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8B0" w:rsidRDefault="004B28B0">
      <w:pPr>
        <w:pStyle w:val="ConsPlusNormal"/>
        <w:jc w:val="right"/>
        <w:outlineLvl w:val="0"/>
      </w:pPr>
      <w:bookmarkStart w:id="0" w:name="_GoBack"/>
      <w:bookmarkEnd w:id="0"/>
      <w:r>
        <w:t>Утверждены</w:t>
      </w:r>
    </w:p>
    <w:p w:rsidR="004B28B0" w:rsidRDefault="004B28B0">
      <w:pPr>
        <w:pStyle w:val="ConsPlusNormal"/>
        <w:jc w:val="right"/>
      </w:pPr>
      <w:r>
        <w:t>Советом по железнодорожному</w:t>
      </w:r>
    </w:p>
    <w:p w:rsidR="004B28B0" w:rsidRDefault="004B28B0">
      <w:pPr>
        <w:pStyle w:val="ConsPlusNormal"/>
        <w:jc w:val="right"/>
      </w:pPr>
      <w:r>
        <w:t>транспорту государств -</w:t>
      </w:r>
    </w:p>
    <w:p w:rsidR="004B28B0" w:rsidRDefault="004B28B0">
      <w:pPr>
        <w:pStyle w:val="ConsPlusNormal"/>
        <w:jc w:val="right"/>
      </w:pPr>
      <w:r>
        <w:t>участников Содружества</w:t>
      </w:r>
    </w:p>
    <w:p w:rsidR="004B28B0" w:rsidRDefault="004B28B0">
      <w:pPr>
        <w:pStyle w:val="ConsPlusNormal"/>
        <w:jc w:val="right"/>
      </w:pPr>
      <w:r>
        <w:t>протокол от 05.04.1996 N 15</w:t>
      </w:r>
    </w:p>
    <w:p w:rsidR="004B28B0" w:rsidRDefault="004B28B0">
      <w:pPr>
        <w:pStyle w:val="ConsPlusNormal"/>
        <w:jc w:val="center"/>
      </w:pPr>
    </w:p>
    <w:p w:rsidR="004B28B0" w:rsidRDefault="004B28B0">
      <w:pPr>
        <w:pStyle w:val="ConsPlusTitle"/>
        <w:jc w:val="center"/>
      </w:pPr>
      <w:r>
        <w:t>ПРАВИЛА</w:t>
      </w:r>
    </w:p>
    <w:p w:rsidR="004B28B0" w:rsidRDefault="004B28B0">
      <w:pPr>
        <w:pStyle w:val="ConsPlusTitle"/>
        <w:jc w:val="center"/>
      </w:pPr>
      <w:r>
        <w:t>ПЕРЕВОЗОК ОПАСНЫХ ГРУЗОВ ПО ЖЕЛЕЗНЫМ ДОРОГАМ</w:t>
      </w:r>
    </w:p>
    <w:p w:rsidR="004B28B0" w:rsidRDefault="004B28B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B28B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28B0" w:rsidRDefault="004B28B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B28B0" w:rsidRDefault="004B28B0">
            <w:pPr>
              <w:pStyle w:val="ConsPlusNormal"/>
              <w:jc w:val="center"/>
            </w:pPr>
            <w:r>
              <w:rPr>
                <w:color w:val="392C69"/>
              </w:rPr>
              <w:t>Список изменяющих документов</w:t>
            </w:r>
          </w:p>
          <w:p w:rsidR="004B28B0" w:rsidRDefault="004B28B0">
            <w:pPr>
              <w:pStyle w:val="ConsPlusNormal"/>
              <w:jc w:val="center"/>
            </w:pPr>
            <w:r>
              <w:rPr>
                <w:color w:val="392C69"/>
              </w:rPr>
              <w:t>(с изменениями и дополнениями от 23.11.2007, 30.05.2008, 22.05.2009;</w:t>
            </w:r>
          </w:p>
          <w:p w:rsidR="004B28B0" w:rsidRDefault="004B28B0">
            <w:pPr>
              <w:pStyle w:val="ConsPlusNormal"/>
              <w:jc w:val="center"/>
            </w:pPr>
            <w:r>
              <w:rPr>
                <w:color w:val="392C69"/>
              </w:rPr>
              <w:t xml:space="preserve">в ред. протоколов от </w:t>
            </w:r>
            <w:hyperlink r:id="rId5">
              <w:r>
                <w:rPr>
                  <w:color w:val="0000FF"/>
                </w:rPr>
                <w:t>14.05.2010</w:t>
              </w:r>
            </w:hyperlink>
            <w:r>
              <w:rPr>
                <w:color w:val="392C69"/>
              </w:rPr>
              <w:t xml:space="preserve">, от </w:t>
            </w:r>
            <w:hyperlink r:id="rId6">
              <w:r>
                <w:rPr>
                  <w:color w:val="0000FF"/>
                </w:rPr>
                <w:t>21.10.2010</w:t>
              </w:r>
            </w:hyperlink>
            <w:r>
              <w:rPr>
                <w:color w:val="392C69"/>
              </w:rPr>
              <w:t xml:space="preserve">, от </w:t>
            </w:r>
            <w:hyperlink r:id="rId7">
              <w:r>
                <w:rPr>
                  <w:color w:val="0000FF"/>
                </w:rPr>
                <w:t>29.10.2011</w:t>
              </w:r>
            </w:hyperlink>
            <w:r>
              <w:rPr>
                <w:color w:val="392C69"/>
              </w:rPr>
              <w:t>,</w:t>
            </w:r>
          </w:p>
          <w:p w:rsidR="004B28B0" w:rsidRDefault="004B28B0">
            <w:pPr>
              <w:pStyle w:val="ConsPlusNormal"/>
              <w:jc w:val="center"/>
            </w:pPr>
            <w:r>
              <w:rPr>
                <w:color w:val="392C69"/>
              </w:rPr>
              <w:t xml:space="preserve">от </w:t>
            </w:r>
            <w:hyperlink r:id="rId8">
              <w:r>
                <w:rPr>
                  <w:color w:val="0000FF"/>
                </w:rPr>
                <w:t>18.05.2012</w:t>
              </w:r>
            </w:hyperlink>
            <w:r>
              <w:rPr>
                <w:color w:val="392C69"/>
              </w:rPr>
              <w:t xml:space="preserve">, от </w:t>
            </w:r>
            <w:hyperlink r:id="rId9">
              <w:r>
                <w:rPr>
                  <w:color w:val="0000FF"/>
                </w:rPr>
                <w:t>17.10.2012</w:t>
              </w:r>
            </w:hyperlink>
            <w:r>
              <w:rPr>
                <w:color w:val="392C69"/>
              </w:rPr>
              <w:t xml:space="preserve">, от </w:t>
            </w:r>
            <w:hyperlink r:id="rId10">
              <w:r>
                <w:rPr>
                  <w:color w:val="0000FF"/>
                </w:rPr>
                <w:t>07.05.2013</w:t>
              </w:r>
            </w:hyperlink>
            <w:r>
              <w:rPr>
                <w:color w:val="392C69"/>
              </w:rPr>
              <w:t xml:space="preserve">, от </w:t>
            </w:r>
            <w:hyperlink r:id="rId11">
              <w:r>
                <w:rPr>
                  <w:color w:val="0000FF"/>
                </w:rPr>
                <w:t>20.11.2013</w:t>
              </w:r>
            </w:hyperlink>
            <w:r>
              <w:rPr>
                <w:color w:val="392C69"/>
              </w:rPr>
              <w:t>,</w:t>
            </w:r>
          </w:p>
          <w:p w:rsidR="004B28B0" w:rsidRDefault="004B28B0">
            <w:pPr>
              <w:pStyle w:val="ConsPlusNormal"/>
              <w:jc w:val="center"/>
            </w:pPr>
            <w:r>
              <w:rPr>
                <w:color w:val="392C69"/>
              </w:rPr>
              <w:t xml:space="preserve">от </w:t>
            </w:r>
            <w:hyperlink r:id="rId12">
              <w:r>
                <w:rPr>
                  <w:color w:val="0000FF"/>
                </w:rPr>
                <w:t>07.05.2014</w:t>
              </w:r>
            </w:hyperlink>
            <w:r>
              <w:rPr>
                <w:color w:val="392C69"/>
              </w:rPr>
              <w:t xml:space="preserve">, от </w:t>
            </w:r>
            <w:hyperlink r:id="rId13">
              <w:r>
                <w:rPr>
                  <w:color w:val="0000FF"/>
                </w:rPr>
                <w:t>22.10.2014</w:t>
              </w:r>
            </w:hyperlink>
            <w:r>
              <w:rPr>
                <w:color w:val="392C69"/>
              </w:rPr>
              <w:t xml:space="preserve">, от </w:t>
            </w:r>
            <w:hyperlink r:id="rId14">
              <w:r>
                <w:rPr>
                  <w:color w:val="0000FF"/>
                </w:rPr>
                <w:t>21.05.2015</w:t>
              </w:r>
            </w:hyperlink>
            <w:r>
              <w:rPr>
                <w:color w:val="392C69"/>
              </w:rPr>
              <w:t xml:space="preserve">, от </w:t>
            </w:r>
            <w:hyperlink r:id="rId15">
              <w:r>
                <w:rPr>
                  <w:color w:val="0000FF"/>
                </w:rPr>
                <w:t>05.11.2015</w:t>
              </w:r>
            </w:hyperlink>
            <w:r>
              <w:rPr>
                <w:color w:val="392C69"/>
              </w:rPr>
              <w:t>,</w:t>
            </w:r>
          </w:p>
          <w:p w:rsidR="004B28B0" w:rsidRDefault="004B28B0">
            <w:pPr>
              <w:pStyle w:val="ConsPlusNormal"/>
              <w:jc w:val="center"/>
            </w:pPr>
            <w:r>
              <w:rPr>
                <w:color w:val="392C69"/>
              </w:rPr>
              <w:t xml:space="preserve">от </w:t>
            </w:r>
            <w:hyperlink r:id="rId16">
              <w:r>
                <w:rPr>
                  <w:color w:val="0000FF"/>
                </w:rPr>
                <w:t>19.05.2016</w:t>
              </w:r>
            </w:hyperlink>
            <w:r>
              <w:rPr>
                <w:color w:val="392C69"/>
              </w:rPr>
              <w:t xml:space="preserve">, от </w:t>
            </w:r>
            <w:hyperlink r:id="rId17">
              <w:r>
                <w:rPr>
                  <w:color w:val="0000FF"/>
                </w:rPr>
                <w:t>19.05.2017</w:t>
              </w:r>
            </w:hyperlink>
            <w:r>
              <w:rPr>
                <w:color w:val="392C69"/>
              </w:rPr>
              <w:t xml:space="preserve">, от </w:t>
            </w:r>
            <w:hyperlink r:id="rId18">
              <w:r>
                <w:rPr>
                  <w:color w:val="0000FF"/>
                </w:rPr>
                <w:t>19.10.2018</w:t>
              </w:r>
            </w:hyperlink>
            <w:r>
              <w:rPr>
                <w:color w:val="392C69"/>
              </w:rPr>
              <w:t xml:space="preserve">, от </w:t>
            </w:r>
            <w:hyperlink r:id="rId19">
              <w:r>
                <w:rPr>
                  <w:color w:val="0000FF"/>
                </w:rPr>
                <w:t>15.05.2019</w:t>
              </w:r>
            </w:hyperlink>
            <w:r>
              <w:rPr>
                <w:color w:val="392C69"/>
              </w:rPr>
              <w:t>,</w:t>
            </w:r>
          </w:p>
          <w:p w:rsidR="004B28B0" w:rsidRDefault="004B28B0">
            <w:pPr>
              <w:pStyle w:val="ConsPlusNormal"/>
              <w:jc w:val="center"/>
            </w:pPr>
            <w:r>
              <w:rPr>
                <w:color w:val="392C69"/>
              </w:rPr>
              <w:t xml:space="preserve">от </w:t>
            </w:r>
            <w:hyperlink r:id="rId20">
              <w:r>
                <w:rPr>
                  <w:color w:val="0000FF"/>
                </w:rPr>
                <w:t>16.10.2019</w:t>
              </w:r>
            </w:hyperlink>
            <w:r>
              <w:rPr>
                <w:color w:val="392C69"/>
              </w:rPr>
              <w:t xml:space="preserve">, от </w:t>
            </w:r>
            <w:hyperlink r:id="rId21">
              <w:r>
                <w:rPr>
                  <w:color w:val="0000FF"/>
                </w:rPr>
                <w:t>27.11.2020</w:t>
              </w:r>
            </w:hyperlink>
            <w:r>
              <w:rPr>
                <w:color w:val="392C69"/>
              </w:rPr>
              <w:t xml:space="preserve">, от </w:t>
            </w:r>
            <w:hyperlink r:id="rId22">
              <w:r>
                <w:rPr>
                  <w:color w:val="0000FF"/>
                </w:rPr>
                <w:t>22.11.2021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r>
    </w:tbl>
    <w:p w:rsidR="004B28B0" w:rsidRDefault="004B28B0">
      <w:pPr>
        <w:pStyle w:val="ConsPlusNormal"/>
        <w:ind w:firstLine="540"/>
        <w:jc w:val="both"/>
      </w:pPr>
    </w:p>
    <w:p w:rsidR="004B28B0" w:rsidRDefault="004B28B0">
      <w:pPr>
        <w:pStyle w:val="ConsPlusTitle"/>
        <w:jc w:val="center"/>
        <w:outlineLvl w:val="1"/>
      </w:pPr>
      <w:r>
        <w:t>Глава 1. ОБЩИЕ ПОЛОЖЕНИЯ</w:t>
      </w:r>
    </w:p>
    <w:p w:rsidR="004B28B0" w:rsidRDefault="004B28B0">
      <w:pPr>
        <w:pStyle w:val="ConsPlusNormal"/>
        <w:jc w:val="center"/>
      </w:pPr>
    </w:p>
    <w:p w:rsidR="004B28B0" w:rsidRDefault="004B28B0">
      <w:pPr>
        <w:pStyle w:val="ConsPlusTitle"/>
        <w:jc w:val="center"/>
        <w:outlineLvl w:val="2"/>
      </w:pPr>
      <w:r>
        <w:t>1.1. Применение Правил</w:t>
      </w:r>
    </w:p>
    <w:p w:rsidR="004B28B0" w:rsidRDefault="004B28B0">
      <w:pPr>
        <w:pStyle w:val="ConsPlusNormal"/>
        <w:ind w:firstLine="540"/>
        <w:jc w:val="both"/>
      </w:pPr>
    </w:p>
    <w:p w:rsidR="004B28B0" w:rsidRDefault="004B28B0">
      <w:pPr>
        <w:pStyle w:val="ConsPlusNormal"/>
        <w:ind w:firstLine="540"/>
        <w:jc w:val="both"/>
      </w:pPr>
      <w:r>
        <w:t>1.1.1. Настоящие Правила распространяются на перевозки опасных грузов по железным дорогам государств - участников Содружества и являются обязательными для работников железнодорожного транспорта, отправителей и получателей опасных грузов, портов и пристаней, а также для транспортно-экспедиционных предприятий, осуществляющих обслуживание грузоотправителей и грузополучателей.</w:t>
      </w:r>
    </w:p>
    <w:p w:rsidR="004B28B0" w:rsidRDefault="004B28B0">
      <w:pPr>
        <w:pStyle w:val="ConsPlusNormal"/>
        <w:spacing w:before="220"/>
        <w:ind w:firstLine="540"/>
        <w:jc w:val="both"/>
      </w:pPr>
      <w:r>
        <w:t>1.1.2. В части, не предусмотренной настоящими Правилами, при перевозке опасных грузов необходимо руководствоваться соответствующими правилами перевозок грузов железнодорожным транспортом.</w:t>
      </w:r>
    </w:p>
    <w:p w:rsidR="004B28B0" w:rsidRDefault="004B28B0">
      <w:pPr>
        <w:pStyle w:val="ConsPlusNormal"/>
        <w:spacing w:before="220"/>
        <w:ind w:firstLine="540"/>
        <w:jc w:val="both"/>
      </w:pPr>
      <w:r>
        <w:t xml:space="preserve">1.1.3. Перевозки опасных грузов в прямом смешанном железнодорожно-водном сообщении производятся также в соответствии с </w:t>
      </w:r>
      <w:hyperlink r:id="rId23">
        <w:r>
          <w:rPr>
            <w:color w:val="0000FF"/>
          </w:rPr>
          <w:t>правилами</w:t>
        </w:r>
      </w:hyperlink>
      <w:r>
        <w:t xml:space="preserve"> перевозок грузов в прямом смешанном железнодорожно-водном сообщении.</w:t>
      </w:r>
    </w:p>
    <w:p w:rsidR="004B28B0" w:rsidRDefault="004B28B0">
      <w:pPr>
        <w:pStyle w:val="ConsPlusNormal"/>
        <w:spacing w:before="220"/>
        <w:ind w:firstLine="540"/>
        <w:jc w:val="both"/>
      </w:pPr>
      <w:r>
        <w:t xml:space="preserve">Перевозки опасных грузов наливом производятся также в соответствии с </w:t>
      </w:r>
      <w:hyperlink r:id="rId24">
        <w:r>
          <w:rPr>
            <w:color w:val="0000FF"/>
          </w:rPr>
          <w:t>Правилами</w:t>
        </w:r>
      </w:hyperlink>
      <w:r>
        <w:t xml:space="preserve"> перевозок жидких грузов наливом в вагонах-цистернах и вагонах бункерного типа для перевозки нефтебитума.</w:t>
      </w:r>
    </w:p>
    <w:p w:rsidR="004B28B0" w:rsidRDefault="004B28B0">
      <w:pPr>
        <w:pStyle w:val="ConsPlusNormal"/>
        <w:jc w:val="both"/>
      </w:pPr>
      <w:r>
        <w:t xml:space="preserve">(п. 1.1.3 в ред. </w:t>
      </w:r>
      <w:hyperlink r:id="rId25">
        <w:r>
          <w:rPr>
            <w:color w:val="0000FF"/>
          </w:rPr>
          <w:t>протокола</w:t>
        </w:r>
      </w:hyperlink>
      <w:r>
        <w:t xml:space="preserve"> от 19.05.2017)</w:t>
      </w:r>
    </w:p>
    <w:p w:rsidR="004B28B0" w:rsidRDefault="004B28B0">
      <w:pPr>
        <w:pStyle w:val="ConsPlusNormal"/>
        <w:spacing w:before="220"/>
        <w:ind w:firstLine="540"/>
        <w:jc w:val="both"/>
      </w:pPr>
      <w:r>
        <w:t xml:space="preserve">1.1.4. Перевозки опасных грузов между государствами - участниками Соглашения о международном железнодорожном грузовом сообщении (СМГС), но не являющимися участниками Содружества, регламентируются </w:t>
      </w:r>
      <w:hyperlink r:id="rId26">
        <w:r>
          <w:rPr>
            <w:color w:val="0000FF"/>
          </w:rPr>
          <w:t>Правилами</w:t>
        </w:r>
      </w:hyperlink>
      <w:r>
        <w:t xml:space="preserve"> перевозок опасных грузов Приложение 2 к СМГС, а между государствами - участниками Содружества и государствами, которые не являются участниками СМГС, осуществляются на основе особых соглашений.</w:t>
      </w:r>
    </w:p>
    <w:p w:rsidR="004B28B0" w:rsidRDefault="004B28B0">
      <w:pPr>
        <w:pStyle w:val="ConsPlusNormal"/>
        <w:jc w:val="both"/>
      </w:pPr>
      <w:r>
        <w:t xml:space="preserve">(п. 1.1.4 в ред. </w:t>
      </w:r>
      <w:hyperlink r:id="rId27">
        <w:r>
          <w:rPr>
            <w:color w:val="0000FF"/>
          </w:rPr>
          <w:t>протокола</w:t>
        </w:r>
      </w:hyperlink>
      <w:r>
        <w:t xml:space="preserve"> от 19.05.2017)</w:t>
      </w:r>
    </w:p>
    <w:p w:rsidR="004B28B0" w:rsidRDefault="004B28B0">
      <w:pPr>
        <w:pStyle w:val="ConsPlusNormal"/>
        <w:spacing w:before="220"/>
        <w:ind w:firstLine="540"/>
        <w:jc w:val="both"/>
      </w:pPr>
      <w:r>
        <w:t>1.1.5. Грузоотправители, грузополучатели, железные дороги несут ответственность за несоблюдение настоящих Правил в соответствии с действующим законодательством своих стран и международными соглашениями.</w:t>
      </w:r>
    </w:p>
    <w:p w:rsidR="004B28B0" w:rsidRDefault="004B28B0">
      <w:pPr>
        <w:pStyle w:val="ConsPlusNormal"/>
        <w:ind w:firstLine="540"/>
        <w:jc w:val="both"/>
      </w:pPr>
    </w:p>
    <w:p w:rsidR="004B28B0" w:rsidRDefault="004B28B0">
      <w:pPr>
        <w:pStyle w:val="ConsPlusTitle"/>
        <w:jc w:val="center"/>
        <w:outlineLvl w:val="2"/>
      </w:pPr>
      <w:r>
        <w:t>1.2. Классификация опасных грузов</w:t>
      </w:r>
    </w:p>
    <w:p w:rsidR="004B28B0" w:rsidRDefault="004B28B0">
      <w:pPr>
        <w:pStyle w:val="ConsPlusNormal"/>
        <w:ind w:firstLine="540"/>
        <w:jc w:val="both"/>
      </w:pPr>
    </w:p>
    <w:p w:rsidR="004B28B0" w:rsidRDefault="004B28B0">
      <w:pPr>
        <w:pStyle w:val="ConsPlusNormal"/>
        <w:ind w:firstLine="540"/>
        <w:jc w:val="both"/>
      </w:pPr>
      <w:r>
        <w:t xml:space="preserve">1.2.1. К опасным грузам относятся вещества, материалы, изделия, отходы производства и </w:t>
      </w:r>
      <w:r>
        <w:lastRenderedPageBreak/>
        <w:t>иной деятельности, которые в силу присущих им свойств и особенностей при наличии определенных факторов в процессе транспортирования, при производстве погрузочно-разгрузочных работ и хранении могут нанести вред окружающей природной среде, послужить причиной взрыва, пожара или повреждения транспортных средств, устройств, зданий и сооружений, а также гибели, травмирования, отравления, ожогов или заболевания людей, животных и птиц.</w:t>
      </w:r>
    </w:p>
    <w:p w:rsidR="004B28B0" w:rsidRDefault="004B28B0">
      <w:pPr>
        <w:pStyle w:val="ConsPlusNormal"/>
        <w:spacing w:before="220"/>
        <w:ind w:firstLine="540"/>
        <w:jc w:val="both"/>
      </w:pPr>
      <w:r>
        <w:t>1.2.2. Опасные грузы в соответствии с международными требованиями, установленными Типовыми правилами ООН (Рекомендации по перевозке опасных грузов) классификации веществ и изделий, по характеру опасных свойств подразделяются на следующие классы:</w:t>
      </w:r>
    </w:p>
    <w:p w:rsidR="004B28B0" w:rsidRDefault="004B28B0">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0"/>
        <w:gridCol w:w="283"/>
        <w:gridCol w:w="7086"/>
      </w:tblGrid>
      <w:tr w:rsidR="004B28B0">
        <w:tc>
          <w:tcPr>
            <w:tcW w:w="1700" w:type="dxa"/>
            <w:tcBorders>
              <w:top w:val="nil"/>
              <w:left w:val="nil"/>
              <w:bottom w:val="nil"/>
              <w:right w:val="nil"/>
            </w:tcBorders>
          </w:tcPr>
          <w:p w:rsidR="004B28B0" w:rsidRDefault="004B28B0">
            <w:pPr>
              <w:pStyle w:val="ConsPlusNormal"/>
              <w:jc w:val="right"/>
            </w:pPr>
            <w:r>
              <w:t>Класс 1</w:t>
            </w:r>
          </w:p>
        </w:tc>
        <w:tc>
          <w:tcPr>
            <w:tcW w:w="283" w:type="dxa"/>
            <w:tcBorders>
              <w:top w:val="nil"/>
              <w:left w:val="nil"/>
              <w:bottom w:val="nil"/>
              <w:right w:val="nil"/>
            </w:tcBorders>
          </w:tcPr>
          <w:p w:rsidR="004B28B0" w:rsidRDefault="004B28B0">
            <w:pPr>
              <w:pStyle w:val="ConsPlusNormal"/>
              <w:jc w:val="right"/>
            </w:pPr>
          </w:p>
        </w:tc>
        <w:tc>
          <w:tcPr>
            <w:tcW w:w="7086" w:type="dxa"/>
            <w:tcBorders>
              <w:top w:val="nil"/>
              <w:left w:val="nil"/>
              <w:bottom w:val="nil"/>
              <w:right w:val="nil"/>
            </w:tcBorders>
          </w:tcPr>
          <w:p w:rsidR="004B28B0" w:rsidRDefault="004B28B0">
            <w:pPr>
              <w:pStyle w:val="ConsPlusNormal"/>
            </w:pPr>
            <w:r>
              <w:t>Взрывчатые вещества и изделия</w:t>
            </w:r>
          </w:p>
        </w:tc>
      </w:tr>
      <w:tr w:rsidR="004B28B0">
        <w:tc>
          <w:tcPr>
            <w:tcW w:w="1700" w:type="dxa"/>
            <w:tcBorders>
              <w:top w:val="nil"/>
              <w:left w:val="nil"/>
              <w:bottom w:val="nil"/>
              <w:right w:val="nil"/>
            </w:tcBorders>
          </w:tcPr>
          <w:p w:rsidR="004B28B0" w:rsidRDefault="004B28B0">
            <w:pPr>
              <w:pStyle w:val="ConsPlusNormal"/>
              <w:jc w:val="right"/>
            </w:pPr>
            <w:r>
              <w:t>Класс 2</w:t>
            </w:r>
          </w:p>
        </w:tc>
        <w:tc>
          <w:tcPr>
            <w:tcW w:w="283" w:type="dxa"/>
            <w:tcBorders>
              <w:top w:val="nil"/>
              <w:left w:val="nil"/>
              <w:bottom w:val="nil"/>
              <w:right w:val="nil"/>
            </w:tcBorders>
          </w:tcPr>
          <w:p w:rsidR="004B28B0" w:rsidRDefault="004B28B0">
            <w:pPr>
              <w:pStyle w:val="ConsPlusNormal"/>
              <w:jc w:val="right"/>
            </w:pPr>
          </w:p>
        </w:tc>
        <w:tc>
          <w:tcPr>
            <w:tcW w:w="7086" w:type="dxa"/>
            <w:tcBorders>
              <w:top w:val="nil"/>
              <w:left w:val="nil"/>
              <w:bottom w:val="nil"/>
              <w:right w:val="nil"/>
            </w:tcBorders>
          </w:tcPr>
          <w:p w:rsidR="004B28B0" w:rsidRDefault="004B28B0">
            <w:pPr>
              <w:pStyle w:val="ConsPlusNormal"/>
            </w:pPr>
            <w:r>
              <w:t>Газы</w:t>
            </w:r>
          </w:p>
        </w:tc>
      </w:tr>
      <w:tr w:rsidR="004B28B0">
        <w:tc>
          <w:tcPr>
            <w:tcW w:w="1700" w:type="dxa"/>
            <w:tcBorders>
              <w:top w:val="nil"/>
              <w:left w:val="nil"/>
              <w:bottom w:val="nil"/>
              <w:right w:val="nil"/>
            </w:tcBorders>
          </w:tcPr>
          <w:p w:rsidR="004B28B0" w:rsidRDefault="004B28B0">
            <w:pPr>
              <w:pStyle w:val="ConsPlusNormal"/>
              <w:jc w:val="right"/>
            </w:pPr>
            <w:r>
              <w:t>Класс 3</w:t>
            </w:r>
          </w:p>
        </w:tc>
        <w:tc>
          <w:tcPr>
            <w:tcW w:w="283" w:type="dxa"/>
            <w:tcBorders>
              <w:top w:val="nil"/>
              <w:left w:val="nil"/>
              <w:bottom w:val="nil"/>
              <w:right w:val="nil"/>
            </w:tcBorders>
          </w:tcPr>
          <w:p w:rsidR="004B28B0" w:rsidRDefault="004B28B0">
            <w:pPr>
              <w:pStyle w:val="ConsPlusNormal"/>
              <w:jc w:val="right"/>
            </w:pPr>
          </w:p>
        </w:tc>
        <w:tc>
          <w:tcPr>
            <w:tcW w:w="7086" w:type="dxa"/>
            <w:tcBorders>
              <w:top w:val="nil"/>
              <w:left w:val="nil"/>
              <w:bottom w:val="nil"/>
              <w:right w:val="nil"/>
            </w:tcBorders>
          </w:tcPr>
          <w:p w:rsidR="004B28B0" w:rsidRDefault="004B28B0">
            <w:pPr>
              <w:pStyle w:val="ConsPlusNormal"/>
            </w:pPr>
            <w:r>
              <w:t>Легковоспламеняющиеся жидкости</w:t>
            </w:r>
          </w:p>
        </w:tc>
      </w:tr>
      <w:tr w:rsidR="004B28B0">
        <w:tc>
          <w:tcPr>
            <w:tcW w:w="1700" w:type="dxa"/>
            <w:tcBorders>
              <w:top w:val="nil"/>
              <w:left w:val="nil"/>
              <w:bottom w:val="nil"/>
              <w:right w:val="nil"/>
            </w:tcBorders>
          </w:tcPr>
          <w:p w:rsidR="004B28B0" w:rsidRDefault="004B28B0">
            <w:pPr>
              <w:pStyle w:val="ConsPlusNormal"/>
              <w:jc w:val="right"/>
            </w:pPr>
            <w:r>
              <w:t>Класс 4.1</w:t>
            </w:r>
          </w:p>
        </w:tc>
        <w:tc>
          <w:tcPr>
            <w:tcW w:w="283" w:type="dxa"/>
            <w:tcBorders>
              <w:top w:val="nil"/>
              <w:left w:val="nil"/>
              <w:bottom w:val="nil"/>
              <w:right w:val="nil"/>
            </w:tcBorders>
          </w:tcPr>
          <w:p w:rsidR="004B28B0" w:rsidRDefault="004B28B0">
            <w:pPr>
              <w:pStyle w:val="ConsPlusNormal"/>
              <w:jc w:val="right"/>
            </w:pPr>
          </w:p>
        </w:tc>
        <w:tc>
          <w:tcPr>
            <w:tcW w:w="7086" w:type="dxa"/>
            <w:tcBorders>
              <w:top w:val="nil"/>
              <w:left w:val="nil"/>
              <w:bottom w:val="nil"/>
              <w:right w:val="nil"/>
            </w:tcBorders>
          </w:tcPr>
          <w:p w:rsidR="004B28B0" w:rsidRDefault="004B28B0">
            <w:pPr>
              <w:pStyle w:val="ConsPlusNormal"/>
              <w:jc w:val="both"/>
            </w:pPr>
            <w:r>
              <w:t>Легковоспламеняющиеся твердые вещества, самореактивные вещества и твердые десенсибилизированные взрывчатые вещества</w:t>
            </w:r>
          </w:p>
        </w:tc>
      </w:tr>
      <w:tr w:rsidR="004B28B0">
        <w:tc>
          <w:tcPr>
            <w:tcW w:w="1700" w:type="dxa"/>
            <w:tcBorders>
              <w:top w:val="nil"/>
              <w:left w:val="nil"/>
              <w:bottom w:val="nil"/>
              <w:right w:val="nil"/>
            </w:tcBorders>
          </w:tcPr>
          <w:p w:rsidR="004B28B0" w:rsidRDefault="004B28B0">
            <w:pPr>
              <w:pStyle w:val="ConsPlusNormal"/>
              <w:jc w:val="right"/>
            </w:pPr>
            <w:r>
              <w:t>Класс 4.2</w:t>
            </w:r>
          </w:p>
        </w:tc>
        <w:tc>
          <w:tcPr>
            <w:tcW w:w="283" w:type="dxa"/>
            <w:tcBorders>
              <w:top w:val="nil"/>
              <w:left w:val="nil"/>
              <w:bottom w:val="nil"/>
              <w:right w:val="nil"/>
            </w:tcBorders>
          </w:tcPr>
          <w:p w:rsidR="004B28B0" w:rsidRDefault="004B28B0">
            <w:pPr>
              <w:pStyle w:val="ConsPlusNormal"/>
              <w:jc w:val="right"/>
            </w:pPr>
          </w:p>
        </w:tc>
        <w:tc>
          <w:tcPr>
            <w:tcW w:w="7086" w:type="dxa"/>
            <w:tcBorders>
              <w:top w:val="nil"/>
              <w:left w:val="nil"/>
              <w:bottom w:val="nil"/>
              <w:right w:val="nil"/>
            </w:tcBorders>
          </w:tcPr>
          <w:p w:rsidR="004B28B0" w:rsidRDefault="004B28B0">
            <w:pPr>
              <w:pStyle w:val="ConsPlusNormal"/>
            </w:pPr>
            <w:r>
              <w:t>Самовозгорающиеся вещества</w:t>
            </w:r>
          </w:p>
        </w:tc>
      </w:tr>
      <w:tr w:rsidR="004B28B0">
        <w:tc>
          <w:tcPr>
            <w:tcW w:w="1700" w:type="dxa"/>
            <w:tcBorders>
              <w:top w:val="nil"/>
              <w:left w:val="nil"/>
              <w:bottom w:val="nil"/>
              <w:right w:val="nil"/>
            </w:tcBorders>
          </w:tcPr>
          <w:p w:rsidR="004B28B0" w:rsidRDefault="004B28B0">
            <w:pPr>
              <w:pStyle w:val="ConsPlusNormal"/>
              <w:jc w:val="right"/>
            </w:pPr>
            <w:r>
              <w:t>Класс 4.3</w:t>
            </w:r>
          </w:p>
        </w:tc>
        <w:tc>
          <w:tcPr>
            <w:tcW w:w="283" w:type="dxa"/>
            <w:tcBorders>
              <w:top w:val="nil"/>
              <w:left w:val="nil"/>
              <w:bottom w:val="nil"/>
              <w:right w:val="nil"/>
            </w:tcBorders>
          </w:tcPr>
          <w:p w:rsidR="004B28B0" w:rsidRDefault="004B28B0">
            <w:pPr>
              <w:pStyle w:val="ConsPlusNormal"/>
              <w:jc w:val="right"/>
            </w:pPr>
          </w:p>
        </w:tc>
        <w:tc>
          <w:tcPr>
            <w:tcW w:w="7086" w:type="dxa"/>
            <w:tcBorders>
              <w:top w:val="nil"/>
              <w:left w:val="nil"/>
              <w:bottom w:val="nil"/>
              <w:right w:val="nil"/>
            </w:tcBorders>
          </w:tcPr>
          <w:p w:rsidR="004B28B0" w:rsidRDefault="004B28B0">
            <w:pPr>
              <w:pStyle w:val="ConsPlusNormal"/>
            </w:pPr>
            <w:r>
              <w:t>Вещества, выделяющие воспламеняющиеся газы при взаимодействии с водой</w:t>
            </w:r>
          </w:p>
        </w:tc>
      </w:tr>
      <w:tr w:rsidR="004B28B0">
        <w:tc>
          <w:tcPr>
            <w:tcW w:w="1700" w:type="dxa"/>
            <w:tcBorders>
              <w:top w:val="nil"/>
              <w:left w:val="nil"/>
              <w:bottom w:val="nil"/>
              <w:right w:val="nil"/>
            </w:tcBorders>
          </w:tcPr>
          <w:p w:rsidR="004B28B0" w:rsidRDefault="004B28B0">
            <w:pPr>
              <w:pStyle w:val="ConsPlusNormal"/>
              <w:jc w:val="right"/>
            </w:pPr>
            <w:r>
              <w:t>Класс 5.1</w:t>
            </w:r>
          </w:p>
        </w:tc>
        <w:tc>
          <w:tcPr>
            <w:tcW w:w="283" w:type="dxa"/>
            <w:tcBorders>
              <w:top w:val="nil"/>
              <w:left w:val="nil"/>
              <w:bottom w:val="nil"/>
              <w:right w:val="nil"/>
            </w:tcBorders>
          </w:tcPr>
          <w:p w:rsidR="004B28B0" w:rsidRDefault="004B28B0">
            <w:pPr>
              <w:pStyle w:val="ConsPlusNormal"/>
              <w:jc w:val="right"/>
            </w:pPr>
          </w:p>
        </w:tc>
        <w:tc>
          <w:tcPr>
            <w:tcW w:w="7086" w:type="dxa"/>
            <w:tcBorders>
              <w:top w:val="nil"/>
              <w:left w:val="nil"/>
              <w:bottom w:val="nil"/>
              <w:right w:val="nil"/>
            </w:tcBorders>
          </w:tcPr>
          <w:p w:rsidR="004B28B0" w:rsidRDefault="004B28B0">
            <w:pPr>
              <w:pStyle w:val="ConsPlusNormal"/>
            </w:pPr>
            <w:r>
              <w:t>Окисляющие вещества</w:t>
            </w:r>
          </w:p>
        </w:tc>
      </w:tr>
      <w:tr w:rsidR="004B28B0">
        <w:tc>
          <w:tcPr>
            <w:tcW w:w="1700" w:type="dxa"/>
            <w:tcBorders>
              <w:top w:val="nil"/>
              <w:left w:val="nil"/>
              <w:bottom w:val="nil"/>
              <w:right w:val="nil"/>
            </w:tcBorders>
          </w:tcPr>
          <w:p w:rsidR="004B28B0" w:rsidRDefault="004B28B0">
            <w:pPr>
              <w:pStyle w:val="ConsPlusNormal"/>
              <w:jc w:val="right"/>
            </w:pPr>
            <w:r>
              <w:t>Класс 5.2</w:t>
            </w:r>
          </w:p>
        </w:tc>
        <w:tc>
          <w:tcPr>
            <w:tcW w:w="283" w:type="dxa"/>
            <w:tcBorders>
              <w:top w:val="nil"/>
              <w:left w:val="nil"/>
              <w:bottom w:val="nil"/>
              <w:right w:val="nil"/>
            </w:tcBorders>
          </w:tcPr>
          <w:p w:rsidR="004B28B0" w:rsidRDefault="004B28B0">
            <w:pPr>
              <w:pStyle w:val="ConsPlusNormal"/>
              <w:jc w:val="right"/>
            </w:pPr>
          </w:p>
        </w:tc>
        <w:tc>
          <w:tcPr>
            <w:tcW w:w="7086" w:type="dxa"/>
            <w:tcBorders>
              <w:top w:val="nil"/>
              <w:left w:val="nil"/>
              <w:bottom w:val="nil"/>
              <w:right w:val="nil"/>
            </w:tcBorders>
          </w:tcPr>
          <w:p w:rsidR="004B28B0" w:rsidRDefault="004B28B0">
            <w:pPr>
              <w:pStyle w:val="ConsPlusNormal"/>
            </w:pPr>
            <w:r>
              <w:t>Органические пероксиды</w:t>
            </w:r>
          </w:p>
        </w:tc>
      </w:tr>
      <w:tr w:rsidR="004B28B0">
        <w:tc>
          <w:tcPr>
            <w:tcW w:w="1700" w:type="dxa"/>
            <w:tcBorders>
              <w:top w:val="nil"/>
              <w:left w:val="nil"/>
              <w:bottom w:val="nil"/>
              <w:right w:val="nil"/>
            </w:tcBorders>
          </w:tcPr>
          <w:p w:rsidR="004B28B0" w:rsidRDefault="004B28B0">
            <w:pPr>
              <w:pStyle w:val="ConsPlusNormal"/>
              <w:jc w:val="right"/>
            </w:pPr>
            <w:r>
              <w:t>Класс 6.1</w:t>
            </w:r>
          </w:p>
        </w:tc>
        <w:tc>
          <w:tcPr>
            <w:tcW w:w="283" w:type="dxa"/>
            <w:tcBorders>
              <w:top w:val="nil"/>
              <w:left w:val="nil"/>
              <w:bottom w:val="nil"/>
              <w:right w:val="nil"/>
            </w:tcBorders>
          </w:tcPr>
          <w:p w:rsidR="004B28B0" w:rsidRDefault="004B28B0">
            <w:pPr>
              <w:pStyle w:val="ConsPlusNormal"/>
              <w:jc w:val="right"/>
            </w:pPr>
          </w:p>
        </w:tc>
        <w:tc>
          <w:tcPr>
            <w:tcW w:w="7086" w:type="dxa"/>
            <w:tcBorders>
              <w:top w:val="nil"/>
              <w:left w:val="nil"/>
              <w:bottom w:val="nil"/>
              <w:right w:val="nil"/>
            </w:tcBorders>
          </w:tcPr>
          <w:p w:rsidR="004B28B0" w:rsidRDefault="004B28B0">
            <w:pPr>
              <w:pStyle w:val="ConsPlusNormal"/>
            </w:pPr>
            <w:r>
              <w:t>Ядовитые (токсичные) вещества</w:t>
            </w:r>
          </w:p>
        </w:tc>
      </w:tr>
      <w:tr w:rsidR="004B28B0">
        <w:tc>
          <w:tcPr>
            <w:tcW w:w="1700" w:type="dxa"/>
            <w:tcBorders>
              <w:top w:val="nil"/>
              <w:left w:val="nil"/>
              <w:bottom w:val="nil"/>
              <w:right w:val="nil"/>
            </w:tcBorders>
          </w:tcPr>
          <w:p w:rsidR="004B28B0" w:rsidRDefault="004B28B0">
            <w:pPr>
              <w:pStyle w:val="ConsPlusNormal"/>
              <w:jc w:val="right"/>
            </w:pPr>
            <w:r>
              <w:t>Класс 6.2</w:t>
            </w:r>
          </w:p>
        </w:tc>
        <w:tc>
          <w:tcPr>
            <w:tcW w:w="283" w:type="dxa"/>
            <w:tcBorders>
              <w:top w:val="nil"/>
              <w:left w:val="nil"/>
              <w:bottom w:val="nil"/>
              <w:right w:val="nil"/>
            </w:tcBorders>
          </w:tcPr>
          <w:p w:rsidR="004B28B0" w:rsidRDefault="004B28B0">
            <w:pPr>
              <w:pStyle w:val="ConsPlusNormal"/>
              <w:jc w:val="right"/>
            </w:pPr>
          </w:p>
        </w:tc>
        <w:tc>
          <w:tcPr>
            <w:tcW w:w="7086" w:type="dxa"/>
            <w:tcBorders>
              <w:top w:val="nil"/>
              <w:left w:val="nil"/>
              <w:bottom w:val="nil"/>
              <w:right w:val="nil"/>
            </w:tcBorders>
          </w:tcPr>
          <w:p w:rsidR="004B28B0" w:rsidRDefault="004B28B0">
            <w:pPr>
              <w:pStyle w:val="ConsPlusNormal"/>
            </w:pPr>
            <w:r>
              <w:t>Инфекционные вещества</w:t>
            </w:r>
          </w:p>
        </w:tc>
      </w:tr>
      <w:tr w:rsidR="004B28B0">
        <w:tc>
          <w:tcPr>
            <w:tcW w:w="1700" w:type="dxa"/>
            <w:tcBorders>
              <w:top w:val="nil"/>
              <w:left w:val="nil"/>
              <w:bottom w:val="nil"/>
              <w:right w:val="nil"/>
            </w:tcBorders>
          </w:tcPr>
          <w:p w:rsidR="004B28B0" w:rsidRDefault="004B28B0">
            <w:pPr>
              <w:pStyle w:val="ConsPlusNormal"/>
              <w:jc w:val="right"/>
            </w:pPr>
            <w:r>
              <w:t>Класс 7</w:t>
            </w:r>
          </w:p>
        </w:tc>
        <w:tc>
          <w:tcPr>
            <w:tcW w:w="283" w:type="dxa"/>
            <w:tcBorders>
              <w:top w:val="nil"/>
              <w:left w:val="nil"/>
              <w:bottom w:val="nil"/>
              <w:right w:val="nil"/>
            </w:tcBorders>
          </w:tcPr>
          <w:p w:rsidR="004B28B0" w:rsidRDefault="004B28B0">
            <w:pPr>
              <w:pStyle w:val="ConsPlusNormal"/>
              <w:jc w:val="right"/>
            </w:pPr>
          </w:p>
        </w:tc>
        <w:tc>
          <w:tcPr>
            <w:tcW w:w="7086" w:type="dxa"/>
            <w:tcBorders>
              <w:top w:val="nil"/>
              <w:left w:val="nil"/>
              <w:bottom w:val="nil"/>
              <w:right w:val="nil"/>
            </w:tcBorders>
          </w:tcPr>
          <w:p w:rsidR="004B28B0" w:rsidRDefault="004B28B0">
            <w:pPr>
              <w:pStyle w:val="ConsPlusNormal"/>
            </w:pPr>
            <w:r>
              <w:t>Радиоактивные материалы</w:t>
            </w:r>
          </w:p>
        </w:tc>
      </w:tr>
      <w:tr w:rsidR="004B28B0">
        <w:tc>
          <w:tcPr>
            <w:tcW w:w="1700" w:type="dxa"/>
            <w:tcBorders>
              <w:top w:val="nil"/>
              <w:left w:val="nil"/>
              <w:bottom w:val="nil"/>
              <w:right w:val="nil"/>
            </w:tcBorders>
          </w:tcPr>
          <w:p w:rsidR="004B28B0" w:rsidRDefault="004B28B0">
            <w:pPr>
              <w:pStyle w:val="ConsPlusNormal"/>
              <w:jc w:val="right"/>
            </w:pPr>
            <w:r>
              <w:t>Класс 8</w:t>
            </w:r>
          </w:p>
        </w:tc>
        <w:tc>
          <w:tcPr>
            <w:tcW w:w="283" w:type="dxa"/>
            <w:tcBorders>
              <w:top w:val="nil"/>
              <w:left w:val="nil"/>
              <w:bottom w:val="nil"/>
              <w:right w:val="nil"/>
            </w:tcBorders>
          </w:tcPr>
          <w:p w:rsidR="004B28B0" w:rsidRDefault="004B28B0">
            <w:pPr>
              <w:pStyle w:val="ConsPlusNormal"/>
              <w:jc w:val="right"/>
            </w:pPr>
          </w:p>
        </w:tc>
        <w:tc>
          <w:tcPr>
            <w:tcW w:w="7086" w:type="dxa"/>
            <w:tcBorders>
              <w:top w:val="nil"/>
              <w:left w:val="nil"/>
              <w:bottom w:val="nil"/>
              <w:right w:val="nil"/>
            </w:tcBorders>
          </w:tcPr>
          <w:p w:rsidR="004B28B0" w:rsidRDefault="004B28B0">
            <w:pPr>
              <w:pStyle w:val="ConsPlusNormal"/>
            </w:pPr>
            <w:r>
              <w:t>Едкие (коррозионные) вещества</w:t>
            </w:r>
          </w:p>
        </w:tc>
      </w:tr>
      <w:tr w:rsidR="004B28B0">
        <w:tc>
          <w:tcPr>
            <w:tcW w:w="1700" w:type="dxa"/>
            <w:tcBorders>
              <w:top w:val="nil"/>
              <w:left w:val="nil"/>
              <w:bottom w:val="nil"/>
              <w:right w:val="nil"/>
            </w:tcBorders>
          </w:tcPr>
          <w:p w:rsidR="004B28B0" w:rsidRDefault="004B28B0">
            <w:pPr>
              <w:pStyle w:val="ConsPlusNormal"/>
              <w:jc w:val="right"/>
            </w:pPr>
            <w:r>
              <w:t>Класс 9</w:t>
            </w:r>
          </w:p>
        </w:tc>
        <w:tc>
          <w:tcPr>
            <w:tcW w:w="283" w:type="dxa"/>
            <w:tcBorders>
              <w:top w:val="nil"/>
              <w:left w:val="nil"/>
              <w:bottom w:val="nil"/>
              <w:right w:val="nil"/>
            </w:tcBorders>
          </w:tcPr>
          <w:p w:rsidR="004B28B0" w:rsidRDefault="004B28B0">
            <w:pPr>
              <w:pStyle w:val="ConsPlusNormal"/>
              <w:jc w:val="right"/>
            </w:pPr>
          </w:p>
        </w:tc>
        <w:tc>
          <w:tcPr>
            <w:tcW w:w="7086" w:type="dxa"/>
            <w:tcBorders>
              <w:top w:val="nil"/>
              <w:left w:val="nil"/>
              <w:bottom w:val="nil"/>
              <w:right w:val="nil"/>
            </w:tcBorders>
          </w:tcPr>
          <w:p w:rsidR="004B28B0" w:rsidRDefault="004B28B0">
            <w:pPr>
              <w:pStyle w:val="ConsPlusNormal"/>
            </w:pPr>
            <w:r>
              <w:t>Прочие опасные вещества и изделия.</w:t>
            </w:r>
          </w:p>
        </w:tc>
      </w:tr>
    </w:tbl>
    <w:p w:rsidR="004B28B0" w:rsidRDefault="004B28B0">
      <w:pPr>
        <w:pStyle w:val="ConsPlusNormal"/>
        <w:ind w:firstLine="540"/>
        <w:jc w:val="both"/>
      </w:pPr>
    </w:p>
    <w:p w:rsidR="004B28B0" w:rsidRDefault="004B28B0">
      <w:pPr>
        <w:pStyle w:val="ConsPlusNormal"/>
        <w:ind w:firstLine="540"/>
        <w:jc w:val="both"/>
      </w:pPr>
      <w:r>
        <w:t xml:space="preserve">Опасные грузы в соответствии с их физико-химическими свойствами, видами и степенью опасности при перевозке (транспортировке) могут подразделяться на классы, подклассы, категории и группы, в соответствии с </w:t>
      </w:r>
      <w:hyperlink w:anchor="P1323">
        <w:r>
          <w:rPr>
            <w:color w:val="0000FF"/>
          </w:rPr>
          <w:t>Приложением 1</w:t>
        </w:r>
      </w:hyperlink>
      <w:r>
        <w:t xml:space="preserve"> к настоящим Правилам.</w:t>
      </w:r>
    </w:p>
    <w:p w:rsidR="004B28B0" w:rsidRDefault="004B28B0">
      <w:pPr>
        <w:pStyle w:val="ConsPlusNormal"/>
        <w:spacing w:before="220"/>
        <w:ind w:firstLine="540"/>
        <w:jc w:val="both"/>
      </w:pPr>
      <w:r>
        <w:t xml:space="preserve">1.2.3. Отнесение опасных грузов к определенному классу, категории, степени опасности и группе совместимости осуществляется грузоотправителем в соответствии с </w:t>
      </w:r>
      <w:hyperlink w:anchor="P1323">
        <w:r>
          <w:rPr>
            <w:color w:val="0000FF"/>
          </w:rPr>
          <w:t>Приложением 1</w:t>
        </w:r>
      </w:hyperlink>
      <w:r>
        <w:t xml:space="preserve"> к настоящим Правилам и на основе международных принципов классификации, установленных Типовыми правилами ООН.</w:t>
      </w:r>
    </w:p>
    <w:p w:rsidR="004B28B0" w:rsidRDefault="004B28B0">
      <w:pPr>
        <w:pStyle w:val="ConsPlusNormal"/>
        <w:ind w:firstLine="540"/>
        <w:jc w:val="both"/>
      </w:pPr>
    </w:p>
    <w:p w:rsidR="004B28B0" w:rsidRDefault="004B28B0">
      <w:pPr>
        <w:pStyle w:val="ConsPlusTitle"/>
        <w:jc w:val="center"/>
        <w:outlineLvl w:val="2"/>
      </w:pPr>
      <w:r>
        <w:t>1.3. Допускаемые к перевозке опасные грузы</w:t>
      </w:r>
    </w:p>
    <w:p w:rsidR="004B28B0" w:rsidRDefault="004B28B0">
      <w:pPr>
        <w:pStyle w:val="ConsPlusNormal"/>
        <w:ind w:firstLine="540"/>
        <w:jc w:val="both"/>
      </w:pPr>
    </w:p>
    <w:p w:rsidR="004B28B0" w:rsidRDefault="004B28B0">
      <w:pPr>
        <w:pStyle w:val="ConsPlusNormal"/>
        <w:ind w:firstLine="540"/>
        <w:jc w:val="both"/>
      </w:pPr>
      <w:r>
        <w:t xml:space="preserve">1.3.1. К перевозке по железным дорогам допускаются опасные грузы, поименованные в Алфавитном указателе опасных грузов, допущенных к перевозке железнодорожным транспортом (далее - Алфавитный указатель опасных грузов) </w:t>
      </w:r>
      <w:hyperlink w:anchor="P2482">
        <w:r>
          <w:rPr>
            <w:color w:val="0000FF"/>
          </w:rPr>
          <w:t>(Приложение 2)</w:t>
        </w:r>
      </w:hyperlink>
      <w:r>
        <w:t xml:space="preserve"> и в Перечне опасных грузов класса 1 и особенности их перевозки </w:t>
      </w:r>
      <w:hyperlink w:anchor="P57709">
        <w:r>
          <w:rPr>
            <w:color w:val="0000FF"/>
          </w:rPr>
          <w:t>(Приложение 10)</w:t>
        </w:r>
      </w:hyperlink>
      <w:r>
        <w:t>.</w:t>
      </w:r>
    </w:p>
    <w:p w:rsidR="004B28B0" w:rsidRDefault="004B28B0">
      <w:pPr>
        <w:pStyle w:val="ConsPlusNormal"/>
        <w:spacing w:before="220"/>
        <w:ind w:firstLine="540"/>
        <w:jc w:val="both"/>
      </w:pPr>
      <w:r>
        <w:t xml:space="preserve">1.3.2. Опасные грузы (кроме указанных в </w:t>
      </w:r>
      <w:hyperlink w:anchor="P82">
        <w:r>
          <w:rPr>
            <w:color w:val="0000FF"/>
          </w:rPr>
          <w:t>пункте 1.3.3</w:t>
        </w:r>
      </w:hyperlink>
      <w:r>
        <w:t xml:space="preserve">), не поименованные в Алфавитном </w:t>
      </w:r>
      <w:r>
        <w:lastRenderedPageBreak/>
        <w:t>указателе опасных грузов, но сходные по своим химическим свойствам, характеру опасности с грузами, перечисленными в нем, грузоотправитель относит к номеру ООН (наименование груза обобщенное или Н.У.К.) и перевозит свой груз на условиях, указанных для этого номера ООН (номер аварийной карточки (АК), нормы прикрытия, штемпели опасности, условия роспуска с горки и др.). При этом в накладной указывается надлежащее обобщенное наименование груза, относящееся к этому номеру ООН, и в скобках - наименование груза в соответствии со стандартом или техническими условиями.</w:t>
      </w:r>
    </w:p>
    <w:p w:rsidR="004B28B0" w:rsidRDefault="004B28B0">
      <w:pPr>
        <w:pStyle w:val="ConsPlusNormal"/>
        <w:spacing w:before="220"/>
        <w:ind w:firstLine="540"/>
        <w:jc w:val="both"/>
      </w:pPr>
      <w:bookmarkStart w:id="1" w:name="P82"/>
      <w:bookmarkEnd w:id="1"/>
      <w:r>
        <w:t>1.3.3. В случае если груз не может быть отнесен отправителем к грузам, поименованным в Алфавитном указателе опасных грузов, а также вследствие особых обстоятельств (свойства груза, его состояние или предлагаемые грузоотправителем условия перевозок не предусмотрены настоящими Правилами), для данного груза могут устанавливаться особые условия перевозки. Перевозка грузов на особых условиях во внутригосударственном сообщении определяется национальным законодательством. В международном сообщении перевозка грузов на особых условиях устанавливается порядком, предусмотренным Соглашением о перевозке грузов на особых условиях, утвержденным на 15 заседании Совета по железнодорожному транспорту 05.04.1996.</w:t>
      </w:r>
    </w:p>
    <w:p w:rsidR="004B28B0" w:rsidRDefault="004B28B0">
      <w:pPr>
        <w:pStyle w:val="ConsPlusNormal"/>
        <w:spacing w:before="220"/>
        <w:ind w:firstLine="540"/>
        <w:jc w:val="both"/>
      </w:pPr>
      <w:r>
        <w:t>Внесение изменений и дополнений в настоящие Правила на основании ходатайства грузоотправителя осуществляется в соответствии с Порядком внесения дополнений и изменений в Правила перевозок грузов в межгосударственном сообщении, утвержденным на 15 заседании Совета по железнодорожному транспорту 05.04.1996.</w:t>
      </w:r>
    </w:p>
    <w:p w:rsidR="004B28B0" w:rsidRDefault="004B28B0">
      <w:pPr>
        <w:pStyle w:val="ConsPlusNormal"/>
        <w:spacing w:before="220"/>
        <w:ind w:firstLine="540"/>
        <w:jc w:val="both"/>
      </w:pPr>
      <w:r>
        <w:t xml:space="preserve">Абзац исключен с 1 января 2019 года. - </w:t>
      </w:r>
      <w:hyperlink r:id="rId28">
        <w:r>
          <w:rPr>
            <w:color w:val="0000FF"/>
          </w:rPr>
          <w:t>Протокол</w:t>
        </w:r>
      </w:hyperlink>
      <w:r>
        <w:t xml:space="preserve"> от 19.10.2018.</w:t>
      </w:r>
    </w:p>
    <w:p w:rsidR="004B28B0" w:rsidRDefault="004B28B0">
      <w:pPr>
        <w:pStyle w:val="ConsPlusNormal"/>
        <w:spacing w:before="220"/>
        <w:ind w:firstLine="540"/>
        <w:jc w:val="both"/>
      </w:pPr>
      <w:r>
        <w:t xml:space="preserve">К ходатайству на перевозку опасных грузов должны быть приложены в двух экземплярах: характеристика груза и аварийная карточка по формам, указанным соответственно в </w:t>
      </w:r>
      <w:hyperlink w:anchor="P56188">
        <w:r>
          <w:rPr>
            <w:color w:val="0000FF"/>
          </w:rPr>
          <w:t>Приложении 3</w:t>
        </w:r>
      </w:hyperlink>
      <w:r>
        <w:t xml:space="preserve"> к настоящим Правилам и в </w:t>
      </w:r>
      <w:hyperlink r:id="rId29">
        <w:r>
          <w:rPr>
            <w:color w:val="0000FF"/>
          </w:rPr>
          <w:t>Аварийных карточках</w:t>
        </w:r>
      </w:hyperlink>
      <w:r>
        <w:t xml:space="preserve"> на опасные грузы, перевозимые по железным дорогам СНГ, Латвийской Республики, Литовской Республики, Эстонской Республики, подписанные руководителем предприятия-грузоотправителя и заверенные печатью; стандарт или технические условия и паспорт безопасности на груз; согласование компетентного органа и железной дороги страны отправления груза предлагаемых грузоотправителем изменений в правила, если иное не предусмотрено национальным законодательством.</w:t>
      </w:r>
    </w:p>
    <w:p w:rsidR="004B28B0" w:rsidRDefault="004B28B0">
      <w:pPr>
        <w:pStyle w:val="ConsPlusNormal"/>
        <w:spacing w:before="220"/>
        <w:ind w:firstLine="540"/>
        <w:jc w:val="both"/>
      </w:pPr>
      <w:r>
        <w:t>1.3.4. Опасные грузы в прямом смешанном железнодорожно-водном сообщении перевозятся только по предъявлении грузоотправителем станции отправления подтверждения о согласии водного транспорта на такую перевозку, за исключением грузов, включенных в правила перевозок грузов в прямом смешанном железнодорожно-водном сообщении.</w:t>
      </w:r>
    </w:p>
    <w:p w:rsidR="004B28B0" w:rsidRDefault="004B28B0">
      <w:pPr>
        <w:pStyle w:val="ConsPlusNormal"/>
        <w:spacing w:before="220"/>
        <w:ind w:firstLine="540"/>
        <w:jc w:val="both"/>
      </w:pPr>
      <w:r>
        <w:t>Грузоотправители в заявках и развернутых планах перевозок грузов в прямом смешанном железнодорожно-водном сообщении обязаны указывать особенности перевозки тех или иных опасных грузов.</w:t>
      </w:r>
    </w:p>
    <w:p w:rsidR="004B28B0" w:rsidRDefault="004B28B0">
      <w:pPr>
        <w:pStyle w:val="ConsPlusNormal"/>
        <w:ind w:firstLine="540"/>
        <w:jc w:val="both"/>
      </w:pPr>
    </w:p>
    <w:p w:rsidR="004B28B0" w:rsidRDefault="004B28B0">
      <w:pPr>
        <w:pStyle w:val="ConsPlusTitle"/>
        <w:jc w:val="center"/>
        <w:outlineLvl w:val="2"/>
      </w:pPr>
      <w:r>
        <w:t>1.4. Оформление документов</w:t>
      </w:r>
    </w:p>
    <w:p w:rsidR="004B28B0" w:rsidRDefault="004B28B0">
      <w:pPr>
        <w:pStyle w:val="ConsPlusNormal"/>
        <w:ind w:firstLine="540"/>
        <w:jc w:val="both"/>
      </w:pPr>
    </w:p>
    <w:p w:rsidR="004B28B0" w:rsidRDefault="004B28B0">
      <w:pPr>
        <w:pStyle w:val="ConsPlusNormal"/>
        <w:ind w:firstLine="540"/>
        <w:jc w:val="both"/>
      </w:pPr>
      <w:r>
        <w:t>1.4.1. Отправитель должен представить станции отправления на каждую отправку груза накладную, заполненную в соответствии с требованиями СМГС, настоящих Правил и других правил перевозок грузов железнодорожным транспортом.</w:t>
      </w:r>
    </w:p>
    <w:p w:rsidR="004B28B0" w:rsidRDefault="004B28B0">
      <w:pPr>
        <w:pStyle w:val="ConsPlusNormal"/>
        <w:spacing w:before="220"/>
        <w:ind w:firstLine="540"/>
        <w:jc w:val="both"/>
      </w:pPr>
      <w:r>
        <w:t>1.4.2. В графе накладной "Наименование груза" грузоотправитель, наряду с требованиями правил перевозок грузов, должен указать в соответствии с Алфавитным указателем опасных грузов (</w:t>
      </w:r>
      <w:hyperlink w:anchor="P2482">
        <w:r>
          <w:rPr>
            <w:color w:val="0000FF"/>
          </w:rPr>
          <w:t>Приложение 2</w:t>
        </w:r>
      </w:hyperlink>
      <w:r>
        <w:t xml:space="preserve"> к настоящим Правилам): код опасности, через дробь - номер ООН, надлежащее наименование опасного груза, номер основного знака опасности (в скобках - номер дополнительного знака опасности), номер аварийной карточки, например: "336 / ООН 1230 МЕТАНОЛ, 3 (6.1), АК 319".</w:t>
      </w:r>
    </w:p>
    <w:p w:rsidR="004B28B0" w:rsidRDefault="004B28B0">
      <w:pPr>
        <w:pStyle w:val="ConsPlusNormal"/>
        <w:spacing w:before="220"/>
        <w:ind w:firstLine="540"/>
        <w:jc w:val="both"/>
      </w:pPr>
      <w:r>
        <w:lastRenderedPageBreak/>
        <w:t>Если опасный груз в соответствии с Алфавитным указателем опасных грузов (</w:t>
      </w:r>
      <w:hyperlink w:anchor="P2482">
        <w:r>
          <w:rPr>
            <w:color w:val="0000FF"/>
          </w:rPr>
          <w:t>Приложение 2</w:t>
        </w:r>
      </w:hyperlink>
      <w:r>
        <w:t xml:space="preserve"> к настоящим Правилам) имеет обобщенное или "не указанное конкретно (Н.У.К.)" наименование, грузоотправитель должен дополнительно указать в накладной техническое наименование груза в соответствии со стандартом или техническими условиями, например:</w:t>
      </w:r>
    </w:p>
    <w:p w:rsidR="004B28B0" w:rsidRDefault="004B28B0">
      <w:pPr>
        <w:pStyle w:val="ConsPlusNormal"/>
        <w:spacing w:before="220"/>
        <w:ind w:firstLine="540"/>
        <w:jc w:val="both"/>
      </w:pPr>
      <w:r>
        <w:t>"33 / ООН 1266 ПРОДУКТЫ ПАРФЮМЕРНЫЕ (жидкость парфюмерная "Канская"), 3, АК 308";</w:t>
      </w:r>
    </w:p>
    <w:p w:rsidR="004B28B0" w:rsidRDefault="004B28B0">
      <w:pPr>
        <w:pStyle w:val="ConsPlusNormal"/>
        <w:spacing w:before="220"/>
        <w:ind w:firstLine="540"/>
        <w:jc w:val="both"/>
      </w:pPr>
      <w:r>
        <w:t>"336 / ООН 1992 ЖИДКОСТЬ ЛЕГКОВОСПЛАМЕНЯЮЩАЯСЯ ЯДОВИТАЯ, Н.У.К. (Диран А), 3 (6.1), АК 319".</w:t>
      </w:r>
    </w:p>
    <w:p w:rsidR="004B28B0" w:rsidRDefault="004B28B0">
      <w:pPr>
        <w:pStyle w:val="ConsPlusNormal"/>
        <w:spacing w:before="220"/>
        <w:ind w:firstLine="540"/>
        <w:jc w:val="both"/>
      </w:pPr>
      <w:r>
        <w:t>Если в графе 2 Алфавитного указателя опасных грузов (</w:t>
      </w:r>
      <w:hyperlink w:anchor="P2482">
        <w:r>
          <w:rPr>
            <w:color w:val="0000FF"/>
          </w:rPr>
          <w:t>Приложение 2</w:t>
        </w:r>
      </w:hyperlink>
      <w:r>
        <w:t xml:space="preserve"> к настоящим Правилам) указано техническое наименование конкретного груза (наименование груза записано строчными буквами), то надлежащее наименование груза (наименование груза записано заглавными (прописными) буквами) определяется по соответствующему номеру ООН. При этом условия перевозок и сведения, указываемые в накладной, определяются по строке Алфавитного указателя опасных грузов по данному конкретному грузу.</w:t>
      </w:r>
    </w:p>
    <w:p w:rsidR="004B28B0" w:rsidRDefault="004B28B0">
      <w:pPr>
        <w:pStyle w:val="ConsPlusNormal"/>
        <w:spacing w:before="220"/>
        <w:ind w:firstLine="540"/>
        <w:jc w:val="both"/>
      </w:pPr>
      <w:r>
        <w:t>Если в графе 3 Алфавитного указателя опасных грузов (</w:t>
      </w:r>
      <w:hyperlink w:anchor="P2482">
        <w:r>
          <w:rPr>
            <w:color w:val="0000FF"/>
          </w:rPr>
          <w:t>Приложение 2</w:t>
        </w:r>
      </w:hyperlink>
      <w:r>
        <w:t xml:space="preserve"> к настоящим Правилам) номер аварийной карточки отсутствует, то она должна быть разработана грузоотправителем и приложена к накладной. В графе накладной "Наименование груза" грузоотправитель должен сделать отметку "АК приложена".</w:t>
      </w:r>
    </w:p>
    <w:p w:rsidR="004B28B0" w:rsidRDefault="004B28B0">
      <w:pPr>
        <w:pStyle w:val="ConsPlusNormal"/>
        <w:spacing w:before="220"/>
        <w:ind w:firstLine="540"/>
        <w:jc w:val="both"/>
      </w:pPr>
      <w:r>
        <w:t>1.4.3. Надлежащим наименованием груза, указанным в Алфавитном указателе опасных грузов, является та часть, которая наиболее точно описывает груз и которая напечатана заглавными (прописными) буквами (с добавлением любых цифр, приставок "втор-", "трет-", "м-", "н-", "о-", "п-", являющихся неотъемлемой частью наименования). После основного надлежащего наименования груза может быть указано в скобках альтернативное надлежащее наименование-синоним [например, ЭТАНОЛ (СПИРТ ЭТИЛОВЫЙ)]. Части позиции, напечатанные строчными буквами, не должны считаться частью надлежащего наименования груза.</w:t>
      </w:r>
    </w:p>
    <w:p w:rsidR="004B28B0" w:rsidRDefault="004B28B0">
      <w:pPr>
        <w:pStyle w:val="ConsPlusNormal"/>
        <w:spacing w:before="220"/>
        <w:ind w:firstLine="540"/>
        <w:jc w:val="both"/>
      </w:pPr>
      <w:r>
        <w:t>Если союзы, такие как "и" или "или", напечатаны строчными буквами или если части наименования разделены запятыми, то надлежащим наименованием груза будет являться то наименование, которое наиболее точно описывает груз, например: N ООН 2793 СТРУЖКА, ОПИЛКИ или ОБРЕЗКИ ЧЕРНЫХ МЕТАЛЛОВ, подверженные самонагреванию. Наиболее подходящее из следующих комбинаций будет являться надлежащим наименованием груза:</w:t>
      </w:r>
    </w:p>
    <w:p w:rsidR="004B28B0" w:rsidRDefault="004B28B0">
      <w:pPr>
        <w:pStyle w:val="ConsPlusNormal"/>
        <w:spacing w:before="220"/>
        <w:ind w:firstLine="540"/>
        <w:jc w:val="both"/>
      </w:pPr>
      <w:r>
        <w:t>СТРУЖКА ЧЕРНЫХ МЕТАЛЛОВ</w:t>
      </w:r>
    </w:p>
    <w:p w:rsidR="004B28B0" w:rsidRDefault="004B28B0">
      <w:pPr>
        <w:pStyle w:val="ConsPlusNormal"/>
        <w:spacing w:before="220"/>
        <w:ind w:firstLine="540"/>
        <w:jc w:val="both"/>
      </w:pPr>
      <w:r>
        <w:t>ОПИЛКИ ЧЕРНЫХ МЕТАЛЛОВ</w:t>
      </w:r>
    </w:p>
    <w:p w:rsidR="004B28B0" w:rsidRDefault="004B28B0">
      <w:pPr>
        <w:pStyle w:val="ConsPlusNormal"/>
        <w:spacing w:before="220"/>
        <w:ind w:firstLine="540"/>
        <w:jc w:val="both"/>
      </w:pPr>
      <w:r>
        <w:t>ОБРЕЗКИ ЧЕРНЫХ МЕТАЛЛОВ</w:t>
      </w:r>
    </w:p>
    <w:p w:rsidR="004B28B0" w:rsidRDefault="004B28B0">
      <w:pPr>
        <w:pStyle w:val="ConsPlusNormal"/>
        <w:spacing w:before="220"/>
        <w:ind w:firstLine="540"/>
        <w:jc w:val="both"/>
      </w:pPr>
      <w:r>
        <w:t>Надлежащее наименование груза может, в зависимости от необходимости, использоваться в единственном или множественном числе. Кроме того, когда определяющие слова используются как часть надлежащего наименования груза, порядок их указания в перевозочных документах или маркировке упаковок является произвольным. Например, вместо "Диметиламина водный раствор" можно указывать "Водный раствор диметиламина". Уточняющее слово "РАСПЛАВЛЕННЫЙ", если только оно уже не указано прописными буквами в наименовании, содержащемся в Алфавитном указателе опасных грузов, должно быть добавлено в качестве части надлежащего наименования груза, когда вещество, являющееся твердым, предъявляется к перевозке в расплавленном состоянии (например, АЛКИЛФЕНОЛ ТВЕРДЫЙ, Н.У.К., РАСПЛАВЛЕННЫЙ).</w:t>
      </w:r>
    </w:p>
    <w:p w:rsidR="004B28B0" w:rsidRDefault="004B28B0">
      <w:pPr>
        <w:pStyle w:val="ConsPlusNormal"/>
        <w:spacing w:before="220"/>
        <w:ind w:firstLine="540"/>
        <w:jc w:val="both"/>
      </w:pPr>
      <w:r>
        <w:t xml:space="preserve">Если в наименовании груза (за исключением самореактивных веществ и органических пероксидов) не упомянуто слово "СТАБИЛИЗИРОВАННЫЙ", напечатанное заглавными (прописными) буквами, оно должно быть добавлено в качестве составной части надлежащего </w:t>
      </w:r>
      <w:r>
        <w:lastRenderedPageBreak/>
        <w:t>наименования груза, которые без стабилизации было бы запрещено к перевозке из-за его способности вступать в опасную реакцию в нормальных условиях перевозки (например, "ЖИДКОСТЬ ЯДОВИТАЯ ОРГАНИЧЕСКАЯ, Н.У.К., СТАБИЛИЗИРОВАННАЯ").</w:t>
      </w:r>
    </w:p>
    <w:p w:rsidR="004B28B0" w:rsidRDefault="004B28B0">
      <w:pPr>
        <w:pStyle w:val="ConsPlusNormal"/>
        <w:spacing w:before="220"/>
        <w:ind w:firstLine="540"/>
        <w:jc w:val="both"/>
      </w:pPr>
      <w:r>
        <w:t>Обобщенные и "не указанные конкретно" надлежащие наименования веществ должны дополняться техническим наименованием груза, в котором при необходимости могут употребляться такие определения, как "содержит", "содержащий" или другие определяющие слова, например "смесь", "раствор" и т.д., а также указываться процентное содержание технического компонента.</w:t>
      </w:r>
    </w:p>
    <w:p w:rsidR="004B28B0" w:rsidRDefault="004B28B0">
      <w:pPr>
        <w:pStyle w:val="ConsPlusNormal"/>
        <w:spacing w:before="220"/>
        <w:ind w:firstLine="540"/>
        <w:jc w:val="both"/>
      </w:pPr>
      <w:r>
        <w:t>Техническое наименование груза - признанное химическое, биологическое или другое наименование, употребляемое в научно-технических справочниках, периодических изданиях и публикациях. В случае пестицидов можно использовать только общее(ие) наименование(я) ИСО, другое(ие) наименование(я), содержащееся(иеся) в издании Всемирной организации здравоохранения (ВОЗ) "Рекомендуемая классификация пестицидов по видам опасности и руководящие принципы классификации", или наименование(я) активного(ых) вещества (веществ).</w:t>
      </w:r>
    </w:p>
    <w:p w:rsidR="004B28B0" w:rsidRDefault="004B28B0">
      <w:pPr>
        <w:pStyle w:val="ConsPlusNormal"/>
        <w:spacing w:before="220"/>
        <w:ind w:firstLine="540"/>
        <w:jc w:val="both"/>
      </w:pPr>
      <w:r>
        <w:t>Когда какая-либо смесь опасных грузов описывается одной из позиций "Н.У.К." или "обобщенных" позиций, необходимо указывать не более двух компонентов, которые в наибольшей степени обусловливают опасное свойство или опасные свойства смеси. Если грузовое место, содержащее смесь, имеет знак дополнительной опасности, то одним из двух указанных в скобках технических наименований должно быть наименование того компонента, который требует использования данного знака дополнительной опасности.</w:t>
      </w:r>
    </w:p>
    <w:p w:rsidR="004B28B0" w:rsidRDefault="004B28B0">
      <w:pPr>
        <w:pStyle w:val="ConsPlusNormal"/>
        <w:spacing w:before="220"/>
        <w:ind w:firstLine="540"/>
        <w:jc w:val="both"/>
      </w:pPr>
      <w:r>
        <w:t>Для растворов и смесей, на которые распространяются требования, установленные для опасного вещества, в надлежащее наименование в качестве его части должно быть добавлено уточняющее слово "РАСТВОР" или "СМЕСЬ", в зависимости от конкретного случая, например: "АЦЕТОНА РАСТВОР". Кроме того, можно также указывать концентрацию раствора или смеси, например: "АЦЕТОНА РАСТВОР, 75%".</w:t>
      </w:r>
    </w:p>
    <w:p w:rsidR="004B28B0" w:rsidRDefault="004B28B0">
      <w:pPr>
        <w:pStyle w:val="ConsPlusNormal"/>
        <w:spacing w:before="220"/>
        <w:ind w:firstLine="540"/>
        <w:jc w:val="both"/>
      </w:pPr>
      <w:r>
        <w:t>1.4.4. В верхней части накладной грузоотправитель обязан проставить предусмотренные для данного груза штемпеля красного цвета. Для грузов, поименованных в Алфавитном указателе опасных грузов, проставляются штемпеля, предусмотренные в графе 10 Алфавитного указателя опасных грузов для данного груза. В вагонном листе аналогичные штемпеля проставляются станцией отправления.</w:t>
      </w:r>
    </w:p>
    <w:p w:rsidR="004B28B0" w:rsidRDefault="004B28B0">
      <w:pPr>
        <w:pStyle w:val="ConsPlusNormal"/>
        <w:ind w:firstLine="540"/>
        <w:jc w:val="both"/>
      </w:pPr>
    </w:p>
    <w:p w:rsidR="004B28B0" w:rsidRDefault="004B28B0">
      <w:pPr>
        <w:pStyle w:val="ConsPlusTitle"/>
        <w:jc w:val="center"/>
        <w:outlineLvl w:val="2"/>
      </w:pPr>
      <w:r>
        <w:t>1.5. Сопровождение опасных грузов</w:t>
      </w:r>
    </w:p>
    <w:p w:rsidR="004B28B0" w:rsidRDefault="004B28B0">
      <w:pPr>
        <w:pStyle w:val="ConsPlusNormal"/>
        <w:ind w:firstLine="540"/>
        <w:jc w:val="both"/>
      </w:pPr>
    </w:p>
    <w:p w:rsidR="004B28B0" w:rsidRDefault="004B28B0">
      <w:pPr>
        <w:pStyle w:val="ConsPlusNormal"/>
        <w:ind w:firstLine="540"/>
        <w:jc w:val="both"/>
      </w:pPr>
      <w:r>
        <w:t>1.5.1. Опасные грузы, отмеченные в колонке 14 "Специальные условия" Алфавитного указателя опасных грузов цифрами "2", "2а", перевозятся в сопровождении проводников (специалистов) грузоотправителей (грузополучателей) с соблюдением требований настоящих Правил и правил перевозок грузов железнодорожным транспортом.</w:t>
      </w:r>
    </w:p>
    <w:p w:rsidR="004B28B0" w:rsidRDefault="004B28B0">
      <w:pPr>
        <w:pStyle w:val="ConsPlusNormal"/>
        <w:spacing w:before="220"/>
        <w:ind w:firstLine="540"/>
        <w:jc w:val="both"/>
      </w:pPr>
      <w:r>
        <w:t>Порожняя неочищенная тара из-под опасных грузов, а также порожние неочищенные вагоны и контейнеры из-под опасных грузов, отмеченные в колонке 14 "Специальные условия" цифрами "5", "5а", "5б", перевозятся в сопровождении проводников (специалистов) грузоотправителя (грузополучателя) на условиях опасного груза.</w:t>
      </w:r>
    </w:p>
    <w:p w:rsidR="004B28B0" w:rsidRDefault="004B28B0">
      <w:pPr>
        <w:pStyle w:val="ConsPlusNormal"/>
        <w:spacing w:before="220"/>
        <w:ind w:firstLine="540"/>
        <w:jc w:val="both"/>
      </w:pPr>
      <w:r>
        <w:t>Без указанного сопровождения вагоны к перевозке не принимаются.</w:t>
      </w:r>
    </w:p>
    <w:p w:rsidR="004B28B0" w:rsidRDefault="004B28B0">
      <w:pPr>
        <w:pStyle w:val="ConsPlusNormal"/>
        <w:jc w:val="both"/>
      </w:pPr>
      <w:r>
        <w:t xml:space="preserve">(п. 1.5.1 в ред. </w:t>
      </w:r>
      <w:hyperlink r:id="rId30">
        <w:r>
          <w:rPr>
            <w:color w:val="0000FF"/>
          </w:rPr>
          <w:t>протокола</w:t>
        </w:r>
      </w:hyperlink>
      <w:r>
        <w:t xml:space="preserve"> от 29.10.2011)</w:t>
      </w:r>
    </w:p>
    <w:p w:rsidR="004B28B0" w:rsidRDefault="004B28B0">
      <w:pPr>
        <w:pStyle w:val="ConsPlusNormal"/>
        <w:spacing w:before="220"/>
        <w:ind w:firstLine="540"/>
        <w:jc w:val="both"/>
      </w:pPr>
      <w:r>
        <w:t xml:space="preserve">1.5.2. Проводники, сопровождающие опасные грузы, кроме обязанностей, предусмотренных Правилами, должны знать служебную инструкцию по сопровождению данного груза, разработанную и утвержденную грузоотправителем, опасные свойства груза, меры оказания первой помощи, меры безопасности в аварийных ситуациях и следить в пути следования </w:t>
      </w:r>
      <w:r>
        <w:lastRenderedPageBreak/>
        <w:t>за соблюдением условий и мер безопасности, установленных для этого груза.</w:t>
      </w:r>
    </w:p>
    <w:p w:rsidR="004B28B0" w:rsidRDefault="004B28B0">
      <w:pPr>
        <w:pStyle w:val="ConsPlusNormal"/>
        <w:spacing w:before="220"/>
        <w:ind w:firstLine="540"/>
        <w:jc w:val="both"/>
      </w:pPr>
      <w:r>
        <w:t>1.5.3. Грузоотправитель обязан снабдить проводников и личный состав охраны необходимыми средствами индивидуальной защиты и спецодеждой, аптечкой, комплектом инструментов, первичными средствами пожаротушения, дегазации, а также необходимыми вспомогательными материалами.</w:t>
      </w:r>
    </w:p>
    <w:p w:rsidR="004B28B0" w:rsidRDefault="004B28B0">
      <w:pPr>
        <w:pStyle w:val="ConsPlusNormal"/>
        <w:spacing w:before="220"/>
        <w:ind w:firstLine="540"/>
        <w:jc w:val="both"/>
      </w:pPr>
      <w:r>
        <w:t>1.5.4. В случае обнаружения в пути следования неисправности вагона, из-за которой он не может следовать по назначению, вагон отцепляется от поезда, подается на специально выделенные пути и находится под охраной проводника. Если группу вагонов сопровождает один проводник, то от поезда отцепляется вся группа. Устранение неисправности осуществляется под наблюдением проводника в порядке, установленном железнодорожной администрацией.</w:t>
      </w:r>
    </w:p>
    <w:p w:rsidR="004B28B0" w:rsidRDefault="004B28B0">
      <w:pPr>
        <w:pStyle w:val="ConsPlusNormal"/>
        <w:spacing w:before="220"/>
        <w:ind w:firstLine="540"/>
        <w:jc w:val="both"/>
      </w:pPr>
      <w:bookmarkStart w:id="2" w:name="P120"/>
      <w:bookmarkEnd w:id="2"/>
      <w:r>
        <w:t>1.5.5. При обнаружении в пути следования вагонов с опасными грузами, которые в соответствии с настоящими Правилами должны сопровождаться проводниками грузоотправителя или грузополучателя, но следуют без проводников, они должны задерживаться на станции до прибытия представителя грузоотправителя (грузополучателя). Указанные вагоны устанавливаются на специально выделенных путях станции или в другом безопасном месте, определенном в техническо-распорядительном акте станции (ТРА), и должны находиться под охраной.</w:t>
      </w:r>
    </w:p>
    <w:p w:rsidR="004B28B0" w:rsidRDefault="004B28B0">
      <w:pPr>
        <w:pStyle w:val="ConsPlusNormal"/>
        <w:spacing w:before="220"/>
        <w:ind w:firstLine="540"/>
        <w:jc w:val="both"/>
      </w:pPr>
      <w:r>
        <w:t>Начальник станции, на которой задержан вагон, должен сообщить грузоотправителю (грузополучателю) через начальника станции отправления (назначения) груза о задержке вагона, а грузоотправитель (грузополучатель) обязан немедленно командировать своих представителей в пункт задержки.</w:t>
      </w:r>
    </w:p>
    <w:p w:rsidR="004B28B0" w:rsidRDefault="004B28B0">
      <w:pPr>
        <w:pStyle w:val="ConsPlusNormal"/>
        <w:spacing w:before="220"/>
        <w:ind w:firstLine="540"/>
        <w:jc w:val="both"/>
      </w:pPr>
      <w:r>
        <w:t>1.5.6. Проводники, специалисты, наряды и воинские караулы, сопровождающие опасные грузы, подчиняются таможенным, паспортным, железнодорожным и другим правовым актам стран, железные дороги которых участвуют в перевозке.</w:t>
      </w:r>
    </w:p>
    <w:p w:rsidR="004B28B0" w:rsidRDefault="004B28B0">
      <w:pPr>
        <w:pStyle w:val="ConsPlusNormal"/>
        <w:spacing w:before="220"/>
        <w:ind w:firstLine="540"/>
        <w:jc w:val="both"/>
      </w:pPr>
      <w:r>
        <w:t>Наряды военизированной охраны железных дорог сопровождают опасные грузы только в пределах границ своих государств. Порядок и место передачи опасных грузов под охрану нарядов военизированной охраны соседних железных дорог на пограничных станциях устанавливаются пограничными соглашениями.</w:t>
      </w:r>
    </w:p>
    <w:p w:rsidR="004B28B0" w:rsidRDefault="004B28B0">
      <w:pPr>
        <w:pStyle w:val="ConsPlusNormal"/>
        <w:ind w:firstLine="540"/>
        <w:jc w:val="both"/>
      </w:pPr>
    </w:p>
    <w:p w:rsidR="004B28B0" w:rsidRDefault="004B28B0">
      <w:pPr>
        <w:pStyle w:val="ConsPlusTitle"/>
        <w:jc w:val="center"/>
        <w:outlineLvl w:val="1"/>
      </w:pPr>
      <w:r>
        <w:t>Глава 2. ПЕРЕВОЗКА ОПАСНЫХ ГРУЗОВ В КРЫТЫХ ВАГОНАХ</w:t>
      </w:r>
    </w:p>
    <w:p w:rsidR="004B28B0" w:rsidRDefault="004B28B0">
      <w:pPr>
        <w:pStyle w:val="ConsPlusTitle"/>
        <w:jc w:val="center"/>
      </w:pPr>
      <w:r>
        <w:t>И КОНТЕЙНЕРАХ</w:t>
      </w:r>
    </w:p>
    <w:p w:rsidR="004B28B0" w:rsidRDefault="004B28B0">
      <w:pPr>
        <w:pStyle w:val="ConsPlusNormal"/>
        <w:ind w:firstLine="540"/>
        <w:jc w:val="both"/>
      </w:pPr>
    </w:p>
    <w:p w:rsidR="004B28B0" w:rsidRDefault="004B28B0">
      <w:pPr>
        <w:pStyle w:val="ConsPlusTitle"/>
        <w:jc w:val="center"/>
        <w:outlineLvl w:val="2"/>
      </w:pPr>
      <w:bookmarkStart w:id="3" w:name="P128"/>
      <w:bookmarkEnd w:id="3"/>
      <w:r>
        <w:t>2.1. Общие условия перевозки опасных грузов в крытых</w:t>
      </w:r>
    </w:p>
    <w:p w:rsidR="004B28B0" w:rsidRDefault="004B28B0">
      <w:pPr>
        <w:pStyle w:val="ConsPlusTitle"/>
        <w:jc w:val="center"/>
      </w:pPr>
      <w:r>
        <w:t>вагонах и контейнерах</w:t>
      </w:r>
    </w:p>
    <w:p w:rsidR="004B28B0" w:rsidRDefault="004B28B0">
      <w:pPr>
        <w:pStyle w:val="ConsPlusNormal"/>
        <w:jc w:val="center"/>
      </w:pPr>
    </w:p>
    <w:p w:rsidR="004B28B0" w:rsidRDefault="004B28B0">
      <w:pPr>
        <w:pStyle w:val="ConsPlusTitle"/>
        <w:jc w:val="center"/>
        <w:outlineLvl w:val="3"/>
      </w:pPr>
      <w:r>
        <w:t>Тара, упаковка и маркировка</w:t>
      </w:r>
    </w:p>
    <w:p w:rsidR="004B28B0" w:rsidRDefault="004B28B0">
      <w:pPr>
        <w:pStyle w:val="ConsPlusNormal"/>
        <w:ind w:firstLine="540"/>
        <w:jc w:val="both"/>
      </w:pPr>
    </w:p>
    <w:p w:rsidR="004B28B0" w:rsidRDefault="004B28B0">
      <w:pPr>
        <w:pStyle w:val="ConsPlusNormal"/>
        <w:ind w:firstLine="540"/>
        <w:jc w:val="both"/>
      </w:pPr>
      <w:r>
        <w:t xml:space="preserve">2.1.1. Опасные грузы должны предъявляться грузоотправителями к перевозке в таре и упаковке, предусмотренной стандартами или техническими условиями на продукцию, а также соответствующей требованиям Типовых правил ООН или </w:t>
      </w:r>
      <w:hyperlink r:id="rId31">
        <w:r>
          <w:rPr>
            <w:color w:val="0000FF"/>
          </w:rPr>
          <w:t>ГОСТ 26319-84</w:t>
        </w:r>
      </w:hyperlink>
      <w:r>
        <w:t xml:space="preserve"> "Грузы опасные. Упаковка" с учетом национального законодательства.</w:t>
      </w:r>
    </w:p>
    <w:p w:rsidR="004B28B0" w:rsidRDefault="004B28B0">
      <w:pPr>
        <w:pStyle w:val="ConsPlusNormal"/>
        <w:spacing w:before="220"/>
        <w:ind w:firstLine="540"/>
        <w:jc w:val="both"/>
      </w:pPr>
      <w:r>
        <w:t>Тара и упаковка должны быть прочными, исправными, полностью исключать утечку и просыпание груза, обеспечивать его сохранность и безопасность перевозки. Материалы, из которых изготовлены тара и упаковка, должны быть инертными по отношению к содержимому.</w:t>
      </w:r>
    </w:p>
    <w:p w:rsidR="004B28B0" w:rsidRDefault="004B28B0">
      <w:pPr>
        <w:pStyle w:val="ConsPlusNormal"/>
        <w:spacing w:before="220"/>
        <w:ind w:firstLine="540"/>
        <w:jc w:val="both"/>
      </w:pPr>
      <w:r>
        <w:t>2.1.2. Опасные грузы, которые выделяют легковоспламеняющиеся, ядовитые (токсичные), едкие (коррозионные) газы или пары, грузы, которые становятся взрывчатыми при высыхании или могут опасно взаимодействовать с воздухом и влагой, а также грузы, обладающие окисляющими свойствами, должны быть упакованы герметично &lt;*&gt;.</w:t>
      </w:r>
    </w:p>
    <w:p w:rsidR="004B28B0" w:rsidRDefault="004B28B0">
      <w:pPr>
        <w:pStyle w:val="ConsPlusNormal"/>
        <w:spacing w:before="220"/>
        <w:ind w:firstLine="540"/>
        <w:jc w:val="both"/>
      </w:pPr>
      <w:r>
        <w:lastRenderedPageBreak/>
        <w:t>--------------------------------</w:t>
      </w:r>
    </w:p>
    <w:p w:rsidR="004B28B0" w:rsidRDefault="004B28B0">
      <w:pPr>
        <w:pStyle w:val="ConsPlusNormal"/>
        <w:spacing w:before="220"/>
        <w:ind w:firstLine="540"/>
        <w:jc w:val="both"/>
      </w:pPr>
      <w:r>
        <w:t>&lt;*&gt; Герметичная тара - тара, конструкция которой обеспечивает непроницаемость газов, паров и жидкостей.</w:t>
      </w:r>
    </w:p>
    <w:p w:rsidR="004B28B0" w:rsidRDefault="004B28B0">
      <w:pPr>
        <w:pStyle w:val="ConsPlusNormal"/>
        <w:ind w:firstLine="540"/>
        <w:jc w:val="both"/>
      </w:pPr>
    </w:p>
    <w:p w:rsidR="004B28B0" w:rsidRDefault="004B28B0">
      <w:pPr>
        <w:pStyle w:val="ConsPlusNormal"/>
        <w:ind w:firstLine="540"/>
        <w:jc w:val="both"/>
      </w:pPr>
      <w:r>
        <w:t xml:space="preserve">2.1.3. Опасные грузы в стеклянной таре должны быть упакованы в прочные ящики (деревянные, полимерные, металлические) с заполнением свободного пространства соответствующими негорючими прокладочными и впитывающими материалами. Грузы в мелкой расфасовке, перевозимые как неопасные согласно </w:t>
      </w:r>
      <w:hyperlink w:anchor="P272">
        <w:r>
          <w:rPr>
            <w:color w:val="0000FF"/>
          </w:rPr>
          <w:t>п. 2.1.43</w:t>
        </w:r>
      </w:hyperlink>
      <w:r>
        <w:t>, допускается упаковывать в ящики из гофрированного картона.</w:t>
      </w:r>
    </w:p>
    <w:p w:rsidR="004B28B0" w:rsidRDefault="004B28B0">
      <w:pPr>
        <w:pStyle w:val="ConsPlusNormal"/>
        <w:spacing w:before="220"/>
        <w:ind w:firstLine="540"/>
        <w:jc w:val="both"/>
      </w:pPr>
      <w:r>
        <w:t>Ящики должны иметь обечайки, вкладыши, перегородки, решетки, прокладки, амортизаторы.</w:t>
      </w:r>
    </w:p>
    <w:p w:rsidR="004B28B0" w:rsidRDefault="004B28B0">
      <w:pPr>
        <w:pStyle w:val="ConsPlusNormal"/>
        <w:spacing w:before="220"/>
        <w:ind w:firstLine="540"/>
        <w:jc w:val="both"/>
      </w:pPr>
      <w:r>
        <w:t>Стенки ящиков должны быть выше закупоренных бутылей и банок не менее чем на 50 мм. При перевозке мелкими отправками опасные грузы в стеклянной таре должны быть упакованы в плотные деревянные ящики с крышками.</w:t>
      </w:r>
    </w:p>
    <w:p w:rsidR="004B28B0" w:rsidRDefault="004B28B0">
      <w:pPr>
        <w:pStyle w:val="ConsPlusNormal"/>
        <w:spacing w:before="220"/>
        <w:ind w:firstLine="540"/>
        <w:jc w:val="both"/>
      </w:pPr>
      <w:r>
        <w:t>2.1.4. Опасные грузы в металлических или полимерных банках, бидонах и канистрах должны быть упакованы в деревянные ящики или обрешетки.</w:t>
      </w:r>
    </w:p>
    <w:p w:rsidR="004B28B0" w:rsidRDefault="004B28B0">
      <w:pPr>
        <w:pStyle w:val="ConsPlusNormal"/>
        <w:spacing w:before="220"/>
        <w:ind w:firstLine="540"/>
        <w:jc w:val="both"/>
      </w:pPr>
      <w:r>
        <w:t>2.1.5. Опасные грузы в мешках и ящиках из гофрированного картона, если такая упаковка предусмотрена стандартами или техническими условиями на продукцию, должны перевозиться повагонными отправками. При перевозке мелкими отправками опасные грузы в мешках должны быть упакованы в жесткую транспортную тару (металлические или фанерные барабаны, бочки, деревянные или металлические ящики).</w:t>
      </w:r>
    </w:p>
    <w:p w:rsidR="004B28B0" w:rsidRDefault="004B28B0">
      <w:pPr>
        <w:pStyle w:val="ConsPlusNormal"/>
        <w:spacing w:before="220"/>
        <w:ind w:firstLine="540"/>
        <w:jc w:val="both"/>
      </w:pPr>
      <w:r>
        <w:t>2.1.6. Степень заполнения тары жидким опасным грузом, предъявляемым к перевозке, должна соответствовать требованиям, установленным стандартами или техническими условиями на данную продукцию.</w:t>
      </w:r>
    </w:p>
    <w:p w:rsidR="004B28B0" w:rsidRDefault="004B28B0">
      <w:pPr>
        <w:pStyle w:val="ConsPlusNormal"/>
        <w:spacing w:before="220"/>
        <w:ind w:firstLine="540"/>
        <w:jc w:val="both"/>
      </w:pPr>
      <w:bookmarkStart w:id="4" w:name="P145"/>
      <w:bookmarkEnd w:id="4"/>
      <w:r>
        <w:t xml:space="preserve">2.1.7. Совместная упаковка в одном грузовом месте допускается только для тех опасных грузов, которые разрешены к совместной перевозке в одном вагоне согласно </w:t>
      </w:r>
      <w:hyperlink w:anchor="P56368">
        <w:r>
          <w:rPr>
            <w:color w:val="0000FF"/>
          </w:rPr>
          <w:t>Приложениям 4</w:t>
        </w:r>
      </w:hyperlink>
      <w:r>
        <w:t xml:space="preserve"> и </w:t>
      </w:r>
      <w:hyperlink w:anchor="P56947">
        <w:r>
          <w:rPr>
            <w:color w:val="0000FF"/>
          </w:rPr>
          <w:t>5</w:t>
        </w:r>
      </w:hyperlink>
      <w:r>
        <w:t>. При этом каждое вещество упаковывается отдельно в соответствии со стандартами или техническими условиями на это вещество. Упакованные вещества помещаются в плотный деревянный ящик с гнездами. Дно ящика, свободные промежутки в гнездах, а также свободное пространство под крышкой заполняются мягким негорючим упаковочным материалом. Ящик плотно закрывается крышкой. Масса брутто такого грузового места не должна превышать 50 кг.</w:t>
      </w:r>
    </w:p>
    <w:p w:rsidR="004B28B0" w:rsidRDefault="004B28B0">
      <w:pPr>
        <w:pStyle w:val="ConsPlusNormal"/>
        <w:spacing w:before="220"/>
        <w:ind w:firstLine="540"/>
        <w:jc w:val="both"/>
      </w:pPr>
      <w:r>
        <w:t>Все совместно упакованные вещества должны быть поименованы в накладной с указанием массы каждого вещества.</w:t>
      </w:r>
    </w:p>
    <w:p w:rsidR="004B28B0" w:rsidRDefault="004B28B0">
      <w:pPr>
        <w:pStyle w:val="ConsPlusNormal"/>
        <w:spacing w:before="220"/>
        <w:ind w:firstLine="540"/>
        <w:jc w:val="both"/>
      </w:pPr>
      <w:r>
        <w:t>2.1.8. Опасные грузы, разрешенные к перевозке в контейнерах, должны быть упакованы так же, как при перевозке в крытых вагонах.</w:t>
      </w:r>
    </w:p>
    <w:p w:rsidR="004B28B0" w:rsidRDefault="004B28B0">
      <w:pPr>
        <w:pStyle w:val="ConsPlusNormal"/>
        <w:spacing w:before="220"/>
        <w:ind w:firstLine="540"/>
        <w:jc w:val="both"/>
      </w:pPr>
      <w:r>
        <w:t xml:space="preserve">2.1.9. Опасные грузы, следующие в районы Крайнего Севера и труднодоступные районы, должны иметь тару и упаковку в соответствии с </w:t>
      </w:r>
      <w:hyperlink r:id="rId32">
        <w:r>
          <w:rPr>
            <w:color w:val="0000FF"/>
          </w:rPr>
          <w:t>ГОСТ 15846-2002</w:t>
        </w:r>
      </w:hyperlink>
      <w:r>
        <w:t xml:space="preserve"> "Продукция, отправляемая в районы Крайнего Севера и труднодоступные районы. Упаковка, маркировка, транспортирование и хранение".</w:t>
      </w:r>
    </w:p>
    <w:p w:rsidR="004B28B0" w:rsidRDefault="004B28B0">
      <w:pPr>
        <w:pStyle w:val="ConsPlusNormal"/>
        <w:spacing w:before="220"/>
        <w:ind w:firstLine="540"/>
        <w:jc w:val="both"/>
      </w:pPr>
      <w:r>
        <w:t>2.1.10. При перевозке жидких опасных грузов повагонными/контейнерными отправками грузоотправитель обязан помещать в вагоны/контейнеры не менее 1% мест порожней тары на случай повреждений отдельных грузовых мест.</w:t>
      </w:r>
    </w:p>
    <w:p w:rsidR="004B28B0" w:rsidRDefault="004B28B0">
      <w:pPr>
        <w:pStyle w:val="ConsPlusNormal"/>
        <w:jc w:val="both"/>
      </w:pPr>
      <w:r>
        <w:t xml:space="preserve">(п. 2.1.10 в ред. </w:t>
      </w:r>
      <w:hyperlink r:id="rId33">
        <w:r>
          <w:rPr>
            <w:color w:val="0000FF"/>
          </w:rPr>
          <w:t>протокола</w:t>
        </w:r>
      </w:hyperlink>
      <w:r>
        <w:t xml:space="preserve"> от 22.11.2021)</w:t>
      </w:r>
    </w:p>
    <w:p w:rsidR="004B28B0" w:rsidRDefault="004B28B0">
      <w:pPr>
        <w:pStyle w:val="ConsPlusNormal"/>
        <w:spacing w:before="220"/>
        <w:ind w:firstLine="540"/>
        <w:jc w:val="both"/>
      </w:pPr>
      <w:bookmarkStart w:id="5" w:name="P151"/>
      <w:bookmarkEnd w:id="5"/>
      <w:r>
        <w:t xml:space="preserve">2.1.11. На грузовые места с опасными грузами должна быть нанесена транспортная </w:t>
      </w:r>
      <w:r>
        <w:lastRenderedPageBreak/>
        <w:t>маркировка в соответствии с правилами перевозок грузов.</w:t>
      </w:r>
    </w:p>
    <w:p w:rsidR="004B28B0" w:rsidRDefault="004B28B0">
      <w:pPr>
        <w:pStyle w:val="ConsPlusNormal"/>
        <w:spacing w:before="220"/>
        <w:ind w:firstLine="540"/>
        <w:jc w:val="both"/>
      </w:pPr>
      <w:r>
        <w:t xml:space="preserve">2.1.12. На каждое грузовое место, кроме маркировки, предусмотренной </w:t>
      </w:r>
      <w:hyperlink w:anchor="P151">
        <w:r>
          <w:rPr>
            <w:color w:val="0000FF"/>
          </w:rPr>
          <w:t>п. 2.1.11</w:t>
        </w:r>
      </w:hyperlink>
      <w:r>
        <w:t>, отправитель обязан нанести маркировку, характеризующую вид и степень опасности груза и содержащую:</w:t>
      </w:r>
    </w:p>
    <w:p w:rsidR="004B28B0" w:rsidRDefault="004B28B0">
      <w:pPr>
        <w:pStyle w:val="ConsPlusNormal"/>
        <w:spacing w:before="220"/>
        <w:ind w:firstLine="540"/>
        <w:jc w:val="both"/>
      </w:pPr>
      <w:r>
        <w:t xml:space="preserve">знаки опасности (форма и описание которых приведены в </w:t>
      </w:r>
      <w:hyperlink w:anchor="P57080">
        <w:r>
          <w:rPr>
            <w:color w:val="0000FF"/>
          </w:rPr>
          <w:t>Приложении 6</w:t>
        </w:r>
      </w:hyperlink>
      <w:r>
        <w:t xml:space="preserve"> в соответствии с Алфавитным указателем);</w:t>
      </w:r>
    </w:p>
    <w:p w:rsidR="004B28B0" w:rsidRDefault="004B28B0">
      <w:pPr>
        <w:pStyle w:val="ConsPlusNormal"/>
        <w:spacing w:before="220"/>
        <w:ind w:firstLine="540"/>
        <w:jc w:val="both"/>
      </w:pPr>
      <w:r>
        <w:t>наименование груза согласно Алфавитному указателю (при совместной упаковке в одном грузовом месте нескольких опасных грузов наименование наносится для каждого груза);</w:t>
      </w:r>
    </w:p>
    <w:p w:rsidR="004B28B0" w:rsidRDefault="004B28B0">
      <w:pPr>
        <w:pStyle w:val="ConsPlusNormal"/>
        <w:spacing w:before="220"/>
        <w:ind w:firstLine="540"/>
        <w:jc w:val="both"/>
      </w:pPr>
      <w:r>
        <w:t>классификационный шифр;</w:t>
      </w:r>
    </w:p>
    <w:p w:rsidR="004B28B0" w:rsidRDefault="004B28B0">
      <w:pPr>
        <w:pStyle w:val="ConsPlusNormal"/>
        <w:spacing w:before="220"/>
        <w:ind w:firstLine="540"/>
        <w:jc w:val="both"/>
      </w:pPr>
      <w:r>
        <w:t>номер ООН.</w:t>
      </w:r>
    </w:p>
    <w:p w:rsidR="004B28B0" w:rsidRDefault="004B28B0">
      <w:pPr>
        <w:pStyle w:val="ConsPlusNormal"/>
        <w:spacing w:before="220"/>
        <w:ind w:firstLine="540"/>
        <w:jc w:val="both"/>
      </w:pPr>
      <w:r>
        <w:t>2.1.13. Нанесение знаков опасности производится: на ящиках и транспортных пакетах - на трех поверхностях (боковой, торцевой и верхней), на бочках - на одном из днищ и обечайке (цилиндрической части); на кипах и тюках - на торцевой и боковой поверхностях, на других видах тары (баллонах и др.) - в наиболее удобных местах, хорошо видимых при размещении в вагоне.</w:t>
      </w:r>
    </w:p>
    <w:p w:rsidR="004B28B0" w:rsidRDefault="004B28B0">
      <w:pPr>
        <w:pStyle w:val="ConsPlusNormal"/>
        <w:spacing w:before="220"/>
        <w:ind w:firstLine="540"/>
        <w:jc w:val="both"/>
      </w:pPr>
      <w:r>
        <w:t>2.1.14. Знаки опасности из бумаги и картона прикрепляются к таре клеями. Знаки из ткани пришиваются. Знаки из фанеры, металла, пластмассы прикрепляются болтами, шурупами, гвоздями, а также проволокой, если применить другой способ прикрепления невозможно (грузы в баллонах и др.).</w:t>
      </w:r>
    </w:p>
    <w:p w:rsidR="004B28B0" w:rsidRDefault="004B28B0">
      <w:pPr>
        <w:pStyle w:val="ConsPlusNormal"/>
        <w:spacing w:before="220"/>
        <w:ind w:firstLine="540"/>
        <w:jc w:val="both"/>
      </w:pPr>
      <w:r>
        <w:t>Непосредственно на тару и упаковку знаки наносятся краской по трафарету. При совпадении цвета знака с цветом тары упаковки знак наносится на контрастный фон.</w:t>
      </w:r>
    </w:p>
    <w:p w:rsidR="004B28B0" w:rsidRDefault="004B28B0">
      <w:pPr>
        <w:pStyle w:val="ConsPlusNormal"/>
        <w:spacing w:before="220"/>
        <w:ind w:firstLine="540"/>
        <w:jc w:val="both"/>
      </w:pPr>
      <w:r>
        <w:t>2.1.15. Знаки опасности разделяются на:</w:t>
      </w:r>
    </w:p>
    <w:p w:rsidR="004B28B0" w:rsidRDefault="004B28B0">
      <w:pPr>
        <w:pStyle w:val="ConsPlusNormal"/>
        <w:spacing w:before="220"/>
        <w:ind w:firstLine="540"/>
        <w:jc w:val="both"/>
      </w:pPr>
      <w:r>
        <w:t>основной, характеризующий основной вид опасности и соответствующий классу (подклассу), к которому отнесен груз,</w:t>
      </w:r>
    </w:p>
    <w:p w:rsidR="004B28B0" w:rsidRDefault="004B28B0">
      <w:pPr>
        <w:pStyle w:val="ConsPlusNormal"/>
        <w:spacing w:before="220"/>
        <w:ind w:firstLine="540"/>
        <w:jc w:val="both"/>
      </w:pPr>
      <w:r>
        <w:t>дополнительный, характеризующий вид дополнительной опасности.</w:t>
      </w:r>
    </w:p>
    <w:p w:rsidR="004B28B0" w:rsidRDefault="004B28B0">
      <w:pPr>
        <w:pStyle w:val="ConsPlusNormal"/>
        <w:spacing w:before="220"/>
        <w:ind w:firstLine="540"/>
        <w:jc w:val="both"/>
      </w:pPr>
      <w:r>
        <w:t>Если груз обладает несколькими видами опасности, то грузоотправитель обязан нанести на упаковку все знаки, соответствующие этим видам опасности. Номер класса в этом случае наносится только на основной знак опасности.</w:t>
      </w:r>
    </w:p>
    <w:p w:rsidR="004B28B0" w:rsidRDefault="004B28B0">
      <w:pPr>
        <w:pStyle w:val="ConsPlusNormal"/>
        <w:spacing w:before="220"/>
        <w:ind w:firstLine="540"/>
        <w:jc w:val="both"/>
      </w:pPr>
      <w:r>
        <w:t>2.1.16. При совместной упаковке опасных грузов различных классов на грузовое место должны наноситься знаки опасности, соответствующие каждому грузу.</w:t>
      </w:r>
    </w:p>
    <w:p w:rsidR="004B28B0" w:rsidRDefault="004B28B0">
      <w:pPr>
        <w:pStyle w:val="ConsPlusNormal"/>
        <w:spacing w:before="220"/>
        <w:ind w:firstLine="540"/>
        <w:jc w:val="both"/>
      </w:pPr>
      <w:r>
        <w:t>2.1.17. При перевозке опасных грузов в транспортных пакетах знаки опасности должны быть нанесены как на упаковку, так и на пакеты, если в сформированном пакете знаки опасности, нанесенные на упаковках, не видны.</w:t>
      </w:r>
    </w:p>
    <w:p w:rsidR="004B28B0" w:rsidRDefault="004B28B0">
      <w:pPr>
        <w:pStyle w:val="ConsPlusNormal"/>
        <w:ind w:firstLine="540"/>
        <w:jc w:val="both"/>
      </w:pPr>
    </w:p>
    <w:p w:rsidR="004B28B0" w:rsidRDefault="004B28B0">
      <w:pPr>
        <w:pStyle w:val="ConsPlusTitle"/>
        <w:jc w:val="center"/>
        <w:outlineLvl w:val="3"/>
      </w:pPr>
      <w:r>
        <w:t>Требования к вагонам и контейнерам, в том числе</w:t>
      </w:r>
    </w:p>
    <w:p w:rsidR="004B28B0" w:rsidRDefault="004B28B0">
      <w:pPr>
        <w:pStyle w:val="ConsPlusTitle"/>
        <w:jc w:val="center"/>
      </w:pPr>
      <w:r>
        <w:t>специализированным контейнерам-цистернам, и размещению</w:t>
      </w:r>
    </w:p>
    <w:p w:rsidR="004B28B0" w:rsidRDefault="004B28B0">
      <w:pPr>
        <w:pStyle w:val="ConsPlusTitle"/>
        <w:jc w:val="center"/>
      </w:pPr>
      <w:r>
        <w:t>в них опасных грузов при перевозке</w:t>
      </w:r>
    </w:p>
    <w:p w:rsidR="004B28B0" w:rsidRDefault="004B28B0">
      <w:pPr>
        <w:pStyle w:val="ConsPlusNormal"/>
        <w:jc w:val="center"/>
      </w:pPr>
      <w:r>
        <w:t xml:space="preserve">(в ред. </w:t>
      </w:r>
      <w:hyperlink r:id="rId34">
        <w:r>
          <w:rPr>
            <w:color w:val="0000FF"/>
          </w:rPr>
          <w:t>протокола</w:t>
        </w:r>
      </w:hyperlink>
      <w:r>
        <w:t xml:space="preserve"> от 19.10.2018)</w:t>
      </w:r>
    </w:p>
    <w:p w:rsidR="004B28B0" w:rsidRDefault="004B28B0">
      <w:pPr>
        <w:pStyle w:val="ConsPlusNormal"/>
        <w:ind w:firstLine="540"/>
        <w:jc w:val="both"/>
      </w:pPr>
    </w:p>
    <w:p w:rsidR="004B28B0" w:rsidRDefault="004B28B0">
      <w:pPr>
        <w:pStyle w:val="ConsPlusNormal"/>
        <w:ind w:firstLine="540"/>
        <w:jc w:val="both"/>
      </w:pPr>
      <w:r>
        <w:t xml:space="preserve">2.1.18. Для перевозки опасных грузов, имеющих в </w:t>
      </w:r>
      <w:hyperlink w:anchor="P2513">
        <w:r>
          <w:rPr>
            <w:color w:val="0000FF"/>
          </w:rPr>
          <w:t>графе 7</w:t>
        </w:r>
      </w:hyperlink>
      <w:r>
        <w:t xml:space="preserve"> Приложения 2 к настоящим Правилам обозначения "КВ" или "УК", используются универсальные крытые вагоны или универсальные контейнеры.</w:t>
      </w:r>
    </w:p>
    <w:p w:rsidR="004B28B0" w:rsidRDefault="004B28B0">
      <w:pPr>
        <w:pStyle w:val="ConsPlusNormal"/>
        <w:spacing w:before="220"/>
        <w:ind w:firstLine="540"/>
        <w:jc w:val="both"/>
      </w:pPr>
      <w:r>
        <w:lastRenderedPageBreak/>
        <w:t xml:space="preserve">Для перевозки опасных грузов, имеющих в </w:t>
      </w:r>
      <w:hyperlink w:anchor="P2513">
        <w:r>
          <w:rPr>
            <w:color w:val="0000FF"/>
          </w:rPr>
          <w:t>графе 7</w:t>
        </w:r>
      </w:hyperlink>
      <w:r>
        <w:t xml:space="preserve"> Приложения 2 к настоящим Правилам обозначения "СКВ", или "СКВ</w:t>
      </w:r>
      <w:r>
        <w:rPr>
          <w:vertAlign w:val="superscript"/>
        </w:rPr>
        <w:t>а</w:t>
      </w:r>
      <w:r>
        <w:t>", используются специализированные крытые вагоны, а в отношении грузов, имеющих обозначения "СК" или "СК</w:t>
      </w:r>
      <w:r>
        <w:rPr>
          <w:vertAlign w:val="superscript"/>
        </w:rPr>
        <w:t>а</w:t>
      </w:r>
      <w:r>
        <w:t>", используются специализированные контейнеры.</w:t>
      </w:r>
    </w:p>
    <w:p w:rsidR="004B28B0" w:rsidRDefault="004B28B0">
      <w:pPr>
        <w:pStyle w:val="ConsPlusNormal"/>
        <w:spacing w:before="220"/>
        <w:ind w:firstLine="540"/>
        <w:jc w:val="both"/>
      </w:pPr>
      <w:r>
        <w:t>Определения "специализированные крытые вагоны и специализированные контейнеры, применительно к настоящим Правилам, распространяются также на универсальные крытые вагоны и универсальные контейнеры, специально выделенные под перевозку конкретного груза.</w:t>
      </w:r>
    </w:p>
    <w:p w:rsidR="004B28B0" w:rsidRDefault="004B28B0">
      <w:pPr>
        <w:pStyle w:val="ConsPlusNormal"/>
        <w:spacing w:before="220"/>
        <w:ind w:firstLine="540"/>
        <w:jc w:val="both"/>
      </w:pPr>
      <w:r>
        <w:t>Для перевозки опасных грузов, перевозимых наливом, используются вагоны-цистерны (ВЦ) или контейнеры-цистерны (КЦ).</w:t>
      </w:r>
    </w:p>
    <w:p w:rsidR="004B28B0" w:rsidRDefault="004B28B0">
      <w:pPr>
        <w:pStyle w:val="ConsPlusNormal"/>
        <w:spacing w:before="220"/>
        <w:ind w:firstLine="540"/>
        <w:jc w:val="both"/>
      </w:pPr>
      <w:r>
        <w:t xml:space="preserve">Требования к изготовлению, оборудованию, официальному утверждению типа, проверкам (освидетельствованию), испытаниям и маркировке контейнеров-цистерн, включая предписания по их эксплуатации, в том числе специальных положений по их использованию, степени наполнения, переходных мер, определяются положениями </w:t>
      </w:r>
      <w:hyperlink r:id="rId35">
        <w:r>
          <w:rPr>
            <w:color w:val="0000FF"/>
          </w:rPr>
          <w:t>Правил</w:t>
        </w:r>
      </w:hyperlink>
      <w:r>
        <w:t xml:space="preserve"> перевозок опасных грузов (Приложение 2 к СМГС).</w:t>
      </w:r>
    </w:p>
    <w:p w:rsidR="004B28B0" w:rsidRDefault="004B28B0">
      <w:pPr>
        <w:pStyle w:val="ConsPlusNormal"/>
        <w:spacing w:before="220"/>
        <w:ind w:firstLine="540"/>
        <w:jc w:val="both"/>
      </w:pPr>
      <w:r>
        <w:t>Контейнеры, в том числе контейнеры-цистерны должны отвечать требованиям Международной конвенции по безопасным контейнерам, а также соответствовать требованиям Таможенной конвенции (наличие таблички о допущении по условиям безопасности (табличка КБК) и таблички о допущении перевозок грузов под таможенными печатями и пломбами (табличка КТК)).</w:t>
      </w:r>
    </w:p>
    <w:p w:rsidR="004B28B0" w:rsidRDefault="004B28B0">
      <w:pPr>
        <w:pStyle w:val="ConsPlusNormal"/>
        <w:spacing w:before="220"/>
        <w:ind w:firstLine="540"/>
        <w:jc w:val="both"/>
      </w:pPr>
      <w:r>
        <w:t>Для допуска к эксплуатации по железнодорожной инфраструктуре, каждый КЦ должен иметь заключение, выданное компетентным органом, о возможности перевозки в нем соответствующего опасного груза.</w:t>
      </w:r>
    </w:p>
    <w:p w:rsidR="004B28B0" w:rsidRDefault="004B28B0">
      <w:pPr>
        <w:pStyle w:val="ConsPlusNormal"/>
        <w:jc w:val="both"/>
      </w:pPr>
      <w:r>
        <w:t xml:space="preserve">(п. 2.1.18 в ред. </w:t>
      </w:r>
      <w:hyperlink r:id="rId36">
        <w:r>
          <w:rPr>
            <w:color w:val="0000FF"/>
          </w:rPr>
          <w:t>протокола</w:t>
        </w:r>
      </w:hyperlink>
      <w:r>
        <w:t xml:space="preserve"> от 19.10.2018)</w:t>
      </w:r>
    </w:p>
    <w:p w:rsidR="004B28B0" w:rsidRDefault="004B28B0">
      <w:pPr>
        <w:pStyle w:val="ConsPlusNormal"/>
        <w:spacing w:before="220"/>
        <w:ind w:firstLine="540"/>
        <w:jc w:val="both"/>
      </w:pPr>
      <w:r>
        <w:t>2.1.19. Вагоны и контейнеры, в том числе специализированные контейнеры-цистерны, предназначенные для перевозки опасных грузов, кроме знаков и надписей, предусмотренных техническими нормативными правовыми актами, должны иметь знаки опасности, соответствующие характеру опасности груза, согласно Алфавитному указателю опасных грузов, и номер ООН перевозимого груза.</w:t>
      </w:r>
    </w:p>
    <w:p w:rsidR="004B28B0" w:rsidRDefault="004B28B0">
      <w:pPr>
        <w:pStyle w:val="ConsPlusNormal"/>
        <w:jc w:val="both"/>
      </w:pPr>
      <w:r>
        <w:t xml:space="preserve">(в ред. </w:t>
      </w:r>
      <w:hyperlink r:id="rId37">
        <w:r>
          <w:rPr>
            <w:color w:val="0000FF"/>
          </w:rPr>
          <w:t>протокола</w:t>
        </w:r>
      </w:hyperlink>
      <w:r>
        <w:t xml:space="preserve"> от 19.10.2018)</w:t>
      </w:r>
    </w:p>
    <w:p w:rsidR="004B28B0" w:rsidRDefault="004B28B0">
      <w:pPr>
        <w:pStyle w:val="ConsPlusNormal"/>
        <w:spacing w:before="220"/>
        <w:ind w:firstLine="540"/>
        <w:jc w:val="both"/>
      </w:pPr>
      <w:r>
        <w:t xml:space="preserve">При перевозке опасных грузов знаки опасности, табличку оранжевого цвета с кодом опасности и номером ООН, табличку белого цвета с номером аварийной карточки (в случае, предусмотренном </w:t>
      </w:r>
      <w:hyperlink w:anchor="P57080">
        <w:r>
          <w:rPr>
            <w:color w:val="0000FF"/>
          </w:rPr>
          <w:t>Приложением 6</w:t>
        </w:r>
      </w:hyperlink>
      <w:r>
        <w:t xml:space="preserve"> к настоящим Правилам) грузоотправитель наносит на вагон или контейнер в соответствии с Алфавитным указателем опасных грузов </w:t>
      </w:r>
      <w:hyperlink w:anchor="P2482">
        <w:r>
          <w:rPr>
            <w:color w:val="0000FF"/>
          </w:rPr>
          <w:t>(Приложение 2)</w:t>
        </w:r>
      </w:hyperlink>
      <w:r>
        <w:t>.</w:t>
      </w:r>
    </w:p>
    <w:p w:rsidR="004B28B0" w:rsidRDefault="004B28B0">
      <w:pPr>
        <w:pStyle w:val="ConsPlusNormal"/>
        <w:spacing w:before="220"/>
        <w:ind w:firstLine="540"/>
        <w:jc w:val="both"/>
      </w:pPr>
      <w:r>
        <w:t xml:space="preserve">Порядок нанесения знаков опасности и табличек оранжевого и белого цвета изложен в </w:t>
      </w:r>
      <w:hyperlink w:anchor="P57080">
        <w:r>
          <w:rPr>
            <w:color w:val="0000FF"/>
          </w:rPr>
          <w:t>Приложении 6</w:t>
        </w:r>
      </w:hyperlink>
      <w:r>
        <w:t xml:space="preserve"> к настоящим Правилам.</w:t>
      </w:r>
    </w:p>
    <w:p w:rsidR="004B28B0" w:rsidRDefault="004B28B0">
      <w:pPr>
        <w:pStyle w:val="ConsPlusNormal"/>
        <w:spacing w:before="220"/>
        <w:ind w:firstLine="540"/>
        <w:jc w:val="both"/>
      </w:pPr>
      <w:r>
        <w:t>Знаки опасности, а также оранжевые и белые таблички должны быть удалены грузополучателем после выгрузки опасного груза из вагона или контейнера, если иное не предусмотрено настоящими Правилами.</w:t>
      </w:r>
    </w:p>
    <w:p w:rsidR="004B28B0" w:rsidRDefault="004B28B0">
      <w:pPr>
        <w:pStyle w:val="ConsPlusNormal"/>
        <w:spacing w:before="220"/>
        <w:ind w:firstLine="540"/>
        <w:jc w:val="both"/>
      </w:pPr>
      <w:r>
        <w:t>Порожние неочищенные специализированные вагоны и специализированные контейнеры, в том числе, специализированные контейнеры-цистерны, должны быть снабжены маркировкой (в том числе знаками опасности) соответствующей ранее перевозимому в них опасному грузу.</w:t>
      </w:r>
    </w:p>
    <w:p w:rsidR="004B28B0" w:rsidRDefault="004B28B0">
      <w:pPr>
        <w:pStyle w:val="ConsPlusNormal"/>
        <w:jc w:val="both"/>
      </w:pPr>
      <w:r>
        <w:t xml:space="preserve">(абзац введен </w:t>
      </w:r>
      <w:hyperlink r:id="rId38">
        <w:r>
          <w:rPr>
            <w:color w:val="0000FF"/>
          </w:rPr>
          <w:t>протоколом</w:t>
        </w:r>
      </w:hyperlink>
      <w:r>
        <w:t xml:space="preserve"> от 19.10.2018)</w:t>
      </w:r>
    </w:p>
    <w:p w:rsidR="004B28B0" w:rsidRDefault="004B28B0">
      <w:pPr>
        <w:pStyle w:val="ConsPlusNormal"/>
        <w:spacing w:before="220"/>
        <w:ind w:firstLine="540"/>
        <w:jc w:val="both"/>
      </w:pPr>
      <w:bookmarkStart w:id="6" w:name="P187"/>
      <w:bookmarkEnd w:id="6"/>
      <w:r>
        <w:t>2.1.20. Подаваемые под погрузку опасных грузов вагоны и контейнеры должны быть исправны и очищены от ранее перевозимых грузов и мусора.</w:t>
      </w:r>
    </w:p>
    <w:p w:rsidR="004B28B0" w:rsidRDefault="004B28B0">
      <w:pPr>
        <w:pStyle w:val="ConsPlusNormal"/>
        <w:spacing w:before="220"/>
        <w:ind w:firstLine="540"/>
        <w:jc w:val="both"/>
      </w:pPr>
      <w:r>
        <w:t xml:space="preserve">Пригодность всех вагонов и контейнеров под перевозку опасных грузов в коммерческом </w:t>
      </w:r>
      <w:r>
        <w:lastRenderedPageBreak/>
        <w:t>отношении определяется грузоотправителями.</w:t>
      </w:r>
    </w:p>
    <w:p w:rsidR="004B28B0" w:rsidRDefault="004B28B0">
      <w:pPr>
        <w:pStyle w:val="ConsPlusNormal"/>
        <w:spacing w:before="220"/>
        <w:ind w:firstLine="540"/>
        <w:jc w:val="both"/>
      </w:pPr>
      <w:r>
        <w:t>Запрещается подавать под погрузку опасных грузов вагоны и контейнеры, в том числе специализированные контейнеры-цистерны, без технического осмотра и признания их годными под перевозку этих грузов. Техническое обслуживание подвижного состава (платформы, полувагоны, контейнеровозы), используемого для размещения контейнеров с опасными грузами (в том числе при перегрузке), осуществляется на общих основаниях.</w:t>
      </w:r>
    </w:p>
    <w:p w:rsidR="004B28B0" w:rsidRDefault="004B28B0">
      <w:pPr>
        <w:pStyle w:val="ConsPlusNormal"/>
        <w:jc w:val="both"/>
      </w:pPr>
      <w:r>
        <w:t xml:space="preserve">(в ред. </w:t>
      </w:r>
      <w:hyperlink r:id="rId39">
        <w:r>
          <w:rPr>
            <w:color w:val="0000FF"/>
          </w:rPr>
          <w:t>протокола</w:t>
        </w:r>
      </w:hyperlink>
      <w:r>
        <w:t xml:space="preserve"> от 27.11.2020)</w:t>
      </w:r>
    </w:p>
    <w:p w:rsidR="004B28B0" w:rsidRDefault="004B28B0">
      <w:pPr>
        <w:pStyle w:val="ConsPlusNormal"/>
        <w:spacing w:before="220"/>
        <w:ind w:firstLine="540"/>
        <w:jc w:val="both"/>
      </w:pPr>
      <w:r>
        <w:t>Результаты осмотра записываются в журнале формы ВУ-14 с указанием наименования груза, под перевозку которого этот вагон или контейнер предназначается.</w:t>
      </w:r>
    </w:p>
    <w:p w:rsidR="004B28B0" w:rsidRDefault="004B28B0">
      <w:pPr>
        <w:pStyle w:val="ConsPlusNormal"/>
        <w:spacing w:before="220"/>
        <w:ind w:firstLine="540"/>
        <w:jc w:val="both"/>
      </w:pPr>
      <w:r>
        <w:t>Не допускается погрузка опасных грузов в вагоны, у которых до истечения межремонтного норматива по календарному сроку или по пробегу остается менее норм, предусмотренных Инструкцией по техническому обслуживанию вагонов в эксплуатации (Инструкция осмотрщику вагонов), утвержденной 50 заседанием Совета по железнодорожному транспорту.</w:t>
      </w:r>
    </w:p>
    <w:p w:rsidR="004B28B0" w:rsidRDefault="004B28B0">
      <w:pPr>
        <w:pStyle w:val="ConsPlusNormal"/>
        <w:jc w:val="both"/>
      </w:pPr>
      <w:r>
        <w:t xml:space="preserve">(в ред. </w:t>
      </w:r>
      <w:hyperlink r:id="rId40">
        <w:r>
          <w:rPr>
            <w:color w:val="0000FF"/>
          </w:rPr>
          <w:t>протокола</w:t>
        </w:r>
      </w:hyperlink>
      <w:r>
        <w:t xml:space="preserve"> от 07.05.2013)</w:t>
      </w:r>
    </w:p>
    <w:p w:rsidR="004B28B0" w:rsidRDefault="004B28B0">
      <w:pPr>
        <w:pStyle w:val="ConsPlusNormal"/>
        <w:spacing w:before="220"/>
        <w:ind w:firstLine="540"/>
        <w:jc w:val="both"/>
      </w:pPr>
      <w:r>
        <w:t>Не допускается, налив опасного груза в специализированные контейнеры-цистерны, если до наступления срока технического освидетельствования котла и арматуры остается менее 30 суток.</w:t>
      </w:r>
    </w:p>
    <w:p w:rsidR="004B28B0" w:rsidRDefault="004B28B0">
      <w:pPr>
        <w:pStyle w:val="ConsPlusNormal"/>
        <w:jc w:val="both"/>
      </w:pPr>
      <w:r>
        <w:t xml:space="preserve">(абзац введен </w:t>
      </w:r>
      <w:hyperlink r:id="rId41">
        <w:r>
          <w:rPr>
            <w:color w:val="0000FF"/>
          </w:rPr>
          <w:t>протоколом</w:t>
        </w:r>
      </w:hyperlink>
      <w:r>
        <w:t xml:space="preserve"> от 19.10.2018)</w:t>
      </w:r>
    </w:p>
    <w:p w:rsidR="004B28B0" w:rsidRDefault="004B28B0">
      <w:pPr>
        <w:pStyle w:val="ConsPlusNormal"/>
        <w:spacing w:before="220"/>
        <w:ind w:firstLine="540"/>
        <w:jc w:val="both"/>
      </w:pPr>
      <w:r>
        <w:t>Для прохождения технического освидетельствования котла и арматуры порожние неочищенные специализированные контейнеры-цистерны могут перевозиться после истечения указанного срока.</w:t>
      </w:r>
    </w:p>
    <w:p w:rsidR="004B28B0" w:rsidRDefault="004B28B0">
      <w:pPr>
        <w:pStyle w:val="ConsPlusNormal"/>
        <w:jc w:val="both"/>
      </w:pPr>
      <w:r>
        <w:t xml:space="preserve">(абзац введен </w:t>
      </w:r>
      <w:hyperlink r:id="rId42">
        <w:r>
          <w:rPr>
            <w:color w:val="0000FF"/>
          </w:rPr>
          <w:t>протоколом</w:t>
        </w:r>
      </w:hyperlink>
      <w:r>
        <w:t xml:space="preserve"> от 19.10.2018)</w:t>
      </w:r>
    </w:p>
    <w:p w:rsidR="004B28B0" w:rsidRDefault="004B28B0">
      <w:pPr>
        <w:pStyle w:val="ConsPlusNormal"/>
        <w:spacing w:before="220"/>
        <w:ind w:firstLine="540"/>
        <w:jc w:val="both"/>
      </w:pPr>
      <w:r>
        <w:t>Технический осмотр и определение пригодности ходовых частей, колесных пар, буксового узла, рамы вагона, тормозных и ударно-тяговых устройств подвижного состава, принадлежащего грузоотправителям (грузополучателям) или арендованного ими, производится работниками вагонного хозяйства железных дорог по заявке грузоотправителя, подаваемой начальнику станции письменно или регистрируемой телефонограммой.</w:t>
      </w:r>
    </w:p>
    <w:p w:rsidR="004B28B0" w:rsidRDefault="004B28B0">
      <w:pPr>
        <w:pStyle w:val="ConsPlusNormal"/>
        <w:spacing w:before="220"/>
        <w:ind w:firstLine="540"/>
        <w:jc w:val="both"/>
      </w:pPr>
      <w:r>
        <w:t>Техническое состояние и пригодность под перевозку опасных грузов кузовов специализированных вагонов, корпусов контейнеров, а также их арматуры и оборудования определяет грузоотправитель.</w:t>
      </w:r>
    </w:p>
    <w:p w:rsidR="004B28B0" w:rsidRDefault="004B28B0">
      <w:pPr>
        <w:pStyle w:val="ConsPlusNormal"/>
        <w:spacing w:before="220"/>
        <w:ind w:firstLine="540"/>
        <w:jc w:val="both"/>
      </w:pPr>
      <w:r>
        <w:t>При передаче железной дороге (перевозчику) собственного или арендованного вагона, контейнера, контейнера-цистерны, загруженного опасным грузом, грузоотправитель обеспечивает исправное техническое состояние кузовов вагонов, корпусов контейнеров и котлов контейнеров-цистерн, а также их арматуры, запорно-предохранительных устройств и оборудования, гарантирующее безопасность перевозки конкретного опасного груза до станции назначения, включая этап выдачи груза, что подтверждается записью в графе накладной "Заявление отправителя" "Вагон (контейнер-цистерна), его арматура и оборудование исправны и соответствуют установленным требованиям".</w:t>
      </w:r>
    </w:p>
    <w:p w:rsidR="004B28B0" w:rsidRDefault="004B28B0">
      <w:pPr>
        <w:pStyle w:val="ConsPlusNormal"/>
        <w:jc w:val="both"/>
      </w:pPr>
      <w:r>
        <w:t xml:space="preserve">(в ред. </w:t>
      </w:r>
      <w:hyperlink r:id="rId43">
        <w:r>
          <w:rPr>
            <w:color w:val="0000FF"/>
          </w:rPr>
          <w:t>протокола</w:t>
        </w:r>
      </w:hyperlink>
      <w:r>
        <w:t xml:space="preserve"> от 27.11.2020)</w:t>
      </w:r>
    </w:p>
    <w:p w:rsidR="004B28B0" w:rsidRDefault="004B28B0">
      <w:pPr>
        <w:pStyle w:val="ConsPlusNormal"/>
        <w:spacing w:before="220"/>
        <w:ind w:firstLine="540"/>
        <w:jc w:val="both"/>
      </w:pPr>
      <w:r>
        <w:t>2.1.21. При подаче вагонов под сдвоенные операции на подъездные пути, где нет осмотрщиков вагонов, а также при погрузке опасных грузов на станциях, где нет работников службы вагонного хозяйства, порядок осмотра и подготовки вагонов, а также порядок направления подготовленных вагонов в пункт погрузки устанавливает начальник дороги.</w:t>
      </w:r>
    </w:p>
    <w:p w:rsidR="004B28B0" w:rsidRDefault="004B28B0">
      <w:pPr>
        <w:pStyle w:val="ConsPlusNormal"/>
        <w:spacing w:before="220"/>
        <w:ind w:firstLine="540"/>
        <w:jc w:val="both"/>
      </w:pPr>
      <w:r>
        <w:t>2.1.22. Специализированные вагоны, принадлежащие грузоотправителю (грузополучателю), или специально выделенные вагоны парка железных дорог, арендованные грузоотправителем (грузополучателем), должны быть приписаны к станциям постоянной погрузки (выгрузки). В них разрешается перевозить только те опасные грузы, для которых данные вагоны предназначены.</w:t>
      </w:r>
    </w:p>
    <w:p w:rsidR="004B28B0" w:rsidRDefault="004B28B0">
      <w:pPr>
        <w:pStyle w:val="ConsPlusNormal"/>
        <w:spacing w:before="220"/>
        <w:ind w:firstLine="540"/>
        <w:jc w:val="both"/>
      </w:pPr>
      <w:r>
        <w:lastRenderedPageBreak/>
        <w:t xml:space="preserve">После выгрузки и очистки специализированных вагонов грузоотправителя/грузополучателя (или сданных железной дорогой в аренду) и специализированных контейнеров грузоотправителя/грузополучателя (или сданных железной дорогой в аренду) от перевозимых в них грузов средствами грузополучателя они могут быть использованы им только для перевозки порожней тары из-под данных опасных грузов в адрес грузоотправителя на условиях, изложенных в </w:t>
      </w:r>
      <w:hyperlink w:anchor="P282">
        <w:r>
          <w:rPr>
            <w:color w:val="0000FF"/>
          </w:rPr>
          <w:t>п. 2.1.48</w:t>
        </w:r>
      </w:hyperlink>
      <w:r>
        <w:t>.</w:t>
      </w:r>
    </w:p>
    <w:p w:rsidR="004B28B0" w:rsidRDefault="004B28B0">
      <w:pPr>
        <w:pStyle w:val="ConsPlusNormal"/>
        <w:jc w:val="both"/>
      </w:pPr>
      <w:r>
        <w:t xml:space="preserve">(в ред. </w:t>
      </w:r>
      <w:hyperlink r:id="rId44">
        <w:r>
          <w:rPr>
            <w:color w:val="0000FF"/>
          </w:rPr>
          <w:t>протокола</w:t>
        </w:r>
      </w:hyperlink>
      <w:r>
        <w:t xml:space="preserve"> от 18.05.2012)</w:t>
      </w:r>
    </w:p>
    <w:p w:rsidR="004B28B0" w:rsidRDefault="004B28B0">
      <w:pPr>
        <w:pStyle w:val="ConsPlusNormal"/>
        <w:spacing w:before="220"/>
        <w:ind w:firstLine="540"/>
        <w:jc w:val="both"/>
      </w:pPr>
      <w:r>
        <w:t>Погрузка и выгрузка грузов из специализированных вагонов грузоотправителя/грузополучателя (или сданных железной дорогой в аренду) и специализированных контейнеров грузоотправителя/грузополучателя (или сданных железной дорогой в аренду) производятся на местах необщего пользования. Перевозка грузов в таких вагонах, контейнерах разрешается только повагонными и контейнерными отправками соответственно. Погрузка и выгрузка специализированных контейнеров грузоотправителя/грузополучателя (или сданных железной дорогой в аренду) осуществляется на местах общего и необщего пользования при условии обеспечения требований безопасности.</w:t>
      </w:r>
    </w:p>
    <w:p w:rsidR="004B28B0" w:rsidRDefault="004B28B0">
      <w:pPr>
        <w:pStyle w:val="ConsPlusNormal"/>
        <w:jc w:val="both"/>
      </w:pPr>
      <w:r>
        <w:t xml:space="preserve">(в ред. </w:t>
      </w:r>
      <w:hyperlink r:id="rId45">
        <w:r>
          <w:rPr>
            <w:color w:val="0000FF"/>
          </w:rPr>
          <w:t>протокола</w:t>
        </w:r>
      </w:hyperlink>
      <w:r>
        <w:t xml:space="preserve"> от 18.05.2012)</w:t>
      </w:r>
    </w:p>
    <w:p w:rsidR="004B28B0" w:rsidRDefault="004B28B0">
      <w:pPr>
        <w:pStyle w:val="ConsPlusNormal"/>
        <w:spacing w:before="220"/>
        <w:ind w:firstLine="540"/>
        <w:jc w:val="both"/>
      </w:pPr>
      <w:r>
        <w:t>2.1.23. Специализированные вагоны грузоотправителя (грузополучателя) должны быть оборудованы приспособлениями для крепления грузов, а также оснащены всеми средствами согласно инструкциям по эксплуатации таких вагонов.</w:t>
      </w:r>
    </w:p>
    <w:p w:rsidR="004B28B0" w:rsidRDefault="004B28B0">
      <w:pPr>
        <w:pStyle w:val="ConsPlusNormal"/>
        <w:spacing w:before="220"/>
        <w:ind w:firstLine="540"/>
        <w:jc w:val="both"/>
      </w:pPr>
      <w:r>
        <w:t>2.1.24. Специализированные вагоны грузоотправителя/грузополучателя (или сданные железной дорогой в аренду), специализированные контейнеры грузоотправителя/грузополучателя (или сданные железной дорогой в аренду) оборудуются силами и средствами грузоотправителя (грузополучателя) в соответствии с условиями перевозок конкретных грузов, для которых эти вагоны, контейнеры предназначены.</w:t>
      </w:r>
    </w:p>
    <w:p w:rsidR="004B28B0" w:rsidRDefault="004B28B0">
      <w:pPr>
        <w:pStyle w:val="ConsPlusNormal"/>
        <w:spacing w:before="220"/>
        <w:ind w:firstLine="540"/>
        <w:jc w:val="both"/>
      </w:pPr>
      <w:r>
        <w:t>На специализированные вагоны грузоотправителя/грузополучателя (или сданные железной дорогой в аренду), специализированные контейнеры грузоотправителя/грузополучателя (или сданные железной дорогой в аренду) для конкретных грузов или группы грузов грузоотправитель над знаком опасности наносит наименование груза или группы грузов (высота букв 15 см).</w:t>
      </w:r>
    </w:p>
    <w:p w:rsidR="004B28B0" w:rsidRDefault="004B28B0">
      <w:pPr>
        <w:pStyle w:val="ConsPlusNormal"/>
        <w:spacing w:before="220"/>
        <w:ind w:firstLine="540"/>
        <w:jc w:val="both"/>
      </w:pPr>
      <w:r>
        <w:t>Под знаком опасности, оранжевой и белой табличками во всю ширину двери наносится черной краской надпись: "Другими грузами не загружать" (высота букв 10 см). Для вагонов левее двери делается надпись: "Срочный возврат на ст. ... (указывают станцию и дорогу приписки).</w:t>
      </w:r>
    </w:p>
    <w:p w:rsidR="004B28B0" w:rsidRDefault="004B28B0">
      <w:pPr>
        <w:pStyle w:val="ConsPlusNormal"/>
        <w:jc w:val="both"/>
      </w:pPr>
      <w:r>
        <w:t xml:space="preserve">(п. 2.1.24 в ред. </w:t>
      </w:r>
      <w:hyperlink r:id="rId46">
        <w:r>
          <w:rPr>
            <w:color w:val="0000FF"/>
          </w:rPr>
          <w:t>протокола</w:t>
        </w:r>
      </w:hyperlink>
      <w:r>
        <w:t xml:space="preserve"> от 18.05.2012)</w:t>
      </w:r>
    </w:p>
    <w:p w:rsidR="004B28B0" w:rsidRDefault="004B28B0">
      <w:pPr>
        <w:pStyle w:val="ConsPlusNormal"/>
        <w:spacing w:before="220"/>
        <w:ind w:firstLine="540"/>
        <w:jc w:val="both"/>
      </w:pPr>
      <w:bookmarkStart w:id="7" w:name="P213"/>
      <w:bookmarkEnd w:id="7"/>
      <w:r>
        <w:t>2.1.25. После выгрузки опасных грузов из контейнеров и вагонов грузополучатели обязаны осмотреть контейнеры или кузова вагонов, собрать и удалить из них остатки перевозимых грузов и мусор с соблюдением мер предосторожности и безопасности, а при необходимости промыть, обезвредить (дегазировать) их и снять маркировочные таблички и знаки опасности с вагонов и контейнеров.</w:t>
      </w:r>
    </w:p>
    <w:p w:rsidR="004B28B0" w:rsidRDefault="004B28B0">
      <w:pPr>
        <w:pStyle w:val="ConsPlusNormal"/>
        <w:jc w:val="both"/>
      </w:pPr>
      <w:r>
        <w:t xml:space="preserve">(п. 2.1.25 в ред. </w:t>
      </w:r>
      <w:hyperlink r:id="rId47">
        <w:r>
          <w:rPr>
            <w:color w:val="0000FF"/>
          </w:rPr>
          <w:t>протокола</w:t>
        </w:r>
      </w:hyperlink>
      <w:r>
        <w:t xml:space="preserve"> от 05.11.2015)</w:t>
      </w:r>
    </w:p>
    <w:p w:rsidR="004B28B0" w:rsidRDefault="004B28B0">
      <w:pPr>
        <w:pStyle w:val="ConsPlusNormal"/>
        <w:spacing w:before="220"/>
        <w:ind w:firstLine="540"/>
        <w:jc w:val="both"/>
      </w:pPr>
      <w:bookmarkStart w:id="8" w:name="P215"/>
      <w:bookmarkEnd w:id="8"/>
      <w:r>
        <w:t>2.1.26. Если после выгрузки вагонов или контейнеров, кроме принадлежащих грузоотправителям (грузополучателям) или арендованных ими, в которых перевозились упакованные опасные грузы, обнаружены утечка, разлив, специфический запах или россыпь части содержимого, необходимо произвести очистку вагона или контейнера, а при необходимости промыть и обезвредить вагон или контейнер средствами и за счет грузополучателя.</w:t>
      </w:r>
    </w:p>
    <w:p w:rsidR="004B28B0" w:rsidRDefault="004B28B0">
      <w:pPr>
        <w:pStyle w:val="ConsPlusNormal"/>
        <w:spacing w:before="220"/>
        <w:ind w:firstLine="540"/>
        <w:jc w:val="both"/>
      </w:pPr>
      <w:r>
        <w:t xml:space="preserve">После выгрузки вагонов и контейнеров, кроме принадлежащих грузоотправителям (грузополучателям) или арендованных ими, опасных грузов, имеющих знак опасности по образцу N 6.1, 6.2, 8, а также упаковок с грузом N ООН 3245 МИКРООРГАНИЗМЫ ГЕНЕТИЧЕСКИ ИЗМЕНЕННЫЕ или ОРГАНИЗМЫ ГЕНЕТИЧЕСКИ ИЗМЕНЕННЫЕ, получатель обязан предоставить </w:t>
      </w:r>
      <w:r>
        <w:lastRenderedPageBreak/>
        <w:t>железной дороге письменное подтверждение, в котором указываются сведения в том, что при выгрузке груза из вагона или контейнера утечки, разлива, специфического запаха и россыпи не было, а в случае утечки, разлива, специфического запаха или россыпи груза, что вагон или контейнер очищен от остатков перевозимого груза и обработан (промыт или обезврежен экологически безопасными методами, в зависимости от свойств груза), а также о пригодности вагона или контейнера для дальнейшего использования. Письменное подтверждение заверяет (если это предусмотрено внутренними правилами) представитель органов санитарного надзора или другого компетентного органа, установленного внутренним законодательством. Получатель несет ответственность за достоверность сведений, указанных в письменном подтверждении.</w:t>
      </w:r>
    </w:p>
    <w:p w:rsidR="004B28B0" w:rsidRDefault="004B28B0">
      <w:pPr>
        <w:pStyle w:val="ConsPlusNormal"/>
        <w:spacing w:before="220"/>
        <w:ind w:firstLine="540"/>
        <w:jc w:val="both"/>
      </w:pPr>
      <w:r>
        <w:t>После выгрузки из вагона или контейнера опасных грузов, имеющих знак опасности по образцу N 7, грузополучатель обеспечивает дезактивацию вагона или контейнера, если она необходима, и представляет перевозчику справку об отсутствии "снимаемого загрязнения" на вагоне или контейнере.</w:t>
      </w:r>
    </w:p>
    <w:p w:rsidR="004B28B0" w:rsidRDefault="004B28B0">
      <w:pPr>
        <w:pStyle w:val="ConsPlusNormal"/>
        <w:spacing w:before="220"/>
        <w:ind w:firstLine="540"/>
        <w:jc w:val="both"/>
      </w:pPr>
      <w:r>
        <w:t>Если на месте выгрузки очистка и обработка вагона или контейнера не производилась, то этот вагон или контейнер перевозится на условиях ранее перевозимого опасного груза.</w:t>
      </w:r>
    </w:p>
    <w:p w:rsidR="004B28B0" w:rsidRDefault="004B28B0">
      <w:pPr>
        <w:pStyle w:val="ConsPlusNormal"/>
        <w:spacing w:before="220"/>
        <w:ind w:firstLine="540"/>
        <w:jc w:val="both"/>
      </w:pPr>
      <w:r>
        <w:t>Вагоны или контейнеры, в которых перевозились опасные грузы навалом/насыпью и которые не используются под повторную перевозку такого же груза, после выгрузки должны быть полностью очищены, а после выгрузки жмыхов (шрота) - промыты.</w:t>
      </w:r>
    </w:p>
    <w:p w:rsidR="004B28B0" w:rsidRDefault="004B28B0">
      <w:pPr>
        <w:pStyle w:val="ConsPlusNormal"/>
        <w:jc w:val="both"/>
      </w:pPr>
      <w:r>
        <w:t xml:space="preserve">(в ред. </w:t>
      </w:r>
      <w:hyperlink r:id="rId48">
        <w:r>
          <w:rPr>
            <w:color w:val="0000FF"/>
          </w:rPr>
          <w:t>протокола</w:t>
        </w:r>
      </w:hyperlink>
      <w:r>
        <w:t xml:space="preserve"> от 29.10.2011)</w:t>
      </w:r>
    </w:p>
    <w:p w:rsidR="004B28B0" w:rsidRDefault="004B28B0">
      <w:pPr>
        <w:pStyle w:val="ConsPlusNormal"/>
        <w:spacing w:before="220"/>
        <w:ind w:firstLine="540"/>
        <w:jc w:val="both"/>
      </w:pPr>
      <w:r>
        <w:t>2.1.27. Специализированные вагоны грузоотправителя/грузополучателя (или сданные железной дорогой в аренду) и специализированные контейнеры грузоотправителя/грузополучателя (или сданные железной дорогой в аренду) после выгрузки и очистки их от остатков перевозимых в них грузов грузополучатель должен направить вместе с оборудованием на станции их назначения на условиях ранее перевозимого опасного груза по полным перевозочным документам и опломбированными.</w:t>
      </w:r>
    </w:p>
    <w:p w:rsidR="004B28B0" w:rsidRDefault="004B28B0">
      <w:pPr>
        <w:pStyle w:val="ConsPlusNormal"/>
        <w:spacing w:before="220"/>
        <w:ind w:firstLine="540"/>
        <w:jc w:val="both"/>
      </w:pPr>
      <w:r>
        <w:t xml:space="preserve">При этом оформление перевозочных документов осуществляется в соответствии с </w:t>
      </w:r>
      <w:hyperlink w:anchor="P232">
        <w:r>
          <w:rPr>
            <w:color w:val="0000FF"/>
          </w:rPr>
          <w:t>п. 2.1.31</w:t>
        </w:r>
      </w:hyperlink>
      <w:r>
        <w:t>.</w:t>
      </w:r>
    </w:p>
    <w:p w:rsidR="004B28B0" w:rsidRDefault="004B28B0">
      <w:pPr>
        <w:pStyle w:val="ConsPlusNormal"/>
        <w:spacing w:before="220"/>
        <w:ind w:firstLine="540"/>
        <w:jc w:val="both"/>
      </w:pPr>
      <w:r>
        <w:t>Все работы по погрузке, выгрузке, очистке, а в случае просыпания или пролива перевозимого груза промывке и обезвреживанию (дегазации) специализированных вагонов грузоотправителя/грузополучателя (или сданных железной дорогой в аренду) и специализированных контейнеров грузоотправителя/грузополучателя (или сданных железной дорогой в аренду) производятся силами и средствами грузоотправителя (грузополучателя).</w:t>
      </w:r>
    </w:p>
    <w:p w:rsidR="004B28B0" w:rsidRDefault="004B28B0">
      <w:pPr>
        <w:pStyle w:val="ConsPlusNormal"/>
        <w:spacing w:before="220"/>
        <w:ind w:firstLine="540"/>
        <w:jc w:val="both"/>
      </w:pPr>
      <w:r>
        <w:t xml:space="preserve">При направлении специализированных вагонов грузоотправителя/ грузополучателя (или сданных железной дорогой в аренду) и специализированных контейнеров грузоотправителя/грузополучателя (или сданных железной дорогой в аренду) в ремонт они должны быть очищены, промыты и обезврежены силами и средствами грузоотправителя (грузополучателя). В этом случае контроль за обезвреживанием (дегазацией) вагонов и выдача справки осуществляются в соответствии с </w:t>
      </w:r>
      <w:hyperlink w:anchor="P215">
        <w:r>
          <w:rPr>
            <w:color w:val="0000FF"/>
          </w:rPr>
          <w:t>п. 2.1.26</w:t>
        </w:r>
      </w:hyperlink>
      <w:r>
        <w:t>.</w:t>
      </w:r>
    </w:p>
    <w:p w:rsidR="004B28B0" w:rsidRDefault="004B28B0">
      <w:pPr>
        <w:pStyle w:val="ConsPlusNormal"/>
        <w:spacing w:before="220"/>
        <w:ind w:firstLine="540"/>
        <w:jc w:val="both"/>
      </w:pPr>
      <w:r>
        <w:t xml:space="preserve">По окончании срока аренды арендатор (грузоотправитель или грузополучатель) должен своими силами и средствами обезвредить (дегазировать) вагоны, контейнеры, снять знаки опасности и закрасить трафареты. Проверка обезвреживания и выдача справки должны производиться в соответствии с </w:t>
      </w:r>
      <w:hyperlink w:anchor="P215">
        <w:r>
          <w:rPr>
            <w:color w:val="0000FF"/>
          </w:rPr>
          <w:t>п. 2.1.26</w:t>
        </w:r>
      </w:hyperlink>
      <w:r>
        <w:t>. Только после этого вагоны, контейнеры могут быть использованы для перевозки других грузов.</w:t>
      </w:r>
    </w:p>
    <w:p w:rsidR="004B28B0" w:rsidRDefault="004B28B0">
      <w:pPr>
        <w:pStyle w:val="ConsPlusNormal"/>
        <w:jc w:val="both"/>
      </w:pPr>
      <w:r>
        <w:t xml:space="preserve">(п. 2.1.27 в ред. </w:t>
      </w:r>
      <w:hyperlink r:id="rId49">
        <w:r>
          <w:rPr>
            <w:color w:val="0000FF"/>
          </w:rPr>
          <w:t>протокола</w:t>
        </w:r>
      </w:hyperlink>
      <w:r>
        <w:t xml:space="preserve"> от 18.05.2012)</w:t>
      </w:r>
    </w:p>
    <w:p w:rsidR="004B28B0" w:rsidRDefault="004B28B0">
      <w:pPr>
        <w:pStyle w:val="ConsPlusNormal"/>
        <w:spacing w:before="220"/>
        <w:ind w:firstLine="540"/>
        <w:jc w:val="both"/>
      </w:pPr>
      <w:r>
        <w:t xml:space="preserve">2.1.28. При перевозке специализированных контейнеров, в том числе специализированных контейнеров-цистерн как в груженом, так и в порожнем состоянии не допускается наличие следов и остатков опасных грузов на наружной поверхности контейнера, в том числе </w:t>
      </w:r>
      <w:r>
        <w:lastRenderedPageBreak/>
        <w:t>специализированного контейнера-цистерны.</w:t>
      </w:r>
    </w:p>
    <w:p w:rsidR="004B28B0" w:rsidRDefault="004B28B0">
      <w:pPr>
        <w:pStyle w:val="ConsPlusNormal"/>
        <w:jc w:val="both"/>
      </w:pPr>
      <w:r>
        <w:t xml:space="preserve">(в ред. </w:t>
      </w:r>
      <w:hyperlink r:id="rId50">
        <w:r>
          <w:rPr>
            <w:color w:val="0000FF"/>
          </w:rPr>
          <w:t>протокола</w:t>
        </w:r>
      </w:hyperlink>
      <w:r>
        <w:t xml:space="preserve"> от 19.10.2018)</w:t>
      </w:r>
    </w:p>
    <w:p w:rsidR="004B28B0" w:rsidRDefault="004B28B0">
      <w:pPr>
        <w:pStyle w:val="ConsPlusNormal"/>
        <w:spacing w:before="220"/>
        <w:ind w:firstLine="540"/>
        <w:jc w:val="both"/>
      </w:pPr>
      <w:r>
        <w:t>2.1.29. При предъявлении к перевозке порожних специализированных контейнеров из-под опасных грузов грузополучатель обязан обеспечить такую же плотность закрытия дверей, запирания люков и других запорных устройств, как и для груженых контейнеров.</w:t>
      </w:r>
    </w:p>
    <w:p w:rsidR="004B28B0" w:rsidRDefault="004B28B0">
      <w:pPr>
        <w:pStyle w:val="ConsPlusNormal"/>
        <w:spacing w:before="220"/>
        <w:ind w:firstLine="540"/>
        <w:jc w:val="both"/>
      </w:pPr>
      <w:r>
        <w:t>2.1.30. Зарезервировано.</w:t>
      </w:r>
    </w:p>
    <w:p w:rsidR="004B28B0" w:rsidRDefault="004B28B0">
      <w:pPr>
        <w:pStyle w:val="ConsPlusNormal"/>
        <w:jc w:val="both"/>
      </w:pPr>
      <w:r>
        <w:t xml:space="preserve">(в ред. </w:t>
      </w:r>
      <w:hyperlink r:id="rId51">
        <w:r>
          <w:rPr>
            <w:color w:val="0000FF"/>
          </w:rPr>
          <w:t>протокола</w:t>
        </w:r>
      </w:hyperlink>
      <w:r>
        <w:t xml:space="preserve"> от 18.05.2012)</w:t>
      </w:r>
    </w:p>
    <w:p w:rsidR="004B28B0" w:rsidRDefault="004B28B0">
      <w:pPr>
        <w:pStyle w:val="ConsPlusNormal"/>
        <w:spacing w:before="220"/>
        <w:ind w:firstLine="540"/>
        <w:jc w:val="both"/>
      </w:pPr>
      <w:bookmarkStart w:id="9" w:name="P232"/>
      <w:bookmarkEnd w:id="9"/>
      <w:r>
        <w:t>2.1.31. В случае перевозки неочищенных транспортных средств, кроме тары, содержащих остатки опасных грузов любого класса, за исключением класса 7, в накладной в графе "Наименование груза" должно быть указано: "ПОРОЖНИЙ ВАГОН-ЦИСТЕРНА", "ПОРОЖНИЙ КОНТЕЙНЕР-ЦИСТЕРНА", "ПОРОЖНИЙ МЭГК", "ПОРОЖНИЙ ВАГОН", "ПОРОЖНИЙ КОНТЕЙНЕР", за которыми должны следовать слова "ПОСЛЕДНИЙ ГРУЗ" вместе с информацией о последнем перевозившемся грузе: код опасности/номер ООН, наименование груза в соответствии с настоящими Правилами, знаки опасности, причем дополнительный знак опасности указывается в скобках, номер аварийной карточки. Например:</w:t>
      </w:r>
    </w:p>
    <w:p w:rsidR="004B28B0" w:rsidRDefault="004B28B0">
      <w:pPr>
        <w:pStyle w:val="ConsPlusNormal"/>
        <w:spacing w:before="220"/>
        <w:ind w:firstLine="540"/>
        <w:jc w:val="both"/>
      </w:pPr>
      <w:r>
        <w:t>"Порожний вагон-цистерна, последний груз: 663/N ООН 1098 СПИРТ АЛЛИЛОВЫЙ, 6.1(3), АК 607" Необходимые штемпеля: "Прикрытие 1-1-1" "ЯДОВИТО" "ЛЕГКО ВОСПЛАМЕНЯЕТСЯ" "НЕ СПУСКАТЬ С ГОРКИ" проставляются в верхней части накладной.</w:t>
      </w:r>
    </w:p>
    <w:p w:rsidR="004B28B0" w:rsidRDefault="004B28B0">
      <w:pPr>
        <w:pStyle w:val="ConsPlusNormal"/>
        <w:jc w:val="both"/>
      </w:pPr>
      <w:r>
        <w:t xml:space="preserve">(в ред. </w:t>
      </w:r>
      <w:hyperlink r:id="rId52">
        <w:r>
          <w:rPr>
            <w:color w:val="0000FF"/>
          </w:rPr>
          <w:t>протокола</w:t>
        </w:r>
      </w:hyperlink>
      <w:r>
        <w:t xml:space="preserve"> от 19.10.2018)</w:t>
      </w:r>
    </w:p>
    <w:p w:rsidR="004B28B0" w:rsidRDefault="004B28B0">
      <w:pPr>
        <w:pStyle w:val="ConsPlusNormal"/>
        <w:spacing w:before="220"/>
        <w:ind w:firstLine="540"/>
        <w:jc w:val="both"/>
      </w:pPr>
      <w:r>
        <w:t>2.1.32. Размещение и крепление опасных грузов в крытых вагонах и контейнерах, в том числе специализированных контейнерах-цистернах, а также контейнеров, в том числе специализированных контейнеров-цистерн с опасными грузами на открытом подвижном составе производятся в соответствии с техническими условиями погрузки и крепления грузов и правилами перевозок грузов. Способы размещения и крепления опасных грузов в специализированных контейнерах разрабатывает и утверждает грузоотправитель. Эти способы должны соответствовать требованиям технических условий погрузки и крепления грузов.</w:t>
      </w:r>
    </w:p>
    <w:p w:rsidR="004B28B0" w:rsidRDefault="004B28B0">
      <w:pPr>
        <w:pStyle w:val="ConsPlusNormal"/>
        <w:jc w:val="both"/>
      </w:pPr>
      <w:r>
        <w:t xml:space="preserve">(в ред. </w:t>
      </w:r>
      <w:hyperlink r:id="rId53">
        <w:r>
          <w:rPr>
            <w:color w:val="0000FF"/>
          </w:rPr>
          <w:t>протокола</w:t>
        </w:r>
      </w:hyperlink>
      <w:r>
        <w:t xml:space="preserve"> от 19.10.2018)</w:t>
      </w:r>
    </w:p>
    <w:p w:rsidR="004B28B0" w:rsidRDefault="004B28B0">
      <w:pPr>
        <w:pStyle w:val="ConsPlusNormal"/>
        <w:spacing w:before="220"/>
        <w:ind w:firstLine="540"/>
        <w:jc w:val="both"/>
      </w:pPr>
      <w:r>
        <w:t>Материал, используемый для крепления грузов в вагонах и контейнерах, должен быть инертным по отношению к перевозимому опасному грузу.</w:t>
      </w:r>
    </w:p>
    <w:p w:rsidR="004B28B0" w:rsidRDefault="004B28B0">
      <w:pPr>
        <w:pStyle w:val="ConsPlusNormal"/>
        <w:spacing w:before="220"/>
        <w:ind w:firstLine="540"/>
        <w:jc w:val="both"/>
      </w:pPr>
      <w:r>
        <w:t xml:space="preserve">Особые требования по размещению и креплению ряда опасных грузов изложены в </w:t>
      </w:r>
      <w:hyperlink w:anchor="P285">
        <w:r>
          <w:rPr>
            <w:color w:val="0000FF"/>
          </w:rPr>
          <w:t>параграфе 2.2</w:t>
        </w:r>
      </w:hyperlink>
      <w:r>
        <w:t>.</w:t>
      </w:r>
    </w:p>
    <w:p w:rsidR="004B28B0" w:rsidRDefault="004B28B0">
      <w:pPr>
        <w:pStyle w:val="ConsPlusNormal"/>
        <w:spacing w:before="220"/>
        <w:ind w:firstLine="540"/>
        <w:jc w:val="both"/>
      </w:pPr>
      <w:r>
        <w:t>2.1.33. При укладке опасных грузов в несколько ярусов для обеспечения устойчивости штабелей груза и предохранения упаковки от повреждения между ярусами укладывают настилы из досок толщиной не менее 20 мм.</w:t>
      </w:r>
    </w:p>
    <w:p w:rsidR="004B28B0" w:rsidRDefault="004B28B0">
      <w:pPr>
        <w:pStyle w:val="ConsPlusNormal"/>
        <w:spacing w:before="220"/>
        <w:ind w:firstLine="540"/>
        <w:jc w:val="both"/>
      </w:pPr>
      <w:r>
        <w:t xml:space="preserve">2.1.34. Отбор и подготовка вагонов (контейнеров) в противопожарном отношении под перевозку опасных грузов производятся в соответствии с </w:t>
      </w:r>
      <w:hyperlink w:anchor="P57500">
        <w:r>
          <w:rPr>
            <w:color w:val="0000FF"/>
          </w:rPr>
          <w:t>Приложением 7</w:t>
        </w:r>
      </w:hyperlink>
      <w:r>
        <w:t xml:space="preserve"> в случаях, предусмотренных настоящими Правилами, а также для грузов, указанных в </w:t>
      </w:r>
      <w:hyperlink w:anchor="P57529">
        <w:r>
          <w:rPr>
            <w:color w:val="0000FF"/>
          </w:rPr>
          <w:t>Приложении 7а</w:t>
        </w:r>
      </w:hyperlink>
      <w:r>
        <w:t>.</w:t>
      </w:r>
    </w:p>
    <w:p w:rsidR="004B28B0" w:rsidRDefault="004B28B0">
      <w:pPr>
        <w:pStyle w:val="ConsPlusNormal"/>
        <w:spacing w:before="220"/>
        <w:ind w:firstLine="540"/>
        <w:jc w:val="both"/>
      </w:pPr>
      <w:r>
        <w:t>2.1.35. Подготовка вагонов (контейнеров) в противопожарном отношении под перевозку конкретного груза осуществляется грузоотправителем. При этом грузоотправитель должен проверить соответствие требований совместимости материалов, применяемых при подготовке вагонов (контейнеров), и перевозимого груза.</w:t>
      </w:r>
    </w:p>
    <w:p w:rsidR="004B28B0" w:rsidRDefault="004B28B0">
      <w:pPr>
        <w:pStyle w:val="ConsPlusNormal"/>
        <w:ind w:firstLine="540"/>
        <w:jc w:val="both"/>
      </w:pPr>
    </w:p>
    <w:p w:rsidR="004B28B0" w:rsidRDefault="004B28B0">
      <w:pPr>
        <w:pStyle w:val="ConsPlusTitle"/>
        <w:jc w:val="center"/>
        <w:outlineLvl w:val="3"/>
      </w:pPr>
      <w:r>
        <w:t>Прием и выдача опасных грузов</w:t>
      </w:r>
    </w:p>
    <w:p w:rsidR="004B28B0" w:rsidRDefault="004B28B0">
      <w:pPr>
        <w:pStyle w:val="ConsPlusNormal"/>
        <w:ind w:firstLine="540"/>
        <w:jc w:val="both"/>
      </w:pPr>
    </w:p>
    <w:p w:rsidR="004B28B0" w:rsidRDefault="004B28B0">
      <w:pPr>
        <w:pStyle w:val="ConsPlusNormal"/>
        <w:ind w:firstLine="540"/>
        <w:jc w:val="both"/>
      </w:pPr>
      <w:r>
        <w:t xml:space="preserve">2.1.36. Опасные грузы предъявляют к перевозке на местах необщего пользования, в том числе расположенных на территории станции, если иное не предусмотрено специальными </w:t>
      </w:r>
      <w:r>
        <w:lastRenderedPageBreak/>
        <w:t xml:space="preserve">условиями Алфавитного </w:t>
      </w:r>
      <w:hyperlink w:anchor="P2482">
        <w:r>
          <w:rPr>
            <w:color w:val="0000FF"/>
          </w:rPr>
          <w:t>указателя</w:t>
        </w:r>
      </w:hyperlink>
      <w:r>
        <w:t xml:space="preserve"> грузов. Прием и выдача опасных грузов мелкими и контейнерными отправками осуществляется на местах как необщего, так и общего пользования.</w:t>
      </w:r>
    </w:p>
    <w:p w:rsidR="004B28B0" w:rsidRDefault="004B28B0">
      <w:pPr>
        <w:pStyle w:val="ConsPlusNormal"/>
        <w:jc w:val="both"/>
      </w:pPr>
      <w:r>
        <w:t xml:space="preserve">(в ред. </w:t>
      </w:r>
      <w:hyperlink r:id="rId54">
        <w:r>
          <w:rPr>
            <w:color w:val="0000FF"/>
          </w:rPr>
          <w:t>протокола</w:t>
        </w:r>
      </w:hyperlink>
      <w:r>
        <w:t xml:space="preserve"> от 27.11.2020)</w:t>
      </w:r>
    </w:p>
    <w:p w:rsidR="004B28B0" w:rsidRDefault="004B28B0">
      <w:pPr>
        <w:pStyle w:val="ConsPlusNormal"/>
        <w:spacing w:before="220"/>
        <w:ind w:firstLine="540"/>
        <w:jc w:val="both"/>
      </w:pPr>
      <w:r>
        <w:t>При этом погрузка и выгрузка специализированных контейнеров-цистерн с опасными грузами и порожних неочищенных после выгрузки производится на специально выделенных местах общего и необщего пользования при условии обеспечения требований безопасности.</w:t>
      </w:r>
    </w:p>
    <w:p w:rsidR="004B28B0" w:rsidRDefault="004B28B0">
      <w:pPr>
        <w:pStyle w:val="ConsPlusNormal"/>
        <w:spacing w:before="220"/>
        <w:ind w:firstLine="540"/>
        <w:jc w:val="both"/>
      </w:pPr>
      <w:r>
        <w:t>Допускается хранение (до приема к перевозке) порожних неочищенных после выгрузки контейнеров-цистерн на специально выделенных местах общего и необщего пользования при условии обеспечения требований безопасности.</w:t>
      </w:r>
    </w:p>
    <w:p w:rsidR="004B28B0" w:rsidRDefault="004B28B0">
      <w:pPr>
        <w:pStyle w:val="ConsPlusNormal"/>
        <w:jc w:val="both"/>
      </w:pPr>
      <w:r>
        <w:t xml:space="preserve">(абзац введен </w:t>
      </w:r>
      <w:hyperlink r:id="rId55">
        <w:r>
          <w:rPr>
            <w:color w:val="0000FF"/>
          </w:rPr>
          <w:t>протоколом</w:t>
        </w:r>
      </w:hyperlink>
      <w:r>
        <w:t xml:space="preserve"> от 15.05.2019)</w:t>
      </w:r>
    </w:p>
    <w:p w:rsidR="004B28B0" w:rsidRDefault="004B28B0">
      <w:pPr>
        <w:pStyle w:val="ConsPlusNormal"/>
        <w:jc w:val="both"/>
      </w:pPr>
      <w:r>
        <w:t xml:space="preserve">(п. 2.1.36 в ред. </w:t>
      </w:r>
      <w:hyperlink r:id="rId56">
        <w:r>
          <w:rPr>
            <w:color w:val="0000FF"/>
          </w:rPr>
          <w:t>протокола</w:t>
        </w:r>
      </w:hyperlink>
      <w:r>
        <w:t xml:space="preserve"> от 14.05.2010)</w:t>
      </w:r>
    </w:p>
    <w:p w:rsidR="004B28B0" w:rsidRDefault="004B28B0">
      <w:pPr>
        <w:pStyle w:val="ConsPlusNormal"/>
        <w:spacing w:before="220"/>
        <w:ind w:firstLine="540"/>
        <w:jc w:val="both"/>
      </w:pPr>
      <w:r>
        <w:t>2.1.37. Прием и выдача опасных грузов на местах общего пользования выполняются, как правило, по прямому варианту "автомобиль - вагон", "вагон - автомобиль", под непосредственным контролем работников станции и грузоотправителей или грузополучателей.</w:t>
      </w:r>
    </w:p>
    <w:p w:rsidR="004B28B0" w:rsidRDefault="004B28B0">
      <w:pPr>
        <w:pStyle w:val="ConsPlusNormal"/>
        <w:spacing w:before="220"/>
        <w:ind w:firstLine="540"/>
        <w:jc w:val="both"/>
      </w:pPr>
      <w:r>
        <w:t>2.1.38. Конкретный опасный груз (кроме грузов в мелкой расфасовке) может быть предъявлен к перевозке только теми видами отправок, которые указаны в Алфавитном указателе.</w:t>
      </w:r>
    </w:p>
    <w:p w:rsidR="004B28B0" w:rsidRDefault="004B28B0">
      <w:pPr>
        <w:pStyle w:val="ConsPlusNormal"/>
        <w:spacing w:before="220"/>
        <w:ind w:firstLine="540"/>
        <w:jc w:val="both"/>
      </w:pPr>
      <w:r>
        <w:t>2.1.39. Если при приеме опасного груза мелкой отправкой хотя бы у одного места будет обнаружено несоответствие упаковки или маркировки настоящим Правилам, нарушение упаковки, неправильное указание массы груза отправителем, то эта отправка к перевозке не принимается, о чем составляется акт общей формы.</w:t>
      </w:r>
    </w:p>
    <w:p w:rsidR="004B28B0" w:rsidRDefault="004B28B0">
      <w:pPr>
        <w:pStyle w:val="ConsPlusNormal"/>
        <w:spacing w:before="220"/>
        <w:ind w:firstLine="540"/>
        <w:jc w:val="both"/>
      </w:pPr>
      <w:r>
        <w:t>Грузоотправитель обязан немедленно вывезти со станции непринятый груз.</w:t>
      </w:r>
    </w:p>
    <w:p w:rsidR="004B28B0" w:rsidRDefault="004B28B0">
      <w:pPr>
        <w:pStyle w:val="ConsPlusNormal"/>
        <w:spacing w:before="220"/>
        <w:ind w:firstLine="540"/>
        <w:jc w:val="both"/>
      </w:pPr>
      <w:r>
        <w:t>2.1.40. Вагоны, прибывшие с опасными грузами, должны быть приняты грузополучателями и портами на свои подъездные пути.</w:t>
      </w:r>
    </w:p>
    <w:p w:rsidR="004B28B0" w:rsidRDefault="004B28B0">
      <w:pPr>
        <w:pStyle w:val="ConsPlusNormal"/>
        <w:spacing w:before="220"/>
        <w:ind w:firstLine="540"/>
        <w:jc w:val="both"/>
      </w:pPr>
      <w:r>
        <w:t>Мелкие отправки и контейнеры, в том числе специализированные контейнеры-цистерны с опасными грузами должны быть вывезены со станции в течение 24 ч с момента получения грузополучателями уведомлений о прибытии грузов.</w:t>
      </w:r>
    </w:p>
    <w:p w:rsidR="004B28B0" w:rsidRDefault="004B28B0">
      <w:pPr>
        <w:pStyle w:val="ConsPlusNormal"/>
        <w:jc w:val="both"/>
      </w:pPr>
      <w:r>
        <w:t xml:space="preserve">(в ред. </w:t>
      </w:r>
      <w:hyperlink r:id="rId57">
        <w:r>
          <w:rPr>
            <w:color w:val="0000FF"/>
          </w:rPr>
          <w:t>протокола</w:t>
        </w:r>
      </w:hyperlink>
      <w:r>
        <w:t xml:space="preserve"> от 19.10.2018)</w:t>
      </w:r>
    </w:p>
    <w:p w:rsidR="004B28B0" w:rsidRDefault="004B28B0">
      <w:pPr>
        <w:pStyle w:val="ConsPlusNormal"/>
        <w:spacing w:before="220"/>
        <w:ind w:firstLine="540"/>
        <w:jc w:val="both"/>
      </w:pPr>
      <w:r>
        <w:t>Грузополучатели не имеют права отказываться от приема прибывших в их адрес опасных грузов.</w:t>
      </w:r>
    </w:p>
    <w:p w:rsidR="004B28B0" w:rsidRDefault="004B28B0">
      <w:pPr>
        <w:pStyle w:val="ConsPlusNormal"/>
        <w:ind w:firstLine="540"/>
        <w:jc w:val="both"/>
      </w:pPr>
    </w:p>
    <w:p w:rsidR="004B28B0" w:rsidRDefault="004B28B0">
      <w:pPr>
        <w:pStyle w:val="ConsPlusTitle"/>
        <w:jc w:val="center"/>
        <w:outlineLvl w:val="3"/>
      </w:pPr>
      <w:r>
        <w:t>Совместная перевозка опасных грузов</w:t>
      </w:r>
    </w:p>
    <w:p w:rsidR="004B28B0" w:rsidRDefault="004B28B0">
      <w:pPr>
        <w:pStyle w:val="ConsPlusNormal"/>
        <w:ind w:firstLine="540"/>
        <w:jc w:val="both"/>
      </w:pPr>
    </w:p>
    <w:p w:rsidR="004B28B0" w:rsidRDefault="004B28B0">
      <w:pPr>
        <w:pStyle w:val="ConsPlusNormal"/>
        <w:ind w:firstLine="540"/>
        <w:jc w:val="both"/>
      </w:pPr>
      <w:r>
        <w:t xml:space="preserve">2.1.41. Запрещается погрузка в один вагон или контейнер опасных грузов с разными, а также некоторых опасных грузов с одинаковыми классификационными шифрами, не разрешенных к совместной перевозке согласно </w:t>
      </w:r>
      <w:hyperlink w:anchor="P56368">
        <w:r>
          <w:rPr>
            <w:color w:val="0000FF"/>
          </w:rPr>
          <w:t>Приложению 4</w:t>
        </w:r>
      </w:hyperlink>
      <w:r>
        <w:t>.</w:t>
      </w:r>
    </w:p>
    <w:p w:rsidR="004B28B0" w:rsidRDefault="004B28B0">
      <w:pPr>
        <w:pStyle w:val="ConsPlusNormal"/>
        <w:spacing w:before="220"/>
        <w:ind w:firstLine="540"/>
        <w:jc w:val="both"/>
      </w:pPr>
      <w:r>
        <w:t xml:space="preserve">Совместная перевозка в одном вагоне или контейнере опасных грузов с неопасными должна производиться в соответствии с </w:t>
      </w:r>
      <w:hyperlink w:anchor="P56947">
        <w:r>
          <w:rPr>
            <w:color w:val="0000FF"/>
          </w:rPr>
          <w:t>Приложением 5</w:t>
        </w:r>
      </w:hyperlink>
      <w:r>
        <w:t>.</w:t>
      </w:r>
    </w:p>
    <w:p w:rsidR="004B28B0" w:rsidRDefault="004B28B0">
      <w:pPr>
        <w:pStyle w:val="ConsPlusNormal"/>
        <w:spacing w:before="220"/>
        <w:ind w:firstLine="540"/>
        <w:jc w:val="both"/>
      </w:pPr>
      <w:r>
        <w:t>2.1.42. Как исключение разрешается совместная перевозка повагонными отправками легковоспламеняющихся жидкостей класса 3 и кислот класса 8, входящих в комплект медицинского, ветеринарного и лабораторного оборудования.</w:t>
      </w:r>
    </w:p>
    <w:p w:rsidR="004B28B0" w:rsidRDefault="004B28B0">
      <w:pPr>
        <w:pStyle w:val="ConsPlusNormal"/>
        <w:spacing w:before="220"/>
        <w:ind w:firstLine="540"/>
        <w:jc w:val="both"/>
      </w:pPr>
      <w:r>
        <w:t xml:space="preserve">Легковоспламеняющиеся жидкости должны быть упакованы в герметичную тару (вместимость стеклянной тары не должна превышать 1 л) и помещены в плотные деревянные ящики с гнездами на всю высоту тары. Ящики при необходимости должны иметь горизонтальные прокладки, амортизаторы. Свободное пространство в гнездах и под крышкой ящиков заполняется </w:t>
      </w:r>
      <w:r>
        <w:lastRenderedPageBreak/>
        <w:t>негорючим прокладочным материалом.</w:t>
      </w:r>
    </w:p>
    <w:p w:rsidR="004B28B0" w:rsidRDefault="004B28B0">
      <w:pPr>
        <w:pStyle w:val="ConsPlusNormal"/>
        <w:spacing w:before="220"/>
        <w:ind w:firstLine="540"/>
        <w:jc w:val="both"/>
      </w:pPr>
      <w:r>
        <w:t>Стеклянная тара с кислотами должна быть закупорена притертыми стеклянными пробками, закрепленными предохранительными колпаками, и помещена в отдельные плотные деревянные ящики с гнездами. Гнезда ящиков обкладывают мягким негорючим материалом (шлаковата, кизельгур и др.). Использование бумаги, древесных стружек, опилок, соломы и других горючих и легковоспламеняющихся материалов при упаковке кислот не допускается.</w:t>
      </w:r>
    </w:p>
    <w:p w:rsidR="004B28B0" w:rsidRDefault="004B28B0">
      <w:pPr>
        <w:pStyle w:val="ConsPlusNormal"/>
        <w:spacing w:before="220"/>
        <w:ind w:firstLine="540"/>
        <w:jc w:val="both"/>
      </w:pPr>
      <w:r>
        <w:t>Масса брутто ящика не должна превышать 50 кг.</w:t>
      </w:r>
    </w:p>
    <w:p w:rsidR="004B28B0" w:rsidRDefault="004B28B0">
      <w:pPr>
        <w:pStyle w:val="ConsPlusNormal"/>
        <w:spacing w:before="220"/>
        <w:ind w:firstLine="540"/>
        <w:jc w:val="both"/>
      </w:pPr>
      <w:r>
        <w:t>При погрузке в вагоны грузовые места с кислотами ставятся в противоположную сторону от мест с легковоспламеняющимися жидкостями и горючими материалами. Все места должны быть плотно установлены одно к другому и прочно закреплены.</w:t>
      </w:r>
    </w:p>
    <w:p w:rsidR="004B28B0" w:rsidRDefault="004B28B0">
      <w:pPr>
        <w:pStyle w:val="ConsPlusNormal"/>
        <w:ind w:firstLine="540"/>
        <w:jc w:val="both"/>
      </w:pPr>
    </w:p>
    <w:p w:rsidR="004B28B0" w:rsidRDefault="004B28B0">
      <w:pPr>
        <w:pStyle w:val="ConsPlusTitle"/>
        <w:jc w:val="center"/>
        <w:outlineLvl w:val="3"/>
      </w:pPr>
      <w:r>
        <w:t>Перевозка опасных грузов в мелкой расфасовке</w:t>
      </w:r>
    </w:p>
    <w:p w:rsidR="004B28B0" w:rsidRDefault="004B28B0">
      <w:pPr>
        <w:pStyle w:val="ConsPlusNormal"/>
        <w:ind w:firstLine="540"/>
        <w:jc w:val="both"/>
      </w:pPr>
    </w:p>
    <w:p w:rsidR="004B28B0" w:rsidRDefault="004B28B0">
      <w:pPr>
        <w:pStyle w:val="ConsPlusNormal"/>
        <w:ind w:firstLine="540"/>
        <w:jc w:val="both"/>
      </w:pPr>
      <w:bookmarkStart w:id="10" w:name="P272"/>
      <w:bookmarkEnd w:id="10"/>
      <w:r>
        <w:t>2.1.43. Опасные грузы, отмеченные в Алфавитном указателе опасных грузов в графе 14 "Специальные условия" цифрой "1", предъявляемые к перевозке в мелкой расфасовке, т.е. массой нетто 1 кг, но не более 1 л, разрешается перевозить повагонными и мелкими отправками, а также в контейнерах на общих основаниях как неопасный груз. В таких случаях отметки в накладной об опасности и прикрытии не делаются.</w:t>
      </w:r>
    </w:p>
    <w:p w:rsidR="004B28B0" w:rsidRDefault="004B28B0">
      <w:pPr>
        <w:pStyle w:val="ConsPlusNormal"/>
        <w:jc w:val="both"/>
      </w:pPr>
      <w:r>
        <w:t xml:space="preserve">(в ред. </w:t>
      </w:r>
      <w:hyperlink r:id="rId58">
        <w:r>
          <w:rPr>
            <w:color w:val="0000FF"/>
          </w:rPr>
          <w:t>протокола</w:t>
        </w:r>
      </w:hyperlink>
      <w:r>
        <w:t xml:space="preserve"> от 22.11.2021)</w:t>
      </w:r>
    </w:p>
    <w:p w:rsidR="004B28B0" w:rsidRDefault="004B28B0">
      <w:pPr>
        <w:pStyle w:val="ConsPlusNormal"/>
        <w:spacing w:before="220"/>
        <w:ind w:firstLine="540"/>
        <w:jc w:val="both"/>
      </w:pPr>
      <w:r>
        <w:t xml:space="preserve">Остальные опасные грузы в мелкой расфасовке, кроме грузов, для которых предусмотрена перевозка только повагонными отправками (см. </w:t>
      </w:r>
      <w:hyperlink w:anchor="P285">
        <w:r>
          <w:rPr>
            <w:color w:val="0000FF"/>
          </w:rPr>
          <w:t>параграф 2.2</w:t>
        </w:r>
      </w:hyperlink>
      <w:r>
        <w:t>), разрешается перевозить мелкими отправками и в универсальных контейнерах на условиях, установленных настоящими Правилами.</w:t>
      </w:r>
    </w:p>
    <w:p w:rsidR="004B28B0" w:rsidRDefault="004B28B0">
      <w:pPr>
        <w:pStyle w:val="ConsPlusNormal"/>
        <w:spacing w:before="220"/>
        <w:ind w:firstLine="540"/>
        <w:jc w:val="both"/>
      </w:pPr>
      <w:r>
        <w:t xml:space="preserve">2.1.44. Совместная упаковка в одном грузовом месте опасных грузов разных наименований, а также опасных с неопасными в мелкой расфасовке допускается при соблюдении требований, изложенных в </w:t>
      </w:r>
      <w:hyperlink w:anchor="P145">
        <w:r>
          <w:rPr>
            <w:color w:val="0000FF"/>
          </w:rPr>
          <w:t>п. 2.1.7</w:t>
        </w:r>
      </w:hyperlink>
      <w:r>
        <w:t>.</w:t>
      </w:r>
    </w:p>
    <w:p w:rsidR="004B28B0" w:rsidRDefault="004B28B0">
      <w:pPr>
        <w:pStyle w:val="ConsPlusNormal"/>
        <w:spacing w:before="220"/>
        <w:ind w:firstLine="540"/>
        <w:jc w:val="both"/>
      </w:pPr>
      <w:r>
        <w:t xml:space="preserve">2.1.45. Опасные грузы в мелкой расфасовке должны быть упакованы в соответствии с требованиями </w:t>
      </w:r>
      <w:hyperlink w:anchor="P128">
        <w:r>
          <w:rPr>
            <w:color w:val="0000FF"/>
          </w:rPr>
          <w:t>параграфа 2.1</w:t>
        </w:r>
      </w:hyperlink>
      <w:r>
        <w:t>.</w:t>
      </w:r>
    </w:p>
    <w:p w:rsidR="004B28B0" w:rsidRDefault="004B28B0">
      <w:pPr>
        <w:pStyle w:val="ConsPlusNormal"/>
        <w:spacing w:before="220"/>
        <w:ind w:firstLine="540"/>
        <w:jc w:val="both"/>
      </w:pPr>
      <w:r>
        <w:t>2.1.46. На наружной упаковке и в накладной после наименования груза грузоотправитель делает отметку: "В мелкой расфасовке".</w:t>
      </w:r>
    </w:p>
    <w:p w:rsidR="004B28B0" w:rsidRDefault="004B28B0">
      <w:pPr>
        <w:pStyle w:val="ConsPlusNormal"/>
        <w:ind w:firstLine="540"/>
        <w:jc w:val="both"/>
      </w:pPr>
    </w:p>
    <w:p w:rsidR="004B28B0" w:rsidRDefault="004B28B0">
      <w:pPr>
        <w:pStyle w:val="ConsPlusTitle"/>
        <w:jc w:val="center"/>
        <w:outlineLvl w:val="3"/>
      </w:pPr>
      <w:r>
        <w:t>Возврат порожней тары</w:t>
      </w:r>
    </w:p>
    <w:p w:rsidR="004B28B0" w:rsidRDefault="004B28B0">
      <w:pPr>
        <w:pStyle w:val="ConsPlusNormal"/>
        <w:ind w:firstLine="540"/>
        <w:jc w:val="both"/>
      </w:pPr>
    </w:p>
    <w:p w:rsidR="004B28B0" w:rsidRDefault="004B28B0">
      <w:pPr>
        <w:pStyle w:val="ConsPlusNormal"/>
        <w:ind w:firstLine="540"/>
        <w:jc w:val="both"/>
      </w:pPr>
      <w:r>
        <w:t xml:space="preserve">2.1.47. Порожнюю тару из-под опасных грузов, кроме указанных в </w:t>
      </w:r>
      <w:hyperlink w:anchor="P282">
        <w:r>
          <w:rPr>
            <w:color w:val="0000FF"/>
          </w:rPr>
          <w:t>п. 2.1.48</w:t>
        </w:r>
      </w:hyperlink>
      <w:r>
        <w:t>, разрешается перевозить на общих основаниях как неопасные грузы при условии ее очистки и обезвреживания изнутри и снаружи, а также удаления знаков опасности. При этом в графе накладной "Наименование груза" грузоотправитель делает отметку: "Тара возвратная из-под (указывается наименование перевозившегося в ней груза) очищена, безопасна".</w:t>
      </w:r>
    </w:p>
    <w:p w:rsidR="004B28B0" w:rsidRDefault="004B28B0">
      <w:pPr>
        <w:pStyle w:val="ConsPlusNormal"/>
        <w:spacing w:before="220"/>
        <w:ind w:firstLine="540"/>
        <w:jc w:val="both"/>
      </w:pPr>
      <w:bookmarkStart w:id="11" w:name="P282"/>
      <w:bookmarkEnd w:id="11"/>
      <w:r>
        <w:t>2.1.48. Порожняя тара из-под опасного груза, перевозимого в специализированных или арендованных вагонах, перевозится в вагонах, предназначенных для данного груза, после выгрузки этого груза грузополучателем. Перевозка такой тары в других вагонах запрещается. Порожняя тара перевозится очищенной снаружи, с плотно закрытыми пробками на условиях, предъявляемых к перевезенному в ней грузу.</w:t>
      </w:r>
    </w:p>
    <w:p w:rsidR="004B28B0" w:rsidRDefault="004B28B0">
      <w:pPr>
        <w:pStyle w:val="ConsPlusNormal"/>
        <w:spacing w:before="220"/>
        <w:ind w:firstLine="540"/>
        <w:jc w:val="both"/>
      </w:pPr>
      <w:r>
        <w:t>В графе накладной "Наименование груза" отправитель обязан сделать отметку: "Тара порожняя из-под (указывается наименование перевозившегося в ней груза)".</w:t>
      </w:r>
    </w:p>
    <w:p w:rsidR="004B28B0" w:rsidRDefault="004B28B0">
      <w:pPr>
        <w:pStyle w:val="ConsPlusNormal"/>
        <w:ind w:firstLine="540"/>
        <w:jc w:val="both"/>
      </w:pPr>
    </w:p>
    <w:p w:rsidR="004B28B0" w:rsidRDefault="004B28B0">
      <w:pPr>
        <w:pStyle w:val="ConsPlusTitle"/>
        <w:jc w:val="center"/>
        <w:outlineLvl w:val="2"/>
      </w:pPr>
      <w:bookmarkStart w:id="12" w:name="P285"/>
      <w:bookmarkEnd w:id="12"/>
      <w:r>
        <w:t>2.2. Специальные условия перевозки опасных грузов</w:t>
      </w:r>
    </w:p>
    <w:p w:rsidR="004B28B0" w:rsidRDefault="004B28B0">
      <w:pPr>
        <w:pStyle w:val="ConsPlusTitle"/>
        <w:jc w:val="center"/>
      </w:pPr>
      <w:r>
        <w:lastRenderedPageBreak/>
        <w:t>(кроме грузов классов 1, 6.2 и 7)</w:t>
      </w:r>
    </w:p>
    <w:p w:rsidR="004B28B0" w:rsidRDefault="004B28B0">
      <w:pPr>
        <w:pStyle w:val="ConsPlusNormal"/>
        <w:ind w:firstLine="540"/>
        <w:jc w:val="both"/>
      </w:pPr>
    </w:p>
    <w:p w:rsidR="004B28B0" w:rsidRDefault="004B28B0">
      <w:pPr>
        <w:pStyle w:val="ConsPlusNormal"/>
        <w:ind w:firstLine="540"/>
        <w:jc w:val="both"/>
      </w:pPr>
      <w:r>
        <w:t xml:space="preserve">Кроме общих требований, изложенных в </w:t>
      </w:r>
      <w:hyperlink w:anchor="P128">
        <w:r>
          <w:rPr>
            <w:color w:val="0000FF"/>
          </w:rPr>
          <w:t>параграфе 2.1</w:t>
        </w:r>
      </w:hyperlink>
      <w:r>
        <w:t>, при перевозке опасных грузов в зависимости от свойств и характера опасности должны соблюдаться следующие специальные условия.</w:t>
      </w:r>
    </w:p>
    <w:p w:rsidR="004B28B0" w:rsidRDefault="004B28B0">
      <w:pPr>
        <w:pStyle w:val="ConsPlusNormal"/>
        <w:ind w:firstLine="540"/>
        <w:jc w:val="both"/>
      </w:pPr>
    </w:p>
    <w:p w:rsidR="004B28B0" w:rsidRDefault="004B28B0">
      <w:pPr>
        <w:pStyle w:val="ConsPlusTitle"/>
        <w:jc w:val="center"/>
        <w:outlineLvl w:val="3"/>
      </w:pPr>
      <w:r>
        <w:t>Класс 2. Газы</w:t>
      </w:r>
    </w:p>
    <w:p w:rsidR="004B28B0" w:rsidRDefault="004B28B0">
      <w:pPr>
        <w:pStyle w:val="ConsPlusNormal"/>
        <w:ind w:firstLine="540"/>
        <w:jc w:val="both"/>
      </w:pPr>
    </w:p>
    <w:p w:rsidR="004B28B0" w:rsidRDefault="004B28B0">
      <w:pPr>
        <w:pStyle w:val="ConsPlusNormal"/>
        <w:ind w:firstLine="540"/>
        <w:jc w:val="both"/>
      </w:pPr>
      <w:r>
        <w:t>2.2.1. Вещества данного класса представляют собой газы, перевозимые в сжатом, сжиженном или растворенном виде, которые всегда находятся под давлением и требуют особо прочной и герметичной упаковки. Общим опасным свойством веществ данного класса является быстрое увеличение давления при повышении температуры, что может вызвать повреждение сосудов и привести к взрыву упаковки с газом.</w:t>
      </w:r>
    </w:p>
    <w:p w:rsidR="004B28B0" w:rsidRDefault="004B28B0">
      <w:pPr>
        <w:pStyle w:val="ConsPlusNormal"/>
        <w:spacing w:before="220"/>
        <w:ind w:firstLine="540"/>
        <w:jc w:val="both"/>
      </w:pPr>
      <w:r>
        <w:t xml:space="preserve">2.2.2. Перевозка сжатых, сжиженных и растворенных под давлением газов должна осуществляться в баллонах, сосудах или специализированных контейнерах, предусмотренных стандартами или техническими условиями на данную продукцию и отвечающих требованиям </w:t>
      </w:r>
      <w:hyperlink r:id="rId59">
        <w:r>
          <w:rPr>
            <w:color w:val="0000FF"/>
          </w:rPr>
          <w:t>Правил</w:t>
        </w:r>
      </w:hyperlink>
      <w:r>
        <w:t xml:space="preserve"> устройства и безопасной эксплуатации сосудов, работающих под давлением, а также в многоэлементных газовых контейнерах, переносных цистернах и вагонах-батареях.</w:t>
      </w:r>
    </w:p>
    <w:p w:rsidR="004B28B0" w:rsidRDefault="004B28B0">
      <w:pPr>
        <w:pStyle w:val="ConsPlusNormal"/>
        <w:jc w:val="both"/>
      </w:pPr>
      <w:r>
        <w:t xml:space="preserve">(в ред. </w:t>
      </w:r>
      <w:hyperlink r:id="rId60">
        <w:r>
          <w:rPr>
            <w:color w:val="0000FF"/>
          </w:rPr>
          <w:t>протокола</w:t>
        </w:r>
      </w:hyperlink>
      <w:r>
        <w:t xml:space="preserve"> от 21.10.2010)</w:t>
      </w:r>
    </w:p>
    <w:p w:rsidR="004B28B0" w:rsidRDefault="004B28B0">
      <w:pPr>
        <w:pStyle w:val="ConsPlusNormal"/>
        <w:spacing w:before="220"/>
        <w:ind w:firstLine="540"/>
        <w:jc w:val="both"/>
      </w:pPr>
      <w:r>
        <w:t>Цистерна переносная - представляет собой цистерну вместимостью более 450 л, предназначенную для мультимодальных перевозок и используемую для транспортировки неохлажденных сжиженных газов класса 2. Котел переносной цистерны должен быть оснащен эксплуатационным и конструктивным оборудованием, необходимым для перевозки газов. Переносная цистерна должна быть сконструирована так, чтобы она могла наполняться и опорожняться без демонтажа конструктивного оборудования. Она должна иметь с наружной стороны котла стабилизирующие элементы и приспособления для механизированных погрузочно-разгрузочных операций, а также должна быть оборудована салазками или опорами;</w:t>
      </w:r>
    </w:p>
    <w:p w:rsidR="004B28B0" w:rsidRDefault="004B28B0">
      <w:pPr>
        <w:pStyle w:val="ConsPlusNormal"/>
        <w:jc w:val="both"/>
      </w:pPr>
      <w:r>
        <w:t xml:space="preserve">(абзац введен </w:t>
      </w:r>
      <w:hyperlink r:id="rId61">
        <w:r>
          <w:rPr>
            <w:color w:val="0000FF"/>
          </w:rPr>
          <w:t>протоколом</w:t>
        </w:r>
      </w:hyperlink>
      <w:r>
        <w:t xml:space="preserve"> от 21.10.2010)</w:t>
      </w:r>
    </w:p>
    <w:p w:rsidR="004B28B0" w:rsidRDefault="004B28B0">
      <w:pPr>
        <w:pStyle w:val="ConsPlusNormal"/>
        <w:spacing w:before="220"/>
        <w:ind w:firstLine="540"/>
        <w:jc w:val="both"/>
      </w:pPr>
      <w:r>
        <w:t>Многоэлементные газовые контейнеры (МЭГК) - комплекты баллонов, трубок и связок баллонов, соединенных между собой коллектором и собранных в единое целое в рамной конструкции и используемые в мультимодальной перевозке. МЭГК включают эксплуатационное и конструктивное оборудование, необходимое для перевозки газов;</w:t>
      </w:r>
    </w:p>
    <w:p w:rsidR="004B28B0" w:rsidRDefault="004B28B0">
      <w:pPr>
        <w:pStyle w:val="ConsPlusNormal"/>
        <w:jc w:val="both"/>
      </w:pPr>
      <w:r>
        <w:t xml:space="preserve">(абзац введен </w:t>
      </w:r>
      <w:hyperlink r:id="rId62">
        <w:r>
          <w:rPr>
            <w:color w:val="0000FF"/>
          </w:rPr>
          <w:t>протоколом</w:t>
        </w:r>
      </w:hyperlink>
      <w:r>
        <w:t xml:space="preserve"> от 21.10.2010)</w:t>
      </w:r>
    </w:p>
    <w:p w:rsidR="004B28B0" w:rsidRDefault="004B28B0">
      <w:pPr>
        <w:pStyle w:val="ConsPlusNormal"/>
        <w:spacing w:before="220"/>
        <w:ind w:firstLine="540"/>
        <w:jc w:val="both"/>
      </w:pPr>
      <w:r>
        <w:t>Вагон-батарея - вагон с комплектом элементов, соединенных между собой коллектором и стационарно установленных на раме вагона. Элементами вагона-батареи считаются: баллоны, трубки, связки баллонов (клети), барабаны под давлением, а также цистерны, предназначенные для перевозки газов класса 2, вместимостью более 450 л.</w:t>
      </w:r>
    </w:p>
    <w:p w:rsidR="004B28B0" w:rsidRDefault="004B28B0">
      <w:pPr>
        <w:pStyle w:val="ConsPlusNormal"/>
        <w:jc w:val="both"/>
      </w:pPr>
      <w:r>
        <w:t xml:space="preserve">(абзац введен </w:t>
      </w:r>
      <w:hyperlink r:id="rId63">
        <w:r>
          <w:rPr>
            <w:color w:val="0000FF"/>
          </w:rPr>
          <w:t>протоколом</w:t>
        </w:r>
      </w:hyperlink>
      <w:r>
        <w:t xml:space="preserve"> от 21.10.2010)</w:t>
      </w:r>
    </w:p>
    <w:p w:rsidR="004B28B0" w:rsidRDefault="004B28B0">
      <w:pPr>
        <w:pStyle w:val="ConsPlusNormal"/>
        <w:spacing w:before="220"/>
        <w:ind w:firstLine="540"/>
        <w:jc w:val="both"/>
      </w:pPr>
      <w:r>
        <w:t>2.2.3. Грузоотправитель обязан предъявлять к перевозке баллоны со сжатыми, сжиженными и растворенными под давлением газами только при условии полной исправности баллонов и их вентилей, а также соответствующей окраски баллонов и наличия на них:</w:t>
      </w:r>
    </w:p>
    <w:p w:rsidR="004B28B0" w:rsidRDefault="004B28B0">
      <w:pPr>
        <w:pStyle w:val="ConsPlusNormal"/>
        <w:spacing w:before="220"/>
        <w:ind w:firstLine="540"/>
        <w:jc w:val="both"/>
      </w:pPr>
      <w:r>
        <w:t xml:space="preserve">четких, установленных для каждого газа цветных полос и надписей по </w:t>
      </w:r>
      <w:hyperlink r:id="rId64">
        <w:r>
          <w:rPr>
            <w:color w:val="0000FF"/>
          </w:rPr>
          <w:t>ГОСТ 949-73</w:t>
        </w:r>
      </w:hyperlink>
      <w:r>
        <w:t xml:space="preserve"> "Баллоны стальные малого или среднего объема для газов на P &lt;= 19,6 МПа (200 кгс/кв. см) Технические условия";</w:t>
      </w:r>
    </w:p>
    <w:p w:rsidR="004B28B0" w:rsidRDefault="004B28B0">
      <w:pPr>
        <w:pStyle w:val="ConsPlusNormal"/>
        <w:spacing w:before="220"/>
        <w:ind w:firstLine="540"/>
        <w:jc w:val="both"/>
      </w:pPr>
      <w:r>
        <w:t>предохранительного колпака, опломбированного пломбой грузоотправителя или завода, наполнявшего баллоны;</w:t>
      </w:r>
    </w:p>
    <w:p w:rsidR="004B28B0" w:rsidRDefault="004B28B0">
      <w:pPr>
        <w:pStyle w:val="ConsPlusNormal"/>
        <w:spacing w:before="220"/>
        <w:ind w:firstLine="540"/>
        <w:jc w:val="both"/>
      </w:pPr>
      <w:r>
        <w:t>двух защитных резиновых колец толщиной не менее 25 мм;</w:t>
      </w:r>
    </w:p>
    <w:p w:rsidR="004B28B0" w:rsidRDefault="004B28B0">
      <w:pPr>
        <w:pStyle w:val="ConsPlusNormal"/>
        <w:spacing w:before="220"/>
        <w:ind w:firstLine="540"/>
        <w:jc w:val="both"/>
      </w:pPr>
      <w:r>
        <w:lastRenderedPageBreak/>
        <w:t>знаков опасности;</w:t>
      </w:r>
    </w:p>
    <w:p w:rsidR="004B28B0" w:rsidRDefault="004B28B0">
      <w:pPr>
        <w:pStyle w:val="ConsPlusNormal"/>
        <w:spacing w:before="220"/>
        <w:ind w:firstLine="540"/>
        <w:jc w:val="both"/>
      </w:pPr>
      <w:r>
        <w:t>заглушек на вентилях баллонов согласно инструкциям по наполнению.</w:t>
      </w:r>
    </w:p>
    <w:p w:rsidR="004B28B0" w:rsidRDefault="004B28B0">
      <w:pPr>
        <w:pStyle w:val="ConsPlusNormal"/>
        <w:spacing w:before="220"/>
        <w:ind w:firstLine="540"/>
        <w:jc w:val="both"/>
      </w:pPr>
      <w:r>
        <w:t>2.2.4. Грузоотправитель должен наполнять баллоны, сосуды и спецконтейнеры газами не выше норм, установленных стандартами или техническими условиями на продукцию.</w:t>
      </w:r>
    </w:p>
    <w:p w:rsidR="004B28B0" w:rsidRDefault="004B28B0">
      <w:pPr>
        <w:pStyle w:val="ConsPlusNormal"/>
        <w:spacing w:before="220"/>
        <w:ind w:firstLine="540"/>
        <w:jc w:val="both"/>
      </w:pPr>
      <w:r>
        <w:t>2.2.5. Баллоны и сосуды с ядовитыми газами (подкласс 2.3), а также порожние баллоны из-под этих газов должны перевозиться только повагонными отправками или в контейнерах.</w:t>
      </w:r>
    </w:p>
    <w:p w:rsidR="004B28B0" w:rsidRDefault="004B28B0">
      <w:pPr>
        <w:pStyle w:val="ConsPlusNormal"/>
        <w:spacing w:before="220"/>
        <w:ind w:firstLine="540"/>
        <w:jc w:val="both"/>
      </w:pPr>
      <w:r>
        <w:t>2.2.6. Баллоны с газами грузятся в горизонтальном положении предохранительными колпаками в одну сторону.</w:t>
      </w:r>
    </w:p>
    <w:p w:rsidR="004B28B0" w:rsidRDefault="004B28B0">
      <w:pPr>
        <w:pStyle w:val="ConsPlusNormal"/>
        <w:spacing w:before="220"/>
        <w:ind w:firstLine="540"/>
        <w:jc w:val="both"/>
      </w:pPr>
      <w:r>
        <w:t>В виде исключения при перевозке повагонными отправками допускается погрузка баллонов без защитных колец. В этом случае между каждым рядом баллонов должны быть прокладки из досок с вырезками гнезд для баллонов. Запрещается использовать в качестве прокладок между баллонами (сосудами) сено, солому и другие горючие и легковоспламеняющиеся материалы.</w:t>
      </w:r>
    </w:p>
    <w:p w:rsidR="004B28B0" w:rsidRDefault="004B28B0">
      <w:pPr>
        <w:pStyle w:val="ConsPlusNormal"/>
        <w:spacing w:before="220"/>
        <w:ind w:firstLine="540"/>
        <w:jc w:val="both"/>
      </w:pPr>
      <w:r>
        <w:t>В вертикальном положении баллоны с газами можно грузить лишь при наличии на всех баллонах защитных колец и при условии плотной погрузки, обеспечивающей невозможность перемещения или падения баллонов. Дверные проемы должны быть ограждены досками толщиной не менее 40 мм с целью исключения навала груза на двери.</w:t>
      </w:r>
    </w:p>
    <w:p w:rsidR="004B28B0" w:rsidRDefault="004B28B0">
      <w:pPr>
        <w:pStyle w:val="ConsPlusNormal"/>
        <w:spacing w:before="220"/>
        <w:ind w:firstLine="540"/>
        <w:jc w:val="both"/>
      </w:pPr>
      <w:r>
        <w:t>Баллоны с воспламеняющими газами (подкласс 2.1), ядовитыми воспламеняющимися газами (подкласс 2.3 с дополнительным знаком опасности 3) должны быть уложены и закреплены так, чтобы исключалась возможность соприкосновения баллонов друг с другом и с металлическими частями вагона. Доски для крепления должны быть пропитаны огнезащитным составом.</w:t>
      </w:r>
    </w:p>
    <w:p w:rsidR="004B28B0" w:rsidRDefault="004B28B0">
      <w:pPr>
        <w:pStyle w:val="ConsPlusNormal"/>
        <w:spacing w:before="220"/>
        <w:ind w:firstLine="540"/>
        <w:jc w:val="both"/>
      </w:pPr>
      <w:bookmarkStart w:id="13" w:name="P313"/>
      <w:bookmarkEnd w:id="13"/>
      <w:r>
        <w:t>2.2.7. Запрещается погрузка баллонов с окисляющими газами (классификационные шифры 2221, 2222, 2223, 2224, 2225, 2227, 2321, 2322, 2325, 2327, 2331, 2332, 2335, 2337, 2361, 2362, 2365, 2367) в вагоны со следами минеральных и растительных масел.</w:t>
      </w:r>
    </w:p>
    <w:p w:rsidR="004B28B0" w:rsidRDefault="004B28B0">
      <w:pPr>
        <w:pStyle w:val="ConsPlusNormal"/>
        <w:spacing w:before="220"/>
        <w:ind w:firstLine="540"/>
        <w:jc w:val="both"/>
      </w:pPr>
      <w:r>
        <w:t>2.2.8. Порожние баллоны (сосуды, специализированные контейнеры) из-под газов должны перевозиться как опасный груз на условиях, установленных для сжатых и сжиженных газов.</w:t>
      </w:r>
    </w:p>
    <w:p w:rsidR="004B28B0" w:rsidRDefault="004B28B0">
      <w:pPr>
        <w:pStyle w:val="ConsPlusNormal"/>
        <w:spacing w:before="220"/>
        <w:ind w:firstLine="540"/>
        <w:jc w:val="both"/>
      </w:pPr>
      <w:r>
        <w:t>При предъявлении к перевозке порожних баллонов (сосудов, специализированных контейнеров) грузоотправители в графе накладной "Наименование груза" обязаны указать: "Баллоны, сосуды порожние из-под... газа (указывают наименование газа)".</w:t>
      </w:r>
    </w:p>
    <w:p w:rsidR="004B28B0" w:rsidRDefault="004B28B0">
      <w:pPr>
        <w:pStyle w:val="ConsPlusNormal"/>
        <w:spacing w:before="220"/>
        <w:ind w:firstLine="540"/>
        <w:jc w:val="both"/>
      </w:pPr>
      <w:r>
        <w:t xml:space="preserve">Остаточное давление в баллонах (сосудах, специализированных контейнерах) должно соответствовать нормам, установленным </w:t>
      </w:r>
      <w:hyperlink r:id="rId65">
        <w:r>
          <w:rPr>
            <w:color w:val="0000FF"/>
          </w:rPr>
          <w:t>Правилами</w:t>
        </w:r>
      </w:hyperlink>
      <w:r>
        <w:t xml:space="preserve"> устройства и безопасной эксплуатации сосудов, работающих под давлением.</w:t>
      </w:r>
    </w:p>
    <w:p w:rsidR="004B28B0" w:rsidRDefault="004B28B0">
      <w:pPr>
        <w:pStyle w:val="ConsPlusNormal"/>
        <w:spacing w:before="220"/>
        <w:ind w:firstLine="540"/>
        <w:jc w:val="both"/>
      </w:pPr>
      <w:r>
        <w:t>Порожние баллоны (сосуды, специализированные контейнеры) перевозятся с плотно закрытыми вентилями, навернутыми колпаками, а при перевозке мелкими отправками они должны иметь наклейку с надписью "Порожний".</w:t>
      </w:r>
    </w:p>
    <w:p w:rsidR="004B28B0" w:rsidRDefault="004B28B0">
      <w:pPr>
        <w:pStyle w:val="ConsPlusNormal"/>
        <w:spacing w:before="220"/>
        <w:ind w:firstLine="540"/>
        <w:jc w:val="both"/>
      </w:pPr>
      <w:r>
        <w:t>2.2.9. Фосген (номер ООН 1076) и хлорциан стабилизированный (номер ООН 1589) являются высокотоксичными газами ингаляционного действия, обладают кумулятивным действием. Перевозка таких грузов с сопровождением регламентируется специальными условиями Алфавитного указателя опасных грузов.</w:t>
      </w:r>
    </w:p>
    <w:p w:rsidR="004B28B0" w:rsidRDefault="004B28B0">
      <w:pPr>
        <w:pStyle w:val="ConsPlusNormal"/>
        <w:jc w:val="both"/>
      </w:pPr>
      <w:r>
        <w:t xml:space="preserve">(п. 2.2.9 в ред. </w:t>
      </w:r>
      <w:hyperlink r:id="rId66">
        <w:r>
          <w:rPr>
            <w:color w:val="0000FF"/>
          </w:rPr>
          <w:t>протокола</w:t>
        </w:r>
      </w:hyperlink>
      <w:r>
        <w:t xml:space="preserve"> от 29.10.2011)</w:t>
      </w:r>
    </w:p>
    <w:p w:rsidR="004B28B0" w:rsidRDefault="004B28B0">
      <w:pPr>
        <w:pStyle w:val="ConsPlusNormal"/>
        <w:ind w:firstLine="540"/>
        <w:jc w:val="both"/>
      </w:pPr>
    </w:p>
    <w:p w:rsidR="004B28B0" w:rsidRDefault="004B28B0">
      <w:pPr>
        <w:pStyle w:val="ConsPlusTitle"/>
        <w:jc w:val="center"/>
        <w:outlineLvl w:val="3"/>
      </w:pPr>
      <w:r>
        <w:t>Класс 3. Легковоспламеняющиеся жидкости</w:t>
      </w:r>
    </w:p>
    <w:p w:rsidR="004B28B0" w:rsidRDefault="004B28B0">
      <w:pPr>
        <w:pStyle w:val="ConsPlusNormal"/>
        <w:ind w:firstLine="540"/>
        <w:jc w:val="both"/>
      </w:pPr>
    </w:p>
    <w:p w:rsidR="004B28B0" w:rsidRDefault="004B28B0">
      <w:pPr>
        <w:pStyle w:val="ConsPlusNormal"/>
        <w:ind w:firstLine="540"/>
        <w:jc w:val="both"/>
      </w:pPr>
      <w:r>
        <w:lastRenderedPageBreak/>
        <w:t>2.2.10. Основной опасностью веществ этого класса является способность выделять пары, воспламеняющиеся от кратковременного действия источника зажигания (открытого огня, искры; электрического разряда) и образующие с воздухом взрывоопасные смеси. Пары этих жидкостей могут обладать наркотическим действием. Многие жидкости и их пары являются высокотоксичными веществами.</w:t>
      </w:r>
    </w:p>
    <w:p w:rsidR="004B28B0" w:rsidRDefault="004B28B0">
      <w:pPr>
        <w:pStyle w:val="ConsPlusNormal"/>
        <w:spacing w:before="220"/>
        <w:ind w:firstLine="540"/>
        <w:jc w:val="both"/>
      </w:pPr>
      <w:bookmarkStart w:id="14" w:name="P324"/>
      <w:bookmarkEnd w:id="14"/>
      <w:r>
        <w:t>2.2.11. Легковоспламеняющиеся жидкости, обладающие дополнительно ядовитыми и коррозионными опасными свойствами (классификационные шифры 3021, 3022, 3023, 3031, 3032, 3033, 3041, 3042) должны перевозиться только повагонными или контейнерными отправками.</w:t>
      </w:r>
    </w:p>
    <w:p w:rsidR="004B28B0" w:rsidRDefault="004B28B0">
      <w:pPr>
        <w:pStyle w:val="ConsPlusNormal"/>
        <w:spacing w:before="220"/>
        <w:ind w:firstLine="540"/>
        <w:jc w:val="both"/>
      </w:pPr>
      <w:bookmarkStart w:id="15" w:name="P325"/>
      <w:bookmarkEnd w:id="15"/>
      <w:r>
        <w:t>2.2.12. Грузы: акрилонитрил стабилизированный (номер ООН 1093), сероуглерод (номер ООН 1131), этилмеркаптан (номер ООН 2363), изопропилнитрат (номер ООН 1222), самин (номер ООН 1992) должны предъявляться к перевозке в стандартных герметичных и опломбированных бочках. Бочки должны быть погружены в вагоны только в один ярус пробками вверх.</w:t>
      </w:r>
    </w:p>
    <w:p w:rsidR="004B28B0" w:rsidRDefault="004B28B0">
      <w:pPr>
        <w:pStyle w:val="ConsPlusNormal"/>
        <w:spacing w:before="220"/>
        <w:ind w:firstLine="540"/>
        <w:jc w:val="both"/>
      </w:pPr>
      <w:r>
        <w:t>Перевозка изопропилнитрата и самина с сопровождением регламентируется специальными условиями Алфавитного указателя опасных грузов.</w:t>
      </w:r>
    </w:p>
    <w:p w:rsidR="004B28B0" w:rsidRDefault="004B28B0">
      <w:pPr>
        <w:pStyle w:val="ConsPlusNormal"/>
        <w:jc w:val="both"/>
      </w:pPr>
      <w:r>
        <w:t xml:space="preserve">(п. 2.2.12 в ред. </w:t>
      </w:r>
      <w:hyperlink r:id="rId67">
        <w:r>
          <w:rPr>
            <w:color w:val="0000FF"/>
          </w:rPr>
          <w:t>протокола</w:t>
        </w:r>
      </w:hyperlink>
      <w:r>
        <w:t xml:space="preserve"> от 29.10.2011)</w:t>
      </w:r>
    </w:p>
    <w:p w:rsidR="004B28B0" w:rsidRDefault="004B28B0">
      <w:pPr>
        <w:pStyle w:val="ConsPlusNormal"/>
        <w:spacing w:before="220"/>
        <w:ind w:firstLine="540"/>
        <w:jc w:val="both"/>
      </w:pPr>
      <w:bookmarkStart w:id="16" w:name="P328"/>
      <w:bookmarkEnd w:id="16"/>
      <w:r>
        <w:t>2.2.13. К перевозке в крытых вагонах допускается только химически чистый метанол (номер ООН 1230) в стеклянной таре и упаковке, предусмотренной стандартами или техническими условиями на данную продукцию. Перевозка метанола осуществляется в специализированных или арендованных грузоотправителями (грузополучателями) вагонах и специализированных контейнерах. В центре двери вагона, над знаком опасности, должна быть нанесена надпись "Метанол". Вагоны должны быть оборудованы грузоотправителем постоянным настилом для перевозки груза в два яруса.</w:t>
      </w:r>
    </w:p>
    <w:p w:rsidR="004B28B0" w:rsidRDefault="004B28B0">
      <w:pPr>
        <w:pStyle w:val="ConsPlusNormal"/>
        <w:jc w:val="both"/>
      </w:pPr>
      <w:r>
        <w:t xml:space="preserve">(в ред. протоколов от </w:t>
      </w:r>
      <w:hyperlink r:id="rId68">
        <w:r>
          <w:rPr>
            <w:color w:val="0000FF"/>
          </w:rPr>
          <w:t>21.10.2010</w:t>
        </w:r>
      </w:hyperlink>
      <w:r>
        <w:t xml:space="preserve">, от </w:t>
      </w:r>
      <w:hyperlink r:id="rId69">
        <w:r>
          <w:rPr>
            <w:color w:val="0000FF"/>
          </w:rPr>
          <w:t>29.10.2011</w:t>
        </w:r>
      </w:hyperlink>
      <w:r>
        <w:t>)</w:t>
      </w:r>
    </w:p>
    <w:p w:rsidR="004B28B0" w:rsidRDefault="004B28B0">
      <w:pPr>
        <w:pStyle w:val="ConsPlusNormal"/>
        <w:spacing w:before="220"/>
        <w:ind w:firstLine="540"/>
        <w:jc w:val="both"/>
      </w:pPr>
      <w:r>
        <w:t>Примечание: Перевозка метанола по территории Украины может также осуществляться в сопровождении специалистов грузоотправителя (грузополучателя).</w:t>
      </w:r>
    </w:p>
    <w:p w:rsidR="004B28B0" w:rsidRDefault="004B28B0">
      <w:pPr>
        <w:pStyle w:val="ConsPlusNormal"/>
        <w:jc w:val="both"/>
      </w:pPr>
      <w:r>
        <w:t xml:space="preserve">(примечание введено </w:t>
      </w:r>
      <w:hyperlink r:id="rId70">
        <w:r>
          <w:rPr>
            <w:color w:val="0000FF"/>
          </w:rPr>
          <w:t>протоколом</w:t>
        </w:r>
      </w:hyperlink>
      <w:r>
        <w:t xml:space="preserve"> от 21.10.2010)</w:t>
      </w:r>
    </w:p>
    <w:p w:rsidR="004B28B0" w:rsidRDefault="004B28B0">
      <w:pPr>
        <w:pStyle w:val="ConsPlusNormal"/>
        <w:ind w:firstLine="540"/>
        <w:jc w:val="both"/>
      </w:pPr>
    </w:p>
    <w:p w:rsidR="004B28B0" w:rsidRDefault="004B28B0">
      <w:pPr>
        <w:pStyle w:val="ConsPlusNormal"/>
        <w:ind w:firstLine="540"/>
        <w:jc w:val="both"/>
      </w:pPr>
      <w:r>
        <w:t>Для предотвращения течи груза из вагона при случайном повреждении тары на пол вагона до погрузки должен быть насыпан сухой песок слоем не менее 100 мм. Для того чтобы песок не высыпался наружу, внутри кузова по всему периметру, в том числе и в междверном пространстве, плотно к полу вагона прибивают или жестко закрепляют другими способами планку высотой 150 мм.</w:t>
      </w:r>
    </w:p>
    <w:p w:rsidR="004B28B0" w:rsidRDefault="004B28B0">
      <w:pPr>
        <w:pStyle w:val="ConsPlusNormal"/>
        <w:spacing w:before="220"/>
        <w:ind w:firstLine="540"/>
        <w:jc w:val="both"/>
      </w:pPr>
      <w:r>
        <w:t>Метанол в таре должен перевозиться при обязательном сопровождении военизированной охраны железных дорог государств - участников Содружества (далее - железных дорог).</w:t>
      </w:r>
    </w:p>
    <w:p w:rsidR="004B28B0" w:rsidRDefault="004B28B0">
      <w:pPr>
        <w:pStyle w:val="ConsPlusNormal"/>
        <w:spacing w:before="220"/>
        <w:ind w:firstLine="540"/>
        <w:jc w:val="both"/>
      </w:pPr>
      <w:bookmarkStart w:id="17" w:name="P335"/>
      <w:bookmarkEnd w:id="17"/>
      <w:r>
        <w:t>2.2.14. Зарезервировано.</w:t>
      </w:r>
    </w:p>
    <w:p w:rsidR="004B28B0" w:rsidRDefault="004B28B0">
      <w:pPr>
        <w:pStyle w:val="ConsPlusNormal"/>
        <w:spacing w:before="220"/>
        <w:ind w:firstLine="540"/>
        <w:jc w:val="both"/>
      </w:pPr>
      <w:bookmarkStart w:id="18" w:name="P336"/>
      <w:bookmarkEnd w:id="18"/>
      <w:r>
        <w:t>2.2.15. Люминал А, гептил, продукт Т-185, диран А, а также порожняя тара из-под этих грузов допускаются к перевозке только в специализированных вагонах грузоотправителя (грузополучателя) и специализированных контейнерах.</w:t>
      </w:r>
    </w:p>
    <w:p w:rsidR="004B28B0" w:rsidRDefault="004B28B0">
      <w:pPr>
        <w:pStyle w:val="ConsPlusNormal"/>
        <w:jc w:val="both"/>
      </w:pPr>
      <w:r>
        <w:t xml:space="preserve">(в ред. </w:t>
      </w:r>
      <w:hyperlink r:id="rId71">
        <w:r>
          <w:rPr>
            <w:color w:val="0000FF"/>
          </w:rPr>
          <w:t>протокола</w:t>
        </w:r>
      </w:hyperlink>
      <w:r>
        <w:t xml:space="preserve"> от 21.10.2010)</w:t>
      </w:r>
    </w:p>
    <w:p w:rsidR="004B28B0" w:rsidRDefault="004B28B0">
      <w:pPr>
        <w:pStyle w:val="ConsPlusNormal"/>
        <w:spacing w:before="220"/>
        <w:ind w:firstLine="540"/>
        <w:jc w:val="both"/>
      </w:pPr>
      <w:r>
        <w:t>Вагоны и контейнеры для перевозки этих грузов в груженом состоянии должны следовать в сопровождении бригады специалистов грузоотправителя (грузополучателя), в порожнем неочищенном состоянии - только в случаях, предусмотренных специальными условиями Алфавитного указателя опасных грузов.</w:t>
      </w:r>
    </w:p>
    <w:p w:rsidR="004B28B0" w:rsidRDefault="004B28B0">
      <w:pPr>
        <w:pStyle w:val="ConsPlusNormal"/>
        <w:jc w:val="both"/>
      </w:pPr>
      <w:r>
        <w:t xml:space="preserve">(в ред. </w:t>
      </w:r>
      <w:hyperlink r:id="rId72">
        <w:r>
          <w:rPr>
            <w:color w:val="0000FF"/>
          </w:rPr>
          <w:t>протокола</w:t>
        </w:r>
      </w:hyperlink>
      <w:r>
        <w:t xml:space="preserve"> от 21.10.2010)</w:t>
      </w:r>
    </w:p>
    <w:p w:rsidR="004B28B0" w:rsidRDefault="004B28B0">
      <w:pPr>
        <w:pStyle w:val="ConsPlusNormal"/>
        <w:spacing w:before="220"/>
        <w:ind w:firstLine="540"/>
        <w:jc w:val="both"/>
      </w:pPr>
      <w:r>
        <w:t>Указанные грузы перевозятся в специальных емкостях грузоотправителя (грузополучателя).</w:t>
      </w:r>
    </w:p>
    <w:p w:rsidR="004B28B0" w:rsidRDefault="004B28B0">
      <w:pPr>
        <w:pStyle w:val="ConsPlusNormal"/>
        <w:spacing w:before="220"/>
        <w:ind w:firstLine="540"/>
        <w:jc w:val="both"/>
      </w:pPr>
      <w:r>
        <w:lastRenderedPageBreak/>
        <w:t>2.2.16. Зарезервировано.</w:t>
      </w:r>
    </w:p>
    <w:p w:rsidR="004B28B0" w:rsidRDefault="004B28B0">
      <w:pPr>
        <w:pStyle w:val="ConsPlusNormal"/>
        <w:jc w:val="both"/>
      </w:pPr>
      <w:r>
        <w:t xml:space="preserve">(п. 2.2.16 в ред. </w:t>
      </w:r>
      <w:hyperlink r:id="rId73">
        <w:r>
          <w:rPr>
            <w:color w:val="0000FF"/>
          </w:rPr>
          <w:t>протокола</w:t>
        </w:r>
      </w:hyperlink>
      <w:r>
        <w:t xml:space="preserve"> от 29.10.2011)</w:t>
      </w:r>
    </w:p>
    <w:p w:rsidR="004B28B0" w:rsidRDefault="004B28B0">
      <w:pPr>
        <w:pStyle w:val="ConsPlusNormal"/>
        <w:spacing w:before="220"/>
        <w:ind w:firstLine="540"/>
        <w:jc w:val="both"/>
      </w:pPr>
      <w:r>
        <w:t xml:space="preserve">2.2.17. Пестициды, отнесенные к классу 3 опасности, перевозят на условиях, установленных в </w:t>
      </w:r>
      <w:hyperlink w:anchor="P442">
        <w:r>
          <w:rPr>
            <w:color w:val="0000FF"/>
          </w:rPr>
          <w:t>п. 2.2.47</w:t>
        </w:r>
      </w:hyperlink>
      <w:r>
        <w:t>.</w:t>
      </w:r>
    </w:p>
    <w:p w:rsidR="004B28B0" w:rsidRDefault="004B28B0">
      <w:pPr>
        <w:pStyle w:val="ConsPlusNormal"/>
        <w:ind w:firstLine="540"/>
        <w:jc w:val="both"/>
      </w:pPr>
    </w:p>
    <w:p w:rsidR="004B28B0" w:rsidRDefault="004B28B0">
      <w:pPr>
        <w:pStyle w:val="ConsPlusTitle"/>
        <w:jc w:val="center"/>
        <w:outlineLvl w:val="3"/>
      </w:pPr>
      <w:r>
        <w:t>Классы 4.1. Легковоспламеняющиеся твердые вещества,</w:t>
      </w:r>
    </w:p>
    <w:p w:rsidR="004B28B0" w:rsidRDefault="004B28B0">
      <w:pPr>
        <w:pStyle w:val="ConsPlusTitle"/>
        <w:jc w:val="center"/>
      </w:pPr>
      <w:r>
        <w:t>самореактивные вещества и твердые десенсибилизированные</w:t>
      </w:r>
    </w:p>
    <w:p w:rsidR="004B28B0" w:rsidRDefault="004B28B0">
      <w:pPr>
        <w:pStyle w:val="ConsPlusTitle"/>
        <w:jc w:val="center"/>
      </w:pPr>
      <w:r>
        <w:t>взрывчатые вещества, 4.2. Самовозгорающиеся вещества,</w:t>
      </w:r>
    </w:p>
    <w:p w:rsidR="004B28B0" w:rsidRDefault="004B28B0">
      <w:pPr>
        <w:pStyle w:val="ConsPlusTitle"/>
        <w:jc w:val="center"/>
      </w:pPr>
      <w:r>
        <w:t>4.3. Вещества, выделяющие воспламеняющиеся газы</w:t>
      </w:r>
    </w:p>
    <w:p w:rsidR="004B28B0" w:rsidRDefault="004B28B0">
      <w:pPr>
        <w:pStyle w:val="ConsPlusTitle"/>
        <w:jc w:val="center"/>
      </w:pPr>
      <w:r>
        <w:t>при взаимодействии с водой</w:t>
      </w:r>
    </w:p>
    <w:p w:rsidR="004B28B0" w:rsidRDefault="004B28B0">
      <w:pPr>
        <w:pStyle w:val="ConsPlusNormal"/>
        <w:ind w:firstLine="540"/>
        <w:jc w:val="both"/>
      </w:pPr>
    </w:p>
    <w:p w:rsidR="004B28B0" w:rsidRDefault="004B28B0">
      <w:pPr>
        <w:pStyle w:val="ConsPlusNormal"/>
        <w:ind w:firstLine="540"/>
        <w:jc w:val="both"/>
      </w:pPr>
      <w:r>
        <w:t>2.2.18. Вещества и материалы данных классов способны во время перевозки легко загораться от внешних источников зажигания, при взаимодействии с водой или влагой воздуха, от самопроизвольных химических реакций, а также при нагревании.</w:t>
      </w:r>
    </w:p>
    <w:p w:rsidR="004B28B0" w:rsidRDefault="004B28B0">
      <w:pPr>
        <w:pStyle w:val="ConsPlusNormal"/>
        <w:spacing w:before="220"/>
        <w:ind w:firstLine="540"/>
        <w:jc w:val="both"/>
      </w:pPr>
      <w:r>
        <w:t>Для каждого класса установлены свои знаки опасности.</w:t>
      </w:r>
    </w:p>
    <w:p w:rsidR="004B28B0" w:rsidRDefault="004B28B0">
      <w:pPr>
        <w:pStyle w:val="ConsPlusNormal"/>
        <w:ind w:firstLine="540"/>
        <w:jc w:val="both"/>
      </w:pPr>
    </w:p>
    <w:p w:rsidR="004B28B0" w:rsidRDefault="004B28B0">
      <w:pPr>
        <w:pStyle w:val="ConsPlusTitle"/>
        <w:jc w:val="center"/>
        <w:outlineLvl w:val="4"/>
      </w:pPr>
      <w:r>
        <w:t>Класс 4.1. Легковоспламеняющиеся твердые вещества</w:t>
      </w:r>
    </w:p>
    <w:p w:rsidR="004B28B0" w:rsidRDefault="004B28B0">
      <w:pPr>
        <w:pStyle w:val="ConsPlusNormal"/>
        <w:ind w:firstLine="540"/>
        <w:jc w:val="both"/>
      </w:pPr>
    </w:p>
    <w:p w:rsidR="004B28B0" w:rsidRDefault="004B28B0">
      <w:pPr>
        <w:pStyle w:val="ConsPlusNormal"/>
        <w:ind w:firstLine="540"/>
        <w:jc w:val="both"/>
      </w:pPr>
      <w:r>
        <w:t>2.2.19. Класс 4.1 включает:</w:t>
      </w:r>
    </w:p>
    <w:p w:rsidR="004B28B0" w:rsidRDefault="004B28B0">
      <w:pPr>
        <w:pStyle w:val="ConsPlusNormal"/>
        <w:spacing w:before="220"/>
        <w:ind w:firstLine="540"/>
        <w:jc w:val="both"/>
      </w:pPr>
      <w:r>
        <w:t>- легковоспламеняющиеся твердые вещества и изделия,</w:t>
      </w:r>
    </w:p>
    <w:p w:rsidR="004B28B0" w:rsidRDefault="004B28B0">
      <w:pPr>
        <w:pStyle w:val="ConsPlusNormal"/>
        <w:spacing w:before="220"/>
        <w:ind w:firstLine="540"/>
        <w:jc w:val="both"/>
      </w:pPr>
      <w:r>
        <w:t>- самореактивные твердые вещества,</w:t>
      </w:r>
    </w:p>
    <w:p w:rsidR="004B28B0" w:rsidRDefault="004B28B0">
      <w:pPr>
        <w:pStyle w:val="ConsPlusNormal"/>
        <w:spacing w:before="220"/>
        <w:ind w:firstLine="540"/>
        <w:jc w:val="both"/>
      </w:pPr>
      <w:r>
        <w:t>- твердые десенсибилизированные взрывчатые вещества,</w:t>
      </w:r>
    </w:p>
    <w:p w:rsidR="004B28B0" w:rsidRDefault="004B28B0">
      <w:pPr>
        <w:pStyle w:val="ConsPlusNormal"/>
        <w:spacing w:before="220"/>
        <w:ind w:firstLine="540"/>
        <w:jc w:val="both"/>
      </w:pPr>
      <w:r>
        <w:t>- вещества, подобные самореактивным веществам.</w:t>
      </w:r>
    </w:p>
    <w:p w:rsidR="004B28B0" w:rsidRDefault="004B28B0">
      <w:pPr>
        <w:pStyle w:val="ConsPlusNormal"/>
        <w:spacing w:before="220"/>
        <w:ind w:firstLine="540"/>
        <w:jc w:val="both"/>
      </w:pPr>
      <w:r>
        <w:t>2.2.20. Взрывоопасные легковоспламеняющиеся твердые вещества (классификационные шифры 4151, 4152, 4161, 4162, 4182) должны предъявляться к перевозке только в герметичной таре.</w:t>
      </w:r>
    </w:p>
    <w:p w:rsidR="004B28B0" w:rsidRDefault="004B28B0">
      <w:pPr>
        <w:pStyle w:val="ConsPlusNormal"/>
        <w:spacing w:before="220"/>
        <w:ind w:firstLine="540"/>
        <w:jc w:val="both"/>
      </w:pPr>
      <w:r>
        <w:t>2.2.21. Изделия из целлулоида (номер ООН 2000) разрешается перевозить в универсальных контейнерах в потребительской таре.</w:t>
      </w:r>
    </w:p>
    <w:p w:rsidR="004B28B0" w:rsidRDefault="004B28B0">
      <w:pPr>
        <w:pStyle w:val="ConsPlusNormal"/>
        <w:jc w:val="both"/>
      </w:pPr>
      <w:r>
        <w:t xml:space="preserve">(в ред. </w:t>
      </w:r>
      <w:hyperlink r:id="rId74">
        <w:r>
          <w:rPr>
            <w:color w:val="0000FF"/>
          </w:rPr>
          <w:t>протокола</w:t>
        </w:r>
      </w:hyperlink>
      <w:r>
        <w:t xml:space="preserve"> от 29.10.2011)</w:t>
      </w:r>
    </w:p>
    <w:p w:rsidR="004B28B0" w:rsidRDefault="004B28B0">
      <w:pPr>
        <w:pStyle w:val="ConsPlusNormal"/>
        <w:spacing w:before="220"/>
        <w:ind w:firstLine="540"/>
        <w:jc w:val="both"/>
      </w:pPr>
      <w:bookmarkStart w:id="19" w:name="P364"/>
      <w:bookmarkEnd w:id="19"/>
      <w:r>
        <w:t>2.2.22. Спички безопасные (номер ООН 1944) допускается перевозить мелкими отправками только в фанерных ящиках в пакетированном виде.</w:t>
      </w:r>
    </w:p>
    <w:p w:rsidR="004B28B0" w:rsidRDefault="004B28B0">
      <w:pPr>
        <w:pStyle w:val="ConsPlusNormal"/>
        <w:jc w:val="both"/>
      </w:pPr>
      <w:r>
        <w:t xml:space="preserve">(в ред. </w:t>
      </w:r>
      <w:hyperlink r:id="rId75">
        <w:r>
          <w:rPr>
            <w:color w:val="0000FF"/>
          </w:rPr>
          <w:t>протокола</w:t>
        </w:r>
      </w:hyperlink>
      <w:r>
        <w:t xml:space="preserve"> от 29.10.2011)</w:t>
      </w:r>
    </w:p>
    <w:p w:rsidR="004B28B0" w:rsidRDefault="004B28B0">
      <w:pPr>
        <w:pStyle w:val="ConsPlusNormal"/>
        <w:spacing w:before="220"/>
        <w:ind w:firstLine="540"/>
        <w:jc w:val="both"/>
      </w:pPr>
      <w:bookmarkStart w:id="20" w:name="P366"/>
      <w:bookmarkEnd w:id="20"/>
      <w:r>
        <w:t xml:space="preserve">2.2.23. Сера (номер ООН 1350) в универсальных контейнерах и крытых вагонах перевозится в транспортной таре согласно требованиям </w:t>
      </w:r>
      <w:hyperlink w:anchor="P57500">
        <w:r>
          <w:rPr>
            <w:color w:val="0000FF"/>
          </w:rPr>
          <w:t>Приложения 7</w:t>
        </w:r>
      </w:hyperlink>
      <w:r>
        <w:t>.</w:t>
      </w:r>
    </w:p>
    <w:p w:rsidR="004B28B0" w:rsidRDefault="004B28B0">
      <w:pPr>
        <w:pStyle w:val="ConsPlusNormal"/>
        <w:jc w:val="both"/>
      </w:pPr>
      <w:r>
        <w:t xml:space="preserve">(в ред. </w:t>
      </w:r>
      <w:hyperlink r:id="rId76">
        <w:r>
          <w:rPr>
            <w:color w:val="0000FF"/>
          </w:rPr>
          <w:t>протокола</w:t>
        </w:r>
      </w:hyperlink>
      <w:r>
        <w:t xml:space="preserve"> от 29.10.2011)</w:t>
      </w:r>
    </w:p>
    <w:p w:rsidR="004B28B0" w:rsidRDefault="004B28B0">
      <w:pPr>
        <w:pStyle w:val="ConsPlusNormal"/>
        <w:spacing w:before="220"/>
        <w:ind w:firstLine="540"/>
        <w:jc w:val="both"/>
      </w:pPr>
      <w:bookmarkStart w:id="21" w:name="P368"/>
      <w:bookmarkEnd w:id="21"/>
      <w:r>
        <w:t xml:space="preserve">2.2.24. Вагоны и контейнеры для перевозки грузов: Волокна растительного происхождения с номером ООН 3360 (вата хлопковая, волокно хлопковое, джут-волокно, лен чесаный, луб сухой, очесы хлопчатобумажные, пакля и другие); Вещества твердые легковоспламеняющиеся органические, Н.У.К. с номером ООН 1325 (пенька чесаная, линт хлопковый и хлопок-сырец); полова, сено, солома с номером ООН 1327 должны быть подготовлены с соблюдением порядка, предусмотренного </w:t>
      </w:r>
      <w:hyperlink w:anchor="P57500">
        <w:r>
          <w:rPr>
            <w:color w:val="0000FF"/>
          </w:rPr>
          <w:t>Приложением 7</w:t>
        </w:r>
      </w:hyperlink>
      <w:r>
        <w:t>.</w:t>
      </w:r>
    </w:p>
    <w:p w:rsidR="004B28B0" w:rsidRDefault="004B28B0">
      <w:pPr>
        <w:pStyle w:val="ConsPlusNormal"/>
        <w:ind w:firstLine="540"/>
        <w:jc w:val="both"/>
      </w:pPr>
    </w:p>
    <w:p w:rsidR="004B28B0" w:rsidRDefault="004B28B0">
      <w:pPr>
        <w:pStyle w:val="ConsPlusTitle"/>
        <w:jc w:val="center"/>
        <w:outlineLvl w:val="4"/>
      </w:pPr>
      <w:r>
        <w:t>Класс 4.2. Самовозгорающиеся вещества</w:t>
      </w:r>
    </w:p>
    <w:p w:rsidR="004B28B0" w:rsidRDefault="004B28B0">
      <w:pPr>
        <w:pStyle w:val="ConsPlusNormal"/>
        <w:ind w:firstLine="540"/>
        <w:jc w:val="both"/>
      </w:pPr>
    </w:p>
    <w:p w:rsidR="004B28B0" w:rsidRDefault="004B28B0">
      <w:pPr>
        <w:pStyle w:val="ConsPlusNormal"/>
        <w:ind w:firstLine="540"/>
        <w:jc w:val="both"/>
      </w:pPr>
      <w:r>
        <w:t>2.2.25. К классу 4.2 относятся:</w:t>
      </w:r>
    </w:p>
    <w:p w:rsidR="004B28B0" w:rsidRDefault="004B28B0">
      <w:pPr>
        <w:pStyle w:val="ConsPlusNormal"/>
        <w:spacing w:before="220"/>
        <w:ind w:firstLine="540"/>
        <w:jc w:val="both"/>
      </w:pPr>
      <w:r>
        <w:lastRenderedPageBreak/>
        <w:t>- пирофорные вещества - вещества, включая смеси и растворы (жидкие или твердые), которые даже в малых количествах воспламеняются при контакте с воздухом в течение 5 мин. Данные вещества наиболее подвержены самовозгоранию;</w:t>
      </w:r>
    </w:p>
    <w:p w:rsidR="004B28B0" w:rsidRDefault="004B28B0">
      <w:pPr>
        <w:pStyle w:val="ConsPlusNormal"/>
        <w:spacing w:before="220"/>
        <w:ind w:firstLine="540"/>
        <w:jc w:val="both"/>
      </w:pPr>
      <w:r>
        <w:t>- самонагревающиеся вещества и изделия - вещества и изделия, включая смеси и растворы, которые при контакте с воздухом без подвода энергии извне способны к самонагреванию. Данные вещества воспламеняются только в больших количествах (килограммы) и лишь через длительные периоды времени (часы или дни).</w:t>
      </w:r>
    </w:p>
    <w:p w:rsidR="004B28B0" w:rsidRDefault="004B28B0">
      <w:pPr>
        <w:pStyle w:val="ConsPlusNormal"/>
        <w:spacing w:before="220"/>
        <w:ind w:firstLine="540"/>
        <w:jc w:val="both"/>
      </w:pPr>
      <w:bookmarkStart w:id="22" w:name="P375"/>
      <w:bookmarkEnd w:id="22"/>
      <w:r>
        <w:t>2.2.26. Материалы животного и растительного происхождения (классификационные шифры 4212, 4213) должны перевозиться только повагонными отправками и в контейнерах. При перевозке жмыха (шрота) без тары вагоны перед погрузкой должны быть тщательно очищены, промыты и просушены.</w:t>
      </w:r>
    </w:p>
    <w:p w:rsidR="004B28B0" w:rsidRDefault="004B28B0">
      <w:pPr>
        <w:pStyle w:val="ConsPlusNormal"/>
        <w:jc w:val="both"/>
      </w:pPr>
      <w:r>
        <w:t xml:space="preserve">(в ред. </w:t>
      </w:r>
      <w:hyperlink r:id="rId77">
        <w:r>
          <w:rPr>
            <w:color w:val="0000FF"/>
          </w:rPr>
          <w:t>протокола</w:t>
        </w:r>
      </w:hyperlink>
      <w:r>
        <w:t xml:space="preserve"> от 16.10.2019)</w:t>
      </w:r>
    </w:p>
    <w:p w:rsidR="004B28B0" w:rsidRDefault="004B28B0">
      <w:pPr>
        <w:pStyle w:val="ConsPlusNormal"/>
        <w:spacing w:before="220"/>
        <w:ind w:firstLine="540"/>
        <w:jc w:val="both"/>
      </w:pPr>
      <w:r>
        <w:t>Грузоотправители должны принять меры для предохранения грузов от увлажнения. Температура жмыха (шрота) при погрузке не должна превышать 30 град. C.</w:t>
      </w:r>
    </w:p>
    <w:p w:rsidR="004B28B0" w:rsidRDefault="004B28B0">
      <w:pPr>
        <w:pStyle w:val="ConsPlusNormal"/>
        <w:jc w:val="both"/>
      </w:pPr>
      <w:r>
        <w:t xml:space="preserve">(в ред. </w:t>
      </w:r>
      <w:hyperlink r:id="rId78">
        <w:r>
          <w:rPr>
            <w:color w:val="0000FF"/>
          </w:rPr>
          <w:t>протокола</w:t>
        </w:r>
      </w:hyperlink>
      <w:r>
        <w:t xml:space="preserve"> от 16.10.2019)</w:t>
      </w:r>
    </w:p>
    <w:p w:rsidR="004B28B0" w:rsidRDefault="004B28B0">
      <w:pPr>
        <w:pStyle w:val="ConsPlusNormal"/>
        <w:spacing w:before="220"/>
        <w:ind w:firstLine="540"/>
        <w:jc w:val="both"/>
      </w:pPr>
      <w:r>
        <w:t xml:space="preserve">Для перевозки неупакованных в тару грузов: Копры с номером ООН 1363; Отходов хлопка, пропитанных маслом с номером ООН 1364 (отходы волокнистые хлопкоочистительных заводов, отходы текстильные, промасленные и другие); хлопка влажного с номером ООН 1365, а также жмыха (шрота) вагоны и контейнеры должны быть подготовлены согласно требованиям </w:t>
      </w:r>
      <w:hyperlink w:anchor="P57500">
        <w:r>
          <w:rPr>
            <w:color w:val="0000FF"/>
          </w:rPr>
          <w:t>Приложения 7</w:t>
        </w:r>
      </w:hyperlink>
      <w:r>
        <w:t>.</w:t>
      </w:r>
    </w:p>
    <w:p w:rsidR="004B28B0" w:rsidRDefault="004B28B0">
      <w:pPr>
        <w:pStyle w:val="ConsPlusNormal"/>
        <w:jc w:val="both"/>
      </w:pPr>
      <w:r>
        <w:t xml:space="preserve">(в ред. </w:t>
      </w:r>
      <w:hyperlink r:id="rId79">
        <w:r>
          <w:rPr>
            <w:color w:val="0000FF"/>
          </w:rPr>
          <w:t>протокола</w:t>
        </w:r>
      </w:hyperlink>
      <w:r>
        <w:t xml:space="preserve"> от 16.10.2019)</w:t>
      </w:r>
    </w:p>
    <w:p w:rsidR="004B28B0" w:rsidRDefault="004B28B0">
      <w:pPr>
        <w:pStyle w:val="ConsPlusNormal"/>
        <w:spacing w:before="220"/>
        <w:ind w:firstLine="540"/>
        <w:jc w:val="both"/>
      </w:pPr>
      <w:r>
        <w:t>Перевозка жмыха (шрота) навалом/насыпью допускается в крытых вагонах с цельнометаллическим кузовом и вагонах-зерновозах.</w:t>
      </w:r>
    </w:p>
    <w:p w:rsidR="004B28B0" w:rsidRDefault="004B28B0">
      <w:pPr>
        <w:pStyle w:val="ConsPlusNormal"/>
        <w:jc w:val="both"/>
      </w:pPr>
      <w:r>
        <w:t xml:space="preserve">(в ред. </w:t>
      </w:r>
      <w:hyperlink r:id="rId80">
        <w:r>
          <w:rPr>
            <w:color w:val="0000FF"/>
          </w:rPr>
          <w:t>протокола</w:t>
        </w:r>
      </w:hyperlink>
      <w:r>
        <w:t xml:space="preserve"> от 29.10.2011)</w:t>
      </w:r>
    </w:p>
    <w:p w:rsidR="004B28B0" w:rsidRDefault="004B28B0">
      <w:pPr>
        <w:pStyle w:val="ConsPlusNormal"/>
        <w:spacing w:before="220"/>
        <w:ind w:firstLine="540"/>
        <w:jc w:val="both"/>
      </w:pPr>
      <w:bookmarkStart w:id="23" w:name="P383"/>
      <w:bookmarkEnd w:id="23"/>
      <w:r>
        <w:t>2.2.27. Фосфор белый (желтый) (номер ООН 1381), а также порожняя неочищенная тара из-под него допускаются к перевозке только в собственных специализированных вагонах, специализированных контейнерах грузоотправителя (грузополучателя) или арендованных ими. В центре двери, над знаком опасности должна быть нанесена надпись "Желтый фосфор".</w:t>
      </w:r>
    </w:p>
    <w:p w:rsidR="004B28B0" w:rsidRDefault="004B28B0">
      <w:pPr>
        <w:pStyle w:val="ConsPlusNormal"/>
        <w:jc w:val="both"/>
      </w:pPr>
      <w:r>
        <w:t xml:space="preserve">(в ред. протоколов от </w:t>
      </w:r>
      <w:hyperlink r:id="rId81">
        <w:r>
          <w:rPr>
            <w:color w:val="0000FF"/>
          </w:rPr>
          <w:t>21.10.2010</w:t>
        </w:r>
      </w:hyperlink>
      <w:r>
        <w:t xml:space="preserve">, от </w:t>
      </w:r>
      <w:hyperlink r:id="rId82">
        <w:r>
          <w:rPr>
            <w:color w:val="0000FF"/>
          </w:rPr>
          <w:t>29.10.2011</w:t>
        </w:r>
      </w:hyperlink>
      <w:r>
        <w:t>)</w:t>
      </w:r>
    </w:p>
    <w:p w:rsidR="004B28B0" w:rsidRDefault="004B28B0">
      <w:pPr>
        <w:pStyle w:val="ConsPlusNormal"/>
        <w:spacing w:before="220"/>
        <w:ind w:firstLine="540"/>
        <w:jc w:val="both"/>
      </w:pPr>
      <w:r>
        <w:t>Фосфор белый (желтый) грузоотправитель обязан упаковывать в стандартные металлические герметичные бочки или банки, предварительно наполненные водой, а при температуре наружного воздуха ниже 0 град. C в районах маршрута следования груза - незамерзающим раствором кальция хлорида.</w:t>
      </w:r>
    </w:p>
    <w:p w:rsidR="004B28B0" w:rsidRDefault="004B28B0">
      <w:pPr>
        <w:pStyle w:val="ConsPlusNormal"/>
        <w:spacing w:before="220"/>
        <w:ind w:firstLine="540"/>
        <w:jc w:val="both"/>
      </w:pPr>
      <w:r>
        <w:t>Бочки с фосфором должны быть опломбированы. Банки должны быть запаяны и дополнительно упакованы в плотные деревянные ящики с крышками.</w:t>
      </w:r>
    </w:p>
    <w:p w:rsidR="004B28B0" w:rsidRDefault="004B28B0">
      <w:pPr>
        <w:pStyle w:val="ConsPlusNormal"/>
        <w:spacing w:before="220"/>
        <w:ind w:firstLine="540"/>
        <w:jc w:val="both"/>
      </w:pPr>
      <w:r>
        <w:t>Бочки с фосфором размещают в вагоне в один ярус и обязательно пробками вверх.</w:t>
      </w:r>
    </w:p>
    <w:p w:rsidR="004B28B0" w:rsidRDefault="004B28B0">
      <w:pPr>
        <w:pStyle w:val="ConsPlusNormal"/>
        <w:ind w:firstLine="540"/>
        <w:jc w:val="both"/>
      </w:pPr>
    </w:p>
    <w:p w:rsidR="004B28B0" w:rsidRDefault="004B28B0">
      <w:pPr>
        <w:pStyle w:val="ConsPlusTitle"/>
        <w:jc w:val="center"/>
        <w:outlineLvl w:val="4"/>
      </w:pPr>
      <w:r>
        <w:t>Класс 4.3. Вещества, выделяющие воспламеняющиеся газы</w:t>
      </w:r>
    </w:p>
    <w:p w:rsidR="004B28B0" w:rsidRDefault="004B28B0">
      <w:pPr>
        <w:pStyle w:val="ConsPlusTitle"/>
        <w:jc w:val="center"/>
      </w:pPr>
      <w:r>
        <w:t>при взаимодействии с водой</w:t>
      </w:r>
    </w:p>
    <w:p w:rsidR="004B28B0" w:rsidRDefault="004B28B0">
      <w:pPr>
        <w:pStyle w:val="ConsPlusNormal"/>
        <w:ind w:firstLine="540"/>
        <w:jc w:val="both"/>
      </w:pPr>
    </w:p>
    <w:p w:rsidR="004B28B0" w:rsidRDefault="004B28B0">
      <w:pPr>
        <w:pStyle w:val="ConsPlusNormal"/>
        <w:ind w:firstLine="540"/>
        <w:jc w:val="both"/>
      </w:pPr>
      <w:r>
        <w:t>2.2.28. Опасность веществ данного класса заключается в том, что они при взаимодействии с водой, водными растворами, а также влагой воздуха выделяют воспламеняющиеся газы и тепло, которого во многих случаях достаточно для воспламенения газов.</w:t>
      </w:r>
    </w:p>
    <w:p w:rsidR="004B28B0" w:rsidRDefault="004B28B0">
      <w:pPr>
        <w:pStyle w:val="ConsPlusNormal"/>
        <w:spacing w:before="220"/>
        <w:ind w:firstLine="540"/>
        <w:jc w:val="both"/>
      </w:pPr>
      <w:r>
        <w:t>2.2.29. Перевозка Катализатора ЦН (номер ООН 2813) с сопровождением регламентируется специальными условиями Алфавитного указателя опасных грузов.</w:t>
      </w:r>
    </w:p>
    <w:p w:rsidR="004B28B0" w:rsidRDefault="004B28B0">
      <w:pPr>
        <w:pStyle w:val="ConsPlusNormal"/>
        <w:jc w:val="both"/>
      </w:pPr>
      <w:r>
        <w:t xml:space="preserve">(п. 2.2.29 в ред. </w:t>
      </w:r>
      <w:hyperlink r:id="rId83">
        <w:r>
          <w:rPr>
            <w:color w:val="0000FF"/>
          </w:rPr>
          <w:t>протокола</w:t>
        </w:r>
      </w:hyperlink>
      <w:r>
        <w:t xml:space="preserve"> от 29.10.2011)</w:t>
      </w:r>
    </w:p>
    <w:p w:rsidR="004B28B0" w:rsidRDefault="004B28B0">
      <w:pPr>
        <w:pStyle w:val="ConsPlusNormal"/>
        <w:spacing w:before="220"/>
        <w:ind w:firstLine="540"/>
        <w:jc w:val="both"/>
      </w:pPr>
      <w:bookmarkStart w:id="24" w:name="P395"/>
      <w:bookmarkEnd w:id="24"/>
      <w:r>
        <w:lastRenderedPageBreak/>
        <w:t>2.2.30. Грузы с номерами ООН 1242, 1295, 2988, 1183 (силанхлориды с классификационным шифром 4381), а также порожняя тара из-под них, должны перевозиться только в специализированных вагонах и специализированных контейнерах грузоотправителя (грузополучателя) или арендованных ими.</w:t>
      </w:r>
    </w:p>
    <w:p w:rsidR="004B28B0" w:rsidRDefault="004B28B0">
      <w:pPr>
        <w:pStyle w:val="ConsPlusNormal"/>
        <w:spacing w:before="220"/>
        <w:ind w:firstLine="540"/>
        <w:jc w:val="both"/>
      </w:pPr>
      <w:r>
        <w:t>Указанные грузы перевозятся в стандартных герметичных опломбированных бочках. Бочки должны устанавливаться пробками вверх и размещаться в вагонах, контейнерах только в один ярус.</w:t>
      </w:r>
    </w:p>
    <w:p w:rsidR="004B28B0" w:rsidRDefault="004B28B0">
      <w:pPr>
        <w:pStyle w:val="ConsPlusNormal"/>
        <w:jc w:val="both"/>
      </w:pPr>
      <w:r>
        <w:t xml:space="preserve">(абзац введен </w:t>
      </w:r>
      <w:hyperlink r:id="rId84">
        <w:r>
          <w:rPr>
            <w:color w:val="0000FF"/>
          </w:rPr>
          <w:t>протоколом</w:t>
        </w:r>
      </w:hyperlink>
      <w:r>
        <w:t xml:space="preserve"> от 18.05.2012)</w:t>
      </w:r>
    </w:p>
    <w:p w:rsidR="004B28B0" w:rsidRDefault="004B28B0">
      <w:pPr>
        <w:pStyle w:val="ConsPlusNormal"/>
        <w:jc w:val="both"/>
      </w:pPr>
      <w:r>
        <w:t xml:space="preserve">(п. 2.2.30 в ред. </w:t>
      </w:r>
      <w:hyperlink r:id="rId85">
        <w:r>
          <w:rPr>
            <w:color w:val="0000FF"/>
          </w:rPr>
          <w:t>протокола</w:t>
        </w:r>
      </w:hyperlink>
      <w:r>
        <w:t xml:space="preserve"> от 21.10.2010)</w:t>
      </w:r>
    </w:p>
    <w:p w:rsidR="004B28B0" w:rsidRDefault="004B28B0">
      <w:pPr>
        <w:pStyle w:val="ConsPlusNormal"/>
        <w:ind w:firstLine="540"/>
        <w:jc w:val="both"/>
      </w:pPr>
    </w:p>
    <w:p w:rsidR="004B28B0" w:rsidRDefault="004B28B0">
      <w:pPr>
        <w:pStyle w:val="ConsPlusTitle"/>
        <w:jc w:val="center"/>
        <w:outlineLvl w:val="3"/>
      </w:pPr>
      <w:r>
        <w:t>Класс 5.1. Окисляющие вещества</w:t>
      </w:r>
    </w:p>
    <w:p w:rsidR="004B28B0" w:rsidRDefault="004B28B0">
      <w:pPr>
        <w:pStyle w:val="ConsPlusNormal"/>
        <w:ind w:firstLine="540"/>
        <w:jc w:val="both"/>
      </w:pPr>
    </w:p>
    <w:p w:rsidR="004B28B0" w:rsidRDefault="004B28B0">
      <w:pPr>
        <w:pStyle w:val="ConsPlusNormal"/>
        <w:ind w:firstLine="540"/>
        <w:jc w:val="both"/>
      </w:pPr>
      <w:r>
        <w:t>2.2.31. Вещества данного класса выделяют кислород, в результате чего они вызывают самовозгорание горючих веществ, способствуют их горению, увеличивают интенсивность пожара или образуют с другими веществами взрывчатые смеси.</w:t>
      </w:r>
    </w:p>
    <w:p w:rsidR="004B28B0" w:rsidRDefault="004B28B0">
      <w:pPr>
        <w:pStyle w:val="ConsPlusNormal"/>
        <w:spacing w:before="220"/>
        <w:ind w:firstLine="540"/>
        <w:jc w:val="both"/>
      </w:pPr>
      <w:r>
        <w:t>2.2.32. Основная опасность веществ класса 5.1 заключается в том, что они образуют воспламеняющиеся или взрывчатые смеси с горючими материалами, особенно если последние находятся в рыхлом состоянии (древесные опилки, ветошь, солома, щепа, порошки металлов, сера и др.).</w:t>
      </w:r>
    </w:p>
    <w:p w:rsidR="004B28B0" w:rsidRDefault="004B28B0">
      <w:pPr>
        <w:pStyle w:val="ConsPlusNormal"/>
        <w:spacing w:before="220"/>
        <w:ind w:firstLine="540"/>
        <w:jc w:val="both"/>
      </w:pPr>
      <w:bookmarkStart w:id="25" w:name="P404"/>
      <w:bookmarkEnd w:id="25"/>
      <w:r>
        <w:t>2.2.33. Запрещается совместная перевозка различных марок аммония нитрата (селитра аммиачная номер ООН 1942) друг с другом и другими опасными и неопасными грузами.</w:t>
      </w:r>
    </w:p>
    <w:p w:rsidR="004B28B0" w:rsidRDefault="004B28B0">
      <w:pPr>
        <w:pStyle w:val="ConsPlusNormal"/>
        <w:jc w:val="both"/>
      </w:pPr>
      <w:r>
        <w:t xml:space="preserve">(в ред. </w:t>
      </w:r>
      <w:hyperlink r:id="rId86">
        <w:r>
          <w:rPr>
            <w:color w:val="0000FF"/>
          </w:rPr>
          <w:t>протокола</w:t>
        </w:r>
      </w:hyperlink>
      <w:r>
        <w:t xml:space="preserve"> от 29.10.2011)</w:t>
      </w:r>
    </w:p>
    <w:p w:rsidR="004B28B0" w:rsidRDefault="004B28B0">
      <w:pPr>
        <w:pStyle w:val="ConsPlusNormal"/>
        <w:spacing w:before="220"/>
        <w:ind w:firstLine="540"/>
        <w:jc w:val="both"/>
      </w:pPr>
      <w:r>
        <w:t>2.2.34. Вагоны для перевозки грузов класса 5.1 должны быть тщательно очищены от остатков перевозимых грузов, пыли или промыты и не иметь следов минеральных и растительных масел.</w:t>
      </w:r>
    </w:p>
    <w:p w:rsidR="004B28B0" w:rsidRDefault="004B28B0">
      <w:pPr>
        <w:pStyle w:val="ConsPlusNormal"/>
        <w:spacing w:before="220"/>
        <w:ind w:firstLine="540"/>
        <w:jc w:val="both"/>
      </w:pPr>
      <w:bookmarkStart w:id="26" w:name="P407"/>
      <w:bookmarkEnd w:id="26"/>
      <w:r>
        <w:t>2.2.35. Перевозка аммония перхлората, анозита (номер ООН 1442), водорода пероксида концентрации свыше 60% (номер ООН 2015) с сопровождением регламентируется специальными условиями Алфавитного указателя опасных грузов.</w:t>
      </w:r>
    </w:p>
    <w:p w:rsidR="004B28B0" w:rsidRDefault="004B28B0">
      <w:pPr>
        <w:pStyle w:val="ConsPlusNormal"/>
        <w:spacing w:before="220"/>
        <w:ind w:firstLine="540"/>
        <w:jc w:val="both"/>
      </w:pPr>
      <w:r>
        <w:t>Тара для водорода пероксида водного раствора (номер ООН 2014 и номер ООН 2015) должна быть оборудована устройством (клапаном), обеспечивающим выход образующегося газа и препятствующим выходу жидкости.</w:t>
      </w:r>
    </w:p>
    <w:p w:rsidR="004B28B0" w:rsidRDefault="004B28B0">
      <w:pPr>
        <w:pStyle w:val="ConsPlusNormal"/>
        <w:jc w:val="both"/>
      </w:pPr>
      <w:r>
        <w:t xml:space="preserve">(п. 2.2.35 в ред. </w:t>
      </w:r>
      <w:hyperlink r:id="rId87">
        <w:r>
          <w:rPr>
            <w:color w:val="0000FF"/>
          </w:rPr>
          <w:t>протокола</w:t>
        </w:r>
      </w:hyperlink>
      <w:r>
        <w:t xml:space="preserve"> от 29.10.2011)</w:t>
      </w:r>
    </w:p>
    <w:p w:rsidR="004B28B0" w:rsidRDefault="004B28B0">
      <w:pPr>
        <w:pStyle w:val="ConsPlusNormal"/>
        <w:ind w:firstLine="540"/>
        <w:jc w:val="both"/>
      </w:pPr>
    </w:p>
    <w:p w:rsidR="004B28B0" w:rsidRDefault="004B28B0">
      <w:pPr>
        <w:pStyle w:val="ConsPlusTitle"/>
        <w:jc w:val="center"/>
        <w:outlineLvl w:val="3"/>
      </w:pPr>
      <w:r>
        <w:t>Класс 5.2. Органические пероксиды</w:t>
      </w:r>
    </w:p>
    <w:p w:rsidR="004B28B0" w:rsidRDefault="004B28B0">
      <w:pPr>
        <w:pStyle w:val="ConsPlusNormal"/>
        <w:ind w:firstLine="540"/>
        <w:jc w:val="both"/>
      </w:pPr>
    </w:p>
    <w:p w:rsidR="004B28B0" w:rsidRDefault="004B28B0">
      <w:pPr>
        <w:pStyle w:val="ConsPlusNormal"/>
        <w:ind w:firstLine="540"/>
        <w:jc w:val="both"/>
      </w:pPr>
      <w:bookmarkStart w:id="27" w:name="P413"/>
      <w:bookmarkEnd w:id="27"/>
      <w:r>
        <w:t>2.2.36. Вещества класса 5.2 в большинстве своем горючи, действуют как окислители и, кроме того, способны легко воспламеняться, самопроизвольно разлагаться со взрывом, выделяя при этом большое количество тепла и газов, чувствительны к удару и трению. Попадание пероксидных соединений, особенно жидких и пастообразных, в глаза вызывает сильные необратимые поражения, а при попадании на кожу - ожоги.</w:t>
      </w:r>
    </w:p>
    <w:p w:rsidR="004B28B0" w:rsidRDefault="004B28B0">
      <w:pPr>
        <w:pStyle w:val="ConsPlusNormal"/>
        <w:spacing w:before="220"/>
        <w:ind w:firstLine="540"/>
        <w:jc w:val="both"/>
      </w:pPr>
      <w:bookmarkStart w:id="28" w:name="P414"/>
      <w:bookmarkEnd w:id="28"/>
      <w:r>
        <w:t>2.2.37. Если температура окружающего воздуха по маршруту следования выше регулируемой, то вещества данного класса допускаются к перевозке в собственных изотермических вагонах грузоотправителя (грузополучателя) с регулированием температуры.</w:t>
      </w:r>
    </w:p>
    <w:p w:rsidR="004B28B0" w:rsidRDefault="004B28B0">
      <w:pPr>
        <w:pStyle w:val="ConsPlusNormal"/>
        <w:spacing w:before="220"/>
        <w:ind w:firstLine="540"/>
        <w:jc w:val="both"/>
      </w:pPr>
      <w:r>
        <w:t>Если температура окружающего воздуха по маршруту следования ниже регулируемой, то вещества данного класса могут предъявляться к перевозке в арендованных вагонах.</w:t>
      </w:r>
    </w:p>
    <w:p w:rsidR="004B28B0" w:rsidRDefault="004B28B0">
      <w:pPr>
        <w:pStyle w:val="ConsPlusNormal"/>
        <w:spacing w:before="220"/>
        <w:ind w:firstLine="540"/>
        <w:jc w:val="both"/>
      </w:pPr>
      <w:r>
        <w:t>Перевозка указанных грузов осуществляется только в сопровождении проводников грузоотправителя (грузополучателя).</w:t>
      </w:r>
    </w:p>
    <w:p w:rsidR="004B28B0" w:rsidRDefault="004B28B0">
      <w:pPr>
        <w:pStyle w:val="ConsPlusNormal"/>
        <w:spacing w:before="220"/>
        <w:ind w:firstLine="540"/>
        <w:jc w:val="both"/>
      </w:pPr>
      <w:r>
        <w:lastRenderedPageBreak/>
        <w:t>2.2.38. Органические пероксиды с N N ООН 3111, 3112, 3113, 3114, 3115, 3116, 3117, 3118, 3119, 3120, 3121, требующие регулирования температуры, к перевозке не допускаются.</w:t>
      </w:r>
    </w:p>
    <w:p w:rsidR="004B28B0" w:rsidRDefault="004B28B0">
      <w:pPr>
        <w:pStyle w:val="ConsPlusNormal"/>
        <w:spacing w:before="220"/>
        <w:ind w:firstLine="540"/>
        <w:jc w:val="both"/>
      </w:pPr>
      <w:bookmarkStart w:id="29" w:name="P418"/>
      <w:bookmarkEnd w:id="29"/>
      <w:r>
        <w:t>2.2.39. На упаковку с органическими пероксидами, едкими для глаз (классификационный шифр 5242), должна быть нанесена дополнительная надпись "Берегись ожога глаз".</w:t>
      </w:r>
    </w:p>
    <w:p w:rsidR="004B28B0" w:rsidRDefault="004B28B0">
      <w:pPr>
        <w:pStyle w:val="ConsPlusNormal"/>
        <w:spacing w:before="220"/>
        <w:ind w:firstLine="540"/>
        <w:jc w:val="both"/>
      </w:pPr>
      <w:bookmarkStart w:id="30" w:name="P419"/>
      <w:bookmarkEnd w:id="30"/>
      <w:r>
        <w:t>2.2.40. Запрещается совместная перевозка органических пероксидов со всеми опасными и неопасными грузами.</w:t>
      </w:r>
    </w:p>
    <w:p w:rsidR="004B28B0" w:rsidRDefault="004B28B0">
      <w:pPr>
        <w:pStyle w:val="ConsPlusNormal"/>
        <w:spacing w:before="220"/>
        <w:ind w:firstLine="540"/>
        <w:jc w:val="both"/>
      </w:pPr>
      <w:r>
        <w:t>Органические пероксиды, требующие регулирования температуры (классификационные шифры 5212, 5222), должны перевозиться в специализированных изотермических вагонах грузоотправителя или грузополучателя.</w:t>
      </w:r>
    </w:p>
    <w:p w:rsidR="004B28B0" w:rsidRDefault="004B28B0">
      <w:pPr>
        <w:pStyle w:val="ConsPlusNormal"/>
        <w:jc w:val="both"/>
      </w:pPr>
      <w:r>
        <w:t xml:space="preserve">(в ред. </w:t>
      </w:r>
      <w:hyperlink r:id="rId88">
        <w:r>
          <w:rPr>
            <w:color w:val="0000FF"/>
          </w:rPr>
          <w:t>протокола</w:t>
        </w:r>
      </w:hyperlink>
      <w:r>
        <w:t xml:space="preserve"> от 29.10.2011)</w:t>
      </w:r>
    </w:p>
    <w:p w:rsidR="004B28B0" w:rsidRDefault="004B28B0">
      <w:pPr>
        <w:pStyle w:val="ConsPlusNormal"/>
        <w:spacing w:before="220"/>
        <w:ind w:firstLine="540"/>
        <w:jc w:val="both"/>
      </w:pPr>
      <w:r>
        <w:t xml:space="preserve">Абзацы третий - четвертый исключены. - </w:t>
      </w:r>
      <w:hyperlink r:id="rId89">
        <w:r>
          <w:rPr>
            <w:color w:val="0000FF"/>
          </w:rPr>
          <w:t>Протокол</w:t>
        </w:r>
      </w:hyperlink>
      <w:r>
        <w:t xml:space="preserve"> от 29.10.2011.</w:t>
      </w:r>
    </w:p>
    <w:p w:rsidR="004B28B0" w:rsidRDefault="004B28B0">
      <w:pPr>
        <w:pStyle w:val="ConsPlusNormal"/>
        <w:spacing w:before="220"/>
        <w:ind w:firstLine="540"/>
        <w:jc w:val="both"/>
      </w:pPr>
      <w:r>
        <w:t>Перевозка веществ класса 5.2 с сопровождением регламентируется специальными условиями Алфавитного указателя опасных грузов.</w:t>
      </w:r>
    </w:p>
    <w:p w:rsidR="004B28B0" w:rsidRDefault="004B28B0">
      <w:pPr>
        <w:pStyle w:val="ConsPlusNormal"/>
        <w:jc w:val="both"/>
      </w:pPr>
      <w:r>
        <w:t xml:space="preserve">(абзац введен </w:t>
      </w:r>
      <w:hyperlink r:id="rId90">
        <w:r>
          <w:rPr>
            <w:color w:val="0000FF"/>
          </w:rPr>
          <w:t>протоколом</w:t>
        </w:r>
      </w:hyperlink>
      <w:r>
        <w:t xml:space="preserve"> от 29.10.2011)</w:t>
      </w:r>
    </w:p>
    <w:p w:rsidR="004B28B0" w:rsidRDefault="004B28B0">
      <w:pPr>
        <w:pStyle w:val="ConsPlusNormal"/>
        <w:ind w:firstLine="540"/>
        <w:jc w:val="both"/>
      </w:pPr>
    </w:p>
    <w:p w:rsidR="004B28B0" w:rsidRDefault="004B28B0">
      <w:pPr>
        <w:pStyle w:val="ConsPlusTitle"/>
        <w:jc w:val="center"/>
        <w:outlineLvl w:val="3"/>
      </w:pPr>
      <w:r>
        <w:t>Класс 6.1. Ядовитые (токсичные) вещества и Класс 6.2.</w:t>
      </w:r>
    </w:p>
    <w:p w:rsidR="004B28B0" w:rsidRDefault="004B28B0">
      <w:pPr>
        <w:pStyle w:val="ConsPlusTitle"/>
        <w:jc w:val="center"/>
      </w:pPr>
      <w:r>
        <w:t>Инфекционные вещества</w:t>
      </w:r>
    </w:p>
    <w:p w:rsidR="004B28B0" w:rsidRDefault="004B28B0">
      <w:pPr>
        <w:pStyle w:val="ConsPlusNormal"/>
        <w:ind w:firstLine="540"/>
        <w:jc w:val="both"/>
      </w:pPr>
    </w:p>
    <w:p w:rsidR="004B28B0" w:rsidRDefault="004B28B0">
      <w:pPr>
        <w:pStyle w:val="ConsPlusNormal"/>
        <w:ind w:firstLine="540"/>
        <w:jc w:val="both"/>
      </w:pPr>
      <w:r>
        <w:t>2.2.41. Вещества классов 6.1 и 6.2 способны вызвать отравления или заболевания при попадании внутрь, контакте с кожей или при вдыхании. К классу 6.1 относятся ядовитые (токсичные) вещества, к классу 6.2 относятся инфекционные вещества.</w:t>
      </w:r>
    </w:p>
    <w:p w:rsidR="004B28B0" w:rsidRDefault="004B28B0">
      <w:pPr>
        <w:pStyle w:val="ConsPlusNormal"/>
        <w:spacing w:before="220"/>
        <w:ind w:firstLine="540"/>
        <w:jc w:val="both"/>
      </w:pPr>
      <w:r>
        <w:t>Специальные условия перевозки грузов класса 6.2 в настоящих Правилах не рассматриваются.</w:t>
      </w:r>
    </w:p>
    <w:p w:rsidR="004B28B0" w:rsidRDefault="004B28B0">
      <w:pPr>
        <w:pStyle w:val="ConsPlusNormal"/>
        <w:spacing w:before="220"/>
        <w:ind w:firstLine="540"/>
        <w:jc w:val="both"/>
      </w:pPr>
      <w:r>
        <w:t>2.2.42. Основной опасностью грузов класса 6.1 является то, что при неосторожном обращении они могут вызвать отравление, заболевание и даже смерть людей или животных. Жидкости, особенно легколетучие, представляют наибольшую опасность при вдыхании их паров. Все вещества класса 6.1 опасны при проглатывании, многие из них оказывают вредное воздействие при попадании на кожу. Твердые вещества особенно опасны в виде пыли.</w:t>
      </w:r>
    </w:p>
    <w:p w:rsidR="004B28B0" w:rsidRDefault="004B28B0">
      <w:pPr>
        <w:pStyle w:val="ConsPlusNormal"/>
        <w:spacing w:before="220"/>
        <w:ind w:firstLine="540"/>
        <w:jc w:val="both"/>
      </w:pPr>
      <w:bookmarkStart w:id="31" w:name="P432"/>
      <w:bookmarkEnd w:id="31"/>
      <w:r>
        <w:t>2.2.43. Зарезервировать.</w:t>
      </w:r>
    </w:p>
    <w:p w:rsidR="004B28B0" w:rsidRDefault="004B28B0">
      <w:pPr>
        <w:pStyle w:val="ConsPlusNormal"/>
        <w:spacing w:before="220"/>
        <w:ind w:firstLine="540"/>
        <w:jc w:val="both"/>
      </w:pPr>
      <w:bookmarkStart w:id="32" w:name="P433"/>
      <w:bookmarkEnd w:id="32"/>
      <w:r>
        <w:t>2.2.44. Жидкость этиловая (номер ООН 1649), ацетонциангидрин (номер ООН 1541) и мышьяка (Ш) оксид (ангидрид мышьяковистый) (номер ООН 1561) являются сильными ядами. Они особенно опасны тем, что их отравляющее действие проявляется не сразу и на первой стадии отравления незаметно для пострадавшего.</w:t>
      </w:r>
    </w:p>
    <w:p w:rsidR="004B28B0" w:rsidRDefault="004B28B0">
      <w:pPr>
        <w:pStyle w:val="ConsPlusNormal"/>
        <w:spacing w:before="220"/>
        <w:ind w:firstLine="540"/>
        <w:jc w:val="both"/>
      </w:pPr>
      <w:r>
        <w:t>Указанные грузы должны перевозиться в стандартных герметичных и опломбированных бочках.</w:t>
      </w:r>
    </w:p>
    <w:p w:rsidR="004B28B0" w:rsidRDefault="004B28B0">
      <w:pPr>
        <w:pStyle w:val="ConsPlusNormal"/>
        <w:spacing w:before="220"/>
        <w:ind w:firstLine="540"/>
        <w:jc w:val="both"/>
      </w:pPr>
      <w:r>
        <w:t>Бочки с этиловой жидкостью и ацетонциангидрином размещают в один ярус пробками вверх.</w:t>
      </w:r>
    </w:p>
    <w:p w:rsidR="004B28B0" w:rsidRDefault="004B28B0">
      <w:pPr>
        <w:pStyle w:val="ConsPlusNormal"/>
        <w:spacing w:before="220"/>
        <w:ind w:firstLine="540"/>
        <w:jc w:val="both"/>
      </w:pPr>
      <w:r>
        <w:t>Перевозка жидкости этиловой и мышьяка (Ш) оксид с сопровождением регламентируется специальными условиями Алфавитного указателя опасных грузов.</w:t>
      </w:r>
    </w:p>
    <w:p w:rsidR="004B28B0" w:rsidRDefault="004B28B0">
      <w:pPr>
        <w:pStyle w:val="ConsPlusNormal"/>
        <w:jc w:val="both"/>
      </w:pPr>
      <w:r>
        <w:t xml:space="preserve">(п. 2.2.44 в ред. </w:t>
      </w:r>
      <w:hyperlink r:id="rId91">
        <w:r>
          <w:rPr>
            <w:color w:val="0000FF"/>
          </w:rPr>
          <w:t>протокола</w:t>
        </w:r>
      </w:hyperlink>
      <w:r>
        <w:t xml:space="preserve"> от 29.10.2011)</w:t>
      </w:r>
    </w:p>
    <w:p w:rsidR="004B28B0" w:rsidRDefault="004B28B0">
      <w:pPr>
        <w:pStyle w:val="ConsPlusNormal"/>
        <w:spacing w:before="220"/>
        <w:ind w:firstLine="540"/>
        <w:jc w:val="both"/>
      </w:pPr>
      <w:r>
        <w:t xml:space="preserve">2.2.45. Перевозка акванита (номер ООН 2927), цианидов с номерами ООН: 1051, 1565, 1575, 1587, 1588 (для грузов с техническими наименованиями: цианплав, кадмия цианид), 1613, 1614, 1620, 1636, 1642, 1680, 1684, 1689, 1713, 1935, 3294, 3413, 3414, а также цинхонина (номер ООН </w:t>
      </w:r>
      <w:r>
        <w:lastRenderedPageBreak/>
        <w:t>1544), стрихнина (номер ООН 1692), ртути дихлорида (номер ООН 1624), киновари натуральной (номер ООН 2025) с сопровождением регламентируется специальными условиями Алфавитного указателя опасных грузов.</w:t>
      </w:r>
    </w:p>
    <w:p w:rsidR="004B28B0" w:rsidRDefault="004B28B0">
      <w:pPr>
        <w:pStyle w:val="ConsPlusNormal"/>
        <w:jc w:val="both"/>
      </w:pPr>
      <w:r>
        <w:t xml:space="preserve">(п. 2.2.45 в ред. </w:t>
      </w:r>
      <w:hyperlink r:id="rId92">
        <w:r>
          <w:rPr>
            <w:color w:val="0000FF"/>
          </w:rPr>
          <w:t>протокола</w:t>
        </w:r>
      </w:hyperlink>
      <w:r>
        <w:t xml:space="preserve"> от 29.10.2011)</w:t>
      </w:r>
    </w:p>
    <w:p w:rsidR="004B28B0" w:rsidRDefault="004B28B0">
      <w:pPr>
        <w:pStyle w:val="ConsPlusNormal"/>
        <w:spacing w:before="220"/>
        <w:ind w:firstLine="540"/>
        <w:jc w:val="both"/>
      </w:pPr>
      <w:bookmarkStart w:id="33" w:name="P440"/>
      <w:bookmarkEnd w:id="33"/>
      <w:r>
        <w:t>2.2.46. Энит (номер ООН 2810), пронит (номер ООН 2810), а также порожняя тара из-под этих грузов должны перевозиться в специально оборудованных крытых вагонах грузоотправителя (грузополучателя). Допускается перевозка энита и пронита в специализированных контейнерах (емкостях). Перевозка указанных грузов с сопровождением регламентируется специальными условиями Алфавитного указателя опасных грузов.</w:t>
      </w:r>
    </w:p>
    <w:p w:rsidR="004B28B0" w:rsidRDefault="004B28B0">
      <w:pPr>
        <w:pStyle w:val="ConsPlusNormal"/>
        <w:jc w:val="both"/>
      </w:pPr>
      <w:r>
        <w:t xml:space="preserve">(п. 2.2.46 в ред. </w:t>
      </w:r>
      <w:hyperlink r:id="rId93">
        <w:r>
          <w:rPr>
            <w:color w:val="0000FF"/>
          </w:rPr>
          <w:t>протокола</w:t>
        </w:r>
      </w:hyperlink>
      <w:r>
        <w:t xml:space="preserve"> от 29.10.2011)</w:t>
      </w:r>
    </w:p>
    <w:p w:rsidR="004B28B0" w:rsidRDefault="004B28B0">
      <w:pPr>
        <w:pStyle w:val="ConsPlusNormal"/>
        <w:spacing w:before="220"/>
        <w:ind w:firstLine="540"/>
        <w:jc w:val="both"/>
      </w:pPr>
      <w:bookmarkStart w:id="34" w:name="P442"/>
      <w:bookmarkEnd w:id="34"/>
      <w:r>
        <w:t>2.2.47. Пестициды для сельского хозяйства, а также порожняя тара из-под этих грузов должны перевозиться в вагонах, специализированных контейнерах грузоотправителя (грузополучателя) или арендованных ими.</w:t>
      </w:r>
    </w:p>
    <w:p w:rsidR="004B28B0" w:rsidRDefault="004B28B0">
      <w:pPr>
        <w:pStyle w:val="ConsPlusNormal"/>
        <w:jc w:val="both"/>
      </w:pPr>
      <w:r>
        <w:t xml:space="preserve">(в ред. </w:t>
      </w:r>
      <w:hyperlink r:id="rId94">
        <w:r>
          <w:rPr>
            <w:color w:val="0000FF"/>
          </w:rPr>
          <w:t>протокола</w:t>
        </w:r>
      </w:hyperlink>
      <w:r>
        <w:t xml:space="preserve"> от 21.10.2010)</w:t>
      </w:r>
    </w:p>
    <w:p w:rsidR="004B28B0" w:rsidRDefault="004B28B0">
      <w:pPr>
        <w:pStyle w:val="ConsPlusNormal"/>
        <w:ind w:firstLine="540"/>
        <w:jc w:val="both"/>
      </w:pPr>
    </w:p>
    <w:p w:rsidR="004B28B0" w:rsidRDefault="004B28B0">
      <w:pPr>
        <w:pStyle w:val="ConsPlusTitle"/>
        <w:jc w:val="center"/>
        <w:outlineLvl w:val="3"/>
      </w:pPr>
      <w:r>
        <w:t>Класс 8. Едкие (коррозионные) вещества</w:t>
      </w:r>
    </w:p>
    <w:p w:rsidR="004B28B0" w:rsidRDefault="004B28B0">
      <w:pPr>
        <w:pStyle w:val="ConsPlusNormal"/>
        <w:ind w:firstLine="540"/>
        <w:jc w:val="both"/>
      </w:pPr>
    </w:p>
    <w:p w:rsidR="004B28B0" w:rsidRDefault="004B28B0">
      <w:pPr>
        <w:pStyle w:val="ConsPlusNormal"/>
        <w:ind w:firstLine="540"/>
        <w:jc w:val="both"/>
      </w:pPr>
      <w:r>
        <w:t>2.2.48. Основной опасностью вещества класса 8 является их способность повреждать живую ткань и действовать разрушающе на различные материалы. Пары и пыль этих веществ, попадая в организм, могут вызвать отравление. Ряд грузов класса 8 обладает окисляющим действием, т.е. может вызвать воспламенение горючих веществ и материалов.</w:t>
      </w:r>
    </w:p>
    <w:p w:rsidR="004B28B0" w:rsidRDefault="004B28B0">
      <w:pPr>
        <w:pStyle w:val="ConsPlusNormal"/>
        <w:spacing w:before="220"/>
        <w:ind w:firstLine="540"/>
        <w:jc w:val="both"/>
      </w:pPr>
      <w:bookmarkStart w:id="35" w:name="P448"/>
      <w:bookmarkEnd w:id="35"/>
      <w:r>
        <w:t>2.2.49. Запрещается применять для упаковки едких (коррозионных) веществ, способных образовывать самовоспламеняющиеся смеси (классификационные шифры 8051, 8052, 8081, 8082, 8083), сено, солому, древесную стружку и другие материалы, не пропитанные огнезащитным составом.</w:t>
      </w:r>
    </w:p>
    <w:p w:rsidR="004B28B0" w:rsidRDefault="004B28B0">
      <w:pPr>
        <w:pStyle w:val="ConsPlusNormal"/>
        <w:spacing w:before="220"/>
        <w:ind w:firstLine="540"/>
        <w:jc w:val="both"/>
      </w:pPr>
      <w:bookmarkStart w:id="36" w:name="P449"/>
      <w:bookmarkEnd w:id="36"/>
      <w:r>
        <w:t>2.2.50. Кислота азотная красная дымящая, меланж (номер ООН 2032) допускаются к перевозке, в том числе в специальных емкостях грузоотправителя (грузополучателя). Перевозка указанных грузов с сопровождением регламентируется специальными условиями Алфавитного указателя опасных грузов.</w:t>
      </w:r>
    </w:p>
    <w:p w:rsidR="004B28B0" w:rsidRDefault="004B28B0">
      <w:pPr>
        <w:pStyle w:val="ConsPlusNormal"/>
        <w:jc w:val="both"/>
      </w:pPr>
      <w:r>
        <w:t xml:space="preserve">(п. 2.2.50 в ред. </w:t>
      </w:r>
      <w:hyperlink r:id="rId95">
        <w:r>
          <w:rPr>
            <w:color w:val="0000FF"/>
          </w:rPr>
          <w:t>протокола</w:t>
        </w:r>
      </w:hyperlink>
      <w:r>
        <w:t xml:space="preserve"> от 29.10.2011)</w:t>
      </w:r>
    </w:p>
    <w:p w:rsidR="004B28B0" w:rsidRDefault="004B28B0">
      <w:pPr>
        <w:pStyle w:val="ConsPlusNormal"/>
        <w:spacing w:before="220"/>
        <w:ind w:firstLine="540"/>
        <w:jc w:val="both"/>
      </w:pPr>
      <w:bookmarkStart w:id="37" w:name="P451"/>
      <w:bookmarkEnd w:id="37"/>
      <w:r>
        <w:t>2.2.51. Ртуть номер ООН 2809 в герметично закрытых стальных баллонах и порожняя тара из-под нее перевозятся мелкими отправками в специальных ящичных поддонах за пломбами грузоотправителя (грузополучателя).</w:t>
      </w:r>
    </w:p>
    <w:p w:rsidR="004B28B0" w:rsidRDefault="004B28B0">
      <w:pPr>
        <w:pStyle w:val="ConsPlusNormal"/>
        <w:jc w:val="both"/>
      </w:pPr>
      <w:r>
        <w:t xml:space="preserve">(в ред. </w:t>
      </w:r>
      <w:hyperlink r:id="rId96">
        <w:r>
          <w:rPr>
            <w:color w:val="0000FF"/>
          </w:rPr>
          <w:t>протокола</w:t>
        </w:r>
      </w:hyperlink>
      <w:r>
        <w:t xml:space="preserve"> от 29.10.2011)</w:t>
      </w:r>
    </w:p>
    <w:p w:rsidR="004B28B0" w:rsidRDefault="004B28B0">
      <w:pPr>
        <w:pStyle w:val="ConsPlusNormal"/>
        <w:ind w:firstLine="540"/>
        <w:jc w:val="both"/>
      </w:pPr>
    </w:p>
    <w:p w:rsidR="004B28B0" w:rsidRDefault="004B28B0">
      <w:pPr>
        <w:pStyle w:val="ConsPlusTitle"/>
        <w:jc w:val="center"/>
        <w:outlineLvl w:val="3"/>
      </w:pPr>
      <w:r>
        <w:t>Класс 9. Прочие опасные вещества и изделия</w:t>
      </w:r>
    </w:p>
    <w:p w:rsidR="004B28B0" w:rsidRDefault="004B28B0">
      <w:pPr>
        <w:pStyle w:val="ConsPlusNormal"/>
        <w:ind w:firstLine="540"/>
        <w:jc w:val="both"/>
      </w:pPr>
    </w:p>
    <w:p w:rsidR="004B28B0" w:rsidRDefault="004B28B0">
      <w:pPr>
        <w:pStyle w:val="ConsPlusNormal"/>
        <w:ind w:firstLine="540"/>
        <w:jc w:val="both"/>
      </w:pPr>
      <w:r>
        <w:t>2.2.52. К классу 9 относятся вещества и изделия, которые во время перевозки представляют опасность, не подпадающую под определение других классов.</w:t>
      </w:r>
    </w:p>
    <w:p w:rsidR="004B28B0" w:rsidRDefault="004B28B0">
      <w:pPr>
        <w:pStyle w:val="ConsPlusNormal"/>
        <w:spacing w:before="220"/>
        <w:ind w:firstLine="540"/>
        <w:jc w:val="both"/>
      </w:pPr>
      <w:r>
        <w:t>Вещества и изделия класса 9 подразделяются на:</w:t>
      </w:r>
    </w:p>
    <w:p w:rsidR="004B28B0" w:rsidRDefault="004B28B0">
      <w:pPr>
        <w:pStyle w:val="ConsPlusNormal"/>
        <w:spacing w:before="220"/>
        <w:ind w:firstLine="540"/>
        <w:jc w:val="both"/>
      </w:pPr>
      <w:r>
        <w:t>- Вещества, мелкая пыль которых при вдыхании может представлять опасность для здоровья,</w:t>
      </w:r>
    </w:p>
    <w:p w:rsidR="004B28B0" w:rsidRDefault="004B28B0">
      <w:pPr>
        <w:pStyle w:val="ConsPlusNormal"/>
        <w:spacing w:before="220"/>
        <w:ind w:firstLine="540"/>
        <w:jc w:val="both"/>
      </w:pPr>
      <w:r>
        <w:t>- Вещества и приборы, которые в случае пожара могут выделять диоксины,</w:t>
      </w:r>
    </w:p>
    <w:p w:rsidR="004B28B0" w:rsidRDefault="004B28B0">
      <w:pPr>
        <w:pStyle w:val="ConsPlusNormal"/>
        <w:spacing w:before="220"/>
        <w:ind w:firstLine="540"/>
        <w:jc w:val="both"/>
      </w:pPr>
      <w:r>
        <w:t>- Вещества, выделяющие легковоспламеняющиеся пары,</w:t>
      </w:r>
    </w:p>
    <w:p w:rsidR="004B28B0" w:rsidRDefault="004B28B0">
      <w:pPr>
        <w:pStyle w:val="ConsPlusNormal"/>
        <w:spacing w:before="220"/>
        <w:ind w:firstLine="540"/>
        <w:jc w:val="both"/>
      </w:pPr>
      <w:r>
        <w:t>- Батареи литиевые,</w:t>
      </w:r>
    </w:p>
    <w:p w:rsidR="004B28B0" w:rsidRDefault="004B28B0">
      <w:pPr>
        <w:pStyle w:val="ConsPlusNormal"/>
        <w:spacing w:before="220"/>
        <w:ind w:firstLine="540"/>
        <w:jc w:val="both"/>
      </w:pPr>
      <w:r>
        <w:lastRenderedPageBreak/>
        <w:t>- Средства спасательные,</w:t>
      </w:r>
    </w:p>
    <w:p w:rsidR="004B28B0" w:rsidRDefault="004B28B0">
      <w:pPr>
        <w:pStyle w:val="ConsPlusNormal"/>
        <w:spacing w:before="220"/>
        <w:ind w:firstLine="540"/>
        <w:jc w:val="both"/>
      </w:pPr>
      <w:r>
        <w:t>- Вещества, опасные для окружающей среды:</w:t>
      </w:r>
    </w:p>
    <w:p w:rsidR="004B28B0" w:rsidRDefault="004B28B0">
      <w:pPr>
        <w:pStyle w:val="ConsPlusNormal"/>
        <w:spacing w:before="220"/>
        <w:ind w:firstLine="540"/>
        <w:jc w:val="both"/>
      </w:pPr>
      <w:r>
        <w:t>Загрязнитель водной среды жидкий,</w:t>
      </w:r>
    </w:p>
    <w:p w:rsidR="004B28B0" w:rsidRDefault="004B28B0">
      <w:pPr>
        <w:pStyle w:val="ConsPlusNormal"/>
        <w:spacing w:before="220"/>
        <w:ind w:firstLine="540"/>
        <w:jc w:val="both"/>
      </w:pPr>
      <w:r>
        <w:t>Загрязнитель водной среды твердый,</w:t>
      </w:r>
    </w:p>
    <w:p w:rsidR="004B28B0" w:rsidRDefault="004B28B0">
      <w:pPr>
        <w:pStyle w:val="ConsPlusNormal"/>
        <w:spacing w:before="220"/>
        <w:ind w:firstLine="540"/>
        <w:jc w:val="both"/>
      </w:pPr>
      <w:r>
        <w:t>Микроорганизмы и организмы генетически измененные,</w:t>
      </w:r>
    </w:p>
    <w:p w:rsidR="004B28B0" w:rsidRDefault="004B28B0">
      <w:pPr>
        <w:pStyle w:val="ConsPlusNormal"/>
        <w:spacing w:before="220"/>
        <w:ind w:firstLine="540"/>
        <w:jc w:val="both"/>
      </w:pPr>
      <w:r>
        <w:t>- Вещества, перевозимые при высокой температуре:</w:t>
      </w:r>
    </w:p>
    <w:p w:rsidR="004B28B0" w:rsidRDefault="004B28B0">
      <w:pPr>
        <w:pStyle w:val="ConsPlusNormal"/>
        <w:jc w:val="both"/>
      </w:pPr>
      <w:r>
        <w:t xml:space="preserve">(в ред. </w:t>
      </w:r>
      <w:hyperlink r:id="rId97">
        <w:r>
          <w:rPr>
            <w:color w:val="0000FF"/>
          </w:rPr>
          <w:t>протокола</w:t>
        </w:r>
      </w:hyperlink>
      <w:r>
        <w:t xml:space="preserve"> от 22.11.2021)</w:t>
      </w:r>
    </w:p>
    <w:p w:rsidR="004B28B0" w:rsidRDefault="004B28B0">
      <w:pPr>
        <w:pStyle w:val="ConsPlusNormal"/>
        <w:spacing w:before="220"/>
        <w:ind w:firstLine="540"/>
        <w:jc w:val="both"/>
      </w:pPr>
      <w:r>
        <w:t>Жидкие,</w:t>
      </w:r>
    </w:p>
    <w:p w:rsidR="004B28B0" w:rsidRDefault="004B28B0">
      <w:pPr>
        <w:pStyle w:val="ConsPlusNormal"/>
        <w:spacing w:before="220"/>
        <w:ind w:firstLine="540"/>
        <w:jc w:val="both"/>
      </w:pPr>
      <w:r>
        <w:t>Твердые,</w:t>
      </w:r>
    </w:p>
    <w:p w:rsidR="004B28B0" w:rsidRDefault="004B28B0">
      <w:pPr>
        <w:pStyle w:val="ConsPlusNormal"/>
        <w:spacing w:before="220"/>
        <w:ind w:firstLine="540"/>
        <w:jc w:val="both"/>
      </w:pPr>
      <w:r>
        <w:t>- Вещества, представляющие опасность при перевозке, но не соответствующие определениям других классов.</w:t>
      </w:r>
    </w:p>
    <w:p w:rsidR="004B28B0" w:rsidRDefault="004B28B0">
      <w:pPr>
        <w:pStyle w:val="ConsPlusNormal"/>
        <w:spacing w:before="220"/>
        <w:ind w:firstLine="540"/>
        <w:jc w:val="both"/>
      </w:pPr>
      <w:r>
        <w:t>2.2.53. Классификация грузов 9 класса опасности должна производиться грузоотправителем согласно международной классификации, установленной Типовыми правилами ООН.</w:t>
      </w:r>
    </w:p>
    <w:p w:rsidR="004B28B0" w:rsidRDefault="004B28B0">
      <w:pPr>
        <w:pStyle w:val="ConsPlusNormal"/>
        <w:ind w:firstLine="540"/>
        <w:jc w:val="both"/>
      </w:pPr>
    </w:p>
    <w:p w:rsidR="004B28B0" w:rsidRDefault="004B28B0">
      <w:pPr>
        <w:pStyle w:val="ConsPlusTitle"/>
        <w:jc w:val="center"/>
        <w:outlineLvl w:val="1"/>
      </w:pPr>
      <w:bookmarkStart w:id="38" w:name="P474"/>
      <w:bookmarkEnd w:id="38"/>
      <w:r>
        <w:t>Глава 3. ПЕРЕВОЗКА ОПАСНЫХ ГРУЗОВ КЛАССА 1</w:t>
      </w:r>
    </w:p>
    <w:p w:rsidR="004B28B0" w:rsidRDefault="004B28B0">
      <w:pPr>
        <w:pStyle w:val="ConsPlusNormal"/>
        <w:jc w:val="center"/>
      </w:pPr>
      <w:r>
        <w:t xml:space="preserve">(в ред. </w:t>
      </w:r>
      <w:hyperlink r:id="rId98">
        <w:r>
          <w:rPr>
            <w:color w:val="0000FF"/>
          </w:rPr>
          <w:t>протокола</w:t>
        </w:r>
      </w:hyperlink>
      <w:r>
        <w:t xml:space="preserve"> от 19.10.2018)</w:t>
      </w:r>
    </w:p>
    <w:p w:rsidR="004B28B0" w:rsidRDefault="004B28B0">
      <w:pPr>
        <w:pStyle w:val="ConsPlusNormal"/>
        <w:jc w:val="center"/>
      </w:pPr>
    </w:p>
    <w:p w:rsidR="004B28B0" w:rsidRDefault="004B28B0">
      <w:pPr>
        <w:pStyle w:val="ConsPlusTitle"/>
        <w:jc w:val="center"/>
        <w:outlineLvl w:val="2"/>
      </w:pPr>
      <w:r>
        <w:t>3.1. Общие положения</w:t>
      </w:r>
    </w:p>
    <w:p w:rsidR="004B28B0" w:rsidRDefault="004B28B0">
      <w:pPr>
        <w:pStyle w:val="ConsPlusNormal"/>
        <w:ind w:firstLine="540"/>
        <w:jc w:val="both"/>
      </w:pPr>
    </w:p>
    <w:p w:rsidR="004B28B0" w:rsidRDefault="004B28B0">
      <w:pPr>
        <w:pStyle w:val="ConsPlusNormal"/>
        <w:ind w:firstLine="540"/>
        <w:jc w:val="both"/>
      </w:pPr>
      <w:r>
        <w:t>3.1.1. К опасным грузам класса 1 относятся взрывчатые вещества, способные к химическому превращению при внешних механических, электрических, термических и других воздействиях, а также пиротехнические средства, составы и изделия, содержащие одно или несколько взрывчатых, пиротехнических веществ (далее - ВМ).</w:t>
      </w:r>
    </w:p>
    <w:p w:rsidR="004B28B0" w:rsidRDefault="004B28B0">
      <w:pPr>
        <w:pStyle w:val="ConsPlusNormal"/>
        <w:spacing w:before="220"/>
        <w:ind w:firstLine="540"/>
        <w:jc w:val="both"/>
      </w:pPr>
      <w:r>
        <w:t>3.1.2. При возникновении необходимости перевозки ВМ, гарантийный срок хранения и использования которых истек, такие ВМ должны по инициативе их отправителя и за его счет подвергаться испытаниям по программам, согласованным с национальным компетентным органом страны происхождения ВМ.</w:t>
      </w:r>
    </w:p>
    <w:p w:rsidR="004B28B0" w:rsidRDefault="004B28B0">
      <w:pPr>
        <w:pStyle w:val="ConsPlusNormal"/>
        <w:spacing w:before="220"/>
        <w:ind w:firstLine="540"/>
        <w:jc w:val="both"/>
      </w:pPr>
      <w:r>
        <w:t>В зависимости от результата испытаний, национальным компетентным органом страны отправления таких ВМ принимается решение в отношении возможности и условий их перевозки. Решение о возможности и условиях перевозки доводится указанным компетентным органом до железнодорожной администрации страны отправления, которая в свою очередь направляет эти условия в установленном порядке на согласование всем причастным железнодорожным администрациям.</w:t>
      </w:r>
    </w:p>
    <w:p w:rsidR="004B28B0" w:rsidRDefault="004B28B0">
      <w:pPr>
        <w:pStyle w:val="ConsPlusNormal"/>
        <w:spacing w:before="220"/>
        <w:ind w:firstLine="540"/>
        <w:jc w:val="both"/>
      </w:pPr>
      <w:r>
        <w:t>При принятии железнодорожной администрацией страны отправления решения о допустимости к перевозке таких ВМ, указанная перевозка может осуществляться только при наличии письменных согласий всех причастных к этой перевозке железнодорожных администраций.</w:t>
      </w:r>
    </w:p>
    <w:p w:rsidR="004B28B0" w:rsidRDefault="004B28B0">
      <w:pPr>
        <w:pStyle w:val="ConsPlusNormal"/>
        <w:spacing w:before="220"/>
        <w:ind w:firstLine="540"/>
        <w:jc w:val="both"/>
      </w:pPr>
      <w:r>
        <w:t xml:space="preserve">3.1.3. Предложения о внесении в настоящие Правила изменений и дополнений, касающихся условий перевозки конкретного ВМ, в том числе на основании просьбы отправителя ВМ, ходатайств министерств (ведомств) - разработчиков и изготовителей ВМ, согласованных с национальными Министерством обороны (далее - МО), Министерством внутренних дел (далее - МВД), Службой безопасности, представляются железнодорожной администрацией в порядке, предусмотренном в </w:t>
      </w:r>
      <w:hyperlink w:anchor="P82">
        <w:r>
          <w:rPr>
            <w:color w:val="0000FF"/>
          </w:rPr>
          <w:t>пункте 1.3.3</w:t>
        </w:r>
      </w:hyperlink>
      <w:r>
        <w:t xml:space="preserve"> настоящих Правил.</w:t>
      </w:r>
    </w:p>
    <w:p w:rsidR="004B28B0" w:rsidRDefault="004B28B0">
      <w:pPr>
        <w:pStyle w:val="ConsPlusNormal"/>
        <w:spacing w:before="220"/>
        <w:ind w:firstLine="540"/>
        <w:jc w:val="both"/>
      </w:pPr>
      <w:r>
        <w:lastRenderedPageBreak/>
        <w:t>Представление должно содержать, в том числе:</w:t>
      </w:r>
    </w:p>
    <w:p w:rsidR="004B28B0" w:rsidRDefault="004B28B0">
      <w:pPr>
        <w:pStyle w:val="ConsPlusNormal"/>
        <w:spacing w:before="220"/>
        <w:ind w:firstLine="540"/>
        <w:jc w:val="both"/>
      </w:pPr>
      <w:r>
        <w:t>- характеристики опасных свойств ВМ (</w:t>
      </w:r>
      <w:hyperlink w:anchor="P61007">
        <w:r>
          <w:rPr>
            <w:color w:val="0000FF"/>
          </w:rPr>
          <w:t>Приложение N 14</w:t>
        </w:r>
      </w:hyperlink>
      <w:r>
        <w:t xml:space="preserve"> к настоящим Правилам);</w:t>
      </w:r>
    </w:p>
    <w:p w:rsidR="004B28B0" w:rsidRDefault="004B28B0">
      <w:pPr>
        <w:pStyle w:val="ConsPlusNormal"/>
        <w:spacing w:before="220"/>
        <w:ind w:firstLine="540"/>
        <w:jc w:val="both"/>
      </w:pPr>
      <w:r>
        <w:t>- проект аварийной карточки;</w:t>
      </w:r>
    </w:p>
    <w:p w:rsidR="004B28B0" w:rsidRDefault="004B28B0">
      <w:pPr>
        <w:pStyle w:val="ConsPlusNormal"/>
        <w:spacing w:before="220"/>
        <w:ind w:firstLine="540"/>
        <w:jc w:val="both"/>
      </w:pPr>
      <w:r>
        <w:t>- проект изменений и дополнений в настоящие Правила;</w:t>
      </w:r>
    </w:p>
    <w:p w:rsidR="004B28B0" w:rsidRDefault="004B28B0">
      <w:pPr>
        <w:pStyle w:val="ConsPlusNormal"/>
        <w:spacing w:before="220"/>
        <w:ind w:firstLine="540"/>
        <w:jc w:val="both"/>
      </w:pPr>
      <w:r>
        <w:t>- необходимые обоснования с приложением актов испытаний;</w:t>
      </w:r>
    </w:p>
    <w:p w:rsidR="004B28B0" w:rsidRDefault="004B28B0">
      <w:pPr>
        <w:pStyle w:val="ConsPlusNormal"/>
        <w:spacing w:before="220"/>
        <w:ind w:firstLine="540"/>
        <w:jc w:val="both"/>
      </w:pPr>
      <w:r>
        <w:t>- нормативно-техническую документацию (стандарт, технические условия) на ВМ (далее - НД).</w:t>
      </w:r>
    </w:p>
    <w:p w:rsidR="004B28B0" w:rsidRDefault="004B28B0">
      <w:pPr>
        <w:pStyle w:val="ConsPlusNormal"/>
        <w:spacing w:before="220"/>
        <w:ind w:firstLine="540"/>
        <w:jc w:val="both"/>
      </w:pPr>
      <w:bookmarkStart w:id="39" w:name="P490"/>
      <w:bookmarkEnd w:id="39"/>
      <w:r>
        <w:t>3.1.4. Конкретному ВМ его разработчиком должны быть присвоены: "наименование ВМ" и его "номер ООН" или его "Условный номер".</w:t>
      </w:r>
    </w:p>
    <w:p w:rsidR="004B28B0" w:rsidRDefault="004B28B0">
      <w:pPr>
        <w:pStyle w:val="ConsPlusNormal"/>
        <w:spacing w:before="220"/>
        <w:ind w:firstLine="540"/>
        <w:jc w:val="both"/>
      </w:pPr>
      <w:r>
        <w:t>Присвоение новому грузу его наименования и номера ООН осуществляется в соответствии с "Рекомендации ООН по перевозке опасных грузов - Типовые правила" (далее - Типовые правила ООН).</w:t>
      </w:r>
    </w:p>
    <w:p w:rsidR="004B28B0" w:rsidRDefault="004B28B0">
      <w:pPr>
        <w:pStyle w:val="ConsPlusNormal"/>
        <w:spacing w:before="220"/>
        <w:ind w:firstLine="540"/>
        <w:jc w:val="both"/>
      </w:pPr>
      <w:r>
        <w:t>Если разработчик не установит в отношении нового ВМ его соответствие конкретной позиции Типовых Правил ООН, то для установления позиции Н.У.К. в отношении такого ВМ должны быть выполнены предусмотренные Типовыми правилами ООН процедуры классификации новых опасных грузов.</w:t>
      </w:r>
    </w:p>
    <w:p w:rsidR="004B28B0" w:rsidRDefault="004B28B0">
      <w:pPr>
        <w:pStyle w:val="ConsPlusNormal"/>
        <w:spacing w:before="220"/>
        <w:ind w:firstLine="540"/>
        <w:jc w:val="both"/>
      </w:pPr>
      <w:r>
        <w:t>Соответствие номеров ООН и условных номеров ВМ является конфиденциальной информацией и должно защищаться в порядке, установленном национальным законодательством.</w:t>
      </w:r>
    </w:p>
    <w:p w:rsidR="004B28B0" w:rsidRDefault="004B28B0">
      <w:pPr>
        <w:pStyle w:val="ConsPlusNormal"/>
        <w:spacing w:before="220"/>
        <w:ind w:firstLine="540"/>
        <w:jc w:val="both"/>
      </w:pPr>
      <w:r>
        <w:t>Установленные разработчиком "Наименование ВМ", "Номер ООН" или "Условный номер ВМ", указываются в НД.</w:t>
      </w:r>
    </w:p>
    <w:p w:rsidR="004B28B0" w:rsidRDefault="004B28B0">
      <w:pPr>
        <w:pStyle w:val="ConsPlusNormal"/>
        <w:spacing w:before="220"/>
        <w:ind w:firstLine="540"/>
        <w:jc w:val="both"/>
      </w:pPr>
      <w:r>
        <w:t>Определение соответствия предъявляемого к перевозке "Наименования ВМ", его "Номера ООН" или "Условного номера" сведениям НД производится его отправителем, и железной дорогой не проверяется.</w:t>
      </w:r>
    </w:p>
    <w:p w:rsidR="004B28B0" w:rsidRDefault="004B28B0">
      <w:pPr>
        <w:pStyle w:val="ConsPlusNormal"/>
        <w:spacing w:before="220"/>
        <w:ind w:firstLine="540"/>
        <w:jc w:val="both"/>
      </w:pPr>
      <w:r>
        <w:t>3.1.5. На каждый ВМ или группу ВМ министерством (ведомством) - разработчиком оформляется проект аварийной карточки, в которой указываются свойства ВМ, его взрыво- и пожароопасность, опасность для жизни людей и окружающей природной среды, а также конкретные меры безопасности и предосторожности, действия при возникновении аварийной ситуации и порядок ликвидации ее последствий.</w:t>
      </w:r>
    </w:p>
    <w:p w:rsidR="004B28B0" w:rsidRDefault="004B28B0">
      <w:pPr>
        <w:pStyle w:val="ConsPlusNormal"/>
        <w:spacing w:before="220"/>
        <w:ind w:firstLine="540"/>
        <w:jc w:val="both"/>
      </w:pPr>
      <w:r>
        <w:t>Аварийная карточка на ВМ утверждается, если иное не предусмотрено национальным законодательством, министерством (ведомством) - изготовителем (отправителем), согласовывается с национальными компетентными органами, с железнодорожной администрацией страны отправления, утверждается в установленном порядке Советом по железнодорожному транспорту и публикуется в Аварийных карточках на опасные грузы, перевозимые по железным дорогам СНГ, Латвийской Республики, Литовской Республики, Эстонской Республики.</w:t>
      </w:r>
    </w:p>
    <w:p w:rsidR="004B28B0" w:rsidRDefault="004B28B0">
      <w:pPr>
        <w:pStyle w:val="ConsPlusNormal"/>
        <w:spacing w:before="220"/>
        <w:ind w:firstLine="540"/>
        <w:jc w:val="both"/>
      </w:pPr>
      <w:r>
        <w:t xml:space="preserve">Каждой аварийной карточке на ВМ присваивается номер, который указан в </w:t>
      </w:r>
      <w:hyperlink w:anchor="P57714">
        <w:r>
          <w:rPr>
            <w:color w:val="0000FF"/>
          </w:rPr>
          <w:t>таблицах П.10.1</w:t>
        </w:r>
      </w:hyperlink>
      <w:r>
        <w:t xml:space="preserve">. и </w:t>
      </w:r>
      <w:hyperlink w:anchor="P57889">
        <w:r>
          <w:rPr>
            <w:color w:val="0000FF"/>
          </w:rPr>
          <w:t>П.10.2. Приложения N 10</w:t>
        </w:r>
      </w:hyperlink>
      <w:r>
        <w:t xml:space="preserve"> к настоящим Правилам.</w:t>
      </w:r>
    </w:p>
    <w:p w:rsidR="004B28B0" w:rsidRDefault="004B28B0">
      <w:pPr>
        <w:pStyle w:val="ConsPlusNormal"/>
        <w:spacing w:before="220"/>
        <w:ind w:firstLine="540"/>
        <w:jc w:val="both"/>
      </w:pPr>
      <w:r>
        <w:t xml:space="preserve">Форма аварийной карточки указана в </w:t>
      </w:r>
      <w:hyperlink w:anchor="P60946">
        <w:r>
          <w:rPr>
            <w:color w:val="0000FF"/>
          </w:rPr>
          <w:t>Приложении N 13</w:t>
        </w:r>
      </w:hyperlink>
      <w:r>
        <w:t xml:space="preserve"> к настоящим Правилам.</w:t>
      </w:r>
    </w:p>
    <w:p w:rsidR="004B28B0" w:rsidRDefault="004B28B0">
      <w:pPr>
        <w:pStyle w:val="ConsPlusNormal"/>
        <w:spacing w:before="220"/>
        <w:ind w:firstLine="540"/>
        <w:jc w:val="both"/>
      </w:pPr>
      <w:r>
        <w:t xml:space="preserve">Не допускается включение новых ВМ в </w:t>
      </w:r>
      <w:hyperlink w:anchor="P57714">
        <w:r>
          <w:rPr>
            <w:color w:val="0000FF"/>
          </w:rPr>
          <w:t>таблицы П.10.1</w:t>
        </w:r>
      </w:hyperlink>
      <w:r>
        <w:t xml:space="preserve">. и </w:t>
      </w:r>
      <w:hyperlink w:anchor="P57889">
        <w:r>
          <w:rPr>
            <w:color w:val="0000FF"/>
          </w:rPr>
          <w:t>П.10.2. Приложения N 10</w:t>
        </w:r>
      </w:hyperlink>
      <w:r>
        <w:t xml:space="preserve"> к настоящим Правилам и предъявление таких ВМ к перевозке без разработанных и утвержденных </w:t>
      </w:r>
      <w:r>
        <w:lastRenderedPageBreak/>
        <w:t>для каждого из них аварийных карточек.</w:t>
      </w:r>
    </w:p>
    <w:p w:rsidR="004B28B0" w:rsidRDefault="004B28B0">
      <w:pPr>
        <w:pStyle w:val="ConsPlusNormal"/>
        <w:spacing w:before="220"/>
        <w:ind w:firstLine="540"/>
        <w:jc w:val="both"/>
      </w:pPr>
      <w:r>
        <w:t xml:space="preserve">3.1.6. Перевозка ВМ по железным дорогам осуществляется в универсальных вагонах, независимо от их принадлежности, а также в не принадлежащих перевозчику специализированных вагонах, при условии наличия возможности, предусмотренной в НД на этот ВМ, а также утвержденного в порядке, предусмотренном в </w:t>
      </w:r>
      <w:hyperlink w:anchor="P537">
        <w:r>
          <w:rPr>
            <w:color w:val="0000FF"/>
          </w:rPr>
          <w:t>пункте 3.1.17</w:t>
        </w:r>
      </w:hyperlink>
      <w:r>
        <w:t xml:space="preserve"> настоящих Правил, способа размещения и крепления ВМ в крытом вагоне.</w:t>
      </w:r>
    </w:p>
    <w:p w:rsidR="004B28B0" w:rsidRDefault="004B28B0">
      <w:pPr>
        <w:pStyle w:val="ConsPlusNormal"/>
        <w:spacing w:before="220"/>
        <w:ind w:firstLine="540"/>
        <w:jc w:val="both"/>
      </w:pPr>
      <w:r>
        <w:t>Перевозка ВМ может осуществляться в универсальных контейнерах, независимо от их принадлежности, или в не принадлежащих перевозчику контейнерах открытого типа либо в специализированных контейнерах (далее - спецконтейнер).</w:t>
      </w:r>
    </w:p>
    <w:p w:rsidR="004B28B0" w:rsidRDefault="004B28B0">
      <w:pPr>
        <w:pStyle w:val="ConsPlusNormal"/>
        <w:spacing w:before="220"/>
        <w:ind w:firstLine="540"/>
        <w:jc w:val="both"/>
      </w:pPr>
      <w:r>
        <w:t xml:space="preserve">3.1.7. Типы допускаемых для перевозки ВМ универсальных вагонов и спецвагонов (далее - вагон), универсальных контейнеров и спецконтейнеров (далее - контейнер), указаны в </w:t>
      </w:r>
      <w:hyperlink w:anchor="P57714">
        <w:r>
          <w:rPr>
            <w:color w:val="0000FF"/>
          </w:rPr>
          <w:t>таблицах П.10.1</w:t>
        </w:r>
      </w:hyperlink>
      <w:r>
        <w:t xml:space="preserve"> и </w:t>
      </w:r>
      <w:hyperlink w:anchor="P57889">
        <w:r>
          <w:rPr>
            <w:color w:val="0000FF"/>
          </w:rPr>
          <w:t>П.10.2 Приложения N 10</w:t>
        </w:r>
      </w:hyperlink>
      <w:r>
        <w:t xml:space="preserve"> к настоящим Правилам.</w:t>
      </w:r>
    </w:p>
    <w:p w:rsidR="004B28B0" w:rsidRDefault="004B28B0">
      <w:pPr>
        <w:pStyle w:val="ConsPlusNormal"/>
        <w:spacing w:before="220"/>
        <w:ind w:firstLine="540"/>
        <w:jc w:val="both"/>
      </w:pPr>
      <w:r>
        <w:t>Если в указанных таблицах предусмотрен в отношении некоторых ВМ конкретный тип вагона, контейнера, перевозка этих ВМ должна осуществляться только в таких вагонах, контейнерах.</w:t>
      </w:r>
    </w:p>
    <w:p w:rsidR="004B28B0" w:rsidRDefault="004B28B0">
      <w:pPr>
        <w:pStyle w:val="ConsPlusNormal"/>
        <w:spacing w:before="220"/>
        <w:ind w:firstLine="540"/>
        <w:jc w:val="both"/>
      </w:pPr>
      <w:r>
        <w:t xml:space="preserve">3.1.8. ВМ, которые по своим размерам не могут быть размещены в вагоны, универсальные контейнеры, могут при наличии в НД на эти ВМ такой возможности перевозиться в вагонах открытого типа (полувагоны, платформы, транспортеры), независимо от их принадлежности, либо в не принадлежащих перевозчику контейнерах открытого типа, при условии укрытия этих ВМ в соответствии с техническими условиями размещения и крепления грузов в вагонах, контейнерах (далее - ТУ размещения и крепления грузов), согласно требованиям, предусмотренным в </w:t>
      </w:r>
      <w:hyperlink w:anchor="P57714">
        <w:r>
          <w:rPr>
            <w:color w:val="0000FF"/>
          </w:rPr>
          <w:t>Таблицах П.10.1</w:t>
        </w:r>
      </w:hyperlink>
      <w:r>
        <w:t xml:space="preserve"> и </w:t>
      </w:r>
      <w:hyperlink w:anchor="P57889">
        <w:r>
          <w:rPr>
            <w:color w:val="0000FF"/>
          </w:rPr>
          <w:t>П.10.2 Приложения N 10</w:t>
        </w:r>
      </w:hyperlink>
      <w:r>
        <w:t xml:space="preserve"> к настоящим Правилам.</w:t>
      </w:r>
    </w:p>
    <w:p w:rsidR="004B28B0" w:rsidRDefault="004B28B0">
      <w:pPr>
        <w:pStyle w:val="ConsPlusNormal"/>
        <w:spacing w:before="220"/>
        <w:ind w:firstLine="540"/>
        <w:jc w:val="both"/>
      </w:pPr>
      <w:r>
        <w:t>3.1.9. Спецвагоны, спецконтейнеры, в которых предусматривается перевозка ВМ, не должны иметь верхних и боковых люков.</w:t>
      </w:r>
    </w:p>
    <w:p w:rsidR="004B28B0" w:rsidRDefault="004B28B0">
      <w:pPr>
        <w:pStyle w:val="ConsPlusNormal"/>
        <w:spacing w:before="220"/>
        <w:ind w:firstLine="540"/>
        <w:jc w:val="both"/>
      </w:pPr>
      <w:r>
        <w:t>Такие вагоны, контейнеры должны иметь специальное оборудование для крепления ВМ в соответствии с разработанными и утвержденными отправителем (получателем) этих ВМ требованиями.</w:t>
      </w:r>
    </w:p>
    <w:p w:rsidR="004B28B0" w:rsidRDefault="004B28B0">
      <w:pPr>
        <w:pStyle w:val="ConsPlusNormal"/>
        <w:spacing w:before="220"/>
        <w:ind w:firstLine="540"/>
        <w:jc w:val="both"/>
      </w:pPr>
      <w:r>
        <w:t>Запрещается перевозка в таких вагонах, контейнерах каких-либо иных попутных грузов.</w:t>
      </w:r>
    </w:p>
    <w:p w:rsidR="004B28B0" w:rsidRDefault="004B28B0">
      <w:pPr>
        <w:pStyle w:val="ConsPlusNormal"/>
        <w:spacing w:before="220"/>
        <w:ind w:firstLine="540"/>
        <w:jc w:val="both"/>
      </w:pPr>
      <w:r>
        <w:t>Возврат указанных вагонов, контейнеров в порожнем состоянии с опломбированными их отправителем дверями осуществляется по полным перевозочным документам.</w:t>
      </w:r>
    </w:p>
    <w:p w:rsidR="004B28B0" w:rsidRDefault="004B28B0">
      <w:pPr>
        <w:pStyle w:val="ConsPlusNormal"/>
        <w:spacing w:before="220"/>
        <w:ind w:firstLine="540"/>
        <w:jc w:val="both"/>
      </w:pPr>
      <w:r>
        <w:t>Конструкция и параметры указанных вагонов, контейнеров должны соответствовать требованиям НД на ВМ, подлежащих перевозке в таких вагонах, контейнерах.</w:t>
      </w:r>
    </w:p>
    <w:p w:rsidR="004B28B0" w:rsidRDefault="004B28B0">
      <w:pPr>
        <w:pStyle w:val="ConsPlusNormal"/>
        <w:spacing w:before="220"/>
        <w:ind w:firstLine="540"/>
        <w:jc w:val="both"/>
      </w:pPr>
      <w:r>
        <w:t>3.1.10. Перевозка ВМ в контейнерах осуществляется при условии размещения таких контейнеров в вагонах только полными комплектами.</w:t>
      </w:r>
    </w:p>
    <w:p w:rsidR="004B28B0" w:rsidRDefault="004B28B0">
      <w:pPr>
        <w:pStyle w:val="ConsPlusNormal"/>
        <w:spacing w:before="220"/>
        <w:ind w:firstLine="540"/>
        <w:jc w:val="both"/>
      </w:pPr>
      <w:r>
        <w:t>Эти контейнеры при их перевозке на вагонах открытого типа должны иметь внутренний объем не менее 5 м</w:t>
      </w:r>
      <w:r>
        <w:rPr>
          <w:vertAlign w:val="superscript"/>
        </w:rPr>
        <w:t>3</w:t>
      </w:r>
      <w:r>
        <w:t>.</w:t>
      </w:r>
    </w:p>
    <w:p w:rsidR="004B28B0" w:rsidRDefault="004B28B0">
      <w:pPr>
        <w:pStyle w:val="ConsPlusNormal"/>
        <w:spacing w:before="220"/>
        <w:ind w:firstLine="540"/>
        <w:jc w:val="both"/>
      </w:pPr>
      <w:r>
        <w:t>Перевозка ВМ в спецконтейнерах, тип и параметры которых не соответствуют типу и параметрам универсальных контейнеров, осуществляется на вагонах открытого типа с непрерывно сопровождающими эти ВМ уполномоченными отправителем (получателем) ВМ специалистами и/или охраняющими этот груз проводниками, и/или караулом МО, и/или нарядом МВД, и/или отрядом охраны, относящимся к организации железной дороги, связанной с сопровождением и охраной перевозимых грузов (далее - уполномоченные лица и/или подразделение охраны ВМ).</w:t>
      </w:r>
    </w:p>
    <w:p w:rsidR="004B28B0" w:rsidRDefault="004B28B0">
      <w:pPr>
        <w:pStyle w:val="ConsPlusNormal"/>
        <w:spacing w:before="220"/>
        <w:ind w:firstLine="540"/>
        <w:jc w:val="both"/>
      </w:pPr>
      <w:r>
        <w:lastRenderedPageBreak/>
        <w:t xml:space="preserve">3.1.11. ВМ могут перевозиться по железным дорогам в грузовых поездах или, в соответствии с положениями </w:t>
      </w:r>
      <w:hyperlink w:anchor="P854">
        <w:r>
          <w:rPr>
            <w:color w:val="0000FF"/>
          </w:rPr>
          <w:t>разделов 3.6</w:t>
        </w:r>
      </w:hyperlink>
      <w:r>
        <w:t xml:space="preserve">, </w:t>
      </w:r>
      <w:hyperlink w:anchor="P984">
        <w:r>
          <w:rPr>
            <w:color w:val="0000FF"/>
          </w:rPr>
          <w:t>3.7</w:t>
        </w:r>
      </w:hyperlink>
      <w:r>
        <w:t xml:space="preserve"> и </w:t>
      </w:r>
      <w:hyperlink w:anchor="P57709">
        <w:r>
          <w:rPr>
            <w:color w:val="0000FF"/>
          </w:rPr>
          <w:t>Приложения N 10</w:t>
        </w:r>
      </w:hyperlink>
      <w:r>
        <w:t xml:space="preserve"> к настоящим Правилам, специальными поездами.</w:t>
      </w:r>
    </w:p>
    <w:p w:rsidR="004B28B0" w:rsidRDefault="004B28B0">
      <w:pPr>
        <w:pStyle w:val="ConsPlusNormal"/>
        <w:spacing w:before="220"/>
        <w:ind w:firstLine="540"/>
        <w:jc w:val="both"/>
      </w:pPr>
      <w:r>
        <w:t xml:space="preserve">3.1.12. Возможность совместной перевозки различных ВМ в одном вагоне или в разных, но размещенных на одном вагоне, контейнерах, определяется отправителем ВМ, согласно </w:t>
      </w:r>
      <w:hyperlink w:anchor="P1323">
        <w:r>
          <w:rPr>
            <w:color w:val="0000FF"/>
          </w:rPr>
          <w:t>Приложению N 1</w:t>
        </w:r>
      </w:hyperlink>
      <w:r>
        <w:t xml:space="preserve"> и сведениям соответствующих граф </w:t>
      </w:r>
      <w:hyperlink w:anchor="P57714">
        <w:r>
          <w:rPr>
            <w:color w:val="0000FF"/>
          </w:rPr>
          <w:t>таблиц П.10.1</w:t>
        </w:r>
      </w:hyperlink>
      <w:r>
        <w:t xml:space="preserve"> и </w:t>
      </w:r>
      <w:hyperlink w:anchor="P57889">
        <w:r>
          <w:rPr>
            <w:color w:val="0000FF"/>
          </w:rPr>
          <w:t>П.10.2 Приложения N 10</w:t>
        </w:r>
      </w:hyperlink>
      <w:r>
        <w:t xml:space="preserve"> к настоящим Правилам.</w:t>
      </w:r>
    </w:p>
    <w:p w:rsidR="004B28B0" w:rsidRDefault="004B28B0">
      <w:pPr>
        <w:pStyle w:val="ConsPlusNormal"/>
        <w:spacing w:before="220"/>
        <w:ind w:firstLine="540"/>
        <w:jc w:val="both"/>
      </w:pPr>
      <w:r>
        <w:t>Не допускается совместная перевозка в одном контейнере ВМ, имеющих разные условные номера, кроме ВМ, входящих в комплект.</w:t>
      </w:r>
    </w:p>
    <w:p w:rsidR="004B28B0" w:rsidRDefault="004B28B0">
      <w:pPr>
        <w:pStyle w:val="ConsPlusNormal"/>
        <w:spacing w:before="220"/>
        <w:ind w:firstLine="540"/>
        <w:jc w:val="both"/>
      </w:pPr>
      <w:r>
        <w:t>Запрещается совместная перевозка ВМ в одном вагоне или в разных, загруженных в один вагон, контейнерах, с:</w:t>
      </w:r>
    </w:p>
    <w:p w:rsidR="004B28B0" w:rsidRDefault="004B28B0">
      <w:pPr>
        <w:pStyle w:val="ConsPlusNormal"/>
        <w:spacing w:before="220"/>
        <w:ind w:firstLine="540"/>
        <w:jc w:val="both"/>
      </w:pPr>
      <w:r>
        <w:t>- опасными грузами других классов;</w:t>
      </w:r>
    </w:p>
    <w:p w:rsidR="004B28B0" w:rsidRDefault="004B28B0">
      <w:pPr>
        <w:pStyle w:val="ConsPlusNormal"/>
        <w:spacing w:before="220"/>
        <w:ind w:firstLine="540"/>
        <w:jc w:val="both"/>
      </w:pPr>
      <w:r>
        <w:t>- любыми неопасными жидкими грузами, смазками, нефтепродуктами, независимо от наличия и вида их упаковки.</w:t>
      </w:r>
    </w:p>
    <w:p w:rsidR="004B28B0" w:rsidRDefault="004B28B0">
      <w:pPr>
        <w:pStyle w:val="ConsPlusNormal"/>
        <w:spacing w:before="220"/>
        <w:ind w:firstLine="540"/>
        <w:jc w:val="both"/>
      </w:pPr>
      <w:bookmarkStart w:id="40" w:name="P520"/>
      <w:bookmarkEnd w:id="40"/>
      <w:r>
        <w:t>3.1.13.* Разрешается перевозка мелкими отправками ВМ, допускаемых для совместной перевозки, от одного отправителя нескольким получателям с частичной выгрузкой и/или догрузкой в пути следования.</w:t>
      </w:r>
    </w:p>
    <w:p w:rsidR="004B28B0" w:rsidRDefault="004B28B0">
      <w:pPr>
        <w:pStyle w:val="ConsPlusNormal"/>
        <w:spacing w:before="220"/>
        <w:ind w:firstLine="540"/>
        <w:jc w:val="both"/>
      </w:pPr>
      <w:r>
        <w:t>Такая перевозка должна производиться с соблюдением следующих условий:</w:t>
      </w:r>
    </w:p>
    <w:p w:rsidR="004B28B0" w:rsidRDefault="004B28B0">
      <w:pPr>
        <w:pStyle w:val="ConsPlusNormal"/>
        <w:spacing w:before="220"/>
        <w:ind w:firstLine="540"/>
        <w:jc w:val="both"/>
      </w:pPr>
      <w:r>
        <w:t xml:space="preserve">а) в один вагон, контейнер могут быть в соответствии с предусмотренными, в том числе в </w:t>
      </w:r>
      <w:hyperlink w:anchor="P799">
        <w:r>
          <w:rPr>
            <w:color w:val="0000FF"/>
          </w:rPr>
          <w:t>абзацах е)</w:t>
        </w:r>
      </w:hyperlink>
      <w:r>
        <w:t xml:space="preserve"> и </w:t>
      </w:r>
      <w:hyperlink w:anchor="P800">
        <w:r>
          <w:rPr>
            <w:color w:val="0000FF"/>
          </w:rPr>
          <w:t>ж) пункта 3.5.8</w:t>
        </w:r>
      </w:hyperlink>
      <w:r>
        <w:t xml:space="preserve"> настоящих Правил, требованиями, загружены ВМ назначением на одну и более железных дорог, если железнодорожные станции (далее - станция) назначения грузов расположены в попутном направлении.</w:t>
      </w:r>
    </w:p>
    <w:p w:rsidR="004B28B0" w:rsidRDefault="004B28B0">
      <w:pPr>
        <w:pStyle w:val="ConsPlusNormal"/>
        <w:spacing w:before="220"/>
        <w:ind w:firstLine="540"/>
        <w:jc w:val="both"/>
      </w:pPr>
      <w:r>
        <w:t>Догрузка такого вагона, контейнера в пути следования может осуществляться только:</w:t>
      </w:r>
    </w:p>
    <w:p w:rsidR="004B28B0" w:rsidRDefault="004B28B0">
      <w:pPr>
        <w:pStyle w:val="ConsPlusNormal"/>
        <w:spacing w:before="220"/>
        <w:ind w:firstLine="540"/>
        <w:jc w:val="both"/>
      </w:pPr>
      <w:r>
        <w:t xml:space="preserve">- в предусмотренных в </w:t>
      </w:r>
      <w:hyperlink w:anchor="P527">
        <w:r>
          <w:rPr>
            <w:color w:val="0000FF"/>
          </w:rPr>
          <w:t>абзаце б)</w:t>
        </w:r>
      </w:hyperlink>
      <w:r>
        <w:t xml:space="preserve"> настоящего пункта местах выгрузки мелких отправок ВМ;</w:t>
      </w:r>
    </w:p>
    <w:p w:rsidR="004B28B0" w:rsidRDefault="004B28B0">
      <w:pPr>
        <w:pStyle w:val="ConsPlusNormal"/>
        <w:spacing w:before="220"/>
        <w:ind w:firstLine="540"/>
        <w:jc w:val="both"/>
      </w:pPr>
      <w:r>
        <w:t>- назначением на те станции, на которые следуют ВМ, оставшиеся в вагоне, контейнере после частичной выгрузки груза;</w:t>
      </w:r>
    </w:p>
    <w:p w:rsidR="004B28B0" w:rsidRDefault="004B28B0">
      <w:pPr>
        <w:pStyle w:val="ConsPlusNormal"/>
        <w:spacing w:before="220"/>
        <w:ind w:firstLine="540"/>
        <w:jc w:val="both"/>
      </w:pPr>
      <w:r>
        <w:t>- грузами, совместимыми с оставшимися в вагоне, контейнере после частичной выгрузки ВМ;</w:t>
      </w:r>
    </w:p>
    <w:p w:rsidR="004B28B0" w:rsidRDefault="004B28B0">
      <w:pPr>
        <w:pStyle w:val="ConsPlusNormal"/>
        <w:spacing w:before="220"/>
        <w:ind w:firstLine="540"/>
        <w:jc w:val="both"/>
      </w:pPr>
      <w:bookmarkStart w:id="41" w:name="P527"/>
      <w:bookmarkEnd w:id="41"/>
      <w:r>
        <w:t xml:space="preserve">б) погрузка, выгрузка и догрузка ВМ перевозимых мелкими отправками должны осуществляться, кроме случаев, предусмотренных в </w:t>
      </w:r>
      <w:hyperlink w:anchor="P770">
        <w:r>
          <w:rPr>
            <w:color w:val="0000FF"/>
          </w:rPr>
          <w:t>пункте 3.5.2</w:t>
        </w:r>
      </w:hyperlink>
      <w:r>
        <w:t xml:space="preserve"> настоящих Правил, только на принадлежащих отправителю, получателю или арендуемых ими железнодорожных путях необщего пользования (далее - подъездной путь);</w:t>
      </w:r>
    </w:p>
    <w:p w:rsidR="004B28B0" w:rsidRDefault="004B28B0">
      <w:pPr>
        <w:pStyle w:val="ConsPlusNormal"/>
        <w:spacing w:before="220"/>
        <w:ind w:firstLine="540"/>
        <w:jc w:val="both"/>
      </w:pPr>
      <w:r>
        <w:t>в) перевозимые мелкими отправками ВМ, должны установленным порядком сопровождаться на всем пути их следования отправителем (получателем) специалистом-раздатчиком (-приемщиком), на которого возлагается осуществление, в том числе следующих обязанностей:</w:t>
      </w:r>
    </w:p>
    <w:p w:rsidR="004B28B0" w:rsidRDefault="004B28B0">
      <w:pPr>
        <w:pStyle w:val="ConsPlusNormal"/>
        <w:spacing w:before="220"/>
        <w:ind w:firstLine="540"/>
        <w:jc w:val="both"/>
      </w:pPr>
      <w:r>
        <w:t>- выдача ВМ их получателям;</w:t>
      </w:r>
    </w:p>
    <w:p w:rsidR="004B28B0" w:rsidRDefault="004B28B0">
      <w:pPr>
        <w:pStyle w:val="ConsPlusNormal"/>
        <w:spacing w:before="220"/>
        <w:ind w:firstLine="540"/>
        <w:jc w:val="both"/>
      </w:pPr>
      <w:r>
        <w:t>- получение ВМ при их догрузке от их отправителей в пути следования;</w:t>
      </w:r>
    </w:p>
    <w:p w:rsidR="004B28B0" w:rsidRDefault="004B28B0">
      <w:pPr>
        <w:pStyle w:val="ConsPlusNormal"/>
        <w:spacing w:before="220"/>
        <w:ind w:firstLine="540"/>
        <w:jc w:val="both"/>
      </w:pPr>
      <w:r>
        <w:t>- выступать в качестве отправителя таких ВМ в случаях их первоначальной погрузки и/или их догрузки в пути следования.</w:t>
      </w:r>
    </w:p>
    <w:p w:rsidR="004B28B0" w:rsidRDefault="004B28B0">
      <w:pPr>
        <w:pStyle w:val="ConsPlusNormal"/>
        <w:spacing w:before="220"/>
        <w:ind w:firstLine="540"/>
        <w:jc w:val="both"/>
      </w:pPr>
      <w:r>
        <w:lastRenderedPageBreak/>
        <w:t>После частичной выгрузки (погрузки) двери, люки вагона, двери контейнера пломбируются указанным специалистом. Для этой цели отправитель таких ВМ обязан обеспечить этого специалиста-раздатчика устройствами для пломбирования (в том числе, пломбами, запорно-пломбировочными устройствами, тисками, кусачками).</w:t>
      </w:r>
    </w:p>
    <w:p w:rsidR="004B28B0" w:rsidRDefault="004B28B0">
      <w:pPr>
        <w:pStyle w:val="ConsPlusNormal"/>
        <w:spacing w:before="220"/>
        <w:ind w:firstLine="540"/>
        <w:jc w:val="both"/>
      </w:pPr>
      <w:r>
        <w:t>(* - положения настоящего пункта не применяются на железных дорогах Республики Беларусь, Грузии, Украины.)</w:t>
      </w:r>
    </w:p>
    <w:p w:rsidR="004B28B0" w:rsidRDefault="004B28B0">
      <w:pPr>
        <w:pStyle w:val="ConsPlusNormal"/>
        <w:spacing w:before="220"/>
        <w:ind w:firstLine="540"/>
        <w:jc w:val="both"/>
      </w:pPr>
      <w:r>
        <w:t xml:space="preserve">3.1.14. Не допускается перевозка ВМ мелкими отправками в вагонах, а также в принадлежащих перевозчику универсальных контейнерах, в смешанном железнодорожно-водном, в прямом железнодорожном сообщении с участием линий узкой колеи, за исключением случаев перевозки ВМ мелкими отправками, предусмотренных в </w:t>
      </w:r>
      <w:hyperlink w:anchor="P520">
        <w:r>
          <w:rPr>
            <w:color w:val="0000FF"/>
          </w:rPr>
          <w:t>пункте 3.1.13</w:t>
        </w:r>
      </w:hyperlink>
      <w:r>
        <w:t xml:space="preserve"> настоящих Правил).</w:t>
      </w:r>
    </w:p>
    <w:p w:rsidR="004B28B0" w:rsidRDefault="004B28B0">
      <w:pPr>
        <w:pStyle w:val="ConsPlusNormal"/>
        <w:spacing w:before="220"/>
        <w:ind w:firstLine="540"/>
        <w:jc w:val="both"/>
      </w:pPr>
      <w:r>
        <w:t>3.1.15. Перечень станций строящихся линий железных дорог, открытых для приема и выдачи ВМ, до сдачи этих линий в постоянную эксплуатацию определяется и объявляется организацией, осуществляющей строительство, в порядке, установленном Правилами перевозок грузов, пассажиров, багажа и почты по строящимся железным дорогам.</w:t>
      </w:r>
    </w:p>
    <w:p w:rsidR="004B28B0" w:rsidRDefault="004B28B0">
      <w:pPr>
        <w:pStyle w:val="ConsPlusNormal"/>
        <w:spacing w:before="220"/>
        <w:ind w:firstLine="540"/>
        <w:jc w:val="both"/>
      </w:pPr>
      <w:r>
        <w:t>3.1.16. Перевозка ВМ с использованием паромных переправ производится в соответствии с нормативными правовыми актами и документами соответствующего железнодорожно-паромного сообщения и настоящими Правилами.</w:t>
      </w:r>
    </w:p>
    <w:p w:rsidR="004B28B0" w:rsidRDefault="004B28B0">
      <w:pPr>
        <w:pStyle w:val="ConsPlusNormal"/>
        <w:spacing w:before="220"/>
        <w:ind w:firstLine="540"/>
        <w:jc w:val="both"/>
      </w:pPr>
      <w:bookmarkStart w:id="42" w:name="P537"/>
      <w:bookmarkEnd w:id="42"/>
      <w:r>
        <w:t>3.1.17. ВМ должны загружаться в вагоны, контейнеры с соблюдением разработанных и утвержденных в установленном порядке технических норм их загрузки, но не более грузоподъемности вагона, контейнера.</w:t>
      </w:r>
    </w:p>
    <w:p w:rsidR="004B28B0" w:rsidRDefault="004B28B0">
      <w:pPr>
        <w:pStyle w:val="ConsPlusNormal"/>
        <w:spacing w:before="220"/>
        <w:ind w:firstLine="540"/>
        <w:jc w:val="both"/>
      </w:pPr>
      <w:r>
        <w:t>Схемы размещения и крепления ВМ в вагонах и контейнерах разрабатываются отправителями этих ВМ и утверждаются в соответствии с национальным законодательством.</w:t>
      </w:r>
    </w:p>
    <w:p w:rsidR="004B28B0" w:rsidRDefault="004B28B0">
      <w:pPr>
        <w:pStyle w:val="ConsPlusNormal"/>
        <w:spacing w:before="220"/>
        <w:ind w:firstLine="540"/>
        <w:jc w:val="both"/>
      </w:pPr>
      <w:r>
        <w:t>В случае сопровождения ВМ специалистом отправителя (получателя) указанная схема должна быть в наличии у данного специалиста. При отсутствии сопровождения схема прикладывается к перевозочным документам.</w:t>
      </w:r>
    </w:p>
    <w:p w:rsidR="004B28B0" w:rsidRDefault="004B28B0">
      <w:pPr>
        <w:pStyle w:val="ConsPlusNormal"/>
        <w:spacing w:before="220"/>
        <w:ind w:firstLine="540"/>
        <w:jc w:val="both"/>
      </w:pPr>
      <w:bookmarkStart w:id="43" w:name="P540"/>
      <w:bookmarkEnd w:id="43"/>
      <w:r>
        <w:t>3.1.18. Перевозчики, ведомства, организации, предприятия отправителей (получателей) ВМ, а также организации, осуществляющие сопровождение и охрану перевозимых грузов, обязаны обеспечить систематическое проведение инструктажей в отношении находящихся в их распоряжении причастных к перевозкам ВМ работников и осуществление контроля за выполнением этими работниками требований настоящих Правил.</w:t>
      </w:r>
    </w:p>
    <w:p w:rsidR="004B28B0" w:rsidRDefault="004B28B0">
      <w:pPr>
        <w:pStyle w:val="ConsPlusNormal"/>
        <w:spacing w:before="220"/>
        <w:ind w:firstLine="540"/>
        <w:jc w:val="both"/>
      </w:pPr>
      <w:bookmarkStart w:id="44" w:name="P541"/>
      <w:bookmarkEnd w:id="44"/>
      <w:r>
        <w:t>3.1.19. За ходом выполнения перевозок ВМ должен осуществляться непрерывный контроль:</w:t>
      </w:r>
    </w:p>
    <w:p w:rsidR="004B28B0" w:rsidRDefault="004B28B0">
      <w:pPr>
        <w:pStyle w:val="ConsPlusNormal"/>
        <w:spacing w:before="220"/>
        <w:ind w:firstLine="540"/>
        <w:jc w:val="both"/>
      </w:pPr>
      <w:r>
        <w:t>- подразделениями военных сообщений - в отношении перевозок ВМ, принадлежащих МО;</w:t>
      </w:r>
    </w:p>
    <w:p w:rsidR="004B28B0" w:rsidRDefault="004B28B0">
      <w:pPr>
        <w:pStyle w:val="ConsPlusNormal"/>
        <w:spacing w:before="220"/>
        <w:ind w:firstLine="540"/>
        <w:jc w:val="both"/>
      </w:pPr>
      <w:r>
        <w:t>- подразделениями спецперевозок МВД (далее - подразделение ОСП МВД) в отношении перевозок ВМ, принадлежащих МВД и Службе безопасности.</w:t>
      </w:r>
    </w:p>
    <w:p w:rsidR="004B28B0" w:rsidRDefault="004B28B0">
      <w:pPr>
        <w:pStyle w:val="ConsPlusNormal"/>
        <w:spacing w:before="220"/>
        <w:ind w:firstLine="540"/>
        <w:jc w:val="both"/>
      </w:pPr>
      <w:r>
        <w:t>К грузам указанных министерств и ведомств относятся ВМ, отправляемые войсковыми частями, учреждениями и предприятиями МО, МВД, Службы безопасности, а также ВМ, отправляемые в их адрес предприятиями, организациями других министерств, ведомств.</w:t>
      </w:r>
    </w:p>
    <w:p w:rsidR="004B28B0" w:rsidRDefault="004B28B0">
      <w:pPr>
        <w:pStyle w:val="ConsPlusNormal"/>
        <w:spacing w:before="220"/>
        <w:ind w:firstLine="540"/>
        <w:jc w:val="both"/>
      </w:pPr>
      <w:r>
        <w:t>Контроль за перевозками ВМ, принадлежащих другим министерствам, ведомствам - отправителям (получателям) ВМ, но охраняемых уполномоченными ими нарядами МВД, осуществляют ОСП МВД.</w:t>
      </w:r>
    </w:p>
    <w:p w:rsidR="004B28B0" w:rsidRDefault="004B28B0">
      <w:pPr>
        <w:pStyle w:val="ConsPlusNormal"/>
        <w:spacing w:before="220"/>
        <w:ind w:firstLine="540"/>
        <w:jc w:val="both"/>
      </w:pPr>
      <w:r>
        <w:t xml:space="preserve">Причастные должностные лица железных дорог обязаны установленным порядком </w:t>
      </w:r>
      <w:r>
        <w:lastRenderedPageBreak/>
        <w:t>своевременно представлять МО, ОСП МВД предусмотренную регламентом взаимоотношений информацию.</w:t>
      </w:r>
    </w:p>
    <w:p w:rsidR="004B28B0" w:rsidRDefault="004B28B0">
      <w:pPr>
        <w:pStyle w:val="ConsPlusNormal"/>
        <w:ind w:firstLine="540"/>
        <w:jc w:val="both"/>
      </w:pPr>
    </w:p>
    <w:p w:rsidR="004B28B0" w:rsidRDefault="004B28B0">
      <w:pPr>
        <w:pStyle w:val="ConsPlusTitle"/>
        <w:jc w:val="center"/>
        <w:outlineLvl w:val="2"/>
      </w:pPr>
      <w:bookmarkStart w:id="45" w:name="P548"/>
      <w:bookmarkEnd w:id="45"/>
      <w:r>
        <w:t>3.2. Подготовка ВМ к перевозке, их упаковка. Маркировка.</w:t>
      </w:r>
    </w:p>
    <w:p w:rsidR="004B28B0" w:rsidRDefault="004B28B0">
      <w:pPr>
        <w:pStyle w:val="ConsPlusTitle"/>
        <w:jc w:val="center"/>
      </w:pPr>
      <w:r>
        <w:t>Знаки опасности</w:t>
      </w:r>
    </w:p>
    <w:p w:rsidR="004B28B0" w:rsidRDefault="004B28B0">
      <w:pPr>
        <w:pStyle w:val="ConsPlusNormal"/>
        <w:ind w:firstLine="540"/>
        <w:jc w:val="both"/>
      </w:pPr>
    </w:p>
    <w:p w:rsidR="004B28B0" w:rsidRDefault="004B28B0">
      <w:pPr>
        <w:pStyle w:val="ConsPlusTitle"/>
        <w:jc w:val="center"/>
        <w:outlineLvl w:val="3"/>
      </w:pPr>
      <w:r>
        <w:t>Подготовка ВМ к перевозке, их упаковка</w:t>
      </w:r>
    </w:p>
    <w:p w:rsidR="004B28B0" w:rsidRDefault="004B28B0">
      <w:pPr>
        <w:pStyle w:val="ConsPlusNormal"/>
        <w:ind w:firstLine="540"/>
        <w:jc w:val="both"/>
      </w:pPr>
    </w:p>
    <w:p w:rsidR="004B28B0" w:rsidRDefault="004B28B0">
      <w:pPr>
        <w:pStyle w:val="ConsPlusNormal"/>
        <w:ind w:firstLine="540"/>
        <w:jc w:val="both"/>
      </w:pPr>
      <w:r>
        <w:t>3.2.1. До предъявления к перевозке отправитель ВМ обязан убедиться в том, что подлежащий перевозке ВМ соответствует стандарту и/или НД на этот ВМ.</w:t>
      </w:r>
    </w:p>
    <w:p w:rsidR="004B28B0" w:rsidRDefault="004B28B0">
      <w:pPr>
        <w:pStyle w:val="ConsPlusNormal"/>
        <w:spacing w:before="220"/>
        <w:ind w:firstLine="540"/>
        <w:jc w:val="both"/>
      </w:pPr>
      <w:r>
        <w:t>Запрещается совместная упаковка ВМ с каким-либо другим грузом, в том числе не относящимся к опасным грузам.</w:t>
      </w:r>
    </w:p>
    <w:p w:rsidR="004B28B0" w:rsidRDefault="004B28B0">
      <w:pPr>
        <w:pStyle w:val="ConsPlusNormal"/>
        <w:spacing w:before="220"/>
        <w:ind w:firstLine="540"/>
        <w:jc w:val="both"/>
      </w:pPr>
      <w:r>
        <w:t>Предназначенные для перевозки ВМ тара, упаковка должны соответствовать их образцам, прошедшим испытания в режимах, имитирующих воздействие на них возможных к возникновению транспортных факторов, предусмотренных в государственных, отраслевых стандартах (далее - ГОСТ, ОСТ), в технических условиях на тару, упаковку (далее - ТУ на тару, упаковку), согласованных с железнодорожной администрацией страны отправления.</w:t>
      </w:r>
    </w:p>
    <w:p w:rsidR="004B28B0" w:rsidRDefault="004B28B0">
      <w:pPr>
        <w:pStyle w:val="ConsPlusNormal"/>
        <w:spacing w:before="220"/>
        <w:ind w:firstLine="540"/>
        <w:jc w:val="both"/>
      </w:pPr>
      <w:r>
        <w:t>Аналогичным условиям должны соответствовать транспортные пакеты, сформированные из отдельных грузовых мест с ВМ.</w:t>
      </w:r>
    </w:p>
    <w:p w:rsidR="004B28B0" w:rsidRDefault="004B28B0">
      <w:pPr>
        <w:pStyle w:val="ConsPlusNormal"/>
        <w:spacing w:before="220"/>
        <w:ind w:firstLine="540"/>
        <w:jc w:val="both"/>
      </w:pPr>
      <w:r>
        <w:t>3.2.2. Тара, предназначенная для перевозки ВМ, должна соответствовать следующим общим требованиям:</w:t>
      </w:r>
    </w:p>
    <w:p w:rsidR="004B28B0" w:rsidRDefault="004B28B0">
      <w:pPr>
        <w:pStyle w:val="ConsPlusNormal"/>
        <w:spacing w:before="220"/>
        <w:ind w:firstLine="540"/>
        <w:jc w:val="both"/>
      </w:pPr>
      <w:r>
        <w:t>а) запорное устройство тары для жидких ВМ должно обеспечивать двойную защиту против утечки;</w:t>
      </w:r>
    </w:p>
    <w:p w:rsidR="004B28B0" w:rsidRDefault="004B28B0">
      <w:pPr>
        <w:pStyle w:val="ConsPlusNormal"/>
        <w:spacing w:before="220"/>
        <w:ind w:firstLine="540"/>
        <w:jc w:val="both"/>
      </w:pPr>
      <w:r>
        <w:t>б) имеющие резьбовые соединения запорные устройства металлических барабанов, бочек должны иметь соответствующую прокладку, не допускающую попадание ВМ на резьбу таких соединений;</w:t>
      </w:r>
    </w:p>
    <w:p w:rsidR="004B28B0" w:rsidRDefault="004B28B0">
      <w:pPr>
        <w:pStyle w:val="ConsPlusNormal"/>
        <w:spacing w:before="220"/>
        <w:ind w:firstLine="540"/>
        <w:jc w:val="both"/>
      </w:pPr>
      <w:r>
        <w:t>в) ВМ, растворимые в воде, должны упаковываться во влагонепроницаемую тару;</w:t>
      </w:r>
    </w:p>
    <w:p w:rsidR="004B28B0" w:rsidRDefault="004B28B0">
      <w:pPr>
        <w:pStyle w:val="ConsPlusNormal"/>
        <w:spacing w:before="220"/>
        <w:ind w:firstLine="540"/>
        <w:jc w:val="both"/>
      </w:pPr>
      <w:r>
        <w:t>г) металлическая тара должна иметь вложения или внутреннее покрытие, если ВМ или его металлические элементы могут иметь контакт с внутренней поверхностью тары;</w:t>
      </w:r>
    </w:p>
    <w:p w:rsidR="004B28B0" w:rsidRDefault="004B28B0">
      <w:pPr>
        <w:pStyle w:val="ConsPlusNormal"/>
        <w:spacing w:before="220"/>
        <w:ind w:firstLine="540"/>
        <w:jc w:val="both"/>
      </w:pPr>
      <w:r>
        <w:t>д) между содержащими взрывчатые вещества изделиями, не помещенными в наружную оболочку, должны во избежание недопустимого трения размещаться разделительные перегородки или прокладки, лотки;</w:t>
      </w:r>
    </w:p>
    <w:p w:rsidR="004B28B0" w:rsidRDefault="004B28B0">
      <w:pPr>
        <w:pStyle w:val="ConsPlusNormal"/>
        <w:spacing w:before="220"/>
        <w:ind w:firstLine="540"/>
        <w:jc w:val="both"/>
      </w:pPr>
      <w:r>
        <w:t>е) для упаковки ВМ не допускается применение пластиковой тары, способной накапливать статическое электричество.</w:t>
      </w:r>
    </w:p>
    <w:p w:rsidR="004B28B0" w:rsidRDefault="004B28B0">
      <w:pPr>
        <w:pStyle w:val="ConsPlusNormal"/>
        <w:spacing w:before="220"/>
        <w:ind w:firstLine="540"/>
        <w:jc w:val="both"/>
      </w:pPr>
      <w:r>
        <w:t>При подготовке ВМ разных наименований к перевозке запрещается их объединение в одном грузовом месте, в том числе в таре, а также в транспортном пакете, кроме случаев перевозки их в комплекте.</w:t>
      </w:r>
    </w:p>
    <w:p w:rsidR="004B28B0" w:rsidRDefault="004B28B0">
      <w:pPr>
        <w:pStyle w:val="ConsPlusNormal"/>
        <w:spacing w:before="220"/>
        <w:ind w:firstLine="540"/>
        <w:jc w:val="both"/>
      </w:pPr>
      <w:r>
        <w:t xml:space="preserve">Вид (метод) упаковки в отношении конкретного ВМ предусмотрен в </w:t>
      </w:r>
      <w:hyperlink w:anchor="P57714">
        <w:r>
          <w:rPr>
            <w:color w:val="0000FF"/>
          </w:rPr>
          <w:t>таблицах П.10.1</w:t>
        </w:r>
      </w:hyperlink>
      <w:r>
        <w:t xml:space="preserve"> и </w:t>
      </w:r>
      <w:hyperlink w:anchor="P57889">
        <w:r>
          <w:rPr>
            <w:color w:val="0000FF"/>
          </w:rPr>
          <w:t>П.10.2 Приложения N 10</w:t>
        </w:r>
      </w:hyperlink>
      <w:r>
        <w:t xml:space="preserve"> к настоящим Правилам и должен соответствовать требованиям, предусмотренным в </w:t>
      </w:r>
      <w:hyperlink w:anchor="P60550">
        <w:r>
          <w:rPr>
            <w:color w:val="0000FF"/>
          </w:rPr>
          <w:t>Приложении N 11</w:t>
        </w:r>
      </w:hyperlink>
      <w:r>
        <w:t xml:space="preserve"> к настоящим Правилам.</w:t>
      </w:r>
    </w:p>
    <w:p w:rsidR="004B28B0" w:rsidRDefault="004B28B0">
      <w:pPr>
        <w:pStyle w:val="ConsPlusNormal"/>
        <w:spacing w:before="220"/>
        <w:ind w:firstLine="540"/>
        <w:jc w:val="both"/>
      </w:pPr>
      <w:r>
        <w:t xml:space="preserve">ВМ, находящиеся в таре, в упаковке, а также состоящие из ВМ грузовые места, должны быть уложены и закреплены в соответствии с требованиями ГОСТ, ОСТ, ТУ на тару, упаковку таким образом, чтобы исключалось их перемещение внутри тары, упаковки, а грузовых мест - в </w:t>
      </w:r>
      <w:r>
        <w:lastRenderedPageBreak/>
        <w:t>транспортном пакете.</w:t>
      </w:r>
    </w:p>
    <w:p w:rsidR="004B28B0" w:rsidRDefault="004B28B0">
      <w:pPr>
        <w:pStyle w:val="ConsPlusNormal"/>
        <w:ind w:firstLine="540"/>
        <w:jc w:val="both"/>
      </w:pPr>
    </w:p>
    <w:p w:rsidR="004B28B0" w:rsidRDefault="004B28B0">
      <w:pPr>
        <w:pStyle w:val="ConsPlusTitle"/>
        <w:jc w:val="center"/>
        <w:outlineLvl w:val="3"/>
      </w:pPr>
      <w:r>
        <w:t>Маркировка</w:t>
      </w:r>
    </w:p>
    <w:p w:rsidR="004B28B0" w:rsidRDefault="004B28B0">
      <w:pPr>
        <w:pStyle w:val="ConsPlusNormal"/>
        <w:ind w:firstLine="540"/>
        <w:jc w:val="both"/>
      </w:pPr>
    </w:p>
    <w:p w:rsidR="004B28B0" w:rsidRDefault="004B28B0">
      <w:pPr>
        <w:pStyle w:val="ConsPlusNormal"/>
        <w:ind w:firstLine="540"/>
        <w:jc w:val="both"/>
      </w:pPr>
      <w:bookmarkStart w:id="46" w:name="P570"/>
      <w:bookmarkEnd w:id="46"/>
      <w:r>
        <w:t>3.2.3. Каждое, подлежащее перевозке грузовое место ВМ, в том числе транспортный пакет ВМ, а также каждый вагон, контейнер, загруженный, должны, с учетом предусмотренных настоящими Правилами особенностей, иметь:</w:t>
      </w:r>
    </w:p>
    <w:p w:rsidR="004B28B0" w:rsidRDefault="004B28B0">
      <w:pPr>
        <w:pStyle w:val="ConsPlusNormal"/>
        <w:spacing w:before="220"/>
        <w:ind w:firstLine="540"/>
        <w:jc w:val="both"/>
      </w:pPr>
      <w:r>
        <w:t>- маркировку, характеризующую ВМ, - согласно предусмотренной для него НД.</w:t>
      </w:r>
    </w:p>
    <w:p w:rsidR="004B28B0" w:rsidRDefault="004B28B0">
      <w:pPr>
        <w:pStyle w:val="ConsPlusNormal"/>
        <w:spacing w:before="220"/>
        <w:ind w:firstLine="540"/>
        <w:jc w:val="both"/>
      </w:pPr>
      <w:r>
        <w:t>Достоверность содержания такой маркировки перевозчиком не проверяется;</w:t>
      </w:r>
    </w:p>
    <w:p w:rsidR="004B28B0" w:rsidRDefault="004B28B0">
      <w:pPr>
        <w:pStyle w:val="ConsPlusNormal"/>
        <w:spacing w:before="220"/>
        <w:ind w:firstLine="540"/>
        <w:jc w:val="both"/>
      </w:pPr>
      <w:r>
        <w:t>- транспортную маркировку - согласно техническим нормативным правовым актам в области стандартизации, касающимся маркировки грузов;</w:t>
      </w:r>
    </w:p>
    <w:p w:rsidR="004B28B0" w:rsidRDefault="004B28B0">
      <w:pPr>
        <w:pStyle w:val="ConsPlusNormal"/>
        <w:spacing w:before="220"/>
        <w:ind w:firstLine="540"/>
        <w:jc w:val="both"/>
      </w:pPr>
      <w:r>
        <w:t>- маркировку транспортной опасности ВМ, характеризующую его вид и степень его опасности - согласно принципам классификации, предусмотренным Типовыми правилами ООН, а также международным или национальным нормативным правовым актам в области стандартизации, касающимся классификации и маркировки опасных грузов.</w:t>
      </w:r>
    </w:p>
    <w:p w:rsidR="004B28B0" w:rsidRDefault="004B28B0">
      <w:pPr>
        <w:pStyle w:val="ConsPlusNormal"/>
        <w:spacing w:before="220"/>
        <w:ind w:firstLine="540"/>
        <w:jc w:val="both"/>
      </w:pPr>
      <w:r>
        <w:t>3.2.4. Маркировка транспортной опасности должна содержать необходимые сведения, касающиеся ВМ.</w:t>
      </w:r>
    </w:p>
    <w:p w:rsidR="004B28B0" w:rsidRDefault="004B28B0">
      <w:pPr>
        <w:pStyle w:val="ConsPlusNormal"/>
        <w:spacing w:before="220"/>
        <w:ind w:firstLine="540"/>
        <w:jc w:val="both"/>
      </w:pPr>
      <w:r>
        <w:t xml:space="preserve">Для ВМ, указанных в </w:t>
      </w:r>
      <w:hyperlink w:anchor="P57714">
        <w:r>
          <w:rPr>
            <w:color w:val="0000FF"/>
          </w:rPr>
          <w:t>табл. П.10.1 Приложения N 10</w:t>
        </w:r>
      </w:hyperlink>
      <w:r>
        <w:t xml:space="preserve"> к настоящим Правилам:</w:t>
      </w:r>
    </w:p>
    <w:p w:rsidR="004B28B0" w:rsidRDefault="004B28B0">
      <w:pPr>
        <w:pStyle w:val="ConsPlusNormal"/>
        <w:spacing w:before="220"/>
        <w:ind w:firstLine="540"/>
        <w:jc w:val="both"/>
      </w:pPr>
      <w:r>
        <w:t>- знак опасности;</w:t>
      </w:r>
    </w:p>
    <w:p w:rsidR="004B28B0" w:rsidRDefault="004B28B0">
      <w:pPr>
        <w:pStyle w:val="ConsPlusNormal"/>
        <w:spacing w:before="220"/>
        <w:ind w:firstLine="540"/>
        <w:jc w:val="both"/>
      </w:pPr>
      <w:r>
        <w:t>- транспортное наименование груза;</w:t>
      </w:r>
    </w:p>
    <w:p w:rsidR="004B28B0" w:rsidRDefault="004B28B0">
      <w:pPr>
        <w:pStyle w:val="ConsPlusNormal"/>
        <w:spacing w:before="220"/>
        <w:ind w:firstLine="540"/>
        <w:jc w:val="both"/>
      </w:pPr>
      <w:r>
        <w:t>- номер ООН.</w:t>
      </w:r>
    </w:p>
    <w:p w:rsidR="004B28B0" w:rsidRDefault="004B28B0">
      <w:pPr>
        <w:pStyle w:val="ConsPlusNormal"/>
        <w:spacing w:before="220"/>
        <w:ind w:firstLine="540"/>
        <w:jc w:val="both"/>
      </w:pPr>
      <w:r>
        <w:t xml:space="preserve">Для ВМ, указанных в </w:t>
      </w:r>
      <w:hyperlink w:anchor="P57889">
        <w:r>
          <w:rPr>
            <w:color w:val="0000FF"/>
          </w:rPr>
          <w:t>таблице П.10.2 Приложения N 10</w:t>
        </w:r>
      </w:hyperlink>
      <w:r>
        <w:t xml:space="preserve"> к настоящим Правилам:</w:t>
      </w:r>
    </w:p>
    <w:p w:rsidR="004B28B0" w:rsidRDefault="004B28B0">
      <w:pPr>
        <w:pStyle w:val="ConsPlusNormal"/>
        <w:spacing w:before="220"/>
        <w:ind w:firstLine="540"/>
        <w:jc w:val="both"/>
      </w:pPr>
      <w:r>
        <w:t>- знак опасности, основной и дополнительный;</w:t>
      </w:r>
    </w:p>
    <w:p w:rsidR="004B28B0" w:rsidRDefault="004B28B0">
      <w:pPr>
        <w:pStyle w:val="ConsPlusNormal"/>
        <w:spacing w:before="220"/>
        <w:ind w:firstLine="540"/>
        <w:jc w:val="both"/>
      </w:pPr>
      <w:r>
        <w:t>- условный номер.</w:t>
      </w:r>
    </w:p>
    <w:p w:rsidR="004B28B0" w:rsidRDefault="004B28B0">
      <w:pPr>
        <w:pStyle w:val="ConsPlusNormal"/>
        <w:spacing w:before="220"/>
        <w:ind w:firstLine="540"/>
        <w:jc w:val="both"/>
      </w:pPr>
      <w:bookmarkStart w:id="47" w:name="P583"/>
      <w:bookmarkEnd w:id="47"/>
      <w:r>
        <w:t>3.2.5. Маркировки указанных видов, включая являющиеся их неотъемлемой частью основные, дополнительные, информационные надписи и манипуляционные знаки должны быть, в зависимости от объекта места размещения каждого из видов маркировки, нанесены на бумажные, картонные, фанерные, металлические и другие таблички, знаки или непосредственно на тару, упаковку таким способом, чтобы содержание их, равно как и самих маркировок, сохранялось неизменным при воздействии на них любых, способных возникнуть в процессе перевозки природных явлений, механических соприкосновений с соседними грузовыми местами ВМ и обустройствами стен, потолка вагонов, контейнеров.</w:t>
      </w:r>
    </w:p>
    <w:p w:rsidR="004B28B0" w:rsidRDefault="004B28B0">
      <w:pPr>
        <w:pStyle w:val="ConsPlusNormal"/>
        <w:spacing w:before="220"/>
        <w:ind w:firstLine="540"/>
        <w:jc w:val="both"/>
      </w:pPr>
      <w:r>
        <w:t>При перевозке на вагонах открытого типа ВМ, направляемых в железнодорожно-водном сообщении, а также мелкими отправками, указанные виды маркировок должны быть:</w:t>
      </w:r>
    </w:p>
    <w:p w:rsidR="004B28B0" w:rsidRDefault="004B28B0">
      <w:pPr>
        <w:pStyle w:val="ConsPlusNormal"/>
        <w:spacing w:before="220"/>
        <w:ind w:firstLine="540"/>
        <w:jc w:val="both"/>
      </w:pPr>
      <w:r>
        <w:t>- изготовлены из материалов, обеспечивающих сохранность маркировок, распознаваемость их содержания;</w:t>
      </w:r>
    </w:p>
    <w:p w:rsidR="004B28B0" w:rsidRDefault="004B28B0">
      <w:pPr>
        <w:pStyle w:val="ConsPlusNormal"/>
        <w:spacing w:before="220"/>
        <w:ind w:firstLine="540"/>
        <w:jc w:val="both"/>
      </w:pPr>
      <w:r>
        <w:t>- нанесены непосредственно на упаковку, тару, либо в виде знаков, прочно прикреплены на вагон, контейнер.</w:t>
      </w:r>
    </w:p>
    <w:p w:rsidR="004B28B0" w:rsidRDefault="004B28B0">
      <w:pPr>
        <w:pStyle w:val="ConsPlusNormal"/>
        <w:ind w:firstLine="540"/>
        <w:jc w:val="both"/>
      </w:pPr>
    </w:p>
    <w:p w:rsidR="004B28B0" w:rsidRDefault="004B28B0">
      <w:pPr>
        <w:pStyle w:val="ConsPlusTitle"/>
        <w:jc w:val="center"/>
        <w:outlineLvl w:val="3"/>
      </w:pPr>
      <w:r>
        <w:t>Знаки опасности</w:t>
      </w:r>
    </w:p>
    <w:p w:rsidR="004B28B0" w:rsidRDefault="004B28B0">
      <w:pPr>
        <w:pStyle w:val="ConsPlusNormal"/>
        <w:ind w:firstLine="540"/>
        <w:jc w:val="both"/>
      </w:pPr>
    </w:p>
    <w:p w:rsidR="004B28B0" w:rsidRDefault="004B28B0">
      <w:pPr>
        <w:pStyle w:val="ConsPlusNormal"/>
        <w:ind w:firstLine="540"/>
        <w:jc w:val="both"/>
      </w:pPr>
      <w:bookmarkStart w:id="48" w:name="P590"/>
      <w:bookmarkEnd w:id="48"/>
      <w:r>
        <w:lastRenderedPageBreak/>
        <w:t>3.2.6. Знак опасности, подлежащий нанесению на упаковку и/или на транспортный пакет с ВМ, на вагон, на контейнер, должен, в зависимости от подклассов ВМ, содержать информацию, предусмотренную на рис. 1 настоящих Правил.</w:t>
      </w:r>
    </w:p>
    <w:p w:rsidR="004B28B0" w:rsidRDefault="004B28B0">
      <w:pPr>
        <w:pStyle w:val="ConsPlusNormal"/>
        <w:jc w:val="center"/>
      </w:pPr>
    </w:p>
    <w:p w:rsidR="004B28B0" w:rsidRDefault="004B28B0">
      <w:pPr>
        <w:pStyle w:val="ConsPlusNormal"/>
        <w:jc w:val="center"/>
      </w:pPr>
      <w:r>
        <w:rPr>
          <w:noProof/>
          <w:position w:val="-52"/>
        </w:rPr>
        <w:drawing>
          <wp:inline distT="0" distB="0" distL="0" distR="0">
            <wp:extent cx="3134995" cy="811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34995" cy="811530"/>
                    </a:xfrm>
                    <a:prstGeom prst="rect">
                      <a:avLst/>
                    </a:prstGeom>
                    <a:noFill/>
                    <a:ln>
                      <a:noFill/>
                    </a:ln>
                  </pic:spPr>
                </pic:pic>
              </a:graphicData>
            </a:graphic>
          </wp:inline>
        </w:drawing>
      </w:r>
    </w:p>
    <w:p w:rsidR="004B28B0" w:rsidRDefault="004B28B0">
      <w:pPr>
        <w:pStyle w:val="ConsPlusNormal"/>
        <w:jc w:val="center"/>
      </w:pPr>
    </w:p>
    <w:p w:rsidR="004B28B0" w:rsidRDefault="004B28B0">
      <w:pPr>
        <w:pStyle w:val="ConsPlusNormal"/>
        <w:jc w:val="center"/>
      </w:pPr>
      <w:r>
        <w:t>Рис. 1. Знаки опасности ВМ, где:</w:t>
      </w:r>
    </w:p>
    <w:p w:rsidR="004B28B0" w:rsidRDefault="004B28B0">
      <w:pPr>
        <w:pStyle w:val="ConsPlusNormal"/>
        <w:jc w:val="center"/>
      </w:pPr>
    </w:p>
    <w:p w:rsidR="004B28B0" w:rsidRDefault="004B28B0">
      <w:pPr>
        <w:pStyle w:val="ConsPlusNormal"/>
        <w:ind w:firstLine="540"/>
        <w:jc w:val="both"/>
      </w:pPr>
      <w:r>
        <w:t>а) - подклассов 1.1 - 1.3; б) - подкласса 1.4; в) - подкласса 1.5; г) - подкласса 1.6;</w:t>
      </w:r>
    </w:p>
    <w:p w:rsidR="004B28B0" w:rsidRDefault="004B28B0">
      <w:pPr>
        <w:pStyle w:val="ConsPlusNormal"/>
        <w:spacing w:before="220"/>
        <w:ind w:firstLine="540"/>
        <w:jc w:val="both"/>
      </w:pPr>
      <w:r>
        <w:t xml:space="preserve">* - место нанесения класса; ** - место нанесения подкласса и группы совместимости; *** - место нанесения группы совместимости; </w:t>
      </w:r>
      <w:r>
        <w:rPr>
          <w:noProof/>
          <w:position w:val="-9"/>
        </w:rPr>
        <w:drawing>
          <wp:inline distT="0" distB="0" distL="0" distR="0">
            <wp:extent cx="203200" cy="26479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3200" cy="264795"/>
                    </a:xfrm>
                    <a:prstGeom prst="rect">
                      <a:avLst/>
                    </a:prstGeom>
                    <a:noFill/>
                    <a:ln>
                      <a:noFill/>
                    </a:ln>
                  </pic:spPr>
                </pic:pic>
              </a:graphicData>
            </a:graphic>
          </wp:inline>
        </w:drawing>
      </w:r>
      <w:r>
        <w:t xml:space="preserve"> - место нанесения номера аварийной карточки.</w:t>
      </w:r>
    </w:p>
    <w:p w:rsidR="004B28B0" w:rsidRDefault="004B28B0">
      <w:pPr>
        <w:pStyle w:val="ConsPlusNormal"/>
        <w:ind w:firstLine="540"/>
        <w:jc w:val="both"/>
      </w:pPr>
    </w:p>
    <w:p w:rsidR="004B28B0" w:rsidRDefault="004B28B0">
      <w:pPr>
        <w:pStyle w:val="ConsPlusNormal"/>
        <w:ind w:firstLine="540"/>
        <w:jc w:val="both"/>
      </w:pPr>
      <w:r>
        <w:t>Цвет размещенных на таком знаке рисунка, символизирующего фрагмент взрыва, а также надписи "ВЗРЫВАЕТСЯ" и цифр соответствующих подклассам 1.4, 1.5, 1.6, - должен быть черным.</w:t>
      </w:r>
    </w:p>
    <w:p w:rsidR="004B28B0" w:rsidRDefault="004B28B0">
      <w:pPr>
        <w:pStyle w:val="ConsPlusNormal"/>
        <w:spacing w:before="220"/>
        <w:ind w:firstLine="540"/>
        <w:jc w:val="both"/>
      </w:pPr>
      <w:r>
        <w:t>Цвет фона такого знака - оранжевый.</w:t>
      </w:r>
    </w:p>
    <w:p w:rsidR="004B28B0" w:rsidRDefault="004B28B0">
      <w:pPr>
        <w:pStyle w:val="ConsPlusNormal"/>
        <w:spacing w:before="220"/>
        <w:ind w:firstLine="540"/>
        <w:jc w:val="both"/>
      </w:pPr>
      <w:r>
        <w:t>Высота наносимых на знак цифр 1.4, 1.5, 1.6, а также букв надписи "ВЗРЫВАЕТСЯ", должна составлять 30 мм. Толщина этих цифр и букв должна составлять - 5 мм.</w:t>
      </w:r>
    </w:p>
    <w:p w:rsidR="004B28B0" w:rsidRDefault="004B28B0">
      <w:pPr>
        <w:pStyle w:val="ConsPlusNormal"/>
        <w:spacing w:before="220"/>
        <w:ind w:firstLine="540"/>
        <w:jc w:val="both"/>
      </w:pPr>
      <w:r>
        <w:t>Знаки опасности должны иметь форму квадрата, поставленного "на угол".</w:t>
      </w:r>
    </w:p>
    <w:p w:rsidR="004B28B0" w:rsidRDefault="004B28B0">
      <w:pPr>
        <w:pStyle w:val="ConsPlusNormal"/>
        <w:spacing w:before="220"/>
        <w:ind w:firstLine="540"/>
        <w:jc w:val="both"/>
      </w:pPr>
      <w:r>
        <w:t>Длина каждой стороны такого знака должна составлять:</w:t>
      </w:r>
    </w:p>
    <w:p w:rsidR="004B28B0" w:rsidRDefault="004B28B0">
      <w:pPr>
        <w:pStyle w:val="ConsPlusNormal"/>
        <w:spacing w:before="220"/>
        <w:ind w:firstLine="540"/>
        <w:jc w:val="both"/>
      </w:pPr>
      <w:r>
        <w:t>- не менее 100 мм - при размещении знака на упаковке, транспортном пакете. В случае, когда габаритные размеры упаковки, транспортного пакета с ВМ, не позволяют выполнить это требование, допускается уменьшение длины каждой стороны такого знака до размера, равного 50 мм, а вместо надписи "ВЗРЫВАЕТСЯ" допускается сокращенная надпись "ВЗРЫВ";</w:t>
      </w:r>
    </w:p>
    <w:p w:rsidR="004B28B0" w:rsidRDefault="004B28B0">
      <w:pPr>
        <w:pStyle w:val="ConsPlusNormal"/>
        <w:spacing w:before="220"/>
        <w:ind w:firstLine="540"/>
        <w:jc w:val="both"/>
      </w:pPr>
      <w:r>
        <w:t>- не менее 250 мм - при размещении знака на вагон, контейнер.</w:t>
      </w:r>
    </w:p>
    <w:p w:rsidR="004B28B0" w:rsidRDefault="004B28B0">
      <w:pPr>
        <w:pStyle w:val="ConsPlusNormal"/>
        <w:spacing w:before="220"/>
        <w:ind w:firstLine="540"/>
        <w:jc w:val="both"/>
      </w:pPr>
      <w:r>
        <w:t>Квадрат знака опасности должен быть обрамлен нанесенной на него черным цветом рамкой, которая должна располагаться на расстоянии:</w:t>
      </w:r>
    </w:p>
    <w:p w:rsidR="004B28B0" w:rsidRDefault="004B28B0">
      <w:pPr>
        <w:pStyle w:val="ConsPlusNormal"/>
        <w:spacing w:before="220"/>
        <w:ind w:firstLine="540"/>
        <w:jc w:val="both"/>
      </w:pPr>
      <w:r>
        <w:t>- 5 мм от кромки каждой стороны квадрата такого знака, наносимого на упаковку и/или на транспортный пакет с ВМ;</w:t>
      </w:r>
    </w:p>
    <w:p w:rsidR="004B28B0" w:rsidRDefault="004B28B0">
      <w:pPr>
        <w:pStyle w:val="ConsPlusNormal"/>
        <w:spacing w:before="220"/>
        <w:ind w:firstLine="540"/>
        <w:jc w:val="both"/>
      </w:pPr>
      <w:r>
        <w:t>- 15 мм от кромки каждой стороны квадрата такого знака, наносимого на вагон, контейнер.</w:t>
      </w:r>
    </w:p>
    <w:p w:rsidR="004B28B0" w:rsidRDefault="004B28B0">
      <w:pPr>
        <w:pStyle w:val="ConsPlusNormal"/>
        <w:spacing w:before="220"/>
        <w:ind w:firstLine="540"/>
        <w:jc w:val="both"/>
      </w:pPr>
      <w:r>
        <w:t>Знаки опасности должны быть атмосферостойкими, не должны истираться при любых погодных условиях и должны обеспечивать долговечность маркировки, надежность крепления к поверхности вагона, контейнера в течение продолжительного времени, но не менее срока перевозки.</w:t>
      </w:r>
    </w:p>
    <w:p w:rsidR="004B28B0" w:rsidRDefault="004B28B0">
      <w:pPr>
        <w:pStyle w:val="ConsPlusNormal"/>
        <w:spacing w:before="220"/>
        <w:ind w:firstLine="540"/>
        <w:jc w:val="both"/>
      </w:pPr>
      <w:r>
        <w:t>Знаки опасности могут быть нанесены в виде самоклеящейся этикетки, маркировки, нанесенной краской, или любой другой равноценной маркировки.</w:t>
      </w:r>
    </w:p>
    <w:p w:rsidR="004B28B0" w:rsidRDefault="004B28B0">
      <w:pPr>
        <w:pStyle w:val="ConsPlusNormal"/>
        <w:spacing w:before="220"/>
        <w:ind w:firstLine="540"/>
        <w:jc w:val="both"/>
      </w:pPr>
      <w:r>
        <w:t>Вагоны или контейнеры, перевозящие ВМ различных подклассов, должны иметь знак опасности, соответствующий образцу знака для ВМ наиболее опасного подкласса в следующем порядке:</w:t>
      </w:r>
    </w:p>
    <w:p w:rsidR="004B28B0" w:rsidRDefault="004B28B0">
      <w:pPr>
        <w:pStyle w:val="ConsPlusNormal"/>
        <w:spacing w:before="220"/>
        <w:ind w:firstLine="540"/>
        <w:jc w:val="both"/>
      </w:pPr>
      <w:r>
        <w:lastRenderedPageBreak/>
        <w:t>1.1 (наиболее опасный), 1.5, 1.2, 1.3, 1.6, 1.4 (наименее опасный).</w:t>
      </w:r>
    </w:p>
    <w:p w:rsidR="004B28B0" w:rsidRDefault="004B28B0">
      <w:pPr>
        <w:pStyle w:val="ConsPlusNormal"/>
        <w:spacing w:before="220"/>
        <w:ind w:firstLine="540"/>
        <w:jc w:val="both"/>
      </w:pPr>
      <w:r>
        <w:t>(Например: на вагоне, контейнере, загруженном ВМ, относящимся к подклассу 1.3 совместно с ВМ, относящимся к подклассу 1.6, должны быть нанесены знаки опасности, соответствующие подклассу 1.3).</w:t>
      </w:r>
    </w:p>
    <w:p w:rsidR="004B28B0" w:rsidRDefault="004B28B0">
      <w:pPr>
        <w:pStyle w:val="ConsPlusNormal"/>
        <w:spacing w:before="220"/>
        <w:ind w:firstLine="540"/>
        <w:jc w:val="both"/>
      </w:pPr>
      <w:r>
        <w:t>В отступление от данного требования при перевозке ВМ подкласса 1.5 группы совместимости D вместе с ВМ подкласса 1.2 на вагоне или контейнере должны быть нанесены знаки опасности, соответствующие подклассу 1.1.</w:t>
      </w:r>
    </w:p>
    <w:p w:rsidR="004B28B0" w:rsidRDefault="004B28B0">
      <w:pPr>
        <w:pStyle w:val="ConsPlusNormal"/>
        <w:spacing w:before="220"/>
        <w:ind w:firstLine="540"/>
        <w:jc w:val="both"/>
      </w:pPr>
      <w:r>
        <w:t>При перевозке в вагоне или контейнере ВМ класса 1, относящихся к двум и более группам совместимости, на знаке опасности, касающемся таких ВМ, группы совместимости не указываются.</w:t>
      </w:r>
    </w:p>
    <w:p w:rsidR="004B28B0" w:rsidRDefault="004B28B0">
      <w:pPr>
        <w:pStyle w:val="ConsPlusNormal"/>
        <w:spacing w:before="220"/>
        <w:ind w:firstLine="540"/>
        <w:jc w:val="both"/>
      </w:pPr>
      <w:r>
        <w:t>Знаки опасности не требуется наносить на вагоне, контейнере при перевозке ВМ подкласса 1.4, группы совместимости S.</w:t>
      </w:r>
    </w:p>
    <w:p w:rsidR="004B28B0" w:rsidRDefault="004B28B0">
      <w:pPr>
        <w:pStyle w:val="ConsPlusNormal"/>
        <w:spacing w:before="220"/>
        <w:ind w:firstLine="540"/>
        <w:jc w:val="both"/>
      </w:pPr>
      <w:bookmarkStart w:id="49" w:name="P617"/>
      <w:bookmarkEnd w:id="49"/>
      <w:r>
        <w:t>3.2.7. Знак условного номера ВМ должен иметь форму равностороннего треугольника и размещаться под знаком опасности.</w:t>
      </w:r>
    </w:p>
    <w:p w:rsidR="004B28B0" w:rsidRDefault="004B28B0">
      <w:pPr>
        <w:pStyle w:val="ConsPlusNormal"/>
        <w:spacing w:before="220"/>
        <w:ind w:firstLine="540"/>
        <w:jc w:val="both"/>
      </w:pPr>
      <w:r>
        <w:t>Длина стороны указанного треугольника такого знака должна быть:</w:t>
      </w:r>
    </w:p>
    <w:p w:rsidR="004B28B0" w:rsidRDefault="004B28B0">
      <w:pPr>
        <w:pStyle w:val="ConsPlusNormal"/>
        <w:spacing w:before="220"/>
        <w:ind w:firstLine="540"/>
        <w:jc w:val="both"/>
      </w:pPr>
      <w:r>
        <w:t>- не менее 50, 80 или 150 мм - в случае нанесения такого знака на грузовое место с ВМ;</w:t>
      </w:r>
    </w:p>
    <w:p w:rsidR="004B28B0" w:rsidRDefault="004B28B0">
      <w:pPr>
        <w:pStyle w:val="ConsPlusNormal"/>
        <w:spacing w:before="220"/>
        <w:ind w:firstLine="540"/>
        <w:jc w:val="both"/>
      </w:pPr>
      <w:r>
        <w:t>- не менее 250 мм - при нанесении такого знака на вагон, контейнер.</w:t>
      </w:r>
    </w:p>
    <w:p w:rsidR="004B28B0" w:rsidRDefault="004B28B0">
      <w:pPr>
        <w:pStyle w:val="ConsPlusNormal"/>
        <w:spacing w:before="220"/>
        <w:ind w:firstLine="540"/>
        <w:jc w:val="both"/>
      </w:pPr>
      <w:r>
        <w:t>При небольших размерах грузового места с ВМ длину каждой стороны треугольника такого знака допускается уменьшить до 25 мм.</w:t>
      </w:r>
    </w:p>
    <w:p w:rsidR="004B28B0" w:rsidRDefault="004B28B0">
      <w:pPr>
        <w:pStyle w:val="ConsPlusNormal"/>
        <w:spacing w:before="220"/>
        <w:ind w:firstLine="540"/>
        <w:jc w:val="both"/>
      </w:pPr>
      <w:r>
        <w:t>Указанный треугольник должен быть обрамлен нанесенной на него черным цветом рамкой, которая должна располагаться от кромки каждой стороны треугольника на расстоянии:</w:t>
      </w:r>
    </w:p>
    <w:p w:rsidR="004B28B0" w:rsidRDefault="004B28B0">
      <w:pPr>
        <w:pStyle w:val="ConsPlusNormal"/>
        <w:spacing w:before="220"/>
        <w:ind w:firstLine="540"/>
        <w:jc w:val="both"/>
      </w:pPr>
      <w:r>
        <w:t>- 5 мм - при длине каждой стороны знака, равной 50 или 80 мм;</w:t>
      </w:r>
    </w:p>
    <w:p w:rsidR="004B28B0" w:rsidRDefault="004B28B0">
      <w:pPr>
        <w:pStyle w:val="ConsPlusNormal"/>
        <w:spacing w:before="220"/>
        <w:ind w:firstLine="540"/>
        <w:jc w:val="both"/>
      </w:pPr>
      <w:r>
        <w:t>- 15 мм - при длине каждой стороны знака, равной 150 или 200 мм.</w:t>
      </w:r>
    </w:p>
    <w:p w:rsidR="004B28B0" w:rsidRDefault="004B28B0">
      <w:pPr>
        <w:pStyle w:val="ConsPlusNormal"/>
        <w:spacing w:before="220"/>
        <w:ind w:firstLine="540"/>
        <w:jc w:val="both"/>
      </w:pPr>
      <w:r>
        <w:t>Высота цифр на знаке условного номера ВМ должна быть 50 мм при длине каждой стороны этого знака, равной 150 или 200 мм.</w:t>
      </w:r>
    </w:p>
    <w:p w:rsidR="004B28B0" w:rsidRDefault="004B28B0">
      <w:pPr>
        <w:pStyle w:val="ConsPlusNormal"/>
        <w:spacing w:before="220"/>
        <w:ind w:firstLine="540"/>
        <w:jc w:val="both"/>
      </w:pPr>
      <w:r>
        <w:t>При незначительных размерах грузовых мест с ВМ допускается уменьшение размера высоты цифр на этом знаке до 10 мм.</w:t>
      </w:r>
    </w:p>
    <w:p w:rsidR="004B28B0" w:rsidRDefault="004B28B0">
      <w:pPr>
        <w:pStyle w:val="ConsPlusNormal"/>
        <w:ind w:firstLine="540"/>
        <w:jc w:val="both"/>
      </w:pPr>
    </w:p>
    <w:p w:rsidR="004B28B0" w:rsidRDefault="004B28B0">
      <w:pPr>
        <w:pStyle w:val="ConsPlusTitle"/>
        <w:jc w:val="center"/>
        <w:outlineLvl w:val="3"/>
      </w:pPr>
      <w:r>
        <w:t>Размещение маркировок и знаков опасности</w:t>
      </w:r>
    </w:p>
    <w:p w:rsidR="004B28B0" w:rsidRDefault="004B28B0">
      <w:pPr>
        <w:pStyle w:val="ConsPlusNormal"/>
        <w:ind w:firstLine="540"/>
        <w:jc w:val="both"/>
      </w:pPr>
    </w:p>
    <w:p w:rsidR="004B28B0" w:rsidRDefault="004B28B0">
      <w:pPr>
        <w:pStyle w:val="ConsPlusNormal"/>
        <w:ind w:firstLine="540"/>
        <w:jc w:val="both"/>
      </w:pPr>
      <w:r>
        <w:t xml:space="preserve">3.2.8. Размещение маркировок на содержащих ВМ грузовых местах, а также на загруженных ВМ и на порожних из-под ВМ вагонах, контейнерах, осуществляется их отправителями в соответствии с техническими нормативными правовыми актами в области стандартизации, касающимися маркировки грузов, и положениями, предусмотренными в </w:t>
      </w:r>
      <w:hyperlink w:anchor="P570">
        <w:r>
          <w:rPr>
            <w:color w:val="0000FF"/>
          </w:rPr>
          <w:t>пунктах 3.2.3</w:t>
        </w:r>
      </w:hyperlink>
      <w:r>
        <w:t xml:space="preserve"> - </w:t>
      </w:r>
      <w:hyperlink w:anchor="P583">
        <w:r>
          <w:rPr>
            <w:color w:val="0000FF"/>
          </w:rPr>
          <w:t>3.2.5</w:t>
        </w:r>
      </w:hyperlink>
      <w:r>
        <w:t xml:space="preserve"> настоящих Правил.</w:t>
      </w:r>
    </w:p>
    <w:p w:rsidR="004B28B0" w:rsidRDefault="004B28B0">
      <w:pPr>
        <w:pStyle w:val="ConsPlusNormal"/>
        <w:spacing w:before="220"/>
        <w:ind w:firstLine="540"/>
        <w:jc w:val="both"/>
      </w:pPr>
      <w:r>
        <w:t>Маркировка транспортной опасности ВМ наносится в соответствии с касающимися маркировки грузов техническими нормативными правовыми актами в области стандартизации и согласно настоящих Правил контрастным цветом рядом с манипуляционными знаками транспортной маркировки на:</w:t>
      </w:r>
    </w:p>
    <w:p w:rsidR="004B28B0" w:rsidRDefault="004B28B0">
      <w:pPr>
        <w:pStyle w:val="ConsPlusNormal"/>
        <w:spacing w:before="220"/>
        <w:ind w:firstLine="540"/>
        <w:jc w:val="both"/>
      </w:pPr>
      <w:r>
        <w:t>- содержащие ВМ упаковку и/или транспортный пакет;</w:t>
      </w:r>
    </w:p>
    <w:p w:rsidR="004B28B0" w:rsidRDefault="004B28B0">
      <w:pPr>
        <w:pStyle w:val="ConsPlusNormal"/>
        <w:spacing w:before="220"/>
        <w:ind w:firstLine="540"/>
        <w:jc w:val="both"/>
      </w:pPr>
      <w:r>
        <w:lastRenderedPageBreak/>
        <w:t>- порожние тару, средство пакетирования из-под перевозившихся в них ВМ;</w:t>
      </w:r>
    </w:p>
    <w:p w:rsidR="004B28B0" w:rsidRDefault="004B28B0">
      <w:pPr>
        <w:pStyle w:val="ConsPlusNormal"/>
        <w:spacing w:before="220"/>
        <w:ind w:firstLine="540"/>
        <w:jc w:val="both"/>
      </w:pPr>
      <w:r>
        <w:t>- контейнер (на наружные стороны одной из створок каждой из его дверей, на боковые стенки и, если позволяет конструкция, - на крышу контейнера);</w:t>
      </w:r>
    </w:p>
    <w:p w:rsidR="004B28B0" w:rsidRDefault="004B28B0">
      <w:pPr>
        <w:pStyle w:val="ConsPlusNormal"/>
        <w:spacing w:before="220"/>
        <w:ind w:firstLine="540"/>
        <w:jc w:val="both"/>
      </w:pPr>
      <w:r>
        <w:t>- вагон (в центре наружных сторон дверей этого вагона).</w:t>
      </w:r>
    </w:p>
    <w:p w:rsidR="004B28B0" w:rsidRDefault="004B28B0">
      <w:pPr>
        <w:pStyle w:val="ConsPlusNormal"/>
        <w:spacing w:before="220"/>
        <w:ind w:firstLine="540"/>
        <w:jc w:val="both"/>
      </w:pPr>
      <w:r>
        <w:t>Указанные в настоящих Правилах виды маркировок размещаются так, чтобы они и их содержание были отчетливо видны лицам, причастным к перевозке, к проведению погрузочно-разгрузочных, маневровых и аварийно-восстановительных работ.</w:t>
      </w:r>
    </w:p>
    <w:p w:rsidR="004B28B0" w:rsidRDefault="004B28B0">
      <w:pPr>
        <w:pStyle w:val="ConsPlusNormal"/>
        <w:spacing w:before="220"/>
        <w:ind w:firstLine="540"/>
        <w:jc w:val="both"/>
      </w:pPr>
      <w:r>
        <w:t>3.2.9. На каждое грузовое место, транспортный пакет, вагон, контейнер, в котором находится ВМ, наносятся:</w:t>
      </w:r>
    </w:p>
    <w:p w:rsidR="004B28B0" w:rsidRDefault="004B28B0">
      <w:pPr>
        <w:pStyle w:val="ConsPlusNormal"/>
        <w:spacing w:before="220"/>
        <w:ind w:firstLine="540"/>
        <w:jc w:val="both"/>
      </w:pPr>
      <w:r>
        <w:t xml:space="preserve">- "транспортное наименование ВМ" - в соответствии с </w:t>
      </w:r>
      <w:hyperlink w:anchor="P57714">
        <w:r>
          <w:rPr>
            <w:color w:val="0000FF"/>
          </w:rPr>
          <w:t>таблицей П.10.1 Приложения N 10</w:t>
        </w:r>
      </w:hyperlink>
      <w:r>
        <w:t xml:space="preserve"> к настоящим Правилам (для ВМ, указанных в этой таблице);</w:t>
      </w:r>
    </w:p>
    <w:p w:rsidR="004B28B0" w:rsidRDefault="004B28B0">
      <w:pPr>
        <w:pStyle w:val="ConsPlusNormal"/>
        <w:spacing w:before="220"/>
        <w:ind w:firstLine="540"/>
        <w:jc w:val="both"/>
      </w:pPr>
      <w:r>
        <w:t xml:space="preserve">- "номер ООН" для ВМ, указанных в </w:t>
      </w:r>
      <w:hyperlink w:anchor="P57714">
        <w:r>
          <w:rPr>
            <w:color w:val="0000FF"/>
          </w:rPr>
          <w:t>таблице П.10.1 Приложения N 10</w:t>
        </w:r>
      </w:hyperlink>
      <w:r>
        <w:t xml:space="preserve"> к настоящим Правилам, - в соответствии с </w:t>
      </w:r>
      <w:hyperlink w:anchor="P490">
        <w:r>
          <w:rPr>
            <w:color w:val="0000FF"/>
          </w:rPr>
          <w:t>пунктом 3.1.4</w:t>
        </w:r>
      </w:hyperlink>
      <w:r>
        <w:t xml:space="preserve"> настоящих Правил;</w:t>
      </w:r>
    </w:p>
    <w:p w:rsidR="004B28B0" w:rsidRDefault="004B28B0">
      <w:pPr>
        <w:pStyle w:val="ConsPlusNormal"/>
        <w:spacing w:before="220"/>
        <w:ind w:firstLine="540"/>
        <w:jc w:val="both"/>
      </w:pPr>
      <w:r>
        <w:t xml:space="preserve">- "условный номер" для ВМ, указанных в </w:t>
      </w:r>
      <w:hyperlink w:anchor="P57889">
        <w:r>
          <w:rPr>
            <w:color w:val="0000FF"/>
          </w:rPr>
          <w:t>таблице П.10.2 Приложения N 10</w:t>
        </w:r>
      </w:hyperlink>
      <w:r>
        <w:t xml:space="preserve"> к настоящим Правилам, - в соответствии с </w:t>
      </w:r>
      <w:hyperlink w:anchor="P490">
        <w:r>
          <w:rPr>
            <w:color w:val="0000FF"/>
          </w:rPr>
          <w:t>пунктом 3.1.4</w:t>
        </w:r>
      </w:hyperlink>
      <w:r>
        <w:t xml:space="preserve"> настоящих Правил;</w:t>
      </w:r>
    </w:p>
    <w:p w:rsidR="004B28B0" w:rsidRDefault="004B28B0">
      <w:pPr>
        <w:pStyle w:val="ConsPlusNormal"/>
        <w:spacing w:before="220"/>
        <w:ind w:firstLine="540"/>
        <w:jc w:val="both"/>
      </w:pPr>
      <w:r>
        <w:t xml:space="preserve">- знак опасности для ВМ, указанных в </w:t>
      </w:r>
      <w:hyperlink w:anchor="P57714">
        <w:r>
          <w:rPr>
            <w:color w:val="0000FF"/>
          </w:rPr>
          <w:t>таблице П.10.1 Приложения N 10</w:t>
        </w:r>
      </w:hyperlink>
      <w:r>
        <w:t xml:space="preserve"> к настоящим Правилам, - в соответствии с </w:t>
      </w:r>
      <w:hyperlink w:anchor="P548">
        <w:r>
          <w:rPr>
            <w:color w:val="0000FF"/>
          </w:rPr>
          <w:t>разделом 3.2</w:t>
        </w:r>
      </w:hyperlink>
      <w:r>
        <w:t xml:space="preserve"> настоящих Правил и </w:t>
      </w:r>
      <w:hyperlink w:anchor="P57080">
        <w:r>
          <w:rPr>
            <w:color w:val="0000FF"/>
          </w:rPr>
          <w:t>Приложением N 6</w:t>
        </w:r>
      </w:hyperlink>
      <w:r>
        <w:t xml:space="preserve"> к настоящим Правилам;</w:t>
      </w:r>
    </w:p>
    <w:p w:rsidR="004B28B0" w:rsidRDefault="004B28B0">
      <w:pPr>
        <w:pStyle w:val="ConsPlusNormal"/>
        <w:spacing w:before="220"/>
        <w:ind w:firstLine="540"/>
        <w:jc w:val="both"/>
      </w:pPr>
      <w:r>
        <w:t xml:space="preserve">- основной и дополнительный знаки опасности для ВМ, указанных в </w:t>
      </w:r>
      <w:hyperlink w:anchor="P57889">
        <w:r>
          <w:rPr>
            <w:color w:val="0000FF"/>
          </w:rPr>
          <w:t>таблице П.10.2 Приложения N 10</w:t>
        </w:r>
      </w:hyperlink>
      <w:r>
        <w:t xml:space="preserve"> к настоящим Правилам, - в соответствии с </w:t>
      </w:r>
      <w:hyperlink w:anchor="P548">
        <w:r>
          <w:rPr>
            <w:color w:val="0000FF"/>
          </w:rPr>
          <w:t>разделом 3.2</w:t>
        </w:r>
      </w:hyperlink>
      <w:r>
        <w:t xml:space="preserve"> настоящих Правил и </w:t>
      </w:r>
      <w:hyperlink w:anchor="P57080">
        <w:r>
          <w:rPr>
            <w:color w:val="0000FF"/>
          </w:rPr>
          <w:t>Приложением N 6</w:t>
        </w:r>
      </w:hyperlink>
      <w:r>
        <w:t xml:space="preserve"> к настоящим Правилам;</w:t>
      </w:r>
    </w:p>
    <w:p w:rsidR="004B28B0" w:rsidRDefault="004B28B0">
      <w:pPr>
        <w:pStyle w:val="ConsPlusNormal"/>
        <w:spacing w:before="220"/>
        <w:ind w:firstLine="540"/>
        <w:jc w:val="both"/>
      </w:pPr>
      <w:r>
        <w:t xml:space="preserve">- классификационный шифр - в соответствии с </w:t>
      </w:r>
      <w:hyperlink w:anchor="P1458">
        <w:r>
          <w:rPr>
            <w:color w:val="0000FF"/>
          </w:rPr>
          <w:t>таблицей П.1.2 Приложения N 1</w:t>
        </w:r>
      </w:hyperlink>
      <w:r>
        <w:t xml:space="preserve"> к настоящим Правилам;</w:t>
      </w:r>
    </w:p>
    <w:p w:rsidR="004B28B0" w:rsidRDefault="004B28B0">
      <w:pPr>
        <w:pStyle w:val="ConsPlusNormal"/>
        <w:spacing w:before="220"/>
        <w:ind w:firstLine="540"/>
        <w:jc w:val="both"/>
      </w:pPr>
      <w:r>
        <w:t>- манипуляционные знаки, указывающие на способы обращения с ВМ - в соответствии с техническими нормативными правовыми актами в области стандартизации, касающимися маркировки грузов.</w:t>
      </w:r>
    </w:p>
    <w:p w:rsidR="004B28B0" w:rsidRDefault="004B28B0">
      <w:pPr>
        <w:pStyle w:val="ConsPlusNormal"/>
        <w:spacing w:before="220"/>
        <w:ind w:firstLine="540"/>
        <w:jc w:val="both"/>
      </w:pPr>
      <w:r>
        <w:t>При размещении на поддонах ВМ, упакованных в футляры, знак опасности и условный номер наносятся на футляры, а манипуляционные знаки в соответствии с техническими нормативными правовыми актами в области стандартизации, касающимися маркировки грузов, наносятся на поддоны.</w:t>
      </w:r>
    </w:p>
    <w:p w:rsidR="004B28B0" w:rsidRDefault="004B28B0">
      <w:pPr>
        <w:pStyle w:val="ConsPlusNormal"/>
        <w:spacing w:before="220"/>
        <w:ind w:firstLine="540"/>
        <w:jc w:val="both"/>
      </w:pPr>
      <w:r>
        <w:t>3.2.10. Маркировку транспортной опасности ВМ допускается наносить на верхнюю часть порожних из-под ВМ тары, средств пакетирования, если размеры поверхностей боковой и торцевой стенок этой тары, средств пакетирования не позволяют разместить на них указанную маркировку. В этом случае в междверном пространстве вагона, в котором предстоит перевозить указанную тару, средства пакетирования, вывешивается знак с маркировкой транспортной опасности, соответствующей маркировке перевозившегося в них ВМ.</w:t>
      </w:r>
    </w:p>
    <w:p w:rsidR="004B28B0" w:rsidRDefault="004B28B0">
      <w:pPr>
        <w:pStyle w:val="ConsPlusNormal"/>
        <w:spacing w:before="220"/>
        <w:ind w:firstLine="540"/>
        <w:jc w:val="both"/>
      </w:pPr>
      <w:r>
        <w:t>На решетчатой цилиндрической форме тары маркировку транспортной опасности наносят на свободную от маркировки торцевую поверхность.</w:t>
      </w:r>
    </w:p>
    <w:p w:rsidR="004B28B0" w:rsidRDefault="004B28B0">
      <w:pPr>
        <w:pStyle w:val="ConsPlusNormal"/>
        <w:spacing w:before="220"/>
        <w:ind w:firstLine="540"/>
        <w:jc w:val="both"/>
      </w:pPr>
      <w:r>
        <w:t>3.2.11. Допускается не наносить маркировку транспортной опасности ВМ на транспортный пакет с ВМ, если на боковых и верхней поверхностях этого пакета отчетливо видно содержание такой маркировки, нанесенной на упаковку каждого из содержащихся в пакете грузовых мест.</w:t>
      </w:r>
    </w:p>
    <w:p w:rsidR="004B28B0" w:rsidRDefault="004B28B0">
      <w:pPr>
        <w:pStyle w:val="ConsPlusNormal"/>
        <w:spacing w:before="220"/>
        <w:ind w:firstLine="540"/>
        <w:jc w:val="both"/>
      </w:pPr>
      <w:r>
        <w:lastRenderedPageBreak/>
        <w:t>3.2.12. Допускается совмещение в одном знаке сведений, предусмотренных настоящими Правилами для транспортной маркировки и для маркировки транспортной опасности ВМ. Образцы знака такого совмещенного вида приведены на рисунке 2 настоящих Правил.</w:t>
      </w:r>
    </w:p>
    <w:p w:rsidR="004B28B0" w:rsidRDefault="004B28B0">
      <w:pPr>
        <w:pStyle w:val="ConsPlusNormal"/>
        <w:spacing w:before="220"/>
        <w:ind w:firstLine="540"/>
        <w:jc w:val="both"/>
      </w:pPr>
      <w:r>
        <w:t>При этом, размер знака такого вида возрастает на величину, кратную числу знаков, являющихся неотъемлемой частью содержащихся в нем видов маркировок.</w:t>
      </w:r>
    </w:p>
    <w:p w:rsidR="004B28B0" w:rsidRDefault="004B28B0">
      <w:pPr>
        <w:pStyle w:val="ConsPlusNormal"/>
        <w:jc w:val="center"/>
      </w:pPr>
    </w:p>
    <w:p w:rsidR="004B28B0" w:rsidRDefault="004B28B0">
      <w:pPr>
        <w:pStyle w:val="ConsPlusNormal"/>
        <w:jc w:val="center"/>
      </w:pPr>
      <w:r>
        <w:rPr>
          <w:noProof/>
          <w:position w:val="-71"/>
        </w:rPr>
        <w:drawing>
          <wp:inline distT="0" distB="0" distL="0" distR="0">
            <wp:extent cx="2602230" cy="105283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02230" cy="1052830"/>
                    </a:xfrm>
                    <a:prstGeom prst="rect">
                      <a:avLst/>
                    </a:prstGeom>
                    <a:noFill/>
                    <a:ln>
                      <a:noFill/>
                    </a:ln>
                  </pic:spPr>
                </pic:pic>
              </a:graphicData>
            </a:graphic>
          </wp:inline>
        </w:drawing>
      </w:r>
    </w:p>
    <w:p w:rsidR="004B28B0" w:rsidRDefault="004B28B0">
      <w:pPr>
        <w:pStyle w:val="ConsPlusNormal"/>
        <w:jc w:val="center"/>
      </w:pPr>
    </w:p>
    <w:p w:rsidR="004B28B0" w:rsidRDefault="004B28B0">
      <w:pPr>
        <w:pStyle w:val="ConsPlusNormal"/>
        <w:jc w:val="center"/>
      </w:pPr>
      <w:r>
        <w:t>Рис. 2. Образцы знака совмещенного вида, где:</w:t>
      </w:r>
    </w:p>
    <w:p w:rsidR="004B28B0" w:rsidRDefault="004B28B0">
      <w:pPr>
        <w:pStyle w:val="ConsPlusNormal"/>
        <w:jc w:val="center"/>
      </w:pPr>
      <w:r>
        <w:t>1 - знак опасности; 2 - условный номер; 3 - номер ООН.</w:t>
      </w:r>
    </w:p>
    <w:p w:rsidR="004B28B0" w:rsidRDefault="004B28B0">
      <w:pPr>
        <w:pStyle w:val="ConsPlusNormal"/>
        <w:ind w:firstLine="540"/>
        <w:jc w:val="both"/>
      </w:pPr>
    </w:p>
    <w:p w:rsidR="004B28B0" w:rsidRDefault="004B28B0">
      <w:pPr>
        <w:pStyle w:val="ConsPlusNormal"/>
        <w:ind w:firstLine="540"/>
        <w:jc w:val="both"/>
      </w:pPr>
      <w:r>
        <w:t xml:space="preserve">На крупногабаритную тару, а также на вагон, контейнер, знак такого вида должен прикрепляться в порядке, предусмотренном в </w:t>
      </w:r>
      <w:hyperlink w:anchor="P57080">
        <w:r>
          <w:rPr>
            <w:color w:val="0000FF"/>
          </w:rPr>
          <w:t>Приложении N 6</w:t>
        </w:r>
      </w:hyperlink>
      <w:r>
        <w:t xml:space="preserve"> к настоящим Правилам.</w:t>
      </w:r>
    </w:p>
    <w:p w:rsidR="004B28B0" w:rsidRDefault="004B28B0">
      <w:pPr>
        <w:pStyle w:val="ConsPlusNormal"/>
        <w:spacing w:before="220"/>
        <w:ind w:firstLine="540"/>
        <w:jc w:val="both"/>
      </w:pPr>
      <w:r>
        <w:t xml:space="preserve">На знаке такого вида в верхней части его поверхности размещается знак опасности со сведениями, предусмотренными в </w:t>
      </w:r>
      <w:hyperlink w:anchor="P590">
        <w:r>
          <w:rPr>
            <w:color w:val="0000FF"/>
          </w:rPr>
          <w:t>пунктах 3.2.6</w:t>
        </w:r>
      </w:hyperlink>
      <w:r>
        <w:t xml:space="preserve">, </w:t>
      </w:r>
      <w:hyperlink w:anchor="P617">
        <w:r>
          <w:rPr>
            <w:color w:val="0000FF"/>
          </w:rPr>
          <w:t>3.2.7</w:t>
        </w:r>
      </w:hyperlink>
      <w:r>
        <w:t xml:space="preserve"> настоящих Правил, под которым размещается:</w:t>
      </w:r>
    </w:p>
    <w:p w:rsidR="004B28B0" w:rsidRDefault="004B28B0">
      <w:pPr>
        <w:pStyle w:val="ConsPlusNormal"/>
        <w:spacing w:before="220"/>
        <w:ind w:firstLine="540"/>
        <w:jc w:val="both"/>
      </w:pPr>
      <w:r>
        <w:t xml:space="preserve">- в треугольнике (рис. 2а) - знак условного номера ВМ, предусмотренного в </w:t>
      </w:r>
      <w:hyperlink w:anchor="P57889">
        <w:r>
          <w:rPr>
            <w:color w:val="0000FF"/>
          </w:rPr>
          <w:t>таблице П.10.2 Приложения N 10</w:t>
        </w:r>
      </w:hyperlink>
      <w:r>
        <w:t xml:space="preserve"> к настоящим Правилам;</w:t>
      </w:r>
    </w:p>
    <w:p w:rsidR="004B28B0" w:rsidRDefault="004B28B0">
      <w:pPr>
        <w:pStyle w:val="ConsPlusNormal"/>
        <w:spacing w:before="220"/>
        <w:ind w:firstLine="540"/>
        <w:jc w:val="both"/>
      </w:pPr>
      <w:r>
        <w:t xml:space="preserve">- в прямоугольнике (рис. 2б) - номер ООН, который присвоен к ВМ, предусмотренному в </w:t>
      </w:r>
      <w:hyperlink w:anchor="P57714">
        <w:r>
          <w:rPr>
            <w:color w:val="0000FF"/>
          </w:rPr>
          <w:t>таблице П.10.1 Приложения N 10</w:t>
        </w:r>
      </w:hyperlink>
      <w:r>
        <w:t xml:space="preserve"> к настоящим Правилам.</w:t>
      </w:r>
    </w:p>
    <w:p w:rsidR="004B28B0" w:rsidRDefault="004B28B0">
      <w:pPr>
        <w:pStyle w:val="ConsPlusNormal"/>
        <w:spacing w:before="220"/>
        <w:ind w:firstLine="540"/>
        <w:jc w:val="both"/>
      </w:pPr>
      <w:r>
        <w:t xml:space="preserve">После выгрузки ВМ все, на основании </w:t>
      </w:r>
      <w:hyperlink w:anchor="P213">
        <w:r>
          <w:rPr>
            <w:color w:val="0000FF"/>
          </w:rPr>
          <w:t>пункта 2.1.25</w:t>
        </w:r>
      </w:hyperlink>
      <w:r>
        <w:t xml:space="preserve"> настоящих Правил, маркировки и знаки, связанные с завершенной перевозкой этого ВМ, удаляются его получателем.</w:t>
      </w:r>
    </w:p>
    <w:p w:rsidR="004B28B0" w:rsidRDefault="004B28B0">
      <w:pPr>
        <w:pStyle w:val="ConsPlusNormal"/>
        <w:ind w:firstLine="540"/>
        <w:jc w:val="both"/>
      </w:pPr>
    </w:p>
    <w:p w:rsidR="004B28B0" w:rsidRDefault="004B28B0">
      <w:pPr>
        <w:pStyle w:val="ConsPlusTitle"/>
        <w:jc w:val="center"/>
        <w:outlineLvl w:val="2"/>
      </w:pPr>
      <w:bookmarkStart w:id="50" w:name="P663"/>
      <w:bookmarkEnd w:id="50"/>
      <w:r>
        <w:t>3.3. Заявка на перевозку ВМ. Согласование даты погрузки ВМ.</w:t>
      </w:r>
    </w:p>
    <w:p w:rsidR="004B28B0" w:rsidRDefault="004B28B0">
      <w:pPr>
        <w:pStyle w:val="ConsPlusTitle"/>
        <w:jc w:val="center"/>
      </w:pPr>
      <w:r>
        <w:t>Перевозочные документы</w:t>
      </w:r>
    </w:p>
    <w:p w:rsidR="004B28B0" w:rsidRDefault="004B28B0">
      <w:pPr>
        <w:pStyle w:val="ConsPlusNormal"/>
        <w:ind w:firstLine="540"/>
        <w:jc w:val="both"/>
      </w:pPr>
    </w:p>
    <w:p w:rsidR="004B28B0" w:rsidRDefault="004B28B0">
      <w:pPr>
        <w:pStyle w:val="ConsPlusTitle"/>
        <w:jc w:val="center"/>
        <w:outlineLvl w:val="3"/>
      </w:pPr>
      <w:r>
        <w:t>Заявка на перевозку ВМ</w:t>
      </w:r>
    </w:p>
    <w:p w:rsidR="004B28B0" w:rsidRDefault="004B28B0">
      <w:pPr>
        <w:pStyle w:val="ConsPlusNormal"/>
        <w:ind w:firstLine="540"/>
        <w:jc w:val="both"/>
      </w:pPr>
    </w:p>
    <w:p w:rsidR="004B28B0" w:rsidRDefault="004B28B0">
      <w:pPr>
        <w:pStyle w:val="ConsPlusNormal"/>
        <w:ind w:firstLine="540"/>
        <w:jc w:val="both"/>
      </w:pPr>
      <w:r>
        <w:t>3.3.1. Отправитель ВМ представляет заявку на перевозку груза для согласования в соответствующее подразделение перевозчика или через начальника станции отправления груза в сроки, по форме и в порядке, установленные законодательством и предусмотренные правилами перевозок грузов на железной дороге отправления.</w:t>
      </w:r>
    </w:p>
    <w:p w:rsidR="004B28B0" w:rsidRDefault="004B28B0">
      <w:pPr>
        <w:pStyle w:val="ConsPlusNormal"/>
        <w:spacing w:before="220"/>
        <w:ind w:firstLine="540"/>
        <w:jc w:val="both"/>
      </w:pPr>
      <w:r>
        <w:t xml:space="preserve">Отправитель ВМ, принадлежащих МО, МВД, Службе безопасности, не позднее, чем за три дня до начала декады, представляет в соответствующее подразделение военных сообщений (в отношении грузов МО) или ОСП МВД (в отношении грузов МВД и Службы безопасности) декадную заявку на перевозку ВМ по форме, предусмотренной в </w:t>
      </w:r>
      <w:hyperlink w:anchor="P61098">
        <w:r>
          <w:rPr>
            <w:color w:val="0000FF"/>
          </w:rPr>
          <w:t>Приложении N 15</w:t>
        </w:r>
      </w:hyperlink>
      <w:r>
        <w:t xml:space="preserve"> к настоящим Правилам.</w:t>
      </w:r>
    </w:p>
    <w:p w:rsidR="004B28B0" w:rsidRDefault="004B28B0">
      <w:pPr>
        <w:pStyle w:val="ConsPlusNormal"/>
        <w:spacing w:before="220"/>
        <w:ind w:firstLine="540"/>
        <w:jc w:val="both"/>
      </w:pPr>
      <w:r>
        <w:t xml:space="preserve">В случаях, когда в соответствии с положениями </w:t>
      </w:r>
      <w:hyperlink w:anchor="P854">
        <w:r>
          <w:rPr>
            <w:color w:val="0000FF"/>
          </w:rPr>
          <w:t>раздела 3.6</w:t>
        </w:r>
      </w:hyperlink>
      <w:r>
        <w:t xml:space="preserve"> настоящих Правил для обеспечения прикрытия вагонов с ВМ, а также вагонов с сопровождающими - ВМ уполномоченными лицами и/или подразделениями охраны, предусмотрена обязательность наличия порожних вагонов от места погрузки до места назначения перевозки ВМ, то количество таких вагонов и, возможно, их номера и принадлежность, указываются отправителем ВМ в соответствующих графах заявки для последующей оплаты отправителем (получателем) ВМ пробега таких вагонов, если иное не предусмотрено национальным законодательством.</w:t>
      </w:r>
    </w:p>
    <w:p w:rsidR="004B28B0" w:rsidRDefault="004B28B0">
      <w:pPr>
        <w:pStyle w:val="ConsPlusNormal"/>
        <w:spacing w:before="220"/>
        <w:ind w:firstLine="540"/>
        <w:jc w:val="both"/>
      </w:pPr>
      <w:r>
        <w:lastRenderedPageBreak/>
        <w:t>Обеспечение вагонами, предусмотренными для требуемого в соответствии с настоящими Правилами прикрытия вагонов с ВМ, осуществляется отправителем ВМ самостоятельно.</w:t>
      </w:r>
    </w:p>
    <w:p w:rsidR="004B28B0" w:rsidRDefault="004B28B0">
      <w:pPr>
        <w:pStyle w:val="ConsPlusNormal"/>
        <w:spacing w:before="220"/>
        <w:ind w:firstLine="540"/>
        <w:jc w:val="both"/>
      </w:pPr>
      <w:r>
        <w:t>Перевозчик по просьбе и за счет отправителя ВМ может обеспечить порожними вагонами прикрытия, для чего отправителем в заявке на перевозку ВМ и/или в декадной заявке на перевозку ВМ (далее - заявка) указывается необходимое, в соответствии с настоящими Правилами, количество порожних вагонов.</w:t>
      </w:r>
    </w:p>
    <w:p w:rsidR="004B28B0" w:rsidRDefault="004B28B0">
      <w:pPr>
        <w:pStyle w:val="ConsPlusNormal"/>
        <w:spacing w:before="220"/>
        <w:ind w:firstLine="540"/>
        <w:jc w:val="both"/>
      </w:pPr>
      <w:r>
        <w:t>Согласование перевозчиком заявки подтверждается наличием в заявке соответствующей отметки уполномоченного работника перевозчика в порядке, предусмотренном национальными правилами перевозок грузов.</w:t>
      </w:r>
    </w:p>
    <w:p w:rsidR="004B28B0" w:rsidRDefault="004B28B0">
      <w:pPr>
        <w:pStyle w:val="ConsPlusNormal"/>
        <w:ind w:firstLine="540"/>
        <w:jc w:val="both"/>
      </w:pPr>
    </w:p>
    <w:p w:rsidR="004B28B0" w:rsidRDefault="004B28B0">
      <w:pPr>
        <w:pStyle w:val="ConsPlusTitle"/>
        <w:jc w:val="center"/>
        <w:outlineLvl w:val="3"/>
      </w:pPr>
      <w:r>
        <w:t>Согласование даты погрузки ВМ</w:t>
      </w:r>
    </w:p>
    <w:p w:rsidR="004B28B0" w:rsidRDefault="004B28B0">
      <w:pPr>
        <w:pStyle w:val="ConsPlusNormal"/>
        <w:ind w:firstLine="540"/>
        <w:jc w:val="both"/>
      </w:pPr>
    </w:p>
    <w:p w:rsidR="004B28B0" w:rsidRDefault="004B28B0">
      <w:pPr>
        <w:pStyle w:val="ConsPlusNormal"/>
        <w:ind w:firstLine="540"/>
        <w:jc w:val="both"/>
      </w:pPr>
      <w:bookmarkStart w:id="51" w:name="P677"/>
      <w:bookmarkEnd w:id="51"/>
      <w:r>
        <w:t>3.3.2. Условием согласования даты погрузки ВМ является гарантированное обеспечение в соответствии с согласованной перевозчиком заявкой наличия вагонов, контейнеров, в том числе вагонов, предназначенных для прикрытия и проезда сопровождающих ВМ уполномоченных лиц и/или подразделений охраны.</w:t>
      </w:r>
    </w:p>
    <w:p w:rsidR="004B28B0" w:rsidRDefault="004B28B0">
      <w:pPr>
        <w:pStyle w:val="ConsPlusNormal"/>
        <w:spacing w:before="220"/>
        <w:ind w:firstLine="540"/>
        <w:jc w:val="both"/>
      </w:pPr>
      <w:r>
        <w:t>Согласование даты завоза, погрузки ВМ, принадлежащих МО, МВД, Службе Безопасности, в специально выделенных местах на территориях станций, производится перевозчиком в сроки, предусмотренные правилами перевозок грузов.</w:t>
      </w:r>
    </w:p>
    <w:p w:rsidR="004B28B0" w:rsidRDefault="004B28B0">
      <w:pPr>
        <w:pStyle w:val="ConsPlusNormal"/>
        <w:spacing w:before="220"/>
        <w:ind w:firstLine="540"/>
        <w:jc w:val="both"/>
      </w:pPr>
      <w:r>
        <w:t>Подтверждением согласования даты погрузки ВМ является отметка уполномоченного работника перевозчика в порядке, предусмотренном национальными правилами перевозок грузов в графе 15 "Наименование груза" листа N 4 предварительно оформленной отправителем ВМ транспортной железнодорожной накладной (далее - накладная) с указанием даты погрузки, времени завоза, начала и окончания погрузочных операций, если иное не предусмотрено международными правилами или национальным законодательством.</w:t>
      </w:r>
    </w:p>
    <w:p w:rsidR="004B28B0" w:rsidRDefault="004B28B0">
      <w:pPr>
        <w:pStyle w:val="ConsPlusNormal"/>
        <w:spacing w:before="220"/>
        <w:ind w:firstLine="540"/>
        <w:jc w:val="both"/>
      </w:pPr>
      <w:r>
        <w:t>Время завоза ВМ на станцию отправления для погрузки согласовывается отправителем также:</w:t>
      </w:r>
    </w:p>
    <w:p w:rsidR="004B28B0" w:rsidRDefault="004B28B0">
      <w:pPr>
        <w:pStyle w:val="ConsPlusNormal"/>
        <w:spacing w:before="220"/>
        <w:ind w:firstLine="540"/>
        <w:jc w:val="both"/>
      </w:pPr>
      <w:r>
        <w:t>- с соответствующим подразделением военных сообщений - в отношении ВМ, принадлежащих МО;</w:t>
      </w:r>
    </w:p>
    <w:p w:rsidR="004B28B0" w:rsidRDefault="004B28B0">
      <w:pPr>
        <w:pStyle w:val="ConsPlusNormal"/>
        <w:spacing w:before="220"/>
        <w:ind w:firstLine="540"/>
        <w:jc w:val="both"/>
      </w:pPr>
      <w:r>
        <w:t>- с ОСП МВД - в отношении ВМ, принадлежащих МВД, Службе безопасности.</w:t>
      </w:r>
    </w:p>
    <w:p w:rsidR="004B28B0" w:rsidRDefault="004B28B0">
      <w:pPr>
        <w:pStyle w:val="ConsPlusNormal"/>
        <w:ind w:firstLine="540"/>
        <w:jc w:val="both"/>
      </w:pPr>
    </w:p>
    <w:p w:rsidR="004B28B0" w:rsidRDefault="004B28B0">
      <w:pPr>
        <w:pStyle w:val="ConsPlusTitle"/>
        <w:jc w:val="center"/>
        <w:outlineLvl w:val="3"/>
      </w:pPr>
      <w:r>
        <w:t>Перевозочные документы</w:t>
      </w:r>
    </w:p>
    <w:p w:rsidR="004B28B0" w:rsidRDefault="004B28B0">
      <w:pPr>
        <w:pStyle w:val="ConsPlusNormal"/>
        <w:ind w:firstLine="540"/>
        <w:jc w:val="both"/>
      </w:pPr>
    </w:p>
    <w:p w:rsidR="004B28B0" w:rsidRDefault="004B28B0">
      <w:pPr>
        <w:pStyle w:val="ConsPlusTitle"/>
        <w:jc w:val="center"/>
        <w:outlineLvl w:val="4"/>
      </w:pPr>
      <w:r>
        <w:t>Оформление транспортной железнодорожной</w:t>
      </w:r>
    </w:p>
    <w:p w:rsidR="004B28B0" w:rsidRDefault="004B28B0">
      <w:pPr>
        <w:pStyle w:val="ConsPlusTitle"/>
        <w:jc w:val="center"/>
      </w:pPr>
      <w:r>
        <w:t>накладной отправителем</w:t>
      </w:r>
    </w:p>
    <w:p w:rsidR="004B28B0" w:rsidRDefault="004B28B0">
      <w:pPr>
        <w:pStyle w:val="ConsPlusNormal"/>
        <w:ind w:firstLine="540"/>
        <w:jc w:val="both"/>
      </w:pPr>
    </w:p>
    <w:p w:rsidR="004B28B0" w:rsidRDefault="004B28B0">
      <w:pPr>
        <w:pStyle w:val="ConsPlusNormal"/>
        <w:ind w:firstLine="540"/>
        <w:jc w:val="both"/>
      </w:pPr>
      <w:bookmarkStart w:id="52" w:name="P689"/>
      <w:bookmarkEnd w:id="52"/>
      <w:r>
        <w:t>3.3.3. В соответствии с согласованной перевозчиком заявкой, а также датой завоза и погрузки ВМ, отправитель не позднее, чем за 24 часа до начала погрузки таких ВМ, если иное не предусмотрено правилами перевозок грузов, оформляет и представляет перевозчику в порядке, предусмотренном настоящими Правилами, правилами перевозок грузов, а также в соответствии с утвержденным на 30 заседании Совета по железнодорожному транспорту Порядком оформления перевозочных документов при перевозке воинских грузов и опасных грузов класса 1 (Взрывчатые материалы), оригинал накладной на каждую повагонную, контейнерную отправку ВМ, на порожние вагоны, предназначенные для прикрытия вагонов с ВМ, на вагоны, предназначенные для проезда сопровождающих ВМ уполномоченных лиц и/или подразделений охраны.</w:t>
      </w:r>
    </w:p>
    <w:p w:rsidR="004B28B0" w:rsidRDefault="004B28B0">
      <w:pPr>
        <w:pStyle w:val="ConsPlusNormal"/>
        <w:spacing w:before="220"/>
        <w:ind w:firstLine="540"/>
        <w:jc w:val="both"/>
      </w:pPr>
      <w:r>
        <w:t xml:space="preserve">При перевозке ВМ воинскими транспортами (далее - транспорт), а также группами вагонов, в сопровождении уполномоченных лиц и/или подразделений охраны оформляется одна </w:t>
      </w:r>
      <w:r>
        <w:lastRenderedPageBreak/>
        <w:t>накладная на весь транспорт, на каждую группу вагонов, на каждый из вагонов, предназначенных для проезда указанных лиц сопровождения и охраны.</w:t>
      </w:r>
    </w:p>
    <w:p w:rsidR="004B28B0" w:rsidRDefault="004B28B0">
      <w:pPr>
        <w:pStyle w:val="ConsPlusNormal"/>
        <w:spacing w:before="220"/>
        <w:ind w:firstLine="540"/>
        <w:jc w:val="both"/>
      </w:pPr>
      <w:r>
        <w:t>При перевозке ВМ мелкими отправками отправителем этих ВМ оформляется и представляется перевозчику отдельная накладная на каждую такую отправку.</w:t>
      </w:r>
    </w:p>
    <w:p w:rsidR="004B28B0" w:rsidRDefault="004B28B0">
      <w:pPr>
        <w:pStyle w:val="ConsPlusNormal"/>
        <w:spacing w:before="220"/>
        <w:ind w:firstLine="540"/>
        <w:jc w:val="both"/>
      </w:pPr>
      <w:r>
        <w:t>3.3.4. При перевозке ВМ с перегрузкой их в пути следования из вагонов одной ширины колеи в вагоны другой ширины колеи лист N 1 накладной "Оригинал накладной" оформляется отправителем таких ВМ только до пункта перегрузки, где предъявляется новая накладная на перевозку этих ВМ до конечной станции назначения.</w:t>
      </w:r>
    </w:p>
    <w:p w:rsidR="004B28B0" w:rsidRDefault="004B28B0">
      <w:pPr>
        <w:pStyle w:val="ConsPlusNormal"/>
        <w:spacing w:before="220"/>
        <w:ind w:firstLine="540"/>
        <w:jc w:val="both"/>
      </w:pPr>
      <w:bookmarkStart w:id="53" w:name="P693"/>
      <w:bookmarkEnd w:id="53"/>
      <w:r>
        <w:t>3.3.5. При оформлении отправителем ВМ листа N 1 накладной "Оригинал накладной" в графе 15 "Наименование груза" отправителем, наряду с предусмотренными правилами перевозок грузов сведениями, должны быть указаны также:</w:t>
      </w:r>
    </w:p>
    <w:p w:rsidR="004B28B0" w:rsidRDefault="004B28B0">
      <w:pPr>
        <w:pStyle w:val="ConsPlusNormal"/>
        <w:spacing w:before="220"/>
        <w:ind w:firstLine="540"/>
        <w:jc w:val="both"/>
      </w:pPr>
      <w:r>
        <w:t xml:space="preserve">а) В случае оформления перевозки ВМ с указанием их условного номера - сведения, предусмотренные в </w:t>
      </w:r>
      <w:hyperlink w:anchor="P57889">
        <w:r>
          <w:rPr>
            <w:color w:val="0000FF"/>
          </w:rPr>
          <w:t>таблице П.10.2. Приложения N 10</w:t>
        </w:r>
      </w:hyperlink>
      <w:r>
        <w:t xml:space="preserve"> к настоящим Правилам:</w:t>
      </w:r>
    </w:p>
    <w:p w:rsidR="004B28B0" w:rsidRDefault="004B28B0">
      <w:pPr>
        <w:pStyle w:val="ConsPlusNormal"/>
        <w:spacing w:before="220"/>
        <w:ind w:firstLine="540"/>
        <w:jc w:val="both"/>
      </w:pPr>
      <w:r>
        <w:t>- условный номер ВМ;</w:t>
      </w:r>
    </w:p>
    <w:p w:rsidR="004B28B0" w:rsidRDefault="004B28B0">
      <w:pPr>
        <w:pStyle w:val="ConsPlusNormal"/>
        <w:spacing w:before="220"/>
        <w:ind w:firstLine="540"/>
        <w:jc w:val="both"/>
      </w:pPr>
      <w:r>
        <w:t>- "Взрывчатый материал...", его классификационный шифр;</w:t>
      </w:r>
    </w:p>
    <w:p w:rsidR="004B28B0" w:rsidRDefault="004B28B0">
      <w:pPr>
        <w:pStyle w:val="ConsPlusNormal"/>
        <w:spacing w:before="220"/>
        <w:ind w:firstLine="540"/>
        <w:jc w:val="both"/>
      </w:pPr>
      <w:r>
        <w:t>- номер аварийной карточки.</w:t>
      </w:r>
    </w:p>
    <w:p w:rsidR="004B28B0" w:rsidRDefault="004B28B0">
      <w:pPr>
        <w:pStyle w:val="ConsPlusNormal"/>
        <w:spacing w:before="220"/>
        <w:ind w:firstLine="540"/>
        <w:jc w:val="both"/>
      </w:pPr>
      <w:r>
        <w:t xml:space="preserve">б) В случае оформления перевозки ВМ с указанием их номера ООН-сведения, предусмотренные в </w:t>
      </w:r>
      <w:hyperlink w:anchor="P57714">
        <w:r>
          <w:rPr>
            <w:color w:val="0000FF"/>
          </w:rPr>
          <w:t>таблице П.10.1. Приложения N 10</w:t>
        </w:r>
      </w:hyperlink>
      <w:r>
        <w:t xml:space="preserve"> к настоящим Правилам:</w:t>
      </w:r>
    </w:p>
    <w:p w:rsidR="004B28B0" w:rsidRDefault="004B28B0">
      <w:pPr>
        <w:pStyle w:val="ConsPlusNormal"/>
        <w:spacing w:before="220"/>
        <w:ind w:firstLine="540"/>
        <w:jc w:val="both"/>
      </w:pPr>
      <w:r>
        <w:t>- номер ООН;</w:t>
      </w:r>
    </w:p>
    <w:p w:rsidR="004B28B0" w:rsidRDefault="004B28B0">
      <w:pPr>
        <w:pStyle w:val="ConsPlusNormal"/>
        <w:spacing w:before="220"/>
        <w:ind w:firstLine="540"/>
        <w:jc w:val="both"/>
      </w:pPr>
      <w:r>
        <w:t>- наименование груза;</w:t>
      </w:r>
    </w:p>
    <w:p w:rsidR="004B28B0" w:rsidRDefault="004B28B0">
      <w:pPr>
        <w:pStyle w:val="ConsPlusNormal"/>
        <w:spacing w:before="220"/>
        <w:ind w:firstLine="540"/>
        <w:jc w:val="both"/>
      </w:pPr>
      <w:r>
        <w:t>- классификационный шифр;</w:t>
      </w:r>
    </w:p>
    <w:p w:rsidR="004B28B0" w:rsidRDefault="004B28B0">
      <w:pPr>
        <w:pStyle w:val="ConsPlusNormal"/>
        <w:spacing w:before="220"/>
        <w:ind w:firstLine="540"/>
        <w:jc w:val="both"/>
      </w:pPr>
      <w:r>
        <w:t>- номер аварийной карточки.</w:t>
      </w:r>
    </w:p>
    <w:p w:rsidR="004B28B0" w:rsidRDefault="004B28B0">
      <w:pPr>
        <w:pStyle w:val="ConsPlusNormal"/>
        <w:spacing w:before="220"/>
        <w:ind w:firstLine="540"/>
        <w:jc w:val="both"/>
      </w:pPr>
      <w:r>
        <w:t>в) Сведения о сопровождающих и охраняющих ВМ лицах:</w:t>
      </w:r>
    </w:p>
    <w:p w:rsidR="004B28B0" w:rsidRDefault="004B28B0">
      <w:pPr>
        <w:pStyle w:val="ConsPlusNormal"/>
        <w:spacing w:before="220"/>
        <w:ind w:firstLine="540"/>
        <w:jc w:val="both"/>
      </w:pPr>
      <w:r>
        <w:t>- фамилия, имя, отчество уполномоченного отправителем (получателем) ВМ начальника караула МО (далее - караул) или наряда МВД (далее - наряд), или подразделения охраны, относящегося к организации перевозчика, связанной с сопровождением и охраной перевозимых грузов (далее - отряд охраны), а при сопровождении ВМ специалистом и/или охраняющим груз проводником, указываются, кроме того, номера паспорта или заменяющего паспорт документа, удостоверяющего личность специалиста и/или проводника, а также его командировочного удостоверения;</w:t>
      </w:r>
    </w:p>
    <w:p w:rsidR="004B28B0" w:rsidRDefault="004B28B0">
      <w:pPr>
        <w:pStyle w:val="ConsPlusNormal"/>
        <w:spacing w:before="220"/>
        <w:ind w:firstLine="540"/>
        <w:jc w:val="both"/>
      </w:pPr>
      <w:r>
        <w:t>г) отметка: "С печным отоплением" - при наличии печного оборудования в вагонах, предназначенных для проезда уполномоченных для сопровождения и охраны ВМ лиц.</w:t>
      </w:r>
    </w:p>
    <w:p w:rsidR="004B28B0" w:rsidRDefault="004B28B0">
      <w:pPr>
        <w:pStyle w:val="ConsPlusNormal"/>
        <w:spacing w:before="220"/>
        <w:ind w:firstLine="540"/>
        <w:jc w:val="both"/>
      </w:pPr>
      <w:r>
        <w:t>В случае заполнения накладной формы ГУ-27е - эта отметка вносится в графу "Примечание" - в строке напротив соответствующего номера вагона.</w:t>
      </w:r>
    </w:p>
    <w:p w:rsidR="004B28B0" w:rsidRDefault="004B28B0">
      <w:pPr>
        <w:pStyle w:val="ConsPlusNormal"/>
        <w:spacing w:before="220"/>
        <w:ind w:firstLine="540"/>
        <w:jc w:val="both"/>
      </w:pPr>
      <w:r>
        <w:t xml:space="preserve">3.3.6. В случаях, когда в соответствии с </w:t>
      </w:r>
      <w:hyperlink w:anchor="P854">
        <w:r>
          <w:rPr>
            <w:color w:val="0000FF"/>
          </w:rPr>
          <w:t>разделом 3.6</w:t>
        </w:r>
      </w:hyperlink>
      <w:r>
        <w:t xml:space="preserve"> настоящих Правил требуется прикрытие вагонов с ВМ, отправителем ВМ на основании сведений, содержащихся в согласованной заявке, указываются в накладной, в том числе:</w:t>
      </w:r>
    </w:p>
    <w:p w:rsidR="004B28B0" w:rsidRDefault="004B28B0">
      <w:pPr>
        <w:pStyle w:val="ConsPlusNormal"/>
        <w:spacing w:before="220"/>
        <w:ind w:firstLine="540"/>
        <w:jc w:val="both"/>
      </w:pPr>
      <w:r>
        <w:t xml:space="preserve">- в графе 7 - номера и принадлежность порожних вагонов прикрытия в количестве, не менее предусмотренных в </w:t>
      </w:r>
      <w:hyperlink w:anchor="P883">
        <w:r>
          <w:rPr>
            <w:color w:val="0000FF"/>
          </w:rPr>
          <w:t>пункте 3.6.6</w:t>
        </w:r>
      </w:hyperlink>
      <w:r>
        <w:t xml:space="preserve"> настоящих Правил минимальных норм прикрытия;</w:t>
      </w:r>
    </w:p>
    <w:p w:rsidR="004B28B0" w:rsidRDefault="004B28B0">
      <w:pPr>
        <w:pStyle w:val="ConsPlusNormal"/>
        <w:spacing w:before="220"/>
        <w:ind w:firstLine="540"/>
        <w:jc w:val="both"/>
      </w:pPr>
      <w:r>
        <w:lastRenderedPageBreak/>
        <w:t>- в графе 8 - кем предоставлены вагоны, указанные в графе 7 накладной. При этом, фактически предоставленные вагоны, выделяются буквенным обозначением:</w:t>
      </w:r>
    </w:p>
    <w:p w:rsidR="004B28B0" w:rsidRDefault="004B28B0">
      <w:pPr>
        <w:pStyle w:val="ConsPlusNormal"/>
        <w:spacing w:before="220"/>
        <w:ind w:firstLine="540"/>
        <w:jc w:val="both"/>
      </w:pPr>
      <w:r>
        <w:t>- перевозчиком, обозначается буквой "П";</w:t>
      </w:r>
    </w:p>
    <w:p w:rsidR="004B28B0" w:rsidRDefault="004B28B0">
      <w:pPr>
        <w:pStyle w:val="ConsPlusNormal"/>
        <w:spacing w:before="220"/>
        <w:ind w:firstLine="540"/>
        <w:jc w:val="both"/>
      </w:pPr>
      <w:r>
        <w:t>- самими отправителем ВМ или получателем этих ВМ, обозначается буквой "О";</w:t>
      </w:r>
    </w:p>
    <w:p w:rsidR="004B28B0" w:rsidRDefault="004B28B0">
      <w:pPr>
        <w:pStyle w:val="ConsPlusNormal"/>
        <w:spacing w:before="220"/>
        <w:ind w:firstLine="540"/>
        <w:jc w:val="both"/>
      </w:pPr>
      <w:r>
        <w:t xml:space="preserve">- в графе 15 - отметка "Прикрытие", которая дополняется для условных номеров, указанных в </w:t>
      </w:r>
      <w:hyperlink w:anchor="P1049">
        <w:r>
          <w:rPr>
            <w:color w:val="0000FF"/>
          </w:rPr>
          <w:t>пункте 3.9.2</w:t>
        </w:r>
      </w:hyperlink>
      <w:r>
        <w:t>, отметкой "по п. 3.6.6, схема А" для остальных ВМ отметкой "по п. 3.6.6, схема Б".</w:t>
      </w:r>
    </w:p>
    <w:p w:rsidR="004B28B0" w:rsidRDefault="004B28B0">
      <w:pPr>
        <w:pStyle w:val="ConsPlusNormal"/>
        <w:jc w:val="both"/>
      </w:pPr>
      <w:r>
        <w:t xml:space="preserve">(в ред. </w:t>
      </w:r>
      <w:hyperlink r:id="rId102">
        <w:r>
          <w:rPr>
            <w:color w:val="0000FF"/>
          </w:rPr>
          <w:t>протокола</w:t>
        </w:r>
      </w:hyperlink>
      <w:r>
        <w:t xml:space="preserve"> от 15.05.2019)</w:t>
      </w:r>
    </w:p>
    <w:p w:rsidR="004B28B0" w:rsidRDefault="004B28B0">
      <w:pPr>
        <w:pStyle w:val="ConsPlusNormal"/>
        <w:spacing w:before="220"/>
        <w:ind w:firstLine="540"/>
        <w:jc w:val="both"/>
      </w:pPr>
      <w:r>
        <w:t>В случаях, когда прикрытие вагонов с ВМ осуществляется порожними вагонами от места погрузки до места назначения, номера таких вагонов вписываются в накладную (пробег этими вагонами указанного маршрута следования отправителем, получателем) этих ВМ.</w:t>
      </w:r>
    </w:p>
    <w:p w:rsidR="004B28B0" w:rsidRDefault="004B28B0">
      <w:pPr>
        <w:pStyle w:val="ConsPlusNormal"/>
        <w:spacing w:before="220"/>
        <w:ind w:firstLine="540"/>
        <w:jc w:val="both"/>
      </w:pPr>
      <w:bookmarkStart w:id="54" w:name="P715"/>
      <w:bookmarkEnd w:id="54"/>
      <w:r>
        <w:t>3.3.7. В целях обеспечения безопасности движения, жизни и здоровья людей, сохранности грузов и окружающей природной среды настоящими Правилами предусматривается необходимость в определенных случаях проставления отправителем ВМ в накладной штемпелей соответствующего вида и цвета.</w:t>
      </w:r>
    </w:p>
    <w:p w:rsidR="004B28B0" w:rsidRDefault="004B28B0">
      <w:pPr>
        <w:pStyle w:val="ConsPlusNormal"/>
        <w:spacing w:before="220"/>
        <w:ind w:firstLine="540"/>
        <w:jc w:val="both"/>
      </w:pPr>
      <w:r>
        <w:t>В верхнем правом углу лицевой стороны листа N 1 накладной "Оригинал накладной" отправитель ВМ обязан проставить штемпель красного цвета с буквами "ВМ", а при перевозке ВМ с условными номерами 119, 126, 137, 141, 179, 182 - штемпель красного цвета - "Особо опасно, ВМ N...".</w:t>
      </w:r>
    </w:p>
    <w:p w:rsidR="004B28B0" w:rsidRDefault="004B28B0">
      <w:pPr>
        <w:pStyle w:val="ConsPlusNormal"/>
        <w:spacing w:before="220"/>
        <w:ind w:firstLine="540"/>
        <w:jc w:val="both"/>
      </w:pPr>
      <w:r>
        <w:t>Отправителем в зависимости от требуемых настоящими Правилами условий перевозки конкретного ВМ проставляются в графе 15 "Наименование груза" листа N 1 "Оригинал накладной" следующие штемпели красного цвета:</w:t>
      </w:r>
    </w:p>
    <w:p w:rsidR="004B28B0" w:rsidRDefault="004B28B0">
      <w:pPr>
        <w:pStyle w:val="ConsPlusNormal"/>
        <w:spacing w:before="220"/>
        <w:ind w:firstLine="540"/>
        <w:jc w:val="both"/>
      </w:pPr>
      <w:r>
        <w:t xml:space="preserve">а) "Не спускать с горки" - при наличии этого требования в </w:t>
      </w:r>
      <w:hyperlink w:anchor="P57714">
        <w:r>
          <w:rPr>
            <w:color w:val="0000FF"/>
          </w:rPr>
          <w:t>таблицах П.10.1</w:t>
        </w:r>
      </w:hyperlink>
      <w:r>
        <w:t xml:space="preserve"> и </w:t>
      </w:r>
      <w:hyperlink w:anchor="P57889">
        <w:r>
          <w:rPr>
            <w:color w:val="0000FF"/>
          </w:rPr>
          <w:t>П.10.2 Приложения N 10</w:t>
        </w:r>
      </w:hyperlink>
      <w:r>
        <w:t xml:space="preserve"> к настоящим Правилам;</w:t>
      </w:r>
    </w:p>
    <w:p w:rsidR="004B28B0" w:rsidRDefault="004B28B0">
      <w:pPr>
        <w:pStyle w:val="ConsPlusNormal"/>
        <w:spacing w:before="220"/>
        <w:ind w:firstLine="540"/>
        <w:jc w:val="both"/>
      </w:pPr>
      <w:r>
        <w:t>б) "Выключить тормоз" - для вагонов с ВМ, перевозка которых в соответствии с настоящими Правилами должна осуществляться с выключенными автотормозами, а также при перевозке таких ВМ в одном вагоне совместно с грузами, не требующими выключения автотормозов;</w:t>
      </w:r>
    </w:p>
    <w:p w:rsidR="004B28B0" w:rsidRDefault="004B28B0">
      <w:pPr>
        <w:pStyle w:val="ConsPlusNormal"/>
        <w:spacing w:before="220"/>
        <w:ind w:firstLine="540"/>
        <w:jc w:val="both"/>
      </w:pPr>
      <w:r>
        <w:t xml:space="preserve">в) "Прикрытие" - при перевозке ВМ, требующих наличия вагонов прикрытия согласно положениям, предусмотренным в </w:t>
      </w:r>
      <w:hyperlink w:anchor="P854">
        <w:r>
          <w:rPr>
            <w:color w:val="0000FF"/>
          </w:rPr>
          <w:t>разделе 3.6</w:t>
        </w:r>
      </w:hyperlink>
      <w:r>
        <w:t xml:space="preserve"> настоящих Правил;</w:t>
      </w:r>
    </w:p>
    <w:p w:rsidR="004B28B0" w:rsidRDefault="004B28B0">
      <w:pPr>
        <w:pStyle w:val="ConsPlusNormal"/>
        <w:spacing w:before="220"/>
        <w:ind w:firstLine="540"/>
        <w:jc w:val="both"/>
      </w:pPr>
      <w:r>
        <w:t>г) "Секция. Не расцеплять" - при перевозке ВМ в специализированных (в том числе рефрижераторных) вагонах, сформированных в составе транспортов в секции, сцепы по определенным, предусмотренным в НД для конкретного вида ВМ технологическим схемам (далее - секция (сцеп);</w:t>
      </w:r>
    </w:p>
    <w:p w:rsidR="004B28B0" w:rsidRDefault="004B28B0">
      <w:pPr>
        <w:pStyle w:val="ConsPlusNormal"/>
        <w:spacing w:before="220"/>
        <w:ind w:firstLine="540"/>
        <w:jc w:val="both"/>
      </w:pPr>
      <w:bookmarkStart w:id="55" w:name="P722"/>
      <w:bookmarkEnd w:id="55"/>
      <w:r>
        <w:t>д) "В сопровождении специалиста" - при перевозке ВМ, в сопровождении уполномоченного отправителем (получателем) специалиста;</w:t>
      </w:r>
    </w:p>
    <w:p w:rsidR="004B28B0" w:rsidRDefault="004B28B0">
      <w:pPr>
        <w:pStyle w:val="ConsPlusNormal"/>
        <w:spacing w:before="220"/>
        <w:ind w:firstLine="540"/>
        <w:jc w:val="both"/>
      </w:pPr>
      <w:bookmarkStart w:id="56" w:name="P723"/>
      <w:bookmarkEnd w:id="56"/>
      <w:r>
        <w:t>е) "Охрана..." (наименование организации в штемпеле в соответствии с национальным законодательством).</w:t>
      </w:r>
    </w:p>
    <w:p w:rsidR="004B28B0" w:rsidRDefault="004B28B0">
      <w:pPr>
        <w:pStyle w:val="ConsPlusNormal"/>
        <w:spacing w:before="220"/>
        <w:ind w:firstLine="540"/>
        <w:jc w:val="both"/>
      </w:pPr>
      <w:bookmarkStart w:id="57" w:name="P724"/>
      <w:bookmarkEnd w:id="57"/>
      <w:r>
        <w:t xml:space="preserve">ж) "Охрана отправителя" - при перевозке ВМ, не принадлежащих МО, МВД, Службе безопасности, и подлежащих в соответствии с положениями </w:t>
      </w:r>
      <w:hyperlink w:anchor="P1049">
        <w:r>
          <w:rPr>
            <w:color w:val="0000FF"/>
          </w:rPr>
          <w:t>пункта 3.9.2</w:t>
        </w:r>
      </w:hyperlink>
      <w:r>
        <w:t xml:space="preserve"> настоящих Правил непрерывному сопровождению и охране ВМ уполномоченными отправителем (получателем) ВМ проводниками;</w:t>
      </w:r>
    </w:p>
    <w:p w:rsidR="004B28B0" w:rsidRDefault="004B28B0">
      <w:pPr>
        <w:pStyle w:val="ConsPlusNormal"/>
        <w:spacing w:before="220"/>
        <w:ind w:firstLine="540"/>
        <w:jc w:val="both"/>
      </w:pPr>
      <w:bookmarkStart w:id="58" w:name="P725"/>
      <w:bookmarkEnd w:id="58"/>
      <w:r>
        <w:t xml:space="preserve">з) "Охрана ж.д." - при перевозке не принадлежащих МО, МВД, Службе безопасности ВМ, </w:t>
      </w:r>
      <w:r>
        <w:lastRenderedPageBreak/>
        <w:t xml:space="preserve">которые на основании </w:t>
      </w:r>
      <w:hyperlink w:anchor="P1050">
        <w:r>
          <w:rPr>
            <w:color w:val="0000FF"/>
          </w:rPr>
          <w:t>пункта 3.9.3</w:t>
        </w:r>
      </w:hyperlink>
      <w:r>
        <w:t xml:space="preserve"> настоящих Правил и в соответствии с правилами перевозок грузов, подлежат на всем пути их следования непрерывному сопровождению и охране уполномоченным отправителем (получателем) отрядом охраны, относящимся к организации железной дороги, связанной с сопровождением и охраной перевозимых грузов, на основании соответствующего договора с отправителем (получателем).</w:t>
      </w:r>
    </w:p>
    <w:p w:rsidR="004B28B0" w:rsidRDefault="004B28B0">
      <w:pPr>
        <w:pStyle w:val="ConsPlusNormal"/>
        <w:spacing w:before="220"/>
        <w:ind w:firstLine="540"/>
        <w:jc w:val="both"/>
      </w:pPr>
      <w:r>
        <w:t xml:space="preserve">При перевозке ВМ в сопровождении специалистов и одновременно подразделения охраны, предусмотренной в </w:t>
      </w:r>
      <w:hyperlink w:anchor="P723">
        <w:r>
          <w:rPr>
            <w:color w:val="0000FF"/>
          </w:rPr>
          <w:t>абзацах е)</w:t>
        </w:r>
      </w:hyperlink>
      <w:r>
        <w:t xml:space="preserve">, </w:t>
      </w:r>
      <w:hyperlink w:anchor="P724">
        <w:r>
          <w:rPr>
            <w:color w:val="0000FF"/>
          </w:rPr>
          <w:t>ж)</w:t>
        </w:r>
      </w:hyperlink>
      <w:r>
        <w:t xml:space="preserve">, </w:t>
      </w:r>
      <w:hyperlink w:anchor="P725">
        <w:r>
          <w:rPr>
            <w:color w:val="0000FF"/>
          </w:rPr>
          <w:t>з)</w:t>
        </w:r>
      </w:hyperlink>
      <w:r>
        <w:t xml:space="preserve"> настоящего пункта Правил, отправителем ВМ, наряду со штемпелем, предусмотренным в </w:t>
      </w:r>
      <w:hyperlink w:anchor="P722">
        <w:r>
          <w:rPr>
            <w:color w:val="0000FF"/>
          </w:rPr>
          <w:t>подпункте д)</w:t>
        </w:r>
      </w:hyperlink>
      <w:r>
        <w:t xml:space="preserve">, проставляется штемпель, предусмотренный, соответственно, в </w:t>
      </w:r>
      <w:hyperlink w:anchor="P723">
        <w:r>
          <w:rPr>
            <w:color w:val="0000FF"/>
          </w:rPr>
          <w:t>абзаце е)</w:t>
        </w:r>
      </w:hyperlink>
      <w:r>
        <w:t xml:space="preserve"> или </w:t>
      </w:r>
      <w:hyperlink w:anchor="P724">
        <w:r>
          <w:rPr>
            <w:color w:val="0000FF"/>
          </w:rPr>
          <w:t>ж)</w:t>
        </w:r>
      </w:hyperlink>
      <w:r>
        <w:t xml:space="preserve">, или </w:t>
      </w:r>
      <w:hyperlink w:anchor="P725">
        <w:r>
          <w:rPr>
            <w:color w:val="0000FF"/>
          </w:rPr>
          <w:t>з)</w:t>
        </w:r>
      </w:hyperlink>
      <w:r>
        <w:t xml:space="preserve"> этого пункта настоящих Правил.</w:t>
      </w:r>
    </w:p>
    <w:p w:rsidR="004B28B0" w:rsidRDefault="004B28B0">
      <w:pPr>
        <w:pStyle w:val="ConsPlusNormal"/>
        <w:spacing w:before="220"/>
        <w:ind w:firstLine="540"/>
        <w:jc w:val="both"/>
      </w:pPr>
      <w:r>
        <w:t>При перевозке в одном вагоне ВМ мелкими отправками с частичной выгрузкой таких отправок в пути следования штемпели, предусмотренные в настоящем пункте Правил, проставляются отправителем на каждой, оформленной им для такой отправки накладной, соответственно грузу, предъявляемому к перевозке по данному документу.</w:t>
      </w:r>
    </w:p>
    <w:p w:rsidR="004B28B0" w:rsidRDefault="004B28B0">
      <w:pPr>
        <w:pStyle w:val="ConsPlusNormal"/>
        <w:ind w:firstLine="540"/>
        <w:jc w:val="both"/>
      </w:pPr>
    </w:p>
    <w:p w:rsidR="004B28B0" w:rsidRDefault="004B28B0">
      <w:pPr>
        <w:pStyle w:val="ConsPlusTitle"/>
        <w:jc w:val="center"/>
        <w:outlineLvl w:val="4"/>
      </w:pPr>
      <w:r>
        <w:t>Оформление перевозочных документов перевозчиком</w:t>
      </w:r>
    </w:p>
    <w:p w:rsidR="004B28B0" w:rsidRDefault="004B28B0">
      <w:pPr>
        <w:pStyle w:val="ConsPlusNormal"/>
        <w:ind w:firstLine="540"/>
        <w:jc w:val="both"/>
      </w:pPr>
    </w:p>
    <w:p w:rsidR="004B28B0" w:rsidRDefault="004B28B0">
      <w:pPr>
        <w:pStyle w:val="ConsPlusNormal"/>
        <w:ind w:firstLine="540"/>
        <w:jc w:val="both"/>
      </w:pPr>
      <w:r>
        <w:t>3.3.8. На основании отметок и штемпелей, проставленных отправителем ВМ в накладной, причастные работники перевозчика отправления проставляют аналогичные отметки и штемпели на других листах накладной, а также в перевозочных документах, подлежащих в соответствии с правилами перевозок грузов оформлению перевозчиком.</w:t>
      </w:r>
    </w:p>
    <w:p w:rsidR="004B28B0" w:rsidRDefault="004B28B0">
      <w:pPr>
        <w:pStyle w:val="ConsPlusNormal"/>
        <w:spacing w:before="220"/>
        <w:ind w:firstLine="540"/>
        <w:jc w:val="both"/>
      </w:pPr>
      <w:r>
        <w:t xml:space="preserve">При этом, штемпели, предусмотренные в </w:t>
      </w:r>
      <w:hyperlink w:anchor="P715">
        <w:r>
          <w:rPr>
            <w:color w:val="0000FF"/>
          </w:rPr>
          <w:t>пункте 3.3.7</w:t>
        </w:r>
      </w:hyperlink>
      <w:r>
        <w:t xml:space="preserve"> настоящих Правил, а также отметки о способах тушения в случае возможного возгорания ВМ, проставляются в графе 15 листа N 2 накладной "Дорожная ведомость".</w:t>
      </w:r>
    </w:p>
    <w:p w:rsidR="004B28B0" w:rsidRDefault="004B28B0">
      <w:pPr>
        <w:pStyle w:val="ConsPlusNormal"/>
        <w:spacing w:before="220"/>
        <w:ind w:firstLine="540"/>
        <w:jc w:val="both"/>
      </w:pPr>
      <w:r>
        <w:t xml:space="preserve">* В случае перевозки ВМ мелкими отправками с предусмотренной в </w:t>
      </w:r>
      <w:hyperlink w:anchor="P520">
        <w:r>
          <w:rPr>
            <w:color w:val="0000FF"/>
          </w:rPr>
          <w:t>пункте 3.1.13</w:t>
        </w:r>
      </w:hyperlink>
      <w:r>
        <w:t xml:space="preserve"> настоящих Правил частичной выгрузкой ВМ в пути следования, оформленные на основании </w:t>
      </w:r>
      <w:hyperlink w:anchor="P689">
        <w:r>
          <w:rPr>
            <w:color w:val="0000FF"/>
          </w:rPr>
          <w:t>пункта 3.3.3</w:t>
        </w:r>
      </w:hyperlink>
      <w:r>
        <w:t xml:space="preserve"> настоящих Правил перевозочные документы станцией приема ВМ к перевозке, а в последующем - станцией частичной выгрузки этих ВМ, помещаются в пакет, склеиваемый из дорожной ведомости, оформленной на такую отправку ВМ, подлежащих перевозке назначением на первую по пути следования ВМ станцию.</w:t>
      </w:r>
    </w:p>
    <w:p w:rsidR="004B28B0" w:rsidRDefault="004B28B0">
      <w:pPr>
        <w:pStyle w:val="ConsPlusNormal"/>
        <w:spacing w:before="220"/>
        <w:ind w:firstLine="540"/>
        <w:jc w:val="both"/>
      </w:pPr>
      <w:r>
        <w:t>В дорожную ведомость, оформляемую на перевозку ВМ, следующих мелкой отправкой в этом вагоне, контейнере до других станций назначения, штемпели и отметки переносятся только в том случае, когда эта ведомость используется для "конвертования" документов.</w:t>
      </w:r>
    </w:p>
    <w:p w:rsidR="004B28B0" w:rsidRDefault="004B28B0">
      <w:pPr>
        <w:pStyle w:val="ConsPlusNormal"/>
        <w:spacing w:before="220"/>
        <w:ind w:firstLine="540"/>
        <w:jc w:val="both"/>
      </w:pPr>
      <w:r>
        <w:t>Вагонный лист остается на первой по пути следования ВМ станции частичной выгрузки ВМ, которая после выгрузки (погрузки) ВМ должна оформить новый вагонный лист.</w:t>
      </w:r>
    </w:p>
    <w:p w:rsidR="004B28B0" w:rsidRDefault="004B28B0">
      <w:pPr>
        <w:pStyle w:val="ConsPlusNormal"/>
        <w:spacing w:before="220"/>
        <w:ind w:firstLine="540"/>
        <w:jc w:val="both"/>
      </w:pPr>
      <w:r>
        <w:t>(* - Применяется на железных дорогах Российской Федерации).</w:t>
      </w:r>
    </w:p>
    <w:p w:rsidR="004B28B0" w:rsidRDefault="004B28B0">
      <w:pPr>
        <w:pStyle w:val="ConsPlusNormal"/>
        <w:ind w:firstLine="540"/>
        <w:jc w:val="both"/>
      </w:pPr>
    </w:p>
    <w:p w:rsidR="004B28B0" w:rsidRDefault="004B28B0">
      <w:pPr>
        <w:pStyle w:val="ConsPlusTitle"/>
        <w:jc w:val="center"/>
        <w:outlineLvl w:val="2"/>
      </w:pPr>
      <w:bookmarkStart w:id="59" w:name="P738"/>
      <w:bookmarkEnd w:id="59"/>
      <w:r>
        <w:t>3.4. Подготовка вагонов, контейнеров под погрузку ВМ</w:t>
      </w:r>
    </w:p>
    <w:p w:rsidR="004B28B0" w:rsidRDefault="004B28B0">
      <w:pPr>
        <w:pStyle w:val="ConsPlusNormal"/>
        <w:ind w:firstLine="540"/>
        <w:jc w:val="both"/>
      </w:pPr>
    </w:p>
    <w:p w:rsidR="004B28B0" w:rsidRDefault="004B28B0">
      <w:pPr>
        <w:pStyle w:val="ConsPlusNormal"/>
        <w:ind w:firstLine="540"/>
        <w:jc w:val="both"/>
      </w:pPr>
      <w:bookmarkStart w:id="60" w:name="P740"/>
      <w:bookmarkEnd w:id="60"/>
      <w:r>
        <w:t>3.4.1. Погрузка ВМ должна производиться в исправные и чистые, пригодные в коммерческом отношении для перевозки такого груза, вагоны:</w:t>
      </w:r>
    </w:p>
    <w:p w:rsidR="004B28B0" w:rsidRDefault="004B28B0">
      <w:pPr>
        <w:pStyle w:val="ConsPlusNormal"/>
        <w:spacing w:before="220"/>
        <w:ind w:firstLine="540"/>
        <w:jc w:val="both"/>
      </w:pPr>
      <w:r>
        <w:t>- у которых до истечения межремонтного норматива по календарному сроку или по пробегу остается более норм, предусмотренных Инструкцией по техническому обслуживанию вагонов в эксплуатации (Инструкция осмотрщику вагонов), утвержденной 50 заседанием Совета по железнодорожному транспорту;</w:t>
      </w:r>
    </w:p>
    <w:p w:rsidR="004B28B0" w:rsidRDefault="004B28B0">
      <w:pPr>
        <w:pStyle w:val="ConsPlusNormal"/>
        <w:spacing w:before="220"/>
        <w:ind w:firstLine="540"/>
        <w:jc w:val="both"/>
      </w:pPr>
      <w:r>
        <w:t>- оборудованные роликовыми колесными парами и композиционными тормозными колодками, имеющими толщину не менее 30 мм.</w:t>
      </w:r>
    </w:p>
    <w:p w:rsidR="004B28B0" w:rsidRDefault="004B28B0">
      <w:pPr>
        <w:pStyle w:val="ConsPlusNormal"/>
        <w:spacing w:before="220"/>
        <w:ind w:firstLine="540"/>
        <w:jc w:val="both"/>
      </w:pPr>
      <w:r>
        <w:lastRenderedPageBreak/>
        <w:t>Допускается использовать для перевозки ВМ вагоны, имеющие стояночный ручной тормоз, переходные площадки для возможного нахождения на них уполномоченных лиц сопровождения и охраны такого груза.</w:t>
      </w:r>
    </w:p>
    <w:p w:rsidR="004B28B0" w:rsidRDefault="004B28B0">
      <w:pPr>
        <w:pStyle w:val="ConsPlusNormal"/>
        <w:spacing w:before="220"/>
        <w:ind w:firstLine="540"/>
        <w:jc w:val="both"/>
      </w:pPr>
      <w:r>
        <w:t>3.4.2. Запрещается погрузка ВМ в вагоны, контейнеры, признанные непригодными в техническом и в коммерческом отношениях для перевозки конкретного ВМ.</w:t>
      </w:r>
    </w:p>
    <w:p w:rsidR="004B28B0" w:rsidRDefault="004B28B0">
      <w:pPr>
        <w:pStyle w:val="ConsPlusNormal"/>
        <w:spacing w:before="220"/>
        <w:ind w:firstLine="540"/>
        <w:jc w:val="both"/>
      </w:pPr>
      <w:r>
        <w:t>Пригодность вагонов, контейнеров в коммерческом отношении для перевозки конкретного ВМ определяет отправитель.</w:t>
      </w:r>
    </w:p>
    <w:p w:rsidR="004B28B0" w:rsidRDefault="004B28B0">
      <w:pPr>
        <w:pStyle w:val="ConsPlusNormal"/>
        <w:spacing w:before="220"/>
        <w:ind w:firstLine="540"/>
        <w:jc w:val="both"/>
      </w:pPr>
      <w:r>
        <w:t>Пригодность в техническом отношении не принадлежащих перевозчику контейнеров к перевозке конкретного ВМ определяется его отправителем.</w:t>
      </w:r>
    </w:p>
    <w:p w:rsidR="004B28B0" w:rsidRDefault="004B28B0">
      <w:pPr>
        <w:pStyle w:val="ConsPlusNormal"/>
        <w:spacing w:before="220"/>
        <w:ind w:firstLine="540"/>
        <w:jc w:val="both"/>
      </w:pPr>
      <w:r>
        <w:t>3.4.3. Зарезервировано.</w:t>
      </w:r>
    </w:p>
    <w:p w:rsidR="004B28B0" w:rsidRDefault="004B28B0">
      <w:pPr>
        <w:pStyle w:val="ConsPlusNormal"/>
        <w:jc w:val="both"/>
      </w:pPr>
      <w:r>
        <w:t xml:space="preserve">(п. 3.4.3 в ред. </w:t>
      </w:r>
      <w:hyperlink r:id="rId103">
        <w:r>
          <w:rPr>
            <w:color w:val="0000FF"/>
          </w:rPr>
          <w:t>протокола</w:t>
        </w:r>
      </w:hyperlink>
      <w:r>
        <w:t xml:space="preserve"> от 27.11.2020)</w:t>
      </w:r>
    </w:p>
    <w:p w:rsidR="004B28B0" w:rsidRDefault="004B28B0">
      <w:pPr>
        <w:pStyle w:val="ConsPlusNormal"/>
        <w:spacing w:before="220"/>
        <w:ind w:firstLine="540"/>
        <w:jc w:val="both"/>
      </w:pPr>
      <w:bookmarkStart w:id="61" w:name="P749"/>
      <w:bookmarkEnd w:id="61"/>
      <w:r>
        <w:t xml:space="preserve">3.4.4. Осмотр вагонов, контейнеров для определения их технической пригодности осуществляется перевозчиком в установленном им порядке, с учетом, в том числе, касающихся подлежащего к перевозке в этом вагоне конкретного ВМ требований, предусмотренных в Примечаниях к </w:t>
      </w:r>
      <w:hyperlink w:anchor="P57714">
        <w:r>
          <w:rPr>
            <w:color w:val="0000FF"/>
          </w:rPr>
          <w:t>таблицам П.10.1</w:t>
        </w:r>
      </w:hyperlink>
      <w:r>
        <w:t xml:space="preserve"> и </w:t>
      </w:r>
      <w:hyperlink w:anchor="P57889">
        <w:r>
          <w:rPr>
            <w:color w:val="0000FF"/>
          </w:rPr>
          <w:t>П.10.2 Приложения N 10</w:t>
        </w:r>
      </w:hyperlink>
      <w:r>
        <w:t xml:space="preserve"> к настоящим Правилам.</w:t>
      </w:r>
    </w:p>
    <w:p w:rsidR="004B28B0" w:rsidRDefault="004B28B0">
      <w:pPr>
        <w:pStyle w:val="ConsPlusNormal"/>
        <w:spacing w:before="220"/>
        <w:ind w:firstLine="540"/>
        <w:jc w:val="both"/>
      </w:pPr>
      <w:r>
        <w:t>При наличии в настоящих Правилах в отношении ВМ, подлежащего к перевозке в осматриваемом вагоне, требования о необходимости выключения автотормоза на вагоне, работник, произведший осмотр технической пригодности этого вагона, должен перекрыть на этом вагоне разобщительный кран и закрепить его в таком положении проволокой.</w:t>
      </w:r>
    </w:p>
    <w:p w:rsidR="004B28B0" w:rsidRDefault="004B28B0">
      <w:pPr>
        <w:pStyle w:val="ConsPlusNormal"/>
        <w:spacing w:before="220"/>
        <w:ind w:firstLine="540"/>
        <w:jc w:val="both"/>
      </w:pPr>
      <w:r>
        <w:t xml:space="preserve">Учет предъявления к техническому осмотру подаваемых под погрузку ВМ вагонов, независимо от их принадлежности и результатов проведения такого осмотра, осуществляется в соответствии с порядком, предусмотренным в </w:t>
      </w:r>
      <w:hyperlink w:anchor="P187">
        <w:r>
          <w:rPr>
            <w:color w:val="0000FF"/>
          </w:rPr>
          <w:t>пункте 2.1.20</w:t>
        </w:r>
      </w:hyperlink>
      <w:r>
        <w:t xml:space="preserve"> настоящих Правил.</w:t>
      </w:r>
    </w:p>
    <w:p w:rsidR="004B28B0" w:rsidRDefault="004B28B0">
      <w:pPr>
        <w:pStyle w:val="ConsPlusNormal"/>
        <w:spacing w:before="220"/>
        <w:ind w:firstLine="540"/>
        <w:jc w:val="both"/>
      </w:pPr>
      <w:r>
        <w:t>3.4.5. Зарезервировано.</w:t>
      </w:r>
    </w:p>
    <w:p w:rsidR="004B28B0" w:rsidRDefault="004B28B0">
      <w:pPr>
        <w:pStyle w:val="ConsPlusNormal"/>
        <w:spacing w:before="220"/>
        <w:ind w:firstLine="540"/>
        <w:jc w:val="both"/>
      </w:pPr>
      <w:r>
        <w:t>3.4.6. Проезд сопровождающих ВМ уполномоченных лиц и/или подразделения охраны в загруженном ВМ вагоне допускается только в случае наличия в этом вагоне отдельного помещения, предназначенного для нахождения в нем указанных уполномоченных. Такой проезд в этом вагоне разрешается независимо от загруженного в него вида ВМ.</w:t>
      </w:r>
    </w:p>
    <w:p w:rsidR="004B28B0" w:rsidRDefault="004B28B0">
      <w:pPr>
        <w:pStyle w:val="ConsPlusNormal"/>
        <w:spacing w:before="220"/>
        <w:ind w:firstLine="540"/>
        <w:jc w:val="both"/>
      </w:pPr>
      <w:r>
        <w:t>Указанное помещение должно быть оборудовано приборами отопления, исключающими выброс искр в атмосферу и обеспечивающими автоматическое выключение приборов, имеющих электрическое отопление при их неисправности, а также снабжено средствами пожаротушения по нормам, установленным отправителем (получателем) ВМ. Конструкция приборов отопления и место их установки должны быть согласованы с подразделениями, ведающими на железной дороге, вопросами пожарной безопасности и вагонного хозяйства.</w:t>
      </w:r>
    </w:p>
    <w:p w:rsidR="004B28B0" w:rsidRDefault="004B28B0">
      <w:pPr>
        <w:pStyle w:val="ConsPlusNormal"/>
        <w:spacing w:before="220"/>
        <w:ind w:firstLine="540"/>
        <w:jc w:val="both"/>
      </w:pPr>
      <w:r>
        <w:t>Электрооборудование, установленное в специализированных для перевозки ВМ вагонах, должно быть во взрывобезопасном исполнении.</w:t>
      </w:r>
    </w:p>
    <w:p w:rsidR="004B28B0" w:rsidRDefault="004B28B0">
      <w:pPr>
        <w:pStyle w:val="ConsPlusNormal"/>
        <w:spacing w:before="220"/>
        <w:ind w:firstLine="540"/>
        <w:jc w:val="both"/>
      </w:pPr>
      <w:r>
        <w:t xml:space="preserve">При наличии в указанных вагонах электрооборудования, внесение в перевозочные документы предусмотренной в </w:t>
      </w:r>
      <w:hyperlink w:anchor="P693">
        <w:r>
          <w:rPr>
            <w:color w:val="0000FF"/>
          </w:rPr>
          <w:t>пункте 3.3.5</w:t>
        </w:r>
      </w:hyperlink>
      <w:r>
        <w:t xml:space="preserve"> настоящих Правил отметки о наличии в вагоне печного отопления, не требуется.</w:t>
      </w:r>
    </w:p>
    <w:p w:rsidR="004B28B0" w:rsidRDefault="004B28B0">
      <w:pPr>
        <w:pStyle w:val="ConsPlusNormal"/>
        <w:spacing w:before="220"/>
        <w:ind w:firstLine="540"/>
        <w:jc w:val="both"/>
      </w:pPr>
      <w:r>
        <w:t>Крытые грузовые вагоны, выделяемые для проезда сопровождающих ВМ уполномоченных лиц и/или подразделения охраны, оборудуются в установленном порядке.</w:t>
      </w:r>
    </w:p>
    <w:p w:rsidR="004B28B0" w:rsidRDefault="004B28B0">
      <w:pPr>
        <w:pStyle w:val="ConsPlusNormal"/>
        <w:spacing w:before="220"/>
        <w:ind w:firstLine="540"/>
        <w:jc w:val="both"/>
      </w:pPr>
      <w:r>
        <w:t>Отправитель обязан проверить перед погрузкой наличие и исправность указанных приборов и средств.</w:t>
      </w:r>
    </w:p>
    <w:p w:rsidR="004B28B0" w:rsidRDefault="004B28B0">
      <w:pPr>
        <w:pStyle w:val="ConsPlusNormal"/>
        <w:spacing w:before="220"/>
        <w:ind w:firstLine="540"/>
        <w:jc w:val="both"/>
      </w:pPr>
      <w:r>
        <w:lastRenderedPageBreak/>
        <w:t>3.4.7. Уведомление отправителя ВМ о подаче ему вагонов, контейнеров для погрузки ВМ производится станцией отправления в порядке, установленном правилами перевозок грузов.</w:t>
      </w:r>
    </w:p>
    <w:p w:rsidR="004B28B0" w:rsidRDefault="004B28B0">
      <w:pPr>
        <w:pStyle w:val="ConsPlusNormal"/>
        <w:spacing w:before="220"/>
        <w:ind w:firstLine="540"/>
        <w:jc w:val="both"/>
      </w:pPr>
      <w:r>
        <w:t>О такой подаче станция отправления обязана уведомить также:</w:t>
      </w:r>
    </w:p>
    <w:p w:rsidR="004B28B0" w:rsidRDefault="004B28B0">
      <w:pPr>
        <w:pStyle w:val="ConsPlusNormal"/>
        <w:spacing w:before="220"/>
        <w:ind w:firstLine="540"/>
        <w:jc w:val="both"/>
      </w:pPr>
      <w:r>
        <w:t>- соответствующее подразделение военных сообщений - в отношении ВМ, принадлежащих МО;</w:t>
      </w:r>
    </w:p>
    <w:p w:rsidR="004B28B0" w:rsidRDefault="004B28B0">
      <w:pPr>
        <w:pStyle w:val="ConsPlusNormal"/>
        <w:spacing w:before="220"/>
        <w:ind w:firstLine="540"/>
        <w:jc w:val="both"/>
      </w:pPr>
      <w:r>
        <w:t>- соответствующее подразделение - в отношении ВМ, принадлежащих МВД, Службе безопасности.</w:t>
      </w:r>
    </w:p>
    <w:p w:rsidR="004B28B0" w:rsidRDefault="004B28B0">
      <w:pPr>
        <w:pStyle w:val="ConsPlusNormal"/>
        <w:spacing w:before="220"/>
        <w:ind w:firstLine="540"/>
        <w:jc w:val="both"/>
      </w:pPr>
      <w:bookmarkStart w:id="62" w:name="P763"/>
      <w:bookmarkEnd w:id="62"/>
      <w:r>
        <w:t>3.4.8. Порядок подачи вагонов на подъездные пути и уборки с таких путей предусматривается договором, связанным с эксплуатацией подъездного пути или с подачей и уборкой вагонов.</w:t>
      </w:r>
    </w:p>
    <w:p w:rsidR="004B28B0" w:rsidRDefault="004B28B0">
      <w:pPr>
        <w:pStyle w:val="ConsPlusNormal"/>
        <w:spacing w:before="220"/>
        <w:ind w:firstLine="540"/>
        <w:jc w:val="both"/>
      </w:pPr>
      <w:r>
        <w:t xml:space="preserve">Количество одновременно подаваемых на специально выделенный путь (место) станции вагонов для погрузки, перегрузки ВМ, не должно превышать вместимости пути или фронта погрузки. Остальные, подлежащие погрузке, перегрузке вагоны с ВМ, в том числе из состава транспорта, должны находиться на путях, предусмотренных ТРА станции с учетом требований, изложенных в </w:t>
      </w:r>
      <w:hyperlink w:anchor="P60900">
        <w:r>
          <w:rPr>
            <w:color w:val="0000FF"/>
          </w:rPr>
          <w:t>Приложении N 12</w:t>
        </w:r>
      </w:hyperlink>
      <w:r>
        <w:t xml:space="preserve"> к настоящим Правилам.</w:t>
      </w:r>
    </w:p>
    <w:p w:rsidR="004B28B0" w:rsidRDefault="004B28B0">
      <w:pPr>
        <w:pStyle w:val="ConsPlusNormal"/>
        <w:spacing w:before="220"/>
        <w:ind w:firstLine="540"/>
        <w:jc w:val="both"/>
      </w:pPr>
      <w:r>
        <w:t>Если путевое развитие станции допускает возможность производства указанных работ в двух и более пунктах, то погрузка, перегрузка может производиться в этих пунктах одновременно при условии расположения их друг от друга на расстоянии не менее 125 м.</w:t>
      </w:r>
    </w:p>
    <w:p w:rsidR="004B28B0" w:rsidRDefault="004B28B0">
      <w:pPr>
        <w:pStyle w:val="ConsPlusNormal"/>
        <w:ind w:firstLine="540"/>
        <w:jc w:val="both"/>
      </w:pPr>
    </w:p>
    <w:p w:rsidR="004B28B0" w:rsidRDefault="004B28B0">
      <w:pPr>
        <w:pStyle w:val="ConsPlusTitle"/>
        <w:jc w:val="center"/>
        <w:outlineLvl w:val="2"/>
      </w:pPr>
      <w:r>
        <w:t>3.5. Завоз, погрузка, выгрузка, перегрузка ВМ</w:t>
      </w:r>
    </w:p>
    <w:p w:rsidR="004B28B0" w:rsidRDefault="004B28B0">
      <w:pPr>
        <w:pStyle w:val="ConsPlusNormal"/>
        <w:ind w:firstLine="540"/>
        <w:jc w:val="both"/>
      </w:pPr>
    </w:p>
    <w:p w:rsidR="004B28B0" w:rsidRDefault="004B28B0">
      <w:pPr>
        <w:pStyle w:val="ConsPlusNormal"/>
        <w:ind w:firstLine="540"/>
        <w:jc w:val="both"/>
      </w:pPr>
      <w:r>
        <w:t>3.5.1. Погрузка, выгрузка, перегрузка ВМ должны производиться только на подъездных путях, принадлежащих отправителям (получателям) или арендованных ими и имеющих соответствующие склады, другие обустройства, обеспечивающие своевременность и безопасность проведения указанных грузовых операций с этими ВМ.</w:t>
      </w:r>
    </w:p>
    <w:p w:rsidR="004B28B0" w:rsidRDefault="004B28B0">
      <w:pPr>
        <w:pStyle w:val="ConsPlusNormal"/>
        <w:spacing w:before="220"/>
        <w:ind w:firstLine="540"/>
        <w:jc w:val="both"/>
      </w:pPr>
      <w:bookmarkStart w:id="63" w:name="P770"/>
      <w:bookmarkEnd w:id="63"/>
      <w:r>
        <w:t xml:space="preserve">3.5.2. Погрузка, выгрузка, перегрузка ВМ, принадлежащих МО, МВД, Службе безопасности (кроме грузов с условными номерами 101, 115, 119, 121, 125, 126, 128, 130, 133, 134, 137, 141, 143, 148, 150, 154, 155, 156, 167, 168, 176, 179, 180, 182, 199, 301, 320), может производиться в специально выделенных для этой цели местах на территориях станций, перечень которых согласовывается, утверждается и объявляется в соответствии с порядком, предусмотренным в </w:t>
      </w:r>
      <w:hyperlink w:anchor="P60912">
        <w:r>
          <w:rPr>
            <w:color w:val="0000FF"/>
          </w:rPr>
          <w:t>пункте 3 Приложения N 12</w:t>
        </w:r>
      </w:hyperlink>
      <w:r>
        <w:t xml:space="preserve"> к настоящим Правилам.</w:t>
      </w:r>
    </w:p>
    <w:p w:rsidR="004B28B0" w:rsidRDefault="004B28B0">
      <w:pPr>
        <w:pStyle w:val="ConsPlusNormal"/>
        <w:spacing w:before="220"/>
        <w:ind w:firstLine="540"/>
        <w:jc w:val="both"/>
      </w:pPr>
      <w:r>
        <w:t xml:space="preserve">Общие требования к указанным местам и возможным к использованию на них механизмам для погрузки, выгрузки и перегрузки ВМ предусмотрены в </w:t>
      </w:r>
      <w:hyperlink w:anchor="P60900">
        <w:r>
          <w:rPr>
            <w:color w:val="0000FF"/>
          </w:rPr>
          <w:t>Приложении N 12</w:t>
        </w:r>
      </w:hyperlink>
      <w:r>
        <w:t xml:space="preserve"> к настоящим Правилам.</w:t>
      </w:r>
    </w:p>
    <w:p w:rsidR="004B28B0" w:rsidRDefault="004B28B0">
      <w:pPr>
        <w:pStyle w:val="ConsPlusNormal"/>
        <w:spacing w:before="220"/>
        <w:ind w:firstLine="540"/>
        <w:jc w:val="both"/>
      </w:pPr>
      <w:r>
        <w:t xml:space="preserve">3.5.3. Погрузка, выгрузка, перегрузка ВМ, в том числе перевозимых мелкими отправками, в/из вагонов, контейнеров на подъездных путях, а также на предусмотренных в </w:t>
      </w:r>
      <w:hyperlink w:anchor="P770">
        <w:r>
          <w:rPr>
            <w:color w:val="0000FF"/>
          </w:rPr>
          <w:t>пункте 3.5.2</w:t>
        </w:r>
      </w:hyperlink>
      <w:r>
        <w:t xml:space="preserve"> настоящих Правил специально выделенных на территориях станций местах, производится круглосуточно силами и средствами отправителя (получателя) таких ВМ в соответствии с требованиями, предусмотренными в </w:t>
      </w:r>
      <w:hyperlink w:anchor="P60900">
        <w:r>
          <w:rPr>
            <w:color w:val="0000FF"/>
          </w:rPr>
          <w:t>Приложении N 12</w:t>
        </w:r>
      </w:hyperlink>
      <w:r>
        <w:t xml:space="preserve"> к настоящим Правилам.</w:t>
      </w:r>
    </w:p>
    <w:p w:rsidR="004B28B0" w:rsidRDefault="004B28B0">
      <w:pPr>
        <w:pStyle w:val="ConsPlusNormal"/>
        <w:spacing w:before="220"/>
        <w:ind w:firstLine="540"/>
        <w:jc w:val="both"/>
      </w:pPr>
      <w:r>
        <w:t xml:space="preserve">3.5.4. Завоз ВМ к месту их погрузки производится в сроки, согласованные и указанные в накладной в порядке, предусмотренном в </w:t>
      </w:r>
      <w:hyperlink w:anchor="P677">
        <w:r>
          <w:rPr>
            <w:color w:val="0000FF"/>
          </w:rPr>
          <w:t>пункте 3.3.2</w:t>
        </w:r>
      </w:hyperlink>
      <w:r>
        <w:t xml:space="preserve"> настоящих Правил.</w:t>
      </w:r>
    </w:p>
    <w:p w:rsidR="004B28B0" w:rsidRDefault="004B28B0">
      <w:pPr>
        <w:pStyle w:val="ConsPlusNormal"/>
        <w:spacing w:before="220"/>
        <w:ind w:firstLine="540"/>
        <w:jc w:val="both"/>
      </w:pPr>
      <w:r>
        <w:t>Завоз ВМ на станцию ранее согласованного срока завоза запрещается.</w:t>
      </w:r>
    </w:p>
    <w:p w:rsidR="004B28B0" w:rsidRDefault="004B28B0">
      <w:pPr>
        <w:pStyle w:val="ConsPlusNormal"/>
        <w:spacing w:before="220"/>
        <w:ind w:firstLine="540"/>
        <w:jc w:val="both"/>
      </w:pPr>
      <w:r>
        <w:t xml:space="preserve">Отправитель до обеспечения им завоза к месту погрузки предусмотренных к перевозке ВМ обязан заранее доставить в это место необходимые для погрузки, размещения, крепления ВМ, </w:t>
      </w:r>
      <w:r>
        <w:lastRenderedPageBreak/>
        <w:t>инструменты, материалы (например: доски, стойки, щиты, решетки, мягкий подстилочный материал, брезент, крафт-бумагу, клей), дополнительное специальное оборудование для оснащения вагонов, контейнеров, а также средства, предназначенные, как для предотвращения возникновения в ходе погрузки и перевозки ВМ аварийных ситуаций, так и скорейшей ликвидации их последствий.</w:t>
      </w:r>
    </w:p>
    <w:p w:rsidR="004B28B0" w:rsidRDefault="004B28B0">
      <w:pPr>
        <w:pStyle w:val="ConsPlusNormal"/>
        <w:spacing w:before="220"/>
        <w:ind w:firstLine="540"/>
        <w:jc w:val="both"/>
      </w:pPr>
      <w:r>
        <w:t>В случае поэтапного завоза ВМ на станцию одновременно с первой партией этого груза должны также прибыть уполномоченные отправителем ВМ лица для своевременного проведения ими работ, связанных с перегрузкой, размещением ВМ в вагоне, контейнере, а также с обеспечением сохранности ВМ и указанного оборудования, инструментов, материалов.</w:t>
      </w:r>
    </w:p>
    <w:p w:rsidR="004B28B0" w:rsidRDefault="004B28B0">
      <w:pPr>
        <w:pStyle w:val="ConsPlusNormal"/>
        <w:spacing w:before="220"/>
        <w:ind w:firstLine="540"/>
        <w:jc w:val="both"/>
      </w:pPr>
      <w:bookmarkStart w:id="64" w:name="P777"/>
      <w:bookmarkEnd w:id="64"/>
      <w:r>
        <w:t>3.5.5. Погрузка, выгрузка, перегрузка ВМ должны производиться под руководством уполномоченного отправителем (получателем) этого ВМ ответственного представителя (далее - ответственный представитель отправителя (получателя), подробные сведения о котором официально в письменном виде представляются отправителем (получателем) ВМ перевозчику.</w:t>
      </w:r>
    </w:p>
    <w:p w:rsidR="004B28B0" w:rsidRDefault="004B28B0">
      <w:pPr>
        <w:pStyle w:val="ConsPlusNormal"/>
        <w:spacing w:before="220"/>
        <w:ind w:firstLine="540"/>
        <w:jc w:val="both"/>
      </w:pPr>
      <w:r>
        <w:t>Указанный ответственный представитель должен:</w:t>
      </w:r>
    </w:p>
    <w:p w:rsidR="004B28B0" w:rsidRDefault="004B28B0">
      <w:pPr>
        <w:pStyle w:val="ConsPlusNormal"/>
        <w:spacing w:before="220"/>
        <w:ind w:firstLine="540"/>
        <w:jc w:val="both"/>
      </w:pPr>
      <w:r>
        <w:t>а) в установленном перевозчиком порядке быть аттестован в знании ТУ размещения и крепления грузов, правил перевозок грузов;</w:t>
      </w:r>
    </w:p>
    <w:p w:rsidR="004B28B0" w:rsidRDefault="004B28B0">
      <w:pPr>
        <w:pStyle w:val="ConsPlusNormal"/>
        <w:spacing w:before="220"/>
        <w:ind w:firstLine="540"/>
        <w:jc w:val="both"/>
      </w:pPr>
      <w:r>
        <w:t>б) обеспечивать и лично контролировать:</w:t>
      </w:r>
    </w:p>
    <w:p w:rsidR="004B28B0" w:rsidRDefault="004B28B0">
      <w:pPr>
        <w:pStyle w:val="ConsPlusNormal"/>
        <w:spacing w:before="220"/>
        <w:ind w:firstLine="540"/>
        <w:jc w:val="both"/>
      </w:pPr>
      <w:r>
        <w:t>- своевременный и безопасный завоз и вывоз ВМ на/со специально выделенного на территории станции места;</w:t>
      </w:r>
    </w:p>
    <w:p w:rsidR="004B28B0" w:rsidRDefault="004B28B0">
      <w:pPr>
        <w:pStyle w:val="ConsPlusNormal"/>
        <w:spacing w:before="220"/>
        <w:ind w:firstLine="540"/>
        <w:jc w:val="both"/>
      </w:pPr>
      <w:r>
        <w:t>- правильность погрузки, размещения и крепления ВМ в вагонах, контейнерах согласно ТУ размещения и крепления грузов в вагонах, контейнерах, правилам перевозок грузов;</w:t>
      </w:r>
    </w:p>
    <w:p w:rsidR="004B28B0" w:rsidRDefault="004B28B0">
      <w:pPr>
        <w:pStyle w:val="ConsPlusNormal"/>
        <w:spacing w:before="220"/>
        <w:ind w:firstLine="540"/>
        <w:jc w:val="both"/>
      </w:pPr>
      <w:r>
        <w:t>- соблюдение мер безопасности при погрузочно-разгрузочных работах;</w:t>
      </w:r>
    </w:p>
    <w:p w:rsidR="004B28B0" w:rsidRDefault="004B28B0">
      <w:pPr>
        <w:pStyle w:val="ConsPlusNormal"/>
        <w:spacing w:before="220"/>
        <w:ind w:firstLine="540"/>
        <w:jc w:val="both"/>
      </w:pPr>
      <w:r>
        <w:t>- правильность специального укрытия ВМ;</w:t>
      </w:r>
    </w:p>
    <w:p w:rsidR="004B28B0" w:rsidRDefault="004B28B0">
      <w:pPr>
        <w:pStyle w:val="ConsPlusNormal"/>
        <w:spacing w:before="220"/>
        <w:ind w:firstLine="540"/>
        <w:jc w:val="both"/>
      </w:pPr>
      <w:r>
        <w:t>- выполнение условий допустимой совместной погрузки ВМ в вагоны, контейнеры;</w:t>
      </w:r>
    </w:p>
    <w:p w:rsidR="004B28B0" w:rsidRDefault="004B28B0">
      <w:pPr>
        <w:pStyle w:val="ConsPlusNormal"/>
        <w:spacing w:before="220"/>
        <w:ind w:firstLine="540"/>
        <w:jc w:val="both"/>
      </w:pPr>
      <w:r>
        <w:t>- своевременность принятия вагонов с ВМ, в том числе в контейнерах, уполномоченными под охрану, обеспечение осуществления непрерывного контроля вверенными в его распоряжение лицами и/или подразделениями охраны этого ВМ за состоянием и сохранностью груза в процессе его перевозки, а также за своевременностью и полнотой выгрузки (перегрузки) и выдачи этого ВМ в пункте его назначения уполномоченному отправителем (получателем) лицу на получение этого ВМ.</w:t>
      </w:r>
    </w:p>
    <w:p w:rsidR="004B28B0" w:rsidRDefault="004B28B0">
      <w:pPr>
        <w:pStyle w:val="ConsPlusNormal"/>
        <w:spacing w:before="220"/>
        <w:ind w:firstLine="540"/>
        <w:jc w:val="both"/>
      </w:pPr>
      <w:r>
        <w:t>3.5.6. К погрузочно-разгрузочным работам с ВМ допускаются уполномоченные отправителем (получателем) специально обученные работники, годные по результатам медицинского освидетельствования для выполнения такого вида работ.</w:t>
      </w:r>
    </w:p>
    <w:p w:rsidR="004B28B0" w:rsidRDefault="004B28B0">
      <w:pPr>
        <w:pStyle w:val="ConsPlusNormal"/>
        <w:spacing w:before="220"/>
        <w:ind w:firstLine="540"/>
        <w:jc w:val="both"/>
      </w:pPr>
      <w:r>
        <w:t xml:space="preserve">Указанные работники перед началом каждой из предстоящих работ с ВМ должны быть, во исполнение требований </w:t>
      </w:r>
      <w:hyperlink w:anchor="P777">
        <w:r>
          <w:rPr>
            <w:color w:val="0000FF"/>
          </w:rPr>
          <w:t>пункта 3.5.5</w:t>
        </w:r>
      </w:hyperlink>
      <w:r>
        <w:t xml:space="preserve"> настоящих Правил, проинструктированы ответственным представителем отправителя (получателя) ВМ и проверены в знании правил техники безопасности.</w:t>
      </w:r>
    </w:p>
    <w:p w:rsidR="004B28B0" w:rsidRDefault="004B28B0">
      <w:pPr>
        <w:pStyle w:val="ConsPlusNormal"/>
        <w:spacing w:before="220"/>
        <w:ind w:firstLine="540"/>
        <w:jc w:val="both"/>
      </w:pPr>
      <w:r>
        <w:t xml:space="preserve">При проведении погрузочно-разгрузочных работ с ВМ должны соблюдаться условия и меры пожарной безопасности, предусмотренные в </w:t>
      </w:r>
      <w:hyperlink w:anchor="P1104">
        <w:r>
          <w:rPr>
            <w:color w:val="0000FF"/>
          </w:rPr>
          <w:t>разделе 3.11</w:t>
        </w:r>
      </w:hyperlink>
      <w:r>
        <w:t xml:space="preserve"> настоящих Правил, в других нормативных правовых актах, документах.</w:t>
      </w:r>
    </w:p>
    <w:p w:rsidR="004B28B0" w:rsidRDefault="004B28B0">
      <w:pPr>
        <w:pStyle w:val="ConsPlusNormal"/>
        <w:spacing w:before="220"/>
        <w:ind w:firstLine="540"/>
        <w:jc w:val="both"/>
      </w:pPr>
      <w:r>
        <w:t xml:space="preserve">3.5.7. Перед погрузкой ВМ их отправитель обязан заделать щели и просветы в дверных и </w:t>
      </w:r>
      <w:r>
        <w:lastRenderedPageBreak/>
        <w:t xml:space="preserve">люковых проемах крытых вагонов в порядке, предусмотренном в </w:t>
      </w:r>
      <w:hyperlink w:anchor="P57596">
        <w:r>
          <w:rPr>
            <w:color w:val="0000FF"/>
          </w:rPr>
          <w:t>Приложении N 8</w:t>
        </w:r>
      </w:hyperlink>
      <w:r>
        <w:t xml:space="preserve"> к настоящим Правилам. Боковые и потолочные люки таких вагонов предварительно плотно закрываются и закрепляются изнутри в соответствии с требованиями правил перевозок грузов, ТУ размещения и крепления грузов.</w:t>
      </w:r>
    </w:p>
    <w:p w:rsidR="004B28B0" w:rsidRDefault="004B28B0">
      <w:pPr>
        <w:pStyle w:val="ConsPlusNormal"/>
        <w:spacing w:before="220"/>
        <w:ind w:firstLine="540"/>
        <w:jc w:val="both"/>
      </w:pPr>
      <w:r>
        <w:t>3.5.8. В процессе погрузки ВМ размещаются в вагоне, контейнере равномерно по всей площади их пола и высоты стен, вплотную друг к другу и прочно, в том числе верхние ярусы штабелей, закрепляются в соответствии с ТУ размещения и крепления грузов.</w:t>
      </w:r>
    </w:p>
    <w:p w:rsidR="004B28B0" w:rsidRDefault="004B28B0">
      <w:pPr>
        <w:pStyle w:val="ConsPlusNormal"/>
        <w:spacing w:before="220"/>
        <w:ind w:firstLine="540"/>
        <w:jc w:val="both"/>
      </w:pPr>
      <w:r>
        <w:t>При этом, должны учитываться следующие особенности:</w:t>
      </w:r>
    </w:p>
    <w:p w:rsidR="004B28B0" w:rsidRDefault="004B28B0">
      <w:pPr>
        <w:pStyle w:val="ConsPlusNormal"/>
        <w:spacing w:before="220"/>
        <w:ind w:firstLine="540"/>
        <w:jc w:val="both"/>
      </w:pPr>
      <w:r>
        <w:t>а) ящики размещают крышками вверх, бочки устанавливаются пробками вверх;</w:t>
      </w:r>
    </w:p>
    <w:p w:rsidR="004B28B0" w:rsidRDefault="004B28B0">
      <w:pPr>
        <w:pStyle w:val="ConsPlusNormal"/>
        <w:spacing w:before="220"/>
        <w:ind w:firstLine="540"/>
        <w:jc w:val="both"/>
      </w:pPr>
      <w:r>
        <w:t>б) боеприпасы укладывают в вагоне продольной осью изделий поперек продольной оси вагона, контейнера.</w:t>
      </w:r>
    </w:p>
    <w:p w:rsidR="004B28B0" w:rsidRDefault="004B28B0">
      <w:pPr>
        <w:pStyle w:val="ConsPlusNormal"/>
        <w:spacing w:before="220"/>
        <w:ind w:firstLine="540"/>
        <w:jc w:val="both"/>
      </w:pPr>
      <w:r>
        <w:t>Боеприпасы, которые по своим габаритам не могут быть уложены таким способом, разрешается укладывать вдоль продольной оси вагона, контейнера;</w:t>
      </w:r>
    </w:p>
    <w:p w:rsidR="004B28B0" w:rsidRDefault="004B28B0">
      <w:pPr>
        <w:pStyle w:val="ConsPlusNormal"/>
        <w:spacing w:before="220"/>
        <w:ind w:firstLine="540"/>
        <w:jc w:val="both"/>
      </w:pPr>
      <w:r>
        <w:t>в) грузовые места с наиболее чувствительными к механическим воздействиям ВМ должны располагаться так, чтобы их можно было загрузить в последнюю и выгрузить в первую очередь;</w:t>
      </w:r>
    </w:p>
    <w:p w:rsidR="004B28B0" w:rsidRDefault="004B28B0">
      <w:pPr>
        <w:pStyle w:val="ConsPlusNormal"/>
        <w:spacing w:before="220"/>
        <w:ind w:firstLine="540"/>
        <w:jc w:val="both"/>
      </w:pPr>
      <w:r>
        <w:t>г) при перевозке ВМ по железной дороге с использованием паромных переправ дверные проемы в крытых вагонах на высоту штабелей должны быть ограждены деревянными дверными щитами;</w:t>
      </w:r>
    </w:p>
    <w:p w:rsidR="004B28B0" w:rsidRDefault="004B28B0">
      <w:pPr>
        <w:pStyle w:val="ConsPlusNormal"/>
        <w:spacing w:before="220"/>
        <w:ind w:firstLine="540"/>
        <w:jc w:val="both"/>
      </w:pPr>
      <w:r>
        <w:t>д) при погрузке ВМ в несколько ярусов для обеспечения устойчивости штабелей и предохранения упаковки от повреждения между ярусами укладывают настилы из досок или листов фанеры толщиной не менее 20 мм;</w:t>
      </w:r>
    </w:p>
    <w:p w:rsidR="004B28B0" w:rsidRDefault="004B28B0">
      <w:pPr>
        <w:pStyle w:val="ConsPlusNormal"/>
        <w:spacing w:before="220"/>
        <w:ind w:firstLine="540"/>
        <w:jc w:val="both"/>
      </w:pPr>
      <w:bookmarkStart w:id="65" w:name="P799"/>
      <w:bookmarkEnd w:id="65"/>
      <w:r>
        <w:t>е) при погрузке, догрузке ВМ, подлежащих перевозке мелкими отправками, их отправитель обязан размещать в междверном пространстве вагона и в около дверном пространстве контейнера те отправки с ВМ, которые должны быть выгружены в первую очередь;</w:t>
      </w:r>
    </w:p>
    <w:p w:rsidR="004B28B0" w:rsidRDefault="004B28B0">
      <w:pPr>
        <w:pStyle w:val="ConsPlusNormal"/>
        <w:spacing w:before="220"/>
        <w:ind w:firstLine="540"/>
        <w:jc w:val="both"/>
      </w:pPr>
      <w:bookmarkStart w:id="66" w:name="P800"/>
      <w:bookmarkEnd w:id="66"/>
      <w:r>
        <w:t>ж) загружаемые в вагон, контейнер ВМ должны быть уложены и закреплены таким образом, чтобы имелась возможность визуальной проверки маркировки каждого грузового места и количества мест каждой отправки ВМ без перекладки грузовых мест, а выгрузка каждого грузового места, каждой отправки ВМ могла производиться без перемещения и без нарушения крепления других грузовых мест и отправок ВМ в вагоне, контейнере;</w:t>
      </w:r>
    </w:p>
    <w:p w:rsidR="004B28B0" w:rsidRDefault="004B28B0">
      <w:pPr>
        <w:pStyle w:val="ConsPlusNormal"/>
        <w:spacing w:before="220"/>
        <w:ind w:firstLine="540"/>
        <w:jc w:val="both"/>
      </w:pPr>
      <w:r>
        <w:t>з) закрепление ВМ в вагоне, контейнере производится с применением инструментов, не допускающих образования искр при работе (например: изготовленных из латуни, меди, бронзы);</w:t>
      </w:r>
    </w:p>
    <w:p w:rsidR="004B28B0" w:rsidRDefault="004B28B0">
      <w:pPr>
        <w:pStyle w:val="ConsPlusNormal"/>
        <w:spacing w:before="220"/>
        <w:ind w:firstLine="540"/>
        <w:jc w:val="both"/>
      </w:pPr>
      <w:r>
        <w:t>и) не допускаются силовые воздействия (например: толчки, удары, давление) на тару, упаковку с ВМ;</w:t>
      </w:r>
    </w:p>
    <w:p w:rsidR="004B28B0" w:rsidRDefault="004B28B0">
      <w:pPr>
        <w:pStyle w:val="ConsPlusNormal"/>
        <w:spacing w:before="220"/>
        <w:ind w:firstLine="540"/>
        <w:jc w:val="both"/>
      </w:pPr>
      <w:r>
        <w:t>к) при наличии в НД на ВМ особых указаний по количеству и способу размещения этого ВМ следует руководствоваться этими указаниями.</w:t>
      </w:r>
    </w:p>
    <w:p w:rsidR="004B28B0" w:rsidRDefault="004B28B0">
      <w:pPr>
        <w:pStyle w:val="ConsPlusNormal"/>
        <w:spacing w:before="220"/>
        <w:ind w:firstLine="540"/>
        <w:jc w:val="both"/>
      </w:pPr>
      <w:bookmarkStart w:id="67" w:name="P804"/>
      <w:bookmarkEnd w:id="67"/>
      <w:r>
        <w:t>3.5.9. В процессе погрузки ВМ и до момента принятия перевозчиком вагонов, контейнеров с этими ВМ к перевозке ответственный представитель отправителя (получателя) должен проверить все грузовые места ВМ и обеспечить наличие целостности их упаковки, тары, наличие на них соответствующих видов маркировки (включая, условный номер ВМ либо номер ООН), наличие правильности, достоверности и соответствия указанных на ВМ и в перевозочных документах необходимых сведений, наличие и целостность пломб, печатей, если груз подлежит опломбированию, опечатыванию.</w:t>
      </w:r>
    </w:p>
    <w:p w:rsidR="004B28B0" w:rsidRDefault="004B28B0">
      <w:pPr>
        <w:pStyle w:val="ConsPlusNormal"/>
        <w:spacing w:before="220"/>
        <w:ind w:firstLine="540"/>
        <w:jc w:val="both"/>
      </w:pPr>
      <w:r>
        <w:lastRenderedPageBreak/>
        <w:t>Все обнаруженные уполномоченными отправителем (получателем) лицами в ходе проведения погрузочно-разгрузочных работ с ВМ и указанной проверки состояния ВМ дефекты и неисправности, а также повреждения тары, упаковки ВМ, должны быть устранены в специально отведенных местах в возможно короткий срок.</w:t>
      </w:r>
    </w:p>
    <w:p w:rsidR="004B28B0" w:rsidRDefault="004B28B0">
      <w:pPr>
        <w:pStyle w:val="ConsPlusNormal"/>
        <w:spacing w:before="220"/>
        <w:ind w:firstLine="540"/>
        <w:jc w:val="both"/>
      </w:pPr>
      <w:r>
        <w:t xml:space="preserve">Если при погрузке, выгрузке, перегрузке ВМ, указанных в </w:t>
      </w:r>
      <w:hyperlink w:anchor="P770">
        <w:r>
          <w:rPr>
            <w:color w:val="0000FF"/>
          </w:rPr>
          <w:t>пункте 3.5.2</w:t>
        </w:r>
      </w:hyperlink>
      <w:r>
        <w:t xml:space="preserve"> настоящих Правил, выявляются грузовые места, дефекты которых не могут быть устранены до погрузки, а также выявлены россыпь, разлив груза, прием таких грузовых мест к перевозке не допускается, и они должны быть немедленно вывезены отправителем с территории станции, в соответствии с предписаниями аварийной карточки на этот ВМ.</w:t>
      </w:r>
    </w:p>
    <w:p w:rsidR="004B28B0" w:rsidRDefault="004B28B0">
      <w:pPr>
        <w:pStyle w:val="ConsPlusNormal"/>
        <w:spacing w:before="220"/>
        <w:ind w:firstLine="540"/>
        <w:jc w:val="both"/>
      </w:pPr>
      <w:r>
        <w:t xml:space="preserve">3.5.10. После завершения предусмотренных в </w:t>
      </w:r>
      <w:hyperlink w:anchor="P804">
        <w:r>
          <w:rPr>
            <w:color w:val="0000FF"/>
          </w:rPr>
          <w:t>пункте 3.5.9</w:t>
        </w:r>
      </w:hyperlink>
      <w:r>
        <w:t xml:space="preserve"> настоящих Правил проверки и, при необходимости, устранения выявленных нарушений погрузки ВМ в вагон, контейнер отправитель этих ВМ либо ответственный представитель отправителя (получателя) этих ВМ обязан:</w:t>
      </w:r>
    </w:p>
    <w:p w:rsidR="004B28B0" w:rsidRDefault="004B28B0">
      <w:pPr>
        <w:pStyle w:val="ConsPlusNormal"/>
        <w:spacing w:before="220"/>
        <w:ind w:firstLine="540"/>
        <w:jc w:val="both"/>
      </w:pPr>
      <w:r>
        <w:t>- удостовериться в том, что погрузка, размещение и крепление ВМ осуществлены в соответствии с НД на этот ВМ, а также с требованиями ТУ размещения и крепления грузов, настоящих Правил, правил перевозок грузов;</w:t>
      </w:r>
    </w:p>
    <w:p w:rsidR="004B28B0" w:rsidRDefault="004B28B0">
      <w:pPr>
        <w:pStyle w:val="ConsPlusNormal"/>
        <w:spacing w:before="220"/>
        <w:ind w:firstLine="540"/>
        <w:jc w:val="both"/>
      </w:pPr>
      <w:r>
        <w:t>- плотно закрыть двери, зафиксировать дверные накладки таких вагонов, контейнеров, и опломбировать их установленным порядком;</w:t>
      </w:r>
    </w:p>
    <w:p w:rsidR="004B28B0" w:rsidRDefault="004B28B0">
      <w:pPr>
        <w:pStyle w:val="ConsPlusNormal"/>
        <w:spacing w:before="220"/>
        <w:ind w:firstLine="540"/>
        <w:jc w:val="both"/>
      </w:pPr>
      <w:r>
        <w:t>- внести в графу 3 накладной запись, предусмотренную в разделе 8 ТУ размещения и крепления грузов, правилами перевозок грузов, с указанием должности и фамилии, заверенную личной подписью и печатью отправителя ВМ.</w:t>
      </w:r>
    </w:p>
    <w:p w:rsidR="004B28B0" w:rsidRDefault="004B28B0">
      <w:pPr>
        <w:pStyle w:val="ConsPlusNormal"/>
        <w:spacing w:before="220"/>
        <w:ind w:firstLine="540"/>
        <w:jc w:val="both"/>
      </w:pPr>
      <w:r>
        <w:t>К накладной должна быть приложена ответственным представителем отправителя (получателя) ВМ Декларация следующего содержания:</w:t>
      </w:r>
    </w:p>
    <w:p w:rsidR="004B28B0" w:rsidRDefault="004B28B0">
      <w:pPr>
        <w:pStyle w:val="ConsPlusNormal"/>
        <w:ind w:firstLine="540"/>
        <w:jc w:val="both"/>
      </w:pPr>
    </w:p>
    <w:p w:rsidR="004B28B0" w:rsidRDefault="004B28B0">
      <w:pPr>
        <w:pStyle w:val="ConsPlusNonformat"/>
        <w:jc w:val="both"/>
      </w:pPr>
      <w:r>
        <w:t xml:space="preserve">                                "Декларация</w:t>
      </w:r>
    </w:p>
    <w:p w:rsidR="004B28B0" w:rsidRDefault="004B28B0">
      <w:pPr>
        <w:pStyle w:val="ConsPlusNonformat"/>
        <w:jc w:val="both"/>
      </w:pPr>
    </w:p>
    <w:p w:rsidR="004B28B0" w:rsidRDefault="004B28B0">
      <w:pPr>
        <w:pStyle w:val="ConsPlusNonformat"/>
        <w:jc w:val="both"/>
      </w:pPr>
      <w:r>
        <w:t xml:space="preserve">    Я,  (фамилия,  имя,  отчество,  должность  -  полностью)  на  основании</w:t>
      </w:r>
    </w:p>
    <w:p w:rsidR="004B28B0" w:rsidRDefault="004B28B0">
      <w:pPr>
        <w:pStyle w:val="ConsPlusNonformat"/>
        <w:jc w:val="both"/>
      </w:pPr>
      <w:r>
        <w:t>выданной  мне  доверенности  (N...,  число,  месяц,  год), удостоверяю, что</w:t>
      </w:r>
    </w:p>
    <w:p w:rsidR="004B28B0" w:rsidRDefault="004B28B0">
      <w:pPr>
        <w:pStyle w:val="ConsPlusNonformat"/>
        <w:jc w:val="both"/>
      </w:pPr>
      <w:r>
        <w:t>предъявленный  к  перевозке  по  данной  накладной груз, во всех отношениях</w:t>
      </w:r>
    </w:p>
    <w:p w:rsidR="004B28B0" w:rsidRDefault="004B28B0">
      <w:pPr>
        <w:pStyle w:val="ConsPlusNonformat"/>
        <w:jc w:val="both"/>
      </w:pPr>
      <w:r>
        <w:t>находится  в  должном состоянии для перевозки железнодорожным транспортом в</w:t>
      </w:r>
    </w:p>
    <w:p w:rsidR="004B28B0" w:rsidRDefault="004B28B0">
      <w:pPr>
        <w:pStyle w:val="ConsPlusNonformat"/>
        <w:jc w:val="both"/>
      </w:pPr>
      <w:r>
        <w:t>соответствии  с требованиями и условиями, утвержденными для грузов класса 1</w:t>
      </w:r>
    </w:p>
    <w:p w:rsidR="004B28B0" w:rsidRDefault="004B28B0">
      <w:pPr>
        <w:pStyle w:val="ConsPlusNonformat"/>
        <w:jc w:val="both"/>
      </w:pPr>
      <w:r>
        <w:t>опасности Правилами перевозок опасных грузов по железным дорогам, Правилами</w:t>
      </w:r>
    </w:p>
    <w:p w:rsidR="004B28B0" w:rsidRDefault="004B28B0">
      <w:pPr>
        <w:pStyle w:val="ConsPlusNonformat"/>
        <w:jc w:val="both"/>
      </w:pPr>
      <w:r>
        <w:t>перевозок грузов:</w:t>
      </w:r>
    </w:p>
    <w:p w:rsidR="004B28B0" w:rsidRDefault="004B28B0">
      <w:pPr>
        <w:pStyle w:val="ConsPlusNonformat"/>
        <w:jc w:val="both"/>
      </w:pPr>
      <w:r>
        <w:t xml:space="preserve">    - соответствует, указанным в накладной: наименованию, массе;</w:t>
      </w:r>
    </w:p>
    <w:p w:rsidR="004B28B0" w:rsidRDefault="004B28B0">
      <w:pPr>
        <w:pStyle w:val="ConsPlusNonformat"/>
        <w:jc w:val="both"/>
      </w:pPr>
      <w:r>
        <w:t xml:space="preserve">    - надлежащим образом классифицировано, упаковано, маркировано, снабжено</w:t>
      </w:r>
    </w:p>
    <w:p w:rsidR="004B28B0" w:rsidRDefault="004B28B0">
      <w:pPr>
        <w:pStyle w:val="ConsPlusNonformat"/>
        <w:jc w:val="both"/>
      </w:pPr>
      <w:r>
        <w:t>знаками опасности;</w:t>
      </w:r>
    </w:p>
    <w:p w:rsidR="004B28B0" w:rsidRDefault="004B28B0">
      <w:pPr>
        <w:pStyle w:val="ConsPlusNonformat"/>
        <w:jc w:val="both"/>
      </w:pPr>
      <w:r>
        <w:t xml:space="preserve">    -  размещено,  закреплено  в  соответствии  с ТУ размещения и крепления</w:t>
      </w:r>
    </w:p>
    <w:p w:rsidR="004B28B0" w:rsidRDefault="004B28B0">
      <w:pPr>
        <w:pStyle w:val="ConsPlusNonformat"/>
        <w:jc w:val="both"/>
      </w:pPr>
      <w:r>
        <w:t>грузов.</w:t>
      </w:r>
    </w:p>
    <w:p w:rsidR="004B28B0" w:rsidRDefault="004B28B0">
      <w:pPr>
        <w:pStyle w:val="ConsPlusNonformat"/>
        <w:jc w:val="both"/>
      </w:pPr>
    </w:p>
    <w:p w:rsidR="004B28B0" w:rsidRDefault="004B28B0">
      <w:pPr>
        <w:pStyle w:val="ConsPlusNonformat"/>
        <w:jc w:val="both"/>
      </w:pPr>
      <w:r>
        <w:t xml:space="preserve">    Должность                                            (Ф.И.О. полностью)</w:t>
      </w:r>
    </w:p>
    <w:p w:rsidR="004B28B0" w:rsidRDefault="004B28B0">
      <w:pPr>
        <w:pStyle w:val="ConsPlusNonformat"/>
        <w:jc w:val="both"/>
      </w:pPr>
      <w:r>
        <w:t xml:space="preserve">                                 (подпись)</w:t>
      </w:r>
    </w:p>
    <w:p w:rsidR="004B28B0" w:rsidRDefault="004B28B0">
      <w:pPr>
        <w:pStyle w:val="ConsPlusNonformat"/>
        <w:jc w:val="both"/>
      </w:pPr>
      <w:r>
        <w:t xml:space="preserve">    (Число, месяц, год)"</w:t>
      </w:r>
    </w:p>
    <w:p w:rsidR="004B28B0" w:rsidRDefault="004B28B0">
      <w:pPr>
        <w:pStyle w:val="ConsPlusNormal"/>
        <w:ind w:firstLine="540"/>
        <w:jc w:val="both"/>
      </w:pPr>
    </w:p>
    <w:p w:rsidR="004B28B0" w:rsidRDefault="004B28B0">
      <w:pPr>
        <w:pStyle w:val="ConsPlusNormal"/>
        <w:ind w:firstLine="540"/>
        <w:jc w:val="both"/>
      </w:pPr>
      <w:r>
        <w:t xml:space="preserve">3.5.11. При наличии в Примечаниях к </w:t>
      </w:r>
      <w:hyperlink w:anchor="P57714">
        <w:r>
          <w:rPr>
            <w:color w:val="0000FF"/>
          </w:rPr>
          <w:t>таблицам П.10.1</w:t>
        </w:r>
      </w:hyperlink>
      <w:r>
        <w:t xml:space="preserve"> и </w:t>
      </w:r>
      <w:hyperlink w:anchor="P57889">
        <w:r>
          <w:rPr>
            <w:color w:val="0000FF"/>
          </w:rPr>
          <w:t>П.10.2 Приложения N 10</w:t>
        </w:r>
      </w:hyperlink>
      <w:r>
        <w:t xml:space="preserve"> к настоящим Правилам требования в отношении подлежащего к перевозке конкретного ВМ о необходимости выключения автотормоза у вагона, погрузка в который этого ВМ осуществлена на подъездном пути, указанное выключение автотормоза производится в порядке, установленном инструкцией по обслуживанию подъездного пути, с учетом, предусмотренного в </w:t>
      </w:r>
      <w:hyperlink w:anchor="P749">
        <w:r>
          <w:rPr>
            <w:color w:val="0000FF"/>
          </w:rPr>
          <w:t>пункте 3.4.4</w:t>
        </w:r>
      </w:hyperlink>
      <w:r>
        <w:t xml:space="preserve"> настоящих Правил соответствующего требования и способа закрепления тормозного крана вагона в необходимом положении.</w:t>
      </w:r>
    </w:p>
    <w:p w:rsidR="004B28B0" w:rsidRDefault="004B28B0">
      <w:pPr>
        <w:pStyle w:val="ConsPlusNormal"/>
        <w:spacing w:before="220"/>
        <w:ind w:firstLine="540"/>
        <w:jc w:val="both"/>
      </w:pPr>
      <w:r>
        <w:t xml:space="preserve">3.5.12. Перевозчик, а также причастные подразделения военных сообщений, в соответствии </w:t>
      </w:r>
      <w:r>
        <w:lastRenderedPageBreak/>
        <w:t xml:space="preserve">с </w:t>
      </w:r>
      <w:hyperlink w:anchor="P540">
        <w:r>
          <w:rPr>
            <w:color w:val="0000FF"/>
          </w:rPr>
          <w:t>пунктом 3.1.18</w:t>
        </w:r>
      </w:hyperlink>
      <w:r>
        <w:t xml:space="preserve"> настоящих Правил обязаны контролировать обеспечение отправителем ВМ своевременности погрузки и отправления подведомственных ВМ по назначению.</w:t>
      </w:r>
    </w:p>
    <w:p w:rsidR="004B28B0" w:rsidRDefault="004B28B0">
      <w:pPr>
        <w:pStyle w:val="ConsPlusNormal"/>
        <w:spacing w:before="220"/>
        <w:ind w:firstLine="540"/>
        <w:jc w:val="both"/>
      </w:pPr>
      <w:r>
        <w:t xml:space="preserve">3.5.13. О прибытии на станцию назначения вагонов с ВМ в том, числе в контейнерах, а также о готовности подачи таких вагонов для выгрузки ВМ на подъездной путь, согласно предусмотренному в </w:t>
      </w:r>
      <w:hyperlink w:anchor="P763">
        <w:r>
          <w:rPr>
            <w:color w:val="0000FF"/>
          </w:rPr>
          <w:t>пункте 3.4.8</w:t>
        </w:r>
      </w:hyperlink>
      <w:r>
        <w:t xml:space="preserve"> настоящих Правил договору, или на специально выделенные на территории такой станции места, эта станция немедленно уведомляет получателя ВМ в установленном в соответствии с правилами перевозок грузов порядке.</w:t>
      </w:r>
    </w:p>
    <w:p w:rsidR="004B28B0" w:rsidRDefault="004B28B0">
      <w:pPr>
        <w:pStyle w:val="ConsPlusNormal"/>
        <w:spacing w:before="220"/>
        <w:ind w:firstLine="540"/>
        <w:jc w:val="both"/>
      </w:pPr>
      <w:r>
        <w:t>Об указанном прибытии и готовности подачи получателю для выгрузки ВМ, принадлежащих МО, МВД, Службе безопасности, станция назначения также информирует соответствующие подразделения МО, МВД, Службы безопасности.</w:t>
      </w:r>
    </w:p>
    <w:p w:rsidR="004B28B0" w:rsidRDefault="004B28B0">
      <w:pPr>
        <w:pStyle w:val="ConsPlusNormal"/>
        <w:spacing w:before="220"/>
        <w:ind w:firstLine="540"/>
        <w:jc w:val="both"/>
      </w:pPr>
      <w:r>
        <w:t>3.5.14. Зарезервировано.</w:t>
      </w:r>
    </w:p>
    <w:p w:rsidR="004B28B0" w:rsidRDefault="004B28B0">
      <w:pPr>
        <w:pStyle w:val="ConsPlusNormal"/>
        <w:spacing w:before="220"/>
        <w:ind w:firstLine="540"/>
        <w:jc w:val="both"/>
      </w:pPr>
      <w:r>
        <w:t>3.5.15. Получатель ВМ обязан принять вагоны с ВМ, в том числе в контейнерах, не позднее, чем через 2 часа, с момента получения от станции уведомления о прибытии ВМ и готовности подачи вагонов для выгрузки этого груза.</w:t>
      </w:r>
    </w:p>
    <w:p w:rsidR="004B28B0" w:rsidRDefault="004B28B0">
      <w:pPr>
        <w:pStyle w:val="ConsPlusNormal"/>
        <w:spacing w:before="220"/>
        <w:ind w:firstLine="540"/>
        <w:jc w:val="both"/>
      </w:pPr>
      <w:r>
        <w:t>Для этой цели получатель ВМ должен:</w:t>
      </w:r>
    </w:p>
    <w:p w:rsidR="004B28B0" w:rsidRDefault="004B28B0">
      <w:pPr>
        <w:pStyle w:val="ConsPlusNormal"/>
        <w:spacing w:before="220"/>
        <w:ind w:firstLine="540"/>
        <w:jc w:val="both"/>
      </w:pPr>
      <w:r>
        <w:t>а) иметь постоянную связь:</w:t>
      </w:r>
    </w:p>
    <w:p w:rsidR="004B28B0" w:rsidRDefault="004B28B0">
      <w:pPr>
        <w:pStyle w:val="ConsPlusNormal"/>
        <w:spacing w:before="220"/>
        <w:ind w:firstLine="540"/>
        <w:jc w:val="both"/>
      </w:pPr>
      <w:r>
        <w:t>- с начальником или соответствующими работниками станции;</w:t>
      </w:r>
    </w:p>
    <w:p w:rsidR="004B28B0" w:rsidRDefault="004B28B0">
      <w:pPr>
        <w:pStyle w:val="ConsPlusNormal"/>
        <w:spacing w:before="220"/>
        <w:ind w:firstLine="540"/>
        <w:jc w:val="both"/>
      </w:pPr>
      <w:r>
        <w:t>- по ВМ, принадлежащим МО - с соответствующим подразделением военных сообщений;</w:t>
      </w:r>
    </w:p>
    <w:p w:rsidR="004B28B0" w:rsidRDefault="004B28B0">
      <w:pPr>
        <w:pStyle w:val="ConsPlusNormal"/>
        <w:spacing w:before="220"/>
        <w:ind w:firstLine="540"/>
        <w:jc w:val="both"/>
      </w:pPr>
      <w:r>
        <w:t>- по ВМ, принадлежащим МВД и Службе безопасности - с соответствующим подразделением ОСП МВД;</w:t>
      </w:r>
    </w:p>
    <w:p w:rsidR="004B28B0" w:rsidRDefault="004B28B0">
      <w:pPr>
        <w:pStyle w:val="ConsPlusNormal"/>
        <w:spacing w:before="220"/>
        <w:ind w:firstLine="540"/>
        <w:jc w:val="both"/>
      </w:pPr>
      <w:r>
        <w:t>- иметь всю необходимую информацию о направленных отправителем в его адрес ВМ и заблаговременно подготовить место и приспособления для выгрузки и назначить уполномоченного им представителя, ответственного за обеспечение своевременного приема, выгрузки, сохранности ВМ и, при необходимости, за их незамедлительный вывоз со станции;</w:t>
      </w:r>
    </w:p>
    <w:p w:rsidR="004B28B0" w:rsidRDefault="004B28B0">
      <w:pPr>
        <w:pStyle w:val="ConsPlusNormal"/>
        <w:spacing w:before="220"/>
        <w:ind w:firstLine="540"/>
        <w:jc w:val="both"/>
      </w:pPr>
      <w:r>
        <w:t>б) обеспечить к моменту подачи вагонов с ВМ, в том числе в контейнерах, для выгрузки наличие уполномоченных получателем (отправителем) лиц для своевременного проведения работ, связанных с выгрузкой, с обеспечением сохранности ВМ и указанных инструментов, материалов;</w:t>
      </w:r>
    </w:p>
    <w:p w:rsidR="004B28B0" w:rsidRDefault="004B28B0">
      <w:pPr>
        <w:pStyle w:val="ConsPlusNormal"/>
        <w:spacing w:before="220"/>
        <w:ind w:firstLine="540"/>
        <w:jc w:val="both"/>
      </w:pPr>
      <w:r>
        <w:t>в) при частичной выгрузке оставшаяся часть ВМ должна быть надежно закреплена от развала посредством применения предусмотренных для этой цели ТУ размещения и крепления грузов устройств, приспособлений (например: щиты, бруски распорные) в отношении каждого и по всей высоте погрузки ВМ;</w:t>
      </w:r>
    </w:p>
    <w:p w:rsidR="004B28B0" w:rsidRDefault="004B28B0">
      <w:pPr>
        <w:pStyle w:val="ConsPlusNormal"/>
        <w:spacing w:before="220"/>
        <w:ind w:firstLine="540"/>
        <w:jc w:val="both"/>
      </w:pPr>
      <w:r>
        <w:t>г) при выгрузке ВМ на специально выделенных для этого местах станции получатель этих ВМ должен, не позднее, чем в течение 12-ти часов с момента подачи вагонов с ВМ, в том числе в контейнерах, для выгрузки, вывезти выгруженные ВМ со станции.</w:t>
      </w:r>
    </w:p>
    <w:p w:rsidR="004B28B0" w:rsidRDefault="004B28B0">
      <w:pPr>
        <w:pStyle w:val="ConsPlusNormal"/>
        <w:spacing w:before="220"/>
        <w:ind w:firstLine="540"/>
        <w:jc w:val="both"/>
      </w:pPr>
      <w:r>
        <w:t xml:space="preserve">3.5.16. Подача вагонов с ВМ, в том числе из состава транспорта, для выгрузки, перегрузки ВМ на подъездных путях или на специально выделенном пути (месте) станции осуществляется в порядке, аналогичном порядку, предусмотренному в </w:t>
      </w:r>
      <w:hyperlink w:anchor="P763">
        <w:r>
          <w:rPr>
            <w:color w:val="0000FF"/>
          </w:rPr>
          <w:t>пункте 3.4.8</w:t>
        </w:r>
      </w:hyperlink>
      <w:r>
        <w:t xml:space="preserve"> настоящих Правил для погрузки ВМ.</w:t>
      </w:r>
    </w:p>
    <w:p w:rsidR="004B28B0" w:rsidRDefault="004B28B0">
      <w:pPr>
        <w:pStyle w:val="ConsPlusNormal"/>
        <w:spacing w:before="220"/>
        <w:ind w:firstLine="540"/>
        <w:jc w:val="both"/>
      </w:pPr>
      <w:r>
        <w:t xml:space="preserve">3.5.17. При перегрузке ВМ, в том числе в контейнерах, из вагонов одной ширины колеи в вагоны другой ширины колеи разрешается перегружать одновременно весь транспорт (группу </w:t>
      </w:r>
      <w:r>
        <w:lastRenderedPageBreak/>
        <w:t>вагонов) на специально выделенном для этого на территории станции месте при условиях, что:</w:t>
      </w:r>
    </w:p>
    <w:p w:rsidR="004B28B0" w:rsidRDefault="004B28B0">
      <w:pPr>
        <w:pStyle w:val="ConsPlusNormal"/>
        <w:spacing w:before="220"/>
        <w:ind w:firstLine="540"/>
        <w:jc w:val="both"/>
      </w:pPr>
      <w:r>
        <w:t>- это место удалено от жилых строений, станционных зданий и других сооружений, а также от главных и станционных путей, на расстояние не менее, чем 200 метров;</w:t>
      </w:r>
    </w:p>
    <w:p w:rsidR="004B28B0" w:rsidRDefault="004B28B0">
      <w:pPr>
        <w:pStyle w:val="ConsPlusNormal"/>
        <w:spacing w:before="220"/>
        <w:ind w:firstLine="540"/>
        <w:jc w:val="both"/>
      </w:pPr>
      <w:r>
        <w:t>- такая перегрузка осуществляется отправителем (получателем) этих ВМ.</w:t>
      </w:r>
    </w:p>
    <w:p w:rsidR="004B28B0" w:rsidRDefault="004B28B0">
      <w:pPr>
        <w:pStyle w:val="ConsPlusNormal"/>
        <w:spacing w:before="220"/>
        <w:ind w:firstLine="540"/>
        <w:jc w:val="both"/>
      </w:pPr>
      <w:r>
        <w:t xml:space="preserve">3.5.18. Перевозчик, а также в соответствии с </w:t>
      </w:r>
      <w:hyperlink w:anchor="P540">
        <w:r>
          <w:rPr>
            <w:color w:val="0000FF"/>
          </w:rPr>
          <w:t>пунктом 3.1.18</w:t>
        </w:r>
      </w:hyperlink>
      <w:r>
        <w:t xml:space="preserve"> настоящих Правил причастные подразделения военных сообщений, МВД, обязаны контролировать обеспечение получателем своевременности выгрузки и вывоза подведомственных ВМ со специально выделенных на территории станции мест.</w:t>
      </w:r>
    </w:p>
    <w:p w:rsidR="004B28B0" w:rsidRDefault="004B28B0">
      <w:pPr>
        <w:pStyle w:val="ConsPlusNormal"/>
        <w:spacing w:before="220"/>
        <w:ind w:firstLine="540"/>
        <w:jc w:val="both"/>
      </w:pPr>
      <w:r>
        <w:t xml:space="preserve">3.5.19. Очистка после выгрузки ВМ вагонов, контейнеров, снятие с них знаков опасности, маркировок и, при необходимости, промывка, обезвреживание и предъявление железной дороге этих вагонов, контейнеров в порожнем, пригодном для очередной погрузки грузов, включая опасные грузы, состоянии, либо к перевозке, осуществляется в порядке, предусмотренном в </w:t>
      </w:r>
      <w:hyperlink w:anchor="P213">
        <w:r>
          <w:rPr>
            <w:color w:val="0000FF"/>
          </w:rPr>
          <w:t>пунктах 2.1.25</w:t>
        </w:r>
      </w:hyperlink>
      <w:r>
        <w:t xml:space="preserve"> - </w:t>
      </w:r>
      <w:hyperlink w:anchor="P232">
        <w:r>
          <w:rPr>
            <w:color w:val="0000FF"/>
          </w:rPr>
          <w:t>2.1.31</w:t>
        </w:r>
      </w:hyperlink>
      <w:r>
        <w:t xml:space="preserve"> настоящих Правил.</w:t>
      </w:r>
    </w:p>
    <w:p w:rsidR="004B28B0" w:rsidRDefault="004B28B0">
      <w:pPr>
        <w:pStyle w:val="ConsPlusNormal"/>
        <w:ind w:firstLine="540"/>
        <w:jc w:val="both"/>
      </w:pPr>
    </w:p>
    <w:p w:rsidR="004B28B0" w:rsidRDefault="004B28B0">
      <w:pPr>
        <w:pStyle w:val="ConsPlusTitle"/>
        <w:jc w:val="center"/>
        <w:outlineLvl w:val="2"/>
      </w:pPr>
      <w:bookmarkStart w:id="68" w:name="P854"/>
      <w:bookmarkEnd w:id="68"/>
      <w:r>
        <w:t>3.6. Формирование поездов. Обеспечение прикрытия вагонов</w:t>
      </w:r>
    </w:p>
    <w:p w:rsidR="004B28B0" w:rsidRDefault="004B28B0">
      <w:pPr>
        <w:pStyle w:val="ConsPlusTitle"/>
        <w:jc w:val="center"/>
      </w:pPr>
      <w:r>
        <w:t>с ВМ. Маневровая работа. Формирование поездов</w:t>
      </w:r>
    </w:p>
    <w:p w:rsidR="004B28B0" w:rsidRDefault="004B28B0">
      <w:pPr>
        <w:pStyle w:val="ConsPlusNormal"/>
        <w:ind w:firstLine="540"/>
        <w:jc w:val="both"/>
      </w:pPr>
    </w:p>
    <w:p w:rsidR="004B28B0" w:rsidRDefault="004B28B0">
      <w:pPr>
        <w:pStyle w:val="ConsPlusNormal"/>
        <w:ind w:firstLine="540"/>
        <w:jc w:val="both"/>
      </w:pPr>
      <w:r>
        <w:t>3.6.1. Перевозка ВМ в вагонах, контейнерах осуществляется отправками, сформированными с учетом необходимости обеспечения требуемого прикрытия таких вагонов, в предусмотренные графиком движения грузовые, в том числе в тяжеловесные, поезда с соблюдением норм по весу и длине поезда.</w:t>
      </w:r>
    </w:p>
    <w:p w:rsidR="004B28B0" w:rsidRDefault="004B28B0">
      <w:pPr>
        <w:pStyle w:val="ConsPlusNormal"/>
        <w:spacing w:before="220"/>
        <w:ind w:firstLine="540"/>
        <w:jc w:val="both"/>
      </w:pPr>
      <w:bookmarkStart w:id="69" w:name="P858"/>
      <w:bookmarkEnd w:id="69"/>
      <w:r>
        <w:t>При этом, ВМ с условными номерами 119, 126, 137, 141, 179, 182, 350, 351, 352, 360, 361, 362, 363, 365 должны перевозиться только специальными поездами, порядок пропуска которых устанавливается перевозчиком.</w:t>
      </w:r>
    </w:p>
    <w:p w:rsidR="004B28B0" w:rsidRDefault="004B28B0">
      <w:pPr>
        <w:pStyle w:val="ConsPlusNormal"/>
        <w:spacing w:before="220"/>
        <w:ind w:firstLine="540"/>
        <w:jc w:val="both"/>
      </w:pPr>
      <w:bookmarkStart w:id="70" w:name="P859"/>
      <w:bookmarkEnd w:id="70"/>
      <w:r>
        <w:t xml:space="preserve">3.6.2. Между сортировочными и участковыми станциями вагоны с ВМ, в том числе в контейнерах, могут следовать в составе всех, за исключением предусмотренного в </w:t>
      </w:r>
      <w:hyperlink w:anchor="P858">
        <w:r>
          <w:rPr>
            <w:color w:val="0000FF"/>
          </w:rPr>
          <w:t>абзаце 2 пункта 3.6.1</w:t>
        </w:r>
      </w:hyperlink>
      <w:r>
        <w:t xml:space="preserve"> настоящих Правил случаях, грузовых поездов в соответствии с планом формирования. Такие вагоны с промежуточных станций на ближайшие сортировочные, участковые станции и в обратном направлении могут следовать в составе сборных, вывозных поездов или с диспетчерскими локомотивами, а между станциями узла и предузловыми станциями - в составе передаточных и вывозных поездов.</w:t>
      </w:r>
    </w:p>
    <w:p w:rsidR="004B28B0" w:rsidRDefault="004B28B0">
      <w:pPr>
        <w:pStyle w:val="ConsPlusNormal"/>
        <w:spacing w:before="220"/>
        <w:ind w:firstLine="540"/>
        <w:jc w:val="both"/>
      </w:pPr>
      <w:r>
        <w:t>Сборный поезд, в составе которого размещены вагоны с ВМ, в том числе в контейнерах, должен обслуживаться составительской и сопровождаться кондукторской бригадами перевозчика.</w:t>
      </w:r>
    </w:p>
    <w:p w:rsidR="004B28B0" w:rsidRDefault="004B28B0">
      <w:pPr>
        <w:pStyle w:val="ConsPlusNormal"/>
        <w:spacing w:before="220"/>
        <w:ind w:firstLine="540"/>
        <w:jc w:val="both"/>
      </w:pPr>
      <w:r>
        <w:t>Вагоны с ВМ, а также контейнеры с ВМ, размещаются в формируемом составе поезда (считая от головы поезда) перед вагонами с легковоспламеняющимися жидкостями.</w:t>
      </w:r>
    </w:p>
    <w:p w:rsidR="004B28B0" w:rsidRDefault="004B28B0">
      <w:pPr>
        <w:pStyle w:val="ConsPlusNormal"/>
        <w:spacing w:before="220"/>
        <w:ind w:firstLine="540"/>
        <w:jc w:val="both"/>
      </w:pPr>
      <w:r>
        <w:t>При перевозке ВМ транспортами в сопровождении уполномоченных лиц и/или караула, наряда, вагоны с такими ВМ, входящие в состав каждого транспорта, должны ставиться в формируемый поезд отдельной группой. При этом, между находящимися в составе поезда группами вагонов разрешается ставить не более одного вагона, не относящегося к транспорту.</w:t>
      </w:r>
    </w:p>
    <w:p w:rsidR="004B28B0" w:rsidRDefault="004B28B0">
      <w:pPr>
        <w:pStyle w:val="ConsPlusNormal"/>
        <w:spacing w:before="220"/>
        <w:ind w:firstLine="540"/>
        <w:jc w:val="both"/>
      </w:pPr>
      <w:bookmarkStart w:id="71" w:name="P863"/>
      <w:bookmarkEnd w:id="71"/>
      <w:r>
        <w:t>В составы поездов, в которых следуют транспорты с ВМ, могут ставиться вагоны с ВМ, не относящиеся к указанным транспортам.</w:t>
      </w:r>
    </w:p>
    <w:p w:rsidR="004B28B0" w:rsidRDefault="004B28B0">
      <w:pPr>
        <w:pStyle w:val="ConsPlusNormal"/>
        <w:spacing w:before="220"/>
        <w:ind w:firstLine="540"/>
        <w:jc w:val="both"/>
      </w:pPr>
      <w:r>
        <w:t xml:space="preserve">В воинском эшелоне (далее - эшелон) допускается совместная перевозка вагонов с ВМ с вагонами, загруженными другими опасными грузами, принадлежащими этому эшелону, с постановкой между ними прикрытия - не менее одного вагона, который должен удовлетворять </w:t>
      </w:r>
      <w:r>
        <w:lastRenderedPageBreak/>
        <w:t xml:space="preserve">требованиям, предусмотренным в </w:t>
      </w:r>
      <w:hyperlink w:anchor="P738">
        <w:r>
          <w:rPr>
            <w:color w:val="0000FF"/>
          </w:rPr>
          <w:t>разделах 3.4</w:t>
        </w:r>
      </w:hyperlink>
      <w:r>
        <w:t xml:space="preserve"> и </w:t>
      </w:r>
      <w:hyperlink w:anchor="P854">
        <w:r>
          <w:rPr>
            <w:color w:val="0000FF"/>
          </w:rPr>
          <w:t>3.6</w:t>
        </w:r>
      </w:hyperlink>
      <w:r>
        <w:t xml:space="preserve"> настоящих Правил.</w:t>
      </w:r>
    </w:p>
    <w:p w:rsidR="004B28B0" w:rsidRDefault="004B28B0">
      <w:pPr>
        <w:pStyle w:val="ConsPlusNormal"/>
        <w:spacing w:before="220"/>
        <w:ind w:firstLine="540"/>
        <w:jc w:val="both"/>
      </w:pPr>
      <w:r>
        <w:t xml:space="preserve">Формирование поездов, в которых должны находиться транспорты, в том числе состоящие из секций (сцепов), а также группы вагонов, осуществляется, с учетом требований настоящих Правил, в том числе предусмотренных в </w:t>
      </w:r>
      <w:hyperlink w:anchor="P883">
        <w:r>
          <w:rPr>
            <w:color w:val="0000FF"/>
          </w:rPr>
          <w:t>пункте 3.6.6</w:t>
        </w:r>
      </w:hyperlink>
      <w:r>
        <w:t xml:space="preserve"> условий, касающихся обеспечения прикрытия.</w:t>
      </w:r>
    </w:p>
    <w:p w:rsidR="004B28B0" w:rsidRDefault="004B28B0">
      <w:pPr>
        <w:pStyle w:val="ConsPlusNormal"/>
        <w:spacing w:before="220"/>
        <w:ind w:firstLine="540"/>
        <w:jc w:val="both"/>
      </w:pPr>
      <w:r>
        <w:t>Основанием для выполнения перевозки секций (сцепов) без постановки вагонов прикрытия является проставленный отправителем ВМ в накладной штемпель "Секция. Не расцеплять".</w:t>
      </w:r>
    </w:p>
    <w:p w:rsidR="004B28B0" w:rsidRDefault="004B28B0">
      <w:pPr>
        <w:pStyle w:val="ConsPlusNormal"/>
        <w:spacing w:before="220"/>
        <w:ind w:firstLine="540"/>
        <w:jc w:val="both"/>
      </w:pPr>
      <w:r>
        <w:t>Вагоны с ВМ, в том числе в контейнерах, подлежащими в соответствии с настоящими Правилами перевозке в сопровождении отряда охраны, размещаются в составе поезда одной группой. При этом, вагоны одного назначения не должны разъединяться на всем пути следования, а личный состав указанного подразделения охраны, должен находиться от охраняемых(-ого) им вагонов(-на) с ВМ не далее пяти вагонов, но не ближе предусмотренных настоящими Правилами норм прикрытия.</w:t>
      </w:r>
    </w:p>
    <w:p w:rsidR="004B28B0" w:rsidRDefault="004B28B0">
      <w:pPr>
        <w:pStyle w:val="ConsPlusNormal"/>
        <w:spacing w:before="220"/>
        <w:ind w:firstLine="540"/>
        <w:jc w:val="both"/>
      </w:pPr>
      <w:r>
        <w:t>Вагоны с уполномоченными для сопровождения ВМ лицами и подразделениями охраны могут размещаться в составе поезда, как впереди, так и сзади вагонов с ВМ, в том числе в контейнерах, с учетом предусмотренных настоящими Правилами требований по обеспечению прикрытия.</w:t>
      </w:r>
    </w:p>
    <w:p w:rsidR="004B28B0" w:rsidRDefault="004B28B0">
      <w:pPr>
        <w:pStyle w:val="ConsPlusNormal"/>
        <w:spacing w:before="220"/>
        <w:ind w:firstLine="540"/>
        <w:jc w:val="both"/>
      </w:pPr>
      <w:r>
        <w:t>3.6.3. Запрещается:</w:t>
      </w:r>
    </w:p>
    <w:p w:rsidR="004B28B0" w:rsidRDefault="004B28B0">
      <w:pPr>
        <w:pStyle w:val="ConsPlusNormal"/>
        <w:spacing w:before="220"/>
        <w:ind w:firstLine="540"/>
        <w:jc w:val="both"/>
      </w:pPr>
      <w:r>
        <w:t>а) Перевозка ВМ в составе поездов:</w:t>
      </w:r>
    </w:p>
    <w:p w:rsidR="004B28B0" w:rsidRDefault="004B28B0">
      <w:pPr>
        <w:pStyle w:val="ConsPlusNormal"/>
        <w:spacing w:before="220"/>
        <w:ind w:firstLine="540"/>
        <w:jc w:val="both"/>
      </w:pPr>
      <w:r>
        <w:t>- пассажирских и почтово-багажных (кроме перевозок табельного оружия и боеприпасов к нему), а также уполномоченных для сопровождения ВМ лиц и/или подразделений охраны;</w:t>
      </w:r>
    </w:p>
    <w:p w:rsidR="004B28B0" w:rsidRDefault="004B28B0">
      <w:pPr>
        <w:pStyle w:val="ConsPlusNormal"/>
        <w:spacing w:before="220"/>
        <w:ind w:firstLine="540"/>
        <w:jc w:val="both"/>
      </w:pPr>
      <w:r>
        <w:t>- "людских", а также имеющих в составе поезда (кроме эшелонов) отдельные вагоны с людьми (кроме вагонов, в которых находится личный состав эшелона);</w:t>
      </w:r>
    </w:p>
    <w:p w:rsidR="004B28B0" w:rsidRDefault="004B28B0">
      <w:pPr>
        <w:pStyle w:val="ConsPlusNormal"/>
        <w:spacing w:before="220"/>
        <w:ind w:firstLine="540"/>
        <w:jc w:val="both"/>
      </w:pPr>
      <w:r>
        <w:t>- "соединенных";</w:t>
      </w:r>
    </w:p>
    <w:p w:rsidR="004B28B0" w:rsidRDefault="004B28B0">
      <w:pPr>
        <w:pStyle w:val="ConsPlusNormal"/>
        <w:spacing w:before="220"/>
        <w:ind w:firstLine="540"/>
        <w:jc w:val="both"/>
      </w:pPr>
      <w:r>
        <w:t>- имеющих вагоны с негабаритными грузами верхней третьей, нижней третьей и больших более высоких степеней, боковой четвертой и более высоких степеней негабаритности;</w:t>
      </w:r>
    </w:p>
    <w:p w:rsidR="004B28B0" w:rsidRDefault="004B28B0">
      <w:pPr>
        <w:pStyle w:val="ConsPlusNormal"/>
        <w:spacing w:before="220"/>
        <w:ind w:firstLine="540"/>
        <w:jc w:val="both"/>
      </w:pPr>
      <w:r>
        <w:t>- имеющих длину, превышающую длину, установленную графиком движения таких поездов;</w:t>
      </w:r>
    </w:p>
    <w:p w:rsidR="004B28B0" w:rsidRDefault="004B28B0">
      <w:pPr>
        <w:pStyle w:val="ConsPlusNormal"/>
        <w:spacing w:before="220"/>
        <w:ind w:firstLine="540"/>
        <w:jc w:val="both"/>
      </w:pPr>
      <w:r>
        <w:t>- ближних назначений, если по плану формирования для отправки этих вагонов предусмотрены более дальние поезда;</w:t>
      </w:r>
    </w:p>
    <w:p w:rsidR="004B28B0" w:rsidRDefault="004B28B0">
      <w:pPr>
        <w:pStyle w:val="ConsPlusNormal"/>
        <w:spacing w:before="220"/>
        <w:ind w:firstLine="540"/>
        <w:jc w:val="both"/>
      </w:pPr>
      <w:r>
        <w:t>б) Прицепка к воинскому людскому поезду не принадлежащих эшелону вагонов с ВМ, негабаритными, радиоактивными грузами, а также цистерн с кислотами, сжиженными газами и из-под сжиженных газов, с легковоспламеняющимися жидкостями.</w:t>
      </w:r>
    </w:p>
    <w:p w:rsidR="004B28B0" w:rsidRDefault="004B28B0">
      <w:pPr>
        <w:pStyle w:val="ConsPlusNormal"/>
        <w:spacing w:before="220"/>
        <w:ind w:firstLine="540"/>
        <w:jc w:val="both"/>
      </w:pPr>
      <w:r>
        <w:t>3.6.4. Причастные работники перевозчика при планировании поездной работы обязаны изыскивать возможность первоочередного (в том числе меньшим количеством поездов) отправления со станции вагонов с ВМ, в том числе в контейнерах, не нарушая технических регламентов формирования поездов.</w:t>
      </w:r>
    </w:p>
    <w:p w:rsidR="004B28B0" w:rsidRDefault="004B28B0">
      <w:pPr>
        <w:pStyle w:val="ConsPlusNormal"/>
        <w:ind w:firstLine="540"/>
        <w:jc w:val="both"/>
      </w:pPr>
    </w:p>
    <w:p w:rsidR="004B28B0" w:rsidRDefault="004B28B0">
      <w:pPr>
        <w:pStyle w:val="ConsPlusTitle"/>
        <w:jc w:val="center"/>
        <w:outlineLvl w:val="3"/>
      </w:pPr>
      <w:r>
        <w:t>Обеспечение прикрытия вагонов с ВМ</w:t>
      </w:r>
    </w:p>
    <w:p w:rsidR="004B28B0" w:rsidRDefault="004B28B0">
      <w:pPr>
        <w:pStyle w:val="ConsPlusNormal"/>
        <w:ind w:firstLine="540"/>
        <w:jc w:val="both"/>
      </w:pPr>
    </w:p>
    <w:p w:rsidR="004B28B0" w:rsidRDefault="004B28B0">
      <w:pPr>
        <w:pStyle w:val="ConsPlusNormal"/>
        <w:ind w:firstLine="540"/>
        <w:jc w:val="both"/>
      </w:pPr>
      <w:r>
        <w:t xml:space="preserve">3.6.5. При нахождении вагонов с ВМ, в том числе в контейнерах, на железнодорожных путях общего пользования (далее - путь общего пользования), на подъездных путях, а также при проведении с такими вагонами, контейнерами любых технологических операций, включая </w:t>
      </w:r>
      <w:r>
        <w:lastRenderedPageBreak/>
        <w:t>маневровые перемещения, перевозку, и, исходя из свойств и особенностей ВМ, должно обеспечиваться в целях безопасности движения соблюдение предусмотренных настоящими Правилами требований, связанных с прикрытием указанных вагонов с ВМ от находящихся в этом же поездном формировании локомотивов, других вагонов.</w:t>
      </w:r>
    </w:p>
    <w:p w:rsidR="004B28B0" w:rsidRDefault="004B28B0">
      <w:pPr>
        <w:pStyle w:val="ConsPlusNormal"/>
        <w:spacing w:before="220"/>
        <w:ind w:firstLine="540"/>
        <w:jc w:val="both"/>
      </w:pPr>
      <w:bookmarkStart w:id="72" w:name="P883"/>
      <w:bookmarkEnd w:id="72"/>
      <w:r>
        <w:t>3.6.6. Необходимость наличия в составе секций (сцепов) прикрытия между вагонами с ВМ и вагонами с сопровождающими этот груз уполномоченными лицами и/или подразделениями охраны определяется отправителем на основании НД на эти ВМ.</w:t>
      </w:r>
    </w:p>
    <w:p w:rsidR="004B28B0" w:rsidRDefault="004B28B0">
      <w:pPr>
        <w:pStyle w:val="ConsPlusNormal"/>
        <w:spacing w:before="220"/>
        <w:ind w:firstLine="540"/>
        <w:jc w:val="both"/>
      </w:pPr>
      <w:r>
        <w:t>Наличие такого прикрытия не требуется, если возможность его отсутствия предусмотрена в указанной НД.</w:t>
      </w:r>
    </w:p>
    <w:p w:rsidR="004B28B0" w:rsidRDefault="004B28B0">
      <w:pPr>
        <w:pStyle w:val="ConsPlusNormal"/>
        <w:spacing w:before="220"/>
        <w:ind w:firstLine="540"/>
        <w:jc w:val="both"/>
      </w:pPr>
      <w:r>
        <w:t>Вагоны с ВМ, в отношении перевозки которых должно осуществляться прикрытие, и в перевозочных документах на которые проставлены штемпели "Прикрытие", должны иметь прикрытие, состоящее из вагонов, в количестве, не менее минимально допустимых норм, указанных в таблице 1 настоящих Правил.</w:t>
      </w:r>
    </w:p>
    <w:p w:rsidR="004B28B0" w:rsidRDefault="004B28B0">
      <w:pPr>
        <w:pStyle w:val="ConsPlusNormal"/>
        <w:jc w:val="both"/>
      </w:pPr>
      <w:r>
        <w:t xml:space="preserve">(в ред. </w:t>
      </w:r>
      <w:hyperlink r:id="rId104">
        <w:r>
          <w:rPr>
            <w:color w:val="0000FF"/>
          </w:rPr>
          <w:t>протокола</w:t>
        </w:r>
      </w:hyperlink>
      <w:r>
        <w:t xml:space="preserve"> от 15.05.2019)</w:t>
      </w:r>
    </w:p>
    <w:p w:rsidR="004B28B0" w:rsidRDefault="004B28B0">
      <w:pPr>
        <w:pStyle w:val="ConsPlusNormal"/>
        <w:ind w:firstLine="540"/>
        <w:jc w:val="both"/>
      </w:pPr>
    </w:p>
    <w:p w:rsidR="004B28B0" w:rsidRDefault="004B28B0">
      <w:pPr>
        <w:pStyle w:val="ConsPlusNormal"/>
        <w:jc w:val="right"/>
        <w:outlineLvl w:val="4"/>
      </w:pPr>
      <w:r>
        <w:t>Таблица 1</w:t>
      </w:r>
    </w:p>
    <w:p w:rsidR="004B28B0" w:rsidRDefault="004B28B0">
      <w:pPr>
        <w:pStyle w:val="ConsPlusNormal"/>
      </w:pPr>
    </w:p>
    <w:p w:rsidR="004B28B0" w:rsidRDefault="004B28B0">
      <w:pPr>
        <w:pStyle w:val="ConsPlusTitle"/>
        <w:jc w:val="center"/>
      </w:pPr>
      <w:bookmarkStart w:id="73" w:name="P890"/>
      <w:bookmarkEnd w:id="73"/>
      <w:r>
        <w:t>Минимальные нормы прикрытия в поездах и при маневрах</w:t>
      </w:r>
    </w:p>
    <w:p w:rsidR="004B28B0" w:rsidRDefault="004B28B0">
      <w:pPr>
        <w:pStyle w:val="ConsPlusTitle"/>
        <w:jc w:val="center"/>
      </w:pPr>
      <w:r>
        <w:t>для вагонов, загруженных ВМ</w:t>
      </w:r>
    </w:p>
    <w:p w:rsidR="004B28B0" w:rsidRDefault="004B28B0">
      <w:pPr>
        <w:pStyle w:val="ConsPlusNormal"/>
        <w:jc w:val="center"/>
      </w:pPr>
      <w:r>
        <w:t xml:space="preserve">(в ред. </w:t>
      </w:r>
      <w:hyperlink r:id="rId105">
        <w:r>
          <w:rPr>
            <w:color w:val="0000FF"/>
          </w:rPr>
          <w:t>протокола</w:t>
        </w:r>
      </w:hyperlink>
      <w:r>
        <w:t xml:space="preserve"> от 22.11.2021)</w:t>
      </w:r>
    </w:p>
    <w:p w:rsidR="004B28B0" w:rsidRDefault="004B28B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1361"/>
        <w:gridCol w:w="1474"/>
      </w:tblGrid>
      <w:tr w:rsidR="004B28B0">
        <w:tc>
          <w:tcPr>
            <w:tcW w:w="6236" w:type="dxa"/>
            <w:vMerge w:val="restart"/>
          </w:tcPr>
          <w:p w:rsidR="004B28B0" w:rsidRDefault="004B28B0">
            <w:pPr>
              <w:pStyle w:val="ConsPlusNormal"/>
              <w:jc w:val="center"/>
            </w:pPr>
            <w:r>
              <w:t>Условия, при которых требуется прикрытие</w:t>
            </w:r>
          </w:p>
        </w:tc>
        <w:tc>
          <w:tcPr>
            <w:tcW w:w="2835" w:type="dxa"/>
            <w:gridSpan w:val="2"/>
          </w:tcPr>
          <w:p w:rsidR="004B28B0" w:rsidRDefault="004B28B0">
            <w:pPr>
              <w:pStyle w:val="ConsPlusNormal"/>
              <w:jc w:val="center"/>
            </w:pPr>
            <w:r>
              <w:t>Прикрытие вагонов с ВМ, имеющими:</w:t>
            </w:r>
          </w:p>
        </w:tc>
      </w:tr>
      <w:tr w:rsidR="004B28B0">
        <w:tc>
          <w:tcPr>
            <w:tcW w:w="6236" w:type="dxa"/>
            <w:vMerge/>
          </w:tcPr>
          <w:p w:rsidR="004B28B0" w:rsidRDefault="004B28B0">
            <w:pPr>
              <w:pStyle w:val="ConsPlusNormal"/>
            </w:pPr>
          </w:p>
        </w:tc>
        <w:tc>
          <w:tcPr>
            <w:tcW w:w="1361" w:type="dxa"/>
          </w:tcPr>
          <w:p w:rsidR="004B28B0" w:rsidRDefault="004B28B0">
            <w:pPr>
              <w:pStyle w:val="ConsPlusNormal"/>
              <w:jc w:val="center"/>
            </w:pPr>
            <w:r>
              <w:t xml:space="preserve">Условные номера, указанные в </w:t>
            </w:r>
            <w:hyperlink w:anchor="P1049">
              <w:r>
                <w:rPr>
                  <w:color w:val="0000FF"/>
                </w:rPr>
                <w:t>п. 3.9.2</w:t>
              </w:r>
            </w:hyperlink>
            <w:r>
              <w:t xml:space="preserve"> Правил (ваг)</w:t>
            </w:r>
          </w:p>
        </w:tc>
        <w:tc>
          <w:tcPr>
            <w:tcW w:w="1474" w:type="dxa"/>
          </w:tcPr>
          <w:p w:rsidR="004B28B0" w:rsidRDefault="004B28B0">
            <w:pPr>
              <w:pStyle w:val="ConsPlusNormal"/>
              <w:jc w:val="center"/>
            </w:pPr>
            <w:r>
              <w:t xml:space="preserve">Номера ООН, а также Условные номера, кроме ВМ, указанных в </w:t>
            </w:r>
            <w:hyperlink w:anchor="P1049">
              <w:r>
                <w:rPr>
                  <w:color w:val="0000FF"/>
                </w:rPr>
                <w:t>п. 3.9.2</w:t>
              </w:r>
            </w:hyperlink>
            <w:r>
              <w:t xml:space="preserve"> Правил (ваг)</w:t>
            </w:r>
          </w:p>
        </w:tc>
      </w:tr>
      <w:tr w:rsidR="004B28B0">
        <w:tc>
          <w:tcPr>
            <w:tcW w:w="6236" w:type="dxa"/>
            <w:vAlign w:val="bottom"/>
          </w:tcPr>
          <w:p w:rsidR="004B28B0" w:rsidRDefault="004B28B0">
            <w:pPr>
              <w:pStyle w:val="ConsPlusNormal"/>
            </w:pPr>
            <w:r>
              <w:t>От ведущего локомотива (независимо от вида тяги и топлива)</w:t>
            </w:r>
          </w:p>
        </w:tc>
        <w:tc>
          <w:tcPr>
            <w:tcW w:w="1361" w:type="dxa"/>
            <w:vAlign w:val="bottom"/>
          </w:tcPr>
          <w:p w:rsidR="004B28B0" w:rsidRDefault="004B28B0">
            <w:pPr>
              <w:pStyle w:val="ConsPlusNormal"/>
            </w:pPr>
          </w:p>
        </w:tc>
        <w:tc>
          <w:tcPr>
            <w:tcW w:w="1474" w:type="dxa"/>
            <w:vAlign w:val="bottom"/>
          </w:tcPr>
          <w:p w:rsidR="004B28B0" w:rsidRDefault="004B28B0">
            <w:pPr>
              <w:pStyle w:val="ConsPlusNormal"/>
            </w:pPr>
          </w:p>
        </w:tc>
      </w:tr>
      <w:tr w:rsidR="004B28B0">
        <w:tc>
          <w:tcPr>
            <w:tcW w:w="6236" w:type="dxa"/>
            <w:vAlign w:val="bottom"/>
          </w:tcPr>
          <w:p w:rsidR="004B28B0" w:rsidRDefault="004B28B0">
            <w:pPr>
              <w:pStyle w:val="ConsPlusNormal"/>
            </w:pPr>
            <w:r>
              <w:t>всех крытых специализированных вагонов с ВМ, а также платформ и полувагонов с ВМ</w:t>
            </w:r>
          </w:p>
        </w:tc>
        <w:tc>
          <w:tcPr>
            <w:tcW w:w="1361" w:type="dxa"/>
            <w:vAlign w:val="bottom"/>
          </w:tcPr>
          <w:p w:rsidR="004B28B0" w:rsidRDefault="004B28B0">
            <w:pPr>
              <w:pStyle w:val="ConsPlusNormal"/>
              <w:jc w:val="center"/>
            </w:pPr>
            <w:r>
              <w:t>3</w:t>
            </w:r>
          </w:p>
        </w:tc>
        <w:tc>
          <w:tcPr>
            <w:tcW w:w="1474" w:type="dxa"/>
            <w:vAlign w:val="bottom"/>
          </w:tcPr>
          <w:p w:rsidR="004B28B0" w:rsidRDefault="004B28B0">
            <w:pPr>
              <w:pStyle w:val="ConsPlusNormal"/>
              <w:jc w:val="center"/>
            </w:pPr>
            <w:r>
              <w:t>3</w:t>
            </w:r>
          </w:p>
        </w:tc>
      </w:tr>
      <w:tr w:rsidR="004B28B0">
        <w:tc>
          <w:tcPr>
            <w:tcW w:w="6236" w:type="dxa"/>
            <w:vAlign w:val="bottom"/>
          </w:tcPr>
          <w:p w:rsidR="004B28B0" w:rsidRDefault="004B28B0">
            <w:pPr>
              <w:pStyle w:val="ConsPlusNormal"/>
            </w:pPr>
            <w:r>
              <w:t>От хвоста поезда с учетом последнего вагона, в том числе при подталкивании</w:t>
            </w:r>
          </w:p>
        </w:tc>
        <w:tc>
          <w:tcPr>
            <w:tcW w:w="1361" w:type="dxa"/>
            <w:vAlign w:val="bottom"/>
          </w:tcPr>
          <w:p w:rsidR="004B28B0" w:rsidRDefault="004B28B0">
            <w:pPr>
              <w:pStyle w:val="ConsPlusNormal"/>
              <w:jc w:val="center"/>
            </w:pPr>
            <w:r>
              <w:t>3</w:t>
            </w:r>
          </w:p>
        </w:tc>
        <w:tc>
          <w:tcPr>
            <w:tcW w:w="1474" w:type="dxa"/>
            <w:vAlign w:val="bottom"/>
          </w:tcPr>
          <w:p w:rsidR="004B28B0" w:rsidRDefault="004B28B0">
            <w:pPr>
              <w:pStyle w:val="ConsPlusNormal"/>
              <w:jc w:val="center"/>
            </w:pPr>
            <w:r>
              <w:t>3</w:t>
            </w:r>
          </w:p>
        </w:tc>
      </w:tr>
      <w:tr w:rsidR="004B28B0">
        <w:tc>
          <w:tcPr>
            <w:tcW w:w="6236" w:type="dxa"/>
            <w:vAlign w:val="bottom"/>
          </w:tcPr>
          <w:p w:rsidR="004B28B0" w:rsidRDefault="004B28B0">
            <w:pPr>
              <w:pStyle w:val="ConsPlusNormal"/>
            </w:pPr>
            <w:r>
              <w:t>От вагонов, занятых личным составом эшелона</w:t>
            </w:r>
          </w:p>
        </w:tc>
        <w:tc>
          <w:tcPr>
            <w:tcW w:w="1361" w:type="dxa"/>
            <w:vAlign w:val="bottom"/>
          </w:tcPr>
          <w:p w:rsidR="004B28B0" w:rsidRDefault="004B28B0">
            <w:pPr>
              <w:pStyle w:val="ConsPlusNormal"/>
              <w:jc w:val="center"/>
            </w:pPr>
            <w:r>
              <w:t>3</w:t>
            </w:r>
          </w:p>
        </w:tc>
        <w:tc>
          <w:tcPr>
            <w:tcW w:w="1474" w:type="dxa"/>
            <w:vAlign w:val="bottom"/>
          </w:tcPr>
          <w:p w:rsidR="004B28B0" w:rsidRDefault="004B28B0">
            <w:pPr>
              <w:pStyle w:val="ConsPlusNormal"/>
              <w:jc w:val="center"/>
            </w:pPr>
            <w:r>
              <w:t>3</w:t>
            </w:r>
          </w:p>
        </w:tc>
      </w:tr>
      <w:tr w:rsidR="004B28B0">
        <w:tc>
          <w:tcPr>
            <w:tcW w:w="6236" w:type="dxa"/>
            <w:vAlign w:val="bottom"/>
          </w:tcPr>
          <w:p w:rsidR="004B28B0" w:rsidRDefault="004B28B0">
            <w:pPr>
              <w:pStyle w:val="ConsPlusNormal"/>
            </w:pPr>
            <w:r>
              <w:t>От подвижного состава (вагонов, локомотивов в недействующем состоянии, кранов и других механизмов на железнодорожном ходу), вагонов-теплушек с сопровождающими и охраняющими ВМ уполномоченными лицами и подразделениями охраны</w:t>
            </w:r>
          </w:p>
        </w:tc>
        <w:tc>
          <w:tcPr>
            <w:tcW w:w="1361" w:type="dxa"/>
            <w:vAlign w:val="bottom"/>
          </w:tcPr>
          <w:p w:rsidR="004B28B0" w:rsidRDefault="004B28B0">
            <w:pPr>
              <w:pStyle w:val="ConsPlusNormal"/>
              <w:jc w:val="center"/>
            </w:pPr>
            <w:r>
              <w:t>3</w:t>
            </w:r>
          </w:p>
        </w:tc>
        <w:tc>
          <w:tcPr>
            <w:tcW w:w="1474" w:type="dxa"/>
            <w:vAlign w:val="bottom"/>
          </w:tcPr>
          <w:p w:rsidR="004B28B0" w:rsidRDefault="004B28B0">
            <w:pPr>
              <w:pStyle w:val="ConsPlusNormal"/>
              <w:jc w:val="center"/>
            </w:pPr>
            <w:r>
              <w:t>1</w:t>
            </w:r>
          </w:p>
        </w:tc>
      </w:tr>
      <w:tr w:rsidR="004B28B0">
        <w:tc>
          <w:tcPr>
            <w:tcW w:w="6236" w:type="dxa"/>
            <w:vAlign w:val="bottom"/>
          </w:tcPr>
          <w:p w:rsidR="004B28B0" w:rsidRDefault="004B28B0">
            <w:pPr>
              <w:pStyle w:val="ConsPlusNormal"/>
            </w:pPr>
            <w:r>
              <w:t>От вагонов с опасными грузами (кроме вагонов с опасными грузами классов 2, 3, 4, 5 и подкласса 6.1)</w:t>
            </w:r>
          </w:p>
        </w:tc>
        <w:tc>
          <w:tcPr>
            <w:tcW w:w="1361" w:type="dxa"/>
            <w:vAlign w:val="bottom"/>
          </w:tcPr>
          <w:p w:rsidR="004B28B0" w:rsidRDefault="004B28B0">
            <w:pPr>
              <w:pStyle w:val="ConsPlusNormal"/>
              <w:jc w:val="center"/>
            </w:pPr>
            <w:r>
              <w:t>3</w:t>
            </w:r>
          </w:p>
        </w:tc>
        <w:tc>
          <w:tcPr>
            <w:tcW w:w="1474" w:type="dxa"/>
            <w:vAlign w:val="bottom"/>
          </w:tcPr>
          <w:p w:rsidR="004B28B0" w:rsidRDefault="004B28B0">
            <w:pPr>
              <w:pStyle w:val="ConsPlusNormal"/>
              <w:jc w:val="center"/>
            </w:pPr>
            <w:r>
              <w:t>3</w:t>
            </w:r>
          </w:p>
        </w:tc>
      </w:tr>
      <w:tr w:rsidR="004B28B0">
        <w:tc>
          <w:tcPr>
            <w:tcW w:w="6236" w:type="dxa"/>
            <w:vAlign w:val="bottom"/>
          </w:tcPr>
          <w:p w:rsidR="004B28B0" w:rsidRDefault="004B28B0">
            <w:pPr>
              <w:pStyle w:val="ConsPlusNormal"/>
            </w:pPr>
            <w:r>
              <w:lastRenderedPageBreak/>
              <w:t>От вагонов с опасными грузами классов 2, 3, 4, 5 и подкласса 6.1</w:t>
            </w:r>
          </w:p>
        </w:tc>
        <w:tc>
          <w:tcPr>
            <w:tcW w:w="1361" w:type="dxa"/>
            <w:vAlign w:val="bottom"/>
          </w:tcPr>
          <w:p w:rsidR="004B28B0" w:rsidRDefault="004B28B0">
            <w:pPr>
              <w:pStyle w:val="ConsPlusNormal"/>
              <w:jc w:val="center"/>
            </w:pPr>
            <w:r>
              <w:t>Запрещена совместная перевозка</w:t>
            </w:r>
          </w:p>
        </w:tc>
        <w:tc>
          <w:tcPr>
            <w:tcW w:w="1474" w:type="dxa"/>
            <w:vAlign w:val="bottom"/>
          </w:tcPr>
          <w:p w:rsidR="004B28B0" w:rsidRDefault="004B28B0">
            <w:pPr>
              <w:pStyle w:val="ConsPlusNormal"/>
              <w:jc w:val="center"/>
            </w:pPr>
            <w:r>
              <w:t>3</w:t>
            </w:r>
          </w:p>
        </w:tc>
      </w:tr>
      <w:tr w:rsidR="004B28B0">
        <w:tc>
          <w:tcPr>
            <w:tcW w:w="6236" w:type="dxa"/>
            <w:vAlign w:val="bottom"/>
          </w:tcPr>
          <w:p w:rsidR="004B28B0" w:rsidRDefault="004B28B0">
            <w:pPr>
              <w:pStyle w:val="ConsPlusNormal"/>
            </w:pPr>
            <w:r>
              <w:t>От порожних цистерн, предназначенных для перевозки опасных грузов</w:t>
            </w:r>
          </w:p>
        </w:tc>
        <w:tc>
          <w:tcPr>
            <w:tcW w:w="1361" w:type="dxa"/>
            <w:vAlign w:val="bottom"/>
          </w:tcPr>
          <w:p w:rsidR="004B28B0" w:rsidRDefault="004B28B0">
            <w:pPr>
              <w:pStyle w:val="ConsPlusNormal"/>
              <w:jc w:val="center"/>
            </w:pPr>
            <w:r>
              <w:t>1</w:t>
            </w:r>
          </w:p>
        </w:tc>
        <w:tc>
          <w:tcPr>
            <w:tcW w:w="1474" w:type="dxa"/>
            <w:vAlign w:val="bottom"/>
          </w:tcPr>
          <w:p w:rsidR="004B28B0" w:rsidRDefault="004B28B0">
            <w:pPr>
              <w:pStyle w:val="ConsPlusNormal"/>
              <w:jc w:val="center"/>
            </w:pPr>
            <w:r>
              <w:t>1</w:t>
            </w:r>
          </w:p>
        </w:tc>
      </w:tr>
      <w:tr w:rsidR="004B28B0">
        <w:tc>
          <w:tcPr>
            <w:tcW w:w="6236" w:type="dxa"/>
            <w:vAlign w:val="bottom"/>
          </w:tcPr>
          <w:p w:rsidR="004B28B0" w:rsidRDefault="004B28B0">
            <w:pPr>
              <w:pStyle w:val="ConsPlusNormal"/>
            </w:pPr>
            <w:r>
              <w:t xml:space="preserve">От вагонов с ВМ с условными номерами, указанными в </w:t>
            </w:r>
            <w:hyperlink w:anchor="P1049">
              <w:r>
                <w:rPr>
                  <w:color w:val="0000FF"/>
                </w:rPr>
                <w:t>п. 3.9.2</w:t>
              </w:r>
            </w:hyperlink>
            <w:r>
              <w:t xml:space="preserve"> Правил</w:t>
            </w:r>
          </w:p>
        </w:tc>
        <w:tc>
          <w:tcPr>
            <w:tcW w:w="1361" w:type="dxa"/>
            <w:vAlign w:val="bottom"/>
          </w:tcPr>
          <w:p w:rsidR="004B28B0" w:rsidRDefault="004B28B0">
            <w:pPr>
              <w:pStyle w:val="ConsPlusNormal"/>
              <w:jc w:val="center"/>
            </w:pPr>
            <w:r>
              <w:t>3</w:t>
            </w:r>
          </w:p>
        </w:tc>
        <w:tc>
          <w:tcPr>
            <w:tcW w:w="1474" w:type="dxa"/>
            <w:vAlign w:val="bottom"/>
          </w:tcPr>
          <w:p w:rsidR="004B28B0" w:rsidRDefault="004B28B0">
            <w:pPr>
              <w:pStyle w:val="ConsPlusNormal"/>
              <w:jc w:val="center"/>
            </w:pPr>
            <w:r>
              <w:t>3</w:t>
            </w:r>
          </w:p>
        </w:tc>
      </w:tr>
      <w:tr w:rsidR="004B28B0">
        <w:tc>
          <w:tcPr>
            <w:tcW w:w="6236" w:type="dxa"/>
            <w:vAlign w:val="bottom"/>
          </w:tcPr>
          <w:p w:rsidR="004B28B0" w:rsidRDefault="004B28B0">
            <w:pPr>
              <w:pStyle w:val="ConsPlusNormal"/>
            </w:pPr>
            <w:r>
              <w:t>От вагонов с прочими ВМ</w:t>
            </w:r>
          </w:p>
        </w:tc>
        <w:tc>
          <w:tcPr>
            <w:tcW w:w="1361" w:type="dxa"/>
            <w:vAlign w:val="bottom"/>
          </w:tcPr>
          <w:p w:rsidR="004B28B0" w:rsidRDefault="004B28B0">
            <w:pPr>
              <w:pStyle w:val="ConsPlusNormal"/>
              <w:jc w:val="center"/>
            </w:pPr>
            <w:r>
              <w:t>3</w:t>
            </w:r>
          </w:p>
        </w:tc>
        <w:tc>
          <w:tcPr>
            <w:tcW w:w="1474" w:type="dxa"/>
            <w:vAlign w:val="bottom"/>
          </w:tcPr>
          <w:p w:rsidR="004B28B0" w:rsidRDefault="004B28B0">
            <w:pPr>
              <w:pStyle w:val="ConsPlusNormal"/>
              <w:jc w:val="center"/>
            </w:pPr>
            <w:r>
              <w:t>0</w:t>
            </w:r>
          </w:p>
        </w:tc>
      </w:tr>
      <w:tr w:rsidR="004B28B0">
        <w:tc>
          <w:tcPr>
            <w:tcW w:w="6236" w:type="dxa"/>
            <w:vAlign w:val="bottom"/>
          </w:tcPr>
          <w:p w:rsidR="004B28B0" w:rsidRDefault="004B28B0">
            <w:pPr>
              <w:pStyle w:val="ConsPlusNormal"/>
            </w:pPr>
            <w:r>
              <w:t>От платформ и полувагонов с лесоматериалами, стальными и железобетонными балками, рельсами, трубами и тому подобными грузами, погруженными с выходом за пределы концевой балки и транспортеров</w:t>
            </w:r>
          </w:p>
        </w:tc>
        <w:tc>
          <w:tcPr>
            <w:tcW w:w="1361" w:type="dxa"/>
            <w:vAlign w:val="bottom"/>
          </w:tcPr>
          <w:p w:rsidR="004B28B0" w:rsidRDefault="004B28B0">
            <w:pPr>
              <w:pStyle w:val="ConsPlusNormal"/>
              <w:jc w:val="center"/>
            </w:pPr>
            <w:r>
              <w:t>1</w:t>
            </w:r>
          </w:p>
        </w:tc>
        <w:tc>
          <w:tcPr>
            <w:tcW w:w="1474" w:type="dxa"/>
            <w:vAlign w:val="bottom"/>
          </w:tcPr>
          <w:p w:rsidR="004B28B0" w:rsidRDefault="004B28B0">
            <w:pPr>
              <w:pStyle w:val="ConsPlusNormal"/>
              <w:jc w:val="center"/>
            </w:pPr>
            <w:r>
              <w:t>1</w:t>
            </w:r>
          </w:p>
        </w:tc>
      </w:tr>
      <w:tr w:rsidR="004B28B0">
        <w:tc>
          <w:tcPr>
            <w:tcW w:w="6236" w:type="dxa"/>
            <w:vAlign w:val="bottom"/>
          </w:tcPr>
          <w:p w:rsidR="004B28B0" w:rsidRDefault="004B28B0">
            <w:pPr>
              <w:pStyle w:val="ConsPlusNormal"/>
            </w:pPr>
            <w:r>
              <w:t>От тепловоза при маневрах и при подаче (уборке) вагонов с ВМ на подъездные пути</w:t>
            </w:r>
          </w:p>
        </w:tc>
        <w:tc>
          <w:tcPr>
            <w:tcW w:w="1361" w:type="dxa"/>
            <w:vAlign w:val="bottom"/>
          </w:tcPr>
          <w:p w:rsidR="004B28B0" w:rsidRDefault="004B28B0">
            <w:pPr>
              <w:pStyle w:val="ConsPlusNormal"/>
              <w:jc w:val="center"/>
            </w:pPr>
            <w:r>
              <w:t>1</w:t>
            </w:r>
          </w:p>
        </w:tc>
        <w:tc>
          <w:tcPr>
            <w:tcW w:w="1474" w:type="dxa"/>
            <w:vAlign w:val="bottom"/>
          </w:tcPr>
          <w:p w:rsidR="004B28B0" w:rsidRDefault="004B28B0">
            <w:pPr>
              <w:pStyle w:val="ConsPlusNormal"/>
              <w:jc w:val="center"/>
            </w:pPr>
            <w:r>
              <w:t>1</w:t>
            </w:r>
          </w:p>
        </w:tc>
      </w:tr>
    </w:tbl>
    <w:p w:rsidR="004B28B0" w:rsidRDefault="004B28B0">
      <w:pPr>
        <w:pStyle w:val="ConsPlusNormal"/>
        <w:ind w:firstLine="540"/>
        <w:jc w:val="both"/>
      </w:pPr>
    </w:p>
    <w:p w:rsidR="004B28B0" w:rsidRDefault="004B28B0">
      <w:pPr>
        <w:pStyle w:val="ConsPlusNormal"/>
        <w:ind w:firstLine="540"/>
        <w:jc w:val="both"/>
      </w:pPr>
      <w:r>
        <w:t>3.6.7. В качестве прикрытия в поездах, в которых следуют вагоны с ВМ, должны ставиться вагоны с неопасными грузами, в том числе в контейнерах, или порожние вагоны, неочищенные вагоны-цистерны из-под неопасных грузов.</w:t>
      </w:r>
    </w:p>
    <w:p w:rsidR="004B28B0" w:rsidRDefault="004B28B0">
      <w:pPr>
        <w:pStyle w:val="ConsPlusNormal"/>
        <w:spacing w:before="220"/>
        <w:ind w:firstLine="540"/>
        <w:jc w:val="both"/>
      </w:pPr>
      <w:r>
        <w:t xml:space="preserve">При этом, порожние или груженые платформы, в том числе указанные в </w:t>
      </w:r>
      <w:hyperlink w:anchor="P890">
        <w:r>
          <w:rPr>
            <w:color w:val="0000FF"/>
          </w:rPr>
          <w:t>табл. 1</w:t>
        </w:r>
      </w:hyperlink>
      <w:r>
        <w:t xml:space="preserve"> настоящих Правил, а также транспортеры, размещаются от вагонов с ВМ не ближе второго вагона.</w:t>
      </w:r>
    </w:p>
    <w:p w:rsidR="004B28B0" w:rsidRDefault="004B28B0">
      <w:pPr>
        <w:pStyle w:val="ConsPlusNormal"/>
        <w:spacing w:before="220"/>
        <w:ind w:firstLine="540"/>
        <w:jc w:val="both"/>
      </w:pPr>
      <w:bookmarkStart w:id="74" w:name="P937"/>
      <w:bookmarkEnd w:id="74"/>
      <w:r>
        <w:t xml:space="preserve">3.6.8. Вагоны ("теплушки") с сопровождающими ВМ уполномоченными лицами и/или подразделениями охраны могут использоваться в качестве прикрытия вагонов с ВМ (кроме ВМ с условными номерами, указанными в </w:t>
      </w:r>
      <w:hyperlink w:anchor="P1049">
        <w:r>
          <w:rPr>
            <w:color w:val="0000FF"/>
          </w:rPr>
          <w:t>пункте 3.9.2</w:t>
        </w:r>
      </w:hyperlink>
      <w:r>
        <w:t xml:space="preserve"> настоящих Правил) при условии постановки их не ближе второго вагона от вагонов с ВМ.</w:t>
      </w:r>
    </w:p>
    <w:p w:rsidR="004B28B0" w:rsidRDefault="004B28B0">
      <w:pPr>
        <w:pStyle w:val="ConsPlusNormal"/>
        <w:spacing w:before="220"/>
        <w:ind w:firstLine="540"/>
        <w:jc w:val="both"/>
      </w:pPr>
      <w:r>
        <w:t xml:space="preserve">3.6.9. Прикрытие формируемых в составе поезда, относящихся к транспорту вагонов с ВМ, друг от друга или от других, включаемых в состав этого поезда вагонов, может, согласно </w:t>
      </w:r>
      <w:hyperlink w:anchor="P863">
        <w:r>
          <w:rPr>
            <w:color w:val="0000FF"/>
          </w:rPr>
          <w:t>пункту 3.6.2, абзац 5</w:t>
        </w:r>
      </w:hyperlink>
      <w:r>
        <w:t xml:space="preserve"> настоящих Правил, осуществляться вагонами с неопасными грузами или порожними вагонами.</w:t>
      </w:r>
    </w:p>
    <w:p w:rsidR="004B28B0" w:rsidRDefault="004B28B0">
      <w:pPr>
        <w:pStyle w:val="ConsPlusNormal"/>
        <w:spacing w:before="220"/>
        <w:ind w:firstLine="540"/>
        <w:jc w:val="both"/>
      </w:pPr>
      <w:r>
        <w:t xml:space="preserve">Принадлежащие эшелону платформы и полувагоны с автомашинами, автопоездами, автоцистернами и другими специальными емкостями, а также бронетранспортерами открытого типа, в которые погружены ВМ, при следовании в поезде должны иметь прикрытие согласно </w:t>
      </w:r>
      <w:hyperlink w:anchor="P883">
        <w:r>
          <w:rPr>
            <w:color w:val="0000FF"/>
          </w:rPr>
          <w:t>пунктам 3.6.6</w:t>
        </w:r>
      </w:hyperlink>
      <w:r>
        <w:t xml:space="preserve"> - </w:t>
      </w:r>
      <w:hyperlink w:anchor="P937">
        <w:r>
          <w:rPr>
            <w:color w:val="0000FF"/>
          </w:rPr>
          <w:t>3.6.8</w:t>
        </w:r>
      </w:hyperlink>
      <w:r>
        <w:t xml:space="preserve"> настоящих Правил.</w:t>
      </w:r>
    </w:p>
    <w:p w:rsidR="004B28B0" w:rsidRDefault="004B28B0">
      <w:pPr>
        <w:pStyle w:val="ConsPlusNormal"/>
        <w:ind w:firstLine="540"/>
        <w:jc w:val="both"/>
      </w:pPr>
    </w:p>
    <w:p w:rsidR="004B28B0" w:rsidRDefault="004B28B0">
      <w:pPr>
        <w:pStyle w:val="ConsPlusTitle"/>
        <w:jc w:val="center"/>
        <w:outlineLvl w:val="3"/>
      </w:pPr>
      <w:r>
        <w:t>Маневровая работа</w:t>
      </w:r>
    </w:p>
    <w:p w:rsidR="004B28B0" w:rsidRDefault="004B28B0">
      <w:pPr>
        <w:pStyle w:val="ConsPlusNormal"/>
        <w:ind w:firstLine="540"/>
        <w:jc w:val="both"/>
      </w:pPr>
    </w:p>
    <w:p w:rsidR="004B28B0" w:rsidRDefault="004B28B0">
      <w:pPr>
        <w:pStyle w:val="ConsPlusNormal"/>
        <w:ind w:firstLine="540"/>
        <w:jc w:val="both"/>
      </w:pPr>
      <w:r>
        <w:t>3.6.10. Маневровый локомотив, осуществляющий маневровую работу, с вагонами загруженными ВМ, должен быть оборудован радиосвязью.</w:t>
      </w:r>
    </w:p>
    <w:p w:rsidR="004B28B0" w:rsidRDefault="004B28B0">
      <w:pPr>
        <w:pStyle w:val="ConsPlusNormal"/>
        <w:spacing w:before="220"/>
        <w:ind w:firstLine="540"/>
        <w:jc w:val="both"/>
      </w:pPr>
      <w:r>
        <w:t>Составитель поездов, участвующий в проведении таких маневров, должен иметь исправное носимое переговорное устройство.</w:t>
      </w:r>
    </w:p>
    <w:p w:rsidR="004B28B0" w:rsidRDefault="004B28B0">
      <w:pPr>
        <w:pStyle w:val="ConsPlusNormal"/>
        <w:spacing w:before="220"/>
        <w:ind w:firstLine="540"/>
        <w:jc w:val="both"/>
      </w:pPr>
      <w:bookmarkStart w:id="75" w:name="P945"/>
      <w:bookmarkEnd w:id="75"/>
      <w:r>
        <w:t xml:space="preserve">3.6.11. О предстоящем проведении маневров с вагонами, загруженными ВМ, дежурный по станции или маневровый диспетчер, или дежурный по сортировочной горке (далее - горка, полугорка) обязан, в порядке и средствами, установленными предусмотренной в </w:t>
      </w:r>
      <w:hyperlink w:anchor="P967">
        <w:r>
          <w:rPr>
            <w:color w:val="0000FF"/>
          </w:rPr>
          <w:t>пункте 3.6.19</w:t>
        </w:r>
      </w:hyperlink>
      <w:r>
        <w:t xml:space="preserve"> настоящих Правил местной инструкцией, предупредить причастных: составителя поездов и машиниста локомотива.</w:t>
      </w:r>
    </w:p>
    <w:p w:rsidR="004B28B0" w:rsidRDefault="004B28B0">
      <w:pPr>
        <w:pStyle w:val="ConsPlusNormal"/>
        <w:spacing w:before="220"/>
        <w:ind w:firstLine="540"/>
        <w:jc w:val="both"/>
      </w:pPr>
      <w:r>
        <w:lastRenderedPageBreak/>
        <w:t>Если в перевозочных документах на вагоны с ВМ или на вагоны из состава транспорта имеется штемпель "Не спускать с горки", то маневры с ними должны проводиться способами "осаживания" или "съема" указанных вагонов локомотивом со стороны подгорочного парка с соблюдением норм прикрытия с особой осторожностью, без "толчков" и резких остановок. Скорость соударения вагонов с ВМ при их сцеплении с другими вагонами или с локомотивом не должна превышать 3 км/час. Пропуск этих вагонов через горку должен производиться только с отдельным локомотивом.</w:t>
      </w:r>
    </w:p>
    <w:p w:rsidR="004B28B0" w:rsidRDefault="004B28B0">
      <w:pPr>
        <w:pStyle w:val="ConsPlusNormal"/>
        <w:spacing w:before="220"/>
        <w:ind w:firstLine="540"/>
        <w:jc w:val="both"/>
      </w:pPr>
      <w:r>
        <w:t>После постановки на сортировочные пути эти вагоны должны немедленно ограждаться со стороны горки, полугорки, "вытяжки" двумя охранными тормозными башмаками, устанавливаемыми "в шахматном порядке" на оба рельса через 25 метров друг от друга таким образом, чтобы общее расстояние от ограждаемых вагонов с ВМ до тормозного башмака, расположенного первым от парковой тормозной позиции, было не менее 50 метров.</w:t>
      </w:r>
    </w:p>
    <w:p w:rsidR="004B28B0" w:rsidRDefault="004B28B0">
      <w:pPr>
        <w:pStyle w:val="ConsPlusNormal"/>
        <w:spacing w:before="220"/>
        <w:ind w:firstLine="540"/>
        <w:jc w:val="both"/>
      </w:pPr>
      <w:r>
        <w:t>Если расстояние от вагона с ВМ до конца парковой тормозной позиции составляет менее 50 метров, но более 25 метров, охранные башмаки должны устанавливаться на оба рельса на расстоянии 25 метров от ограждаемого вагона с ВМ.</w:t>
      </w:r>
    </w:p>
    <w:p w:rsidR="004B28B0" w:rsidRDefault="004B28B0">
      <w:pPr>
        <w:pStyle w:val="ConsPlusNormal"/>
        <w:spacing w:before="220"/>
        <w:ind w:firstLine="540"/>
        <w:jc w:val="both"/>
      </w:pPr>
      <w:r>
        <w:t>Если расстояние от вагона с ВМ до конца парковой тормозной позиции составляет менее 25 метров, то охранные башмаки должны устанавливаться на оба рельса перед концом парковой тормозной позиции со стороны охраняемого вагона с ВМ.</w:t>
      </w:r>
    </w:p>
    <w:p w:rsidR="004B28B0" w:rsidRDefault="004B28B0">
      <w:pPr>
        <w:pStyle w:val="ConsPlusNormal"/>
        <w:spacing w:before="220"/>
        <w:ind w:firstLine="540"/>
        <w:jc w:val="both"/>
      </w:pPr>
      <w:r>
        <w:t>Последующие "отцепы" из вагонов, направляемые на эти пути, должны быть остановлены до места расположения охранных тормозных башмаков с накоплением группы, состоящей не менее, чем из 10 вагонов. Нормальный режим роспуска вагонов или их направление при маневрах "толчками" может восстанавливаться только после того, как вагоны с ВМ (включая вагоны, относящиеся к транспорту) соединены с вагонами указанной группы и находятся под ее прикрытием.</w:t>
      </w:r>
    </w:p>
    <w:p w:rsidR="004B28B0" w:rsidRDefault="004B28B0">
      <w:pPr>
        <w:pStyle w:val="ConsPlusNormal"/>
        <w:spacing w:before="220"/>
        <w:ind w:firstLine="540"/>
        <w:jc w:val="both"/>
      </w:pPr>
      <w:r>
        <w:t>Если расстояние от вагонов с ВМ (включая вагоны, относящиеся к транспорту) до конца парковой тормозной позиции со стороны горки, полугорки или вытяжки менее 50 метров, то последующие отцепы на эти пути должны направляться только способом "осаживания".</w:t>
      </w:r>
    </w:p>
    <w:p w:rsidR="004B28B0" w:rsidRDefault="004B28B0">
      <w:pPr>
        <w:pStyle w:val="ConsPlusNormal"/>
        <w:spacing w:before="220"/>
        <w:ind w:firstLine="540"/>
        <w:jc w:val="both"/>
      </w:pPr>
      <w:r>
        <w:t>3.6.12. Вагоны с ВМ, в перевозочных документах на которые отсутствует штемпель "Не спускать с горки", допускаются к роспуску с горок и производству маневров "толчками". Скорость соударения таких вагонов при сцеплении с другими вагонами не должна превышать 5 км/час.</w:t>
      </w:r>
    </w:p>
    <w:p w:rsidR="004B28B0" w:rsidRDefault="004B28B0">
      <w:pPr>
        <w:pStyle w:val="ConsPlusNormal"/>
        <w:spacing w:before="220"/>
        <w:ind w:firstLine="540"/>
        <w:jc w:val="both"/>
      </w:pPr>
      <w:r>
        <w:t>В процессе такого роспуска дежурный по горке (оператор "распорядительного поста") или "горочный составитель" должен информировать операторов "исполнительных постов", регулировщиков скорости движения вагонов, дежурных "стрелочных постов" о каждом, готовящемся к спуску "отцепе" с вагонами, загруженными ВМ. Все работники, участвующие в роспуске, при спуске с горки таких отцепов, а также при пропуске любого отцепа на пути, где имеются вагоны с ВМ, должны быть особенно внимательными, обеспечивать безопасность роспуска и сохранность подвижного состава.</w:t>
      </w:r>
    </w:p>
    <w:p w:rsidR="004B28B0" w:rsidRDefault="004B28B0">
      <w:pPr>
        <w:pStyle w:val="ConsPlusNormal"/>
        <w:spacing w:before="220"/>
        <w:ind w:firstLine="540"/>
        <w:jc w:val="both"/>
      </w:pPr>
      <w:r>
        <w:t>Скорость надвига, а также сила торможения на тормозных позициях должны регулироваться с учетом создания необходимых интервалов между отцепами и безусловного соблюдения установленных скоростей при соударении этих вагонов с другими вагонами. Такой же порядок и меры безопасности должны соблюдаться с указанными вагонами и при производстве маневров "толчками".</w:t>
      </w:r>
    </w:p>
    <w:p w:rsidR="004B28B0" w:rsidRDefault="004B28B0">
      <w:pPr>
        <w:pStyle w:val="ConsPlusNormal"/>
        <w:spacing w:before="220"/>
        <w:ind w:firstLine="540"/>
        <w:jc w:val="both"/>
      </w:pPr>
      <w:bookmarkStart w:id="76" w:name="P955"/>
      <w:bookmarkEnd w:id="76"/>
      <w:r>
        <w:t xml:space="preserve">3.6.13. Перед началом производства маневров с вагонами, загруженными ВМ, возглавляющее сопровождение и/или охрану ВМ лицо (начальник караула, наряда, старший отряда уполномоченных отправителем (получателем) проводников, в том числе, относящихся к организации железной дороги по сопровождению и охране перевозимых грузов), должно </w:t>
      </w:r>
      <w:r>
        <w:lastRenderedPageBreak/>
        <w:t xml:space="preserve">предупреждаться ответственным работником станции о предстоящих маневрах в порядке, предусмотренном местной инструкцией, в соответствии с </w:t>
      </w:r>
      <w:hyperlink w:anchor="P967">
        <w:r>
          <w:rPr>
            <w:color w:val="0000FF"/>
          </w:rPr>
          <w:t>пунктом 3.6.19</w:t>
        </w:r>
      </w:hyperlink>
      <w:r>
        <w:t xml:space="preserve"> настоящих Правил.</w:t>
      </w:r>
    </w:p>
    <w:p w:rsidR="004B28B0" w:rsidRDefault="004B28B0">
      <w:pPr>
        <w:pStyle w:val="ConsPlusNormal"/>
        <w:spacing w:before="220"/>
        <w:ind w:firstLine="540"/>
        <w:jc w:val="both"/>
      </w:pPr>
      <w:r>
        <w:t>3.6.14. Машинисту запрещается передавать своему помощнику управление локомотивом при производстве маневров с вагонами, загруженными ВМ, в том числе в контейнерах.</w:t>
      </w:r>
    </w:p>
    <w:p w:rsidR="004B28B0" w:rsidRDefault="004B28B0">
      <w:pPr>
        <w:pStyle w:val="ConsPlusNormal"/>
        <w:spacing w:before="220"/>
        <w:ind w:firstLine="540"/>
        <w:jc w:val="both"/>
      </w:pPr>
      <w:r>
        <w:t xml:space="preserve">3.6.15. Места стоянки вагонов с ВМ вне поездов на путях станции, кроме случаев нахождения таких вагонов под накоплением на сортировочных путях, порядок их закрепления, ограждения, предусматриваются в ТРА станции в соответствии с требованиями инструкции по движению поездов и маневровой работе на железных дорогах, инструкции по сигнализации на железных дорогах и местной инструкции, в соответствии с </w:t>
      </w:r>
      <w:hyperlink w:anchor="P967">
        <w:r>
          <w:rPr>
            <w:color w:val="0000FF"/>
          </w:rPr>
          <w:t>пунктом 3.6.19</w:t>
        </w:r>
      </w:hyperlink>
      <w:r>
        <w:t xml:space="preserve"> настоящих Правил.</w:t>
      </w:r>
    </w:p>
    <w:p w:rsidR="004B28B0" w:rsidRDefault="004B28B0">
      <w:pPr>
        <w:pStyle w:val="ConsPlusNormal"/>
        <w:spacing w:before="220"/>
        <w:ind w:firstLine="540"/>
        <w:jc w:val="both"/>
      </w:pPr>
      <w:r>
        <w:t xml:space="preserve">Вагоны с сопровождающими и охраняющими ВМ лицами размещаются на том же или на смежном с ним пути на расстоянии не более 50 метров от сопровождаемых ими вагонов с ВМ с учетом предусмотренного в </w:t>
      </w:r>
      <w:hyperlink w:anchor="P945">
        <w:r>
          <w:rPr>
            <w:color w:val="0000FF"/>
          </w:rPr>
          <w:t>пункте 3.6.11</w:t>
        </w:r>
      </w:hyperlink>
      <w:r>
        <w:t xml:space="preserve"> настоящих Правил ограждения охранными башмаками вагонов с ВМ.</w:t>
      </w:r>
    </w:p>
    <w:p w:rsidR="004B28B0" w:rsidRDefault="004B28B0">
      <w:pPr>
        <w:pStyle w:val="ConsPlusNormal"/>
        <w:spacing w:before="220"/>
        <w:ind w:firstLine="540"/>
        <w:jc w:val="both"/>
      </w:pPr>
      <w:r>
        <w:t>Закрепление вагонов на станционных и погрузочно-выгрузочных путях производится в порядке и по нормам, установленным ТРА станции.</w:t>
      </w:r>
    </w:p>
    <w:p w:rsidR="004B28B0" w:rsidRDefault="004B28B0">
      <w:pPr>
        <w:pStyle w:val="ConsPlusNormal"/>
        <w:spacing w:before="220"/>
        <w:ind w:firstLine="540"/>
        <w:jc w:val="both"/>
      </w:pPr>
      <w:r>
        <w:t xml:space="preserve">3.6.16. Применяемые для подачи, уборки вагонов с ВМ, в том числе на подъездных путях, тепловозы должны, независимо от используемого на них топлива, быть оборудованы противопожарными устройствами в порядке, предусмотренном в </w:t>
      </w:r>
      <w:hyperlink w:anchor="P1127">
        <w:r>
          <w:rPr>
            <w:color w:val="0000FF"/>
          </w:rPr>
          <w:t>пункте 3.11.6</w:t>
        </w:r>
      </w:hyperlink>
      <w:r>
        <w:t xml:space="preserve"> настоящих Правил.</w:t>
      </w:r>
    </w:p>
    <w:p w:rsidR="004B28B0" w:rsidRDefault="004B28B0">
      <w:pPr>
        <w:pStyle w:val="ConsPlusNormal"/>
        <w:spacing w:before="220"/>
        <w:ind w:firstLine="540"/>
        <w:jc w:val="both"/>
      </w:pPr>
      <w:r>
        <w:t>При выполнении указанных работ должны соблюдаться меры пожарной безопасности, установленные для каждого объекта комиссионным порядком.</w:t>
      </w:r>
    </w:p>
    <w:p w:rsidR="004B28B0" w:rsidRDefault="004B28B0">
      <w:pPr>
        <w:pStyle w:val="ConsPlusNormal"/>
        <w:spacing w:before="220"/>
        <w:ind w:firstLine="540"/>
        <w:jc w:val="both"/>
      </w:pPr>
      <w:r>
        <w:t xml:space="preserve">Перед подачей вагонов для погрузки ВМ маневровый диспетчер (дежурный по станции) в порядке, предусмотренном местной инструкцией, в соответствии с </w:t>
      </w:r>
      <w:hyperlink w:anchor="P967">
        <w:r>
          <w:rPr>
            <w:color w:val="0000FF"/>
          </w:rPr>
          <w:t>пунктом 3.6.19</w:t>
        </w:r>
      </w:hyperlink>
      <w:r>
        <w:t xml:space="preserve"> настоящих Правил обязан убедиться в том, что предназначенные для этих ВМ вагоны осмотрены и признаны годными в техническом отношении.</w:t>
      </w:r>
    </w:p>
    <w:p w:rsidR="004B28B0" w:rsidRDefault="004B28B0">
      <w:pPr>
        <w:pStyle w:val="ConsPlusNormal"/>
        <w:spacing w:before="220"/>
        <w:ind w:firstLine="540"/>
        <w:jc w:val="both"/>
      </w:pPr>
      <w:r>
        <w:t xml:space="preserve">Вагоны с ВМ при подаче (уборке) на подъездные пути должны иметь прикрытие в соответствии с нормами, установленными в </w:t>
      </w:r>
      <w:hyperlink w:anchor="P883">
        <w:r>
          <w:rPr>
            <w:color w:val="0000FF"/>
          </w:rPr>
          <w:t>пункте 3.6.6</w:t>
        </w:r>
      </w:hyperlink>
      <w:r>
        <w:t xml:space="preserve"> настоящих Правил.</w:t>
      </w:r>
    </w:p>
    <w:p w:rsidR="004B28B0" w:rsidRDefault="004B28B0">
      <w:pPr>
        <w:pStyle w:val="ConsPlusNormal"/>
        <w:spacing w:before="220"/>
        <w:ind w:firstLine="540"/>
        <w:jc w:val="both"/>
      </w:pPr>
      <w:r>
        <w:t>В местных инструкциях, предусматривающих обслуживание подъездных путей, принимающих под выгрузку или отправляющих вагоны с ВМ, должны быть определены маршруты подачи и уборки таких вагонов, скорости передвижения маневровых составов с ними, порядок следования через переезды и охраны маршрутов, а также другие меры, необходимые для обеспечения безопасности в зависимости от местных условий.</w:t>
      </w:r>
    </w:p>
    <w:p w:rsidR="004B28B0" w:rsidRDefault="004B28B0">
      <w:pPr>
        <w:pStyle w:val="ConsPlusNormal"/>
        <w:spacing w:before="220"/>
        <w:ind w:firstLine="540"/>
        <w:jc w:val="both"/>
      </w:pPr>
      <w:r>
        <w:t>3.6.17. В оформляемом перевозчиком натурном листе на каждый сформированный поезд, в составе которого находятся вагоны с ВМ, должны быть внесены в графу "Особые отметки" отметки, предусмотренные инструкцией по составлению натурного листа поезда формы ДУ-1.</w:t>
      </w:r>
    </w:p>
    <w:p w:rsidR="004B28B0" w:rsidRDefault="004B28B0">
      <w:pPr>
        <w:pStyle w:val="ConsPlusNormal"/>
        <w:spacing w:before="220"/>
        <w:ind w:firstLine="540"/>
        <w:jc w:val="both"/>
      </w:pPr>
      <w:r>
        <w:t>3.6.18. Запрещается наносить на вагоны, контейнеры с ВМ какие-либо меловые отметки и надписи, касающиеся наименований станций погрузки, сортировки, и выгрузки, а также характера этих ВМ.</w:t>
      </w:r>
    </w:p>
    <w:p w:rsidR="004B28B0" w:rsidRDefault="004B28B0">
      <w:pPr>
        <w:pStyle w:val="ConsPlusNormal"/>
        <w:spacing w:before="220"/>
        <w:ind w:firstLine="540"/>
        <w:jc w:val="both"/>
      </w:pPr>
      <w:bookmarkStart w:id="77" w:name="P967"/>
      <w:bookmarkEnd w:id="77"/>
      <w:r>
        <w:t>3.6.19. На всех сортировочных и участковых станциях, станциях погрузки, выгрузки, перегрузки, перестановки вагонов с колеи одной ширины пути на колею другой ширины пути, а также на других станциях, на которых это необходимо, должна быть в качестве приложений к ТРА станции разработана и утверждена в установленном порядке местная инструкция о порядке работы с вагонами, загруженными ВМ.</w:t>
      </w:r>
    </w:p>
    <w:p w:rsidR="004B28B0" w:rsidRDefault="004B28B0">
      <w:pPr>
        <w:pStyle w:val="ConsPlusNormal"/>
        <w:spacing w:before="220"/>
        <w:ind w:firstLine="540"/>
        <w:jc w:val="both"/>
      </w:pPr>
      <w:r>
        <w:lastRenderedPageBreak/>
        <w:t>В указанной инструкции должен быть с учетом местных условий предусмотрен перечень и порядок выполнения регламентных работ, в том числе:</w:t>
      </w:r>
    </w:p>
    <w:p w:rsidR="004B28B0" w:rsidRDefault="004B28B0">
      <w:pPr>
        <w:pStyle w:val="ConsPlusNormal"/>
        <w:spacing w:before="220"/>
        <w:ind w:firstLine="540"/>
        <w:jc w:val="both"/>
      </w:pPr>
      <w:r>
        <w:t>- порядок оповещения причастных работников станций, пунктов технического обслуживания, а также локомотивных депо, и возглавляющего сопровождение и охрану ВМ лица о предстоящих приемах и отправлениях поездов, проведении маневров и других технологических операций с вагонами, загруженными ВМ;</w:t>
      </w:r>
    </w:p>
    <w:p w:rsidR="004B28B0" w:rsidRDefault="004B28B0">
      <w:pPr>
        <w:pStyle w:val="ConsPlusNormal"/>
        <w:spacing w:before="220"/>
        <w:ind w:firstLine="540"/>
        <w:jc w:val="both"/>
      </w:pPr>
      <w:r>
        <w:t>- порядок приема, сквозного пропуска, подготовки к отправлению и отправления поездов, а также проведения маневровой работы с вагонами, загруженными ВМ;</w:t>
      </w:r>
    </w:p>
    <w:p w:rsidR="004B28B0" w:rsidRDefault="004B28B0">
      <w:pPr>
        <w:pStyle w:val="ConsPlusNormal"/>
        <w:spacing w:before="220"/>
        <w:ind w:firstLine="540"/>
        <w:jc w:val="both"/>
      </w:pPr>
      <w:r>
        <w:t>- порядок документирования выдачи локомотивов с исправными искрогасительными (искроулавливающими) устройствами для проведения маневров;</w:t>
      </w:r>
    </w:p>
    <w:p w:rsidR="004B28B0" w:rsidRDefault="004B28B0">
      <w:pPr>
        <w:pStyle w:val="ConsPlusNormal"/>
        <w:spacing w:before="220"/>
        <w:ind w:firstLine="540"/>
        <w:jc w:val="both"/>
      </w:pPr>
      <w:r>
        <w:t>- порядок выключения, включения автотормозов у вагонов с ВМ при проведении с ними маневровой работы;</w:t>
      </w:r>
    </w:p>
    <w:p w:rsidR="004B28B0" w:rsidRDefault="004B28B0">
      <w:pPr>
        <w:pStyle w:val="ConsPlusNormal"/>
        <w:spacing w:before="220"/>
        <w:ind w:firstLine="540"/>
        <w:jc w:val="both"/>
      </w:pPr>
      <w:r>
        <w:t>- порядок выполнения операций по техническому и коммерческому осмотрам вагонов с ВМ, в том числе в контейнерах;</w:t>
      </w:r>
    </w:p>
    <w:p w:rsidR="004B28B0" w:rsidRDefault="004B28B0">
      <w:pPr>
        <w:pStyle w:val="ConsPlusNormal"/>
        <w:spacing w:before="220"/>
        <w:ind w:firstLine="540"/>
        <w:jc w:val="both"/>
      </w:pPr>
      <w:r>
        <w:t>- порядок учета нахождения на станции вагонов с ВМ, в том числе в контейнерах, и, при необходимости, их идентификация с аварийными карточками;</w:t>
      </w:r>
    </w:p>
    <w:p w:rsidR="004B28B0" w:rsidRDefault="004B28B0">
      <w:pPr>
        <w:pStyle w:val="ConsPlusNormal"/>
        <w:spacing w:before="220"/>
        <w:ind w:firstLine="540"/>
        <w:jc w:val="both"/>
      </w:pPr>
      <w:r>
        <w:t>- необходимые для принятия меры безопасности при наступлении нештатных ситуаций (например: туман, метель, ураганный ветер, снежные заносы, отказ технических средств станции);</w:t>
      </w:r>
    </w:p>
    <w:p w:rsidR="004B28B0" w:rsidRDefault="004B28B0">
      <w:pPr>
        <w:pStyle w:val="ConsPlusNormal"/>
        <w:spacing w:before="220"/>
        <w:ind w:firstLine="540"/>
        <w:jc w:val="both"/>
      </w:pPr>
      <w:r>
        <w:t>- порядок информирования работников станции о возникновении аварийных и иных чрезвычайных ситуаций и о необходимых для проведения организационных действиях;</w:t>
      </w:r>
    </w:p>
    <w:p w:rsidR="004B28B0" w:rsidRDefault="004B28B0">
      <w:pPr>
        <w:pStyle w:val="ConsPlusNormal"/>
        <w:spacing w:before="220"/>
        <w:ind w:firstLine="540"/>
        <w:jc w:val="both"/>
      </w:pPr>
      <w:r>
        <w:t>- условное обозначение вагонов с ВМ в технических документах;</w:t>
      </w:r>
    </w:p>
    <w:p w:rsidR="004B28B0" w:rsidRDefault="004B28B0">
      <w:pPr>
        <w:pStyle w:val="ConsPlusNormal"/>
        <w:spacing w:before="220"/>
        <w:ind w:firstLine="540"/>
        <w:jc w:val="both"/>
      </w:pPr>
      <w:r>
        <w:t>- регламент устных команд, подаваемых на станции, в том числе по громкоговорящей связи, связанных с формированием групп вагонов, поездов, проведением маневровой работы и другими необходимыми сведениями о ВМ;</w:t>
      </w:r>
    </w:p>
    <w:p w:rsidR="004B28B0" w:rsidRDefault="004B28B0">
      <w:pPr>
        <w:pStyle w:val="ConsPlusNormal"/>
        <w:spacing w:before="220"/>
        <w:ind w:firstLine="540"/>
        <w:jc w:val="both"/>
      </w:pPr>
      <w:r>
        <w:t>- порядок проведения маневровой работы с вагонами с ВМ на сортировочных горках, как в случаях разрешения, так и в случаях запрещения роспуска этих вагонов с таких горок;</w:t>
      </w:r>
    </w:p>
    <w:p w:rsidR="004B28B0" w:rsidRDefault="004B28B0">
      <w:pPr>
        <w:pStyle w:val="ConsPlusNormal"/>
        <w:spacing w:before="220"/>
        <w:ind w:firstLine="540"/>
        <w:jc w:val="both"/>
      </w:pPr>
      <w:r>
        <w:t>- место разрешенного нахождения отстоя вагонов с ВМ вне поездов или под накоплением;</w:t>
      </w:r>
    </w:p>
    <w:p w:rsidR="004B28B0" w:rsidRDefault="004B28B0">
      <w:pPr>
        <w:pStyle w:val="ConsPlusNormal"/>
        <w:spacing w:before="220"/>
        <w:ind w:firstLine="540"/>
        <w:jc w:val="both"/>
      </w:pPr>
      <w:r>
        <w:t>- письменные "наряды на производство работ с ВМ".</w:t>
      </w:r>
    </w:p>
    <w:p w:rsidR="004B28B0" w:rsidRDefault="004B28B0">
      <w:pPr>
        <w:pStyle w:val="ConsPlusNormal"/>
        <w:spacing w:before="220"/>
        <w:ind w:firstLine="540"/>
        <w:jc w:val="both"/>
      </w:pPr>
      <w:r>
        <w:t>3.6.20. В случае возникновения не предусмотренной настоящими Правилами ситуации, связанной с формированием поездов, и маневровой работой, следует руководствоваться правилами технической эксплуатации железных дорог, инструкцией по движению поездов и маневровой работе на железных дорогах, другими нормативными правовыми актами, документами.</w:t>
      </w:r>
    </w:p>
    <w:p w:rsidR="004B28B0" w:rsidRDefault="004B28B0">
      <w:pPr>
        <w:pStyle w:val="ConsPlusNormal"/>
        <w:ind w:firstLine="540"/>
        <w:jc w:val="both"/>
      </w:pPr>
    </w:p>
    <w:p w:rsidR="004B28B0" w:rsidRDefault="004B28B0">
      <w:pPr>
        <w:pStyle w:val="ConsPlusTitle"/>
        <w:jc w:val="center"/>
        <w:outlineLvl w:val="2"/>
      </w:pPr>
      <w:bookmarkStart w:id="78" w:name="P984"/>
      <w:bookmarkEnd w:id="78"/>
      <w:r>
        <w:t>3.7. Следование поездов с ВМ</w:t>
      </w:r>
    </w:p>
    <w:p w:rsidR="004B28B0" w:rsidRDefault="004B28B0">
      <w:pPr>
        <w:pStyle w:val="ConsPlusNormal"/>
        <w:ind w:firstLine="540"/>
        <w:jc w:val="both"/>
      </w:pPr>
    </w:p>
    <w:p w:rsidR="004B28B0" w:rsidRDefault="004B28B0">
      <w:pPr>
        <w:pStyle w:val="ConsPlusNormal"/>
        <w:ind w:firstLine="540"/>
        <w:jc w:val="both"/>
      </w:pPr>
      <w:r>
        <w:t xml:space="preserve">3.7.1. Поезда, в составе которых находятся вагоны с ВМ, должны для обеспечения своевременного и безопасного их следования находиться под особым наблюдением причастных работников перевозчика, а также, в зависимости от принадлежности ВМ, находиться на основании </w:t>
      </w:r>
      <w:hyperlink w:anchor="P541">
        <w:r>
          <w:rPr>
            <w:color w:val="0000FF"/>
          </w:rPr>
          <w:t>пункта 3.1.19</w:t>
        </w:r>
      </w:hyperlink>
      <w:r>
        <w:t xml:space="preserve"> настоящих Правил под контролем соответствующих подразделений МО, МВД, которые обязаны принимать меры по своевременному и безопасному следованию этих поездов.</w:t>
      </w:r>
    </w:p>
    <w:p w:rsidR="004B28B0" w:rsidRDefault="004B28B0">
      <w:pPr>
        <w:pStyle w:val="ConsPlusNormal"/>
        <w:spacing w:before="220"/>
        <w:ind w:firstLine="540"/>
        <w:jc w:val="both"/>
      </w:pPr>
      <w:r>
        <w:lastRenderedPageBreak/>
        <w:t>О наличии вагонов с ВМ в составе поезда дежурный по станции формирования (подготовки к отправлению) этого поезда должен заблаговременно сообщить поездному диспетчеру.</w:t>
      </w:r>
    </w:p>
    <w:p w:rsidR="004B28B0" w:rsidRDefault="004B28B0">
      <w:pPr>
        <w:pStyle w:val="ConsPlusNormal"/>
        <w:spacing w:before="220"/>
        <w:ind w:firstLine="540"/>
        <w:jc w:val="both"/>
      </w:pPr>
      <w:r>
        <w:t>При возникновении чрезвычайных происшествий при перевозке ВМ порядок информирования причастных устанавливается национальным законодательством.</w:t>
      </w:r>
    </w:p>
    <w:p w:rsidR="004B28B0" w:rsidRDefault="004B28B0">
      <w:pPr>
        <w:pStyle w:val="ConsPlusNormal"/>
        <w:spacing w:before="220"/>
        <w:ind w:firstLine="540"/>
        <w:jc w:val="both"/>
      </w:pPr>
      <w:r>
        <w:t xml:space="preserve">3.7.2. При выделении поездного локомотива на твердом топливе для перевозки поезда с ВМ причастное локомотивное депо проводит тщательную проверку наличия на локомотиве и исправность противопожарных устройств и средств пожаротушения в порядке, предусмотренном в </w:t>
      </w:r>
      <w:hyperlink w:anchor="P1127">
        <w:r>
          <w:rPr>
            <w:color w:val="0000FF"/>
          </w:rPr>
          <w:t>пункте 3.11.6</w:t>
        </w:r>
      </w:hyperlink>
      <w:r>
        <w:t xml:space="preserve"> настоящих Правил.</w:t>
      </w:r>
    </w:p>
    <w:p w:rsidR="004B28B0" w:rsidRDefault="004B28B0">
      <w:pPr>
        <w:pStyle w:val="ConsPlusNormal"/>
        <w:spacing w:before="220"/>
        <w:ind w:firstLine="540"/>
        <w:jc w:val="both"/>
      </w:pPr>
      <w:r>
        <w:t>Наличие на локомотиве указанных устройств и средств подтверждается соответствующей записью, внесенной ответственным работником депо в журнал формы ТУ-152.</w:t>
      </w:r>
    </w:p>
    <w:p w:rsidR="004B28B0" w:rsidRDefault="004B28B0">
      <w:pPr>
        <w:pStyle w:val="ConsPlusNormal"/>
        <w:spacing w:before="220"/>
        <w:ind w:firstLine="540"/>
        <w:jc w:val="both"/>
      </w:pPr>
      <w:r>
        <w:t>3.7.3. Машинист поездного локомотива после получения перевозочных документов, должен до отправления поезда со станции удостовериться о наличии в натурном листе сведений о вагонах с ВМ, а также в соответствии с этими сведениями фактического расположения вагонов с ВМ в составе поезда.</w:t>
      </w:r>
    </w:p>
    <w:p w:rsidR="004B28B0" w:rsidRDefault="004B28B0">
      <w:pPr>
        <w:pStyle w:val="ConsPlusNormal"/>
        <w:spacing w:before="220"/>
        <w:ind w:firstLine="540"/>
        <w:jc w:val="both"/>
      </w:pPr>
      <w:r>
        <w:t>3.7.4. При наличии в поезде вагонов с ВМ к номеру поезда причастными работниками железной дороги добавляются буквы "ВМ" в соответствующих документах.</w:t>
      </w:r>
    </w:p>
    <w:p w:rsidR="004B28B0" w:rsidRDefault="004B28B0">
      <w:pPr>
        <w:pStyle w:val="ConsPlusNormal"/>
        <w:spacing w:before="220"/>
        <w:ind w:firstLine="540"/>
        <w:jc w:val="both"/>
      </w:pPr>
      <w:r>
        <w:t>Номер поезда с указанными буквами должен проставляться в журнале движения поездов, на графике исполненного движения у поездного диспетчера, в выдаваемых машинисту локомотива письменных разрешениях, а также в натурных листах и в других документах, связанных с приемом и отправлением поездов.</w:t>
      </w:r>
    </w:p>
    <w:p w:rsidR="004B28B0" w:rsidRDefault="004B28B0">
      <w:pPr>
        <w:pStyle w:val="ConsPlusNormal"/>
        <w:spacing w:before="220"/>
        <w:ind w:firstLine="540"/>
        <w:jc w:val="both"/>
      </w:pPr>
      <w:r>
        <w:t>При передаче сообщений на соседнюю станцию и поездному диспетчеру о таких поездах дежурный по станции должен наряду с номером поезда также назвать (указать) буквы "ВМ".</w:t>
      </w:r>
    </w:p>
    <w:p w:rsidR="004B28B0" w:rsidRDefault="004B28B0">
      <w:pPr>
        <w:pStyle w:val="ConsPlusNormal"/>
        <w:spacing w:before="220"/>
        <w:ind w:firstLine="540"/>
        <w:jc w:val="both"/>
      </w:pPr>
      <w:bookmarkStart w:id="79" w:name="P995"/>
      <w:bookmarkEnd w:id="79"/>
      <w:r>
        <w:t xml:space="preserve">3.7.5. Запрещается на всем пути следования перевозимых ВМ разъединять вагоны, стоящие в эшелонах, а также расцеплять сформированные в составе транспортов секции (сцепы), за исключением случаев и в порядке, предусмотренных в </w:t>
      </w:r>
      <w:hyperlink w:anchor="P859">
        <w:r>
          <w:rPr>
            <w:color w:val="0000FF"/>
          </w:rPr>
          <w:t>пунктах 3.6.2</w:t>
        </w:r>
      </w:hyperlink>
      <w:r>
        <w:t xml:space="preserve">, </w:t>
      </w:r>
      <w:hyperlink w:anchor="P883">
        <w:r>
          <w:rPr>
            <w:color w:val="0000FF"/>
          </w:rPr>
          <w:t>3.6.6</w:t>
        </w:r>
      </w:hyperlink>
      <w:r>
        <w:t xml:space="preserve"> и в </w:t>
      </w:r>
      <w:hyperlink w:anchor="P1009">
        <w:r>
          <w:rPr>
            <w:color w:val="0000FF"/>
          </w:rPr>
          <w:t>разделе 3.8</w:t>
        </w:r>
      </w:hyperlink>
      <w:r>
        <w:t xml:space="preserve"> настоящих Правил.</w:t>
      </w:r>
    </w:p>
    <w:p w:rsidR="004B28B0" w:rsidRDefault="004B28B0">
      <w:pPr>
        <w:pStyle w:val="ConsPlusNormal"/>
        <w:spacing w:before="220"/>
        <w:ind w:firstLine="540"/>
        <w:jc w:val="both"/>
      </w:pPr>
      <w:r>
        <w:t>3.7.6. Перед отправлением с участковой, сортировочной станции поезда, в составе которого имеются вагоны с ВМ, поездной диспетчер обязан уведомить об этом посредством передачи установленным порядком изданного и зарегистрированного им диспетчерского приказа на последующие станции по маршруту следования такого поезда, а также диспетчерам соседних диспетчерских участков.</w:t>
      </w:r>
    </w:p>
    <w:p w:rsidR="004B28B0" w:rsidRDefault="004B28B0">
      <w:pPr>
        <w:pStyle w:val="ConsPlusNormal"/>
        <w:spacing w:before="220"/>
        <w:ind w:firstLine="540"/>
        <w:jc w:val="both"/>
      </w:pPr>
      <w:r>
        <w:t xml:space="preserve">3.7.7. Об ожидаемом прибытии поезда дежурный по станции обязан уведомить в порядке, предусмотренном местной инструкцией, в соответствии с </w:t>
      </w:r>
      <w:hyperlink w:anchor="P967">
        <w:r>
          <w:rPr>
            <w:color w:val="0000FF"/>
          </w:rPr>
          <w:t>пунктом 3.6.19</w:t>
        </w:r>
      </w:hyperlink>
      <w:r>
        <w:t xml:space="preserve"> настоящих Правил работников станции, на которых возлагается обработка вагонов с ВМ во время нахождения поезда на станции, а также, при необходимости, уведомить причастное подразделение перевозчика по сопровождению и охране перевозимых грузов, в зоне обслуживания которого расположена станция.</w:t>
      </w:r>
    </w:p>
    <w:p w:rsidR="004B28B0" w:rsidRDefault="004B28B0">
      <w:pPr>
        <w:pStyle w:val="ConsPlusNormal"/>
        <w:spacing w:before="220"/>
        <w:ind w:firstLine="540"/>
        <w:jc w:val="both"/>
      </w:pPr>
      <w:r>
        <w:t>Запрещается передавать сведения о поездах и вагонах с ВМ лицам, не предусмотренным настоящими Правилами.</w:t>
      </w:r>
    </w:p>
    <w:p w:rsidR="004B28B0" w:rsidRDefault="004B28B0">
      <w:pPr>
        <w:pStyle w:val="ConsPlusNormal"/>
        <w:spacing w:before="220"/>
        <w:ind w:firstLine="540"/>
        <w:jc w:val="both"/>
      </w:pPr>
      <w:r>
        <w:t>3.7.8. Поезда, в составе которых имеются вагоны с ВМ, должны приниматься на специально выделенные пути, указанные в ТРА станции.</w:t>
      </w:r>
    </w:p>
    <w:p w:rsidR="004B28B0" w:rsidRDefault="004B28B0">
      <w:pPr>
        <w:pStyle w:val="ConsPlusNormal"/>
        <w:spacing w:before="220"/>
        <w:ind w:firstLine="540"/>
        <w:jc w:val="both"/>
      </w:pPr>
      <w:r>
        <w:t>3.7.9. Не допускается оставление на промежуточных станциях поездов с ВМ без локомотивов.</w:t>
      </w:r>
    </w:p>
    <w:p w:rsidR="004B28B0" w:rsidRDefault="004B28B0">
      <w:pPr>
        <w:pStyle w:val="ConsPlusNormal"/>
        <w:spacing w:before="220"/>
        <w:ind w:firstLine="540"/>
        <w:jc w:val="both"/>
      </w:pPr>
      <w:r>
        <w:lastRenderedPageBreak/>
        <w:t>В исключительных случаях поезд с ВМ может быть временно оставлен на промежуточной станции без локомотива. При этом перевозчик обязан принять все необходимые меры к ускорению отправления этого поезда по назначению.</w:t>
      </w:r>
    </w:p>
    <w:p w:rsidR="004B28B0" w:rsidRDefault="004B28B0">
      <w:pPr>
        <w:pStyle w:val="ConsPlusNormal"/>
        <w:spacing w:before="220"/>
        <w:ind w:firstLine="540"/>
        <w:jc w:val="both"/>
      </w:pPr>
      <w:r>
        <w:t>При наличии в поезде вагонов с ВМ, принадлежащими МО, МВД, Службе безопасности, возможность оставления таких вагонов без локомотива должна быть согласована:</w:t>
      </w:r>
    </w:p>
    <w:p w:rsidR="004B28B0" w:rsidRDefault="004B28B0">
      <w:pPr>
        <w:pStyle w:val="ConsPlusNormal"/>
        <w:spacing w:before="220"/>
        <w:ind w:firstLine="540"/>
        <w:jc w:val="both"/>
      </w:pPr>
      <w:r>
        <w:t>- в отношении ВМ, принадлежащих МО - с соответствующим подразделением военных сообщений;</w:t>
      </w:r>
    </w:p>
    <w:p w:rsidR="004B28B0" w:rsidRDefault="004B28B0">
      <w:pPr>
        <w:pStyle w:val="ConsPlusNormal"/>
        <w:spacing w:before="220"/>
        <w:ind w:firstLine="540"/>
        <w:jc w:val="both"/>
      </w:pPr>
      <w:r>
        <w:t>- в отношении ВМ, принадлежащих МВД, Службе безопасности, а также принадлежащих другим министерствам, ведомствам, организациям, но охраняемых нарядами МВД - с соответствующим подразделением ОСП МВД.</w:t>
      </w:r>
    </w:p>
    <w:p w:rsidR="004B28B0" w:rsidRDefault="004B28B0">
      <w:pPr>
        <w:pStyle w:val="ConsPlusNormal"/>
        <w:spacing w:before="220"/>
        <w:ind w:firstLine="540"/>
        <w:jc w:val="both"/>
      </w:pPr>
      <w:r>
        <w:t>В отношении ВМ, сопровождаемых и/или охраняемых уполномоченными отправителем (получателем) проводниками и/или отрядом охраны, указанное согласование должно быть осуществлено с причастным отправителем (получателем) этих ВМ и/или с подразделением организации перевозчика по сопровождению и охране перевозимых грузов.</w:t>
      </w:r>
    </w:p>
    <w:p w:rsidR="004B28B0" w:rsidRDefault="004B28B0">
      <w:pPr>
        <w:pStyle w:val="ConsPlusNormal"/>
        <w:spacing w:before="220"/>
        <w:ind w:firstLine="540"/>
        <w:jc w:val="both"/>
      </w:pPr>
      <w:r>
        <w:t>3.7.10. Если крупные железнодорожные узлы имеют обходы, то транзитные поезда, в составах которых есть вагоны с ВМ, должны пропускаться по этим обходам.</w:t>
      </w:r>
    </w:p>
    <w:p w:rsidR="004B28B0" w:rsidRDefault="004B28B0">
      <w:pPr>
        <w:pStyle w:val="ConsPlusNormal"/>
        <w:spacing w:before="220"/>
        <w:ind w:firstLine="540"/>
        <w:jc w:val="both"/>
      </w:pPr>
      <w:r>
        <w:t>3.7.11. Первоочередные меры и порядок действия при ликвидации аварийных ситуаций с ВМ в процессе перевозки их по железным дорогам устанавливаются правилами безопасности и порядком ликвидации аварийных ситуаций с опасными грузами при перевозке их по железным дорогам.</w:t>
      </w:r>
    </w:p>
    <w:p w:rsidR="004B28B0" w:rsidRDefault="004B28B0">
      <w:pPr>
        <w:pStyle w:val="ConsPlusNormal"/>
        <w:ind w:firstLine="540"/>
        <w:jc w:val="both"/>
      </w:pPr>
    </w:p>
    <w:p w:rsidR="004B28B0" w:rsidRDefault="004B28B0">
      <w:pPr>
        <w:pStyle w:val="ConsPlusTitle"/>
        <w:jc w:val="center"/>
        <w:outlineLvl w:val="2"/>
      </w:pPr>
      <w:bookmarkStart w:id="80" w:name="P1009"/>
      <w:bookmarkEnd w:id="80"/>
      <w:r>
        <w:t>3.8. Устранение технических неисправностей вагонов,</w:t>
      </w:r>
    </w:p>
    <w:p w:rsidR="004B28B0" w:rsidRDefault="004B28B0">
      <w:pPr>
        <w:pStyle w:val="ConsPlusTitle"/>
        <w:jc w:val="center"/>
      </w:pPr>
      <w:r>
        <w:t>крепления ВМ</w:t>
      </w:r>
    </w:p>
    <w:p w:rsidR="004B28B0" w:rsidRDefault="004B28B0">
      <w:pPr>
        <w:pStyle w:val="ConsPlusNormal"/>
        <w:ind w:firstLine="540"/>
        <w:jc w:val="both"/>
      </w:pPr>
    </w:p>
    <w:p w:rsidR="004B28B0" w:rsidRDefault="004B28B0">
      <w:pPr>
        <w:pStyle w:val="ConsPlusNormal"/>
        <w:ind w:firstLine="540"/>
        <w:jc w:val="both"/>
      </w:pPr>
      <w:bookmarkStart w:id="81" w:name="P1012"/>
      <w:bookmarkEnd w:id="81"/>
      <w:r>
        <w:t>3.8.1. При обнаружении возникших в пути следования эшелона, транспорта, в том числе состоящего из секций (сцепов), а также группы вагонов или одиночного вагона с ВМ, технических неисправностей вагона(-ов) с ВМ, либо ослабления или обрыва крепления, смещения груза, других коммерческих неисправностей, такой эшелон, транспорт, группа вагонов, одиночный вагон должны быть задержаны для устранения указанных неисправностей или замены неисправного(-ых) вагона(-ов) на исправный(-е).</w:t>
      </w:r>
    </w:p>
    <w:p w:rsidR="004B28B0" w:rsidRDefault="004B28B0">
      <w:pPr>
        <w:pStyle w:val="ConsPlusNormal"/>
        <w:spacing w:before="220"/>
        <w:ind w:firstLine="540"/>
        <w:jc w:val="both"/>
      </w:pPr>
      <w:r>
        <w:t xml:space="preserve">3.8.2. О случае задержки по указанным в </w:t>
      </w:r>
      <w:hyperlink w:anchor="P1012">
        <w:r>
          <w:rPr>
            <w:color w:val="0000FF"/>
          </w:rPr>
          <w:t>пункте 3.8.1</w:t>
        </w:r>
      </w:hyperlink>
      <w:r>
        <w:t xml:space="preserve"> настоящих Правил причинам эшелона, транспорта перевозчик обязан уведомить причастное подразделение МО, МВД, Службы безопасности.</w:t>
      </w:r>
    </w:p>
    <w:p w:rsidR="004B28B0" w:rsidRDefault="004B28B0">
      <w:pPr>
        <w:pStyle w:val="ConsPlusNormal"/>
        <w:spacing w:before="220"/>
        <w:ind w:firstLine="540"/>
        <w:jc w:val="both"/>
      </w:pPr>
      <w:r>
        <w:t xml:space="preserve">О такой задержке группы вагонов, одиночного вагона с ВМ, не относящихся к вышеуказанным ведомствам, информируется станцией причастный к этим ВМ отправитель (получатель) в порядке, предусмотренном в </w:t>
      </w:r>
      <w:hyperlink w:anchor="P120">
        <w:r>
          <w:rPr>
            <w:color w:val="0000FF"/>
          </w:rPr>
          <w:t>пункте 1.5.5</w:t>
        </w:r>
      </w:hyperlink>
      <w:r>
        <w:t xml:space="preserve"> настоящих Правил.</w:t>
      </w:r>
    </w:p>
    <w:p w:rsidR="004B28B0" w:rsidRDefault="004B28B0">
      <w:pPr>
        <w:pStyle w:val="ConsPlusNormal"/>
        <w:spacing w:before="220"/>
        <w:ind w:firstLine="540"/>
        <w:jc w:val="both"/>
      </w:pPr>
      <w:r>
        <w:t>3.8.3. Возможность и способы ремонта вагона(-ов) с ВМ, определяется сопровождающим этот груз уполномоченным отправителем (получателем) специалистом, о чем он должен письменно уведомить руководителя работ по ремонту вагонов.</w:t>
      </w:r>
    </w:p>
    <w:p w:rsidR="004B28B0" w:rsidRDefault="004B28B0">
      <w:pPr>
        <w:pStyle w:val="ConsPlusNormal"/>
        <w:spacing w:before="220"/>
        <w:ind w:firstLine="540"/>
        <w:jc w:val="both"/>
      </w:pPr>
      <w:r>
        <w:t xml:space="preserve">При предъявлении к техническому обслуживанию, требующему устранения неисправностей вагона или крепления груза, должны соблюдаться требования, предусмотренные в </w:t>
      </w:r>
      <w:hyperlink w:anchor="P883">
        <w:r>
          <w:rPr>
            <w:color w:val="0000FF"/>
          </w:rPr>
          <w:t>пунктах 3.6.6</w:t>
        </w:r>
      </w:hyperlink>
      <w:r>
        <w:t xml:space="preserve"> и </w:t>
      </w:r>
      <w:hyperlink w:anchor="P995">
        <w:r>
          <w:rPr>
            <w:color w:val="0000FF"/>
          </w:rPr>
          <w:t>3.7.5</w:t>
        </w:r>
      </w:hyperlink>
      <w:r>
        <w:t xml:space="preserve"> настоящих Правил, а также в местной инструкции, в соответствии с </w:t>
      </w:r>
      <w:hyperlink w:anchor="P967">
        <w:r>
          <w:rPr>
            <w:color w:val="0000FF"/>
          </w:rPr>
          <w:t>пунктом 3.6.19</w:t>
        </w:r>
      </w:hyperlink>
      <w:r>
        <w:t xml:space="preserve"> настоящих Правил.</w:t>
      </w:r>
    </w:p>
    <w:p w:rsidR="004B28B0" w:rsidRDefault="004B28B0">
      <w:pPr>
        <w:pStyle w:val="ConsPlusNormal"/>
        <w:spacing w:before="220"/>
        <w:ind w:firstLine="540"/>
        <w:jc w:val="both"/>
      </w:pPr>
      <w:r>
        <w:t xml:space="preserve">В зависимости от характера неисправностей вагона(-ов), крепления груза и условий возможности их устранения, работа по устранению возникших неисправностей может </w:t>
      </w:r>
      <w:r>
        <w:lastRenderedPageBreak/>
        <w:t>проводиться без отцепки такого(-их) вагона(-ов) от указанного эшелона, транспорта или с его отцепкой в случае, в том числе необходимости перегрузки ВМ из неисправного(-ых) вагона(-ов) в исправный(-ые), и подачей этого(-их) вагона(-ов) на отдельные, специализированные для этих целей пути.</w:t>
      </w:r>
    </w:p>
    <w:p w:rsidR="004B28B0" w:rsidRDefault="004B28B0">
      <w:pPr>
        <w:pStyle w:val="ConsPlusNormal"/>
        <w:spacing w:before="220"/>
        <w:ind w:firstLine="540"/>
        <w:jc w:val="both"/>
      </w:pPr>
      <w:r>
        <w:t>Перемещение и размещение вагона(-ов), требующего(-их) устранения указанных неисправностей, на специально выделенные места станции должны осуществляться в соответствии с инструкцией по движению и ТРА станции.</w:t>
      </w:r>
    </w:p>
    <w:p w:rsidR="004B28B0" w:rsidRDefault="004B28B0">
      <w:pPr>
        <w:pStyle w:val="ConsPlusNormal"/>
        <w:spacing w:before="220"/>
        <w:ind w:firstLine="540"/>
        <w:jc w:val="both"/>
      </w:pPr>
      <w:bookmarkStart w:id="82" w:name="P1019"/>
      <w:bookmarkEnd w:id="82"/>
      <w:r>
        <w:t xml:space="preserve">3.8.4. Отцепка на станциях вагона(-ов) с ВМ по указанным в </w:t>
      </w:r>
      <w:hyperlink w:anchor="P1012">
        <w:r>
          <w:rPr>
            <w:color w:val="0000FF"/>
          </w:rPr>
          <w:t>пункте 3.8.1</w:t>
        </w:r>
      </w:hyperlink>
      <w:r>
        <w:t xml:space="preserve"> настоящих Правил причинам и, при необходимости, перемещения такого вагона(-ов) на специально выделенный путь станции допускается только по письменной заявке специалиста и/или лица, возглавляющего подразделение охраны такого вагона, при условии непосредственного участия специалиста и/или указанного лица в таком перемещении, а также обеспечения охраны отцепляемого вагона на все время нахождения такого вагона на станции.</w:t>
      </w:r>
    </w:p>
    <w:p w:rsidR="004B28B0" w:rsidRDefault="004B28B0">
      <w:pPr>
        <w:pStyle w:val="ConsPlusNormal"/>
        <w:spacing w:before="220"/>
        <w:ind w:firstLine="540"/>
        <w:jc w:val="both"/>
      </w:pPr>
      <w:r>
        <w:t>Если требующим устранения неисправности является порожний вагон, находящийся в составе секции (сцепа), то по заявке сопровождающих груз специалиста или лица, возглавляющего подразделение охраны, такой вагон может быть отцеплен (при условии предварительно, согласно правилам перевозок грузов, составленного соответствующего акта и внесения, необходимых изменений в перевозочные документы на транспорт).</w:t>
      </w:r>
    </w:p>
    <w:p w:rsidR="004B28B0" w:rsidRDefault="004B28B0">
      <w:pPr>
        <w:pStyle w:val="ConsPlusNormal"/>
        <w:spacing w:before="220"/>
        <w:ind w:firstLine="540"/>
        <w:jc w:val="both"/>
      </w:pPr>
      <w:r>
        <w:t xml:space="preserve">После устранения неисправности указанный порожний вагон может быть отправлен по назначению в порядке, предусмотренном в </w:t>
      </w:r>
      <w:hyperlink w:anchor="P1034">
        <w:r>
          <w:rPr>
            <w:color w:val="0000FF"/>
          </w:rPr>
          <w:t>пункте 3.8.10</w:t>
        </w:r>
      </w:hyperlink>
      <w:r>
        <w:t xml:space="preserve"> настоящих Правил.</w:t>
      </w:r>
    </w:p>
    <w:p w:rsidR="004B28B0" w:rsidRDefault="004B28B0">
      <w:pPr>
        <w:pStyle w:val="ConsPlusNormal"/>
        <w:spacing w:before="220"/>
        <w:ind w:firstLine="540"/>
        <w:jc w:val="both"/>
      </w:pPr>
      <w:r>
        <w:t>3.8.5. Поданный(-ые) на отдельные, специализированные пути для проведения указанных работ вагон(-ы) с ВМ, должен(-ны) находиться под охраной сопровождающих и/или охраняющих этот груз лиц на протяжении всего времени устранения неисправности.</w:t>
      </w:r>
    </w:p>
    <w:p w:rsidR="004B28B0" w:rsidRDefault="004B28B0">
      <w:pPr>
        <w:pStyle w:val="ConsPlusNormal"/>
        <w:spacing w:before="220"/>
        <w:ind w:firstLine="540"/>
        <w:jc w:val="both"/>
      </w:pPr>
      <w:r>
        <w:t>Работники пункта технического обслуживания вагонов не должны приступать к устранению какого бы то ни было вида неисправностей вагона, крепления груза, находящихся в составе поезда с ВМ, до получения соответствующей просьбы в письменном виде от возглавляющего сопровождение и охрану ВМ лица на проведение конкретного вида работ, а также сведений о номере вагона, о грузе.</w:t>
      </w:r>
    </w:p>
    <w:p w:rsidR="004B28B0" w:rsidRDefault="004B28B0">
      <w:pPr>
        <w:pStyle w:val="ConsPlusNormal"/>
        <w:spacing w:before="220"/>
        <w:ind w:firstLine="540"/>
        <w:jc w:val="both"/>
      </w:pPr>
      <w:r>
        <w:t xml:space="preserve">Учет предъявления к техническому обслуживанию вагонов (поездов) с ВМ и результатов осмотра этих вагонов (поездов) производятся в порядке, аналогичном порядку, предусмотренному в </w:t>
      </w:r>
      <w:hyperlink w:anchor="P187">
        <w:r>
          <w:rPr>
            <w:color w:val="0000FF"/>
          </w:rPr>
          <w:t>пункте 2.1.20</w:t>
        </w:r>
      </w:hyperlink>
      <w:r>
        <w:t xml:space="preserve"> настоящих Правил.</w:t>
      </w:r>
    </w:p>
    <w:p w:rsidR="004B28B0" w:rsidRDefault="004B28B0">
      <w:pPr>
        <w:pStyle w:val="ConsPlusNormal"/>
        <w:spacing w:before="220"/>
        <w:ind w:firstLine="540"/>
        <w:jc w:val="both"/>
      </w:pPr>
      <w:bookmarkStart w:id="83" w:name="P1025"/>
      <w:bookmarkEnd w:id="83"/>
      <w:r>
        <w:t>3.8.6. В случае возникновения необходимости перегрузки ВМ, следующего в составе эшелона, транспорта, в том числе состоящего из секций (сцепов), или группы вагонов либо отдельного вагона из неисправного(-ых) вагона(-ов) в исправный(-ые), такая работа осуществляется под руководством и в присутствии сопровождающего ВМ специалиста и/или лица, возглавляющего охрану этого эшелона, транспорта, группы вагонов, отдельного вагона.</w:t>
      </w:r>
    </w:p>
    <w:p w:rsidR="004B28B0" w:rsidRDefault="004B28B0">
      <w:pPr>
        <w:pStyle w:val="ConsPlusNormal"/>
        <w:spacing w:before="220"/>
        <w:ind w:firstLine="540"/>
        <w:jc w:val="both"/>
      </w:pPr>
      <w:r>
        <w:t>При этом, перегрузка осуществляется:</w:t>
      </w:r>
    </w:p>
    <w:p w:rsidR="004B28B0" w:rsidRDefault="004B28B0">
      <w:pPr>
        <w:pStyle w:val="ConsPlusNormal"/>
        <w:spacing w:before="220"/>
        <w:ind w:firstLine="540"/>
        <w:jc w:val="both"/>
      </w:pPr>
      <w:r>
        <w:t>- личным составом сопровождения и/или охраны такого эшелона, а также транспорта в части, касающейся секций (сцепов);</w:t>
      </w:r>
    </w:p>
    <w:p w:rsidR="004B28B0" w:rsidRDefault="004B28B0">
      <w:pPr>
        <w:pStyle w:val="ConsPlusNormal"/>
        <w:spacing w:before="220"/>
        <w:ind w:firstLine="540"/>
        <w:jc w:val="both"/>
      </w:pPr>
      <w:r>
        <w:t>- силами и средствами перевозчика - в отношении груза, перевозимого в группе вагонов, в отдельном вагоне, в составе транспорта, за исключением вагона(-ов), находящегося(-ихся) в составе секции (сцепа).</w:t>
      </w:r>
    </w:p>
    <w:p w:rsidR="004B28B0" w:rsidRDefault="004B28B0">
      <w:pPr>
        <w:pStyle w:val="ConsPlusNormal"/>
        <w:spacing w:before="220"/>
        <w:ind w:firstLine="540"/>
        <w:jc w:val="both"/>
      </w:pPr>
      <w:r>
        <w:t xml:space="preserve">3.8.7. При отсутствии на месте происшествия указанного специалиста причастное, в зависимости от принадлежности ВМ, подразделение военных сообщений либо подразделение </w:t>
      </w:r>
      <w:r>
        <w:lastRenderedPageBreak/>
        <w:t>МВД или перевозчик направляет отправителю (получателю) этого груза требование о срочном прибытии уполномоченного специалиста в указанное место.</w:t>
      </w:r>
    </w:p>
    <w:p w:rsidR="004B28B0" w:rsidRDefault="004B28B0">
      <w:pPr>
        <w:pStyle w:val="ConsPlusNormal"/>
        <w:spacing w:before="220"/>
        <w:ind w:firstLine="540"/>
        <w:jc w:val="both"/>
      </w:pPr>
      <w:r>
        <w:t>Отправитель (получатель) подлежащего перегрузке ВМ, получив указанное требование от причастного подразделения военных сообщений либо от МВД или от перевозчика, обязан обеспечить немедленное прибытие уполномоченного этим отправителем (получателем) специалиста к месту перегрузки для осуществления перегрузки этого ВМ.</w:t>
      </w:r>
    </w:p>
    <w:p w:rsidR="004B28B0" w:rsidRDefault="004B28B0">
      <w:pPr>
        <w:pStyle w:val="ConsPlusNormal"/>
        <w:spacing w:before="220"/>
        <w:ind w:firstLine="540"/>
        <w:jc w:val="both"/>
      </w:pPr>
      <w:r>
        <w:t>3.8.8. При возникновении дополнительной потребности в специалистах и в дополнительной численности людей для осуществления исправления крепления груза, погрузочно-разгрузочных работ по заявке (в зависимости от принадлежности ВМ) причастного подразделения военных сообщений, либо МВД или по просьбе начальника станции нахождения вагона с ВМ, начальники гарнизонов, командиры соответствующих подразделений МВД, Службы безопасности, обязаны выделить и направить к указанному месту работ специалистов, затребованный дополнительный контингент и, при необходимости, личный состав близлежащих воинских частей.</w:t>
      </w:r>
    </w:p>
    <w:p w:rsidR="004B28B0" w:rsidRDefault="004B28B0">
      <w:pPr>
        <w:pStyle w:val="ConsPlusNormal"/>
        <w:spacing w:before="220"/>
        <w:ind w:firstLine="540"/>
        <w:jc w:val="both"/>
      </w:pPr>
      <w:r>
        <w:t xml:space="preserve">Прибывший к месту перегрузки ВМ специалист, полномочия которого установленным настоящими Правилами порядком документально подтверждены, обязан проинструктировать причастный личный состав эшелона, а также причастных работников перевозчика (в случае, предусмотренном в </w:t>
      </w:r>
      <w:hyperlink w:anchor="P1025">
        <w:r>
          <w:rPr>
            <w:color w:val="0000FF"/>
          </w:rPr>
          <w:t>пункте 3.8.6</w:t>
        </w:r>
      </w:hyperlink>
      <w:r>
        <w:t xml:space="preserve"> настоящих Правил), о правилах ведения работ по выгрузке, погрузке (перегрузке) и креплению ВМ, о мерах личной безопасности при выполнении этих работ, а также присутствовать при осуществлении перегрузки.</w:t>
      </w:r>
    </w:p>
    <w:p w:rsidR="004B28B0" w:rsidRDefault="004B28B0">
      <w:pPr>
        <w:pStyle w:val="ConsPlusNormal"/>
        <w:spacing w:before="220"/>
        <w:ind w:firstLine="540"/>
        <w:jc w:val="both"/>
      </w:pPr>
      <w:r>
        <w:t>3.8.9. Перегрузка ВМ из неисправного(-ых) вагона(-ов) в исправный(-ые) вагон(-ы) производится в присутствии начальника станции или утвержденного его приказом ответственного работника этой станции.</w:t>
      </w:r>
    </w:p>
    <w:p w:rsidR="004B28B0" w:rsidRDefault="004B28B0">
      <w:pPr>
        <w:pStyle w:val="ConsPlusNormal"/>
        <w:spacing w:before="220"/>
        <w:ind w:firstLine="540"/>
        <w:jc w:val="both"/>
      </w:pPr>
      <w:bookmarkStart w:id="84" w:name="P1034"/>
      <w:bookmarkEnd w:id="84"/>
      <w:r>
        <w:t xml:space="preserve">3.8.10. После устранения указанных в </w:t>
      </w:r>
      <w:hyperlink w:anchor="P1012">
        <w:r>
          <w:rPr>
            <w:color w:val="0000FF"/>
          </w:rPr>
          <w:t>пункте 3.8.1</w:t>
        </w:r>
      </w:hyperlink>
      <w:r>
        <w:t xml:space="preserve"> настоящих Правил неисправностей и/или вынужденной перегрузки ВМ в исправный(-е) вагон(-ы), такой(-ие) вагон(-ы) должен(-ы) быть с учетом требований настоящих Правил:</w:t>
      </w:r>
    </w:p>
    <w:p w:rsidR="004B28B0" w:rsidRDefault="004B28B0">
      <w:pPr>
        <w:pStyle w:val="ConsPlusNormal"/>
        <w:spacing w:before="220"/>
        <w:ind w:firstLine="540"/>
        <w:jc w:val="both"/>
      </w:pPr>
      <w:r>
        <w:t>- в отношении вагонов, следовавших до отцепки в составе группы вагонов, отдельных вагонов - отправлены по назначению в сопровождении уполномоченного отправителем (получателем) подразделения охраны, вызванного начальником станции;</w:t>
      </w:r>
    </w:p>
    <w:p w:rsidR="004B28B0" w:rsidRDefault="004B28B0">
      <w:pPr>
        <w:pStyle w:val="ConsPlusNormal"/>
        <w:spacing w:before="220"/>
        <w:ind w:firstLine="540"/>
        <w:jc w:val="both"/>
      </w:pPr>
      <w:r>
        <w:t xml:space="preserve">- в отношении вагонов, следовавших до отцепки в составе эшелона, транспорта, - включены в соответствующее место эшелона, транспорта, в том числе состоящего из секций (сцепов), группы вагонов и отправлены по назначению, если такой эшелон, транспорт, не был ранее, согласно положению </w:t>
      </w:r>
      <w:hyperlink w:anchor="P1019">
        <w:r>
          <w:rPr>
            <w:color w:val="0000FF"/>
          </w:rPr>
          <w:t>пункта 3.8.4</w:t>
        </w:r>
      </w:hyperlink>
      <w:r>
        <w:t xml:space="preserve"> настоящих Правил, отправлен без вагона, требовавшего устранения неисправностей.</w:t>
      </w:r>
    </w:p>
    <w:p w:rsidR="004B28B0" w:rsidRDefault="004B28B0">
      <w:pPr>
        <w:pStyle w:val="ConsPlusNormal"/>
        <w:spacing w:before="220"/>
        <w:ind w:firstLine="540"/>
        <w:jc w:val="both"/>
      </w:pPr>
      <w:r>
        <w:t>При этом, в отношении вагона(-ов), в который(-ые) был перегружен ВМ, должны быть станцией перегрузки совместно с уполномоченным отправителем (получателем) ответственным представителем оформлены предусмотренные настоящими Правилами, правилами перевозок грузов, соответствующие документы (в том числе акт, необходимые листы накладной).</w:t>
      </w:r>
    </w:p>
    <w:p w:rsidR="004B28B0" w:rsidRDefault="004B28B0">
      <w:pPr>
        <w:pStyle w:val="ConsPlusNormal"/>
        <w:spacing w:before="220"/>
        <w:ind w:firstLine="540"/>
        <w:jc w:val="both"/>
      </w:pPr>
      <w:r>
        <w:t xml:space="preserve">3.8.11. В тех случаях, когда перегрузка ВМ невозможна, а устранение неисправностей вагона(-ов) может вызвать длительную задержку эшелона, или транспорта, в том числе сформированного из секций (сцепов), или группы вагонов, этот(-и) вагон(-ы) по согласованию с причастным подразделением военных сообщений, МВД и с сопровождающими указанные эшелон, транспорт, группу вагонов начальником эшелона или, соответственно, со специалистом и/или с возглавляющим подразделение охраны груза лицом отцепляется от состава указанных формирований, и после устранения неисправностей и оформления предусмотренных в </w:t>
      </w:r>
      <w:hyperlink w:anchor="P1034">
        <w:r>
          <w:rPr>
            <w:color w:val="0000FF"/>
          </w:rPr>
          <w:t>пункте 3.8.10</w:t>
        </w:r>
      </w:hyperlink>
      <w:r>
        <w:t xml:space="preserve"> настоящих Правил перевозочных документов направляется(-ются) ближайшим грузовым поездом на станцию назначения.</w:t>
      </w:r>
    </w:p>
    <w:p w:rsidR="004B28B0" w:rsidRDefault="004B28B0">
      <w:pPr>
        <w:pStyle w:val="ConsPlusNormal"/>
        <w:spacing w:before="220"/>
        <w:ind w:firstLine="540"/>
        <w:jc w:val="both"/>
      </w:pPr>
      <w:r>
        <w:lastRenderedPageBreak/>
        <w:t>Для охраны подлежащего отцепке вагона начальник эшелона либо сопровождающий транспорт, группу вагонов специалист и/или не менее 2-х на каждый вагон представителей подразделения охраны из числа лиц, сопровождавших ВМ до момента необходимой отцепки вагона(-ов), обеспечивают охрану отцепленного(-ых) вагона(-ов).</w:t>
      </w:r>
    </w:p>
    <w:p w:rsidR="004B28B0" w:rsidRDefault="004B28B0">
      <w:pPr>
        <w:pStyle w:val="ConsPlusNormal"/>
        <w:ind w:firstLine="540"/>
        <w:jc w:val="both"/>
      </w:pPr>
    </w:p>
    <w:p w:rsidR="004B28B0" w:rsidRDefault="004B28B0">
      <w:pPr>
        <w:pStyle w:val="ConsPlusTitle"/>
        <w:jc w:val="center"/>
        <w:outlineLvl w:val="2"/>
      </w:pPr>
      <w:r>
        <w:t>3.9. Сопровождение и охрана ВМ</w:t>
      </w:r>
    </w:p>
    <w:p w:rsidR="004B28B0" w:rsidRDefault="004B28B0">
      <w:pPr>
        <w:pStyle w:val="ConsPlusNormal"/>
        <w:ind w:firstLine="540"/>
        <w:jc w:val="both"/>
      </w:pPr>
    </w:p>
    <w:p w:rsidR="004B28B0" w:rsidRDefault="004B28B0">
      <w:pPr>
        <w:pStyle w:val="ConsPlusNormal"/>
        <w:ind w:firstLine="540"/>
        <w:jc w:val="both"/>
      </w:pPr>
      <w:r>
        <w:t>3.9.1. Вагоны с ВМ должны на всем пути их следования, включая технологические и непредвиденные остановки, находиться под непрерывной охраной караулов, нарядов, отрядов охраны, проводников и сопровождаться (при необходимости) специалистами.</w:t>
      </w:r>
    </w:p>
    <w:p w:rsidR="004B28B0" w:rsidRDefault="004B28B0">
      <w:pPr>
        <w:pStyle w:val="ConsPlusNormal"/>
        <w:spacing w:before="220"/>
        <w:ind w:firstLine="540"/>
        <w:jc w:val="both"/>
      </w:pPr>
      <w:r>
        <w:t>При обнаружении вагона(-ов) с ВМ без предусмотренных в перевозочных документах на этот груз накладной лиц охраны дальнейшая перевозка этого груза должна быть приостановлена, о чем станцией обнаружения нарушения должны быть немедленно проинформированы установленным для таких грузов порядком причастные к этому грузу отправитель (получатель), подразделения МО, МВД с требованием о срочном устранении допущенного нарушения.</w:t>
      </w:r>
    </w:p>
    <w:p w:rsidR="004B28B0" w:rsidRDefault="004B28B0">
      <w:pPr>
        <w:pStyle w:val="ConsPlusNormal"/>
        <w:spacing w:before="220"/>
        <w:ind w:firstLine="540"/>
        <w:jc w:val="both"/>
      </w:pPr>
      <w:r>
        <w:t>До момента прибытия подразделений штатной охраны, такой(-ие) вагон(-ы) должен(-ны) быть немедленно сдан(-ы) станцией и взят(-ы) под временную охрану отрядом охраны, относящимся к организации железной дороги, связанной с сопровождением и охраной перевозимых грузов.</w:t>
      </w:r>
    </w:p>
    <w:p w:rsidR="004B28B0" w:rsidRDefault="004B28B0">
      <w:pPr>
        <w:pStyle w:val="ConsPlusNormal"/>
        <w:spacing w:before="220"/>
        <w:ind w:firstLine="540"/>
        <w:jc w:val="both"/>
      </w:pPr>
      <w:r>
        <w:t>Нахождение на станции вагона(-ов) с ВМ без наличия, предусмотренных в перевозочных документах на этот груз лиц сопровождения, охраны с момента обнаружения до момента восстановления штатной охраны этого груза, подтвержденное оформленным станцией соответствующим актом, находится на ответственном простое отправителя или получателя этого ВМ в зависимости от того, кем из них обеспечивалось наличие штатной охраны ВМ.</w:t>
      </w:r>
    </w:p>
    <w:p w:rsidR="004B28B0" w:rsidRDefault="004B28B0">
      <w:pPr>
        <w:pStyle w:val="ConsPlusNormal"/>
        <w:spacing w:before="220"/>
        <w:ind w:firstLine="540"/>
        <w:jc w:val="both"/>
      </w:pPr>
      <w:r>
        <w:t>Порядок приема под охрану, непрерывного сопровождения и сдачи вагонов с ВМ, в том числе в контейнерах, их получателю караулами МО, нарядами МВД, отрядами охраны, проводниками устанавливается ведомственными, согласованными с перевозчиком, уставами, наставлениями, инструкциями, если иное не предусмотрено настоящими Правилами и правилами перевозок грузов, связанными с сопровождением и охраной грузов при перевозке железнодорожным транспортом.</w:t>
      </w:r>
    </w:p>
    <w:p w:rsidR="004B28B0" w:rsidRDefault="004B28B0">
      <w:pPr>
        <w:pStyle w:val="ConsPlusNormal"/>
        <w:spacing w:before="220"/>
        <w:ind w:firstLine="540"/>
        <w:jc w:val="both"/>
      </w:pPr>
      <w:r>
        <w:t>Охрана вагонов с ВМ, в том числе в контейнерах, при перевозке их с участием паромных судов осуществляется в соответствии с требованиями нормативных документов соответствующего внутреннего или международного железнодорожно-паромного сообщения.</w:t>
      </w:r>
    </w:p>
    <w:p w:rsidR="004B28B0" w:rsidRDefault="004B28B0">
      <w:pPr>
        <w:pStyle w:val="ConsPlusNormal"/>
        <w:spacing w:before="220"/>
        <w:ind w:firstLine="540"/>
        <w:jc w:val="both"/>
      </w:pPr>
      <w:bookmarkStart w:id="85" w:name="P1049"/>
      <w:bookmarkEnd w:id="85"/>
      <w:r>
        <w:t>3.9.2. Сопровождение и охрана вагонов с ВМ, имеющими условные номера 115, 119, 121, 126, 128, 130, 134, 137, 141, 143, 148, 154, 155, 156, 167, 168, 176, 179, 182, 199, осуществляются уполномоченными отправителем (получателем) таких ВМ, проводниками и/или специалистами.</w:t>
      </w:r>
    </w:p>
    <w:p w:rsidR="004B28B0" w:rsidRDefault="004B28B0">
      <w:pPr>
        <w:pStyle w:val="ConsPlusNormal"/>
        <w:spacing w:before="220"/>
        <w:ind w:firstLine="540"/>
        <w:jc w:val="both"/>
      </w:pPr>
      <w:bookmarkStart w:id="86" w:name="P1050"/>
      <w:bookmarkEnd w:id="86"/>
      <w:r>
        <w:t xml:space="preserve">3.9.3. Охрана ВМ, за исключением перечисленных в </w:t>
      </w:r>
      <w:hyperlink w:anchor="P1049">
        <w:r>
          <w:rPr>
            <w:color w:val="0000FF"/>
          </w:rPr>
          <w:t>пунктах 3.9.2</w:t>
        </w:r>
      </w:hyperlink>
      <w:r>
        <w:t xml:space="preserve"> и </w:t>
      </w:r>
      <w:hyperlink w:anchor="P520">
        <w:r>
          <w:rPr>
            <w:color w:val="0000FF"/>
          </w:rPr>
          <w:t>3.1.13</w:t>
        </w:r>
      </w:hyperlink>
      <w:r>
        <w:t xml:space="preserve"> настоящих Правил случаев, может осуществляться предусмотренными в </w:t>
      </w:r>
      <w:hyperlink w:anchor="P725">
        <w:r>
          <w:rPr>
            <w:color w:val="0000FF"/>
          </w:rPr>
          <w:t>абзаце "з" пункта 3.3.7</w:t>
        </w:r>
      </w:hyperlink>
      <w:r>
        <w:t xml:space="preserve"> настоящих Правил уполномоченным отправителем (получателем) этих ВМ отрядом охраны.</w:t>
      </w:r>
    </w:p>
    <w:p w:rsidR="004B28B0" w:rsidRDefault="004B28B0">
      <w:pPr>
        <w:pStyle w:val="ConsPlusNormal"/>
        <w:spacing w:before="220"/>
        <w:ind w:firstLine="540"/>
        <w:jc w:val="both"/>
      </w:pPr>
      <w:r>
        <w:t>ВМ, подлежащие при перевозке непрерывному сопровождению и охране указанным отрядом охраны, принимаются в месте их погрузки под охрану лицом, возглавляющим такой отряд, согласно оформленной установленным порядком доверенности отправителя (получателя) этих ВМ на совершение, в том числе приемо-сдаточных операций с грузом.</w:t>
      </w:r>
    </w:p>
    <w:p w:rsidR="004B28B0" w:rsidRDefault="004B28B0">
      <w:pPr>
        <w:pStyle w:val="ConsPlusNormal"/>
        <w:spacing w:before="220"/>
        <w:ind w:firstLine="540"/>
        <w:jc w:val="both"/>
      </w:pPr>
      <w:r>
        <w:t xml:space="preserve">Осуществление фактического приема под охрану вагонов с ВМ, в том числе на подъездных путях, подтверждается актом, совместно оформленным и подписанным сдающей и принимающей под охрану груз сторонами в соответствии с правилами перевозок грузов, подлежащих </w:t>
      </w:r>
      <w:r>
        <w:lastRenderedPageBreak/>
        <w:t>обязательному сопровождению и охране.</w:t>
      </w:r>
    </w:p>
    <w:p w:rsidR="004B28B0" w:rsidRDefault="004B28B0">
      <w:pPr>
        <w:pStyle w:val="ConsPlusNormal"/>
        <w:spacing w:before="220"/>
        <w:ind w:firstLine="540"/>
        <w:jc w:val="both"/>
      </w:pPr>
      <w:r>
        <w:t>3.9.4. Сопровождение ВМ, требующих наблюдения за их состоянием в пути следования, и, при необходимости, оперативное принятие в нештатных ситуациях с такими ВМ действенных решений осуществляются специалистами, уполномоченными отправителями (получателями) этих ВМ.</w:t>
      </w:r>
    </w:p>
    <w:p w:rsidR="004B28B0" w:rsidRDefault="004B28B0">
      <w:pPr>
        <w:pStyle w:val="ConsPlusNormal"/>
        <w:spacing w:before="220"/>
        <w:ind w:firstLine="540"/>
        <w:jc w:val="both"/>
      </w:pPr>
      <w:r>
        <w:t>В качестве указанных специалистов могут назначаться штатные работники, как непосредственно отправителя (получателя) так и привлеченных организаций, прошедшие испытания, в том числе на знание положений инструкции, регламентирующей порядок сопровождения конкретного груза, и знающие, в том числе:</w:t>
      </w:r>
    </w:p>
    <w:p w:rsidR="004B28B0" w:rsidRDefault="004B28B0">
      <w:pPr>
        <w:pStyle w:val="ConsPlusNormal"/>
        <w:spacing w:before="220"/>
        <w:ind w:firstLine="540"/>
        <w:jc w:val="both"/>
      </w:pPr>
      <w:r>
        <w:t>- свойства ВМ, подлежащего перевозке железнодорожным и другими видами транспорта, с учетом возможных к возникновению в процессе перевозки нештатных ситуаций;</w:t>
      </w:r>
    </w:p>
    <w:p w:rsidR="004B28B0" w:rsidRDefault="004B28B0">
      <w:pPr>
        <w:pStyle w:val="ConsPlusNormal"/>
        <w:spacing w:before="220"/>
        <w:ind w:firstLine="540"/>
        <w:jc w:val="both"/>
      </w:pPr>
      <w:r>
        <w:t>- меры безопасности при его перевозке;</w:t>
      </w:r>
    </w:p>
    <w:p w:rsidR="004B28B0" w:rsidRDefault="004B28B0">
      <w:pPr>
        <w:pStyle w:val="ConsPlusNormal"/>
        <w:spacing w:before="220"/>
        <w:ind w:firstLine="540"/>
        <w:jc w:val="both"/>
      </w:pPr>
      <w:r>
        <w:t>- Правила перевозок опасных грузов, в части касающейся перевозки ВМ;</w:t>
      </w:r>
    </w:p>
    <w:p w:rsidR="004B28B0" w:rsidRDefault="004B28B0">
      <w:pPr>
        <w:pStyle w:val="ConsPlusNormal"/>
        <w:spacing w:before="220"/>
        <w:ind w:firstLine="540"/>
        <w:jc w:val="both"/>
      </w:pPr>
      <w:r>
        <w:t>- правила безопасности и порядок ликвидации аварийных ситуаций с опасными грузами при перевозке их по железным дорогам;</w:t>
      </w:r>
    </w:p>
    <w:p w:rsidR="004B28B0" w:rsidRDefault="004B28B0">
      <w:pPr>
        <w:pStyle w:val="ConsPlusNormal"/>
        <w:spacing w:before="220"/>
        <w:ind w:firstLine="540"/>
        <w:jc w:val="both"/>
      </w:pPr>
      <w:r>
        <w:t>- правила и практические навыки оказания первой медицинской помощи;</w:t>
      </w:r>
    </w:p>
    <w:p w:rsidR="004B28B0" w:rsidRDefault="004B28B0">
      <w:pPr>
        <w:pStyle w:val="ConsPlusNormal"/>
        <w:spacing w:before="220"/>
        <w:ind w:firstLine="540"/>
        <w:jc w:val="both"/>
      </w:pPr>
      <w:r>
        <w:t>- способы устранения возможных неисправностей тары, соответствующих узлов специального подвижного состава и контейнеров.</w:t>
      </w:r>
    </w:p>
    <w:p w:rsidR="004B28B0" w:rsidRDefault="004B28B0">
      <w:pPr>
        <w:pStyle w:val="ConsPlusNormal"/>
        <w:spacing w:before="220"/>
        <w:ind w:firstLine="540"/>
        <w:jc w:val="both"/>
      </w:pPr>
      <w:r>
        <w:t>Указанные специалисты, а также сопровождающая ВМ охрана, должны быть снабжены отправителем (получателем) этих ВМ средствами индивидуальной защиты, оказания первой медицинской помощи, пожаротушения, сигнализации, электрическими аккумуляторными фонарями, комплектом инструментов, запасом прокладочного материала и принадлежностей для устранения неисправностей тары, собственного специального подвижного состава и контейнеров.</w:t>
      </w:r>
    </w:p>
    <w:p w:rsidR="004B28B0" w:rsidRDefault="004B28B0">
      <w:pPr>
        <w:pStyle w:val="ConsPlusNormal"/>
        <w:spacing w:before="220"/>
        <w:ind w:firstLine="540"/>
        <w:jc w:val="both"/>
      </w:pPr>
      <w:r>
        <w:t>Перечень указанных средств, приборов, инструмента, материала, принадлежностей и минимальное их количество устанавливаются отправителем с учетом свойств конкретного груза и указываются в инструкции, регламентирующей порядок сопровождения ВМ.</w:t>
      </w:r>
    </w:p>
    <w:p w:rsidR="004B28B0" w:rsidRDefault="004B28B0">
      <w:pPr>
        <w:pStyle w:val="ConsPlusNormal"/>
        <w:spacing w:before="220"/>
        <w:ind w:firstLine="540"/>
        <w:jc w:val="both"/>
      </w:pPr>
      <w:r>
        <w:t>3.9.5. По окончании погрузки ВМ, перевозка которых подлежит сопровождению и охране, их отправитель должен сдать, а уполномоченное им или получателем лицо, возглавляющее охрану этих ВМ, принять по описи каждый вагон, контейнер с этими ВМ, опломбированный отправителем в присутствии охраны в порядке, предусмотренном правилами пломбирования вагонов, контейнеров.</w:t>
      </w:r>
    </w:p>
    <w:p w:rsidR="004B28B0" w:rsidRDefault="004B28B0">
      <w:pPr>
        <w:pStyle w:val="ConsPlusNormal"/>
        <w:spacing w:before="220"/>
        <w:ind w:firstLine="540"/>
        <w:jc w:val="both"/>
      </w:pPr>
      <w:r>
        <w:t>В случае перевозки ВМ на одну станцию назначения, но разным получателям, указанная опись вагонов составляется отдельно в отношении вагонов каждого получателя.</w:t>
      </w:r>
    </w:p>
    <w:p w:rsidR="004B28B0" w:rsidRDefault="004B28B0">
      <w:pPr>
        <w:pStyle w:val="ConsPlusNormal"/>
        <w:spacing w:before="220"/>
        <w:ind w:firstLine="540"/>
        <w:jc w:val="both"/>
      </w:pPr>
      <w:r>
        <w:t>Указанная опись вагонов составляется в трех экземплярах.</w:t>
      </w:r>
    </w:p>
    <w:p w:rsidR="004B28B0" w:rsidRDefault="004B28B0">
      <w:pPr>
        <w:pStyle w:val="ConsPlusNormal"/>
        <w:spacing w:before="220"/>
        <w:ind w:firstLine="540"/>
        <w:jc w:val="both"/>
      </w:pPr>
      <w:r>
        <w:t>Один экземпляр с подлинной распиской указанного лица, возглавляющего охрану, остается у отправителя.</w:t>
      </w:r>
    </w:p>
    <w:p w:rsidR="004B28B0" w:rsidRDefault="004B28B0">
      <w:pPr>
        <w:pStyle w:val="ConsPlusNormal"/>
        <w:spacing w:before="220"/>
        <w:ind w:firstLine="540"/>
        <w:jc w:val="both"/>
      </w:pPr>
      <w:r>
        <w:t>Два других экземпляра, один из которых предназначен для получателя, вручаются лицу, возглавляющему охрану, или начальнику эшелона, транспорта. При этом, экземпляр описи, предназначенный для получателя, вкладывается в пакет, в котором содержатся сопроводительные и иные документы на груз.</w:t>
      </w:r>
    </w:p>
    <w:p w:rsidR="004B28B0" w:rsidRDefault="004B28B0">
      <w:pPr>
        <w:pStyle w:val="ConsPlusNormal"/>
        <w:spacing w:before="220"/>
        <w:ind w:firstLine="540"/>
        <w:jc w:val="both"/>
      </w:pPr>
      <w:r>
        <w:t xml:space="preserve">3.9.6. Отправитель, перед сдачей вагонов с ВМ уполномоченному им для сопровождения и </w:t>
      </w:r>
      <w:r>
        <w:lastRenderedPageBreak/>
        <w:t>охраны груза подразделению, обязан стереть с этих вагонов все меловые, не относящейся к данной перевозке, надписи и, совместно с уполномоченным им сопровождающим груз специалистом, подробно проинструктировать всех уполномоченных отправителем (получателем) сопровождающих и охраняющих груз лиц:</w:t>
      </w:r>
    </w:p>
    <w:p w:rsidR="004B28B0" w:rsidRDefault="004B28B0">
      <w:pPr>
        <w:pStyle w:val="ConsPlusNormal"/>
        <w:spacing w:before="220"/>
        <w:ind w:firstLine="540"/>
        <w:jc w:val="both"/>
      </w:pPr>
      <w:r>
        <w:t>а) - об особенностях охраны вагонов с ВМ в пути следования и на остановках;</w:t>
      </w:r>
    </w:p>
    <w:p w:rsidR="004B28B0" w:rsidRDefault="004B28B0">
      <w:pPr>
        <w:pStyle w:val="ConsPlusNormal"/>
        <w:spacing w:before="220"/>
        <w:ind w:firstLine="540"/>
        <w:jc w:val="both"/>
      </w:pPr>
      <w:r>
        <w:t>- о мерах пожарной безопасности;</w:t>
      </w:r>
    </w:p>
    <w:p w:rsidR="004B28B0" w:rsidRDefault="004B28B0">
      <w:pPr>
        <w:pStyle w:val="ConsPlusNormal"/>
        <w:spacing w:before="220"/>
        <w:ind w:firstLine="540"/>
        <w:jc w:val="both"/>
      </w:pPr>
      <w:r>
        <w:t>- о порядке прикрытия вагонов с ВМ, и действиях при отцепке сопровождаемых и охраняемых ими вагонов с ВМ;</w:t>
      </w:r>
    </w:p>
    <w:p w:rsidR="004B28B0" w:rsidRDefault="004B28B0">
      <w:pPr>
        <w:pStyle w:val="ConsPlusNormal"/>
        <w:spacing w:before="220"/>
        <w:ind w:firstLine="540"/>
        <w:jc w:val="both"/>
      </w:pPr>
      <w:r>
        <w:t>- о мерах личной безопасности, и недопустимости проезда посторонних лиц в вагонах, предназначенных для проезда только сопровождающих и охраняющих груз лиц;</w:t>
      </w:r>
    </w:p>
    <w:p w:rsidR="004B28B0" w:rsidRDefault="004B28B0">
      <w:pPr>
        <w:pStyle w:val="ConsPlusNormal"/>
        <w:spacing w:before="220"/>
        <w:ind w:firstLine="540"/>
        <w:jc w:val="both"/>
      </w:pPr>
      <w:r>
        <w:t>- о правилах поведения при нахождении на железнодорожных путях и в вагонах;</w:t>
      </w:r>
    </w:p>
    <w:p w:rsidR="004B28B0" w:rsidRDefault="004B28B0">
      <w:pPr>
        <w:pStyle w:val="ConsPlusNormal"/>
        <w:spacing w:before="220"/>
        <w:ind w:firstLine="540"/>
        <w:jc w:val="both"/>
      </w:pPr>
      <w:r>
        <w:t>б) о порядке допуска к охраняемым вагонам с ВМ работников, связанных с техническим обслуживанием, в том числе устранением неисправностей, вагонов, осуществлением маневровой работы и в других необходимых случаях;</w:t>
      </w:r>
    </w:p>
    <w:p w:rsidR="004B28B0" w:rsidRDefault="004B28B0">
      <w:pPr>
        <w:pStyle w:val="ConsPlusNormal"/>
        <w:spacing w:before="220"/>
        <w:ind w:firstLine="540"/>
        <w:jc w:val="both"/>
      </w:pPr>
      <w:r>
        <w:t>в) о порядке действий в аварийных ситуациях;</w:t>
      </w:r>
    </w:p>
    <w:p w:rsidR="004B28B0" w:rsidRDefault="004B28B0">
      <w:pPr>
        <w:pStyle w:val="ConsPlusNormal"/>
        <w:spacing w:before="220"/>
        <w:ind w:firstLine="540"/>
        <w:jc w:val="both"/>
      </w:pPr>
      <w:r>
        <w:t>г) о порядке подачи, предусмотренных соответствующей инструкцией сигналов, в случае экстренной необходимости остановки поезда.</w:t>
      </w:r>
    </w:p>
    <w:p w:rsidR="004B28B0" w:rsidRDefault="004B28B0">
      <w:pPr>
        <w:pStyle w:val="ConsPlusNormal"/>
        <w:spacing w:before="220"/>
        <w:ind w:firstLine="540"/>
        <w:jc w:val="both"/>
      </w:pPr>
      <w:r>
        <w:t>О проведенном инструктаже отправитель делает отметку в командировочном удостоверении каждого уполномоченного им для сопровождения и охраны этого ВМ лица.</w:t>
      </w:r>
    </w:p>
    <w:p w:rsidR="004B28B0" w:rsidRDefault="004B28B0">
      <w:pPr>
        <w:pStyle w:val="ConsPlusNormal"/>
        <w:spacing w:before="220"/>
        <w:ind w:firstLine="540"/>
        <w:jc w:val="both"/>
      </w:pPr>
      <w:r>
        <w:t xml:space="preserve">3.9.7. Для проезда сопровождающих и охраняющих ВМ лиц может, согласно предусмотренному в </w:t>
      </w:r>
      <w:hyperlink w:anchor="P740">
        <w:r>
          <w:rPr>
            <w:color w:val="0000FF"/>
          </w:rPr>
          <w:t>пункте 3.4.1</w:t>
        </w:r>
      </w:hyperlink>
      <w:r>
        <w:t xml:space="preserve"> настоящих Правил положению, использоваться имеющаяся в вагоне переходная площадка или специально выделенный и оборудованный вагон.</w:t>
      </w:r>
    </w:p>
    <w:p w:rsidR="004B28B0" w:rsidRDefault="004B28B0">
      <w:pPr>
        <w:pStyle w:val="ConsPlusNormal"/>
        <w:spacing w:before="220"/>
        <w:ind w:firstLine="540"/>
        <w:jc w:val="both"/>
      </w:pPr>
      <w:r>
        <w:t>Возможность проезда в нерабочей кабине локомотива поезда сопровождающих и охраняющих ВМ лиц может рассматриваться перевозчиком на условиях отдельного договора.</w:t>
      </w:r>
    </w:p>
    <w:p w:rsidR="004B28B0" w:rsidRDefault="004B28B0">
      <w:pPr>
        <w:pStyle w:val="ConsPlusNormal"/>
        <w:spacing w:before="220"/>
        <w:ind w:firstLine="540"/>
        <w:jc w:val="both"/>
      </w:pPr>
      <w:r>
        <w:t>В случае предоставления железной дорогой возможности такого проезда указанные лица должны быть предварительно проинструктированы машинистом этого локомотива о порядке их нахождения в локомотиве.</w:t>
      </w:r>
    </w:p>
    <w:p w:rsidR="004B28B0" w:rsidRDefault="004B28B0">
      <w:pPr>
        <w:pStyle w:val="ConsPlusNormal"/>
        <w:spacing w:before="220"/>
        <w:ind w:firstLine="540"/>
        <w:jc w:val="both"/>
      </w:pPr>
      <w:r>
        <w:t xml:space="preserve">3.9.8. Особенности охраны вагона с ВМ при возникновении в пути следования необходимости устранения неисправности вагона либо перегрузки груза в исправный вагон или исправления крепления находящегося в вагоне груза предусмотрены в </w:t>
      </w:r>
      <w:hyperlink w:anchor="P1009">
        <w:r>
          <w:rPr>
            <w:color w:val="0000FF"/>
          </w:rPr>
          <w:t>разделе 3.8</w:t>
        </w:r>
      </w:hyperlink>
      <w:r>
        <w:t xml:space="preserve"> настоящих Правил.</w:t>
      </w:r>
    </w:p>
    <w:p w:rsidR="004B28B0" w:rsidRDefault="004B28B0">
      <w:pPr>
        <w:pStyle w:val="ConsPlusNormal"/>
        <w:spacing w:before="220"/>
        <w:ind w:firstLine="540"/>
        <w:jc w:val="both"/>
      </w:pPr>
      <w:r>
        <w:t xml:space="preserve">Прибывшие на станцию назначения в сопровождении охраны вагоны с ВМ, продолжают находиться под такой охраной до момента завершения выгрузки ВМ из вагона и фактического приема ВМ его получателем у ответственного представителя отправителя (получателя) для сопровождения и охраны этих ВМ, сопровождавшего и охранявшего эти ВМ при их перевозке в соответствии с требованиями, предусмотренными в </w:t>
      </w:r>
      <w:hyperlink w:anchor="P777">
        <w:r>
          <w:rPr>
            <w:color w:val="0000FF"/>
          </w:rPr>
          <w:t>пункте 3.5.5</w:t>
        </w:r>
      </w:hyperlink>
      <w:r>
        <w:t xml:space="preserve"> настоящих Правил.</w:t>
      </w:r>
    </w:p>
    <w:p w:rsidR="004B28B0" w:rsidRDefault="004B28B0">
      <w:pPr>
        <w:pStyle w:val="ConsPlusNormal"/>
        <w:ind w:firstLine="540"/>
        <w:jc w:val="both"/>
      </w:pPr>
    </w:p>
    <w:p w:rsidR="004B28B0" w:rsidRDefault="004B28B0">
      <w:pPr>
        <w:pStyle w:val="ConsPlusTitle"/>
        <w:jc w:val="center"/>
        <w:outlineLvl w:val="2"/>
      </w:pPr>
      <w:r>
        <w:t>3.10. Особенности перевозки ВМ в эшелонах, транспортах</w:t>
      </w:r>
    </w:p>
    <w:p w:rsidR="004B28B0" w:rsidRDefault="004B28B0">
      <w:pPr>
        <w:pStyle w:val="ConsPlusNormal"/>
        <w:ind w:firstLine="540"/>
        <w:jc w:val="both"/>
      </w:pPr>
    </w:p>
    <w:p w:rsidR="004B28B0" w:rsidRDefault="004B28B0">
      <w:pPr>
        <w:pStyle w:val="ConsPlusNormal"/>
        <w:ind w:firstLine="540"/>
        <w:jc w:val="both"/>
      </w:pPr>
      <w:bookmarkStart w:id="87" w:name="P1086"/>
      <w:bookmarkEnd w:id="87"/>
      <w:r>
        <w:t xml:space="preserve">3.10.1. Перевозка ВМ в воинских эшелонах и транспортах, регулируется настоящими Правилами, а также согласованными с железнодорожной администрацией наставлением по перевозкам войск железнодорожным, морским, речным и воздушным транспортом, и другими, </w:t>
      </w:r>
      <w:r>
        <w:lastRenderedPageBreak/>
        <w:t>изданными в установленном порядке в развитие этих нормативных актов, ведомственными документами.</w:t>
      </w:r>
    </w:p>
    <w:p w:rsidR="004B28B0" w:rsidRDefault="004B28B0">
      <w:pPr>
        <w:pStyle w:val="ConsPlusNormal"/>
        <w:spacing w:before="220"/>
        <w:ind w:firstLine="540"/>
        <w:jc w:val="both"/>
      </w:pPr>
      <w:r>
        <w:t>3.10.2. Тип вагонов для перевозки ВМ в составе воинского эшелона, транспорта, устанавливается отправителем.</w:t>
      </w:r>
    </w:p>
    <w:p w:rsidR="004B28B0" w:rsidRDefault="004B28B0">
      <w:pPr>
        <w:pStyle w:val="ConsPlusNormal"/>
        <w:spacing w:before="220"/>
        <w:ind w:firstLine="540"/>
        <w:jc w:val="both"/>
      </w:pPr>
      <w:r>
        <w:t>В составе эшелона, транспорта ВМ могут перевозиться в размещенных в вагонах открытого типа, кузовах автомашин, на бронетанковой технике, самоходных артиллерийских установках (далее - артустановка), тягачах, и оснащенных тормозной системой прицепах в контейнерах и иных емкостях, а также на транспортных тележках и полуприцепах автопоездов (при размещении всего автопоезда на одном вагоне).</w:t>
      </w:r>
    </w:p>
    <w:p w:rsidR="004B28B0" w:rsidRDefault="004B28B0">
      <w:pPr>
        <w:pStyle w:val="ConsPlusNormal"/>
        <w:spacing w:before="220"/>
        <w:ind w:firstLine="540"/>
        <w:jc w:val="both"/>
      </w:pPr>
      <w:r>
        <w:t xml:space="preserve">Перевозка ВМ в отдельных вагонах, в кузовах указанной техники, артустановок и автотехники допускается при условии подготовки и упаковки груза с учетом условий, предусмотренных в </w:t>
      </w:r>
      <w:hyperlink w:anchor="P548">
        <w:r>
          <w:rPr>
            <w:color w:val="0000FF"/>
          </w:rPr>
          <w:t>разделе 3.2</w:t>
        </w:r>
      </w:hyperlink>
      <w:r>
        <w:t xml:space="preserve"> настоящих Правил и в соответствии с требованиями, предусмотренными в </w:t>
      </w:r>
      <w:hyperlink w:anchor="P60550">
        <w:r>
          <w:rPr>
            <w:color w:val="0000FF"/>
          </w:rPr>
          <w:t>Приложении N 11</w:t>
        </w:r>
      </w:hyperlink>
      <w:r>
        <w:t xml:space="preserve"> к настоящим Правилам.</w:t>
      </w:r>
    </w:p>
    <w:p w:rsidR="004B28B0" w:rsidRDefault="004B28B0">
      <w:pPr>
        <w:pStyle w:val="ConsPlusNormal"/>
        <w:spacing w:before="220"/>
        <w:ind w:firstLine="540"/>
        <w:jc w:val="both"/>
      </w:pPr>
      <w:r>
        <w:t>Запрещается размещение указанной техники, артустановок и автотехники с находящимися в них ВМ над автосцепными устройствами вагонов.</w:t>
      </w:r>
    </w:p>
    <w:p w:rsidR="004B28B0" w:rsidRDefault="004B28B0">
      <w:pPr>
        <w:pStyle w:val="ConsPlusNormal"/>
        <w:spacing w:before="220"/>
        <w:ind w:firstLine="540"/>
        <w:jc w:val="both"/>
      </w:pPr>
      <w:r>
        <w:t xml:space="preserve">3.10.3. Размещение и крепление подлежащей перевозке в составе эшелона, транспорта указанных в </w:t>
      </w:r>
      <w:hyperlink w:anchor="P1086">
        <w:r>
          <w:rPr>
            <w:color w:val="0000FF"/>
          </w:rPr>
          <w:t>пункте 3.10.1</w:t>
        </w:r>
      </w:hyperlink>
      <w:r>
        <w:t xml:space="preserve"> настоящих Правил техники, артустановок и автотехники с находящимися в них ВМ, осуществляется в соответствии с наставлениями.</w:t>
      </w:r>
    </w:p>
    <w:p w:rsidR="004B28B0" w:rsidRDefault="004B28B0">
      <w:pPr>
        <w:pStyle w:val="ConsPlusNormal"/>
        <w:spacing w:before="220"/>
        <w:ind w:firstLine="540"/>
        <w:jc w:val="both"/>
      </w:pPr>
      <w:r>
        <w:t>Размещение и крепление указанной техники, артустановок и автотехники, с ВМ, способ размещения и крепления которых не предусмотрен указанными наставлениями, должна производиться по чертежам, разработанным отправителем в соответствии с требованиями технических условий размещения и крепления грузов.</w:t>
      </w:r>
    </w:p>
    <w:p w:rsidR="004B28B0" w:rsidRDefault="004B28B0">
      <w:pPr>
        <w:pStyle w:val="ConsPlusNormal"/>
        <w:spacing w:before="220"/>
        <w:ind w:firstLine="540"/>
        <w:jc w:val="both"/>
      </w:pPr>
      <w:r>
        <w:t>На чертежах и в пояснительной записке с расчетами должны быть подписи о согласовании их с МО.</w:t>
      </w:r>
    </w:p>
    <w:p w:rsidR="004B28B0" w:rsidRDefault="004B28B0">
      <w:pPr>
        <w:pStyle w:val="ConsPlusNormal"/>
        <w:spacing w:before="220"/>
        <w:ind w:firstLine="540"/>
        <w:jc w:val="both"/>
      </w:pPr>
      <w:r>
        <w:t>Начальник станции или его заместитель лично проверяет соответствие фактического размещения и крепления по представленным чертежам.</w:t>
      </w:r>
    </w:p>
    <w:p w:rsidR="004B28B0" w:rsidRDefault="004B28B0">
      <w:pPr>
        <w:pStyle w:val="ConsPlusNormal"/>
        <w:spacing w:before="220"/>
        <w:ind w:firstLine="540"/>
        <w:jc w:val="both"/>
      </w:pPr>
      <w:r>
        <w:t>При погрузке, выгрузке, перегрузке ВМ, принадлежащих эшелону, транспорту, организация и осуществление контроля за проведением погрузочно-разгрузочных работ и охраной грузов возлагается на уполномоченного отправителем начальника эшелона, транспорта или на назначенного этим начальником лица, возглавляющего проведение погрузочно-разгрузочных работ.</w:t>
      </w:r>
    </w:p>
    <w:p w:rsidR="004B28B0" w:rsidRDefault="004B28B0">
      <w:pPr>
        <w:pStyle w:val="ConsPlusNormal"/>
        <w:spacing w:before="220"/>
        <w:ind w:firstLine="540"/>
        <w:jc w:val="both"/>
      </w:pPr>
      <w:r>
        <w:t xml:space="preserve">3.10.4. Оформление перевозочных документов на эшелон, транспорт в соответствии с </w:t>
      </w:r>
      <w:hyperlink w:anchor="P663">
        <w:r>
          <w:rPr>
            <w:color w:val="0000FF"/>
          </w:rPr>
          <w:t>разделом 3.3</w:t>
        </w:r>
      </w:hyperlink>
      <w:r>
        <w:t xml:space="preserve"> настоящих Правил производится одновременно с погрузкой грузов в вагоны этого эшелона, транспорта.</w:t>
      </w:r>
    </w:p>
    <w:p w:rsidR="004B28B0" w:rsidRDefault="004B28B0">
      <w:pPr>
        <w:pStyle w:val="ConsPlusNormal"/>
        <w:spacing w:before="220"/>
        <w:ind w:firstLine="540"/>
        <w:jc w:val="both"/>
      </w:pPr>
      <w:r>
        <w:t xml:space="preserve">При заполнении оригинала накладной формы ГУ-27е, предусмотренной для групповых отправок, в графе "Особые отметки" отправитель или уполномоченный им начальник эшелона, транспорта проставляет против каждого вагона, загруженного ВМ отметку "ВМ", а на лицевой стороне - штемпели, предусмотренные в </w:t>
      </w:r>
      <w:hyperlink w:anchor="P715">
        <w:r>
          <w:rPr>
            <w:color w:val="0000FF"/>
          </w:rPr>
          <w:t>пункте 3.3.7</w:t>
        </w:r>
      </w:hyperlink>
      <w:r>
        <w:t xml:space="preserve"> настоящих Правил.</w:t>
      </w:r>
    </w:p>
    <w:p w:rsidR="004B28B0" w:rsidRDefault="004B28B0">
      <w:pPr>
        <w:pStyle w:val="ConsPlusNormal"/>
        <w:spacing w:before="220"/>
        <w:ind w:firstLine="540"/>
        <w:jc w:val="both"/>
      </w:pPr>
      <w:r>
        <w:t xml:space="preserve">3.10.5. Формирование отправителем и станцией отправления эшелона, транспорта и обеспечение необходимого прикрытия вагонов, загруженных ВМ должны осуществляться с учетом требований, предусмотренных в </w:t>
      </w:r>
      <w:hyperlink w:anchor="P854">
        <w:r>
          <w:rPr>
            <w:color w:val="0000FF"/>
          </w:rPr>
          <w:t>разделе 3.6</w:t>
        </w:r>
      </w:hyperlink>
      <w:r>
        <w:t xml:space="preserve"> настоящих Правил.</w:t>
      </w:r>
    </w:p>
    <w:p w:rsidR="004B28B0" w:rsidRDefault="004B28B0">
      <w:pPr>
        <w:pStyle w:val="ConsPlusNormal"/>
        <w:spacing w:before="220"/>
        <w:ind w:firstLine="540"/>
        <w:jc w:val="both"/>
      </w:pPr>
      <w:r>
        <w:t xml:space="preserve">Размещение сопровождающих и охраняющих груз специалистов и караула при перевозке ВМ в составе эшелона производится по усмотрению начальника этого эшелона с учетом </w:t>
      </w:r>
      <w:r>
        <w:lastRenderedPageBreak/>
        <w:t>установленных настоящими Правилами требований и норм прикрытия.</w:t>
      </w:r>
    </w:p>
    <w:p w:rsidR="004B28B0" w:rsidRDefault="004B28B0">
      <w:pPr>
        <w:pStyle w:val="ConsPlusNormal"/>
        <w:spacing w:before="220"/>
        <w:ind w:firstLine="540"/>
        <w:jc w:val="both"/>
      </w:pPr>
      <w:r>
        <w:t xml:space="preserve">3.10.6. В случае нахождения эшелона с ВМ на одном из путей станции причастные работники этой станции должны в соответствии с </w:t>
      </w:r>
      <w:hyperlink w:anchor="P955">
        <w:r>
          <w:rPr>
            <w:color w:val="0000FF"/>
          </w:rPr>
          <w:t>пунктом 3.6.13</w:t>
        </w:r>
      </w:hyperlink>
      <w:r>
        <w:t xml:space="preserve"> и в порядке, предусмотренном в </w:t>
      </w:r>
      <w:hyperlink w:anchor="P967">
        <w:r>
          <w:rPr>
            <w:color w:val="0000FF"/>
          </w:rPr>
          <w:t>пункт 3.6.19</w:t>
        </w:r>
      </w:hyperlink>
      <w:r>
        <w:t xml:space="preserve"> настоящих Правил, предупреждать, в том числе начальника эшелона о предстоящих маневрах, а также о приеме и отправлении поездов по путям станции, смежным с путем, занятым эшелоном.</w:t>
      </w:r>
    </w:p>
    <w:p w:rsidR="004B28B0" w:rsidRDefault="004B28B0">
      <w:pPr>
        <w:pStyle w:val="ConsPlusNormal"/>
        <w:spacing w:before="220"/>
        <w:ind w:firstLine="540"/>
        <w:jc w:val="both"/>
      </w:pPr>
      <w:r>
        <w:t>3.10.7. Перегрузка на пограничных передаточных станциях следуемого в прямом международном сообщении эшелона, транспорта с ВМ из вагонов одной принадлежности и/или одной ширины колеи в вагоны другой принадлежности и/или другой ширины колеи осуществляется силами и средствами перевалочных баз МО в специально выделенных для таких поездных формирований погрузочно-разгрузочных местах.</w:t>
      </w:r>
    </w:p>
    <w:p w:rsidR="004B28B0" w:rsidRDefault="004B28B0">
      <w:pPr>
        <w:pStyle w:val="ConsPlusNormal"/>
        <w:spacing w:before="220"/>
        <w:ind w:firstLine="540"/>
        <w:jc w:val="both"/>
      </w:pPr>
      <w:r>
        <w:t>Отдельные или все вагоны такого эшелона, транспорта могут переставляться на вагонные тележки другой ширины колеи.</w:t>
      </w:r>
    </w:p>
    <w:p w:rsidR="004B28B0" w:rsidRDefault="004B28B0">
      <w:pPr>
        <w:pStyle w:val="ConsPlusNormal"/>
        <w:ind w:firstLine="540"/>
        <w:jc w:val="both"/>
      </w:pPr>
    </w:p>
    <w:p w:rsidR="004B28B0" w:rsidRDefault="004B28B0">
      <w:pPr>
        <w:pStyle w:val="ConsPlusTitle"/>
        <w:jc w:val="center"/>
        <w:outlineLvl w:val="2"/>
      </w:pPr>
      <w:bookmarkStart w:id="88" w:name="P1104"/>
      <w:bookmarkEnd w:id="88"/>
      <w:r>
        <w:t>3.11. Обеспечение противопожарных мер при обращении с ВМ</w:t>
      </w:r>
    </w:p>
    <w:p w:rsidR="004B28B0" w:rsidRDefault="004B28B0">
      <w:pPr>
        <w:pStyle w:val="ConsPlusNormal"/>
        <w:ind w:firstLine="540"/>
        <w:jc w:val="both"/>
      </w:pPr>
    </w:p>
    <w:p w:rsidR="004B28B0" w:rsidRDefault="004B28B0">
      <w:pPr>
        <w:pStyle w:val="ConsPlusNormal"/>
        <w:ind w:firstLine="540"/>
        <w:jc w:val="both"/>
      </w:pPr>
      <w:r>
        <w:t>3.11.1. Специально выделенные на станциях места для погрузки, выгрузки и перегрузки ВМ, в том числе принадлежащих МО, МВД, Службе безопасности, должны быть заблаговременно оснащены силами отправителя (получателя) и за его счет необходимыми, согласно требованиям аварийной карточки, средствами пожаротушения в зависимости от свойств ВМ, в отношении которых предусматривается выполнение грузовых операций.</w:t>
      </w:r>
    </w:p>
    <w:p w:rsidR="004B28B0" w:rsidRDefault="004B28B0">
      <w:pPr>
        <w:pStyle w:val="ConsPlusNormal"/>
        <w:spacing w:before="220"/>
        <w:ind w:firstLine="540"/>
        <w:jc w:val="both"/>
      </w:pPr>
      <w:r>
        <w:t>Виды и количество средств пожаротушения, в том числе пожарного инструмента, необходимых для обеспечения каждого из указанных мест, в зависимости от объема погрузки, выгрузки и перегрузки ВМ, согласовываются в установленном порядке с перевозчиком ВМ и утверждаются начальником причастного подразделения военных сообщений.</w:t>
      </w:r>
    </w:p>
    <w:p w:rsidR="004B28B0" w:rsidRDefault="004B28B0">
      <w:pPr>
        <w:pStyle w:val="ConsPlusNormal"/>
        <w:spacing w:before="220"/>
        <w:ind w:firstLine="540"/>
        <w:jc w:val="both"/>
      </w:pPr>
      <w:r>
        <w:t>3.11.2. Отправители ВМ снабжают эшелоны средствами пожаротушения в соответствии с нормами, установленными МО по согласованию с МВД и национальным органом, уполномоченным регулировать вопросы, связанные с чрезвычайными ситуациями (далее - МЧС).</w:t>
      </w:r>
    </w:p>
    <w:p w:rsidR="004B28B0" w:rsidRDefault="004B28B0">
      <w:pPr>
        <w:pStyle w:val="ConsPlusNormal"/>
        <w:spacing w:before="220"/>
        <w:ind w:firstLine="540"/>
        <w:jc w:val="both"/>
      </w:pPr>
      <w:r>
        <w:t>3.11.3. При осуществлении технического обслуживания вагона с ВМ, устранения неисправностей вагона, загруженного ВМ и крепления груза, при проведении погрузочно-разгрузочных и маневровых работ с ВМ запрещается:</w:t>
      </w:r>
    </w:p>
    <w:p w:rsidR="004B28B0" w:rsidRDefault="004B28B0">
      <w:pPr>
        <w:pStyle w:val="ConsPlusNormal"/>
        <w:spacing w:before="220"/>
        <w:ind w:firstLine="540"/>
        <w:jc w:val="both"/>
      </w:pPr>
      <w:r>
        <w:t>- использовать факелы любые, "концы обтирочные", жаровни, газовую и электрическую сварки;</w:t>
      </w:r>
    </w:p>
    <w:p w:rsidR="004B28B0" w:rsidRDefault="004B28B0">
      <w:pPr>
        <w:pStyle w:val="ConsPlusNormal"/>
        <w:spacing w:before="220"/>
        <w:ind w:firstLine="540"/>
        <w:jc w:val="both"/>
      </w:pPr>
      <w:r>
        <w:t>- иметь при себе спички, зажигалки, а также курительные принадлежности;</w:t>
      </w:r>
    </w:p>
    <w:p w:rsidR="004B28B0" w:rsidRDefault="004B28B0">
      <w:pPr>
        <w:pStyle w:val="ConsPlusNormal"/>
        <w:spacing w:before="220"/>
        <w:ind w:firstLine="540"/>
        <w:jc w:val="both"/>
      </w:pPr>
      <w:r>
        <w:t>- курить на расстоянии менее 100 метров от места осуществления указанных работ;</w:t>
      </w:r>
    </w:p>
    <w:p w:rsidR="004B28B0" w:rsidRDefault="004B28B0">
      <w:pPr>
        <w:pStyle w:val="ConsPlusNormal"/>
        <w:spacing w:before="220"/>
        <w:ind w:firstLine="540"/>
        <w:jc w:val="both"/>
      </w:pPr>
      <w:r>
        <w:t>Для освещения места работы:</w:t>
      </w:r>
    </w:p>
    <w:p w:rsidR="004B28B0" w:rsidRDefault="004B28B0">
      <w:pPr>
        <w:pStyle w:val="ConsPlusNormal"/>
        <w:spacing w:before="220"/>
        <w:ind w:firstLine="540"/>
        <w:jc w:val="both"/>
      </w:pPr>
      <w:r>
        <w:t>а) вне вагона, контейнера с ВМ:</w:t>
      </w:r>
    </w:p>
    <w:p w:rsidR="004B28B0" w:rsidRDefault="004B28B0">
      <w:pPr>
        <w:pStyle w:val="ConsPlusNormal"/>
        <w:spacing w:before="220"/>
        <w:ind w:firstLine="540"/>
        <w:jc w:val="both"/>
      </w:pPr>
      <w:r>
        <w:t>- запрещается применять открытый огонь (например: костер, факел), а также керосиновые и свечные фонари;</w:t>
      </w:r>
    </w:p>
    <w:p w:rsidR="004B28B0" w:rsidRDefault="004B28B0">
      <w:pPr>
        <w:pStyle w:val="ConsPlusNormal"/>
        <w:spacing w:before="220"/>
        <w:ind w:firstLine="540"/>
        <w:jc w:val="both"/>
      </w:pPr>
      <w:r>
        <w:t>- разрешается использовать только исправные аккумуляторные или батарейные электрические фонари;</w:t>
      </w:r>
    </w:p>
    <w:p w:rsidR="004B28B0" w:rsidRDefault="004B28B0">
      <w:pPr>
        <w:pStyle w:val="ConsPlusNormal"/>
        <w:spacing w:before="220"/>
        <w:ind w:firstLine="540"/>
        <w:jc w:val="both"/>
      </w:pPr>
      <w:r>
        <w:t xml:space="preserve">б) внутри вагона, контейнера с ВМ - запрещается применять электрические аккумуляторные </w:t>
      </w:r>
      <w:r>
        <w:lastRenderedPageBreak/>
        <w:t>или батарейные фонари.</w:t>
      </w:r>
    </w:p>
    <w:p w:rsidR="004B28B0" w:rsidRDefault="004B28B0">
      <w:pPr>
        <w:pStyle w:val="ConsPlusNormal"/>
        <w:spacing w:before="220"/>
        <w:ind w:firstLine="540"/>
        <w:jc w:val="both"/>
      </w:pPr>
      <w:r>
        <w:t>Руководители указанных работ не должны допускать к связанным с ВМ работам лиц, которыми не выполнены требования, предусмотренные в этом пункте настоящих Правил.</w:t>
      </w:r>
    </w:p>
    <w:p w:rsidR="004B28B0" w:rsidRDefault="004B28B0">
      <w:pPr>
        <w:pStyle w:val="ConsPlusNormal"/>
        <w:spacing w:before="220"/>
        <w:ind w:firstLine="540"/>
        <w:jc w:val="both"/>
      </w:pPr>
      <w:r>
        <w:t>3.11.4. До начала осуществления погрузочно-разгрузочных работ с ВМ отправитель (получатель) этих ВМ или уполномоченные им начальник эшелона, руководитель погрузочно-разгрузочных работ с ВМ, или ответственный представитель отправителя (получателя) для сопровождения и охраны этих ВМ в составе транспорта, состоящего, в том числе из секций (сцепов), обязан разработать и совместно с перевозчиком утвердить порядок действий в случае возникновения пожара, угрозы взрыва груза, предусматривающий, в том числе рассредоточение принадлежащего эшелону, транспорту имущества, обеспечение срочной уборки вагонов, подсылки и отправления со станции на безопасное расстояние автомобилей с ВМ.</w:t>
      </w:r>
    </w:p>
    <w:p w:rsidR="004B28B0" w:rsidRDefault="004B28B0">
      <w:pPr>
        <w:pStyle w:val="ConsPlusNormal"/>
        <w:spacing w:before="220"/>
        <w:ind w:firstLine="540"/>
        <w:jc w:val="both"/>
      </w:pPr>
      <w:r>
        <w:t>Порядок следования грузовых автомобилей с ВМ в пределах станции и к месту погрузки (выгрузки) регулируется указанным в настоящем пункте Правил ответственным представителем отправителя (получателя) ВМ с учетом действующей на станции схемы прохода и проезда по территории станции.</w:t>
      </w:r>
    </w:p>
    <w:p w:rsidR="004B28B0" w:rsidRDefault="004B28B0">
      <w:pPr>
        <w:pStyle w:val="ConsPlusNormal"/>
        <w:spacing w:before="220"/>
        <w:ind w:firstLine="540"/>
        <w:jc w:val="both"/>
      </w:pPr>
      <w:r>
        <w:t>Автомобили, ожидающие погрузки и выгрузки ВМ, могут находиться не ближе 25 метров от мест погрузки (выгрузки) с выключенными двигателями и не должны оставаться без присмотра водителей даже на короткое время.</w:t>
      </w:r>
    </w:p>
    <w:p w:rsidR="004B28B0" w:rsidRDefault="004B28B0">
      <w:pPr>
        <w:pStyle w:val="ConsPlusNormal"/>
        <w:spacing w:before="220"/>
        <w:ind w:firstLine="540"/>
        <w:jc w:val="both"/>
      </w:pPr>
      <w:r>
        <w:t>Запрещается сосредоточение в расположенных на территории станции местах погрузки, выгрузки, перегрузки ВМ лиц, не задействованных в этой работе, а также нахождения около вагонов с ВМ излишнего количества грузовых мест с ВМ.</w:t>
      </w:r>
    </w:p>
    <w:p w:rsidR="004B28B0" w:rsidRDefault="004B28B0">
      <w:pPr>
        <w:pStyle w:val="ConsPlusNormal"/>
        <w:spacing w:before="220"/>
        <w:ind w:firstLine="540"/>
        <w:jc w:val="both"/>
      </w:pPr>
      <w:r>
        <w:t>3.11.5. Автомобили, в том числе оснащенные крановым оборудованием (далее - автокраны), автопогрузчики, используемые для перевозки и перемещения ВМ, должны быть пригодными к перевозке такого вида опасных грузов, исправными в техническом отношении и отвечать требованиям безопасности, предусмотренным правилами перевозки взрывчатых материалов автомобильным транспортом.</w:t>
      </w:r>
    </w:p>
    <w:p w:rsidR="004B28B0" w:rsidRDefault="004B28B0">
      <w:pPr>
        <w:pStyle w:val="ConsPlusNormal"/>
        <w:spacing w:before="220"/>
        <w:ind w:firstLine="540"/>
        <w:jc w:val="both"/>
      </w:pPr>
      <w:r>
        <w:t>Автомобили, автокраны, автопогрузчики, работающие на жидком топливе, должны быть оборудованы искрогасителями и иметь огнетушители, специальные щитки над глушителями.</w:t>
      </w:r>
    </w:p>
    <w:p w:rsidR="004B28B0" w:rsidRDefault="004B28B0">
      <w:pPr>
        <w:pStyle w:val="ConsPlusNormal"/>
        <w:spacing w:before="220"/>
        <w:ind w:firstLine="540"/>
        <w:jc w:val="both"/>
      </w:pPr>
      <w:r>
        <w:t>Не допускаются к использованию на указанных работах автомобили и автопогрузчики с наличием, в том числе "выхлопов" из глушителя, установленного "на разрыв" зажигания и образования искр на наружных частях свечей, течи топлива из бензобака, бензопровода, не укрепленных деталей, узлов, оборудования.</w:t>
      </w:r>
    </w:p>
    <w:p w:rsidR="004B28B0" w:rsidRDefault="004B28B0">
      <w:pPr>
        <w:pStyle w:val="ConsPlusNormal"/>
        <w:spacing w:before="220"/>
        <w:ind w:firstLine="540"/>
        <w:jc w:val="both"/>
      </w:pPr>
      <w:r>
        <w:t>Используемые для проведения указанных работ краны электрические различного вида и типа должны быть надежно заземлены.</w:t>
      </w:r>
    </w:p>
    <w:p w:rsidR="004B28B0" w:rsidRDefault="004B28B0">
      <w:pPr>
        <w:pStyle w:val="ConsPlusNormal"/>
        <w:spacing w:before="220"/>
        <w:ind w:firstLine="540"/>
        <w:jc w:val="both"/>
      </w:pPr>
      <w:bookmarkStart w:id="89" w:name="P1127"/>
      <w:bookmarkEnd w:id="89"/>
      <w:r>
        <w:t>3.11.6. Перевозчиком обеспечивается выдача предусмотренного для тепловозов, электровозов противопожарного оборудования только в пределах установленной общей нормы.</w:t>
      </w:r>
    </w:p>
    <w:p w:rsidR="004B28B0" w:rsidRDefault="004B28B0">
      <w:pPr>
        <w:pStyle w:val="ConsPlusNormal"/>
        <w:spacing w:before="220"/>
        <w:ind w:firstLine="540"/>
        <w:jc w:val="both"/>
      </w:pPr>
      <w:r>
        <w:t>Поездные, вывозные, маневровые тепловозы, осуществляющие работу с загруженными ВМ вагонами (включая подачу, уборку на/с подъездных путей), должны, наряду с другим противопожарным оборудованием, быть оснащены искрогасительными (искроулавливающими) устройствами, а также снабжены двумя пенными или порошковыми огнетушителями вместимостью каждого из них не менее 10 литров.</w:t>
      </w:r>
    </w:p>
    <w:p w:rsidR="004B28B0" w:rsidRDefault="004B28B0">
      <w:pPr>
        <w:pStyle w:val="ConsPlusNormal"/>
        <w:spacing w:before="220"/>
        <w:ind w:firstLine="540"/>
        <w:jc w:val="both"/>
      </w:pPr>
      <w:r>
        <w:t xml:space="preserve">Контроль за наличием и исправностью состояния средств пожаротушения, пожарного инструмента и оборудования осуществляется в порядке, установленном компетентными органами в отношении мест хранения и применения указанных средств, инструмента, </w:t>
      </w:r>
      <w:r>
        <w:lastRenderedPageBreak/>
        <w:t>оборудования.</w:t>
      </w:r>
    </w:p>
    <w:p w:rsidR="004B28B0" w:rsidRDefault="004B28B0">
      <w:pPr>
        <w:pStyle w:val="ConsPlusNormal"/>
        <w:ind w:firstLine="540"/>
        <w:jc w:val="both"/>
      </w:pPr>
    </w:p>
    <w:p w:rsidR="004B28B0" w:rsidRDefault="004B28B0">
      <w:pPr>
        <w:pStyle w:val="ConsPlusTitle"/>
        <w:jc w:val="center"/>
        <w:outlineLvl w:val="1"/>
      </w:pPr>
      <w:r>
        <w:t>Глава 4. ПЕРЕВОЗКА ОПАСНЫХ ГРУЗОВ КЛАССА 7 (РАДИОАКТИВНЫЕ</w:t>
      </w:r>
    </w:p>
    <w:p w:rsidR="004B28B0" w:rsidRDefault="004B28B0">
      <w:pPr>
        <w:pStyle w:val="ConsPlusTitle"/>
        <w:jc w:val="center"/>
      </w:pPr>
      <w:r>
        <w:t>МАТЕРИАЛЫ, КРОМЕ ДЕЛЯЩИХСЯ)</w:t>
      </w:r>
    </w:p>
    <w:p w:rsidR="004B28B0" w:rsidRDefault="004B28B0">
      <w:pPr>
        <w:pStyle w:val="ConsPlusNormal"/>
        <w:jc w:val="center"/>
      </w:pPr>
    </w:p>
    <w:p w:rsidR="004B28B0" w:rsidRDefault="004B28B0">
      <w:pPr>
        <w:pStyle w:val="ConsPlusTitle"/>
        <w:jc w:val="center"/>
        <w:outlineLvl w:val="2"/>
      </w:pPr>
      <w:r>
        <w:t>4.1. Общие положения</w:t>
      </w:r>
    </w:p>
    <w:p w:rsidR="004B28B0" w:rsidRDefault="004B28B0">
      <w:pPr>
        <w:pStyle w:val="ConsPlusNormal"/>
        <w:ind w:firstLine="540"/>
        <w:jc w:val="both"/>
      </w:pPr>
    </w:p>
    <w:p w:rsidR="004B28B0" w:rsidRDefault="004B28B0">
      <w:pPr>
        <w:pStyle w:val="ConsPlusNormal"/>
        <w:ind w:firstLine="540"/>
        <w:jc w:val="both"/>
      </w:pPr>
      <w:r>
        <w:t xml:space="preserve">4.1.1. Настоящие Правила распространяются на перевозки радиоактивных материалов (РМ) с удельной активностью более 74 кБк/кг (0,002 микрокюри/г), радиоактивных материалов в количествах, суммарная активность которых превышает значения предельно допустимой активности, указанные в графе 5 </w:t>
      </w:r>
      <w:hyperlink w:anchor="P61313">
        <w:r>
          <w:rPr>
            <w:color w:val="0000FF"/>
          </w:rPr>
          <w:t>Приложения 17</w:t>
        </w:r>
      </w:hyperlink>
      <w:r>
        <w:t>, и радиоактивных делящихся материалов (уран-233, уран-235, плутоний-238, плутоний-239, плутоний-241 или их смеси в количестве до 0,015 кг и нейтронные источники на основе этих радиоактивных веществ в количестве не более 0,150 кг). Перевозки этих радиоактивных материалов осуществляются в специальных транспортных упаковочных комплектах.</w:t>
      </w:r>
    </w:p>
    <w:p w:rsidR="004B28B0" w:rsidRDefault="004B28B0">
      <w:pPr>
        <w:pStyle w:val="ConsPlusNormal"/>
        <w:spacing w:before="220"/>
        <w:ind w:firstLine="540"/>
        <w:jc w:val="both"/>
      </w:pPr>
      <w:r>
        <w:t xml:space="preserve">4.1.2. Если суммарная активность РМ меньше значений, указанных в графе 5 </w:t>
      </w:r>
      <w:hyperlink w:anchor="P61313">
        <w:r>
          <w:rPr>
            <w:color w:val="0000FF"/>
          </w:rPr>
          <w:t>Приложения 17</w:t>
        </w:r>
      </w:hyperlink>
      <w:r>
        <w:t>, и удельная активность их менее 74 кБк/кг (0,002 микрокюри/г), то транспортирование их осуществляется на условиях перевозки неопасных грузов.</w:t>
      </w:r>
    </w:p>
    <w:p w:rsidR="004B28B0" w:rsidRDefault="004B28B0">
      <w:pPr>
        <w:pStyle w:val="ConsPlusNormal"/>
        <w:spacing w:before="220"/>
        <w:ind w:firstLine="540"/>
        <w:jc w:val="both"/>
      </w:pPr>
      <w:r>
        <w:t>Грузоотправитель обязан предъявить такие грузы в таре, которая должна исключать попадание радиоактивных веществ в окружающую среду. При этом мощность дозы излучения на поверхности упаковок должна быть не более 3 мкЗв/ч (0,3 мбэр/ч). На внутренней поверхности крышки таких упаковок наносится знак радиационной опасности.</w:t>
      </w:r>
    </w:p>
    <w:p w:rsidR="004B28B0" w:rsidRDefault="004B28B0">
      <w:pPr>
        <w:pStyle w:val="ConsPlusNormal"/>
        <w:spacing w:before="220"/>
        <w:ind w:firstLine="540"/>
        <w:jc w:val="both"/>
      </w:pPr>
      <w:r>
        <w:t>4.1.3. Радиационные головки гамма-дефектоскопов, облучательные головки гамма-терапевтических аппаратов, защитные контейнеры упаковочных комплектов, контейнеры облучательных установок, транспортно-перезарядные контейнеры и другие подобные им специфицированные изделия, у которых обеспечена надежная герметизация радиоактивных материалов, находящихся внутри изделия, и конструкция которых согласована с органами санитарного надзора, перевозятся в предназначенной для них таре и маркируются знаками опасности, соответствующими определенной транспортной категории.</w:t>
      </w:r>
    </w:p>
    <w:p w:rsidR="004B28B0" w:rsidRDefault="004B28B0">
      <w:pPr>
        <w:pStyle w:val="ConsPlusNormal"/>
        <w:spacing w:before="220"/>
        <w:ind w:firstLine="540"/>
        <w:jc w:val="both"/>
      </w:pPr>
      <w:r>
        <w:t>4.1.4. Радиационный контроль при транспортировании осуществляется: грузоотправителем - при подготовке груза к погрузке и транспортированию, а также в пути следования при сопровождении груза проводниками; грузополучателем - при выгрузке груза.</w:t>
      </w:r>
    </w:p>
    <w:p w:rsidR="004B28B0" w:rsidRDefault="004B28B0">
      <w:pPr>
        <w:pStyle w:val="ConsPlusNormal"/>
        <w:spacing w:before="220"/>
        <w:ind w:firstLine="540"/>
        <w:jc w:val="both"/>
      </w:pPr>
      <w:r>
        <w:t>Санэпидстанции железных дорог осуществляют в установленном порядке надзор за соблюдением радиационной безопасности при транспортировании радиоактивных материалов.</w:t>
      </w:r>
    </w:p>
    <w:p w:rsidR="004B28B0" w:rsidRDefault="004B28B0">
      <w:pPr>
        <w:pStyle w:val="ConsPlusNormal"/>
        <w:spacing w:before="220"/>
        <w:ind w:firstLine="540"/>
        <w:jc w:val="both"/>
      </w:pPr>
      <w:r>
        <w:t>4.1.5. Всю ответственность за соответствие тары и маркировки радиационных грузов требованиям соответствующих стандартов и настоящих Правил, а также за определение условий перевозки (в соответствии с Правилами или как неопасного груза) несет грузоотправитель в соответствии с действующим законодательством.</w:t>
      </w:r>
    </w:p>
    <w:p w:rsidR="004B28B0" w:rsidRDefault="004B28B0">
      <w:pPr>
        <w:pStyle w:val="ConsPlusNormal"/>
        <w:spacing w:before="220"/>
        <w:ind w:firstLine="540"/>
        <w:jc w:val="both"/>
      </w:pPr>
      <w:r>
        <w:t>4.1.6. В части, не предусмотренной настоящими Правилами, действуют требования правил перевозок грузов, а также правил безопасности при транспортировании радиоактивных веществ и норм радиационной безопасности.</w:t>
      </w:r>
    </w:p>
    <w:p w:rsidR="004B28B0" w:rsidRDefault="004B28B0">
      <w:pPr>
        <w:pStyle w:val="ConsPlusNormal"/>
        <w:ind w:firstLine="540"/>
        <w:jc w:val="both"/>
      </w:pPr>
    </w:p>
    <w:p w:rsidR="004B28B0" w:rsidRDefault="004B28B0">
      <w:pPr>
        <w:pStyle w:val="ConsPlusTitle"/>
        <w:jc w:val="center"/>
        <w:outlineLvl w:val="2"/>
      </w:pPr>
      <w:r>
        <w:t>4.2. Требования к транспортным упаковочным комплектам</w:t>
      </w:r>
    </w:p>
    <w:p w:rsidR="004B28B0" w:rsidRDefault="004B28B0">
      <w:pPr>
        <w:pStyle w:val="ConsPlusTitle"/>
        <w:jc w:val="center"/>
      </w:pPr>
      <w:r>
        <w:t>и радиационным упаковкам</w:t>
      </w:r>
    </w:p>
    <w:p w:rsidR="004B28B0" w:rsidRDefault="004B28B0">
      <w:pPr>
        <w:pStyle w:val="ConsPlusNormal"/>
        <w:ind w:firstLine="540"/>
        <w:jc w:val="both"/>
      </w:pPr>
    </w:p>
    <w:p w:rsidR="004B28B0" w:rsidRDefault="004B28B0">
      <w:pPr>
        <w:pStyle w:val="ConsPlusNormal"/>
        <w:ind w:firstLine="540"/>
        <w:jc w:val="both"/>
      </w:pPr>
      <w:r>
        <w:t>4.2.1. Радиационные вещества перевозятся в транспортных упаковочных комплектах, обеспечивающих безопасность и защиту от излучений при перевозке, сохранность радиоактивных веществ, а также предотвращающих попадание их в окружающую среду.</w:t>
      </w:r>
    </w:p>
    <w:p w:rsidR="004B28B0" w:rsidRDefault="004B28B0">
      <w:pPr>
        <w:pStyle w:val="ConsPlusNormal"/>
        <w:spacing w:before="220"/>
        <w:ind w:firstLine="540"/>
        <w:jc w:val="both"/>
      </w:pPr>
      <w:r>
        <w:lastRenderedPageBreak/>
        <w:t>Транспортные упаковочные комплекты делятся на два типа:</w:t>
      </w:r>
    </w:p>
    <w:p w:rsidR="004B28B0" w:rsidRDefault="004B28B0">
      <w:pPr>
        <w:pStyle w:val="ConsPlusNormal"/>
        <w:spacing w:before="220"/>
        <w:ind w:firstLine="540"/>
        <w:jc w:val="both"/>
      </w:pPr>
      <w:r>
        <w:t>комплект типа A обладает механической прочностью, исключающей потерю или рассеяние радиоактивного вещества и обеспечивающей эффективность защиты от излучений в нормальных условиях перевозки, не сопровождающихся температурными воздействиями, и после испытаний согласно требованиям соответствующих стандартов и технических условий;</w:t>
      </w:r>
    </w:p>
    <w:p w:rsidR="004B28B0" w:rsidRDefault="004B28B0">
      <w:pPr>
        <w:pStyle w:val="ConsPlusNormal"/>
        <w:spacing w:before="220"/>
        <w:ind w:firstLine="540"/>
        <w:jc w:val="both"/>
      </w:pPr>
      <w:r>
        <w:t>комплект типа B обладает повышенной механической прочностью и термостойкостью, исключающей потерю и рассеяние радиоактивного вещества и обеспечивающей эффективность защиты от излучения при возможных авариях в момент перевозки, сопровождающихся температурными воздействиями, и после испытаний согласно требованиям соответствующих стандартов и технических условий.</w:t>
      </w:r>
    </w:p>
    <w:p w:rsidR="004B28B0" w:rsidRDefault="004B28B0">
      <w:pPr>
        <w:pStyle w:val="ConsPlusNormal"/>
        <w:spacing w:before="220"/>
        <w:ind w:firstLine="540"/>
        <w:jc w:val="both"/>
      </w:pPr>
      <w:r>
        <w:t xml:space="preserve">В один упаковочный комплект типа A должно быть загружено радиоактивное вещество в количестве (по активности), не превышающем значений, приведенных в </w:t>
      </w:r>
      <w:hyperlink w:anchor="P61313">
        <w:r>
          <w:rPr>
            <w:color w:val="0000FF"/>
          </w:rPr>
          <w:t>Приложении 17</w:t>
        </w:r>
      </w:hyperlink>
      <w:r>
        <w:t>.</w:t>
      </w:r>
    </w:p>
    <w:p w:rsidR="004B28B0" w:rsidRDefault="004B28B0">
      <w:pPr>
        <w:pStyle w:val="ConsPlusNormal"/>
        <w:spacing w:before="220"/>
        <w:ind w:firstLine="540"/>
        <w:jc w:val="both"/>
      </w:pPr>
      <w:r>
        <w:t>4.2.2. Конструкция упаковочного комплекта должна обеспечивать устойчивость комплекта при перевозке, надежное и соответствующее техническим условиям погрузки и крепления грузов закрепление его на подвижном составе, нагрузку на пол вагона не более 2200 кгс/кв. м (2,2 тс/кв. м), а универсального контейнера не более 1000 кгс/кв. м (1 тс/кв. м).</w:t>
      </w:r>
    </w:p>
    <w:p w:rsidR="004B28B0" w:rsidRDefault="004B28B0">
      <w:pPr>
        <w:pStyle w:val="ConsPlusNormal"/>
        <w:spacing w:before="220"/>
        <w:ind w:firstLine="540"/>
        <w:jc w:val="both"/>
      </w:pPr>
      <w:r>
        <w:t>4.2.3. Упаковочные комплекты массой более 10 кг должны иметь рукоятки, скобы или другие приспособления, облегчающие их погрузку и выгрузку.</w:t>
      </w:r>
    </w:p>
    <w:p w:rsidR="004B28B0" w:rsidRDefault="004B28B0">
      <w:pPr>
        <w:pStyle w:val="ConsPlusNormal"/>
        <w:spacing w:before="220"/>
        <w:ind w:firstLine="540"/>
        <w:jc w:val="both"/>
      </w:pPr>
      <w:r>
        <w:t>Упаковки массой более 25 кг должны быть снабжены приспособлениями для подъема и перемещения с помощью подъемно-транспортных средств.</w:t>
      </w:r>
    </w:p>
    <w:p w:rsidR="004B28B0" w:rsidRDefault="004B28B0">
      <w:pPr>
        <w:pStyle w:val="ConsPlusNormal"/>
        <w:spacing w:before="220"/>
        <w:ind w:firstLine="540"/>
        <w:jc w:val="both"/>
      </w:pPr>
      <w:r>
        <w:t>Приспособления для подъема должны выдерживать нагрузку, в 6 раз превышающую массу упаковочного комплекта.</w:t>
      </w:r>
    </w:p>
    <w:p w:rsidR="004B28B0" w:rsidRDefault="004B28B0">
      <w:pPr>
        <w:pStyle w:val="ConsPlusNormal"/>
        <w:spacing w:before="220"/>
        <w:ind w:firstLine="540"/>
        <w:jc w:val="both"/>
      </w:pPr>
      <w:r>
        <w:t>4.2.4. Минимальная масса упаковки, содержащей радиоактивные вещества, должна составлять не менее 5 кг. Минимальный наружный размер упаковочного комплекта не должен быть менее 0,1 м.</w:t>
      </w:r>
    </w:p>
    <w:p w:rsidR="004B28B0" w:rsidRDefault="004B28B0">
      <w:pPr>
        <w:pStyle w:val="ConsPlusNormal"/>
        <w:spacing w:before="220"/>
        <w:ind w:firstLine="540"/>
        <w:jc w:val="both"/>
      </w:pPr>
      <w:r>
        <w:t>4.2.5. На внешней поверхности упаковочного комплекта должны быть предусмотрены устройства для установки пломбы таким образом, чтобы исключалась возможность ее срыва или повреждения при транспортировании.</w:t>
      </w:r>
    </w:p>
    <w:p w:rsidR="004B28B0" w:rsidRDefault="004B28B0">
      <w:pPr>
        <w:pStyle w:val="ConsPlusNormal"/>
        <w:spacing w:before="220"/>
        <w:ind w:firstLine="540"/>
        <w:jc w:val="both"/>
      </w:pPr>
      <w:r>
        <w:t>Отправителем должна быть опломбирована каждая упаковка, предъявляемая к перевозке.</w:t>
      </w:r>
    </w:p>
    <w:p w:rsidR="004B28B0" w:rsidRDefault="004B28B0">
      <w:pPr>
        <w:pStyle w:val="ConsPlusNormal"/>
        <w:spacing w:before="220"/>
        <w:ind w:firstLine="540"/>
        <w:jc w:val="both"/>
      </w:pPr>
      <w:r>
        <w:t>4.2.6. Транспортные упаковочные комплекты должны соответствовать требованиям действующих государственных стандартов и технических условий, утвержденных в установленном порядке.</w:t>
      </w:r>
    </w:p>
    <w:p w:rsidR="004B28B0" w:rsidRDefault="004B28B0">
      <w:pPr>
        <w:pStyle w:val="ConsPlusNormal"/>
        <w:spacing w:before="220"/>
        <w:ind w:firstLine="540"/>
        <w:jc w:val="both"/>
      </w:pPr>
      <w:r>
        <w:t>Перевозка радиоактивных веществ в несерийных незаводского изготовления упаковочных комплектах запрещается.</w:t>
      </w:r>
    </w:p>
    <w:p w:rsidR="004B28B0" w:rsidRDefault="004B28B0">
      <w:pPr>
        <w:pStyle w:val="ConsPlusNormal"/>
        <w:spacing w:before="220"/>
        <w:ind w:firstLine="540"/>
        <w:jc w:val="both"/>
      </w:pPr>
      <w:r>
        <w:t>4.2.7. На внешней поверхности упаковочного комплекта должны быть нанесены маркировка и знаки опасности согласно требованиям соответствующих стандартов.</w:t>
      </w:r>
    </w:p>
    <w:p w:rsidR="004B28B0" w:rsidRDefault="004B28B0">
      <w:pPr>
        <w:pStyle w:val="ConsPlusNormal"/>
        <w:spacing w:before="220"/>
        <w:ind w:firstLine="540"/>
        <w:jc w:val="both"/>
      </w:pPr>
      <w:r>
        <w:t>На упаковочном комплекте типа A надписи должны быть выполнены перхлорвиниловой химически стойкой эмалью на металлических поверхностях и атмосферостойкой эмалью на картоне.</w:t>
      </w:r>
    </w:p>
    <w:p w:rsidR="004B28B0" w:rsidRDefault="004B28B0">
      <w:pPr>
        <w:pStyle w:val="ConsPlusNormal"/>
        <w:spacing w:before="220"/>
        <w:ind w:firstLine="540"/>
        <w:jc w:val="both"/>
      </w:pPr>
      <w:r>
        <w:t>На упаковочном комплекте типа B должны противостоять действию огня.</w:t>
      </w:r>
    </w:p>
    <w:p w:rsidR="004B28B0" w:rsidRDefault="004B28B0">
      <w:pPr>
        <w:pStyle w:val="ConsPlusNormal"/>
        <w:spacing w:before="220"/>
        <w:ind w:firstLine="540"/>
        <w:jc w:val="both"/>
      </w:pPr>
      <w:r>
        <w:t xml:space="preserve">4.2.8. На упаковках с радиоактивными материалами, обладающими другими видами </w:t>
      </w:r>
      <w:r>
        <w:lastRenderedPageBreak/>
        <w:t>опасности, должны быть нанесены знаки дополнительной опасности.</w:t>
      </w:r>
    </w:p>
    <w:p w:rsidR="004B28B0" w:rsidRDefault="004B28B0">
      <w:pPr>
        <w:pStyle w:val="ConsPlusNormal"/>
        <w:spacing w:before="220"/>
        <w:ind w:firstLine="540"/>
        <w:jc w:val="both"/>
      </w:pPr>
      <w:r>
        <w:t>4.2.9. Транспортные и промышленные упаковочные комплекты, содержащие радиоактивные материалы, называются радиационными упаковками. Груз, состоящий из одной или нескольких радиационных упаковок, называется радиационным грузом, или грузом радиоактивных веществ.</w:t>
      </w:r>
    </w:p>
    <w:p w:rsidR="004B28B0" w:rsidRDefault="004B28B0">
      <w:pPr>
        <w:pStyle w:val="ConsPlusNormal"/>
        <w:spacing w:before="220"/>
        <w:ind w:firstLine="540"/>
        <w:jc w:val="both"/>
      </w:pPr>
      <w:r>
        <w:t>4.2.10. Перед отправлением радиационных упаковок отправитель должен измерить мощность эквивалентной дозы излучения каждой упаковки для определения транспортного индекса (максимального значения мощности эквивалентной дозы излучения на расстоянии 1 м от любой точки поверхности радиационной упаковки, выраженного в мбэр/ч). Результаты измерений округляются до целого числа в сторону увеличения и записываются на знаке транспортной категории, который должен быть нанесен с двух противоположных сторон внешней поверхности наружной упаковки.</w:t>
      </w:r>
    </w:p>
    <w:p w:rsidR="004B28B0" w:rsidRDefault="004B28B0">
      <w:pPr>
        <w:pStyle w:val="ConsPlusNormal"/>
        <w:spacing w:before="220"/>
        <w:ind w:firstLine="540"/>
        <w:jc w:val="both"/>
      </w:pPr>
      <w:r>
        <w:t>4.2.11. При перевозке нескольких отдельных малогабаритных радиационных упаковок, следующих в адрес одного получателя, их необходимо объединить в одно грузовое место. При этом допускается объединение упаковок разных транспортных категорий.</w:t>
      </w:r>
    </w:p>
    <w:p w:rsidR="004B28B0" w:rsidRDefault="004B28B0">
      <w:pPr>
        <w:pStyle w:val="ConsPlusNormal"/>
        <w:spacing w:before="220"/>
        <w:ind w:firstLine="540"/>
        <w:jc w:val="both"/>
      </w:pPr>
      <w:r>
        <w:t>Упаковки помещают в один ящик размером не более 0,8 x 0,8 x 1 м с соблюдением следующих требований:</w:t>
      </w:r>
    </w:p>
    <w:p w:rsidR="004B28B0" w:rsidRDefault="004B28B0">
      <w:pPr>
        <w:pStyle w:val="ConsPlusNormal"/>
        <w:spacing w:before="220"/>
        <w:ind w:firstLine="540"/>
        <w:jc w:val="both"/>
      </w:pPr>
      <w:r>
        <w:t>конструкция ящика должна быть прочной и обеспечивать полную сохранность помещенных в него малогабаритных радиационных упаковок;</w:t>
      </w:r>
    </w:p>
    <w:p w:rsidR="004B28B0" w:rsidRDefault="004B28B0">
      <w:pPr>
        <w:pStyle w:val="ConsPlusNormal"/>
        <w:spacing w:before="220"/>
        <w:ind w:firstLine="540"/>
        <w:jc w:val="both"/>
      </w:pPr>
      <w:r>
        <w:t>ящик должен иметь приспособления для переноса вручную и подъема его с помощью вилочных погрузчиков и других грузоподъемных механизмов;</w:t>
      </w:r>
    </w:p>
    <w:p w:rsidR="004B28B0" w:rsidRDefault="004B28B0">
      <w:pPr>
        <w:pStyle w:val="ConsPlusNormal"/>
        <w:spacing w:before="220"/>
        <w:ind w:firstLine="540"/>
        <w:jc w:val="both"/>
      </w:pPr>
      <w:r>
        <w:t>масса укрупненного груза малогабаритных радиационных упаковок при приеме мелкими отправками через склад станции, не имеющей грузоподъемных устройств, не должна превышать 80 кг, а на станции, имеющей их, - 700 кг;</w:t>
      </w:r>
    </w:p>
    <w:p w:rsidR="004B28B0" w:rsidRDefault="004B28B0">
      <w:pPr>
        <w:pStyle w:val="ConsPlusNormal"/>
        <w:spacing w:before="220"/>
        <w:ind w:firstLine="540"/>
        <w:jc w:val="both"/>
      </w:pPr>
      <w:r>
        <w:t>ящик на двух противоположных боковых поверхностях должен иметь знак радиационной опасности, опись с указанием номеров упаковочных комплектов, содержащихся в них изотопов и транспортного индекса каждой в отдельности упаковки. Опись должна быть защищена от влаги;</w:t>
      </w:r>
    </w:p>
    <w:p w:rsidR="004B28B0" w:rsidRDefault="004B28B0">
      <w:pPr>
        <w:pStyle w:val="ConsPlusNormal"/>
        <w:spacing w:before="220"/>
        <w:ind w:firstLine="540"/>
        <w:jc w:val="both"/>
      </w:pPr>
      <w:r>
        <w:t>упаковки должны быть уложены в ящик таким образом, чтобы исключались нарушения пломб и знаков опасности транспортных категорий при перевозке груза;</w:t>
      </w:r>
    </w:p>
    <w:p w:rsidR="004B28B0" w:rsidRDefault="004B28B0">
      <w:pPr>
        <w:pStyle w:val="ConsPlusNormal"/>
        <w:spacing w:before="220"/>
        <w:ind w:firstLine="540"/>
        <w:jc w:val="both"/>
      </w:pPr>
      <w:r>
        <w:t>сумма транспортных индексов малогабаритных радиационных упаковок не должна превышать 50.</w:t>
      </w:r>
    </w:p>
    <w:p w:rsidR="004B28B0" w:rsidRDefault="004B28B0">
      <w:pPr>
        <w:pStyle w:val="ConsPlusNormal"/>
        <w:spacing w:before="220"/>
        <w:ind w:firstLine="540"/>
        <w:jc w:val="both"/>
      </w:pPr>
      <w:r>
        <w:t>4.2.12. В зависимости от значения мощности эквивалентной дозы излучения на поверхности или на расстоянии 1 м от поверхности радиационные упаковки делятся на три транспортные категории и четыре группы опасных грузов (табл. 2).</w:t>
      </w:r>
    </w:p>
    <w:p w:rsidR="004B28B0" w:rsidRDefault="004B28B0">
      <w:pPr>
        <w:pStyle w:val="ConsPlusNormal"/>
        <w:ind w:firstLine="540"/>
        <w:jc w:val="both"/>
      </w:pPr>
    </w:p>
    <w:p w:rsidR="004B28B0" w:rsidRDefault="004B28B0">
      <w:pPr>
        <w:pStyle w:val="ConsPlusNormal"/>
        <w:jc w:val="right"/>
        <w:outlineLvl w:val="3"/>
      </w:pPr>
      <w:r>
        <w:t>Таблица 2</w:t>
      </w:r>
    </w:p>
    <w:p w:rsidR="004B28B0" w:rsidRDefault="004B28B0">
      <w:pPr>
        <w:pStyle w:val="ConsPlusNormal"/>
        <w:jc w:val="right"/>
      </w:pPr>
    </w:p>
    <w:p w:rsidR="004B28B0" w:rsidRDefault="004B28B0">
      <w:pPr>
        <w:pStyle w:val="ConsPlusTitle"/>
        <w:jc w:val="center"/>
      </w:pPr>
      <w:r>
        <w:t>ТРАНСПОРТНЫЕ КАТЕГОРИИ И ГРУППЫ ДЛЯ ОПАСНЫХ ГРУЗОВ КЛАССА 7</w:t>
      </w:r>
    </w:p>
    <w:p w:rsidR="004B28B0" w:rsidRDefault="004B28B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1984"/>
        <w:gridCol w:w="1700"/>
        <w:gridCol w:w="1133"/>
        <w:gridCol w:w="1700"/>
        <w:gridCol w:w="1700"/>
      </w:tblGrid>
      <w:tr w:rsidR="004B28B0">
        <w:tc>
          <w:tcPr>
            <w:tcW w:w="850" w:type="dxa"/>
            <w:vMerge w:val="restart"/>
            <w:tcBorders>
              <w:top w:val="single" w:sz="4" w:space="0" w:color="auto"/>
              <w:bottom w:val="single" w:sz="4" w:space="0" w:color="auto"/>
            </w:tcBorders>
          </w:tcPr>
          <w:p w:rsidR="004B28B0" w:rsidRDefault="004B28B0">
            <w:pPr>
              <w:pStyle w:val="ConsPlusNormal"/>
              <w:jc w:val="center"/>
            </w:pPr>
            <w:r>
              <w:t>Группа</w:t>
            </w:r>
          </w:p>
        </w:tc>
        <w:tc>
          <w:tcPr>
            <w:tcW w:w="1984" w:type="dxa"/>
            <w:vMerge w:val="restart"/>
            <w:tcBorders>
              <w:top w:val="single" w:sz="4" w:space="0" w:color="auto"/>
              <w:bottom w:val="single" w:sz="4" w:space="0" w:color="auto"/>
            </w:tcBorders>
          </w:tcPr>
          <w:p w:rsidR="004B28B0" w:rsidRDefault="004B28B0">
            <w:pPr>
              <w:pStyle w:val="ConsPlusNormal"/>
              <w:jc w:val="center"/>
            </w:pPr>
            <w:r>
              <w:t>Транспортная категория радиационной упаковки</w:t>
            </w:r>
          </w:p>
        </w:tc>
        <w:tc>
          <w:tcPr>
            <w:tcW w:w="1700" w:type="dxa"/>
            <w:vMerge w:val="restart"/>
            <w:tcBorders>
              <w:top w:val="single" w:sz="4" w:space="0" w:color="auto"/>
              <w:bottom w:val="single" w:sz="4" w:space="0" w:color="auto"/>
            </w:tcBorders>
          </w:tcPr>
          <w:p w:rsidR="004B28B0" w:rsidRDefault="004B28B0">
            <w:pPr>
              <w:pStyle w:val="ConsPlusNormal"/>
              <w:jc w:val="center"/>
            </w:pPr>
            <w:r>
              <w:t>Цвет знака опасности</w:t>
            </w:r>
          </w:p>
        </w:tc>
        <w:tc>
          <w:tcPr>
            <w:tcW w:w="1133" w:type="dxa"/>
            <w:vMerge w:val="restart"/>
            <w:tcBorders>
              <w:top w:val="single" w:sz="4" w:space="0" w:color="auto"/>
              <w:bottom w:val="single" w:sz="4" w:space="0" w:color="auto"/>
            </w:tcBorders>
          </w:tcPr>
          <w:p w:rsidR="004B28B0" w:rsidRDefault="004B28B0">
            <w:pPr>
              <w:pStyle w:val="ConsPlusNormal"/>
              <w:jc w:val="center"/>
            </w:pPr>
            <w:r>
              <w:t>Транспортный индекс</w:t>
            </w:r>
          </w:p>
        </w:tc>
        <w:tc>
          <w:tcPr>
            <w:tcW w:w="3400" w:type="dxa"/>
            <w:gridSpan w:val="2"/>
            <w:tcBorders>
              <w:top w:val="single" w:sz="4" w:space="0" w:color="auto"/>
              <w:bottom w:val="single" w:sz="4" w:space="0" w:color="auto"/>
            </w:tcBorders>
          </w:tcPr>
          <w:p w:rsidR="004B28B0" w:rsidRDefault="004B28B0">
            <w:pPr>
              <w:pStyle w:val="ConsPlusNormal"/>
              <w:jc w:val="center"/>
            </w:pPr>
            <w:r>
              <w:t>Макс. уровень излучения мЗв/ч (мбэр/ч)</w:t>
            </w:r>
          </w:p>
        </w:tc>
      </w:tr>
      <w:tr w:rsidR="004B28B0">
        <w:tc>
          <w:tcPr>
            <w:tcW w:w="850" w:type="dxa"/>
            <w:vMerge/>
            <w:tcBorders>
              <w:top w:val="single" w:sz="4" w:space="0" w:color="auto"/>
              <w:bottom w:val="single" w:sz="4" w:space="0" w:color="auto"/>
            </w:tcBorders>
          </w:tcPr>
          <w:p w:rsidR="004B28B0" w:rsidRDefault="004B28B0">
            <w:pPr>
              <w:pStyle w:val="ConsPlusNormal"/>
            </w:pPr>
          </w:p>
        </w:tc>
        <w:tc>
          <w:tcPr>
            <w:tcW w:w="1984" w:type="dxa"/>
            <w:vMerge/>
            <w:tcBorders>
              <w:top w:val="single" w:sz="4" w:space="0" w:color="auto"/>
              <w:bottom w:val="single" w:sz="4" w:space="0" w:color="auto"/>
            </w:tcBorders>
          </w:tcPr>
          <w:p w:rsidR="004B28B0" w:rsidRDefault="004B28B0">
            <w:pPr>
              <w:pStyle w:val="ConsPlusNormal"/>
            </w:pPr>
          </w:p>
        </w:tc>
        <w:tc>
          <w:tcPr>
            <w:tcW w:w="1700" w:type="dxa"/>
            <w:vMerge/>
            <w:tcBorders>
              <w:top w:val="single" w:sz="4" w:space="0" w:color="auto"/>
              <w:bottom w:val="single" w:sz="4" w:space="0" w:color="auto"/>
            </w:tcBorders>
          </w:tcPr>
          <w:p w:rsidR="004B28B0" w:rsidRDefault="004B28B0">
            <w:pPr>
              <w:pStyle w:val="ConsPlusNormal"/>
            </w:pPr>
          </w:p>
        </w:tc>
        <w:tc>
          <w:tcPr>
            <w:tcW w:w="1133" w:type="dxa"/>
            <w:vMerge/>
            <w:tcBorders>
              <w:top w:val="single" w:sz="4" w:space="0" w:color="auto"/>
              <w:bottom w:val="single" w:sz="4" w:space="0" w:color="auto"/>
            </w:tcBorders>
          </w:tcPr>
          <w:p w:rsidR="004B28B0" w:rsidRDefault="004B28B0">
            <w:pPr>
              <w:pStyle w:val="ConsPlusNormal"/>
            </w:pPr>
          </w:p>
        </w:tc>
        <w:tc>
          <w:tcPr>
            <w:tcW w:w="1700" w:type="dxa"/>
            <w:tcBorders>
              <w:top w:val="single" w:sz="4" w:space="0" w:color="auto"/>
              <w:bottom w:val="single" w:sz="4" w:space="0" w:color="auto"/>
            </w:tcBorders>
          </w:tcPr>
          <w:p w:rsidR="004B28B0" w:rsidRDefault="004B28B0">
            <w:pPr>
              <w:pStyle w:val="ConsPlusNormal"/>
              <w:jc w:val="center"/>
            </w:pPr>
            <w:r>
              <w:t>на поверхности упаковки</w:t>
            </w:r>
          </w:p>
        </w:tc>
        <w:tc>
          <w:tcPr>
            <w:tcW w:w="1700" w:type="dxa"/>
            <w:tcBorders>
              <w:top w:val="single" w:sz="4" w:space="0" w:color="auto"/>
              <w:bottom w:val="single" w:sz="4" w:space="0" w:color="auto"/>
            </w:tcBorders>
          </w:tcPr>
          <w:p w:rsidR="004B28B0" w:rsidRDefault="004B28B0">
            <w:pPr>
              <w:pStyle w:val="ConsPlusNormal"/>
              <w:jc w:val="center"/>
            </w:pPr>
            <w:r>
              <w:t xml:space="preserve">на расстоянии 1 м от </w:t>
            </w:r>
            <w:r>
              <w:lastRenderedPageBreak/>
              <w:t>поверхности упаковки</w:t>
            </w:r>
          </w:p>
        </w:tc>
      </w:tr>
      <w:tr w:rsidR="004B28B0">
        <w:tblPrEx>
          <w:tblBorders>
            <w:insideH w:val="none" w:sz="0" w:space="0" w:color="auto"/>
          </w:tblBorders>
        </w:tblPrEx>
        <w:tc>
          <w:tcPr>
            <w:tcW w:w="850" w:type="dxa"/>
            <w:tcBorders>
              <w:top w:val="single" w:sz="4" w:space="0" w:color="auto"/>
              <w:bottom w:val="nil"/>
            </w:tcBorders>
          </w:tcPr>
          <w:p w:rsidR="004B28B0" w:rsidRDefault="004B28B0">
            <w:pPr>
              <w:pStyle w:val="ConsPlusNormal"/>
              <w:jc w:val="center"/>
            </w:pPr>
            <w:r>
              <w:lastRenderedPageBreak/>
              <w:t>1</w:t>
            </w:r>
          </w:p>
        </w:tc>
        <w:tc>
          <w:tcPr>
            <w:tcW w:w="1984" w:type="dxa"/>
            <w:tcBorders>
              <w:top w:val="single" w:sz="4" w:space="0" w:color="auto"/>
              <w:bottom w:val="nil"/>
            </w:tcBorders>
          </w:tcPr>
          <w:p w:rsidR="004B28B0" w:rsidRDefault="004B28B0">
            <w:pPr>
              <w:pStyle w:val="ConsPlusNormal"/>
              <w:jc w:val="center"/>
            </w:pPr>
            <w:r>
              <w:t>I</w:t>
            </w:r>
          </w:p>
        </w:tc>
        <w:tc>
          <w:tcPr>
            <w:tcW w:w="1700" w:type="dxa"/>
            <w:tcBorders>
              <w:top w:val="single" w:sz="4" w:space="0" w:color="auto"/>
              <w:bottom w:val="nil"/>
            </w:tcBorders>
          </w:tcPr>
          <w:p w:rsidR="004B28B0" w:rsidRDefault="004B28B0">
            <w:pPr>
              <w:pStyle w:val="ConsPlusNormal"/>
              <w:jc w:val="center"/>
            </w:pPr>
            <w:r>
              <w:t>Белый</w:t>
            </w:r>
          </w:p>
        </w:tc>
        <w:tc>
          <w:tcPr>
            <w:tcW w:w="1133" w:type="dxa"/>
            <w:tcBorders>
              <w:top w:val="single" w:sz="4" w:space="0" w:color="auto"/>
              <w:bottom w:val="nil"/>
            </w:tcBorders>
          </w:tcPr>
          <w:p w:rsidR="004B28B0" w:rsidRDefault="004B28B0">
            <w:pPr>
              <w:pStyle w:val="ConsPlusNormal"/>
              <w:jc w:val="center"/>
            </w:pPr>
            <w:r>
              <w:t>0</w:t>
            </w:r>
          </w:p>
        </w:tc>
        <w:tc>
          <w:tcPr>
            <w:tcW w:w="1700" w:type="dxa"/>
            <w:tcBorders>
              <w:top w:val="single" w:sz="4" w:space="0" w:color="auto"/>
              <w:bottom w:val="nil"/>
            </w:tcBorders>
          </w:tcPr>
          <w:p w:rsidR="004B28B0" w:rsidRDefault="004B28B0">
            <w:pPr>
              <w:pStyle w:val="ConsPlusNormal"/>
              <w:jc w:val="center"/>
            </w:pPr>
            <w:r>
              <w:t>0,005 (0,5)</w:t>
            </w:r>
          </w:p>
        </w:tc>
        <w:tc>
          <w:tcPr>
            <w:tcW w:w="1700" w:type="dxa"/>
            <w:tcBorders>
              <w:top w:val="single" w:sz="4" w:space="0" w:color="auto"/>
              <w:bottom w:val="nil"/>
            </w:tcBorders>
          </w:tcPr>
          <w:p w:rsidR="004B28B0" w:rsidRDefault="004B28B0">
            <w:pPr>
              <w:pStyle w:val="ConsPlusNormal"/>
              <w:jc w:val="center"/>
            </w:pPr>
            <w:r>
              <w:t>0,0005 (0,05)</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jc w:val="center"/>
            </w:pPr>
            <w:r>
              <w:t>2</w:t>
            </w:r>
          </w:p>
        </w:tc>
        <w:tc>
          <w:tcPr>
            <w:tcW w:w="1984" w:type="dxa"/>
            <w:tcBorders>
              <w:top w:val="nil"/>
              <w:bottom w:val="nil"/>
            </w:tcBorders>
          </w:tcPr>
          <w:p w:rsidR="004B28B0" w:rsidRDefault="004B28B0">
            <w:pPr>
              <w:pStyle w:val="ConsPlusNormal"/>
              <w:jc w:val="center"/>
            </w:pPr>
            <w:r>
              <w:t>II</w:t>
            </w:r>
          </w:p>
        </w:tc>
        <w:tc>
          <w:tcPr>
            <w:tcW w:w="1700" w:type="dxa"/>
            <w:tcBorders>
              <w:top w:val="nil"/>
              <w:bottom w:val="nil"/>
            </w:tcBorders>
          </w:tcPr>
          <w:p w:rsidR="004B28B0" w:rsidRDefault="004B28B0">
            <w:pPr>
              <w:pStyle w:val="ConsPlusNormal"/>
              <w:jc w:val="center"/>
            </w:pPr>
            <w:r>
              <w:t>Верхняя часть - желтая, нижняя - белая</w:t>
            </w:r>
          </w:p>
        </w:tc>
        <w:tc>
          <w:tcPr>
            <w:tcW w:w="1133" w:type="dxa"/>
            <w:tcBorders>
              <w:top w:val="nil"/>
              <w:bottom w:val="nil"/>
            </w:tcBorders>
          </w:tcPr>
          <w:p w:rsidR="004B28B0" w:rsidRDefault="004B28B0">
            <w:pPr>
              <w:pStyle w:val="ConsPlusNormal"/>
              <w:jc w:val="center"/>
            </w:pPr>
            <w:r>
              <w:t>&lt;= 1</w:t>
            </w:r>
          </w:p>
        </w:tc>
        <w:tc>
          <w:tcPr>
            <w:tcW w:w="1700" w:type="dxa"/>
            <w:tcBorders>
              <w:top w:val="nil"/>
              <w:bottom w:val="nil"/>
            </w:tcBorders>
          </w:tcPr>
          <w:p w:rsidR="004B28B0" w:rsidRDefault="004B28B0">
            <w:pPr>
              <w:pStyle w:val="ConsPlusNormal"/>
              <w:jc w:val="center"/>
            </w:pPr>
            <w:r>
              <w:t>0,50 (50,0)</w:t>
            </w:r>
          </w:p>
        </w:tc>
        <w:tc>
          <w:tcPr>
            <w:tcW w:w="1700" w:type="dxa"/>
            <w:tcBorders>
              <w:top w:val="nil"/>
              <w:bottom w:val="nil"/>
            </w:tcBorders>
          </w:tcPr>
          <w:p w:rsidR="004B28B0" w:rsidRDefault="004B28B0">
            <w:pPr>
              <w:pStyle w:val="ConsPlusNormal"/>
              <w:jc w:val="center"/>
            </w:pPr>
            <w:r>
              <w:t>0,01 (1,0)</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jc w:val="center"/>
            </w:pPr>
            <w:r>
              <w:t>3</w:t>
            </w:r>
          </w:p>
        </w:tc>
        <w:tc>
          <w:tcPr>
            <w:tcW w:w="1984" w:type="dxa"/>
            <w:tcBorders>
              <w:top w:val="nil"/>
              <w:bottom w:val="nil"/>
            </w:tcBorders>
          </w:tcPr>
          <w:p w:rsidR="004B28B0" w:rsidRDefault="004B28B0">
            <w:pPr>
              <w:pStyle w:val="ConsPlusNormal"/>
              <w:jc w:val="center"/>
            </w:pPr>
            <w:r>
              <w:t>III</w:t>
            </w:r>
          </w:p>
        </w:tc>
        <w:tc>
          <w:tcPr>
            <w:tcW w:w="1700" w:type="dxa"/>
            <w:tcBorders>
              <w:top w:val="nil"/>
              <w:bottom w:val="nil"/>
            </w:tcBorders>
          </w:tcPr>
          <w:p w:rsidR="004B28B0" w:rsidRDefault="004B28B0">
            <w:pPr>
              <w:pStyle w:val="ConsPlusNormal"/>
              <w:jc w:val="center"/>
            </w:pPr>
            <w:r>
              <w:t>То же</w:t>
            </w:r>
          </w:p>
        </w:tc>
        <w:tc>
          <w:tcPr>
            <w:tcW w:w="1133" w:type="dxa"/>
            <w:tcBorders>
              <w:top w:val="nil"/>
              <w:bottom w:val="nil"/>
            </w:tcBorders>
          </w:tcPr>
          <w:p w:rsidR="004B28B0" w:rsidRDefault="004B28B0">
            <w:pPr>
              <w:pStyle w:val="ConsPlusNormal"/>
              <w:jc w:val="center"/>
            </w:pPr>
            <w:r>
              <w:t>&lt;= 10</w:t>
            </w:r>
          </w:p>
        </w:tc>
        <w:tc>
          <w:tcPr>
            <w:tcW w:w="1700" w:type="dxa"/>
            <w:tcBorders>
              <w:top w:val="nil"/>
              <w:bottom w:val="nil"/>
            </w:tcBorders>
          </w:tcPr>
          <w:p w:rsidR="004B28B0" w:rsidRDefault="004B28B0">
            <w:pPr>
              <w:pStyle w:val="ConsPlusNormal"/>
              <w:jc w:val="center"/>
            </w:pPr>
            <w:r>
              <w:t>2,0 (200,0)</w:t>
            </w:r>
          </w:p>
        </w:tc>
        <w:tc>
          <w:tcPr>
            <w:tcW w:w="1700" w:type="dxa"/>
            <w:tcBorders>
              <w:top w:val="nil"/>
              <w:bottom w:val="nil"/>
            </w:tcBorders>
          </w:tcPr>
          <w:p w:rsidR="004B28B0" w:rsidRDefault="004B28B0">
            <w:pPr>
              <w:pStyle w:val="ConsPlusNormal"/>
              <w:jc w:val="center"/>
            </w:pPr>
            <w:r>
              <w:t>0,10 (10,0)</w:t>
            </w:r>
          </w:p>
        </w:tc>
      </w:tr>
      <w:tr w:rsidR="004B28B0">
        <w:tblPrEx>
          <w:tblBorders>
            <w:insideH w:val="none" w:sz="0" w:space="0" w:color="auto"/>
          </w:tblBorders>
        </w:tblPrEx>
        <w:tc>
          <w:tcPr>
            <w:tcW w:w="850" w:type="dxa"/>
            <w:tcBorders>
              <w:top w:val="nil"/>
              <w:bottom w:val="single" w:sz="4" w:space="0" w:color="auto"/>
            </w:tcBorders>
          </w:tcPr>
          <w:p w:rsidR="004B28B0" w:rsidRDefault="004B28B0">
            <w:pPr>
              <w:pStyle w:val="ConsPlusNormal"/>
              <w:jc w:val="center"/>
            </w:pPr>
            <w:r>
              <w:t>4</w:t>
            </w:r>
          </w:p>
        </w:tc>
        <w:tc>
          <w:tcPr>
            <w:tcW w:w="1984" w:type="dxa"/>
            <w:tcBorders>
              <w:top w:val="nil"/>
              <w:bottom w:val="single" w:sz="4" w:space="0" w:color="auto"/>
            </w:tcBorders>
          </w:tcPr>
          <w:p w:rsidR="004B28B0" w:rsidRDefault="004B28B0">
            <w:pPr>
              <w:pStyle w:val="ConsPlusNormal"/>
              <w:jc w:val="center"/>
            </w:pPr>
            <w:r>
              <w:t>III с повышенным уровнем излучения и транспортируемая на условиях "исключительного использования"</w:t>
            </w:r>
          </w:p>
        </w:tc>
        <w:tc>
          <w:tcPr>
            <w:tcW w:w="1700" w:type="dxa"/>
            <w:tcBorders>
              <w:top w:val="nil"/>
              <w:bottom w:val="single" w:sz="4" w:space="0" w:color="auto"/>
            </w:tcBorders>
          </w:tcPr>
          <w:p w:rsidR="004B28B0" w:rsidRDefault="004B28B0">
            <w:pPr>
              <w:pStyle w:val="ConsPlusNormal"/>
              <w:jc w:val="center"/>
            </w:pPr>
            <w:r>
              <w:t>"</w:t>
            </w:r>
          </w:p>
        </w:tc>
        <w:tc>
          <w:tcPr>
            <w:tcW w:w="1133" w:type="dxa"/>
            <w:tcBorders>
              <w:top w:val="nil"/>
              <w:bottom w:val="single" w:sz="4" w:space="0" w:color="auto"/>
            </w:tcBorders>
          </w:tcPr>
          <w:p w:rsidR="004B28B0" w:rsidRDefault="004B28B0">
            <w:pPr>
              <w:pStyle w:val="ConsPlusNormal"/>
              <w:jc w:val="center"/>
            </w:pPr>
            <w:r>
              <w:t>&lt;= 50</w:t>
            </w:r>
          </w:p>
        </w:tc>
        <w:tc>
          <w:tcPr>
            <w:tcW w:w="1700" w:type="dxa"/>
            <w:tcBorders>
              <w:top w:val="nil"/>
              <w:bottom w:val="single" w:sz="4" w:space="0" w:color="auto"/>
            </w:tcBorders>
          </w:tcPr>
          <w:p w:rsidR="004B28B0" w:rsidRDefault="004B28B0">
            <w:pPr>
              <w:pStyle w:val="ConsPlusNormal"/>
              <w:jc w:val="center"/>
            </w:pPr>
            <w:r>
              <w:t>10,0 (1000,0)</w:t>
            </w:r>
          </w:p>
        </w:tc>
        <w:tc>
          <w:tcPr>
            <w:tcW w:w="1700" w:type="dxa"/>
            <w:tcBorders>
              <w:top w:val="nil"/>
              <w:bottom w:val="single" w:sz="4" w:space="0" w:color="auto"/>
            </w:tcBorders>
          </w:tcPr>
          <w:p w:rsidR="004B28B0" w:rsidRDefault="004B28B0">
            <w:pPr>
              <w:pStyle w:val="ConsPlusNormal"/>
              <w:jc w:val="center"/>
            </w:pPr>
            <w:r>
              <w:t>0,50 (50,0)</w:t>
            </w:r>
          </w:p>
        </w:tc>
      </w:tr>
    </w:tbl>
    <w:p w:rsidR="004B28B0" w:rsidRDefault="004B28B0">
      <w:pPr>
        <w:pStyle w:val="ConsPlusNormal"/>
        <w:jc w:val="both"/>
      </w:pPr>
    </w:p>
    <w:p w:rsidR="004B28B0" w:rsidRDefault="004B28B0">
      <w:pPr>
        <w:pStyle w:val="ConsPlusNormal"/>
        <w:ind w:firstLine="540"/>
        <w:jc w:val="both"/>
      </w:pPr>
      <w:r>
        <w:t>Образцы знаков опасности показаны на рис. П.6.2, 7 "а", 7 "б", 7 "в".</w:t>
      </w:r>
    </w:p>
    <w:p w:rsidR="004B28B0" w:rsidRDefault="004B28B0">
      <w:pPr>
        <w:pStyle w:val="ConsPlusNormal"/>
        <w:spacing w:before="220"/>
        <w:ind w:firstLine="540"/>
        <w:jc w:val="both"/>
      </w:pPr>
      <w:bookmarkStart w:id="90" w:name="P1215"/>
      <w:bookmarkEnd w:id="90"/>
      <w:r>
        <w:t>4.2.13. До отправки радиационного груза отправитель должен проверить, что на наружной поверхности радиационной упаковки нет "снимаемого" &lt;*&gt; радиоактивного загрязнения, а уровень общего радиоактивного загрязнения не превышает допустимых значений: 10 альфа-частиц / (мин x куб. см), 100 бета-частиц / (мин x кв. см).</w:t>
      </w:r>
    </w:p>
    <w:p w:rsidR="004B28B0" w:rsidRDefault="004B28B0">
      <w:pPr>
        <w:pStyle w:val="ConsPlusNormal"/>
        <w:spacing w:before="220"/>
        <w:ind w:firstLine="540"/>
        <w:jc w:val="both"/>
      </w:pPr>
      <w:r>
        <w:t>--------------------------------</w:t>
      </w:r>
    </w:p>
    <w:p w:rsidR="004B28B0" w:rsidRDefault="004B28B0">
      <w:pPr>
        <w:pStyle w:val="ConsPlusNormal"/>
        <w:spacing w:before="220"/>
        <w:ind w:firstLine="540"/>
        <w:jc w:val="both"/>
      </w:pPr>
      <w:r>
        <w:t>&lt;*&gt; "Снимаемое" радиоактивное загрязнение - радиоактивное загрязнение, слабо связанное с поверхностью, которое может быть определено методом "мазков". "Снимаемое" радиоактивное загрязнение вагонов, контейнеров и наружных поверхностей радиационных упаковок не допускается.</w:t>
      </w:r>
    </w:p>
    <w:p w:rsidR="004B28B0" w:rsidRDefault="004B28B0">
      <w:pPr>
        <w:pStyle w:val="ConsPlusNormal"/>
        <w:ind w:firstLine="540"/>
        <w:jc w:val="both"/>
      </w:pPr>
    </w:p>
    <w:p w:rsidR="004B28B0" w:rsidRDefault="004B28B0">
      <w:pPr>
        <w:pStyle w:val="ConsPlusNormal"/>
        <w:ind w:firstLine="540"/>
        <w:jc w:val="both"/>
      </w:pPr>
      <w:r>
        <w:t>4.2.14. При повагонных отправках радиационных грузов отправитель обязан наклеить на боковой поверхности вагона знак для транспортных средств (см. рис. П.6.2, 7 "а", 7 "б", 7 "в") по одному знаку с каждой стороны.</w:t>
      </w:r>
    </w:p>
    <w:p w:rsidR="004B28B0" w:rsidRDefault="004B28B0">
      <w:pPr>
        <w:pStyle w:val="ConsPlusNormal"/>
        <w:ind w:firstLine="540"/>
        <w:jc w:val="both"/>
      </w:pPr>
    </w:p>
    <w:p w:rsidR="004B28B0" w:rsidRDefault="004B28B0">
      <w:pPr>
        <w:pStyle w:val="ConsPlusTitle"/>
        <w:jc w:val="center"/>
        <w:outlineLvl w:val="2"/>
      </w:pPr>
      <w:r>
        <w:t>4.3. Организация перевозки радиационных грузов</w:t>
      </w:r>
    </w:p>
    <w:p w:rsidR="004B28B0" w:rsidRDefault="004B28B0">
      <w:pPr>
        <w:pStyle w:val="ConsPlusNormal"/>
        <w:ind w:firstLine="540"/>
        <w:jc w:val="both"/>
      </w:pPr>
    </w:p>
    <w:p w:rsidR="004B28B0" w:rsidRDefault="004B28B0">
      <w:pPr>
        <w:pStyle w:val="ConsPlusNormal"/>
        <w:ind w:firstLine="540"/>
        <w:jc w:val="both"/>
      </w:pPr>
      <w:r>
        <w:t>4.3.1. В зависимости от количества, массы радиационных упаковок и транспортного индекса перевозки радиационных грузов могут осуществляться повагонными, малотоннажными и мелкими отправками в крытых вагонах (без тормозных площадок), в универсальных контейнерах железной дороги массой брутто 3 и 5 т, в специализированных контейнерах грузополучателей и грузоотправителей, в грузовых поездах, а также грузобагажом в почтово-багажных и пассажирских поездах.</w:t>
      </w:r>
    </w:p>
    <w:p w:rsidR="004B28B0" w:rsidRDefault="004B28B0">
      <w:pPr>
        <w:pStyle w:val="ConsPlusNormal"/>
        <w:spacing w:before="220"/>
        <w:ind w:firstLine="540"/>
        <w:jc w:val="both"/>
      </w:pPr>
      <w:r>
        <w:t>4.3.2. Для постоянной перевозки радиационных упаковок в любом сочетании могут быть использованы специально оборудованные вагоны, принадлежащие грузоотправителям или грузополучателям.</w:t>
      </w:r>
    </w:p>
    <w:p w:rsidR="004B28B0" w:rsidRDefault="004B28B0">
      <w:pPr>
        <w:pStyle w:val="ConsPlusNormal"/>
        <w:spacing w:before="220"/>
        <w:ind w:firstLine="540"/>
        <w:jc w:val="both"/>
      </w:pPr>
      <w:r>
        <w:t>4.3.3. Запрещается перевозка радиационных упаковок, а также групп упаковок любой категории, сумма транспортных индексов которых превышает 50, мелкими и малотоннажными отправками, в универсальных контейнерах, грузобагажом и в прямом международном сообщении.</w:t>
      </w:r>
    </w:p>
    <w:p w:rsidR="004B28B0" w:rsidRDefault="004B28B0">
      <w:pPr>
        <w:pStyle w:val="ConsPlusNormal"/>
        <w:spacing w:before="220"/>
        <w:ind w:firstLine="540"/>
        <w:jc w:val="both"/>
      </w:pPr>
      <w:r>
        <w:lastRenderedPageBreak/>
        <w:t>4.3.4. Предъявление к перевозке радиационных упаковок с короткоживущими нуклидами (период полураспада до 15 сут.) и упаковок, требующих соблюдения определенного температурного режима, грузовыми поездами не допускается.</w:t>
      </w:r>
    </w:p>
    <w:p w:rsidR="004B28B0" w:rsidRDefault="004B28B0">
      <w:pPr>
        <w:pStyle w:val="ConsPlusNormal"/>
        <w:spacing w:before="220"/>
        <w:ind w:firstLine="540"/>
        <w:jc w:val="both"/>
      </w:pPr>
      <w:r>
        <w:t>Перевозка таких упаковок может осуществляться только пассажирскими поездами.</w:t>
      </w:r>
    </w:p>
    <w:p w:rsidR="004B28B0" w:rsidRDefault="004B28B0">
      <w:pPr>
        <w:pStyle w:val="ConsPlusNormal"/>
        <w:spacing w:before="220"/>
        <w:ind w:firstLine="540"/>
        <w:jc w:val="both"/>
      </w:pPr>
      <w:r>
        <w:t>4.3.5. Мелкими отправками принимаются радиационные упаковки массой не более 500 кг в одном месте (упаковки массой свыше 500 кг в одном месте принимаются только по согласованию с начальниками станции отправления и назначения), при перевозке в транспортных пакетах масса транспортных пакетов не должна превышать 1 т.</w:t>
      </w:r>
    </w:p>
    <w:p w:rsidR="004B28B0" w:rsidRDefault="004B28B0">
      <w:pPr>
        <w:pStyle w:val="ConsPlusNormal"/>
        <w:spacing w:before="220"/>
        <w:ind w:firstLine="540"/>
        <w:jc w:val="both"/>
      </w:pPr>
      <w:r>
        <w:t xml:space="preserve">4.3.6. Радиационные упаковки, направляемые в один адрес, грузоотправитель обязан отправлять в пакетированном виде с учетом требований, установленных правилами перевозок грузов в транспортных пакетах и </w:t>
      </w:r>
      <w:hyperlink r:id="rId106">
        <w:r>
          <w:rPr>
            <w:color w:val="0000FF"/>
          </w:rPr>
          <w:t>ГОСТ 26663-85</w:t>
        </w:r>
      </w:hyperlink>
      <w:r>
        <w:t xml:space="preserve"> "Пакеты транспортные. Формирование с применением средств пакетирования. Общие технические требования".</w:t>
      </w:r>
    </w:p>
    <w:p w:rsidR="004B28B0" w:rsidRDefault="004B28B0">
      <w:pPr>
        <w:pStyle w:val="ConsPlusNormal"/>
        <w:spacing w:before="220"/>
        <w:ind w:firstLine="540"/>
        <w:jc w:val="both"/>
      </w:pPr>
      <w:r>
        <w:t>4.3.7. В сборном вагоне совместно с другими грузами разрешается перевозить транспортные упаковки I-й категории без ограничения, а II-й и III-й - в таком количестве, при котором сумма транспортных индексов не превышала бы 50.</w:t>
      </w:r>
    </w:p>
    <w:p w:rsidR="004B28B0" w:rsidRDefault="004B28B0">
      <w:pPr>
        <w:pStyle w:val="ConsPlusNormal"/>
        <w:spacing w:before="220"/>
        <w:ind w:firstLine="540"/>
        <w:jc w:val="both"/>
      </w:pPr>
      <w:r>
        <w:t>4.3.8. Запрещается совместная перевозка в одном вагоне радиационных грузов с другими опасными грузами и непроявленными кино-, фото- и рентгеновскими пленками и пластинками.</w:t>
      </w:r>
    </w:p>
    <w:p w:rsidR="004B28B0" w:rsidRDefault="004B28B0">
      <w:pPr>
        <w:pStyle w:val="ConsPlusNormal"/>
        <w:spacing w:before="220"/>
        <w:ind w:firstLine="540"/>
        <w:jc w:val="both"/>
      </w:pPr>
      <w:r>
        <w:t xml:space="preserve">4.3.9. В вагонах, загруженных только радиационным грузом, могут перевозиться упаковки любых транспортных категорий при условии соблюдения требований </w:t>
      </w:r>
      <w:hyperlink w:anchor="P1240">
        <w:r>
          <w:rPr>
            <w:color w:val="0000FF"/>
          </w:rPr>
          <w:t>п. п. 4.3.14</w:t>
        </w:r>
      </w:hyperlink>
      <w:r>
        <w:t xml:space="preserve"> и </w:t>
      </w:r>
      <w:hyperlink w:anchor="P1241">
        <w:r>
          <w:rPr>
            <w:color w:val="0000FF"/>
          </w:rPr>
          <w:t>4.3.15</w:t>
        </w:r>
      </w:hyperlink>
      <w:r>
        <w:t>.</w:t>
      </w:r>
    </w:p>
    <w:p w:rsidR="004B28B0" w:rsidRDefault="004B28B0">
      <w:pPr>
        <w:pStyle w:val="ConsPlusNormal"/>
        <w:spacing w:before="220"/>
        <w:ind w:firstLine="540"/>
        <w:jc w:val="both"/>
      </w:pPr>
      <w:r>
        <w:t>Необходимость сопровождения грузов специалистом до пункта назначения в этом случае определяется отправителем.</w:t>
      </w:r>
    </w:p>
    <w:p w:rsidR="004B28B0" w:rsidRDefault="004B28B0">
      <w:pPr>
        <w:pStyle w:val="ConsPlusNormal"/>
        <w:spacing w:before="220"/>
        <w:ind w:firstLine="540"/>
        <w:jc w:val="both"/>
      </w:pPr>
      <w:r>
        <w:t>4.3.10. При приеме радиационных упаковок железная дорога может произвести контрольную дозиметрическую проверку и при обнаружении несоответствия полученных результатов с данными сопроводительных документов имеет право отказать в приеме их к перевозке.</w:t>
      </w:r>
    </w:p>
    <w:p w:rsidR="004B28B0" w:rsidRDefault="004B28B0">
      <w:pPr>
        <w:pStyle w:val="ConsPlusNormal"/>
        <w:spacing w:before="220"/>
        <w:ind w:firstLine="540"/>
        <w:jc w:val="both"/>
      </w:pPr>
      <w:r>
        <w:t>Выявленные нарушения оформляются актами общей формы. Копии актов направляются в местные и ведомственные органы санитарного надзора, а также грузоотправителю.</w:t>
      </w:r>
    </w:p>
    <w:p w:rsidR="004B28B0" w:rsidRDefault="004B28B0">
      <w:pPr>
        <w:pStyle w:val="ConsPlusNormal"/>
        <w:spacing w:before="220"/>
        <w:ind w:firstLine="540"/>
        <w:jc w:val="both"/>
      </w:pPr>
      <w:r>
        <w:t>4.3.11. В накладной в графе "Наименование груза" отправитель должен указать: "Радиоактивное вещество", название радиоактивного вещества, транспортную категорию упаковки, транспортный индекс и активность вещества в бекерелях (кюри).</w:t>
      </w:r>
    </w:p>
    <w:p w:rsidR="004B28B0" w:rsidRDefault="004B28B0">
      <w:pPr>
        <w:pStyle w:val="ConsPlusNormal"/>
        <w:spacing w:before="220"/>
        <w:ind w:firstLine="540"/>
        <w:jc w:val="both"/>
      </w:pPr>
      <w:r>
        <w:t>В верхней части накладной отправитель обязан поставить красный штемпель "Радиоактивно" и, если радиационный груз обладает другими видами опасности, штемпели о дополнительных видах опасности. Эти штемпели работники станции переносят в вагонный лист.</w:t>
      </w:r>
    </w:p>
    <w:p w:rsidR="004B28B0" w:rsidRDefault="004B28B0">
      <w:pPr>
        <w:pStyle w:val="ConsPlusNormal"/>
        <w:spacing w:before="220"/>
        <w:ind w:firstLine="540"/>
        <w:jc w:val="both"/>
      </w:pPr>
      <w:r>
        <w:t>4.3.12. Завоз радиационных грузов производится: на станции, где имеются специальные склады для хранения радиационных упаковок, за 24 ч до отправления; на станции, где радиационные упаковки хранятся на общих складах, за 6 ч до отправления в дневное время и за 12 ч при отправлении с 9 до 11 ч следующего дня (по местному времени).</w:t>
      </w:r>
    </w:p>
    <w:p w:rsidR="004B28B0" w:rsidRDefault="004B28B0">
      <w:pPr>
        <w:pStyle w:val="ConsPlusNormal"/>
        <w:spacing w:before="220"/>
        <w:ind w:firstLine="540"/>
        <w:jc w:val="both"/>
      </w:pPr>
      <w:r>
        <w:t>4.3.13. Погрузка-выгрузка упаковок III-й транспортной категории 4-й группы опасности, перевозимых на условиях "исключительного использования", должны производиться только погрузочно-разгрузочными механизмами и только силами грузовладельцев.</w:t>
      </w:r>
    </w:p>
    <w:p w:rsidR="004B28B0" w:rsidRDefault="004B28B0">
      <w:pPr>
        <w:pStyle w:val="ConsPlusNormal"/>
        <w:spacing w:before="220"/>
        <w:ind w:firstLine="540"/>
        <w:jc w:val="both"/>
      </w:pPr>
      <w:bookmarkStart w:id="91" w:name="P1240"/>
      <w:bookmarkEnd w:id="91"/>
      <w:r>
        <w:t xml:space="preserve">4.3.14. Радиационные упаковки должны быть размещены и экранированы грузоотправителем так, чтобы мощность эквивалентной дозы излучения в любой точке внешней </w:t>
      </w:r>
      <w:r>
        <w:lastRenderedPageBreak/>
        <w:t>поверхности вагона и контейнера не превышала 2 мЗв/ч (200 мбэр/ч), а на расстоянии 2 м от этой поверхности - 0,1 мЗв/ч (10 мбэр/ч).</w:t>
      </w:r>
    </w:p>
    <w:p w:rsidR="004B28B0" w:rsidRDefault="004B28B0">
      <w:pPr>
        <w:pStyle w:val="ConsPlusNormal"/>
        <w:spacing w:before="220"/>
        <w:ind w:firstLine="540"/>
        <w:jc w:val="both"/>
      </w:pPr>
      <w:bookmarkStart w:id="92" w:name="P1241"/>
      <w:bookmarkEnd w:id="92"/>
      <w:r>
        <w:t>4.3.15. Вагоны, полностью загруженные радиационными упаковками, не должны находиться в составе поезда рядом с пассажирскими вагонами, с грузовыми вагонами с людьми, с вагонами, имеющими тормозную площадку или загруженными опасными грузами, в том числе ядовитыми или взрывоопасными.</w:t>
      </w:r>
    </w:p>
    <w:p w:rsidR="004B28B0" w:rsidRDefault="004B28B0">
      <w:pPr>
        <w:pStyle w:val="ConsPlusNormal"/>
        <w:spacing w:before="220"/>
        <w:ind w:firstLine="540"/>
        <w:jc w:val="both"/>
      </w:pPr>
      <w:r>
        <w:t>4.3.16. О наличии в составе поезда вагонов с радиационными упаковками в натурном листе делается отметка "Радиоактивно".</w:t>
      </w:r>
    </w:p>
    <w:p w:rsidR="004B28B0" w:rsidRDefault="004B28B0">
      <w:pPr>
        <w:pStyle w:val="ConsPlusNormal"/>
        <w:spacing w:before="220"/>
        <w:ind w:firstLine="540"/>
        <w:jc w:val="both"/>
      </w:pPr>
      <w:bookmarkStart w:id="93" w:name="P1243"/>
      <w:bookmarkEnd w:id="93"/>
      <w:r>
        <w:t>4.3.17. Грузоотправитель обязан в день сдачи груза к перевозке сообщить грузополучателю телеграфом об отправленных в его адрес радиационных упаковках следующие сведения: наименование груза, количество мест, массу радиационных упаковок, дату отправления, номер отправки и вагона (контейнера).</w:t>
      </w:r>
    </w:p>
    <w:p w:rsidR="004B28B0" w:rsidRDefault="004B28B0">
      <w:pPr>
        <w:pStyle w:val="ConsPlusNormal"/>
        <w:spacing w:before="220"/>
        <w:ind w:firstLine="540"/>
        <w:jc w:val="both"/>
      </w:pPr>
      <w:r>
        <w:t xml:space="preserve">4.3.18. Грузополучатель обязан следить за поступлением отправленных в его адрес радиационных упаковок и в случае их неприбытия в установленный срок должен предъявить к железной дороге требования о розыске и доставке радиационных упаковок по назначению. Станция назначения должна сообщить о случившемся органам внутренних дел и санитарного надзора на транспорте, грузоотправителю и обеспечить розыск радиационных упаковок по заявлению грузополучателя с представлением документов согласно правилам перевозок грузов; при отсутствии у грузополучателя указанных документов - по телеграмме грузоотправителя, предусмотренной </w:t>
      </w:r>
      <w:hyperlink w:anchor="P1243">
        <w:r>
          <w:rPr>
            <w:color w:val="0000FF"/>
          </w:rPr>
          <w:t>п. 4.3.17</w:t>
        </w:r>
      </w:hyperlink>
      <w:r>
        <w:t>.</w:t>
      </w:r>
    </w:p>
    <w:p w:rsidR="004B28B0" w:rsidRDefault="004B28B0">
      <w:pPr>
        <w:pStyle w:val="ConsPlusNormal"/>
        <w:spacing w:before="220"/>
        <w:ind w:firstLine="540"/>
        <w:jc w:val="both"/>
      </w:pPr>
      <w:bookmarkStart w:id="94" w:name="P1245"/>
      <w:bookmarkEnd w:id="94"/>
      <w:r>
        <w:t>4.3.19. Станция назначения по прибытии радиационных упаковок должна в соответствии с действующими правилами перевозок грузов немедленно уведомить получателя. Последний обязан в течение 12 ч с момента прибытия вывезти их со станции независимо от состояния упаковки. При несвоевременном получении грузополучателем радиационных упаковок в пунктах назначения и задержке их вывоза железная дорога должна обратиться в органы внутренних дел на транспорте для принятия мер по принудительному вывозу этих упаковок.</w:t>
      </w:r>
    </w:p>
    <w:p w:rsidR="004B28B0" w:rsidRDefault="004B28B0">
      <w:pPr>
        <w:pStyle w:val="ConsPlusNormal"/>
        <w:spacing w:before="220"/>
        <w:ind w:firstLine="540"/>
        <w:jc w:val="both"/>
      </w:pPr>
      <w:r>
        <w:t>4.3.20. Если грузополучателя, указанного в накладной, не окажется в пункте назначения, то грузоотправитель в течение одних суток после получения от железной дороги соответствующего уведомления обязан решить вопрос о передаче (переадресовке) груза другому потребителю.</w:t>
      </w:r>
    </w:p>
    <w:p w:rsidR="004B28B0" w:rsidRDefault="004B28B0">
      <w:pPr>
        <w:pStyle w:val="ConsPlusNormal"/>
        <w:spacing w:before="220"/>
        <w:ind w:firstLine="540"/>
        <w:jc w:val="both"/>
      </w:pPr>
      <w:r>
        <w:t>4.3.21. В случае обнаружения нарушения пломбы радиационной упаковки или повреждения радиационной упаковки составляется акт общей формы без вскрытия упаковки и проверки ее содержимого и немедленно извещается грузоотправитель, санэпидстанция отделения дороги и местные органы санитарного надзора и Министерства внутренних дел. Вскрывают и проверяют упаковки в таких случаях только у получателя.</w:t>
      </w:r>
    </w:p>
    <w:p w:rsidR="004B28B0" w:rsidRDefault="004B28B0">
      <w:pPr>
        <w:pStyle w:val="ConsPlusNormal"/>
        <w:spacing w:before="220"/>
        <w:ind w:firstLine="540"/>
        <w:jc w:val="both"/>
      </w:pPr>
      <w:r>
        <w:t>4.3.22. После выгрузки вагона или универсальных контейнеров, груженных только радиационными грузами, грузополучатель обязан произвести радиометрическую проверку вагонов и контейнеров (не должно быть "снимаемого" загрязнения радиоактивными веществами) и снять знаки радиационной опасности.</w:t>
      </w:r>
    </w:p>
    <w:p w:rsidR="004B28B0" w:rsidRDefault="004B28B0">
      <w:pPr>
        <w:pStyle w:val="ConsPlusNormal"/>
        <w:spacing w:before="220"/>
        <w:ind w:firstLine="540"/>
        <w:jc w:val="both"/>
      </w:pPr>
      <w:r>
        <w:t xml:space="preserve">В случае обнаружения загрязнения, превышающего уровни, указанные в </w:t>
      </w:r>
      <w:hyperlink w:anchor="P1215">
        <w:r>
          <w:rPr>
            <w:color w:val="0000FF"/>
          </w:rPr>
          <w:t>п. 4.2.13</w:t>
        </w:r>
      </w:hyperlink>
      <w:r>
        <w:t>, должна быть произведена дезактивация.</w:t>
      </w:r>
    </w:p>
    <w:p w:rsidR="004B28B0" w:rsidRDefault="004B28B0">
      <w:pPr>
        <w:pStyle w:val="ConsPlusNormal"/>
        <w:spacing w:before="220"/>
        <w:ind w:firstLine="540"/>
        <w:jc w:val="both"/>
      </w:pPr>
      <w:r>
        <w:t>Об отсутствии "снимаемого" загрязнения на вагонах и контейнерах грузополучатель должен выдать станции справку. До момента выдачи справки вагоны остаются на простое у грузополучателя.</w:t>
      </w:r>
    </w:p>
    <w:p w:rsidR="004B28B0" w:rsidRDefault="004B28B0">
      <w:pPr>
        <w:pStyle w:val="ConsPlusNormal"/>
        <w:spacing w:before="220"/>
        <w:ind w:firstLine="540"/>
        <w:jc w:val="both"/>
      </w:pPr>
      <w:r>
        <w:t xml:space="preserve">4.3.23. Дезактивация вагонов выполняется силами и средствами грузополучателя под контролем представителей линейных органов санитарного надзора на железнодорожном </w:t>
      </w:r>
      <w:r>
        <w:lastRenderedPageBreak/>
        <w:t>транспорте.</w:t>
      </w:r>
    </w:p>
    <w:p w:rsidR="004B28B0" w:rsidRDefault="004B28B0">
      <w:pPr>
        <w:pStyle w:val="ConsPlusNormal"/>
        <w:spacing w:before="220"/>
        <w:ind w:firstLine="540"/>
        <w:jc w:val="both"/>
      </w:pPr>
      <w:r>
        <w:t>Расходы, связанные с дезактивацией вагонов и их простоем по этой причине, предъявляются в установленном порядке организации, по вине которой произошло загрязнение.</w:t>
      </w:r>
    </w:p>
    <w:p w:rsidR="004B28B0" w:rsidRDefault="004B28B0">
      <w:pPr>
        <w:pStyle w:val="ConsPlusNormal"/>
        <w:spacing w:before="220"/>
        <w:ind w:firstLine="540"/>
        <w:jc w:val="both"/>
      </w:pPr>
      <w:r>
        <w:t>4.3.24. Радиационные упаковки при перевозке и хранении должны быть установлены в положение, соответствующее манипуляционным знакам, предусмотренным на таре. Для обеспечения устойчивости они должны быть надежно закреплены грузоотправителем внутри вагона или контейнера.</w:t>
      </w:r>
    </w:p>
    <w:p w:rsidR="004B28B0" w:rsidRDefault="004B28B0">
      <w:pPr>
        <w:pStyle w:val="ConsPlusNormal"/>
        <w:ind w:firstLine="540"/>
        <w:jc w:val="both"/>
      </w:pPr>
    </w:p>
    <w:p w:rsidR="004B28B0" w:rsidRDefault="004B28B0">
      <w:pPr>
        <w:pStyle w:val="ConsPlusTitle"/>
        <w:jc w:val="center"/>
        <w:outlineLvl w:val="2"/>
      </w:pPr>
      <w:r>
        <w:t>4.4. Перевозка радиационных грузов в универсальных</w:t>
      </w:r>
    </w:p>
    <w:p w:rsidR="004B28B0" w:rsidRDefault="004B28B0">
      <w:pPr>
        <w:pStyle w:val="ConsPlusTitle"/>
        <w:jc w:val="center"/>
      </w:pPr>
      <w:r>
        <w:t>контейнерах железной дороги</w:t>
      </w:r>
    </w:p>
    <w:p w:rsidR="004B28B0" w:rsidRDefault="004B28B0">
      <w:pPr>
        <w:pStyle w:val="ConsPlusNormal"/>
        <w:ind w:firstLine="540"/>
        <w:jc w:val="both"/>
      </w:pPr>
    </w:p>
    <w:p w:rsidR="004B28B0" w:rsidRDefault="004B28B0">
      <w:pPr>
        <w:pStyle w:val="ConsPlusNormal"/>
        <w:ind w:firstLine="540"/>
        <w:jc w:val="both"/>
      </w:pPr>
      <w:r>
        <w:t>4.4.1. Упаковки с радиоактивными веществами разрешается принимать к перевозке в универсальных контейнерах железных дорог только назначением на станции, открытые для производства контейнерных операций. Такая перевозка производится в порядке, установленном правилами перевозки грузов.</w:t>
      </w:r>
    </w:p>
    <w:p w:rsidR="004B28B0" w:rsidRDefault="004B28B0">
      <w:pPr>
        <w:pStyle w:val="ConsPlusNormal"/>
        <w:spacing w:before="220"/>
        <w:ind w:firstLine="540"/>
        <w:jc w:val="both"/>
      </w:pPr>
      <w:r>
        <w:t>Под погрузку радиационных грузов должны подаваться только металлические исправные контейнеры массой брутто 3 и 5 т.</w:t>
      </w:r>
    </w:p>
    <w:p w:rsidR="004B28B0" w:rsidRDefault="004B28B0">
      <w:pPr>
        <w:pStyle w:val="ConsPlusNormal"/>
        <w:spacing w:before="220"/>
        <w:ind w:firstLine="540"/>
        <w:jc w:val="both"/>
      </w:pPr>
      <w:r>
        <w:t>4.4.2. Погрузка в один контейнер радиационных упаковок совместно с другими грузами не допускается. Радиационный груз внутри контейнера должен быть прочно закреплен грузоотправителем (с использованием растяжек, брусков, стоек, амортизирующих и других материалов).</w:t>
      </w:r>
    </w:p>
    <w:p w:rsidR="004B28B0" w:rsidRDefault="004B28B0">
      <w:pPr>
        <w:pStyle w:val="ConsPlusNormal"/>
        <w:spacing w:before="220"/>
        <w:ind w:firstLine="540"/>
        <w:jc w:val="both"/>
      </w:pPr>
      <w:r>
        <w:t>4.4.3. После загрузки радиационных упаковок отправитель путем измерений должен определить мощность эквивалентной дозы излучения на наружной поверхности универсального контейнера и на расстоянии 1 м от него и установить по максимальным данным измерений транспортную категорию контейнера.</w:t>
      </w:r>
    </w:p>
    <w:p w:rsidR="004B28B0" w:rsidRDefault="004B28B0">
      <w:pPr>
        <w:pStyle w:val="ConsPlusNormal"/>
        <w:spacing w:before="220"/>
        <w:ind w:firstLine="540"/>
        <w:jc w:val="both"/>
      </w:pPr>
      <w:r>
        <w:t>Вне зависимости от того, какие упаковки с радиоактивными веществами помещены в контейнере, грузоотправитель обязан обеспечить такие условия, чтобы мощность эквивалентной дозы излучения на внешней поверхности контейнера и на расстоянии 1 м от него не должна превышать величин, установленных для упаковок III-й транспортной категории (3-я группа опасности), а сумма транспортных индексов радиационных упаковок, загруженных в контейнеры, не должна превышать 50.</w:t>
      </w:r>
    </w:p>
    <w:p w:rsidR="004B28B0" w:rsidRDefault="004B28B0">
      <w:pPr>
        <w:pStyle w:val="ConsPlusNormal"/>
        <w:spacing w:before="220"/>
        <w:ind w:firstLine="540"/>
        <w:jc w:val="both"/>
      </w:pPr>
      <w:r>
        <w:t>4.4.4. Установленную транспортную категорию грузоотправитель указывает в накладной, а на контейнер снаружи на торцовой и задней стенках и на крыше наклеивает знак опасности соответствующей транспортной категории (см. рис. П.6.1, 7 "а", 7 "б", 7 "в") с указанием в них суммы транспортных индексов.</w:t>
      </w:r>
    </w:p>
    <w:p w:rsidR="004B28B0" w:rsidRDefault="004B28B0">
      <w:pPr>
        <w:pStyle w:val="ConsPlusNormal"/>
        <w:spacing w:before="220"/>
        <w:ind w:firstLine="540"/>
        <w:jc w:val="both"/>
      </w:pPr>
      <w:r>
        <w:t>4.4.5. Масса радиационного груза в контейнере не должна превышать грузоподъемности контейнера.</w:t>
      </w:r>
    </w:p>
    <w:p w:rsidR="004B28B0" w:rsidRDefault="004B28B0">
      <w:pPr>
        <w:pStyle w:val="ConsPlusNormal"/>
        <w:spacing w:before="220"/>
        <w:ind w:firstLine="540"/>
        <w:jc w:val="both"/>
      </w:pPr>
      <w:r>
        <w:t>4.4.6. Погрузка контейнеров с радиационными упаковками должна производиться в вагоны, следующие, как правило, без сортировки в пути следования. Такие контейнеры устанавливаются в средней части вагона, не имеющего тормозных площадок.</w:t>
      </w:r>
    </w:p>
    <w:p w:rsidR="004B28B0" w:rsidRDefault="004B28B0">
      <w:pPr>
        <w:pStyle w:val="ConsPlusNormal"/>
        <w:spacing w:before="220"/>
        <w:ind w:firstLine="540"/>
        <w:jc w:val="both"/>
      </w:pPr>
      <w:r>
        <w:t xml:space="preserve">Вагоны, полностью загруженные контейнерами с радиационными упаковками, должны удовлетворять требованиям </w:t>
      </w:r>
      <w:hyperlink w:anchor="P1240">
        <w:r>
          <w:rPr>
            <w:color w:val="0000FF"/>
          </w:rPr>
          <w:t>п. п. 4.3.14</w:t>
        </w:r>
      </w:hyperlink>
      <w:r>
        <w:t xml:space="preserve"> и </w:t>
      </w:r>
      <w:hyperlink w:anchor="P1241">
        <w:r>
          <w:rPr>
            <w:color w:val="0000FF"/>
          </w:rPr>
          <w:t>4.3.15</w:t>
        </w:r>
      </w:hyperlink>
      <w:r>
        <w:t>.</w:t>
      </w:r>
    </w:p>
    <w:p w:rsidR="004B28B0" w:rsidRDefault="004B28B0">
      <w:pPr>
        <w:pStyle w:val="ConsPlusNormal"/>
        <w:spacing w:before="220"/>
        <w:ind w:firstLine="540"/>
        <w:jc w:val="both"/>
      </w:pPr>
      <w:r>
        <w:t xml:space="preserve">4.4.7. Погрузка универсальных контейнеров с радиационными упаковками, приравненными ко II-й и III-й транспортным категориям (2-я и 3-я группы опасности), в одном вагоне с контейнерами, загруженными непроявленными кино-, фото- и рентгеновскими пленками и </w:t>
      </w:r>
      <w:r>
        <w:lastRenderedPageBreak/>
        <w:t>пластинками, не допускается.</w:t>
      </w:r>
    </w:p>
    <w:p w:rsidR="004B28B0" w:rsidRDefault="004B28B0">
      <w:pPr>
        <w:pStyle w:val="ConsPlusNormal"/>
        <w:spacing w:before="220"/>
        <w:ind w:firstLine="540"/>
        <w:jc w:val="both"/>
      </w:pPr>
      <w:r>
        <w:t>4.4.8. На контейнерных площадках в пунктах отправления, назначения или сортировки контейнеры с радиационными грузами, кроме контейнеров, приравненных к упаковкам I-й транспортной категории, должны устанавливаться на расстоянии не менее 5 м от контейнеров, загруженных непроявленными кино-, фото- и рентгеновскими пленками и пластинками.</w:t>
      </w:r>
    </w:p>
    <w:p w:rsidR="004B28B0" w:rsidRDefault="004B28B0">
      <w:pPr>
        <w:pStyle w:val="ConsPlusNormal"/>
        <w:spacing w:before="220"/>
        <w:ind w:firstLine="540"/>
        <w:jc w:val="both"/>
      </w:pPr>
      <w:r>
        <w:t xml:space="preserve">4.4.9. Радиоактивная загрязненность поверхностей радиационных упаковок, загруженных в контейнер, а также поверхностей универсальных контейнеров должна соответствовать требованиям </w:t>
      </w:r>
      <w:hyperlink w:anchor="P1215">
        <w:r>
          <w:rPr>
            <w:color w:val="0000FF"/>
          </w:rPr>
          <w:t>п. 4.2.13</w:t>
        </w:r>
      </w:hyperlink>
      <w:r>
        <w:t>.</w:t>
      </w:r>
    </w:p>
    <w:p w:rsidR="004B28B0" w:rsidRDefault="004B28B0">
      <w:pPr>
        <w:pStyle w:val="ConsPlusNormal"/>
        <w:ind w:firstLine="540"/>
        <w:jc w:val="both"/>
      </w:pPr>
    </w:p>
    <w:p w:rsidR="004B28B0" w:rsidRDefault="004B28B0">
      <w:pPr>
        <w:pStyle w:val="ConsPlusTitle"/>
        <w:jc w:val="center"/>
        <w:outlineLvl w:val="2"/>
      </w:pPr>
      <w:r>
        <w:t>4.5. Перевозка радиационных грузов пассажирскими поездами</w:t>
      </w:r>
    </w:p>
    <w:p w:rsidR="004B28B0" w:rsidRDefault="004B28B0">
      <w:pPr>
        <w:pStyle w:val="ConsPlusNormal"/>
        <w:ind w:firstLine="540"/>
        <w:jc w:val="both"/>
      </w:pPr>
    </w:p>
    <w:p w:rsidR="004B28B0" w:rsidRDefault="004B28B0">
      <w:pPr>
        <w:pStyle w:val="ConsPlusNormal"/>
        <w:ind w:firstLine="540"/>
        <w:jc w:val="both"/>
      </w:pPr>
      <w:r>
        <w:t>4.5.1. Количество одновременно перевозимых в багажном вагоне радиационных упаковок I-й транспортной категории не ограничивается. Перевозка осуществляется без перегрузки в пути следования.</w:t>
      </w:r>
    </w:p>
    <w:p w:rsidR="004B28B0" w:rsidRDefault="004B28B0">
      <w:pPr>
        <w:pStyle w:val="ConsPlusNormal"/>
        <w:spacing w:before="220"/>
        <w:ind w:firstLine="540"/>
        <w:jc w:val="both"/>
      </w:pPr>
      <w:r>
        <w:t>4.5.2. Мелкие партии радиационных упаковок II-й и III-й категорий могут приниматься к перевозке грузобагажом, если:</w:t>
      </w:r>
    </w:p>
    <w:p w:rsidR="004B28B0" w:rsidRDefault="004B28B0">
      <w:pPr>
        <w:pStyle w:val="ConsPlusNormal"/>
        <w:spacing w:before="220"/>
        <w:ind w:firstLine="540"/>
        <w:jc w:val="both"/>
      </w:pPr>
      <w:r>
        <w:t xml:space="preserve">на наружной поверхности радиационных упаковок не имеется "снимаемого" радиоактивного загрязнения, а величина общего загрязнения находится в пределах значений, указанных в </w:t>
      </w:r>
      <w:hyperlink w:anchor="P1215">
        <w:r>
          <w:rPr>
            <w:color w:val="0000FF"/>
          </w:rPr>
          <w:t>п. 4.2.13</w:t>
        </w:r>
      </w:hyperlink>
      <w:r>
        <w:t>;</w:t>
      </w:r>
    </w:p>
    <w:p w:rsidR="004B28B0" w:rsidRDefault="004B28B0">
      <w:pPr>
        <w:pStyle w:val="ConsPlusNormal"/>
        <w:spacing w:before="220"/>
        <w:ind w:firstLine="540"/>
        <w:jc w:val="both"/>
      </w:pPr>
      <w:r>
        <w:t>общее количество упаковок II-й и III-й категорий таково, что сумма транспортных индексов не превышает 10;</w:t>
      </w:r>
    </w:p>
    <w:p w:rsidR="004B28B0" w:rsidRDefault="004B28B0">
      <w:pPr>
        <w:pStyle w:val="ConsPlusNormal"/>
        <w:spacing w:before="220"/>
        <w:ind w:firstLine="540"/>
        <w:jc w:val="both"/>
      </w:pPr>
      <w:r>
        <w:t>мощность эквивалентной дозы излучения в местах постоянного пребывания людей в багажном вагоне не превышает 0,01 мЗв/ч (1 мбэр/ч);</w:t>
      </w:r>
    </w:p>
    <w:p w:rsidR="004B28B0" w:rsidRDefault="004B28B0">
      <w:pPr>
        <w:pStyle w:val="ConsPlusNormal"/>
        <w:spacing w:before="220"/>
        <w:ind w:firstLine="540"/>
        <w:jc w:val="both"/>
      </w:pPr>
      <w:r>
        <w:t>максимальная масса одной радиационной упаковки не более 165 кг при погрузке и выгрузке средствами отправителя и получателя механизированным способом и не более 50 кг при ручной погрузке;</w:t>
      </w:r>
    </w:p>
    <w:p w:rsidR="004B28B0" w:rsidRDefault="004B28B0">
      <w:pPr>
        <w:pStyle w:val="ConsPlusNormal"/>
        <w:spacing w:before="220"/>
        <w:ind w:firstLine="540"/>
        <w:jc w:val="both"/>
      </w:pPr>
      <w:r>
        <w:t>минимальная масса брутто одной упаковки 10 кг, а размер не менее 0,2 x 0,2 x 0,2 м.</w:t>
      </w:r>
    </w:p>
    <w:p w:rsidR="004B28B0" w:rsidRDefault="004B28B0">
      <w:pPr>
        <w:pStyle w:val="ConsPlusNormal"/>
        <w:spacing w:before="220"/>
        <w:ind w:firstLine="540"/>
        <w:jc w:val="both"/>
      </w:pPr>
      <w:r>
        <w:t>В исключительных случаях по просьбе отправителя с разрешения начальника станции допускается минимальная масса брутто одной упаковки 5 кг, а комплекта, содержащего соединения, "меченные" радиоактивными веществами, или радиоактивные медицинские препараты - до 5 кг; один из минимальных наружных размеров упаковочного комплекта должен быть не менее 0,1 м.</w:t>
      </w:r>
    </w:p>
    <w:p w:rsidR="004B28B0" w:rsidRDefault="004B28B0">
      <w:pPr>
        <w:pStyle w:val="ConsPlusNormal"/>
        <w:spacing w:before="220"/>
        <w:ind w:firstLine="540"/>
        <w:jc w:val="both"/>
      </w:pPr>
      <w:r>
        <w:t>4.5.3. Отправки, имеющие отдельные места массой более 50 кг, принимаются лишь при условии, что на станции назначения поезд согласно расписанию имеет стоянку не менее 5 мин.</w:t>
      </w:r>
    </w:p>
    <w:p w:rsidR="004B28B0" w:rsidRDefault="004B28B0">
      <w:pPr>
        <w:pStyle w:val="ConsPlusNormal"/>
        <w:spacing w:before="220"/>
        <w:ind w:firstLine="540"/>
        <w:jc w:val="both"/>
      </w:pPr>
      <w:r>
        <w:t>4.5.4. Грузополучатель обязан явиться за прибывшим в его адрес радиационным грузом к приходу пассажирского поезда.</w:t>
      </w:r>
    </w:p>
    <w:p w:rsidR="004B28B0" w:rsidRDefault="004B28B0">
      <w:pPr>
        <w:pStyle w:val="ConsPlusNormal"/>
        <w:spacing w:before="220"/>
        <w:ind w:firstLine="540"/>
        <w:jc w:val="both"/>
      </w:pPr>
      <w:r>
        <w:t xml:space="preserve">При неявке грузополучателя радиационный груз выгружается из багажного вагона в багажную кладовую. Одновременно начальник станции принимает меры в соответствии с </w:t>
      </w:r>
      <w:hyperlink w:anchor="P1245">
        <w:r>
          <w:rPr>
            <w:color w:val="0000FF"/>
          </w:rPr>
          <w:t>п. 4.3.19</w:t>
        </w:r>
      </w:hyperlink>
      <w:r>
        <w:t>.</w:t>
      </w:r>
    </w:p>
    <w:p w:rsidR="004B28B0" w:rsidRDefault="004B28B0">
      <w:pPr>
        <w:pStyle w:val="ConsPlusNormal"/>
        <w:spacing w:before="220"/>
        <w:ind w:firstLine="540"/>
        <w:jc w:val="both"/>
      </w:pPr>
      <w:r>
        <w:t>4.5.5. Перевозка радиационных упаковок I-й транспортной категории в отдельном купе пассажирского поезда разрешается за плату с сопровождающим по согласованию с начальником пассажирской службы железной дороги.</w:t>
      </w:r>
    </w:p>
    <w:p w:rsidR="004B28B0" w:rsidRDefault="004B28B0">
      <w:pPr>
        <w:pStyle w:val="ConsPlusNormal"/>
        <w:spacing w:before="220"/>
        <w:ind w:firstLine="540"/>
        <w:jc w:val="both"/>
      </w:pPr>
      <w:r>
        <w:lastRenderedPageBreak/>
        <w:t>Заявки на погрузку должны быть поданы не позднее чем за 5 дней до отправления поезда. Общая масса такой ручной клади не должна превышать 200 кг.</w:t>
      </w:r>
    </w:p>
    <w:p w:rsidR="004B28B0" w:rsidRDefault="004B28B0">
      <w:pPr>
        <w:pStyle w:val="ConsPlusNormal"/>
        <w:spacing w:before="220"/>
        <w:ind w:firstLine="540"/>
        <w:jc w:val="both"/>
      </w:pPr>
      <w:r>
        <w:t>Разрешенные к перевозке радиационные упаковки должны быть доставлены грузоотправителем на станцию в день отправления поезда за 2 ч до его отхода. Сопровождающий должен заблаговременно явиться к начальнику станции и предъявить ему командировочное удостоверение и документы, подтверждающие, что предъявителю поручена перевозка радиоактивных веществ.</w:t>
      </w:r>
    </w:p>
    <w:p w:rsidR="004B28B0" w:rsidRDefault="004B28B0">
      <w:pPr>
        <w:pStyle w:val="ConsPlusNormal"/>
        <w:ind w:firstLine="540"/>
        <w:jc w:val="both"/>
      </w:pPr>
    </w:p>
    <w:p w:rsidR="004B28B0" w:rsidRDefault="004B28B0">
      <w:pPr>
        <w:pStyle w:val="ConsPlusTitle"/>
        <w:jc w:val="center"/>
        <w:outlineLvl w:val="2"/>
      </w:pPr>
      <w:r>
        <w:t>4.6. Перевозка возвратной тары из-под радиоактивных веществ</w:t>
      </w:r>
    </w:p>
    <w:p w:rsidR="004B28B0" w:rsidRDefault="004B28B0">
      <w:pPr>
        <w:pStyle w:val="ConsPlusNormal"/>
        <w:ind w:firstLine="540"/>
        <w:jc w:val="both"/>
      </w:pPr>
    </w:p>
    <w:p w:rsidR="004B28B0" w:rsidRDefault="004B28B0">
      <w:pPr>
        <w:pStyle w:val="ConsPlusNormal"/>
        <w:ind w:firstLine="540"/>
        <w:jc w:val="both"/>
      </w:pPr>
      <w:r>
        <w:t xml:space="preserve">4.6.1. Порожние транспортные упаковочные комплекты из-под радиоактивных веществ должны быть очищены и не иметь "снимаемого" загрязнения радиоактивными веществами на наружных поверхностях. Общее радиоактивное загрязнение должно быть при этом в пределах значений, указанных в </w:t>
      </w:r>
      <w:hyperlink w:anchor="P1215">
        <w:r>
          <w:rPr>
            <w:color w:val="0000FF"/>
          </w:rPr>
          <w:t>п. 4.2.13</w:t>
        </w:r>
      </w:hyperlink>
      <w:r>
        <w:t>.</w:t>
      </w:r>
    </w:p>
    <w:p w:rsidR="004B28B0" w:rsidRDefault="004B28B0">
      <w:pPr>
        <w:pStyle w:val="ConsPlusNormal"/>
        <w:spacing w:before="220"/>
        <w:ind w:firstLine="540"/>
        <w:jc w:val="both"/>
      </w:pPr>
      <w:r>
        <w:t>Перевозка их осуществляется на общих основаниях без ограничения.</w:t>
      </w:r>
    </w:p>
    <w:p w:rsidR="004B28B0" w:rsidRDefault="004B28B0">
      <w:pPr>
        <w:pStyle w:val="ConsPlusNormal"/>
        <w:spacing w:before="220"/>
        <w:ind w:firstLine="540"/>
        <w:jc w:val="both"/>
      </w:pPr>
      <w:r>
        <w:t>Внутри защитного контейнера не должно содержаться материалов, загрязненных радиоактивными веществами (вскрытых ампул или пеналов, ваты и т.п.), а мощность эквивалентной дозы излучения на расстоянии 0,1 м от наружной поверхности контейнера не должна превышать 1 мкЗв/ч (0,1 мбэр/ч).</w:t>
      </w:r>
    </w:p>
    <w:p w:rsidR="004B28B0" w:rsidRDefault="004B28B0">
      <w:pPr>
        <w:pStyle w:val="ConsPlusNormal"/>
        <w:spacing w:before="220"/>
        <w:ind w:firstLine="540"/>
        <w:jc w:val="both"/>
      </w:pPr>
      <w:r>
        <w:t>Контейнер должен быть закрыт, опломбирован грузоотправителем и помещен в наружную упаковку без знаков радиационной опасности.</w:t>
      </w:r>
    </w:p>
    <w:p w:rsidR="004B28B0" w:rsidRDefault="004B28B0">
      <w:pPr>
        <w:pStyle w:val="ConsPlusNormal"/>
        <w:spacing w:before="220"/>
        <w:ind w:firstLine="540"/>
        <w:jc w:val="both"/>
      </w:pPr>
      <w:r>
        <w:t>4.6.2. Отправитель порожней тары в накладной в графе "Наименование груза" должен указать "Тара из-под радиоактивного вещества очищена и безопасна". Кроме того, он обязан приложить к накладной сертификат по форме, установленной Правилами безопасности при транспортировании радиоактивных веществ (ПБТРВ-73).</w:t>
      </w:r>
    </w:p>
    <w:p w:rsidR="004B28B0" w:rsidRDefault="004B28B0">
      <w:pPr>
        <w:pStyle w:val="ConsPlusNormal"/>
        <w:ind w:firstLine="540"/>
        <w:jc w:val="both"/>
      </w:pPr>
    </w:p>
    <w:p w:rsidR="004B28B0" w:rsidRDefault="004B28B0">
      <w:pPr>
        <w:pStyle w:val="ConsPlusTitle"/>
        <w:jc w:val="center"/>
        <w:outlineLvl w:val="2"/>
      </w:pPr>
      <w:r>
        <w:t>4.7. Условия временного хранения радиационных грузов</w:t>
      </w:r>
    </w:p>
    <w:p w:rsidR="004B28B0" w:rsidRDefault="004B28B0">
      <w:pPr>
        <w:pStyle w:val="ConsPlusTitle"/>
        <w:jc w:val="center"/>
      </w:pPr>
      <w:r>
        <w:t>на станции</w:t>
      </w:r>
    </w:p>
    <w:p w:rsidR="004B28B0" w:rsidRDefault="004B28B0">
      <w:pPr>
        <w:pStyle w:val="ConsPlusNormal"/>
        <w:jc w:val="center"/>
      </w:pPr>
    </w:p>
    <w:p w:rsidR="004B28B0" w:rsidRDefault="004B28B0">
      <w:pPr>
        <w:pStyle w:val="ConsPlusNormal"/>
        <w:ind w:firstLine="540"/>
        <w:jc w:val="both"/>
      </w:pPr>
      <w:r>
        <w:t>4.7.1. На станциях, постоянно принимающих и отправляющих радиационные грузы, а также осуществляющих их временное хранение, должны быть выделены и огорожены специальные места площадью не менее 10 кв. м на складах общего пользования. Ограждение выделенного места должно быть выполнено из кирпича или бетона и иметь высоту не менее 2 м. На стену наносится знак радиационной опасности (см. рис. П.6.2, 7 "а", 7 "б", 7 "в").</w:t>
      </w:r>
    </w:p>
    <w:p w:rsidR="004B28B0" w:rsidRDefault="004B28B0">
      <w:pPr>
        <w:pStyle w:val="ConsPlusNormal"/>
        <w:spacing w:before="220"/>
        <w:ind w:firstLine="540"/>
        <w:jc w:val="both"/>
      </w:pPr>
      <w:r>
        <w:t>Доступ посторонних лиц на эту часть склада запрещается.</w:t>
      </w:r>
    </w:p>
    <w:p w:rsidR="004B28B0" w:rsidRDefault="004B28B0">
      <w:pPr>
        <w:pStyle w:val="ConsPlusNormal"/>
        <w:spacing w:before="220"/>
        <w:ind w:firstLine="540"/>
        <w:jc w:val="both"/>
      </w:pPr>
      <w:r>
        <w:t>4.7.2. Выбор места хранения радиационных грузов производится комиссией в составе главного инженера отделения дороги (председатель комиссии), начальника отдела грузовой и коммерческой работы, начальника станции, представителей: дорожного транспортно-экспедиционного предприятия, производственного участка или механизированной дистанции погрузочно-разгрузочных работ, пожарной охраны дороги, Дорожной санитарно-эпидемиологической станции (ДорСЭС), Государственного пожарного надзора и органов внутренних дел на транспорте.</w:t>
      </w:r>
    </w:p>
    <w:p w:rsidR="004B28B0" w:rsidRDefault="004B28B0">
      <w:pPr>
        <w:pStyle w:val="ConsPlusNormal"/>
        <w:spacing w:before="220"/>
        <w:ind w:firstLine="540"/>
        <w:jc w:val="both"/>
      </w:pPr>
      <w:r>
        <w:t>Отведенные места должны быть оборудованы в соответствии с Нормами радиационной безопасности (НРБ-76) и Основными санитарными правилами работы с радиоактивными веществами и другими источниками ионизирующих излучений (ОСП-72/80).</w:t>
      </w:r>
    </w:p>
    <w:p w:rsidR="004B28B0" w:rsidRDefault="004B28B0">
      <w:pPr>
        <w:pStyle w:val="ConsPlusNormal"/>
        <w:spacing w:before="220"/>
        <w:ind w:firstLine="540"/>
        <w:jc w:val="both"/>
      </w:pPr>
      <w:r>
        <w:t xml:space="preserve">Комиссия составляет акт приемки, в котором указываются условия хранения радиационных </w:t>
      </w:r>
      <w:r>
        <w:lastRenderedPageBreak/>
        <w:t>грузов, характер работ, которые разрешается проводить на территории склада с радиоактивными веществами.</w:t>
      </w:r>
    </w:p>
    <w:p w:rsidR="004B28B0" w:rsidRDefault="004B28B0">
      <w:pPr>
        <w:pStyle w:val="ConsPlusNormal"/>
        <w:spacing w:before="220"/>
        <w:ind w:firstLine="540"/>
        <w:jc w:val="both"/>
      </w:pPr>
      <w:r>
        <w:t>На основании акта приемки ДорСЭС оформляет санитарный паспорт, являющийся разрешением на право хранения радиационных грузов, сроком на три года. Копия санитарного паспорта направляется для регистрации в органы внутренних дел.</w:t>
      </w:r>
    </w:p>
    <w:p w:rsidR="004B28B0" w:rsidRDefault="004B28B0">
      <w:pPr>
        <w:pStyle w:val="ConsPlusNormal"/>
        <w:spacing w:before="220"/>
        <w:ind w:firstLine="540"/>
        <w:jc w:val="both"/>
      </w:pPr>
      <w:bookmarkStart w:id="95" w:name="P1305"/>
      <w:bookmarkEnd w:id="95"/>
      <w:r>
        <w:t>4.7.3. Радиационные упаковки I-й, II-й, III-й транспортных категорий допускается временно хранить на складах совместно с другими грузами при соблюдении следующих условий:</w:t>
      </w:r>
    </w:p>
    <w:p w:rsidR="004B28B0" w:rsidRDefault="004B28B0">
      <w:pPr>
        <w:pStyle w:val="ConsPlusNormal"/>
        <w:spacing w:before="220"/>
        <w:ind w:firstLine="540"/>
        <w:jc w:val="both"/>
      </w:pPr>
      <w:r>
        <w:t>радиационные упаковки одновременно могут храниться в таком количестве, при котором сумма транспортных индексов не превышает 50;</w:t>
      </w:r>
    </w:p>
    <w:p w:rsidR="004B28B0" w:rsidRDefault="004B28B0">
      <w:pPr>
        <w:pStyle w:val="ConsPlusNormal"/>
        <w:spacing w:before="220"/>
        <w:ind w:firstLine="540"/>
        <w:jc w:val="both"/>
      </w:pPr>
      <w:r>
        <w:t xml:space="preserve">места для хранения радиационных упаковок должны быть расположены на расстоянии, указанном в </w:t>
      </w:r>
      <w:hyperlink w:anchor="P62478">
        <w:r>
          <w:rPr>
            <w:color w:val="0000FF"/>
          </w:rPr>
          <w:t>Приложении 18</w:t>
        </w:r>
      </w:hyperlink>
      <w:r>
        <w:t>, от грузов с непроявленными кино-, фото- и рентгеновскими пленками и пластинками, а также от багажа;</w:t>
      </w:r>
    </w:p>
    <w:p w:rsidR="004B28B0" w:rsidRDefault="004B28B0">
      <w:pPr>
        <w:pStyle w:val="ConsPlusNormal"/>
        <w:spacing w:before="220"/>
        <w:ind w:firstLine="540"/>
        <w:jc w:val="both"/>
      </w:pPr>
      <w:r>
        <w:t>доза излучения на наружных поверхностях склада, где хранятся радиационные упаковки, не должна превышать 3 мкЗв/ч (0,3 мбэр/ч).</w:t>
      </w:r>
    </w:p>
    <w:p w:rsidR="004B28B0" w:rsidRDefault="004B28B0">
      <w:pPr>
        <w:pStyle w:val="ConsPlusNormal"/>
        <w:spacing w:before="220"/>
        <w:ind w:firstLine="540"/>
        <w:jc w:val="both"/>
      </w:pPr>
      <w:r>
        <w:t>Мощность эквивалентной дозы за пределами станции не должна превышать фона данной местности более чем на 0,3 мкЗв/ч (0,03 мбэр/ч).</w:t>
      </w:r>
    </w:p>
    <w:p w:rsidR="004B28B0" w:rsidRDefault="004B28B0">
      <w:pPr>
        <w:pStyle w:val="ConsPlusNormal"/>
        <w:spacing w:before="220"/>
        <w:ind w:firstLine="540"/>
        <w:jc w:val="both"/>
      </w:pPr>
      <w:r>
        <w:t>Мощность дозы излучения контролируют работники ДорСЭС.</w:t>
      </w:r>
    </w:p>
    <w:p w:rsidR="004B28B0" w:rsidRDefault="004B28B0">
      <w:pPr>
        <w:pStyle w:val="ConsPlusNormal"/>
        <w:spacing w:before="220"/>
        <w:ind w:firstLine="540"/>
        <w:jc w:val="both"/>
      </w:pPr>
      <w:r>
        <w:t xml:space="preserve">4.7.4. На станциях, эпизодически принимающих и отправляющих радиационные грузы, временное хранение последних допускается на общих складах при соблюдении требований </w:t>
      </w:r>
      <w:hyperlink w:anchor="P1305">
        <w:r>
          <w:rPr>
            <w:color w:val="0000FF"/>
          </w:rPr>
          <w:t>п. 4.7.3</w:t>
        </w:r>
      </w:hyperlink>
      <w:r>
        <w:t>.</w:t>
      </w:r>
    </w:p>
    <w:p w:rsidR="004B28B0" w:rsidRDefault="004B28B0">
      <w:pPr>
        <w:pStyle w:val="ConsPlusNormal"/>
        <w:spacing w:before="220"/>
        <w:ind w:firstLine="540"/>
        <w:jc w:val="both"/>
      </w:pPr>
      <w:r>
        <w:t>4.7.5. Упаковки III-й транспортной категории (4-я группа опасности), транспортируемые на условиях "исключительного использования", хранить на территории железнодорожной станции запрещается.</w:t>
      </w:r>
    </w:p>
    <w:p w:rsidR="004B28B0" w:rsidRDefault="004B28B0">
      <w:pPr>
        <w:pStyle w:val="ConsPlusNormal"/>
        <w:spacing w:before="220"/>
        <w:ind w:firstLine="540"/>
        <w:jc w:val="both"/>
      </w:pPr>
      <w:r>
        <w:t>4.7.6. Для обеспечения контроля за продолжительностью и условиями хранения радиационных грузов должна вестись отдельная книга выгрузки (форма ГУ-44).</w:t>
      </w: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jc w:val="right"/>
        <w:outlineLvl w:val="0"/>
      </w:pPr>
      <w:r>
        <w:t>Приложение N 1</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Title"/>
        <w:jc w:val="center"/>
      </w:pPr>
      <w:bookmarkStart w:id="96" w:name="P1323"/>
      <w:bookmarkEnd w:id="96"/>
      <w:r>
        <w:t>КЛАССИФИКАЦИЯ</w:t>
      </w:r>
    </w:p>
    <w:p w:rsidR="004B28B0" w:rsidRDefault="004B28B0">
      <w:pPr>
        <w:pStyle w:val="ConsPlusTitle"/>
        <w:jc w:val="center"/>
      </w:pPr>
      <w:r>
        <w:t>ОПАСНЫХ ГРУЗОВ ПО ВИДАМ И СТЕПЕНИ ОПАСНОСТИ</w:t>
      </w:r>
    </w:p>
    <w:p w:rsidR="004B28B0" w:rsidRDefault="004B28B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B28B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28B0" w:rsidRDefault="004B28B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B28B0" w:rsidRDefault="004B28B0">
            <w:pPr>
              <w:pStyle w:val="ConsPlusNormal"/>
              <w:jc w:val="center"/>
            </w:pPr>
            <w:r>
              <w:rPr>
                <w:color w:val="392C69"/>
              </w:rPr>
              <w:t>Список изменяющих документов</w:t>
            </w:r>
          </w:p>
          <w:p w:rsidR="004B28B0" w:rsidRDefault="004B28B0">
            <w:pPr>
              <w:pStyle w:val="ConsPlusNormal"/>
              <w:jc w:val="center"/>
            </w:pPr>
            <w:r>
              <w:rPr>
                <w:color w:val="392C69"/>
              </w:rPr>
              <w:t xml:space="preserve">(в ред. протоколов от </w:t>
            </w:r>
            <w:hyperlink r:id="rId107">
              <w:r>
                <w:rPr>
                  <w:color w:val="0000FF"/>
                </w:rPr>
                <w:t>19.10.2018</w:t>
              </w:r>
            </w:hyperlink>
            <w:r>
              <w:rPr>
                <w:color w:val="392C69"/>
              </w:rPr>
              <w:t xml:space="preserve">, от </w:t>
            </w:r>
            <w:hyperlink r:id="rId108">
              <w:r>
                <w:rPr>
                  <w:color w:val="0000FF"/>
                </w:rPr>
                <w:t>22.11.2021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r>
    </w:tbl>
    <w:p w:rsidR="004B28B0" w:rsidRDefault="004B28B0">
      <w:pPr>
        <w:pStyle w:val="ConsPlusNormal"/>
        <w:ind w:firstLine="540"/>
        <w:jc w:val="both"/>
      </w:pPr>
    </w:p>
    <w:p w:rsidR="004B28B0" w:rsidRDefault="004B28B0">
      <w:pPr>
        <w:pStyle w:val="ConsPlusNormal"/>
        <w:ind w:firstLine="540"/>
        <w:jc w:val="both"/>
      </w:pPr>
      <w:r>
        <w:t xml:space="preserve">1.1. Опасные грузы в соответствии с их физико-химическими свойствами и видами опасности при транспортировании разделяют на классы, подклассы, приведенные в </w:t>
      </w:r>
      <w:hyperlink w:anchor="P1394">
        <w:r>
          <w:rPr>
            <w:color w:val="0000FF"/>
          </w:rPr>
          <w:t>таблице П.1.1</w:t>
        </w:r>
      </w:hyperlink>
      <w:r>
        <w:t>.</w:t>
      </w:r>
    </w:p>
    <w:p w:rsidR="004B28B0" w:rsidRDefault="004B28B0">
      <w:pPr>
        <w:pStyle w:val="ConsPlusNormal"/>
        <w:spacing w:before="220"/>
        <w:ind w:firstLine="540"/>
        <w:jc w:val="both"/>
      </w:pPr>
      <w:r>
        <w:t>1.2. К опасным грузам класса 1 относятся: взрывчатые вещества и изделия со взрывчатыми веществами, пиротехнические вещества, составы и изделия.</w:t>
      </w:r>
    </w:p>
    <w:p w:rsidR="004B28B0" w:rsidRDefault="004B28B0">
      <w:pPr>
        <w:pStyle w:val="ConsPlusNormal"/>
        <w:spacing w:before="220"/>
        <w:ind w:firstLine="540"/>
        <w:jc w:val="both"/>
      </w:pPr>
      <w:r>
        <w:lastRenderedPageBreak/>
        <w:t>Опасные грузы класса 1 подразделяются на шесть подклассов:</w:t>
      </w:r>
    </w:p>
    <w:p w:rsidR="004B28B0" w:rsidRDefault="004B28B0">
      <w:pPr>
        <w:pStyle w:val="ConsPlusNormal"/>
        <w:spacing w:before="220"/>
        <w:ind w:firstLine="540"/>
        <w:jc w:val="both"/>
      </w:pPr>
      <w:r>
        <w:t>К подклассу 1.1 относят вещества и изделия, которые характеризуются опасностью взрыва массой (взрыв массой - взрыв, который практически мгновенно распространяется на весь груз).</w:t>
      </w:r>
    </w:p>
    <w:p w:rsidR="004B28B0" w:rsidRDefault="004B28B0">
      <w:pPr>
        <w:pStyle w:val="ConsPlusNormal"/>
        <w:spacing w:before="220"/>
        <w:ind w:firstLine="540"/>
        <w:jc w:val="both"/>
      </w:pPr>
      <w:r>
        <w:t>К подклассу 1.2 относят вещества и изделия, которые характеризуются опасностью разбрасывания, но не создают опасности взрыва массой.</w:t>
      </w:r>
    </w:p>
    <w:p w:rsidR="004B28B0" w:rsidRDefault="004B28B0">
      <w:pPr>
        <w:pStyle w:val="ConsPlusNormal"/>
        <w:spacing w:before="220"/>
        <w:ind w:firstLine="540"/>
        <w:jc w:val="both"/>
      </w:pPr>
      <w:r>
        <w:t>К подклассу 1.3 относят вещества и изделия, которые характеризуются пожарной опасностью, а также незначительной опасностью взрыва, незначительной опасностью разбрасывания либо тем и другим, но не характеризуются опасностью взрыва массой:</w:t>
      </w:r>
    </w:p>
    <w:p w:rsidR="004B28B0" w:rsidRDefault="004B28B0">
      <w:pPr>
        <w:pStyle w:val="ConsPlusNormal"/>
        <w:spacing w:before="220"/>
        <w:ind w:firstLine="540"/>
        <w:jc w:val="both"/>
      </w:pPr>
      <w:r>
        <w:t>а) при горении которых выделяется значительное тепловое излучение, или</w:t>
      </w:r>
    </w:p>
    <w:p w:rsidR="004B28B0" w:rsidRDefault="004B28B0">
      <w:pPr>
        <w:pStyle w:val="ConsPlusNormal"/>
        <w:spacing w:before="220"/>
        <w:ind w:firstLine="540"/>
        <w:jc w:val="both"/>
      </w:pPr>
      <w:r>
        <w:t>б) которые, загораясь одно за другим, характеризуются незначительным взрывчатым эффектом, разбрасыванием либо тем и другим.</w:t>
      </w:r>
    </w:p>
    <w:p w:rsidR="004B28B0" w:rsidRDefault="004B28B0">
      <w:pPr>
        <w:pStyle w:val="ConsPlusNormal"/>
        <w:spacing w:before="220"/>
        <w:ind w:firstLine="540"/>
        <w:jc w:val="both"/>
      </w:pPr>
      <w:r>
        <w:t>К подклассу 1.4 относят взрывчатые вещества и изделия, представляющие лишь незначительную опасность взрыва в случае воспламенения или инициирования при перевозке. Действие взрыва ограничивается грузовым местом, при этом не ожидается выброса осколков значительных размеров или на значительное расстояние. Внешний пожар не должен служить причиной практически мгновенного взрыва почти всего содержимого упаковки.</w:t>
      </w:r>
    </w:p>
    <w:p w:rsidR="004B28B0" w:rsidRDefault="004B28B0">
      <w:pPr>
        <w:pStyle w:val="ConsPlusNormal"/>
        <w:spacing w:before="220"/>
        <w:ind w:firstLine="540"/>
        <w:jc w:val="both"/>
      </w:pPr>
      <w:r>
        <w:t>К подклассу 1.5 относят вещества очень низкой чувствительности, которые характеризуются опасностью взрыва массой, но обладают настолько низкой чувствительностью, что существует очень малая вероятность их инициирования или перехода от горения к детонации при нормальных условиях перевозки. Минимальное требование для этих веществ - они не должны взрываться при испытании на внешнее воздействие огня.</w:t>
      </w:r>
    </w:p>
    <w:p w:rsidR="004B28B0" w:rsidRDefault="004B28B0">
      <w:pPr>
        <w:pStyle w:val="ConsPlusNormal"/>
        <w:spacing w:before="220"/>
        <w:ind w:firstLine="540"/>
        <w:jc w:val="both"/>
      </w:pPr>
      <w:r>
        <w:t>К подклассу 1.6 относят Изделия чрезвычайно низкой чувствительности, которые не характеризуются опасностью взрыва массой. Эти изделия содержат только крайне нечувствительные к детонации вещества и характеризуются ничтожной вероятностью случайного инициирования или распространения взрыва.</w:t>
      </w:r>
    </w:p>
    <w:p w:rsidR="004B28B0" w:rsidRDefault="004B28B0">
      <w:pPr>
        <w:pStyle w:val="ConsPlusNormal"/>
        <w:spacing w:before="220"/>
        <w:ind w:firstLine="540"/>
        <w:jc w:val="both"/>
      </w:pPr>
      <w:r>
        <w:t>Опасные грузы класса 1 в каждом подклассе в зависимости от их свойств, назначения и возможности совместной перевозки разделяются на группы совместимости, обозначенные буквами от A до N (кроме I, M), а также S.</w:t>
      </w:r>
    </w:p>
    <w:p w:rsidR="004B28B0" w:rsidRDefault="004B28B0">
      <w:pPr>
        <w:pStyle w:val="ConsPlusNormal"/>
        <w:spacing w:before="220"/>
        <w:ind w:firstLine="540"/>
        <w:jc w:val="both"/>
      </w:pPr>
      <w:r>
        <w:t>Для грузов данного класса классификационный шифр состоит из номера класса, подкласса и группы совместимости.</w:t>
      </w:r>
    </w:p>
    <w:p w:rsidR="004B28B0" w:rsidRDefault="004B28B0">
      <w:pPr>
        <w:pStyle w:val="ConsPlusNormal"/>
        <w:spacing w:before="220"/>
        <w:ind w:firstLine="540"/>
        <w:jc w:val="both"/>
      </w:pPr>
      <w:r>
        <w:t>В одном вагоне, а также в одном специализированном контейнере допускается совместная перевозка:</w:t>
      </w:r>
    </w:p>
    <w:p w:rsidR="004B28B0" w:rsidRDefault="004B28B0">
      <w:pPr>
        <w:pStyle w:val="ConsPlusNormal"/>
        <w:spacing w:before="220"/>
        <w:ind w:firstLine="540"/>
        <w:jc w:val="both"/>
      </w:pPr>
      <w:r>
        <w:t>грузов одной и той же группы совместимости и одним и тем же номером подкласса;</w:t>
      </w:r>
    </w:p>
    <w:p w:rsidR="004B28B0" w:rsidRDefault="004B28B0">
      <w:pPr>
        <w:pStyle w:val="ConsPlusNormal"/>
        <w:spacing w:before="220"/>
        <w:ind w:firstLine="540"/>
        <w:jc w:val="both"/>
      </w:pPr>
      <w:r>
        <w:t>грузов одной группы совместимости, но разных подклассов в соответствии с требованиями к перевозке, установленными для груза, имеющего меньший номер подкласса, при этом грузы подкласса 1.5 приравниваются к грузам подкласса 1.1;</w:t>
      </w:r>
    </w:p>
    <w:p w:rsidR="004B28B0" w:rsidRDefault="004B28B0">
      <w:pPr>
        <w:pStyle w:val="ConsPlusNormal"/>
        <w:spacing w:before="220"/>
        <w:ind w:firstLine="540"/>
        <w:jc w:val="both"/>
      </w:pPr>
      <w:r>
        <w:t>грузов групп совместимости C, D и E в соответствии с требованиями, установленными для груза подкласса с меньшим номером и отнесенного к группе совместимости E (если перевозится груз этой группы) или C;</w:t>
      </w:r>
    </w:p>
    <w:p w:rsidR="004B28B0" w:rsidRDefault="004B28B0">
      <w:pPr>
        <w:pStyle w:val="ConsPlusNormal"/>
        <w:spacing w:before="220"/>
        <w:ind w:firstLine="540"/>
        <w:jc w:val="both"/>
      </w:pPr>
      <w:r>
        <w:t>грузов группы совместимости S совместно с грузами других групп совместимости, кроме A и L.</w:t>
      </w:r>
    </w:p>
    <w:p w:rsidR="004B28B0" w:rsidRDefault="004B28B0">
      <w:pPr>
        <w:pStyle w:val="ConsPlusNormal"/>
        <w:spacing w:before="220"/>
        <w:ind w:firstLine="540"/>
        <w:jc w:val="both"/>
      </w:pPr>
      <w:r>
        <w:lastRenderedPageBreak/>
        <w:t>Грузы группы совместимости L не должны перевозиться с грузами других групп совместимости. Более того, совместная перевозка грузов группы L разрешается только в случае, если они относятся к одному и тому же виду.</w:t>
      </w:r>
    </w:p>
    <w:p w:rsidR="004B28B0" w:rsidRDefault="004B28B0">
      <w:pPr>
        <w:pStyle w:val="ConsPlusNormal"/>
        <w:spacing w:before="220"/>
        <w:ind w:firstLine="540"/>
        <w:jc w:val="both"/>
      </w:pPr>
      <w:r>
        <w:t>Грузы группы совместимости N, как правило, не должны перевозиться с грузами других групп совместимости, кроме S. Однако если такие грузы перевозятся совместно с грузами групп совместимости C, D и E, то грузы группы совместимости N следует рассматривать как грузы, относящиеся к группе совместимости D.</w:t>
      </w:r>
    </w:p>
    <w:p w:rsidR="004B28B0" w:rsidRDefault="004B28B0">
      <w:pPr>
        <w:pStyle w:val="ConsPlusNormal"/>
        <w:spacing w:before="220"/>
        <w:ind w:firstLine="540"/>
        <w:jc w:val="both"/>
      </w:pPr>
      <w:r>
        <w:t>При представлении предложений о дополнении Условий совместимости при перевозке ВМ вышеуказанные условия должны строго соблюдаться.</w:t>
      </w:r>
    </w:p>
    <w:p w:rsidR="004B28B0" w:rsidRDefault="004B28B0">
      <w:pPr>
        <w:pStyle w:val="ConsPlusNormal"/>
        <w:spacing w:before="220"/>
        <w:ind w:firstLine="540"/>
        <w:jc w:val="both"/>
      </w:pPr>
      <w:r>
        <w:t xml:space="preserve">Определение группы совместимости взрывчатых материалов производится на основании описания групп совместимости, приведенного в </w:t>
      </w:r>
      <w:hyperlink w:anchor="P1458">
        <w:r>
          <w:rPr>
            <w:color w:val="0000FF"/>
          </w:rPr>
          <w:t>таблице П.1.2</w:t>
        </w:r>
      </w:hyperlink>
      <w:r>
        <w:t>.</w:t>
      </w:r>
    </w:p>
    <w:p w:rsidR="004B28B0" w:rsidRDefault="004B28B0">
      <w:pPr>
        <w:pStyle w:val="ConsPlusNormal"/>
        <w:spacing w:before="220"/>
        <w:ind w:firstLine="540"/>
        <w:jc w:val="both"/>
      </w:pPr>
      <w:r>
        <w:t>1.3. К классу 2 относят вещества, отвечающие хотя бы одному из следующих условий:</w:t>
      </w:r>
    </w:p>
    <w:p w:rsidR="004B28B0" w:rsidRDefault="004B28B0">
      <w:pPr>
        <w:pStyle w:val="ConsPlusNormal"/>
        <w:spacing w:before="220"/>
        <w:ind w:firstLine="540"/>
        <w:jc w:val="both"/>
      </w:pPr>
      <w:r>
        <w:t>- абсолютное давление паров при температуре 50 °C не менее 300 кПа (3 кгс/см2);</w:t>
      </w:r>
    </w:p>
    <w:p w:rsidR="004B28B0" w:rsidRDefault="004B28B0">
      <w:pPr>
        <w:pStyle w:val="ConsPlusNormal"/>
        <w:spacing w:before="220"/>
        <w:ind w:firstLine="540"/>
        <w:jc w:val="both"/>
      </w:pPr>
      <w:r>
        <w:t>- при температуре 20 °C и нормальном давлении 101,3 кПа являются полностью газообразными, а также содержащие их изделия.</w:t>
      </w:r>
    </w:p>
    <w:p w:rsidR="004B28B0" w:rsidRDefault="004B28B0">
      <w:pPr>
        <w:pStyle w:val="ConsPlusNormal"/>
        <w:spacing w:before="220"/>
        <w:ind w:firstLine="540"/>
        <w:jc w:val="both"/>
      </w:pPr>
      <w:r>
        <w:t>К подклассу 2.1 относят неядовитые газы, образующие воспламеняющиеся смеси с воздухом.</w:t>
      </w:r>
    </w:p>
    <w:p w:rsidR="004B28B0" w:rsidRDefault="004B28B0">
      <w:pPr>
        <w:pStyle w:val="ConsPlusNormal"/>
        <w:spacing w:before="220"/>
        <w:ind w:firstLine="540"/>
        <w:jc w:val="both"/>
      </w:pPr>
      <w:r>
        <w:t>К подклассу 2.2 относят газы, являющиеся невоспламеняющимися и неядовитыми.</w:t>
      </w:r>
    </w:p>
    <w:p w:rsidR="004B28B0" w:rsidRDefault="004B28B0">
      <w:pPr>
        <w:pStyle w:val="ConsPlusNonformat"/>
        <w:spacing w:before="200"/>
        <w:jc w:val="both"/>
      </w:pPr>
      <w:r>
        <w:t xml:space="preserve">    К  подклассу  2.3  относят ядовитые газы, среднесмертельная (летальная)</w:t>
      </w:r>
    </w:p>
    <w:p w:rsidR="004B28B0" w:rsidRDefault="004B28B0">
      <w:pPr>
        <w:pStyle w:val="ConsPlusNonformat"/>
        <w:jc w:val="both"/>
      </w:pPr>
      <w:r>
        <w:t>концентрация ЛК   которых не превышает 5 дм3/м3.</w:t>
      </w:r>
    </w:p>
    <w:p w:rsidR="004B28B0" w:rsidRDefault="004B28B0">
      <w:pPr>
        <w:pStyle w:val="ConsPlusNonformat"/>
        <w:jc w:val="both"/>
      </w:pPr>
      <w:r>
        <w:t xml:space="preserve">               50</w:t>
      </w:r>
    </w:p>
    <w:p w:rsidR="004B28B0" w:rsidRDefault="004B28B0">
      <w:pPr>
        <w:pStyle w:val="ConsPlusNormal"/>
        <w:ind w:firstLine="540"/>
        <w:jc w:val="both"/>
      </w:pPr>
      <w:r>
        <w:t>Вещества и изделия класса 2 подразделяются на группы:</w:t>
      </w:r>
    </w:p>
    <w:p w:rsidR="004B28B0" w:rsidRDefault="004B28B0">
      <w:pPr>
        <w:pStyle w:val="ConsPlusNormal"/>
        <w:spacing w:before="220"/>
        <w:ind w:firstLine="540"/>
        <w:jc w:val="both"/>
      </w:pPr>
      <w:r>
        <w:t>1. Сжатые газы - газы с критической температурой ниже 20 °C.</w:t>
      </w:r>
    </w:p>
    <w:p w:rsidR="004B28B0" w:rsidRDefault="004B28B0">
      <w:pPr>
        <w:pStyle w:val="ConsPlusNormal"/>
        <w:spacing w:before="220"/>
        <w:ind w:firstLine="540"/>
        <w:jc w:val="both"/>
      </w:pPr>
      <w:r>
        <w:t>2. Сжиженные газы - газы с критической температурой не менее 20 °C.</w:t>
      </w:r>
    </w:p>
    <w:p w:rsidR="004B28B0" w:rsidRDefault="004B28B0">
      <w:pPr>
        <w:pStyle w:val="ConsPlusNormal"/>
        <w:spacing w:before="220"/>
        <w:ind w:firstLine="540"/>
        <w:jc w:val="both"/>
      </w:pPr>
      <w:r>
        <w:t>3. Охлажденные жидкие газы - газы, которые из-за своей низкой температуры при перевозке частично находятся в жидком состоянии.</w:t>
      </w:r>
    </w:p>
    <w:p w:rsidR="004B28B0" w:rsidRDefault="004B28B0">
      <w:pPr>
        <w:pStyle w:val="ConsPlusNormal"/>
        <w:spacing w:before="220"/>
        <w:ind w:firstLine="540"/>
        <w:jc w:val="both"/>
      </w:pPr>
      <w:r>
        <w:t>4. Газы, растворенные под давлением, - газы, которые при перевозке растворены в каком-либо растворителе.</w:t>
      </w:r>
    </w:p>
    <w:p w:rsidR="004B28B0" w:rsidRDefault="004B28B0">
      <w:pPr>
        <w:pStyle w:val="ConsPlusNormal"/>
        <w:spacing w:before="220"/>
        <w:ind w:firstLine="540"/>
        <w:jc w:val="both"/>
      </w:pPr>
      <w:r>
        <w:t>5. Аэрозольные упаковки и емкости малые, содержащие газ (газовые баллончики).</w:t>
      </w:r>
    </w:p>
    <w:p w:rsidR="004B28B0" w:rsidRDefault="004B28B0">
      <w:pPr>
        <w:pStyle w:val="ConsPlusNormal"/>
        <w:spacing w:before="220"/>
        <w:ind w:firstLine="540"/>
        <w:jc w:val="both"/>
      </w:pPr>
      <w:r>
        <w:t>6. Другие изделия, содержащие газ под давлением.</w:t>
      </w:r>
    </w:p>
    <w:p w:rsidR="004B28B0" w:rsidRDefault="004B28B0">
      <w:pPr>
        <w:pStyle w:val="ConsPlusNormal"/>
        <w:spacing w:before="220"/>
        <w:ind w:firstLine="540"/>
        <w:jc w:val="both"/>
      </w:pPr>
      <w:r>
        <w:t>7. Газы, не находящиеся под давлением, на которые распространяются особые правила (образцы газов).</w:t>
      </w:r>
    </w:p>
    <w:p w:rsidR="004B28B0" w:rsidRDefault="004B28B0">
      <w:pPr>
        <w:pStyle w:val="ConsPlusNormal"/>
        <w:spacing w:before="220"/>
        <w:ind w:firstLine="540"/>
        <w:jc w:val="both"/>
      </w:pPr>
      <w:r>
        <w:t>1.4. К классу 3 относят легковоспламеняющиеся жидкости, температура вспышки которых не более 60 °C в закрытом тигле (сосуде).</w:t>
      </w:r>
    </w:p>
    <w:p w:rsidR="004B28B0" w:rsidRDefault="004B28B0">
      <w:pPr>
        <w:pStyle w:val="ConsPlusNormal"/>
        <w:spacing w:before="220"/>
        <w:ind w:firstLine="540"/>
        <w:jc w:val="both"/>
      </w:pPr>
      <w:r>
        <w:t>1.5. К классу 4.1 относят:</w:t>
      </w:r>
    </w:p>
    <w:p w:rsidR="004B28B0" w:rsidRDefault="004B28B0">
      <w:pPr>
        <w:pStyle w:val="ConsPlusNormal"/>
        <w:spacing w:before="220"/>
        <w:ind w:firstLine="540"/>
        <w:jc w:val="both"/>
      </w:pPr>
      <w:r>
        <w:t>- легковоспламеняющиеся твердые вещества и изделия, которые могут воспламеняться от кратковременного воздействия источника огня или возгораться при трении;</w:t>
      </w:r>
    </w:p>
    <w:p w:rsidR="004B28B0" w:rsidRDefault="004B28B0">
      <w:pPr>
        <w:pStyle w:val="ConsPlusNormal"/>
        <w:spacing w:before="220"/>
        <w:ind w:firstLine="540"/>
        <w:jc w:val="both"/>
      </w:pPr>
      <w:r>
        <w:t xml:space="preserve">- саморазлагающиеся вещества, т.е. вещества, склонные к экзотермическому разложению </w:t>
      </w:r>
      <w:r>
        <w:lastRenderedPageBreak/>
        <w:t>без доступа воздуха;</w:t>
      </w:r>
    </w:p>
    <w:p w:rsidR="004B28B0" w:rsidRDefault="004B28B0">
      <w:pPr>
        <w:pStyle w:val="ConsPlusNormal"/>
        <w:spacing w:before="220"/>
        <w:ind w:firstLine="540"/>
        <w:jc w:val="both"/>
      </w:pPr>
      <w:r>
        <w:t>- взрывчатые вещества, увлажненные таким количеством воды, спирта или содержащие такое количество пластификатора или флегматизатора, которые могут подавлять взрывоопасность.</w:t>
      </w:r>
    </w:p>
    <w:p w:rsidR="004B28B0" w:rsidRDefault="004B28B0">
      <w:pPr>
        <w:pStyle w:val="ConsPlusNormal"/>
        <w:spacing w:before="220"/>
        <w:ind w:firstLine="540"/>
        <w:jc w:val="both"/>
      </w:pPr>
      <w:r>
        <w:t>1.6. К классу 4.2 относят пирофорные вещества (вещества, быстро воспламеняющиеся на воздухе); другие вещества и материалы, которые способны самопроизвольно нагреваться до возгорания.</w:t>
      </w:r>
    </w:p>
    <w:p w:rsidR="004B28B0" w:rsidRDefault="004B28B0">
      <w:pPr>
        <w:pStyle w:val="ConsPlusNormal"/>
        <w:spacing w:before="220"/>
        <w:ind w:firstLine="540"/>
        <w:jc w:val="both"/>
      </w:pPr>
      <w:r>
        <w:t>1.7. К классу 4.3 относят вещества, которые при температуре 20 +/- 5 °C при взаимодействии с водой выделяют самовоспламеняющиеся газы или воспламеняющиеся газы в опасных количествах с интенсивностью не менее 1 дм3/(кг·ч).</w:t>
      </w:r>
    </w:p>
    <w:p w:rsidR="004B28B0" w:rsidRDefault="004B28B0">
      <w:pPr>
        <w:pStyle w:val="ConsPlusNormal"/>
        <w:spacing w:before="220"/>
        <w:ind w:firstLine="540"/>
        <w:jc w:val="both"/>
      </w:pPr>
      <w:r>
        <w:t>1.8. К классу 5.1 относят окисляющие вещества, поддерживающие горение, вызывающие и (или) способствующие воспламенению других веществ в результате экзотермической окислительно-восстановительной реакции.</w:t>
      </w:r>
    </w:p>
    <w:p w:rsidR="004B28B0" w:rsidRDefault="004B28B0">
      <w:pPr>
        <w:pStyle w:val="ConsPlusNormal"/>
        <w:spacing w:before="220"/>
        <w:ind w:firstLine="540"/>
        <w:jc w:val="both"/>
      </w:pPr>
      <w:r>
        <w:t>1.9. К классу 5.2 относят органические вещества, имеющие в своей структуре пероксигруппу [-О-О-] и являющиеся производными водорода пероксида, в молекуле которого один или два атома водорода замещаются органическим радикалом.</w:t>
      </w:r>
    </w:p>
    <w:p w:rsidR="004B28B0" w:rsidRDefault="004B28B0">
      <w:pPr>
        <w:pStyle w:val="ConsPlusNormal"/>
        <w:spacing w:before="220"/>
        <w:ind w:firstLine="540"/>
        <w:jc w:val="both"/>
      </w:pPr>
      <w:r>
        <w:t>Органические пероксиды - это термически нестабильные вещества, которые при нормальной или повышенной температуре способны развивать самоускоряющуюся экзотермическую реакцию. Разложение может быть вызвано теплом, контактом с примесями (например, с кислотами, соединениями тяжелых металлов, аминами), трением или ударом. Скорость разложения зависит от состава органического пероксида и увеличивается с возрастанием температуры. При разложении могут выделяться газы, вредные для здоровья или воспламеняющиеся. Многие органические пероксиды активно горят. Некоторые органические пероксиды могут разлагаться со взрывом, а особенно в закрытом пространстве. Отдельные пероксиды, даже при непродолжительном воздействии, способны вызывать серьезные повреждения роговой оболочки глаза и кожи.</w:t>
      </w:r>
    </w:p>
    <w:p w:rsidR="004B28B0" w:rsidRDefault="004B28B0">
      <w:pPr>
        <w:pStyle w:val="ConsPlusNormal"/>
        <w:spacing w:before="220"/>
        <w:ind w:firstLine="540"/>
        <w:jc w:val="both"/>
      </w:pPr>
      <w:r>
        <w:t>1.10. К классу 6.1 относят ядовитые (токсичные) вещества, о которых на основе данных о воздействии на людей или результатов экспериментов, произведенных на животных, известно, что они могут причинить вред здоровью или привести к смерти человека при попадании через дыхательные пути (в виде паров, пыли или аэрозолей), кожу или органы пищеварения при однократном или кратковременном воздействии в относительно небольших количествах, показатели токсичности которых не превышают значений:</w:t>
      </w:r>
    </w:p>
    <w:p w:rsidR="004B28B0" w:rsidRDefault="004B28B0">
      <w:pPr>
        <w:pStyle w:val="ConsPlusNonformat"/>
        <w:spacing w:before="200"/>
        <w:jc w:val="both"/>
      </w:pPr>
      <w:r>
        <w:t xml:space="preserve">    -  среднесмертельная  (летальная)  доза ЛД  :  при введении  в  желудок</w:t>
      </w:r>
    </w:p>
    <w:p w:rsidR="004B28B0" w:rsidRDefault="004B28B0">
      <w:pPr>
        <w:pStyle w:val="ConsPlusNonformat"/>
        <w:jc w:val="both"/>
      </w:pPr>
      <w:r>
        <w:t xml:space="preserve">                                              50</w:t>
      </w:r>
    </w:p>
    <w:p w:rsidR="004B28B0" w:rsidRDefault="004B28B0">
      <w:pPr>
        <w:pStyle w:val="ConsPlusNonformat"/>
        <w:jc w:val="both"/>
      </w:pPr>
      <w:r>
        <w:t>твердых веществ - 200 мг/кг, жидкостей - 500 мг/кг; при нанесении на кожу -</w:t>
      </w:r>
    </w:p>
    <w:p w:rsidR="004B28B0" w:rsidRDefault="004B28B0">
      <w:pPr>
        <w:pStyle w:val="ConsPlusNonformat"/>
        <w:jc w:val="both"/>
      </w:pPr>
      <w:r>
        <w:t>1000 мг/кг;</w:t>
      </w:r>
    </w:p>
    <w:p w:rsidR="004B28B0" w:rsidRDefault="004B28B0">
      <w:pPr>
        <w:pStyle w:val="ConsPlusNonformat"/>
        <w:jc w:val="both"/>
      </w:pPr>
      <w:r>
        <w:t xml:space="preserve">    - среднесмертельная концентрация ЛК   при вдыхании пыли или  аэровзвеси</w:t>
      </w:r>
    </w:p>
    <w:p w:rsidR="004B28B0" w:rsidRDefault="004B28B0">
      <w:pPr>
        <w:pStyle w:val="ConsPlusNonformat"/>
        <w:jc w:val="both"/>
      </w:pPr>
      <w:r>
        <w:t xml:space="preserve">                                       50</w:t>
      </w:r>
    </w:p>
    <w:p w:rsidR="004B28B0" w:rsidRDefault="004B28B0">
      <w:pPr>
        <w:pStyle w:val="ConsPlusNonformat"/>
        <w:jc w:val="both"/>
      </w:pPr>
      <w:r>
        <w:t>10 мг/дм3.</w:t>
      </w:r>
    </w:p>
    <w:p w:rsidR="004B28B0" w:rsidRDefault="004B28B0">
      <w:pPr>
        <w:pStyle w:val="ConsPlusNormal"/>
        <w:ind w:firstLine="540"/>
        <w:jc w:val="both"/>
      </w:pPr>
      <w:r>
        <w:t>1.11. К классу 6.2 относят такие вещества, которые содержат патогенные микроорганизмы (включая бактерии, вирусы, риккетсии, паразиты и грибки) или их рекомбинанты (гибриды или мутанты), о которых известно или есть основания полагать, что они являются возбудителями инфекционных заболеваний животных или человека.</w:t>
      </w:r>
    </w:p>
    <w:p w:rsidR="004B28B0" w:rsidRDefault="004B28B0">
      <w:pPr>
        <w:pStyle w:val="ConsPlusNormal"/>
        <w:spacing w:before="220"/>
        <w:ind w:firstLine="540"/>
        <w:jc w:val="both"/>
      </w:pPr>
      <w:r>
        <w:t>1.12. К классу 7 относят радиоактивные вещества, удельная активность которых превышает 70 кБк/кг (2 нКи/г), и изделия, содержащие такие вещества.</w:t>
      </w:r>
    </w:p>
    <w:p w:rsidR="004B28B0" w:rsidRDefault="004B28B0">
      <w:pPr>
        <w:pStyle w:val="ConsPlusNormal"/>
        <w:spacing w:before="220"/>
        <w:ind w:firstLine="540"/>
        <w:jc w:val="both"/>
      </w:pPr>
      <w:r>
        <w:t xml:space="preserve">1.13. К классу 8 относят едкие и коррозионные вещества, которые действуют на живую кожную ткань, слизистые оболочки и глаза или в случае утечки могут вызвать повреждение других </w:t>
      </w:r>
      <w:r>
        <w:lastRenderedPageBreak/>
        <w:t>грузов или транспортных средств или вызвать их разрушение и тем самым создать другие виды опасности.</w:t>
      </w:r>
    </w:p>
    <w:p w:rsidR="004B28B0" w:rsidRDefault="004B28B0">
      <w:pPr>
        <w:pStyle w:val="ConsPlusNormal"/>
        <w:spacing w:before="220"/>
        <w:ind w:firstLine="540"/>
        <w:jc w:val="both"/>
      </w:pPr>
      <w:r>
        <w:t xml:space="preserve">1.14. К классу 9 относят вещества и изделия, которые во время перевозки представляют опасность, не подпадающую под определение других классов. Класс 9 включает наряду с другими (см. </w:t>
      </w:r>
      <w:hyperlink w:anchor="P2403">
        <w:r>
          <w:rPr>
            <w:color w:val="0000FF"/>
          </w:rPr>
          <w:t>табл. П.1.15</w:t>
        </w:r>
      </w:hyperlink>
      <w:r>
        <w:t>):</w:t>
      </w:r>
    </w:p>
    <w:p w:rsidR="004B28B0" w:rsidRDefault="004B28B0">
      <w:pPr>
        <w:pStyle w:val="ConsPlusNormal"/>
        <w:spacing w:before="220"/>
        <w:ind w:firstLine="540"/>
        <w:jc w:val="both"/>
      </w:pPr>
      <w:r>
        <w:t>- вещества, опасные для окружающей природной среды;</w:t>
      </w:r>
    </w:p>
    <w:p w:rsidR="004B28B0" w:rsidRDefault="004B28B0">
      <w:pPr>
        <w:pStyle w:val="ConsPlusNormal"/>
        <w:spacing w:before="220"/>
        <w:ind w:firstLine="540"/>
        <w:jc w:val="both"/>
      </w:pPr>
      <w:r>
        <w:t>- вещества, перевозимые при высокой температуре (жидкости - не ниже 100 °C и твердые вещества - не ниже 240 °C);</w:t>
      </w:r>
    </w:p>
    <w:p w:rsidR="004B28B0" w:rsidRDefault="004B28B0">
      <w:pPr>
        <w:pStyle w:val="ConsPlusNormal"/>
        <w:jc w:val="both"/>
      </w:pPr>
      <w:r>
        <w:t xml:space="preserve">(в ред. </w:t>
      </w:r>
      <w:hyperlink r:id="rId109">
        <w:r>
          <w:rPr>
            <w:color w:val="0000FF"/>
          </w:rPr>
          <w:t>протокола</w:t>
        </w:r>
      </w:hyperlink>
      <w:r>
        <w:t xml:space="preserve"> от 22.11.2021)</w:t>
      </w:r>
    </w:p>
    <w:p w:rsidR="004B28B0" w:rsidRDefault="004B28B0">
      <w:pPr>
        <w:pStyle w:val="ConsPlusNormal"/>
        <w:spacing w:before="220"/>
        <w:ind w:firstLine="540"/>
        <w:jc w:val="both"/>
      </w:pPr>
      <w:r>
        <w:t>- генетически измененные микроорганизмы или организмы, не попадающие под критерии класса 6.2 (инфекционные вещества).</w:t>
      </w:r>
    </w:p>
    <w:p w:rsidR="004B28B0" w:rsidRDefault="004B28B0">
      <w:pPr>
        <w:pStyle w:val="ConsPlusNormal"/>
        <w:spacing w:before="220"/>
        <w:ind w:firstLine="540"/>
        <w:jc w:val="both"/>
      </w:pPr>
      <w:r>
        <w:t xml:space="preserve">1.15. Дополнительно опасные грузы подразделяют на категории, группы совместимости и классификационные шифры, приведенные в </w:t>
      </w:r>
      <w:hyperlink w:anchor="P1458">
        <w:r>
          <w:rPr>
            <w:color w:val="0000FF"/>
          </w:rPr>
          <w:t>таблицах П.1.2 -</w:t>
        </w:r>
      </w:hyperlink>
      <w:r>
        <w:t xml:space="preserve"> </w:t>
      </w:r>
      <w:hyperlink w:anchor="P2403">
        <w:r>
          <w:rPr>
            <w:color w:val="0000FF"/>
          </w:rPr>
          <w:t>П.1.15</w:t>
        </w:r>
      </w:hyperlink>
      <w:r>
        <w:t>. Прочерк в колонке грузов не означает невозможность присвоения опасному грузу классификационного шифра, не приведенного в данных таблицах.</w:t>
      </w:r>
    </w:p>
    <w:p w:rsidR="004B28B0" w:rsidRDefault="004B28B0">
      <w:pPr>
        <w:pStyle w:val="ConsPlusNormal"/>
        <w:ind w:firstLine="540"/>
        <w:jc w:val="both"/>
      </w:pPr>
    </w:p>
    <w:p w:rsidR="004B28B0" w:rsidRDefault="004B28B0">
      <w:pPr>
        <w:pStyle w:val="ConsPlusTitle"/>
        <w:jc w:val="center"/>
        <w:outlineLvl w:val="1"/>
      </w:pPr>
      <w:bookmarkStart w:id="97" w:name="P1394"/>
      <w:bookmarkEnd w:id="97"/>
      <w:r>
        <w:t>Таблица П.1.1. Классификация опасных грузов по классам</w:t>
      </w:r>
    </w:p>
    <w:p w:rsidR="004B28B0" w:rsidRDefault="004B28B0">
      <w:pPr>
        <w:pStyle w:val="ConsPlusTitle"/>
        <w:jc w:val="center"/>
      </w:pPr>
      <w:r>
        <w:t>и подклассам</w:t>
      </w:r>
    </w:p>
    <w:p w:rsidR="004B28B0" w:rsidRDefault="004B28B0">
      <w:pPr>
        <w:pStyle w:val="ConsPlusNormal"/>
        <w:ind w:firstLine="540"/>
        <w:jc w:val="both"/>
      </w:pPr>
    </w:p>
    <w:p w:rsidR="004B28B0" w:rsidRDefault="004B28B0">
      <w:pPr>
        <w:pStyle w:val="ConsPlusNormal"/>
        <w:sectPr w:rsidR="004B28B0" w:rsidSect="00C634EF">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55"/>
        <w:gridCol w:w="1815"/>
        <w:gridCol w:w="9240"/>
      </w:tblGrid>
      <w:tr w:rsidR="004B28B0">
        <w:tc>
          <w:tcPr>
            <w:tcW w:w="2970" w:type="dxa"/>
            <w:gridSpan w:val="2"/>
          </w:tcPr>
          <w:p w:rsidR="004B28B0" w:rsidRDefault="004B28B0">
            <w:pPr>
              <w:pStyle w:val="ConsPlusNormal"/>
              <w:jc w:val="center"/>
            </w:pPr>
            <w:r>
              <w:lastRenderedPageBreak/>
              <w:t>Номер</w:t>
            </w:r>
          </w:p>
        </w:tc>
        <w:tc>
          <w:tcPr>
            <w:tcW w:w="9240" w:type="dxa"/>
            <w:vMerge w:val="restart"/>
          </w:tcPr>
          <w:p w:rsidR="004B28B0" w:rsidRDefault="004B28B0">
            <w:pPr>
              <w:pStyle w:val="ConsPlusNormal"/>
              <w:jc w:val="center"/>
            </w:pPr>
            <w:r>
              <w:t>Наименование подкласса</w:t>
            </w:r>
          </w:p>
        </w:tc>
      </w:tr>
      <w:tr w:rsidR="004B28B0">
        <w:tc>
          <w:tcPr>
            <w:tcW w:w="1155" w:type="dxa"/>
          </w:tcPr>
          <w:p w:rsidR="004B28B0" w:rsidRDefault="004B28B0">
            <w:pPr>
              <w:pStyle w:val="ConsPlusNormal"/>
              <w:jc w:val="center"/>
            </w:pPr>
            <w:r>
              <w:t>класса</w:t>
            </w:r>
          </w:p>
        </w:tc>
        <w:tc>
          <w:tcPr>
            <w:tcW w:w="1815" w:type="dxa"/>
          </w:tcPr>
          <w:p w:rsidR="004B28B0" w:rsidRDefault="004B28B0">
            <w:pPr>
              <w:pStyle w:val="ConsPlusNormal"/>
              <w:jc w:val="center"/>
            </w:pPr>
            <w:r>
              <w:t>подкласса</w:t>
            </w:r>
          </w:p>
        </w:tc>
        <w:tc>
          <w:tcPr>
            <w:tcW w:w="9240" w:type="dxa"/>
            <w:vMerge/>
          </w:tcPr>
          <w:p w:rsidR="004B28B0" w:rsidRDefault="004B28B0">
            <w:pPr>
              <w:pStyle w:val="ConsPlusNormal"/>
            </w:pPr>
          </w:p>
        </w:tc>
      </w:tr>
      <w:tr w:rsidR="004B28B0">
        <w:tc>
          <w:tcPr>
            <w:tcW w:w="1155" w:type="dxa"/>
            <w:vMerge w:val="restart"/>
          </w:tcPr>
          <w:p w:rsidR="004B28B0" w:rsidRDefault="004B28B0">
            <w:pPr>
              <w:pStyle w:val="ConsPlusNormal"/>
              <w:jc w:val="center"/>
            </w:pPr>
            <w:r>
              <w:t>1</w:t>
            </w:r>
          </w:p>
        </w:tc>
        <w:tc>
          <w:tcPr>
            <w:tcW w:w="1815" w:type="dxa"/>
          </w:tcPr>
          <w:p w:rsidR="004B28B0" w:rsidRDefault="004B28B0">
            <w:pPr>
              <w:pStyle w:val="ConsPlusNormal"/>
              <w:jc w:val="center"/>
            </w:pPr>
            <w:r>
              <w:t>1.1</w:t>
            </w:r>
          </w:p>
        </w:tc>
        <w:tc>
          <w:tcPr>
            <w:tcW w:w="9240" w:type="dxa"/>
          </w:tcPr>
          <w:p w:rsidR="004B28B0" w:rsidRDefault="004B28B0">
            <w:pPr>
              <w:pStyle w:val="ConsPlusNormal"/>
            </w:pPr>
            <w:r>
              <w:t>Взрывчатые вещества и изделия с опасностью взрыва массой</w:t>
            </w:r>
          </w:p>
        </w:tc>
      </w:tr>
      <w:tr w:rsidR="004B28B0">
        <w:tc>
          <w:tcPr>
            <w:tcW w:w="1155" w:type="dxa"/>
            <w:vMerge/>
          </w:tcPr>
          <w:p w:rsidR="004B28B0" w:rsidRDefault="004B28B0">
            <w:pPr>
              <w:pStyle w:val="ConsPlusNormal"/>
            </w:pPr>
          </w:p>
        </w:tc>
        <w:tc>
          <w:tcPr>
            <w:tcW w:w="1815" w:type="dxa"/>
          </w:tcPr>
          <w:p w:rsidR="004B28B0" w:rsidRDefault="004B28B0">
            <w:pPr>
              <w:pStyle w:val="ConsPlusNormal"/>
              <w:jc w:val="center"/>
            </w:pPr>
            <w:r>
              <w:t>1.2</w:t>
            </w:r>
          </w:p>
        </w:tc>
        <w:tc>
          <w:tcPr>
            <w:tcW w:w="9240" w:type="dxa"/>
          </w:tcPr>
          <w:p w:rsidR="004B28B0" w:rsidRDefault="004B28B0">
            <w:pPr>
              <w:pStyle w:val="ConsPlusNormal"/>
              <w:jc w:val="both"/>
            </w:pPr>
            <w:r>
              <w:t>Взрывчатые вещества и изделия, не взрывающиеся массой, но характеризующиеся опасностью разбрасывания</w:t>
            </w:r>
          </w:p>
        </w:tc>
      </w:tr>
      <w:tr w:rsidR="004B28B0">
        <w:tc>
          <w:tcPr>
            <w:tcW w:w="1155" w:type="dxa"/>
            <w:vMerge/>
          </w:tcPr>
          <w:p w:rsidR="004B28B0" w:rsidRDefault="004B28B0">
            <w:pPr>
              <w:pStyle w:val="ConsPlusNormal"/>
            </w:pPr>
          </w:p>
        </w:tc>
        <w:tc>
          <w:tcPr>
            <w:tcW w:w="1815" w:type="dxa"/>
          </w:tcPr>
          <w:p w:rsidR="004B28B0" w:rsidRDefault="004B28B0">
            <w:pPr>
              <w:pStyle w:val="ConsPlusNormal"/>
              <w:jc w:val="center"/>
            </w:pPr>
            <w:r>
              <w:t>1.3</w:t>
            </w:r>
          </w:p>
        </w:tc>
        <w:tc>
          <w:tcPr>
            <w:tcW w:w="9240" w:type="dxa"/>
          </w:tcPr>
          <w:p w:rsidR="004B28B0" w:rsidRDefault="004B28B0">
            <w:pPr>
              <w:pStyle w:val="ConsPlusNormal"/>
              <w:jc w:val="both"/>
            </w:pPr>
            <w:r>
              <w:t>Взрывчатые вещества и изделия, не взрывающиеся массой, характеризующиеся опасностью возгорания, или незначительной опасностью взрыва, или незначительной опасностью разбрасывания, или тем и другим</w:t>
            </w:r>
          </w:p>
        </w:tc>
      </w:tr>
      <w:tr w:rsidR="004B28B0">
        <w:tc>
          <w:tcPr>
            <w:tcW w:w="1155" w:type="dxa"/>
            <w:vMerge/>
          </w:tcPr>
          <w:p w:rsidR="004B28B0" w:rsidRDefault="004B28B0">
            <w:pPr>
              <w:pStyle w:val="ConsPlusNormal"/>
            </w:pPr>
          </w:p>
        </w:tc>
        <w:tc>
          <w:tcPr>
            <w:tcW w:w="1815" w:type="dxa"/>
          </w:tcPr>
          <w:p w:rsidR="004B28B0" w:rsidRDefault="004B28B0">
            <w:pPr>
              <w:pStyle w:val="ConsPlusNormal"/>
              <w:jc w:val="center"/>
            </w:pPr>
            <w:r>
              <w:t>1.4</w:t>
            </w:r>
          </w:p>
        </w:tc>
        <w:tc>
          <w:tcPr>
            <w:tcW w:w="9240" w:type="dxa"/>
          </w:tcPr>
          <w:p w:rsidR="004B28B0" w:rsidRDefault="004B28B0">
            <w:pPr>
              <w:pStyle w:val="ConsPlusNormal"/>
              <w:jc w:val="both"/>
            </w:pPr>
            <w:r>
              <w:t>Взрывчатые вещества и изделия, не представляющие значительной опасности</w:t>
            </w:r>
          </w:p>
        </w:tc>
      </w:tr>
      <w:tr w:rsidR="004B28B0">
        <w:tc>
          <w:tcPr>
            <w:tcW w:w="1155" w:type="dxa"/>
            <w:vMerge/>
          </w:tcPr>
          <w:p w:rsidR="004B28B0" w:rsidRDefault="004B28B0">
            <w:pPr>
              <w:pStyle w:val="ConsPlusNormal"/>
            </w:pPr>
          </w:p>
        </w:tc>
        <w:tc>
          <w:tcPr>
            <w:tcW w:w="1815" w:type="dxa"/>
          </w:tcPr>
          <w:p w:rsidR="004B28B0" w:rsidRDefault="004B28B0">
            <w:pPr>
              <w:pStyle w:val="ConsPlusNormal"/>
              <w:jc w:val="center"/>
            </w:pPr>
            <w:r>
              <w:t>1.5</w:t>
            </w:r>
          </w:p>
        </w:tc>
        <w:tc>
          <w:tcPr>
            <w:tcW w:w="9240" w:type="dxa"/>
          </w:tcPr>
          <w:p w:rsidR="004B28B0" w:rsidRDefault="004B28B0">
            <w:pPr>
              <w:pStyle w:val="ConsPlusNormal"/>
              <w:jc w:val="both"/>
            </w:pPr>
            <w:r>
              <w:t>Взрывчатые вещества очень низкой чувствительности с опасностью взрыва массой</w:t>
            </w:r>
          </w:p>
        </w:tc>
      </w:tr>
      <w:tr w:rsidR="004B28B0">
        <w:tc>
          <w:tcPr>
            <w:tcW w:w="1155" w:type="dxa"/>
            <w:vMerge/>
          </w:tcPr>
          <w:p w:rsidR="004B28B0" w:rsidRDefault="004B28B0">
            <w:pPr>
              <w:pStyle w:val="ConsPlusNormal"/>
            </w:pPr>
          </w:p>
        </w:tc>
        <w:tc>
          <w:tcPr>
            <w:tcW w:w="1815" w:type="dxa"/>
          </w:tcPr>
          <w:p w:rsidR="004B28B0" w:rsidRDefault="004B28B0">
            <w:pPr>
              <w:pStyle w:val="ConsPlusNormal"/>
              <w:jc w:val="center"/>
            </w:pPr>
            <w:r>
              <w:t>1.6</w:t>
            </w:r>
          </w:p>
        </w:tc>
        <w:tc>
          <w:tcPr>
            <w:tcW w:w="9240" w:type="dxa"/>
          </w:tcPr>
          <w:p w:rsidR="004B28B0" w:rsidRDefault="004B28B0">
            <w:pPr>
              <w:pStyle w:val="ConsPlusNormal"/>
            </w:pPr>
            <w:r>
              <w:t>Взрывчатые изделия чрезвычайно низкой чувствительности, не взрывающиеся массой</w:t>
            </w:r>
          </w:p>
        </w:tc>
      </w:tr>
      <w:tr w:rsidR="004B28B0">
        <w:tc>
          <w:tcPr>
            <w:tcW w:w="1155" w:type="dxa"/>
            <w:vMerge w:val="restart"/>
          </w:tcPr>
          <w:p w:rsidR="004B28B0" w:rsidRDefault="004B28B0">
            <w:pPr>
              <w:pStyle w:val="ConsPlusNormal"/>
              <w:jc w:val="center"/>
            </w:pPr>
            <w:r>
              <w:t>2</w:t>
            </w:r>
          </w:p>
        </w:tc>
        <w:tc>
          <w:tcPr>
            <w:tcW w:w="1815" w:type="dxa"/>
          </w:tcPr>
          <w:p w:rsidR="004B28B0" w:rsidRDefault="004B28B0">
            <w:pPr>
              <w:pStyle w:val="ConsPlusNormal"/>
              <w:jc w:val="center"/>
            </w:pPr>
            <w:r>
              <w:t>2.1</w:t>
            </w:r>
          </w:p>
        </w:tc>
        <w:tc>
          <w:tcPr>
            <w:tcW w:w="9240" w:type="dxa"/>
          </w:tcPr>
          <w:p w:rsidR="004B28B0" w:rsidRDefault="004B28B0">
            <w:pPr>
              <w:pStyle w:val="ConsPlusNormal"/>
            </w:pPr>
            <w:r>
              <w:t>Воспламеняющиеся газы</w:t>
            </w:r>
          </w:p>
        </w:tc>
      </w:tr>
      <w:tr w:rsidR="004B28B0">
        <w:tc>
          <w:tcPr>
            <w:tcW w:w="1155" w:type="dxa"/>
            <w:vMerge/>
          </w:tcPr>
          <w:p w:rsidR="004B28B0" w:rsidRDefault="004B28B0">
            <w:pPr>
              <w:pStyle w:val="ConsPlusNormal"/>
            </w:pPr>
          </w:p>
        </w:tc>
        <w:tc>
          <w:tcPr>
            <w:tcW w:w="1815" w:type="dxa"/>
          </w:tcPr>
          <w:p w:rsidR="004B28B0" w:rsidRDefault="004B28B0">
            <w:pPr>
              <w:pStyle w:val="ConsPlusNormal"/>
              <w:jc w:val="center"/>
            </w:pPr>
            <w:r>
              <w:t>2.2</w:t>
            </w:r>
          </w:p>
        </w:tc>
        <w:tc>
          <w:tcPr>
            <w:tcW w:w="9240" w:type="dxa"/>
          </w:tcPr>
          <w:p w:rsidR="004B28B0" w:rsidRDefault="004B28B0">
            <w:pPr>
              <w:pStyle w:val="ConsPlusNormal"/>
            </w:pPr>
            <w:r>
              <w:t>Невоспламеняющиеся неядовитые (нетоксичные) газы</w:t>
            </w:r>
          </w:p>
        </w:tc>
      </w:tr>
      <w:tr w:rsidR="004B28B0">
        <w:tc>
          <w:tcPr>
            <w:tcW w:w="1155" w:type="dxa"/>
            <w:vMerge/>
          </w:tcPr>
          <w:p w:rsidR="004B28B0" w:rsidRDefault="004B28B0">
            <w:pPr>
              <w:pStyle w:val="ConsPlusNormal"/>
            </w:pPr>
          </w:p>
        </w:tc>
        <w:tc>
          <w:tcPr>
            <w:tcW w:w="1815" w:type="dxa"/>
          </w:tcPr>
          <w:p w:rsidR="004B28B0" w:rsidRDefault="004B28B0">
            <w:pPr>
              <w:pStyle w:val="ConsPlusNormal"/>
              <w:jc w:val="center"/>
            </w:pPr>
            <w:r>
              <w:t>2.3</w:t>
            </w:r>
          </w:p>
        </w:tc>
        <w:tc>
          <w:tcPr>
            <w:tcW w:w="9240" w:type="dxa"/>
          </w:tcPr>
          <w:p w:rsidR="004B28B0" w:rsidRDefault="004B28B0">
            <w:pPr>
              <w:pStyle w:val="ConsPlusNormal"/>
            </w:pPr>
            <w:r>
              <w:t>Ядовитые (токсичные) газы</w:t>
            </w:r>
          </w:p>
        </w:tc>
      </w:tr>
      <w:tr w:rsidR="004B28B0">
        <w:tc>
          <w:tcPr>
            <w:tcW w:w="1155" w:type="dxa"/>
          </w:tcPr>
          <w:p w:rsidR="004B28B0" w:rsidRDefault="004B28B0">
            <w:pPr>
              <w:pStyle w:val="ConsPlusNormal"/>
              <w:jc w:val="center"/>
            </w:pPr>
            <w:r>
              <w:t>3</w:t>
            </w:r>
          </w:p>
        </w:tc>
        <w:tc>
          <w:tcPr>
            <w:tcW w:w="1815" w:type="dxa"/>
          </w:tcPr>
          <w:p w:rsidR="004B28B0" w:rsidRDefault="004B28B0">
            <w:pPr>
              <w:pStyle w:val="ConsPlusNormal"/>
              <w:jc w:val="center"/>
            </w:pPr>
            <w:hyperlink w:anchor="P1456">
              <w:r>
                <w:rPr>
                  <w:color w:val="0000FF"/>
                </w:rPr>
                <w:t>&lt;*&gt;</w:t>
              </w:r>
            </w:hyperlink>
          </w:p>
        </w:tc>
        <w:tc>
          <w:tcPr>
            <w:tcW w:w="9240" w:type="dxa"/>
          </w:tcPr>
          <w:p w:rsidR="004B28B0" w:rsidRDefault="004B28B0">
            <w:pPr>
              <w:pStyle w:val="ConsPlusNormal"/>
            </w:pPr>
            <w:r>
              <w:t>Легковоспламеняющиеся жидкости</w:t>
            </w:r>
          </w:p>
        </w:tc>
      </w:tr>
      <w:tr w:rsidR="004B28B0">
        <w:tc>
          <w:tcPr>
            <w:tcW w:w="1155" w:type="dxa"/>
          </w:tcPr>
          <w:p w:rsidR="004B28B0" w:rsidRDefault="004B28B0">
            <w:pPr>
              <w:pStyle w:val="ConsPlusNormal"/>
              <w:jc w:val="center"/>
            </w:pPr>
            <w:r>
              <w:t>4.1</w:t>
            </w:r>
          </w:p>
        </w:tc>
        <w:tc>
          <w:tcPr>
            <w:tcW w:w="1815" w:type="dxa"/>
          </w:tcPr>
          <w:p w:rsidR="004B28B0" w:rsidRDefault="004B28B0">
            <w:pPr>
              <w:pStyle w:val="ConsPlusNormal"/>
              <w:jc w:val="center"/>
            </w:pPr>
            <w:hyperlink w:anchor="P1456">
              <w:r>
                <w:rPr>
                  <w:color w:val="0000FF"/>
                </w:rPr>
                <w:t>&lt;*&gt;</w:t>
              </w:r>
            </w:hyperlink>
          </w:p>
        </w:tc>
        <w:tc>
          <w:tcPr>
            <w:tcW w:w="9240" w:type="dxa"/>
          </w:tcPr>
          <w:p w:rsidR="004B28B0" w:rsidRDefault="004B28B0">
            <w:pPr>
              <w:pStyle w:val="ConsPlusNormal"/>
              <w:jc w:val="both"/>
            </w:pPr>
            <w:r>
              <w:t>Легковоспламеняющиеся твердые вещества, саморазлагающиеся вещества и твердые десенсибилизированные взрывчатые вещества</w:t>
            </w:r>
          </w:p>
        </w:tc>
      </w:tr>
      <w:tr w:rsidR="004B28B0">
        <w:tc>
          <w:tcPr>
            <w:tcW w:w="1155" w:type="dxa"/>
          </w:tcPr>
          <w:p w:rsidR="004B28B0" w:rsidRDefault="004B28B0">
            <w:pPr>
              <w:pStyle w:val="ConsPlusNormal"/>
              <w:jc w:val="center"/>
            </w:pPr>
            <w:r>
              <w:t>4.2</w:t>
            </w:r>
          </w:p>
        </w:tc>
        <w:tc>
          <w:tcPr>
            <w:tcW w:w="1815" w:type="dxa"/>
          </w:tcPr>
          <w:p w:rsidR="004B28B0" w:rsidRDefault="004B28B0">
            <w:pPr>
              <w:pStyle w:val="ConsPlusNormal"/>
              <w:jc w:val="center"/>
            </w:pPr>
            <w:hyperlink w:anchor="P1456">
              <w:r>
                <w:rPr>
                  <w:color w:val="0000FF"/>
                </w:rPr>
                <w:t>&lt;*&gt;</w:t>
              </w:r>
            </w:hyperlink>
          </w:p>
        </w:tc>
        <w:tc>
          <w:tcPr>
            <w:tcW w:w="9240" w:type="dxa"/>
          </w:tcPr>
          <w:p w:rsidR="004B28B0" w:rsidRDefault="004B28B0">
            <w:pPr>
              <w:pStyle w:val="ConsPlusNormal"/>
            </w:pPr>
            <w:r>
              <w:t>Самовозгорающиеся вещества</w:t>
            </w:r>
          </w:p>
        </w:tc>
      </w:tr>
      <w:tr w:rsidR="004B28B0">
        <w:tc>
          <w:tcPr>
            <w:tcW w:w="1155" w:type="dxa"/>
          </w:tcPr>
          <w:p w:rsidR="004B28B0" w:rsidRDefault="004B28B0">
            <w:pPr>
              <w:pStyle w:val="ConsPlusNormal"/>
              <w:jc w:val="center"/>
            </w:pPr>
            <w:r>
              <w:t>4.3</w:t>
            </w:r>
          </w:p>
        </w:tc>
        <w:tc>
          <w:tcPr>
            <w:tcW w:w="1815" w:type="dxa"/>
          </w:tcPr>
          <w:p w:rsidR="004B28B0" w:rsidRDefault="004B28B0">
            <w:pPr>
              <w:pStyle w:val="ConsPlusNormal"/>
              <w:jc w:val="center"/>
            </w:pPr>
            <w:hyperlink w:anchor="P1456">
              <w:r>
                <w:rPr>
                  <w:color w:val="0000FF"/>
                </w:rPr>
                <w:t>&lt;*&gt;</w:t>
              </w:r>
            </w:hyperlink>
          </w:p>
        </w:tc>
        <w:tc>
          <w:tcPr>
            <w:tcW w:w="9240" w:type="dxa"/>
          </w:tcPr>
          <w:p w:rsidR="004B28B0" w:rsidRDefault="004B28B0">
            <w:pPr>
              <w:pStyle w:val="ConsPlusNormal"/>
              <w:jc w:val="both"/>
            </w:pPr>
            <w:r>
              <w:t>Вещества, выделяющие воспламеняющиеся газы при взаимодействии с водой</w:t>
            </w:r>
          </w:p>
        </w:tc>
      </w:tr>
      <w:tr w:rsidR="004B28B0">
        <w:tc>
          <w:tcPr>
            <w:tcW w:w="1155" w:type="dxa"/>
          </w:tcPr>
          <w:p w:rsidR="004B28B0" w:rsidRDefault="004B28B0">
            <w:pPr>
              <w:pStyle w:val="ConsPlusNormal"/>
              <w:jc w:val="center"/>
            </w:pPr>
            <w:r>
              <w:t>5.1</w:t>
            </w:r>
          </w:p>
        </w:tc>
        <w:tc>
          <w:tcPr>
            <w:tcW w:w="1815" w:type="dxa"/>
          </w:tcPr>
          <w:p w:rsidR="004B28B0" w:rsidRDefault="004B28B0">
            <w:pPr>
              <w:pStyle w:val="ConsPlusNormal"/>
              <w:jc w:val="center"/>
            </w:pPr>
            <w:hyperlink w:anchor="P1456">
              <w:r>
                <w:rPr>
                  <w:color w:val="0000FF"/>
                </w:rPr>
                <w:t>&lt;*&gt;</w:t>
              </w:r>
            </w:hyperlink>
          </w:p>
        </w:tc>
        <w:tc>
          <w:tcPr>
            <w:tcW w:w="9240" w:type="dxa"/>
          </w:tcPr>
          <w:p w:rsidR="004B28B0" w:rsidRDefault="004B28B0">
            <w:pPr>
              <w:pStyle w:val="ConsPlusNormal"/>
            </w:pPr>
            <w:r>
              <w:t>Окисляющие вещества</w:t>
            </w:r>
          </w:p>
        </w:tc>
      </w:tr>
      <w:tr w:rsidR="004B28B0">
        <w:tc>
          <w:tcPr>
            <w:tcW w:w="1155" w:type="dxa"/>
          </w:tcPr>
          <w:p w:rsidR="004B28B0" w:rsidRDefault="004B28B0">
            <w:pPr>
              <w:pStyle w:val="ConsPlusNormal"/>
              <w:jc w:val="center"/>
            </w:pPr>
            <w:r>
              <w:t>5.2</w:t>
            </w:r>
          </w:p>
        </w:tc>
        <w:tc>
          <w:tcPr>
            <w:tcW w:w="1815" w:type="dxa"/>
          </w:tcPr>
          <w:p w:rsidR="004B28B0" w:rsidRDefault="004B28B0">
            <w:pPr>
              <w:pStyle w:val="ConsPlusNormal"/>
              <w:jc w:val="center"/>
            </w:pPr>
            <w:hyperlink w:anchor="P1456">
              <w:r>
                <w:rPr>
                  <w:color w:val="0000FF"/>
                </w:rPr>
                <w:t>&lt;*&gt;</w:t>
              </w:r>
            </w:hyperlink>
          </w:p>
        </w:tc>
        <w:tc>
          <w:tcPr>
            <w:tcW w:w="9240" w:type="dxa"/>
          </w:tcPr>
          <w:p w:rsidR="004B28B0" w:rsidRDefault="004B28B0">
            <w:pPr>
              <w:pStyle w:val="ConsPlusNormal"/>
            </w:pPr>
            <w:r>
              <w:t>Органические пероксиды</w:t>
            </w:r>
          </w:p>
        </w:tc>
      </w:tr>
      <w:tr w:rsidR="004B28B0">
        <w:tc>
          <w:tcPr>
            <w:tcW w:w="1155" w:type="dxa"/>
          </w:tcPr>
          <w:p w:rsidR="004B28B0" w:rsidRDefault="004B28B0">
            <w:pPr>
              <w:pStyle w:val="ConsPlusNormal"/>
              <w:jc w:val="center"/>
            </w:pPr>
            <w:r>
              <w:lastRenderedPageBreak/>
              <w:t>6.1</w:t>
            </w:r>
          </w:p>
        </w:tc>
        <w:tc>
          <w:tcPr>
            <w:tcW w:w="1815" w:type="dxa"/>
          </w:tcPr>
          <w:p w:rsidR="004B28B0" w:rsidRDefault="004B28B0">
            <w:pPr>
              <w:pStyle w:val="ConsPlusNormal"/>
              <w:jc w:val="center"/>
            </w:pPr>
            <w:hyperlink w:anchor="P1456">
              <w:r>
                <w:rPr>
                  <w:color w:val="0000FF"/>
                </w:rPr>
                <w:t>&lt;*&gt;</w:t>
              </w:r>
            </w:hyperlink>
          </w:p>
        </w:tc>
        <w:tc>
          <w:tcPr>
            <w:tcW w:w="9240" w:type="dxa"/>
          </w:tcPr>
          <w:p w:rsidR="004B28B0" w:rsidRDefault="004B28B0">
            <w:pPr>
              <w:pStyle w:val="ConsPlusNormal"/>
            </w:pPr>
            <w:r>
              <w:t>Ядовитые (токсичные) вещества</w:t>
            </w:r>
          </w:p>
        </w:tc>
      </w:tr>
      <w:tr w:rsidR="004B28B0">
        <w:tc>
          <w:tcPr>
            <w:tcW w:w="1155" w:type="dxa"/>
          </w:tcPr>
          <w:p w:rsidR="004B28B0" w:rsidRDefault="004B28B0">
            <w:pPr>
              <w:pStyle w:val="ConsPlusNormal"/>
              <w:jc w:val="center"/>
            </w:pPr>
            <w:r>
              <w:t>6.2</w:t>
            </w:r>
          </w:p>
        </w:tc>
        <w:tc>
          <w:tcPr>
            <w:tcW w:w="1815" w:type="dxa"/>
          </w:tcPr>
          <w:p w:rsidR="004B28B0" w:rsidRDefault="004B28B0">
            <w:pPr>
              <w:pStyle w:val="ConsPlusNormal"/>
              <w:jc w:val="center"/>
            </w:pPr>
            <w:hyperlink w:anchor="P1456">
              <w:r>
                <w:rPr>
                  <w:color w:val="0000FF"/>
                </w:rPr>
                <w:t>&lt;*&gt;</w:t>
              </w:r>
            </w:hyperlink>
          </w:p>
        </w:tc>
        <w:tc>
          <w:tcPr>
            <w:tcW w:w="9240" w:type="dxa"/>
          </w:tcPr>
          <w:p w:rsidR="004B28B0" w:rsidRDefault="004B28B0">
            <w:pPr>
              <w:pStyle w:val="ConsPlusNormal"/>
            </w:pPr>
            <w:r>
              <w:t>Инфекционные вещества</w:t>
            </w:r>
          </w:p>
        </w:tc>
      </w:tr>
      <w:tr w:rsidR="004B28B0">
        <w:tc>
          <w:tcPr>
            <w:tcW w:w="1155" w:type="dxa"/>
          </w:tcPr>
          <w:p w:rsidR="004B28B0" w:rsidRDefault="004B28B0">
            <w:pPr>
              <w:pStyle w:val="ConsPlusNormal"/>
              <w:jc w:val="center"/>
            </w:pPr>
            <w:r>
              <w:t>7</w:t>
            </w:r>
          </w:p>
        </w:tc>
        <w:tc>
          <w:tcPr>
            <w:tcW w:w="1815" w:type="dxa"/>
          </w:tcPr>
          <w:p w:rsidR="004B28B0" w:rsidRDefault="004B28B0">
            <w:pPr>
              <w:pStyle w:val="ConsPlusNormal"/>
              <w:jc w:val="center"/>
            </w:pPr>
            <w:hyperlink w:anchor="P1456">
              <w:r>
                <w:rPr>
                  <w:color w:val="0000FF"/>
                </w:rPr>
                <w:t>&lt;*&gt;</w:t>
              </w:r>
            </w:hyperlink>
          </w:p>
        </w:tc>
        <w:tc>
          <w:tcPr>
            <w:tcW w:w="9240" w:type="dxa"/>
          </w:tcPr>
          <w:p w:rsidR="004B28B0" w:rsidRDefault="004B28B0">
            <w:pPr>
              <w:pStyle w:val="ConsPlusNormal"/>
            </w:pPr>
            <w:r>
              <w:t>Радиоактивные материалы</w:t>
            </w:r>
          </w:p>
        </w:tc>
      </w:tr>
      <w:tr w:rsidR="004B28B0">
        <w:tc>
          <w:tcPr>
            <w:tcW w:w="1155" w:type="dxa"/>
          </w:tcPr>
          <w:p w:rsidR="004B28B0" w:rsidRDefault="004B28B0">
            <w:pPr>
              <w:pStyle w:val="ConsPlusNormal"/>
              <w:jc w:val="center"/>
            </w:pPr>
            <w:r>
              <w:t>8</w:t>
            </w:r>
          </w:p>
        </w:tc>
        <w:tc>
          <w:tcPr>
            <w:tcW w:w="1815" w:type="dxa"/>
          </w:tcPr>
          <w:p w:rsidR="004B28B0" w:rsidRDefault="004B28B0">
            <w:pPr>
              <w:pStyle w:val="ConsPlusNormal"/>
              <w:jc w:val="center"/>
            </w:pPr>
            <w:hyperlink w:anchor="P1456">
              <w:r>
                <w:rPr>
                  <w:color w:val="0000FF"/>
                </w:rPr>
                <w:t>&lt;*&gt;</w:t>
              </w:r>
            </w:hyperlink>
          </w:p>
        </w:tc>
        <w:tc>
          <w:tcPr>
            <w:tcW w:w="9240" w:type="dxa"/>
          </w:tcPr>
          <w:p w:rsidR="004B28B0" w:rsidRDefault="004B28B0">
            <w:pPr>
              <w:pStyle w:val="ConsPlusNormal"/>
            </w:pPr>
            <w:r>
              <w:t>Едкие (коррозионные) вещества</w:t>
            </w:r>
          </w:p>
        </w:tc>
      </w:tr>
      <w:tr w:rsidR="004B28B0">
        <w:tc>
          <w:tcPr>
            <w:tcW w:w="1155" w:type="dxa"/>
          </w:tcPr>
          <w:p w:rsidR="004B28B0" w:rsidRDefault="004B28B0">
            <w:pPr>
              <w:pStyle w:val="ConsPlusNormal"/>
              <w:jc w:val="center"/>
            </w:pPr>
            <w:r>
              <w:t>9</w:t>
            </w:r>
          </w:p>
        </w:tc>
        <w:tc>
          <w:tcPr>
            <w:tcW w:w="1815" w:type="dxa"/>
          </w:tcPr>
          <w:p w:rsidR="004B28B0" w:rsidRDefault="004B28B0">
            <w:pPr>
              <w:pStyle w:val="ConsPlusNormal"/>
              <w:jc w:val="center"/>
            </w:pPr>
            <w:hyperlink w:anchor="P1456">
              <w:r>
                <w:rPr>
                  <w:color w:val="0000FF"/>
                </w:rPr>
                <w:t>&lt;*&gt;</w:t>
              </w:r>
            </w:hyperlink>
          </w:p>
        </w:tc>
        <w:tc>
          <w:tcPr>
            <w:tcW w:w="9240" w:type="dxa"/>
          </w:tcPr>
          <w:p w:rsidR="004B28B0" w:rsidRDefault="004B28B0">
            <w:pPr>
              <w:pStyle w:val="ConsPlusNormal"/>
            </w:pPr>
            <w:r>
              <w:t>Прочие опасные вещества и изделия</w:t>
            </w:r>
          </w:p>
        </w:tc>
      </w:tr>
    </w:tbl>
    <w:p w:rsidR="004B28B0" w:rsidRDefault="004B28B0">
      <w:pPr>
        <w:pStyle w:val="ConsPlusNormal"/>
        <w:jc w:val="both"/>
      </w:pPr>
    </w:p>
    <w:p w:rsidR="004B28B0" w:rsidRDefault="004B28B0">
      <w:pPr>
        <w:pStyle w:val="ConsPlusNormal"/>
        <w:ind w:firstLine="540"/>
        <w:jc w:val="both"/>
      </w:pPr>
      <w:r>
        <w:t>--------------------------------</w:t>
      </w:r>
    </w:p>
    <w:p w:rsidR="004B28B0" w:rsidRDefault="004B28B0">
      <w:pPr>
        <w:pStyle w:val="ConsPlusNormal"/>
        <w:spacing w:before="220"/>
        <w:ind w:firstLine="540"/>
        <w:jc w:val="both"/>
      </w:pPr>
      <w:bookmarkStart w:id="98" w:name="P1456"/>
      <w:bookmarkEnd w:id="98"/>
      <w:r>
        <w:t>&lt;*&gt; Классы на подклассы не подразделяются.</w:t>
      </w:r>
    </w:p>
    <w:p w:rsidR="004B28B0" w:rsidRDefault="004B28B0">
      <w:pPr>
        <w:pStyle w:val="ConsPlusNormal"/>
        <w:ind w:firstLine="540"/>
        <w:jc w:val="both"/>
      </w:pPr>
    </w:p>
    <w:p w:rsidR="004B28B0" w:rsidRDefault="004B28B0">
      <w:pPr>
        <w:pStyle w:val="ConsPlusTitle"/>
        <w:jc w:val="center"/>
        <w:outlineLvl w:val="1"/>
      </w:pPr>
      <w:bookmarkStart w:id="99" w:name="P1458"/>
      <w:bookmarkEnd w:id="99"/>
      <w:r>
        <w:t>Таблица П.1.2. Классификационная таблица опасных грузов</w:t>
      </w:r>
    </w:p>
    <w:p w:rsidR="004B28B0" w:rsidRDefault="004B28B0">
      <w:pPr>
        <w:pStyle w:val="ConsPlusTitle"/>
        <w:jc w:val="center"/>
      </w:pPr>
      <w:r>
        <w:t>класса 1</w:t>
      </w:r>
    </w:p>
    <w:p w:rsidR="004B28B0" w:rsidRDefault="004B28B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20"/>
        <w:gridCol w:w="7425"/>
        <w:gridCol w:w="990"/>
        <w:gridCol w:w="990"/>
        <w:gridCol w:w="990"/>
        <w:gridCol w:w="1155"/>
        <w:gridCol w:w="990"/>
        <w:gridCol w:w="990"/>
      </w:tblGrid>
      <w:tr w:rsidR="004B28B0">
        <w:tc>
          <w:tcPr>
            <w:tcW w:w="1320" w:type="dxa"/>
            <w:vMerge w:val="restart"/>
          </w:tcPr>
          <w:p w:rsidR="004B28B0" w:rsidRDefault="004B28B0">
            <w:pPr>
              <w:pStyle w:val="ConsPlusNormal"/>
              <w:jc w:val="center"/>
            </w:pPr>
            <w:r>
              <w:t>Группа совместимости</w:t>
            </w:r>
          </w:p>
        </w:tc>
        <w:tc>
          <w:tcPr>
            <w:tcW w:w="7425" w:type="dxa"/>
            <w:vMerge w:val="restart"/>
          </w:tcPr>
          <w:p w:rsidR="004B28B0" w:rsidRDefault="004B28B0">
            <w:pPr>
              <w:pStyle w:val="ConsPlusNormal"/>
              <w:jc w:val="center"/>
            </w:pPr>
            <w:r>
              <w:t>Наименование вещества, изделия</w:t>
            </w:r>
          </w:p>
        </w:tc>
        <w:tc>
          <w:tcPr>
            <w:tcW w:w="6105" w:type="dxa"/>
            <w:gridSpan w:val="6"/>
          </w:tcPr>
          <w:p w:rsidR="004B28B0" w:rsidRDefault="004B28B0">
            <w:pPr>
              <w:pStyle w:val="ConsPlusNormal"/>
              <w:jc w:val="center"/>
            </w:pPr>
            <w:r>
              <w:t>Классификационный шифр в подклассах</w:t>
            </w:r>
          </w:p>
        </w:tc>
      </w:tr>
      <w:tr w:rsidR="004B28B0">
        <w:tc>
          <w:tcPr>
            <w:tcW w:w="1320" w:type="dxa"/>
            <w:vMerge/>
          </w:tcPr>
          <w:p w:rsidR="004B28B0" w:rsidRDefault="004B28B0">
            <w:pPr>
              <w:pStyle w:val="ConsPlusNormal"/>
            </w:pPr>
          </w:p>
        </w:tc>
        <w:tc>
          <w:tcPr>
            <w:tcW w:w="7425" w:type="dxa"/>
            <w:vMerge/>
          </w:tcPr>
          <w:p w:rsidR="004B28B0" w:rsidRDefault="004B28B0">
            <w:pPr>
              <w:pStyle w:val="ConsPlusNormal"/>
            </w:pPr>
          </w:p>
        </w:tc>
        <w:tc>
          <w:tcPr>
            <w:tcW w:w="990" w:type="dxa"/>
          </w:tcPr>
          <w:p w:rsidR="004B28B0" w:rsidRDefault="004B28B0">
            <w:pPr>
              <w:pStyle w:val="ConsPlusNormal"/>
              <w:jc w:val="center"/>
            </w:pPr>
            <w:r>
              <w:t>1.1</w:t>
            </w:r>
          </w:p>
        </w:tc>
        <w:tc>
          <w:tcPr>
            <w:tcW w:w="990" w:type="dxa"/>
          </w:tcPr>
          <w:p w:rsidR="004B28B0" w:rsidRDefault="004B28B0">
            <w:pPr>
              <w:pStyle w:val="ConsPlusNormal"/>
              <w:jc w:val="center"/>
            </w:pPr>
            <w:r>
              <w:t>1.2</w:t>
            </w:r>
          </w:p>
        </w:tc>
        <w:tc>
          <w:tcPr>
            <w:tcW w:w="990" w:type="dxa"/>
          </w:tcPr>
          <w:p w:rsidR="004B28B0" w:rsidRDefault="004B28B0">
            <w:pPr>
              <w:pStyle w:val="ConsPlusNormal"/>
              <w:jc w:val="center"/>
            </w:pPr>
            <w:r>
              <w:t>1.3</w:t>
            </w:r>
          </w:p>
        </w:tc>
        <w:tc>
          <w:tcPr>
            <w:tcW w:w="1155" w:type="dxa"/>
          </w:tcPr>
          <w:p w:rsidR="004B28B0" w:rsidRDefault="004B28B0">
            <w:pPr>
              <w:pStyle w:val="ConsPlusNormal"/>
              <w:jc w:val="center"/>
            </w:pPr>
            <w:r>
              <w:t>1.4</w:t>
            </w:r>
          </w:p>
        </w:tc>
        <w:tc>
          <w:tcPr>
            <w:tcW w:w="990" w:type="dxa"/>
          </w:tcPr>
          <w:p w:rsidR="004B28B0" w:rsidRDefault="004B28B0">
            <w:pPr>
              <w:pStyle w:val="ConsPlusNormal"/>
              <w:jc w:val="center"/>
            </w:pPr>
            <w:r>
              <w:t>1.5</w:t>
            </w:r>
          </w:p>
        </w:tc>
        <w:tc>
          <w:tcPr>
            <w:tcW w:w="990" w:type="dxa"/>
          </w:tcPr>
          <w:p w:rsidR="004B28B0" w:rsidRDefault="004B28B0">
            <w:pPr>
              <w:pStyle w:val="ConsPlusNormal"/>
              <w:jc w:val="center"/>
            </w:pPr>
            <w:r>
              <w:t>1.6</w:t>
            </w:r>
          </w:p>
        </w:tc>
      </w:tr>
      <w:tr w:rsidR="004B28B0">
        <w:tc>
          <w:tcPr>
            <w:tcW w:w="1320" w:type="dxa"/>
          </w:tcPr>
          <w:p w:rsidR="004B28B0" w:rsidRDefault="004B28B0">
            <w:pPr>
              <w:pStyle w:val="ConsPlusNormal"/>
              <w:jc w:val="center"/>
            </w:pPr>
            <w:r>
              <w:t>A</w:t>
            </w:r>
          </w:p>
        </w:tc>
        <w:tc>
          <w:tcPr>
            <w:tcW w:w="7425" w:type="dxa"/>
          </w:tcPr>
          <w:p w:rsidR="004B28B0" w:rsidRDefault="004B28B0">
            <w:pPr>
              <w:pStyle w:val="ConsPlusNormal"/>
              <w:jc w:val="both"/>
            </w:pPr>
            <w:r>
              <w:t>Инициирующие взрывчатые вещества (первичные)</w:t>
            </w:r>
          </w:p>
        </w:tc>
        <w:tc>
          <w:tcPr>
            <w:tcW w:w="990" w:type="dxa"/>
          </w:tcPr>
          <w:p w:rsidR="004B28B0" w:rsidRDefault="004B28B0">
            <w:pPr>
              <w:pStyle w:val="ConsPlusNormal"/>
            </w:pPr>
            <w:r>
              <w:t>1.1A</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c>
          <w:tcPr>
            <w:tcW w:w="1155" w:type="dxa"/>
          </w:tcPr>
          <w:p w:rsidR="004B28B0" w:rsidRDefault="004B28B0">
            <w:pPr>
              <w:pStyle w:val="ConsPlusNormal"/>
              <w:jc w:val="center"/>
            </w:pPr>
            <w:r>
              <w:t>-</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r>
      <w:tr w:rsidR="004B28B0">
        <w:tc>
          <w:tcPr>
            <w:tcW w:w="1320" w:type="dxa"/>
          </w:tcPr>
          <w:p w:rsidR="004B28B0" w:rsidRDefault="004B28B0">
            <w:pPr>
              <w:pStyle w:val="ConsPlusNormal"/>
              <w:jc w:val="center"/>
            </w:pPr>
            <w:r>
              <w:t>B</w:t>
            </w:r>
          </w:p>
        </w:tc>
        <w:tc>
          <w:tcPr>
            <w:tcW w:w="7425" w:type="dxa"/>
          </w:tcPr>
          <w:p w:rsidR="004B28B0" w:rsidRDefault="004B28B0">
            <w:pPr>
              <w:pStyle w:val="ConsPlusNormal"/>
              <w:jc w:val="both"/>
            </w:pPr>
            <w:r>
              <w:t>Изделия, содержащие инициирующие (первичные) взрывчатые вещества и имеющие менее двух независимых предохранительных устройств, также включаются такие изделия, как капсюли-детонаторы, сборки детонаторов и капсюли, даже если они не содержат инициирующего (первичного) взрывчатого вещества</w:t>
            </w:r>
          </w:p>
        </w:tc>
        <w:tc>
          <w:tcPr>
            <w:tcW w:w="990" w:type="dxa"/>
          </w:tcPr>
          <w:p w:rsidR="004B28B0" w:rsidRDefault="004B28B0">
            <w:pPr>
              <w:pStyle w:val="ConsPlusNormal"/>
            </w:pPr>
            <w:r>
              <w:t>1.1B</w:t>
            </w:r>
          </w:p>
        </w:tc>
        <w:tc>
          <w:tcPr>
            <w:tcW w:w="990" w:type="dxa"/>
          </w:tcPr>
          <w:p w:rsidR="004B28B0" w:rsidRDefault="004B28B0">
            <w:pPr>
              <w:pStyle w:val="ConsPlusNormal"/>
            </w:pPr>
            <w:r>
              <w:t>1.2B</w:t>
            </w:r>
          </w:p>
        </w:tc>
        <w:tc>
          <w:tcPr>
            <w:tcW w:w="990" w:type="dxa"/>
          </w:tcPr>
          <w:p w:rsidR="004B28B0" w:rsidRDefault="004B28B0">
            <w:pPr>
              <w:pStyle w:val="ConsPlusNormal"/>
              <w:jc w:val="center"/>
            </w:pPr>
            <w:r>
              <w:t>-</w:t>
            </w:r>
          </w:p>
        </w:tc>
        <w:tc>
          <w:tcPr>
            <w:tcW w:w="1155" w:type="dxa"/>
          </w:tcPr>
          <w:p w:rsidR="004B28B0" w:rsidRDefault="004B28B0">
            <w:pPr>
              <w:pStyle w:val="ConsPlusNormal"/>
              <w:jc w:val="center"/>
            </w:pPr>
            <w:r>
              <w:t>1.4B</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r>
      <w:tr w:rsidR="004B28B0">
        <w:tc>
          <w:tcPr>
            <w:tcW w:w="1320" w:type="dxa"/>
          </w:tcPr>
          <w:p w:rsidR="004B28B0" w:rsidRDefault="004B28B0">
            <w:pPr>
              <w:pStyle w:val="ConsPlusNormal"/>
              <w:jc w:val="center"/>
            </w:pPr>
            <w:r>
              <w:t>C</w:t>
            </w:r>
          </w:p>
        </w:tc>
        <w:tc>
          <w:tcPr>
            <w:tcW w:w="7425" w:type="dxa"/>
          </w:tcPr>
          <w:p w:rsidR="004B28B0" w:rsidRDefault="004B28B0">
            <w:pPr>
              <w:pStyle w:val="ConsPlusNormal"/>
              <w:jc w:val="both"/>
            </w:pPr>
            <w:r>
              <w:t>Метательные взрывчатые вещества или другие дефлагрирующие взрывчатые вещества или изделия, их содержащие</w:t>
            </w:r>
          </w:p>
        </w:tc>
        <w:tc>
          <w:tcPr>
            <w:tcW w:w="990" w:type="dxa"/>
          </w:tcPr>
          <w:p w:rsidR="004B28B0" w:rsidRDefault="004B28B0">
            <w:pPr>
              <w:pStyle w:val="ConsPlusNormal"/>
            </w:pPr>
            <w:r>
              <w:t>1.1C</w:t>
            </w:r>
          </w:p>
        </w:tc>
        <w:tc>
          <w:tcPr>
            <w:tcW w:w="990" w:type="dxa"/>
          </w:tcPr>
          <w:p w:rsidR="004B28B0" w:rsidRDefault="004B28B0">
            <w:pPr>
              <w:pStyle w:val="ConsPlusNormal"/>
            </w:pPr>
            <w:r>
              <w:t>1.2C</w:t>
            </w:r>
          </w:p>
        </w:tc>
        <w:tc>
          <w:tcPr>
            <w:tcW w:w="990" w:type="dxa"/>
          </w:tcPr>
          <w:p w:rsidR="004B28B0" w:rsidRDefault="004B28B0">
            <w:pPr>
              <w:pStyle w:val="ConsPlusNormal"/>
            </w:pPr>
            <w:r>
              <w:t>1.3C</w:t>
            </w:r>
          </w:p>
        </w:tc>
        <w:tc>
          <w:tcPr>
            <w:tcW w:w="1155" w:type="dxa"/>
          </w:tcPr>
          <w:p w:rsidR="004B28B0" w:rsidRDefault="004B28B0">
            <w:pPr>
              <w:pStyle w:val="ConsPlusNormal"/>
              <w:jc w:val="center"/>
            </w:pPr>
            <w:r>
              <w:t>1.4C</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r>
      <w:tr w:rsidR="004B28B0">
        <w:tc>
          <w:tcPr>
            <w:tcW w:w="1320" w:type="dxa"/>
          </w:tcPr>
          <w:p w:rsidR="004B28B0" w:rsidRDefault="004B28B0">
            <w:pPr>
              <w:pStyle w:val="ConsPlusNormal"/>
              <w:jc w:val="center"/>
            </w:pPr>
            <w:r>
              <w:t>D</w:t>
            </w:r>
          </w:p>
        </w:tc>
        <w:tc>
          <w:tcPr>
            <w:tcW w:w="7425" w:type="dxa"/>
          </w:tcPr>
          <w:p w:rsidR="004B28B0" w:rsidRDefault="004B28B0">
            <w:pPr>
              <w:pStyle w:val="ConsPlusNormal"/>
              <w:jc w:val="both"/>
            </w:pPr>
            <w:r>
              <w:t xml:space="preserve">Вторичные детонирующие взрывчатые вещества; дымный порох; изделия, содержащие вторичные детонирующие взрывчатые вещества без средств </w:t>
            </w:r>
            <w:r>
              <w:lastRenderedPageBreak/>
              <w:t>инициирования и метательных зарядов; изделия, содержащие инициирующие (первичные) взрывчатые вещества и имеющие два и более независимых предохранительных устройств</w:t>
            </w:r>
          </w:p>
        </w:tc>
        <w:tc>
          <w:tcPr>
            <w:tcW w:w="990" w:type="dxa"/>
          </w:tcPr>
          <w:p w:rsidR="004B28B0" w:rsidRDefault="004B28B0">
            <w:pPr>
              <w:pStyle w:val="ConsPlusNormal"/>
            </w:pPr>
            <w:r>
              <w:lastRenderedPageBreak/>
              <w:t>1.1D</w:t>
            </w:r>
          </w:p>
        </w:tc>
        <w:tc>
          <w:tcPr>
            <w:tcW w:w="990" w:type="dxa"/>
          </w:tcPr>
          <w:p w:rsidR="004B28B0" w:rsidRDefault="004B28B0">
            <w:pPr>
              <w:pStyle w:val="ConsPlusNormal"/>
            </w:pPr>
            <w:r>
              <w:t>1.2D</w:t>
            </w:r>
          </w:p>
        </w:tc>
        <w:tc>
          <w:tcPr>
            <w:tcW w:w="990" w:type="dxa"/>
          </w:tcPr>
          <w:p w:rsidR="004B28B0" w:rsidRDefault="004B28B0">
            <w:pPr>
              <w:pStyle w:val="ConsPlusNormal"/>
              <w:jc w:val="center"/>
            </w:pPr>
            <w:r>
              <w:t>-</w:t>
            </w:r>
          </w:p>
        </w:tc>
        <w:tc>
          <w:tcPr>
            <w:tcW w:w="1155" w:type="dxa"/>
          </w:tcPr>
          <w:p w:rsidR="004B28B0" w:rsidRDefault="004B28B0">
            <w:pPr>
              <w:pStyle w:val="ConsPlusNormal"/>
              <w:jc w:val="center"/>
            </w:pPr>
            <w:r>
              <w:t>1.4D</w:t>
            </w:r>
          </w:p>
        </w:tc>
        <w:tc>
          <w:tcPr>
            <w:tcW w:w="990" w:type="dxa"/>
          </w:tcPr>
          <w:p w:rsidR="004B28B0" w:rsidRDefault="004B28B0">
            <w:pPr>
              <w:pStyle w:val="ConsPlusNormal"/>
            </w:pPr>
            <w:r>
              <w:t>1.5D</w:t>
            </w:r>
          </w:p>
        </w:tc>
        <w:tc>
          <w:tcPr>
            <w:tcW w:w="990" w:type="dxa"/>
          </w:tcPr>
          <w:p w:rsidR="004B28B0" w:rsidRDefault="004B28B0">
            <w:pPr>
              <w:pStyle w:val="ConsPlusNormal"/>
              <w:jc w:val="center"/>
            </w:pPr>
            <w:r>
              <w:t>-</w:t>
            </w:r>
          </w:p>
        </w:tc>
      </w:tr>
      <w:tr w:rsidR="004B28B0">
        <w:tc>
          <w:tcPr>
            <w:tcW w:w="1320" w:type="dxa"/>
          </w:tcPr>
          <w:p w:rsidR="004B28B0" w:rsidRDefault="004B28B0">
            <w:pPr>
              <w:pStyle w:val="ConsPlusNormal"/>
              <w:jc w:val="center"/>
            </w:pPr>
            <w:r>
              <w:lastRenderedPageBreak/>
              <w:t>E</w:t>
            </w:r>
          </w:p>
        </w:tc>
        <w:tc>
          <w:tcPr>
            <w:tcW w:w="7425" w:type="dxa"/>
          </w:tcPr>
          <w:p w:rsidR="004B28B0" w:rsidRDefault="004B28B0">
            <w:pPr>
              <w:pStyle w:val="ConsPlusNormal"/>
              <w:jc w:val="both"/>
            </w:pPr>
            <w:r>
              <w:t>Изделия, содержащие вторичные детонирующие взрывчатые вещества без средств инициирования, но с метательным зарядом (кроме изделий, содержащих легковоспламеняющуюся жидкость, гель или самовоспламеняющуюся жидкость)</w:t>
            </w:r>
          </w:p>
        </w:tc>
        <w:tc>
          <w:tcPr>
            <w:tcW w:w="990" w:type="dxa"/>
          </w:tcPr>
          <w:p w:rsidR="004B28B0" w:rsidRDefault="004B28B0">
            <w:pPr>
              <w:pStyle w:val="ConsPlusNormal"/>
            </w:pPr>
            <w:r>
              <w:t>1.1E</w:t>
            </w:r>
          </w:p>
        </w:tc>
        <w:tc>
          <w:tcPr>
            <w:tcW w:w="990" w:type="dxa"/>
          </w:tcPr>
          <w:p w:rsidR="004B28B0" w:rsidRDefault="004B28B0">
            <w:pPr>
              <w:pStyle w:val="ConsPlusNormal"/>
            </w:pPr>
            <w:r>
              <w:t>1.2E</w:t>
            </w:r>
          </w:p>
        </w:tc>
        <w:tc>
          <w:tcPr>
            <w:tcW w:w="990" w:type="dxa"/>
          </w:tcPr>
          <w:p w:rsidR="004B28B0" w:rsidRDefault="004B28B0">
            <w:pPr>
              <w:pStyle w:val="ConsPlusNormal"/>
              <w:jc w:val="center"/>
            </w:pPr>
            <w:r>
              <w:t>-</w:t>
            </w:r>
          </w:p>
        </w:tc>
        <w:tc>
          <w:tcPr>
            <w:tcW w:w="1155" w:type="dxa"/>
          </w:tcPr>
          <w:p w:rsidR="004B28B0" w:rsidRDefault="004B28B0">
            <w:pPr>
              <w:pStyle w:val="ConsPlusNormal"/>
              <w:jc w:val="center"/>
            </w:pPr>
            <w:r>
              <w:t>1.4E</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r>
      <w:tr w:rsidR="004B28B0">
        <w:tc>
          <w:tcPr>
            <w:tcW w:w="1320" w:type="dxa"/>
          </w:tcPr>
          <w:p w:rsidR="004B28B0" w:rsidRDefault="004B28B0">
            <w:pPr>
              <w:pStyle w:val="ConsPlusNormal"/>
              <w:jc w:val="center"/>
            </w:pPr>
            <w:r>
              <w:t>F</w:t>
            </w:r>
          </w:p>
        </w:tc>
        <w:tc>
          <w:tcPr>
            <w:tcW w:w="7425" w:type="dxa"/>
          </w:tcPr>
          <w:p w:rsidR="004B28B0" w:rsidRDefault="004B28B0">
            <w:pPr>
              <w:pStyle w:val="ConsPlusNormal"/>
              <w:jc w:val="both"/>
            </w:pPr>
            <w:r>
              <w:t>Изделия, содержащие вторичные детонирующие взрывчатые вещества, с собственными средствами инициирования и метательным зарядом (кроме изделий, содержащих легковоспламеняющуюся жидкость, гель или самовоспламеняющуюся жидкость) или без метательного заряда</w:t>
            </w:r>
          </w:p>
        </w:tc>
        <w:tc>
          <w:tcPr>
            <w:tcW w:w="990" w:type="dxa"/>
          </w:tcPr>
          <w:p w:rsidR="004B28B0" w:rsidRDefault="004B28B0">
            <w:pPr>
              <w:pStyle w:val="ConsPlusNormal"/>
            </w:pPr>
            <w:r>
              <w:t>1.1F</w:t>
            </w:r>
          </w:p>
        </w:tc>
        <w:tc>
          <w:tcPr>
            <w:tcW w:w="990" w:type="dxa"/>
          </w:tcPr>
          <w:p w:rsidR="004B28B0" w:rsidRDefault="004B28B0">
            <w:pPr>
              <w:pStyle w:val="ConsPlusNormal"/>
            </w:pPr>
            <w:r>
              <w:t>1.2F</w:t>
            </w:r>
          </w:p>
        </w:tc>
        <w:tc>
          <w:tcPr>
            <w:tcW w:w="990" w:type="dxa"/>
          </w:tcPr>
          <w:p w:rsidR="004B28B0" w:rsidRDefault="004B28B0">
            <w:pPr>
              <w:pStyle w:val="ConsPlusNormal"/>
            </w:pPr>
            <w:r>
              <w:t>1.3F</w:t>
            </w:r>
          </w:p>
        </w:tc>
        <w:tc>
          <w:tcPr>
            <w:tcW w:w="1155" w:type="dxa"/>
          </w:tcPr>
          <w:p w:rsidR="004B28B0" w:rsidRDefault="004B28B0">
            <w:pPr>
              <w:pStyle w:val="ConsPlusNormal"/>
              <w:jc w:val="center"/>
            </w:pPr>
            <w:r>
              <w:t>1.4F</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r>
      <w:tr w:rsidR="004B28B0">
        <w:tc>
          <w:tcPr>
            <w:tcW w:w="1320" w:type="dxa"/>
          </w:tcPr>
          <w:p w:rsidR="004B28B0" w:rsidRDefault="004B28B0">
            <w:pPr>
              <w:pStyle w:val="ConsPlusNormal"/>
              <w:jc w:val="center"/>
            </w:pPr>
            <w:r>
              <w:t>G</w:t>
            </w:r>
          </w:p>
        </w:tc>
        <w:tc>
          <w:tcPr>
            <w:tcW w:w="7425" w:type="dxa"/>
          </w:tcPr>
          <w:p w:rsidR="004B28B0" w:rsidRDefault="004B28B0">
            <w:pPr>
              <w:pStyle w:val="ConsPlusNormal"/>
              <w:jc w:val="both"/>
            </w:pPr>
            <w:r>
              <w:t>Пиротехнические вещества, изделия, содержащие пиротехнические вещества; изделия, содержащие как взрывные вещества, так и осветительные, зажигательные, слезоточивые или дымообразующие вещества (кроме водоактивируемых изделий или изделий, содержащих белый фосфор, фосфиды, пирофорное вещество, легковоспламеняющиеся жидкости или гель или самовоспламеняющиеся жидкости)</w:t>
            </w:r>
          </w:p>
        </w:tc>
        <w:tc>
          <w:tcPr>
            <w:tcW w:w="990" w:type="dxa"/>
          </w:tcPr>
          <w:p w:rsidR="004B28B0" w:rsidRDefault="004B28B0">
            <w:pPr>
              <w:pStyle w:val="ConsPlusNormal"/>
            </w:pPr>
            <w:r>
              <w:t>1.1G</w:t>
            </w:r>
          </w:p>
        </w:tc>
        <w:tc>
          <w:tcPr>
            <w:tcW w:w="990" w:type="dxa"/>
          </w:tcPr>
          <w:p w:rsidR="004B28B0" w:rsidRDefault="004B28B0">
            <w:pPr>
              <w:pStyle w:val="ConsPlusNormal"/>
            </w:pPr>
            <w:r>
              <w:t>1.2G</w:t>
            </w:r>
          </w:p>
        </w:tc>
        <w:tc>
          <w:tcPr>
            <w:tcW w:w="990" w:type="dxa"/>
          </w:tcPr>
          <w:p w:rsidR="004B28B0" w:rsidRDefault="004B28B0">
            <w:pPr>
              <w:pStyle w:val="ConsPlusNormal"/>
            </w:pPr>
            <w:r>
              <w:t>1.3G</w:t>
            </w:r>
          </w:p>
        </w:tc>
        <w:tc>
          <w:tcPr>
            <w:tcW w:w="1155" w:type="dxa"/>
          </w:tcPr>
          <w:p w:rsidR="004B28B0" w:rsidRDefault="004B28B0">
            <w:pPr>
              <w:pStyle w:val="ConsPlusNormal"/>
              <w:jc w:val="center"/>
            </w:pPr>
            <w:r>
              <w:t>1.4G</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r>
      <w:tr w:rsidR="004B28B0">
        <w:tc>
          <w:tcPr>
            <w:tcW w:w="1320" w:type="dxa"/>
          </w:tcPr>
          <w:p w:rsidR="004B28B0" w:rsidRDefault="004B28B0">
            <w:pPr>
              <w:pStyle w:val="ConsPlusNormal"/>
              <w:jc w:val="center"/>
            </w:pPr>
            <w:r>
              <w:t>H</w:t>
            </w:r>
          </w:p>
        </w:tc>
        <w:tc>
          <w:tcPr>
            <w:tcW w:w="7425" w:type="dxa"/>
          </w:tcPr>
          <w:p w:rsidR="004B28B0" w:rsidRDefault="004B28B0">
            <w:pPr>
              <w:pStyle w:val="ConsPlusNormal"/>
              <w:jc w:val="both"/>
            </w:pPr>
            <w:r>
              <w:t>Изделия, содержащие взрывчатые вещества и белый фосфор</w:t>
            </w:r>
          </w:p>
        </w:tc>
        <w:tc>
          <w:tcPr>
            <w:tcW w:w="990" w:type="dxa"/>
          </w:tcPr>
          <w:p w:rsidR="004B28B0" w:rsidRDefault="004B28B0">
            <w:pPr>
              <w:pStyle w:val="ConsPlusNormal"/>
              <w:jc w:val="center"/>
            </w:pPr>
            <w:r>
              <w:t>-</w:t>
            </w:r>
          </w:p>
        </w:tc>
        <w:tc>
          <w:tcPr>
            <w:tcW w:w="990" w:type="dxa"/>
          </w:tcPr>
          <w:p w:rsidR="004B28B0" w:rsidRDefault="004B28B0">
            <w:pPr>
              <w:pStyle w:val="ConsPlusNormal"/>
            </w:pPr>
            <w:r>
              <w:t>1.2H</w:t>
            </w:r>
          </w:p>
        </w:tc>
        <w:tc>
          <w:tcPr>
            <w:tcW w:w="990" w:type="dxa"/>
          </w:tcPr>
          <w:p w:rsidR="004B28B0" w:rsidRDefault="004B28B0">
            <w:pPr>
              <w:pStyle w:val="ConsPlusNormal"/>
            </w:pPr>
            <w:r>
              <w:t>1.3H</w:t>
            </w:r>
          </w:p>
        </w:tc>
        <w:tc>
          <w:tcPr>
            <w:tcW w:w="1155" w:type="dxa"/>
          </w:tcPr>
          <w:p w:rsidR="004B28B0" w:rsidRDefault="004B28B0">
            <w:pPr>
              <w:pStyle w:val="ConsPlusNormal"/>
              <w:jc w:val="center"/>
            </w:pPr>
            <w:r>
              <w:t>-</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r>
      <w:tr w:rsidR="004B28B0">
        <w:tc>
          <w:tcPr>
            <w:tcW w:w="1320" w:type="dxa"/>
          </w:tcPr>
          <w:p w:rsidR="004B28B0" w:rsidRDefault="004B28B0">
            <w:pPr>
              <w:pStyle w:val="ConsPlusNormal"/>
              <w:jc w:val="center"/>
            </w:pPr>
            <w:r>
              <w:t>J</w:t>
            </w:r>
          </w:p>
        </w:tc>
        <w:tc>
          <w:tcPr>
            <w:tcW w:w="7425" w:type="dxa"/>
          </w:tcPr>
          <w:p w:rsidR="004B28B0" w:rsidRDefault="004B28B0">
            <w:pPr>
              <w:pStyle w:val="ConsPlusNormal"/>
              <w:jc w:val="both"/>
            </w:pPr>
            <w:r>
              <w:t>Изделия, содержащие взрывчатые вещества и легковоспламеняющуюся жидкость или гель</w:t>
            </w:r>
          </w:p>
        </w:tc>
        <w:tc>
          <w:tcPr>
            <w:tcW w:w="990" w:type="dxa"/>
          </w:tcPr>
          <w:p w:rsidR="004B28B0" w:rsidRDefault="004B28B0">
            <w:pPr>
              <w:pStyle w:val="ConsPlusNormal"/>
            </w:pPr>
            <w:r>
              <w:t>1.1J</w:t>
            </w:r>
          </w:p>
        </w:tc>
        <w:tc>
          <w:tcPr>
            <w:tcW w:w="990" w:type="dxa"/>
          </w:tcPr>
          <w:p w:rsidR="004B28B0" w:rsidRDefault="004B28B0">
            <w:pPr>
              <w:pStyle w:val="ConsPlusNormal"/>
            </w:pPr>
            <w:r>
              <w:t>1.2J</w:t>
            </w:r>
          </w:p>
        </w:tc>
        <w:tc>
          <w:tcPr>
            <w:tcW w:w="990" w:type="dxa"/>
          </w:tcPr>
          <w:p w:rsidR="004B28B0" w:rsidRDefault="004B28B0">
            <w:pPr>
              <w:pStyle w:val="ConsPlusNormal"/>
            </w:pPr>
            <w:r>
              <w:t>1.3J</w:t>
            </w:r>
          </w:p>
        </w:tc>
        <w:tc>
          <w:tcPr>
            <w:tcW w:w="1155" w:type="dxa"/>
          </w:tcPr>
          <w:p w:rsidR="004B28B0" w:rsidRDefault="004B28B0">
            <w:pPr>
              <w:pStyle w:val="ConsPlusNormal"/>
              <w:jc w:val="center"/>
            </w:pPr>
            <w:r>
              <w:t>-</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r>
      <w:tr w:rsidR="004B28B0">
        <w:tc>
          <w:tcPr>
            <w:tcW w:w="1320" w:type="dxa"/>
          </w:tcPr>
          <w:p w:rsidR="004B28B0" w:rsidRDefault="004B28B0">
            <w:pPr>
              <w:pStyle w:val="ConsPlusNormal"/>
              <w:jc w:val="center"/>
            </w:pPr>
            <w:r>
              <w:t>K</w:t>
            </w:r>
          </w:p>
        </w:tc>
        <w:tc>
          <w:tcPr>
            <w:tcW w:w="7425" w:type="dxa"/>
          </w:tcPr>
          <w:p w:rsidR="004B28B0" w:rsidRDefault="004B28B0">
            <w:pPr>
              <w:pStyle w:val="ConsPlusNormal"/>
              <w:jc w:val="both"/>
            </w:pPr>
            <w:r>
              <w:t>Изделия, содержащие взрывчатые вещества и ядовитые вещества (токсичный химический агент)</w:t>
            </w:r>
          </w:p>
        </w:tc>
        <w:tc>
          <w:tcPr>
            <w:tcW w:w="990" w:type="dxa"/>
          </w:tcPr>
          <w:p w:rsidR="004B28B0" w:rsidRDefault="004B28B0">
            <w:pPr>
              <w:pStyle w:val="ConsPlusNormal"/>
              <w:jc w:val="center"/>
            </w:pPr>
            <w:r>
              <w:t>-</w:t>
            </w:r>
          </w:p>
        </w:tc>
        <w:tc>
          <w:tcPr>
            <w:tcW w:w="990" w:type="dxa"/>
          </w:tcPr>
          <w:p w:rsidR="004B28B0" w:rsidRDefault="004B28B0">
            <w:pPr>
              <w:pStyle w:val="ConsPlusNormal"/>
            </w:pPr>
            <w:r>
              <w:t>1.2K</w:t>
            </w:r>
          </w:p>
        </w:tc>
        <w:tc>
          <w:tcPr>
            <w:tcW w:w="990" w:type="dxa"/>
          </w:tcPr>
          <w:p w:rsidR="004B28B0" w:rsidRDefault="004B28B0">
            <w:pPr>
              <w:pStyle w:val="ConsPlusNormal"/>
            </w:pPr>
            <w:r>
              <w:t>1.3K</w:t>
            </w:r>
          </w:p>
        </w:tc>
        <w:tc>
          <w:tcPr>
            <w:tcW w:w="1155" w:type="dxa"/>
          </w:tcPr>
          <w:p w:rsidR="004B28B0" w:rsidRDefault="004B28B0">
            <w:pPr>
              <w:pStyle w:val="ConsPlusNormal"/>
              <w:jc w:val="center"/>
            </w:pPr>
            <w:r>
              <w:t>-</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r>
      <w:tr w:rsidR="004B28B0">
        <w:tc>
          <w:tcPr>
            <w:tcW w:w="1320" w:type="dxa"/>
          </w:tcPr>
          <w:p w:rsidR="004B28B0" w:rsidRDefault="004B28B0">
            <w:pPr>
              <w:pStyle w:val="ConsPlusNormal"/>
              <w:jc w:val="center"/>
            </w:pPr>
            <w:r>
              <w:t>L</w:t>
            </w:r>
          </w:p>
        </w:tc>
        <w:tc>
          <w:tcPr>
            <w:tcW w:w="7425" w:type="dxa"/>
          </w:tcPr>
          <w:p w:rsidR="004B28B0" w:rsidRDefault="004B28B0">
            <w:pPr>
              <w:pStyle w:val="ConsPlusNormal"/>
              <w:jc w:val="both"/>
            </w:pPr>
            <w:r>
              <w:t>Взрывчатые вещества или изделия, содержащие взрывчатые вещества и обладающие особой опасностью (например, вследствие водоактивации или присутствия самовоспламеняющейся жидкости, фосфидов или пирофорного вещества), требующие изоляции каждого вида</w:t>
            </w:r>
          </w:p>
        </w:tc>
        <w:tc>
          <w:tcPr>
            <w:tcW w:w="990" w:type="dxa"/>
          </w:tcPr>
          <w:p w:rsidR="004B28B0" w:rsidRDefault="004B28B0">
            <w:pPr>
              <w:pStyle w:val="ConsPlusNormal"/>
            </w:pPr>
            <w:r>
              <w:t>1.1L</w:t>
            </w:r>
          </w:p>
        </w:tc>
        <w:tc>
          <w:tcPr>
            <w:tcW w:w="990" w:type="dxa"/>
          </w:tcPr>
          <w:p w:rsidR="004B28B0" w:rsidRDefault="004B28B0">
            <w:pPr>
              <w:pStyle w:val="ConsPlusNormal"/>
            </w:pPr>
            <w:r>
              <w:t>1.2L</w:t>
            </w:r>
          </w:p>
        </w:tc>
        <w:tc>
          <w:tcPr>
            <w:tcW w:w="990" w:type="dxa"/>
          </w:tcPr>
          <w:p w:rsidR="004B28B0" w:rsidRDefault="004B28B0">
            <w:pPr>
              <w:pStyle w:val="ConsPlusNormal"/>
            </w:pPr>
            <w:r>
              <w:t>1.3L</w:t>
            </w:r>
          </w:p>
        </w:tc>
        <w:tc>
          <w:tcPr>
            <w:tcW w:w="1155" w:type="dxa"/>
          </w:tcPr>
          <w:p w:rsidR="004B28B0" w:rsidRDefault="004B28B0">
            <w:pPr>
              <w:pStyle w:val="ConsPlusNormal"/>
              <w:jc w:val="center"/>
            </w:pPr>
            <w:r>
              <w:t>-</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r>
      <w:tr w:rsidR="004B28B0">
        <w:tc>
          <w:tcPr>
            <w:tcW w:w="1320" w:type="dxa"/>
          </w:tcPr>
          <w:p w:rsidR="004B28B0" w:rsidRDefault="004B28B0">
            <w:pPr>
              <w:pStyle w:val="ConsPlusNormal"/>
              <w:jc w:val="center"/>
            </w:pPr>
            <w:r>
              <w:t>N</w:t>
            </w:r>
          </w:p>
        </w:tc>
        <w:tc>
          <w:tcPr>
            <w:tcW w:w="7425" w:type="dxa"/>
          </w:tcPr>
          <w:p w:rsidR="004B28B0" w:rsidRDefault="004B28B0">
            <w:pPr>
              <w:pStyle w:val="ConsPlusNormal"/>
              <w:jc w:val="both"/>
            </w:pPr>
            <w:r>
              <w:t xml:space="preserve">Изделия, содержащие только детонирующие вещества, нечувствительные в </w:t>
            </w:r>
            <w:r>
              <w:lastRenderedPageBreak/>
              <w:t>исключительной степени</w:t>
            </w:r>
          </w:p>
        </w:tc>
        <w:tc>
          <w:tcPr>
            <w:tcW w:w="990" w:type="dxa"/>
          </w:tcPr>
          <w:p w:rsidR="004B28B0" w:rsidRDefault="004B28B0">
            <w:pPr>
              <w:pStyle w:val="ConsPlusNormal"/>
              <w:jc w:val="center"/>
            </w:pPr>
            <w:r>
              <w:lastRenderedPageBreak/>
              <w:t>-</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c>
          <w:tcPr>
            <w:tcW w:w="1155" w:type="dxa"/>
          </w:tcPr>
          <w:p w:rsidR="004B28B0" w:rsidRDefault="004B28B0">
            <w:pPr>
              <w:pStyle w:val="ConsPlusNormal"/>
              <w:jc w:val="center"/>
            </w:pPr>
            <w:r>
              <w:t>-</w:t>
            </w:r>
          </w:p>
        </w:tc>
        <w:tc>
          <w:tcPr>
            <w:tcW w:w="990" w:type="dxa"/>
          </w:tcPr>
          <w:p w:rsidR="004B28B0" w:rsidRDefault="004B28B0">
            <w:pPr>
              <w:pStyle w:val="ConsPlusNormal"/>
              <w:jc w:val="center"/>
            </w:pPr>
            <w:r>
              <w:t>-</w:t>
            </w:r>
          </w:p>
        </w:tc>
        <w:tc>
          <w:tcPr>
            <w:tcW w:w="990" w:type="dxa"/>
          </w:tcPr>
          <w:p w:rsidR="004B28B0" w:rsidRDefault="004B28B0">
            <w:pPr>
              <w:pStyle w:val="ConsPlusNormal"/>
            </w:pPr>
            <w:r>
              <w:t>1.6N</w:t>
            </w:r>
          </w:p>
        </w:tc>
      </w:tr>
      <w:tr w:rsidR="004B28B0">
        <w:tc>
          <w:tcPr>
            <w:tcW w:w="1320" w:type="dxa"/>
          </w:tcPr>
          <w:p w:rsidR="004B28B0" w:rsidRDefault="004B28B0">
            <w:pPr>
              <w:pStyle w:val="ConsPlusNormal"/>
              <w:jc w:val="center"/>
            </w:pPr>
            <w:r>
              <w:lastRenderedPageBreak/>
              <w:t>S</w:t>
            </w:r>
          </w:p>
        </w:tc>
        <w:tc>
          <w:tcPr>
            <w:tcW w:w="7425" w:type="dxa"/>
          </w:tcPr>
          <w:p w:rsidR="004B28B0" w:rsidRDefault="004B28B0">
            <w:pPr>
              <w:pStyle w:val="ConsPlusNormal"/>
              <w:jc w:val="both"/>
            </w:pPr>
            <w:r>
              <w:t>Взрывчатые вещества или изделия, упакованные или сконструированные таким образом, что при случайном срабатывании любое опасное проявление ограничено самой упаковкой, а если тара разрушена огнем, то эффект взрыва или разбрасывания ограничен и почти не препятствует проведению аварийных мер или тушению пожара в непосредственной близости от упаковки</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c>
          <w:tcPr>
            <w:tcW w:w="1155" w:type="dxa"/>
          </w:tcPr>
          <w:p w:rsidR="004B28B0" w:rsidRDefault="004B28B0">
            <w:pPr>
              <w:pStyle w:val="ConsPlusNormal"/>
              <w:jc w:val="center"/>
            </w:pPr>
            <w:r>
              <w:t>1.4S</w:t>
            </w:r>
          </w:p>
        </w:tc>
        <w:tc>
          <w:tcPr>
            <w:tcW w:w="990" w:type="dxa"/>
          </w:tcPr>
          <w:p w:rsidR="004B28B0" w:rsidRDefault="004B28B0">
            <w:pPr>
              <w:pStyle w:val="ConsPlusNormal"/>
              <w:jc w:val="center"/>
            </w:pPr>
            <w:r>
              <w:t>-</w:t>
            </w:r>
          </w:p>
        </w:tc>
        <w:tc>
          <w:tcPr>
            <w:tcW w:w="990" w:type="dxa"/>
          </w:tcPr>
          <w:p w:rsidR="004B28B0" w:rsidRDefault="004B28B0">
            <w:pPr>
              <w:pStyle w:val="ConsPlusNormal"/>
              <w:jc w:val="center"/>
            </w:pPr>
            <w:r>
              <w:t>-</w:t>
            </w:r>
          </w:p>
        </w:tc>
      </w:tr>
      <w:tr w:rsidR="004B28B0">
        <w:tc>
          <w:tcPr>
            <w:tcW w:w="8745" w:type="dxa"/>
            <w:gridSpan w:val="2"/>
          </w:tcPr>
          <w:p w:rsidR="004B28B0" w:rsidRDefault="004B28B0">
            <w:pPr>
              <w:pStyle w:val="ConsPlusNormal"/>
              <w:jc w:val="center"/>
            </w:pPr>
            <w:r>
              <w:t>Знак опасности</w:t>
            </w:r>
          </w:p>
        </w:tc>
        <w:tc>
          <w:tcPr>
            <w:tcW w:w="990" w:type="dxa"/>
          </w:tcPr>
          <w:p w:rsidR="004B28B0" w:rsidRDefault="004B28B0">
            <w:pPr>
              <w:pStyle w:val="ConsPlusNormal"/>
              <w:jc w:val="center"/>
            </w:pPr>
            <w:r>
              <w:t>1</w:t>
            </w:r>
          </w:p>
        </w:tc>
        <w:tc>
          <w:tcPr>
            <w:tcW w:w="990" w:type="dxa"/>
          </w:tcPr>
          <w:p w:rsidR="004B28B0" w:rsidRDefault="004B28B0">
            <w:pPr>
              <w:pStyle w:val="ConsPlusNormal"/>
              <w:jc w:val="center"/>
            </w:pPr>
            <w:r>
              <w:t>1</w:t>
            </w:r>
          </w:p>
        </w:tc>
        <w:tc>
          <w:tcPr>
            <w:tcW w:w="990" w:type="dxa"/>
          </w:tcPr>
          <w:p w:rsidR="004B28B0" w:rsidRDefault="004B28B0">
            <w:pPr>
              <w:pStyle w:val="ConsPlusNormal"/>
              <w:jc w:val="center"/>
            </w:pPr>
            <w:r>
              <w:t>1</w:t>
            </w:r>
          </w:p>
        </w:tc>
        <w:tc>
          <w:tcPr>
            <w:tcW w:w="1155" w:type="dxa"/>
          </w:tcPr>
          <w:p w:rsidR="004B28B0" w:rsidRDefault="004B28B0">
            <w:pPr>
              <w:pStyle w:val="ConsPlusNormal"/>
              <w:jc w:val="center"/>
            </w:pPr>
            <w:r>
              <w:t>1.4</w:t>
            </w:r>
          </w:p>
        </w:tc>
        <w:tc>
          <w:tcPr>
            <w:tcW w:w="990" w:type="dxa"/>
          </w:tcPr>
          <w:p w:rsidR="004B28B0" w:rsidRDefault="004B28B0">
            <w:pPr>
              <w:pStyle w:val="ConsPlusNormal"/>
              <w:jc w:val="center"/>
            </w:pPr>
            <w:r>
              <w:t>1.5</w:t>
            </w:r>
          </w:p>
        </w:tc>
        <w:tc>
          <w:tcPr>
            <w:tcW w:w="990" w:type="dxa"/>
          </w:tcPr>
          <w:p w:rsidR="004B28B0" w:rsidRDefault="004B28B0">
            <w:pPr>
              <w:pStyle w:val="ConsPlusNormal"/>
              <w:jc w:val="center"/>
            </w:pPr>
            <w:r>
              <w:t>1.6</w:t>
            </w:r>
          </w:p>
        </w:tc>
      </w:tr>
    </w:tbl>
    <w:p w:rsidR="004B28B0" w:rsidRDefault="004B28B0">
      <w:pPr>
        <w:pStyle w:val="ConsPlusNormal"/>
        <w:sectPr w:rsidR="004B28B0">
          <w:pgSz w:w="16838" w:h="11905" w:orient="landscape"/>
          <w:pgMar w:top="1701" w:right="1134" w:bottom="850" w:left="1134" w:header="0" w:footer="0" w:gutter="0"/>
          <w:cols w:space="720"/>
          <w:titlePg/>
        </w:sectPr>
      </w:pPr>
    </w:p>
    <w:p w:rsidR="004B28B0" w:rsidRDefault="004B28B0">
      <w:pPr>
        <w:pStyle w:val="ConsPlusNormal"/>
        <w:jc w:val="both"/>
      </w:pPr>
    </w:p>
    <w:p w:rsidR="004B28B0" w:rsidRDefault="004B28B0">
      <w:pPr>
        <w:pStyle w:val="ConsPlusTitle"/>
        <w:jc w:val="center"/>
        <w:outlineLvl w:val="1"/>
      </w:pPr>
      <w:r>
        <w:t>Таблица П.1.3. Классификационная таблица опасных грузов</w:t>
      </w:r>
    </w:p>
    <w:p w:rsidR="004B28B0" w:rsidRDefault="004B28B0">
      <w:pPr>
        <w:pStyle w:val="ConsPlusTitle"/>
        <w:jc w:val="center"/>
      </w:pPr>
      <w:r>
        <w:t>подкласса 2.1</w:t>
      </w:r>
    </w:p>
    <w:p w:rsidR="004B28B0" w:rsidRDefault="004B28B0">
      <w:pPr>
        <w:pStyle w:val="ConsPlusTitle"/>
        <w:jc w:val="center"/>
      </w:pPr>
    </w:p>
    <w:p w:rsidR="004B28B0" w:rsidRDefault="004B28B0">
      <w:pPr>
        <w:pStyle w:val="ConsPlusTitle"/>
        <w:jc w:val="center"/>
      </w:pPr>
      <w:r>
        <w:t>Воспламеняющиеся газы</w:t>
      </w:r>
    </w:p>
    <w:p w:rsidR="004B28B0" w:rsidRDefault="004B28B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1"/>
        <w:gridCol w:w="1984"/>
        <w:gridCol w:w="2324"/>
      </w:tblGrid>
      <w:tr w:rsidR="004B28B0">
        <w:tc>
          <w:tcPr>
            <w:tcW w:w="850" w:type="dxa"/>
            <w:tcBorders>
              <w:top w:val="single" w:sz="4" w:space="0" w:color="auto"/>
              <w:bottom w:val="single" w:sz="4" w:space="0" w:color="auto"/>
            </w:tcBorders>
          </w:tcPr>
          <w:p w:rsidR="004B28B0" w:rsidRDefault="004B28B0">
            <w:pPr>
              <w:pStyle w:val="ConsPlusNormal"/>
              <w:jc w:val="center"/>
            </w:pPr>
            <w:r>
              <w:t>Номер категории</w:t>
            </w:r>
          </w:p>
        </w:tc>
        <w:tc>
          <w:tcPr>
            <w:tcW w:w="3911" w:type="dxa"/>
            <w:tcBorders>
              <w:top w:val="single" w:sz="4" w:space="0" w:color="auto"/>
              <w:bottom w:val="single" w:sz="4" w:space="0" w:color="auto"/>
            </w:tcBorders>
          </w:tcPr>
          <w:p w:rsidR="004B28B0" w:rsidRDefault="004B28B0">
            <w:pPr>
              <w:pStyle w:val="ConsPlusNormal"/>
              <w:jc w:val="center"/>
            </w:pPr>
            <w:r>
              <w:t>Категория</w:t>
            </w:r>
          </w:p>
        </w:tc>
        <w:tc>
          <w:tcPr>
            <w:tcW w:w="1984" w:type="dxa"/>
            <w:tcBorders>
              <w:top w:val="single" w:sz="4" w:space="0" w:color="auto"/>
              <w:bottom w:val="single" w:sz="4" w:space="0" w:color="auto"/>
            </w:tcBorders>
          </w:tcPr>
          <w:p w:rsidR="004B28B0" w:rsidRDefault="004B28B0">
            <w:pPr>
              <w:pStyle w:val="ConsPlusNormal"/>
              <w:jc w:val="center"/>
            </w:pPr>
            <w:r>
              <w:t>Номер знака опасности основного</w:t>
            </w:r>
          </w:p>
          <w:p w:rsidR="004B28B0" w:rsidRDefault="004B28B0">
            <w:pPr>
              <w:pStyle w:val="ConsPlusNormal"/>
              <w:jc w:val="center"/>
            </w:pPr>
            <w:r>
              <w:t>---------------</w:t>
            </w:r>
          </w:p>
          <w:p w:rsidR="004B28B0" w:rsidRDefault="004B28B0">
            <w:pPr>
              <w:pStyle w:val="ConsPlusNormal"/>
              <w:jc w:val="center"/>
            </w:pPr>
            <w:r>
              <w:t>дополнительного</w:t>
            </w:r>
          </w:p>
        </w:tc>
        <w:tc>
          <w:tcPr>
            <w:tcW w:w="2324" w:type="dxa"/>
            <w:tcBorders>
              <w:top w:val="single" w:sz="4" w:space="0" w:color="auto"/>
              <w:bottom w:val="single" w:sz="4" w:space="0" w:color="auto"/>
            </w:tcBorders>
          </w:tcPr>
          <w:p w:rsidR="004B28B0" w:rsidRDefault="004B28B0">
            <w:pPr>
              <w:pStyle w:val="ConsPlusNormal"/>
              <w:jc w:val="center"/>
            </w:pPr>
            <w:r>
              <w:t>Классификационный шифр</w:t>
            </w:r>
          </w:p>
        </w:tc>
      </w:tr>
      <w:tr w:rsidR="004B28B0">
        <w:tc>
          <w:tcPr>
            <w:tcW w:w="850" w:type="dxa"/>
            <w:vMerge w:val="restart"/>
            <w:tcBorders>
              <w:top w:val="single" w:sz="4" w:space="0" w:color="auto"/>
              <w:bottom w:val="single" w:sz="4" w:space="0" w:color="auto"/>
            </w:tcBorders>
            <w:vAlign w:val="center"/>
          </w:tcPr>
          <w:p w:rsidR="004B28B0" w:rsidRDefault="004B28B0">
            <w:pPr>
              <w:pStyle w:val="ConsPlusNormal"/>
              <w:jc w:val="center"/>
            </w:pPr>
            <w:r>
              <w:t>1</w:t>
            </w:r>
          </w:p>
        </w:tc>
        <w:tc>
          <w:tcPr>
            <w:tcW w:w="3911" w:type="dxa"/>
            <w:tcBorders>
              <w:top w:val="single" w:sz="4" w:space="0" w:color="auto"/>
              <w:bottom w:val="nil"/>
            </w:tcBorders>
          </w:tcPr>
          <w:p w:rsidR="004B28B0" w:rsidRDefault="004B28B0">
            <w:pPr>
              <w:pStyle w:val="ConsPlusNormal"/>
            </w:pPr>
            <w:r>
              <w:t>Без дополнительного вида опасности</w:t>
            </w:r>
          </w:p>
        </w:tc>
        <w:tc>
          <w:tcPr>
            <w:tcW w:w="1984" w:type="dxa"/>
            <w:vMerge w:val="restart"/>
            <w:tcBorders>
              <w:top w:val="single" w:sz="4" w:space="0" w:color="auto"/>
              <w:bottom w:val="single" w:sz="4" w:space="0" w:color="auto"/>
            </w:tcBorders>
            <w:vAlign w:val="center"/>
          </w:tcPr>
          <w:p w:rsidR="004B28B0" w:rsidRDefault="004B28B0">
            <w:pPr>
              <w:pStyle w:val="ConsPlusNormal"/>
              <w:jc w:val="center"/>
            </w:pPr>
            <w:r>
              <w:t>2.1</w:t>
            </w:r>
          </w:p>
          <w:p w:rsidR="004B28B0" w:rsidRDefault="004B28B0">
            <w:pPr>
              <w:pStyle w:val="ConsPlusNormal"/>
              <w:jc w:val="center"/>
            </w:pPr>
            <w:r>
              <w:t>---------</w:t>
            </w:r>
          </w:p>
          <w:p w:rsidR="004B28B0" w:rsidRDefault="004B28B0">
            <w:pPr>
              <w:pStyle w:val="ConsPlusNormal"/>
              <w:jc w:val="center"/>
            </w:pPr>
            <w:r>
              <w:t>-</w:t>
            </w:r>
          </w:p>
        </w:tc>
        <w:tc>
          <w:tcPr>
            <w:tcW w:w="2324" w:type="dxa"/>
            <w:tcBorders>
              <w:top w:val="single" w:sz="4" w:space="0" w:color="auto"/>
              <w:bottom w:val="nil"/>
            </w:tcBorders>
          </w:tcPr>
          <w:p w:rsidR="004B28B0" w:rsidRDefault="004B28B0">
            <w:pPr>
              <w:pStyle w:val="ConsPlusNormal"/>
              <w:jc w:val="both"/>
            </w:pP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сжатые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2111</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сжиженные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2112</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охлажденные жидкие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2113</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газы, растворенные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2114</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аэрозольные распылители и емкости малые</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2115</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другие изделия, содержащие газ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2116</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single" w:sz="4" w:space="0" w:color="auto"/>
            </w:tcBorders>
          </w:tcPr>
          <w:p w:rsidR="004B28B0" w:rsidRDefault="004B28B0">
            <w:pPr>
              <w:pStyle w:val="ConsPlusNormal"/>
            </w:pPr>
            <w:r>
              <w:t>- газы не под давлением (образцы)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single" w:sz="4" w:space="0" w:color="auto"/>
            </w:tcBorders>
          </w:tcPr>
          <w:p w:rsidR="004B28B0" w:rsidRDefault="004B28B0">
            <w:pPr>
              <w:pStyle w:val="ConsPlusNormal"/>
              <w:jc w:val="center"/>
            </w:pPr>
            <w:r>
              <w:t>2117</w:t>
            </w:r>
          </w:p>
        </w:tc>
      </w:tr>
    </w:tbl>
    <w:p w:rsidR="004B28B0" w:rsidRDefault="004B28B0">
      <w:pPr>
        <w:pStyle w:val="ConsPlusNormal"/>
        <w:jc w:val="center"/>
      </w:pPr>
    </w:p>
    <w:p w:rsidR="004B28B0" w:rsidRDefault="004B28B0">
      <w:pPr>
        <w:pStyle w:val="ConsPlusTitle"/>
        <w:jc w:val="center"/>
        <w:outlineLvl w:val="1"/>
      </w:pPr>
      <w:r>
        <w:t>Таблица П.1.4. Классификационная таблица опасных грузов</w:t>
      </w:r>
    </w:p>
    <w:p w:rsidR="004B28B0" w:rsidRDefault="004B28B0">
      <w:pPr>
        <w:pStyle w:val="ConsPlusTitle"/>
        <w:jc w:val="center"/>
      </w:pPr>
      <w:r>
        <w:t>подкласса 2.2</w:t>
      </w:r>
    </w:p>
    <w:p w:rsidR="004B28B0" w:rsidRDefault="004B28B0">
      <w:pPr>
        <w:pStyle w:val="ConsPlusTitle"/>
        <w:jc w:val="center"/>
      </w:pPr>
    </w:p>
    <w:p w:rsidR="004B28B0" w:rsidRDefault="004B28B0">
      <w:pPr>
        <w:pStyle w:val="ConsPlusTitle"/>
        <w:jc w:val="center"/>
      </w:pPr>
      <w:r>
        <w:t>Невоспламеняющиеся неядовитые (нетоксичные) газы</w:t>
      </w:r>
    </w:p>
    <w:p w:rsidR="004B28B0" w:rsidRDefault="004B28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1"/>
        <w:gridCol w:w="1984"/>
        <w:gridCol w:w="2324"/>
      </w:tblGrid>
      <w:tr w:rsidR="004B28B0">
        <w:tc>
          <w:tcPr>
            <w:tcW w:w="850" w:type="dxa"/>
            <w:tcBorders>
              <w:top w:val="single" w:sz="4" w:space="0" w:color="auto"/>
              <w:bottom w:val="single" w:sz="4" w:space="0" w:color="auto"/>
            </w:tcBorders>
          </w:tcPr>
          <w:p w:rsidR="004B28B0" w:rsidRDefault="004B28B0">
            <w:pPr>
              <w:pStyle w:val="ConsPlusNormal"/>
              <w:jc w:val="center"/>
            </w:pPr>
            <w:r>
              <w:t>Номер категории</w:t>
            </w:r>
          </w:p>
        </w:tc>
        <w:tc>
          <w:tcPr>
            <w:tcW w:w="3911" w:type="dxa"/>
            <w:tcBorders>
              <w:top w:val="single" w:sz="4" w:space="0" w:color="auto"/>
              <w:bottom w:val="single" w:sz="4" w:space="0" w:color="auto"/>
            </w:tcBorders>
          </w:tcPr>
          <w:p w:rsidR="004B28B0" w:rsidRDefault="004B28B0">
            <w:pPr>
              <w:pStyle w:val="ConsPlusNormal"/>
              <w:jc w:val="center"/>
            </w:pPr>
            <w:r>
              <w:t>Категория</w:t>
            </w:r>
          </w:p>
        </w:tc>
        <w:tc>
          <w:tcPr>
            <w:tcW w:w="1984" w:type="dxa"/>
            <w:tcBorders>
              <w:top w:val="single" w:sz="4" w:space="0" w:color="auto"/>
              <w:bottom w:val="single" w:sz="4" w:space="0" w:color="auto"/>
            </w:tcBorders>
          </w:tcPr>
          <w:p w:rsidR="004B28B0" w:rsidRDefault="004B28B0">
            <w:pPr>
              <w:pStyle w:val="ConsPlusNormal"/>
              <w:jc w:val="center"/>
            </w:pPr>
            <w:r>
              <w:t>Номер знака опасности основного</w:t>
            </w:r>
          </w:p>
          <w:p w:rsidR="004B28B0" w:rsidRDefault="004B28B0">
            <w:pPr>
              <w:pStyle w:val="ConsPlusNormal"/>
              <w:jc w:val="center"/>
            </w:pPr>
            <w:r>
              <w:t>---------------</w:t>
            </w:r>
          </w:p>
          <w:p w:rsidR="004B28B0" w:rsidRDefault="004B28B0">
            <w:pPr>
              <w:pStyle w:val="ConsPlusNormal"/>
              <w:jc w:val="center"/>
            </w:pPr>
            <w:r>
              <w:t>дополнительного</w:t>
            </w:r>
          </w:p>
        </w:tc>
        <w:tc>
          <w:tcPr>
            <w:tcW w:w="2324" w:type="dxa"/>
            <w:tcBorders>
              <w:top w:val="single" w:sz="4" w:space="0" w:color="auto"/>
              <w:bottom w:val="single" w:sz="4" w:space="0" w:color="auto"/>
            </w:tcBorders>
          </w:tcPr>
          <w:p w:rsidR="004B28B0" w:rsidRDefault="004B28B0">
            <w:pPr>
              <w:pStyle w:val="ConsPlusNormal"/>
              <w:jc w:val="center"/>
            </w:pPr>
            <w:r>
              <w:t>Классификационный шифр</w:t>
            </w:r>
          </w:p>
        </w:tc>
      </w:tr>
      <w:tr w:rsidR="004B28B0">
        <w:tc>
          <w:tcPr>
            <w:tcW w:w="850" w:type="dxa"/>
            <w:vMerge w:val="restart"/>
            <w:tcBorders>
              <w:top w:val="single" w:sz="4" w:space="0" w:color="auto"/>
              <w:bottom w:val="single" w:sz="4" w:space="0" w:color="auto"/>
            </w:tcBorders>
            <w:vAlign w:val="center"/>
          </w:tcPr>
          <w:p w:rsidR="004B28B0" w:rsidRDefault="004B28B0">
            <w:pPr>
              <w:pStyle w:val="ConsPlusNormal"/>
              <w:jc w:val="center"/>
            </w:pPr>
            <w:r>
              <w:t>1</w:t>
            </w:r>
          </w:p>
        </w:tc>
        <w:tc>
          <w:tcPr>
            <w:tcW w:w="3911" w:type="dxa"/>
            <w:tcBorders>
              <w:top w:val="single" w:sz="4" w:space="0" w:color="auto"/>
              <w:bottom w:val="nil"/>
            </w:tcBorders>
          </w:tcPr>
          <w:p w:rsidR="004B28B0" w:rsidRDefault="004B28B0">
            <w:pPr>
              <w:pStyle w:val="ConsPlusNormal"/>
            </w:pPr>
            <w:r>
              <w:t>Без дополнительного вида опасности</w:t>
            </w:r>
          </w:p>
        </w:tc>
        <w:tc>
          <w:tcPr>
            <w:tcW w:w="1984" w:type="dxa"/>
            <w:vMerge w:val="restart"/>
            <w:tcBorders>
              <w:top w:val="single" w:sz="4" w:space="0" w:color="auto"/>
              <w:bottom w:val="single" w:sz="4" w:space="0" w:color="auto"/>
            </w:tcBorders>
            <w:vAlign w:val="center"/>
          </w:tcPr>
          <w:p w:rsidR="004B28B0" w:rsidRDefault="004B28B0">
            <w:pPr>
              <w:pStyle w:val="ConsPlusNormal"/>
              <w:jc w:val="center"/>
            </w:pPr>
            <w:r>
              <w:t>2.2</w:t>
            </w:r>
          </w:p>
          <w:p w:rsidR="004B28B0" w:rsidRDefault="004B28B0">
            <w:pPr>
              <w:pStyle w:val="ConsPlusNormal"/>
              <w:jc w:val="center"/>
            </w:pPr>
            <w:r>
              <w:t>----------</w:t>
            </w:r>
          </w:p>
          <w:p w:rsidR="004B28B0" w:rsidRDefault="004B28B0">
            <w:pPr>
              <w:pStyle w:val="ConsPlusNormal"/>
              <w:jc w:val="center"/>
            </w:pPr>
            <w:r>
              <w:t>-</w:t>
            </w:r>
          </w:p>
        </w:tc>
        <w:tc>
          <w:tcPr>
            <w:tcW w:w="2324" w:type="dxa"/>
            <w:tcBorders>
              <w:top w:val="single" w:sz="4" w:space="0" w:color="auto"/>
              <w:bottom w:val="nil"/>
            </w:tcBorders>
          </w:tcPr>
          <w:p w:rsidR="004B28B0" w:rsidRDefault="004B28B0">
            <w:pPr>
              <w:pStyle w:val="ConsPlusNormal"/>
              <w:jc w:val="both"/>
            </w:pP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сжатые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2211</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сжиженные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2212</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охлажденные жидкие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2213</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газы, растворенные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2214</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аэрозольные распылители и емкости малые</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2215</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xml:space="preserve">- другие изделия, содержащие газ под </w:t>
            </w:r>
            <w:r>
              <w:lastRenderedPageBreak/>
              <w:t>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2216</w:t>
            </w:r>
          </w:p>
        </w:tc>
      </w:tr>
      <w:tr w:rsidR="004B28B0">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single" w:sz="4" w:space="0" w:color="auto"/>
            </w:tcBorders>
          </w:tcPr>
          <w:p w:rsidR="004B28B0" w:rsidRDefault="004B28B0">
            <w:pPr>
              <w:pStyle w:val="ConsPlusNormal"/>
            </w:pPr>
            <w:r>
              <w:t>- газы не под давлением (образцы)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single" w:sz="4" w:space="0" w:color="auto"/>
            </w:tcBorders>
          </w:tcPr>
          <w:p w:rsidR="004B28B0" w:rsidRDefault="004B28B0">
            <w:pPr>
              <w:pStyle w:val="ConsPlusNormal"/>
              <w:jc w:val="center"/>
            </w:pPr>
            <w:r>
              <w:t>2217</w:t>
            </w:r>
          </w:p>
        </w:tc>
      </w:tr>
      <w:tr w:rsidR="004B28B0">
        <w:tc>
          <w:tcPr>
            <w:tcW w:w="850" w:type="dxa"/>
            <w:vMerge w:val="restart"/>
            <w:tcBorders>
              <w:top w:val="single" w:sz="4" w:space="0" w:color="auto"/>
              <w:bottom w:val="single" w:sz="4" w:space="0" w:color="auto"/>
            </w:tcBorders>
            <w:vAlign w:val="center"/>
          </w:tcPr>
          <w:p w:rsidR="004B28B0" w:rsidRDefault="004B28B0">
            <w:pPr>
              <w:pStyle w:val="ConsPlusNormal"/>
              <w:jc w:val="center"/>
            </w:pPr>
            <w:r>
              <w:t>2</w:t>
            </w:r>
          </w:p>
        </w:tc>
        <w:tc>
          <w:tcPr>
            <w:tcW w:w="3911" w:type="dxa"/>
            <w:tcBorders>
              <w:top w:val="single" w:sz="4" w:space="0" w:color="auto"/>
              <w:bottom w:val="nil"/>
            </w:tcBorders>
          </w:tcPr>
          <w:p w:rsidR="004B28B0" w:rsidRDefault="004B28B0">
            <w:pPr>
              <w:pStyle w:val="ConsPlusNormal"/>
            </w:pPr>
            <w:r>
              <w:t>Окисляющие</w:t>
            </w:r>
          </w:p>
        </w:tc>
        <w:tc>
          <w:tcPr>
            <w:tcW w:w="1984" w:type="dxa"/>
            <w:vMerge w:val="restart"/>
            <w:tcBorders>
              <w:top w:val="single" w:sz="4" w:space="0" w:color="auto"/>
              <w:bottom w:val="single" w:sz="4" w:space="0" w:color="auto"/>
            </w:tcBorders>
            <w:vAlign w:val="center"/>
          </w:tcPr>
          <w:p w:rsidR="004B28B0" w:rsidRDefault="004B28B0">
            <w:pPr>
              <w:pStyle w:val="ConsPlusNormal"/>
              <w:jc w:val="center"/>
            </w:pPr>
            <w:r>
              <w:t>2.2</w:t>
            </w:r>
          </w:p>
          <w:p w:rsidR="004B28B0" w:rsidRDefault="004B28B0">
            <w:pPr>
              <w:pStyle w:val="ConsPlusNormal"/>
              <w:jc w:val="center"/>
            </w:pPr>
            <w:r>
              <w:t>---------</w:t>
            </w:r>
          </w:p>
          <w:p w:rsidR="004B28B0" w:rsidRDefault="004B28B0">
            <w:pPr>
              <w:pStyle w:val="ConsPlusNormal"/>
              <w:jc w:val="center"/>
            </w:pPr>
            <w:r>
              <w:t>5.1</w:t>
            </w:r>
          </w:p>
        </w:tc>
        <w:tc>
          <w:tcPr>
            <w:tcW w:w="2324" w:type="dxa"/>
            <w:tcBorders>
              <w:top w:val="single" w:sz="4" w:space="0" w:color="auto"/>
              <w:bottom w:val="nil"/>
            </w:tcBorders>
          </w:tcPr>
          <w:p w:rsidR="004B28B0" w:rsidRDefault="004B28B0">
            <w:pPr>
              <w:pStyle w:val="ConsPlusNormal"/>
              <w:jc w:val="both"/>
            </w:pP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сжатые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2221</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сжиженные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2222</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охлажденные жидкие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2223</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газы, растворенные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2224</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аэрозольные распылители и емкости малые</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2225</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другие изделия, содержащие газ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2226</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single" w:sz="4" w:space="0" w:color="auto"/>
            </w:tcBorders>
          </w:tcPr>
          <w:p w:rsidR="004B28B0" w:rsidRDefault="004B28B0">
            <w:pPr>
              <w:pStyle w:val="ConsPlusNormal"/>
            </w:pPr>
            <w:r>
              <w:t>- газы не под давлением (образцы)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single" w:sz="4" w:space="0" w:color="auto"/>
            </w:tcBorders>
          </w:tcPr>
          <w:p w:rsidR="004B28B0" w:rsidRDefault="004B28B0">
            <w:pPr>
              <w:pStyle w:val="ConsPlusNormal"/>
              <w:jc w:val="center"/>
            </w:pPr>
            <w:r>
              <w:t>2227</w:t>
            </w:r>
          </w:p>
        </w:tc>
      </w:tr>
    </w:tbl>
    <w:p w:rsidR="004B28B0" w:rsidRDefault="004B28B0">
      <w:pPr>
        <w:pStyle w:val="ConsPlusNormal"/>
        <w:jc w:val="center"/>
      </w:pPr>
    </w:p>
    <w:p w:rsidR="004B28B0" w:rsidRDefault="004B28B0">
      <w:pPr>
        <w:pStyle w:val="ConsPlusTitle"/>
        <w:jc w:val="center"/>
        <w:outlineLvl w:val="1"/>
      </w:pPr>
      <w:r>
        <w:t>Таблица П.1.5. Классификационная таблица опасных грузов</w:t>
      </w:r>
    </w:p>
    <w:p w:rsidR="004B28B0" w:rsidRDefault="004B28B0">
      <w:pPr>
        <w:pStyle w:val="ConsPlusTitle"/>
        <w:jc w:val="center"/>
      </w:pPr>
      <w:r>
        <w:t>подкласса 2.3</w:t>
      </w:r>
    </w:p>
    <w:p w:rsidR="004B28B0" w:rsidRDefault="004B28B0">
      <w:pPr>
        <w:pStyle w:val="ConsPlusTitle"/>
        <w:jc w:val="center"/>
      </w:pPr>
    </w:p>
    <w:p w:rsidR="004B28B0" w:rsidRDefault="004B28B0">
      <w:pPr>
        <w:pStyle w:val="ConsPlusTitle"/>
        <w:jc w:val="center"/>
      </w:pPr>
      <w:r>
        <w:t>Ядовитые (токсичные) газы</w:t>
      </w:r>
    </w:p>
    <w:p w:rsidR="004B28B0" w:rsidRDefault="004B28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1"/>
        <w:gridCol w:w="1984"/>
        <w:gridCol w:w="2324"/>
      </w:tblGrid>
      <w:tr w:rsidR="004B28B0">
        <w:tc>
          <w:tcPr>
            <w:tcW w:w="850" w:type="dxa"/>
            <w:tcBorders>
              <w:top w:val="single" w:sz="4" w:space="0" w:color="auto"/>
              <w:bottom w:val="single" w:sz="4" w:space="0" w:color="auto"/>
            </w:tcBorders>
          </w:tcPr>
          <w:p w:rsidR="004B28B0" w:rsidRDefault="004B28B0">
            <w:pPr>
              <w:pStyle w:val="ConsPlusNormal"/>
              <w:jc w:val="center"/>
            </w:pPr>
            <w:r>
              <w:t>Номер категории</w:t>
            </w:r>
          </w:p>
        </w:tc>
        <w:tc>
          <w:tcPr>
            <w:tcW w:w="3911" w:type="dxa"/>
            <w:tcBorders>
              <w:top w:val="single" w:sz="4" w:space="0" w:color="auto"/>
              <w:bottom w:val="single" w:sz="4" w:space="0" w:color="auto"/>
            </w:tcBorders>
          </w:tcPr>
          <w:p w:rsidR="004B28B0" w:rsidRDefault="004B28B0">
            <w:pPr>
              <w:pStyle w:val="ConsPlusNormal"/>
              <w:jc w:val="center"/>
            </w:pPr>
            <w:r>
              <w:t>Категория</w:t>
            </w:r>
          </w:p>
        </w:tc>
        <w:tc>
          <w:tcPr>
            <w:tcW w:w="1984" w:type="dxa"/>
            <w:tcBorders>
              <w:top w:val="single" w:sz="4" w:space="0" w:color="auto"/>
              <w:bottom w:val="single" w:sz="4" w:space="0" w:color="auto"/>
            </w:tcBorders>
          </w:tcPr>
          <w:p w:rsidR="004B28B0" w:rsidRDefault="004B28B0">
            <w:pPr>
              <w:pStyle w:val="ConsPlusNormal"/>
              <w:jc w:val="center"/>
            </w:pPr>
            <w:r>
              <w:t>Номер знака опасности основного</w:t>
            </w:r>
          </w:p>
          <w:p w:rsidR="004B28B0" w:rsidRDefault="004B28B0">
            <w:pPr>
              <w:pStyle w:val="ConsPlusNormal"/>
              <w:jc w:val="center"/>
            </w:pPr>
            <w:r>
              <w:t>---------------</w:t>
            </w:r>
          </w:p>
          <w:p w:rsidR="004B28B0" w:rsidRDefault="004B28B0">
            <w:pPr>
              <w:pStyle w:val="ConsPlusNormal"/>
              <w:jc w:val="center"/>
            </w:pPr>
            <w:r>
              <w:t>дополнительного</w:t>
            </w:r>
          </w:p>
        </w:tc>
        <w:tc>
          <w:tcPr>
            <w:tcW w:w="2324" w:type="dxa"/>
            <w:tcBorders>
              <w:top w:val="single" w:sz="4" w:space="0" w:color="auto"/>
              <w:bottom w:val="single" w:sz="4" w:space="0" w:color="auto"/>
            </w:tcBorders>
          </w:tcPr>
          <w:p w:rsidR="004B28B0" w:rsidRDefault="004B28B0">
            <w:pPr>
              <w:pStyle w:val="ConsPlusNormal"/>
              <w:jc w:val="center"/>
            </w:pPr>
            <w:r>
              <w:t>Классификационный шифр</w:t>
            </w:r>
          </w:p>
        </w:tc>
      </w:tr>
      <w:tr w:rsidR="004B28B0">
        <w:tc>
          <w:tcPr>
            <w:tcW w:w="850" w:type="dxa"/>
            <w:vMerge w:val="restart"/>
            <w:tcBorders>
              <w:top w:val="single" w:sz="4" w:space="0" w:color="auto"/>
              <w:bottom w:val="single" w:sz="4" w:space="0" w:color="auto"/>
            </w:tcBorders>
            <w:vAlign w:val="center"/>
          </w:tcPr>
          <w:p w:rsidR="004B28B0" w:rsidRDefault="004B28B0">
            <w:pPr>
              <w:pStyle w:val="ConsPlusNormal"/>
              <w:jc w:val="center"/>
            </w:pPr>
            <w:r>
              <w:t>1</w:t>
            </w:r>
          </w:p>
        </w:tc>
        <w:tc>
          <w:tcPr>
            <w:tcW w:w="3911" w:type="dxa"/>
            <w:tcBorders>
              <w:top w:val="single" w:sz="4" w:space="0" w:color="auto"/>
              <w:bottom w:val="nil"/>
            </w:tcBorders>
          </w:tcPr>
          <w:p w:rsidR="004B28B0" w:rsidRDefault="004B28B0">
            <w:pPr>
              <w:pStyle w:val="ConsPlusNormal"/>
            </w:pPr>
            <w:r>
              <w:t>Без дополнительного вида опасности</w:t>
            </w:r>
          </w:p>
        </w:tc>
        <w:tc>
          <w:tcPr>
            <w:tcW w:w="1984" w:type="dxa"/>
            <w:vMerge w:val="restart"/>
            <w:tcBorders>
              <w:top w:val="single" w:sz="4" w:space="0" w:color="auto"/>
              <w:bottom w:val="single" w:sz="4" w:space="0" w:color="auto"/>
            </w:tcBorders>
            <w:vAlign w:val="center"/>
          </w:tcPr>
          <w:p w:rsidR="004B28B0" w:rsidRDefault="004B28B0">
            <w:pPr>
              <w:pStyle w:val="ConsPlusNormal"/>
              <w:jc w:val="center"/>
            </w:pPr>
            <w:r>
              <w:t>2.3</w:t>
            </w:r>
          </w:p>
          <w:p w:rsidR="004B28B0" w:rsidRDefault="004B28B0">
            <w:pPr>
              <w:pStyle w:val="ConsPlusNormal"/>
              <w:jc w:val="center"/>
            </w:pPr>
            <w:r>
              <w:t>----------</w:t>
            </w:r>
          </w:p>
          <w:p w:rsidR="004B28B0" w:rsidRDefault="004B28B0">
            <w:pPr>
              <w:pStyle w:val="ConsPlusNormal"/>
              <w:jc w:val="center"/>
            </w:pPr>
            <w:r>
              <w:t>-</w:t>
            </w:r>
          </w:p>
        </w:tc>
        <w:tc>
          <w:tcPr>
            <w:tcW w:w="2324" w:type="dxa"/>
            <w:tcBorders>
              <w:top w:val="single" w:sz="4" w:space="0" w:color="auto"/>
              <w:bottom w:val="nil"/>
            </w:tcBorders>
          </w:tcPr>
          <w:p w:rsidR="004B28B0" w:rsidRDefault="004B28B0">
            <w:pPr>
              <w:pStyle w:val="ConsPlusNormal"/>
              <w:jc w:val="both"/>
            </w:pP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сжатые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2311</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сжиженные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2312</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охлажденные жидкие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2313</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газы, растворенные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2314</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аэрозольные распылители и емкости малые</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2315</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другие изделия, содержащие газ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2316</w:t>
            </w:r>
          </w:p>
        </w:tc>
      </w:tr>
      <w:tr w:rsidR="004B28B0">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single" w:sz="4" w:space="0" w:color="auto"/>
            </w:tcBorders>
          </w:tcPr>
          <w:p w:rsidR="004B28B0" w:rsidRDefault="004B28B0">
            <w:pPr>
              <w:pStyle w:val="ConsPlusNormal"/>
            </w:pPr>
            <w:r>
              <w:t>- газы не под давлением (образцы)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single" w:sz="4" w:space="0" w:color="auto"/>
            </w:tcBorders>
          </w:tcPr>
          <w:p w:rsidR="004B28B0" w:rsidRDefault="004B28B0">
            <w:pPr>
              <w:pStyle w:val="ConsPlusNormal"/>
              <w:jc w:val="center"/>
            </w:pPr>
            <w:r>
              <w:t>2317</w:t>
            </w:r>
          </w:p>
        </w:tc>
      </w:tr>
      <w:tr w:rsidR="004B28B0">
        <w:tc>
          <w:tcPr>
            <w:tcW w:w="850" w:type="dxa"/>
            <w:vMerge w:val="restart"/>
            <w:tcBorders>
              <w:top w:val="single" w:sz="4" w:space="0" w:color="auto"/>
              <w:bottom w:val="single" w:sz="4" w:space="0" w:color="auto"/>
            </w:tcBorders>
            <w:vAlign w:val="center"/>
          </w:tcPr>
          <w:p w:rsidR="004B28B0" w:rsidRDefault="004B28B0">
            <w:pPr>
              <w:pStyle w:val="ConsPlusNormal"/>
              <w:jc w:val="center"/>
            </w:pPr>
            <w:r>
              <w:t>2</w:t>
            </w:r>
          </w:p>
        </w:tc>
        <w:tc>
          <w:tcPr>
            <w:tcW w:w="3911" w:type="dxa"/>
            <w:tcBorders>
              <w:top w:val="single" w:sz="4" w:space="0" w:color="auto"/>
              <w:bottom w:val="nil"/>
            </w:tcBorders>
          </w:tcPr>
          <w:p w:rsidR="004B28B0" w:rsidRDefault="004B28B0">
            <w:pPr>
              <w:pStyle w:val="ConsPlusNormal"/>
            </w:pPr>
            <w:r>
              <w:t>Воспламеняющиеся</w:t>
            </w:r>
          </w:p>
        </w:tc>
        <w:tc>
          <w:tcPr>
            <w:tcW w:w="1984" w:type="dxa"/>
            <w:vMerge w:val="restart"/>
            <w:tcBorders>
              <w:top w:val="single" w:sz="4" w:space="0" w:color="auto"/>
              <w:bottom w:val="single" w:sz="4" w:space="0" w:color="auto"/>
            </w:tcBorders>
            <w:vAlign w:val="center"/>
          </w:tcPr>
          <w:p w:rsidR="004B28B0" w:rsidRDefault="004B28B0">
            <w:pPr>
              <w:pStyle w:val="ConsPlusNormal"/>
              <w:jc w:val="center"/>
            </w:pPr>
            <w:r>
              <w:t>2.3</w:t>
            </w:r>
          </w:p>
          <w:p w:rsidR="004B28B0" w:rsidRDefault="004B28B0">
            <w:pPr>
              <w:pStyle w:val="ConsPlusNormal"/>
              <w:jc w:val="center"/>
            </w:pPr>
            <w:r>
              <w:t>---------</w:t>
            </w:r>
          </w:p>
          <w:p w:rsidR="004B28B0" w:rsidRDefault="004B28B0">
            <w:pPr>
              <w:pStyle w:val="ConsPlusNormal"/>
              <w:jc w:val="center"/>
            </w:pPr>
            <w:r>
              <w:t>2.1</w:t>
            </w:r>
          </w:p>
        </w:tc>
        <w:tc>
          <w:tcPr>
            <w:tcW w:w="2324" w:type="dxa"/>
            <w:tcBorders>
              <w:top w:val="single" w:sz="4" w:space="0" w:color="auto"/>
              <w:bottom w:val="nil"/>
            </w:tcBorders>
          </w:tcPr>
          <w:p w:rsidR="004B28B0" w:rsidRDefault="004B28B0">
            <w:pPr>
              <w:pStyle w:val="ConsPlusNormal"/>
              <w:jc w:val="both"/>
            </w:pP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сжатые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2321</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сжиженные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2322</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охлажденные жидкие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2323</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газы, растворенные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2324</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аэрозольные распылители и емкости малые</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2325</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другие изделия, содержащие газ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2326</w:t>
            </w:r>
          </w:p>
        </w:tc>
      </w:tr>
      <w:tr w:rsidR="004B28B0">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single" w:sz="4" w:space="0" w:color="auto"/>
            </w:tcBorders>
          </w:tcPr>
          <w:p w:rsidR="004B28B0" w:rsidRDefault="004B28B0">
            <w:pPr>
              <w:pStyle w:val="ConsPlusNormal"/>
            </w:pPr>
            <w:r>
              <w:t>- газы не под давлением (образцы)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single" w:sz="4" w:space="0" w:color="auto"/>
            </w:tcBorders>
          </w:tcPr>
          <w:p w:rsidR="004B28B0" w:rsidRDefault="004B28B0">
            <w:pPr>
              <w:pStyle w:val="ConsPlusNormal"/>
              <w:jc w:val="center"/>
            </w:pPr>
            <w:r>
              <w:t>2327</w:t>
            </w:r>
          </w:p>
        </w:tc>
      </w:tr>
      <w:tr w:rsidR="004B28B0">
        <w:tc>
          <w:tcPr>
            <w:tcW w:w="850" w:type="dxa"/>
            <w:vMerge w:val="restart"/>
            <w:tcBorders>
              <w:top w:val="single" w:sz="4" w:space="0" w:color="auto"/>
              <w:bottom w:val="single" w:sz="4" w:space="0" w:color="auto"/>
            </w:tcBorders>
            <w:vAlign w:val="center"/>
          </w:tcPr>
          <w:p w:rsidR="004B28B0" w:rsidRDefault="004B28B0">
            <w:pPr>
              <w:pStyle w:val="ConsPlusNormal"/>
              <w:jc w:val="center"/>
            </w:pPr>
            <w:r>
              <w:t>3</w:t>
            </w:r>
          </w:p>
        </w:tc>
        <w:tc>
          <w:tcPr>
            <w:tcW w:w="3911" w:type="dxa"/>
            <w:tcBorders>
              <w:top w:val="single" w:sz="4" w:space="0" w:color="auto"/>
              <w:bottom w:val="nil"/>
            </w:tcBorders>
          </w:tcPr>
          <w:p w:rsidR="004B28B0" w:rsidRDefault="004B28B0">
            <w:pPr>
              <w:pStyle w:val="ConsPlusNormal"/>
            </w:pPr>
            <w:r>
              <w:t>Окисляющие</w:t>
            </w:r>
          </w:p>
        </w:tc>
        <w:tc>
          <w:tcPr>
            <w:tcW w:w="1984" w:type="dxa"/>
            <w:vMerge w:val="restart"/>
            <w:tcBorders>
              <w:top w:val="single" w:sz="4" w:space="0" w:color="auto"/>
              <w:bottom w:val="single" w:sz="4" w:space="0" w:color="auto"/>
            </w:tcBorders>
            <w:vAlign w:val="center"/>
          </w:tcPr>
          <w:p w:rsidR="004B28B0" w:rsidRDefault="004B28B0">
            <w:pPr>
              <w:pStyle w:val="ConsPlusNormal"/>
              <w:jc w:val="center"/>
            </w:pPr>
            <w:r>
              <w:t>2.3</w:t>
            </w:r>
          </w:p>
          <w:p w:rsidR="004B28B0" w:rsidRDefault="004B28B0">
            <w:pPr>
              <w:pStyle w:val="ConsPlusNormal"/>
              <w:jc w:val="center"/>
            </w:pPr>
            <w:r>
              <w:t>---------</w:t>
            </w:r>
          </w:p>
          <w:p w:rsidR="004B28B0" w:rsidRDefault="004B28B0">
            <w:pPr>
              <w:pStyle w:val="ConsPlusNormal"/>
              <w:jc w:val="center"/>
            </w:pPr>
            <w:r>
              <w:t>5.1</w:t>
            </w:r>
          </w:p>
        </w:tc>
        <w:tc>
          <w:tcPr>
            <w:tcW w:w="2324" w:type="dxa"/>
            <w:tcBorders>
              <w:top w:val="single" w:sz="4" w:space="0" w:color="auto"/>
              <w:bottom w:val="nil"/>
            </w:tcBorders>
          </w:tcPr>
          <w:p w:rsidR="004B28B0" w:rsidRDefault="004B28B0">
            <w:pPr>
              <w:pStyle w:val="ConsPlusNormal"/>
              <w:jc w:val="both"/>
            </w:pP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сжатые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2331</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сжиженные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2332</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охлажденные жидкие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2333</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газы, растворенные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2334</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аэрозольные распылители и емкости малые</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2335</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другие изделия, содержащие газ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2336</w:t>
            </w:r>
          </w:p>
        </w:tc>
      </w:tr>
      <w:tr w:rsidR="004B28B0">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single" w:sz="4" w:space="0" w:color="auto"/>
            </w:tcBorders>
          </w:tcPr>
          <w:p w:rsidR="004B28B0" w:rsidRDefault="004B28B0">
            <w:pPr>
              <w:pStyle w:val="ConsPlusNormal"/>
            </w:pPr>
            <w:r>
              <w:t>- газы не под давлением (образцы)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single" w:sz="4" w:space="0" w:color="auto"/>
            </w:tcBorders>
          </w:tcPr>
          <w:p w:rsidR="004B28B0" w:rsidRDefault="004B28B0">
            <w:pPr>
              <w:pStyle w:val="ConsPlusNormal"/>
              <w:jc w:val="center"/>
            </w:pPr>
            <w:r>
              <w:t>2337</w:t>
            </w:r>
          </w:p>
        </w:tc>
      </w:tr>
      <w:tr w:rsidR="004B28B0">
        <w:tc>
          <w:tcPr>
            <w:tcW w:w="850" w:type="dxa"/>
            <w:vMerge w:val="restart"/>
            <w:tcBorders>
              <w:top w:val="single" w:sz="4" w:space="0" w:color="auto"/>
              <w:bottom w:val="single" w:sz="4" w:space="0" w:color="auto"/>
            </w:tcBorders>
            <w:vAlign w:val="center"/>
          </w:tcPr>
          <w:p w:rsidR="004B28B0" w:rsidRDefault="004B28B0">
            <w:pPr>
              <w:pStyle w:val="ConsPlusNormal"/>
              <w:jc w:val="center"/>
            </w:pPr>
            <w:r>
              <w:t>4</w:t>
            </w:r>
          </w:p>
        </w:tc>
        <w:tc>
          <w:tcPr>
            <w:tcW w:w="3911" w:type="dxa"/>
            <w:tcBorders>
              <w:top w:val="single" w:sz="4" w:space="0" w:color="auto"/>
              <w:bottom w:val="nil"/>
            </w:tcBorders>
          </w:tcPr>
          <w:p w:rsidR="004B28B0" w:rsidRDefault="004B28B0">
            <w:pPr>
              <w:pStyle w:val="ConsPlusNormal"/>
            </w:pPr>
            <w:r>
              <w:t>Едкие (коррозионные)</w:t>
            </w:r>
          </w:p>
        </w:tc>
        <w:tc>
          <w:tcPr>
            <w:tcW w:w="1984" w:type="dxa"/>
            <w:vMerge w:val="restart"/>
            <w:tcBorders>
              <w:top w:val="single" w:sz="4" w:space="0" w:color="auto"/>
              <w:bottom w:val="single" w:sz="4" w:space="0" w:color="auto"/>
            </w:tcBorders>
            <w:vAlign w:val="center"/>
          </w:tcPr>
          <w:p w:rsidR="004B28B0" w:rsidRDefault="004B28B0">
            <w:pPr>
              <w:pStyle w:val="ConsPlusNormal"/>
              <w:jc w:val="center"/>
            </w:pPr>
            <w:r>
              <w:t>2.3</w:t>
            </w:r>
          </w:p>
          <w:p w:rsidR="004B28B0" w:rsidRDefault="004B28B0">
            <w:pPr>
              <w:pStyle w:val="ConsPlusNormal"/>
              <w:jc w:val="center"/>
            </w:pPr>
            <w:r>
              <w:t>--------</w:t>
            </w:r>
          </w:p>
          <w:p w:rsidR="004B28B0" w:rsidRDefault="004B28B0">
            <w:pPr>
              <w:pStyle w:val="ConsPlusNormal"/>
              <w:jc w:val="center"/>
            </w:pPr>
            <w:r>
              <w:t>8</w:t>
            </w:r>
          </w:p>
          <w:p w:rsidR="004B28B0" w:rsidRDefault="004B28B0">
            <w:pPr>
              <w:pStyle w:val="ConsPlusNormal"/>
              <w:jc w:val="center"/>
            </w:pPr>
          </w:p>
          <w:p w:rsidR="004B28B0" w:rsidRDefault="004B28B0">
            <w:pPr>
              <w:pStyle w:val="ConsPlusNormal"/>
              <w:jc w:val="center"/>
            </w:pPr>
          </w:p>
        </w:tc>
        <w:tc>
          <w:tcPr>
            <w:tcW w:w="2324" w:type="dxa"/>
            <w:tcBorders>
              <w:top w:val="single" w:sz="4" w:space="0" w:color="auto"/>
              <w:bottom w:val="nil"/>
            </w:tcBorders>
          </w:tcPr>
          <w:p w:rsidR="004B28B0" w:rsidRDefault="004B28B0">
            <w:pPr>
              <w:pStyle w:val="ConsPlusNormal"/>
              <w:jc w:val="both"/>
            </w:pP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сжатые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2341</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сжиженные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2342</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охлажденные жидкие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2343</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газы, растворенные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2344</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аэрозольные распылители и емкости малые</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2345</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другие изделия, содержащие газ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2346</w:t>
            </w:r>
          </w:p>
        </w:tc>
      </w:tr>
      <w:tr w:rsidR="004B28B0">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single" w:sz="4" w:space="0" w:color="auto"/>
            </w:tcBorders>
          </w:tcPr>
          <w:p w:rsidR="004B28B0" w:rsidRDefault="004B28B0">
            <w:pPr>
              <w:pStyle w:val="ConsPlusNormal"/>
            </w:pPr>
            <w:r>
              <w:t>- газы не под давлением (образцы)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single" w:sz="4" w:space="0" w:color="auto"/>
            </w:tcBorders>
          </w:tcPr>
          <w:p w:rsidR="004B28B0" w:rsidRDefault="004B28B0">
            <w:pPr>
              <w:pStyle w:val="ConsPlusNormal"/>
              <w:jc w:val="center"/>
            </w:pPr>
            <w:r>
              <w:t>2347</w:t>
            </w:r>
          </w:p>
        </w:tc>
      </w:tr>
      <w:tr w:rsidR="004B28B0">
        <w:tc>
          <w:tcPr>
            <w:tcW w:w="850" w:type="dxa"/>
            <w:vMerge w:val="restart"/>
            <w:tcBorders>
              <w:top w:val="single" w:sz="4" w:space="0" w:color="auto"/>
              <w:bottom w:val="single" w:sz="4" w:space="0" w:color="auto"/>
            </w:tcBorders>
            <w:vAlign w:val="center"/>
          </w:tcPr>
          <w:p w:rsidR="004B28B0" w:rsidRDefault="004B28B0">
            <w:pPr>
              <w:pStyle w:val="ConsPlusNormal"/>
              <w:jc w:val="center"/>
            </w:pPr>
            <w:r>
              <w:t>5</w:t>
            </w:r>
          </w:p>
        </w:tc>
        <w:tc>
          <w:tcPr>
            <w:tcW w:w="3911" w:type="dxa"/>
            <w:tcBorders>
              <w:top w:val="single" w:sz="4" w:space="0" w:color="auto"/>
              <w:bottom w:val="nil"/>
            </w:tcBorders>
          </w:tcPr>
          <w:p w:rsidR="004B28B0" w:rsidRDefault="004B28B0">
            <w:pPr>
              <w:pStyle w:val="ConsPlusNormal"/>
            </w:pPr>
            <w:r>
              <w:t>Воспламеняющиеся едкие (коррозионные)</w:t>
            </w:r>
          </w:p>
        </w:tc>
        <w:tc>
          <w:tcPr>
            <w:tcW w:w="1984" w:type="dxa"/>
            <w:vMerge w:val="restart"/>
            <w:tcBorders>
              <w:top w:val="single" w:sz="4" w:space="0" w:color="auto"/>
              <w:bottom w:val="single" w:sz="4" w:space="0" w:color="auto"/>
            </w:tcBorders>
            <w:vAlign w:val="center"/>
          </w:tcPr>
          <w:p w:rsidR="004B28B0" w:rsidRDefault="004B28B0">
            <w:pPr>
              <w:pStyle w:val="ConsPlusNormal"/>
              <w:jc w:val="center"/>
            </w:pPr>
            <w:r>
              <w:t>2.3</w:t>
            </w:r>
          </w:p>
          <w:p w:rsidR="004B28B0" w:rsidRDefault="004B28B0">
            <w:pPr>
              <w:pStyle w:val="ConsPlusNormal"/>
              <w:jc w:val="center"/>
            </w:pPr>
            <w:r>
              <w:t>----------</w:t>
            </w:r>
          </w:p>
          <w:p w:rsidR="004B28B0" w:rsidRDefault="004B28B0">
            <w:pPr>
              <w:pStyle w:val="ConsPlusNormal"/>
              <w:jc w:val="center"/>
            </w:pPr>
            <w:r>
              <w:t>2.1 + 8</w:t>
            </w:r>
          </w:p>
        </w:tc>
        <w:tc>
          <w:tcPr>
            <w:tcW w:w="2324" w:type="dxa"/>
            <w:tcBorders>
              <w:top w:val="single" w:sz="4" w:space="0" w:color="auto"/>
              <w:bottom w:val="nil"/>
            </w:tcBorders>
          </w:tcPr>
          <w:p w:rsidR="004B28B0" w:rsidRDefault="004B28B0">
            <w:pPr>
              <w:pStyle w:val="ConsPlusNormal"/>
              <w:jc w:val="both"/>
            </w:pP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сжатые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2351</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сжиженные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2352</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охлажденные жидкие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2353</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газы, растворенные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2354</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аэрозольные распылители и емкости малые</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2355</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другие изделия, содержащие газ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2356</w:t>
            </w:r>
          </w:p>
        </w:tc>
      </w:tr>
      <w:tr w:rsidR="004B28B0">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single" w:sz="4" w:space="0" w:color="auto"/>
            </w:tcBorders>
          </w:tcPr>
          <w:p w:rsidR="004B28B0" w:rsidRDefault="004B28B0">
            <w:pPr>
              <w:pStyle w:val="ConsPlusNormal"/>
            </w:pPr>
            <w:r>
              <w:t>- газы не под давлением (образцы)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single" w:sz="4" w:space="0" w:color="auto"/>
            </w:tcBorders>
          </w:tcPr>
          <w:p w:rsidR="004B28B0" w:rsidRDefault="004B28B0">
            <w:pPr>
              <w:pStyle w:val="ConsPlusNormal"/>
              <w:jc w:val="center"/>
            </w:pPr>
            <w:r>
              <w:t>2357</w:t>
            </w:r>
          </w:p>
        </w:tc>
      </w:tr>
      <w:tr w:rsidR="004B28B0">
        <w:tc>
          <w:tcPr>
            <w:tcW w:w="850" w:type="dxa"/>
            <w:vMerge w:val="restart"/>
            <w:tcBorders>
              <w:top w:val="single" w:sz="4" w:space="0" w:color="auto"/>
              <w:bottom w:val="single" w:sz="4" w:space="0" w:color="auto"/>
            </w:tcBorders>
            <w:vAlign w:val="center"/>
          </w:tcPr>
          <w:p w:rsidR="004B28B0" w:rsidRDefault="004B28B0">
            <w:pPr>
              <w:pStyle w:val="ConsPlusNormal"/>
              <w:jc w:val="center"/>
            </w:pPr>
            <w:r>
              <w:t>6</w:t>
            </w:r>
          </w:p>
        </w:tc>
        <w:tc>
          <w:tcPr>
            <w:tcW w:w="3911" w:type="dxa"/>
            <w:tcBorders>
              <w:top w:val="single" w:sz="4" w:space="0" w:color="auto"/>
              <w:bottom w:val="nil"/>
            </w:tcBorders>
          </w:tcPr>
          <w:p w:rsidR="004B28B0" w:rsidRDefault="004B28B0">
            <w:pPr>
              <w:pStyle w:val="ConsPlusNormal"/>
            </w:pPr>
            <w:r>
              <w:t>Окисляющие едкие (коррозионные)</w:t>
            </w:r>
          </w:p>
        </w:tc>
        <w:tc>
          <w:tcPr>
            <w:tcW w:w="1984" w:type="dxa"/>
            <w:vMerge w:val="restart"/>
            <w:tcBorders>
              <w:top w:val="single" w:sz="4" w:space="0" w:color="auto"/>
              <w:bottom w:val="single" w:sz="4" w:space="0" w:color="auto"/>
            </w:tcBorders>
            <w:vAlign w:val="center"/>
          </w:tcPr>
          <w:p w:rsidR="004B28B0" w:rsidRDefault="004B28B0">
            <w:pPr>
              <w:pStyle w:val="ConsPlusNormal"/>
              <w:jc w:val="center"/>
            </w:pPr>
            <w:r>
              <w:t>2.3</w:t>
            </w:r>
          </w:p>
          <w:p w:rsidR="004B28B0" w:rsidRDefault="004B28B0">
            <w:pPr>
              <w:pStyle w:val="ConsPlusNormal"/>
              <w:jc w:val="center"/>
            </w:pPr>
            <w:r>
              <w:t>---------</w:t>
            </w:r>
          </w:p>
          <w:p w:rsidR="004B28B0" w:rsidRDefault="004B28B0">
            <w:pPr>
              <w:pStyle w:val="ConsPlusNormal"/>
              <w:jc w:val="center"/>
            </w:pPr>
            <w:r>
              <w:t>5.1 + 8</w:t>
            </w:r>
          </w:p>
        </w:tc>
        <w:tc>
          <w:tcPr>
            <w:tcW w:w="2324" w:type="dxa"/>
            <w:tcBorders>
              <w:top w:val="single" w:sz="4" w:space="0" w:color="auto"/>
              <w:bottom w:val="nil"/>
            </w:tcBorders>
          </w:tcPr>
          <w:p w:rsidR="004B28B0" w:rsidRDefault="004B28B0">
            <w:pPr>
              <w:pStyle w:val="ConsPlusNormal"/>
              <w:jc w:val="both"/>
            </w:pP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сжатые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2361</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сжиженные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2362</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охлажденные жидкие газы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2363</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газы, растворенные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2364</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аэрозольные распылители и емкости малые</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2365</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nil"/>
            </w:tcBorders>
          </w:tcPr>
          <w:p w:rsidR="004B28B0" w:rsidRDefault="004B28B0">
            <w:pPr>
              <w:pStyle w:val="ConsPlusNormal"/>
            </w:pPr>
            <w:r>
              <w:t>- другие изделия, содержащие газ под давлением</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nil"/>
            </w:tcBorders>
          </w:tcPr>
          <w:p w:rsidR="004B28B0" w:rsidRDefault="004B28B0">
            <w:pPr>
              <w:pStyle w:val="ConsPlusNormal"/>
              <w:jc w:val="center"/>
            </w:pPr>
            <w:r>
              <w:t>2366</w:t>
            </w:r>
          </w:p>
        </w:tc>
      </w:tr>
      <w:tr w:rsidR="004B28B0">
        <w:tblPrEx>
          <w:tblBorders>
            <w:insideH w:val="none" w:sz="0" w:space="0" w:color="auto"/>
          </w:tblBorders>
        </w:tblPrEx>
        <w:tc>
          <w:tcPr>
            <w:tcW w:w="850" w:type="dxa"/>
            <w:vMerge/>
            <w:tcBorders>
              <w:top w:val="single" w:sz="4" w:space="0" w:color="auto"/>
              <w:bottom w:val="single" w:sz="4" w:space="0" w:color="auto"/>
            </w:tcBorders>
          </w:tcPr>
          <w:p w:rsidR="004B28B0" w:rsidRDefault="004B28B0">
            <w:pPr>
              <w:pStyle w:val="ConsPlusNormal"/>
            </w:pPr>
          </w:p>
        </w:tc>
        <w:tc>
          <w:tcPr>
            <w:tcW w:w="3911" w:type="dxa"/>
            <w:tcBorders>
              <w:top w:val="nil"/>
              <w:bottom w:val="single" w:sz="4" w:space="0" w:color="auto"/>
            </w:tcBorders>
          </w:tcPr>
          <w:p w:rsidR="004B28B0" w:rsidRDefault="004B28B0">
            <w:pPr>
              <w:pStyle w:val="ConsPlusNormal"/>
            </w:pPr>
            <w:r>
              <w:t>- газы не под давлением (образцы)</w:t>
            </w:r>
          </w:p>
        </w:tc>
        <w:tc>
          <w:tcPr>
            <w:tcW w:w="1984" w:type="dxa"/>
            <w:vMerge/>
            <w:tcBorders>
              <w:top w:val="single" w:sz="4" w:space="0" w:color="auto"/>
              <w:bottom w:val="single" w:sz="4" w:space="0" w:color="auto"/>
            </w:tcBorders>
          </w:tcPr>
          <w:p w:rsidR="004B28B0" w:rsidRDefault="004B28B0">
            <w:pPr>
              <w:pStyle w:val="ConsPlusNormal"/>
            </w:pPr>
          </w:p>
        </w:tc>
        <w:tc>
          <w:tcPr>
            <w:tcW w:w="2324" w:type="dxa"/>
            <w:tcBorders>
              <w:top w:val="nil"/>
              <w:bottom w:val="single" w:sz="4" w:space="0" w:color="auto"/>
            </w:tcBorders>
          </w:tcPr>
          <w:p w:rsidR="004B28B0" w:rsidRDefault="004B28B0">
            <w:pPr>
              <w:pStyle w:val="ConsPlusNormal"/>
              <w:jc w:val="center"/>
            </w:pPr>
            <w:r>
              <w:t>2367</w:t>
            </w:r>
          </w:p>
        </w:tc>
      </w:tr>
    </w:tbl>
    <w:p w:rsidR="004B28B0" w:rsidRDefault="004B28B0">
      <w:pPr>
        <w:pStyle w:val="ConsPlusNormal"/>
        <w:jc w:val="center"/>
      </w:pPr>
    </w:p>
    <w:p w:rsidR="004B28B0" w:rsidRDefault="004B28B0">
      <w:pPr>
        <w:pStyle w:val="ConsPlusTitle"/>
        <w:jc w:val="center"/>
        <w:outlineLvl w:val="1"/>
      </w:pPr>
      <w:r>
        <w:t>Таблица П.1.6. Классификационная таблица опасных грузов</w:t>
      </w:r>
    </w:p>
    <w:p w:rsidR="004B28B0" w:rsidRDefault="004B28B0">
      <w:pPr>
        <w:pStyle w:val="ConsPlusTitle"/>
        <w:jc w:val="center"/>
      </w:pPr>
      <w:r>
        <w:t>класса 3</w:t>
      </w:r>
    </w:p>
    <w:p w:rsidR="004B28B0" w:rsidRDefault="004B28B0">
      <w:pPr>
        <w:pStyle w:val="ConsPlusTitle"/>
        <w:jc w:val="center"/>
      </w:pPr>
    </w:p>
    <w:p w:rsidR="004B28B0" w:rsidRDefault="004B28B0">
      <w:pPr>
        <w:pStyle w:val="ConsPlusTitle"/>
        <w:jc w:val="center"/>
      </w:pPr>
      <w:r>
        <w:t>Легковоспламеняющиеся жидкости</w:t>
      </w:r>
    </w:p>
    <w:p w:rsidR="004B28B0" w:rsidRDefault="004B28B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1"/>
        <w:gridCol w:w="1984"/>
        <w:gridCol w:w="2324"/>
      </w:tblGrid>
      <w:tr w:rsidR="004B28B0">
        <w:tc>
          <w:tcPr>
            <w:tcW w:w="850" w:type="dxa"/>
          </w:tcPr>
          <w:p w:rsidR="004B28B0" w:rsidRDefault="004B28B0">
            <w:pPr>
              <w:pStyle w:val="ConsPlusNormal"/>
              <w:jc w:val="center"/>
            </w:pPr>
            <w:r>
              <w:t>Номер категории</w:t>
            </w:r>
          </w:p>
        </w:tc>
        <w:tc>
          <w:tcPr>
            <w:tcW w:w="3911" w:type="dxa"/>
          </w:tcPr>
          <w:p w:rsidR="004B28B0" w:rsidRDefault="004B28B0">
            <w:pPr>
              <w:pStyle w:val="ConsPlusNormal"/>
              <w:jc w:val="center"/>
            </w:pPr>
            <w:r>
              <w:t>Категория</w:t>
            </w:r>
          </w:p>
        </w:tc>
        <w:tc>
          <w:tcPr>
            <w:tcW w:w="1984" w:type="dxa"/>
          </w:tcPr>
          <w:p w:rsidR="004B28B0" w:rsidRDefault="004B28B0">
            <w:pPr>
              <w:pStyle w:val="ConsPlusNormal"/>
              <w:jc w:val="center"/>
            </w:pPr>
            <w:r>
              <w:t>Номер знака опасности основного</w:t>
            </w:r>
          </w:p>
          <w:p w:rsidR="004B28B0" w:rsidRDefault="004B28B0">
            <w:pPr>
              <w:pStyle w:val="ConsPlusNormal"/>
              <w:jc w:val="center"/>
            </w:pPr>
            <w:r>
              <w:t>----------------</w:t>
            </w:r>
          </w:p>
          <w:p w:rsidR="004B28B0" w:rsidRDefault="004B28B0">
            <w:pPr>
              <w:pStyle w:val="ConsPlusNormal"/>
              <w:jc w:val="center"/>
            </w:pPr>
            <w:r>
              <w:t>дополнительного</w:t>
            </w:r>
          </w:p>
        </w:tc>
        <w:tc>
          <w:tcPr>
            <w:tcW w:w="2324" w:type="dxa"/>
          </w:tcPr>
          <w:p w:rsidR="004B28B0" w:rsidRDefault="004B28B0">
            <w:pPr>
              <w:pStyle w:val="ConsPlusNormal"/>
              <w:jc w:val="center"/>
            </w:pPr>
            <w:r>
              <w:t>Классификационный шифр</w:t>
            </w:r>
          </w:p>
        </w:tc>
      </w:tr>
      <w:tr w:rsidR="004B28B0">
        <w:tc>
          <w:tcPr>
            <w:tcW w:w="850" w:type="dxa"/>
            <w:vAlign w:val="center"/>
          </w:tcPr>
          <w:p w:rsidR="004B28B0" w:rsidRDefault="004B28B0">
            <w:pPr>
              <w:pStyle w:val="ConsPlusNormal"/>
              <w:jc w:val="center"/>
            </w:pPr>
            <w:r>
              <w:t>1</w:t>
            </w:r>
          </w:p>
        </w:tc>
        <w:tc>
          <w:tcPr>
            <w:tcW w:w="3911" w:type="dxa"/>
            <w:vAlign w:val="center"/>
          </w:tcPr>
          <w:p w:rsidR="004B28B0" w:rsidRDefault="004B28B0">
            <w:pPr>
              <w:pStyle w:val="ConsPlusNormal"/>
            </w:pPr>
            <w:r>
              <w:t>Без дополнительного вида опасности</w:t>
            </w:r>
          </w:p>
        </w:tc>
        <w:tc>
          <w:tcPr>
            <w:tcW w:w="1984" w:type="dxa"/>
            <w:vAlign w:val="center"/>
          </w:tcPr>
          <w:p w:rsidR="004B28B0" w:rsidRDefault="004B28B0">
            <w:pPr>
              <w:pStyle w:val="ConsPlusNormal"/>
              <w:jc w:val="center"/>
            </w:pPr>
            <w:r>
              <w:t>3</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3011</w:t>
            </w:r>
          </w:p>
          <w:p w:rsidR="004B28B0" w:rsidRDefault="004B28B0">
            <w:pPr>
              <w:pStyle w:val="ConsPlusNormal"/>
              <w:jc w:val="center"/>
            </w:pPr>
            <w:r>
              <w:t>3012</w:t>
            </w:r>
          </w:p>
          <w:p w:rsidR="004B28B0" w:rsidRDefault="004B28B0">
            <w:pPr>
              <w:pStyle w:val="ConsPlusNormal"/>
              <w:jc w:val="center"/>
            </w:pPr>
            <w:r>
              <w:t>3013</w:t>
            </w:r>
          </w:p>
        </w:tc>
      </w:tr>
      <w:tr w:rsidR="004B28B0">
        <w:tc>
          <w:tcPr>
            <w:tcW w:w="850" w:type="dxa"/>
            <w:vAlign w:val="center"/>
          </w:tcPr>
          <w:p w:rsidR="004B28B0" w:rsidRDefault="004B28B0">
            <w:pPr>
              <w:pStyle w:val="ConsPlusNormal"/>
              <w:jc w:val="center"/>
            </w:pPr>
            <w:r>
              <w:t>2</w:t>
            </w:r>
          </w:p>
        </w:tc>
        <w:tc>
          <w:tcPr>
            <w:tcW w:w="3911" w:type="dxa"/>
            <w:vAlign w:val="center"/>
          </w:tcPr>
          <w:p w:rsidR="004B28B0" w:rsidRDefault="004B28B0">
            <w:pPr>
              <w:pStyle w:val="ConsPlusNormal"/>
            </w:pPr>
            <w:r>
              <w:t>Токсичные</w:t>
            </w:r>
          </w:p>
        </w:tc>
        <w:tc>
          <w:tcPr>
            <w:tcW w:w="1984" w:type="dxa"/>
            <w:vAlign w:val="center"/>
          </w:tcPr>
          <w:p w:rsidR="004B28B0" w:rsidRDefault="004B28B0">
            <w:pPr>
              <w:pStyle w:val="ConsPlusNormal"/>
              <w:jc w:val="center"/>
            </w:pPr>
            <w:r>
              <w:t>3</w:t>
            </w:r>
          </w:p>
          <w:p w:rsidR="004B28B0" w:rsidRDefault="004B28B0">
            <w:pPr>
              <w:pStyle w:val="ConsPlusNormal"/>
              <w:jc w:val="center"/>
            </w:pPr>
            <w:r>
              <w:t>-------</w:t>
            </w:r>
          </w:p>
          <w:p w:rsidR="004B28B0" w:rsidRDefault="004B28B0">
            <w:pPr>
              <w:pStyle w:val="ConsPlusNormal"/>
              <w:jc w:val="center"/>
            </w:pPr>
            <w:r>
              <w:t>6.1</w:t>
            </w:r>
          </w:p>
        </w:tc>
        <w:tc>
          <w:tcPr>
            <w:tcW w:w="2324" w:type="dxa"/>
            <w:vAlign w:val="center"/>
          </w:tcPr>
          <w:p w:rsidR="004B28B0" w:rsidRDefault="004B28B0">
            <w:pPr>
              <w:pStyle w:val="ConsPlusNormal"/>
              <w:jc w:val="center"/>
            </w:pPr>
            <w:r>
              <w:t>3021</w:t>
            </w:r>
          </w:p>
          <w:p w:rsidR="004B28B0" w:rsidRDefault="004B28B0">
            <w:pPr>
              <w:pStyle w:val="ConsPlusNormal"/>
              <w:jc w:val="center"/>
            </w:pPr>
            <w:r>
              <w:t>3022</w:t>
            </w:r>
          </w:p>
          <w:p w:rsidR="004B28B0" w:rsidRDefault="004B28B0">
            <w:pPr>
              <w:pStyle w:val="ConsPlusNormal"/>
              <w:jc w:val="center"/>
            </w:pPr>
            <w:r>
              <w:t>3023</w:t>
            </w:r>
          </w:p>
        </w:tc>
      </w:tr>
      <w:tr w:rsidR="004B28B0">
        <w:tc>
          <w:tcPr>
            <w:tcW w:w="850" w:type="dxa"/>
            <w:vAlign w:val="center"/>
          </w:tcPr>
          <w:p w:rsidR="004B28B0" w:rsidRDefault="004B28B0">
            <w:pPr>
              <w:pStyle w:val="ConsPlusNormal"/>
              <w:jc w:val="center"/>
            </w:pPr>
            <w:r>
              <w:t>3</w:t>
            </w:r>
          </w:p>
        </w:tc>
        <w:tc>
          <w:tcPr>
            <w:tcW w:w="3911" w:type="dxa"/>
            <w:vAlign w:val="center"/>
          </w:tcPr>
          <w:p w:rsidR="004B28B0" w:rsidRDefault="004B28B0">
            <w:pPr>
              <w:pStyle w:val="ConsPlusNormal"/>
            </w:pPr>
            <w:r>
              <w:t>Коррозионные</w:t>
            </w:r>
          </w:p>
        </w:tc>
        <w:tc>
          <w:tcPr>
            <w:tcW w:w="1984" w:type="dxa"/>
            <w:vAlign w:val="center"/>
          </w:tcPr>
          <w:p w:rsidR="004B28B0" w:rsidRDefault="004B28B0">
            <w:pPr>
              <w:pStyle w:val="ConsPlusNormal"/>
              <w:jc w:val="center"/>
            </w:pPr>
            <w:r>
              <w:t>3</w:t>
            </w:r>
          </w:p>
          <w:p w:rsidR="004B28B0" w:rsidRDefault="004B28B0">
            <w:pPr>
              <w:pStyle w:val="ConsPlusNormal"/>
              <w:jc w:val="center"/>
            </w:pPr>
            <w:r>
              <w:t>-------</w:t>
            </w:r>
          </w:p>
          <w:p w:rsidR="004B28B0" w:rsidRDefault="004B28B0">
            <w:pPr>
              <w:pStyle w:val="ConsPlusNormal"/>
              <w:jc w:val="center"/>
            </w:pPr>
            <w:r>
              <w:t>8</w:t>
            </w:r>
          </w:p>
        </w:tc>
        <w:tc>
          <w:tcPr>
            <w:tcW w:w="2324" w:type="dxa"/>
            <w:vAlign w:val="center"/>
          </w:tcPr>
          <w:p w:rsidR="004B28B0" w:rsidRDefault="004B28B0">
            <w:pPr>
              <w:pStyle w:val="ConsPlusNormal"/>
              <w:jc w:val="center"/>
            </w:pPr>
            <w:r>
              <w:t>3031</w:t>
            </w:r>
          </w:p>
          <w:p w:rsidR="004B28B0" w:rsidRDefault="004B28B0">
            <w:pPr>
              <w:pStyle w:val="ConsPlusNormal"/>
              <w:jc w:val="center"/>
            </w:pPr>
            <w:r>
              <w:t>3032</w:t>
            </w:r>
          </w:p>
          <w:p w:rsidR="004B28B0" w:rsidRDefault="004B28B0">
            <w:pPr>
              <w:pStyle w:val="ConsPlusNormal"/>
              <w:jc w:val="center"/>
            </w:pPr>
            <w:r>
              <w:t>3033</w:t>
            </w:r>
          </w:p>
        </w:tc>
      </w:tr>
      <w:tr w:rsidR="004B28B0">
        <w:tc>
          <w:tcPr>
            <w:tcW w:w="850" w:type="dxa"/>
            <w:vAlign w:val="center"/>
          </w:tcPr>
          <w:p w:rsidR="004B28B0" w:rsidRDefault="004B28B0">
            <w:pPr>
              <w:pStyle w:val="ConsPlusNormal"/>
              <w:jc w:val="center"/>
            </w:pPr>
            <w:r>
              <w:t>4</w:t>
            </w:r>
          </w:p>
        </w:tc>
        <w:tc>
          <w:tcPr>
            <w:tcW w:w="3911" w:type="dxa"/>
            <w:vAlign w:val="center"/>
          </w:tcPr>
          <w:p w:rsidR="004B28B0" w:rsidRDefault="004B28B0">
            <w:pPr>
              <w:pStyle w:val="ConsPlusNormal"/>
            </w:pPr>
            <w:r>
              <w:t>Токсичные и коррозионные</w:t>
            </w:r>
          </w:p>
        </w:tc>
        <w:tc>
          <w:tcPr>
            <w:tcW w:w="1984" w:type="dxa"/>
            <w:vAlign w:val="center"/>
          </w:tcPr>
          <w:p w:rsidR="004B28B0" w:rsidRDefault="004B28B0">
            <w:pPr>
              <w:pStyle w:val="ConsPlusNormal"/>
              <w:jc w:val="center"/>
            </w:pPr>
            <w:r>
              <w:t>3</w:t>
            </w:r>
          </w:p>
          <w:p w:rsidR="004B28B0" w:rsidRDefault="004B28B0">
            <w:pPr>
              <w:pStyle w:val="ConsPlusNormal"/>
              <w:jc w:val="center"/>
            </w:pPr>
            <w:r>
              <w:t>----------</w:t>
            </w:r>
          </w:p>
          <w:p w:rsidR="004B28B0" w:rsidRDefault="004B28B0">
            <w:pPr>
              <w:pStyle w:val="ConsPlusNormal"/>
              <w:jc w:val="center"/>
            </w:pPr>
            <w:r>
              <w:t>6.1 + 8</w:t>
            </w:r>
          </w:p>
        </w:tc>
        <w:tc>
          <w:tcPr>
            <w:tcW w:w="2324" w:type="dxa"/>
            <w:vAlign w:val="center"/>
          </w:tcPr>
          <w:p w:rsidR="004B28B0" w:rsidRDefault="004B28B0">
            <w:pPr>
              <w:pStyle w:val="ConsPlusNormal"/>
              <w:jc w:val="center"/>
            </w:pPr>
            <w:r>
              <w:t>3041</w:t>
            </w:r>
          </w:p>
          <w:p w:rsidR="004B28B0" w:rsidRDefault="004B28B0">
            <w:pPr>
              <w:pStyle w:val="ConsPlusNormal"/>
              <w:jc w:val="center"/>
            </w:pPr>
            <w:r>
              <w:t>3042</w:t>
            </w:r>
          </w:p>
        </w:tc>
      </w:tr>
      <w:tr w:rsidR="004B28B0">
        <w:tc>
          <w:tcPr>
            <w:tcW w:w="850" w:type="dxa"/>
            <w:vAlign w:val="center"/>
          </w:tcPr>
          <w:p w:rsidR="004B28B0" w:rsidRDefault="004B28B0">
            <w:pPr>
              <w:pStyle w:val="ConsPlusNormal"/>
              <w:jc w:val="center"/>
            </w:pPr>
            <w:r>
              <w:t>5</w:t>
            </w:r>
          </w:p>
        </w:tc>
        <w:tc>
          <w:tcPr>
            <w:tcW w:w="3911" w:type="dxa"/>
            <w:vAlign w:val="center"/>
          </w:tcPr>
          <w:p w:rsidR="004B28B0" w:rsidRDefault="004B28B0">
            <w:pPr>
              <w:pStyle w:val="ConsPlusNormal"/>
            </w:pPr>
            <w:r>
              <w:t>Десенсибилизированные</w:t>
            </w:r>
          </w:p>
        </w:tc>
        <w:tc>
          <w:tcPr>
            <w:tcW w:w="1984" w:type="dxa"/>
            <w:vAlign w:val="center"/>
          </w:tcPr>
          <w:p w:rsidR="004B28B0" w:rsidRDefault="004B28B0">
            <w:pPr>
              <w:pStyle w:val="ConsPlusNormal"/>
              <w:jc w:val="center"/>
            </w:pPr>
            <w:r>
              <w:t>3</w:t>
            </w:r>
          </w:p>
          <w:p w:rsidR="004B28B0" w:rsidRDefault="004B28B0">
            <w:pPr>
              <w:pStyle w:val="ConsPlusNormal"/>
              <w:jc w:val="center"/>
            </w:pPr>
            <w:r>
              <w:t>--------</w:t>
            </w:r>
          </w:p>
          <w:p w:rsidR="004B28B0" w:rsidRDefault="004B28B0">
            <w:pPr>
              <w:pStyle w:val="ConsPlusNormal"/>
              <w:jc w:val="center"/>
            </w:pPr>
            <w:r>
              <w:lastRenderedPageBreak/>
              <w:t>-</w:t>
            </w:r>
          </w:p>
        </w:tc>
        <w:tc>
          <w:tcPr>
            <w:tcW w:w="2324" w:type="dxa"/>
            <w:vAlign w:val="center"/>
          </w:tcPr>
          <w:p w:rsidR="004B28B0" w:rsidRDefault="004B28B0">
            <w:pPr>
              <w:pStyle w:val="ConsPlusNormal"/>
              <w:jc w:val="center"/>
            </w:pPr>
            <w:r>
              <w:lastRenderedPageBreak/>
              <w:t>3051</w:t>
            </w:r>
          </w:p>
          <w:p w:rsidR="004B28B0" w:rsidRDefault="004B28B0">
            <w:pPr>
              <w:pStyle w:val="ConsPlusNormal"/>
              <w:jc w:val="center"/>
            </w:pPr>
            <w:r>
              <w:t>3052</w:t>
            </w:r>
          </w:p>
          <w:p w:rsidR="004B28B0" w:rsidRDefault="004B28B0">
            <w:pPr>
              <w:pStyle w:val="ConsPlusNormal"/>
              <w:jc w:val="center"/>
            </w:pPr>
            <w:r>
              <w:lastRenderedPageBreak/>
              <w:t>3053</w:t>
            </w:r>
          </w:p>
        </w:tc>
      </w:tr>
      <w:tr w:rsidR="004B28B0">
        <w:tblPrEx>
          <w:tblBorders>
            <w:insideH w:val="nil"/>
          </w:tblBorders>
        </w:tblPrEx>
        <w:tc>
          <w:tcPr>
            <w:tcW w:w="850" w:type="dxa"/>
            <w:tcBorders>
              <w:bottom w:val="nil"/>
            </w:tcBorders>
          </w:tcPr>
          <w:p w:rsidR="004B28B0" w:rsidRDefault="004B28B0">
            <w:pPr>
              <w:pStyle w:val="ConsPlusNormal"/>
              <w:jc w:val="center"/>
            </w:pPr>
            <w:r>
              <w:lastRenderedPageBreak/>
              <w:t>6</w:t>
            </w:r>
          </w:p>
        </w:tc>
        <w:tc>
          <w:tcPr>
            <w:tcW w:w="3911" w:type="dxa"/>
            <w:tcBorders>
              <w:bottom w:val="nil"/>
            </w:tcBorders>
          </w:tcPr>
          <w:p w:rsidR="004B28B0" w:rsidRDefault="004B28B0">
            <w:pPr>
              <w:pStyle w:val="ConsPlusNormal"/>
            </w:pPr>
            <w:r>
              <w:t>При высокой температуре</w:t>
            </w:r>
          </w:p>
        </w:tc>
        <w:tc>
          <w:tcPr>
            <w:tcW w:w="1984" w:type="dxa"/>
            <w:tcBorders>
              <w:bottom w:val="nil"/>
            </w:tcBorders>
          </w:tcPr>
          <w:p w:rsidR="004B28B0" w:rsidRDefault="004B28B0">
            <w:pPr>
              <w:pStyle w:val="ConsPlusNormal"/>
              <w:jc w:val="center"/>
            </w:pPr>
            <w:r>
              <w:t>3</w:t>
            </w:r>
          </w:p>
          <w:p w:rsidR="004B28B0" w:rsidRDefault="004B28B0">
            <w:pPr>
              <w:pStyle w:val="ConsPlusNormal"/>
              <w:jc w:val="center"/>
            </w:pPr>
            <w:r>
              <w:t>-------</w:t>
            </w:r>
          </w:p>
          <w:p w:rsidR="004B28B0" w:rsidRDefault="004B28B0">
            <w:pPr>
              <w:pStyle w:val="ConsPlusNormal"/>
              <w:jc w:val="center"/>
            </w:pPr>
            <w:r>
              <w:t>-</w:t>
            </w:r>
          </w:p>
        </w:tc>
        <w:tc>
          <w:tcPr>
            <w:tcW w:w="2324" w:type="dxa"/>
            <w:tcBorders>
              <w:bottom w:val="nil"/>
            </w:tcBorders>
          </w:tcPr>
          <w:p w:rsidR="004B28B0" w:rsidRDefault="004B28B0">
            <w:pPr>
              <w:pStyle w:val="ConsPlusNormal"/>
              <w:jc w:val="center"/>
            </w:pPr>
            <w:r>
              <w:t>3063</w:t>
            </w:r>
          </w:p>
        </w:tc>
      </w:tr>
      <w:tr w:rsidR="004B28B0">
        <w:tblPrEx>
          <w:tblBorders>
            <w:insideH w:val="nil"/>
          </w:tblBorders>
        </w:tblPrEx>
        <w:tc>
          <w:tcPr>
            <w:tcW w:w="9069" w:type="dxa"/>
            <w:gridSpan w:val="4"/>
            <w:tcBorders>
              <w:top w:val="nil"/>
            </w:tcBorders>
          </w:tcPr>
          <w:p w:rsidR="004B28B0" w:rsidRDefault="004B28B0">
            <w:pPr>
              <w:pStyle w:val="ConsPlusNormal"/>
              <w:jc w:val="both"/>
            </w:pPr>
            <w:r>
              <w:t xml:space="preserve">(в ред. </w:t>
            </w:r>
            <w:hyperlink r:id="rId110">
              <w:r>
                <w:rPr>
                  <w:color w:val="0000FF"/>
                </w:rPr>
                <w:t>протокола</w:t>
              </w:r>
            </w:hyperlink>
            <w:r>
              <w:t xml:space="preserve"> от 22.11.2021)</w:t>
            </w:r>
          </w:p>
        </w:tc>
      </w:tr>
    </w:tbl>
    <w:p w:rsidR="004B28B0" w:rsidRDefault="004B28B0">
      <w:pPr>
        <w:pStyle w:val="ConsPlusNormal"/>
        <w:jc w:val="center"/>
      </w:pPr>
    </w:p>
    <w:p w:rsidR="004B28B0" w:rsidRDefault="004B28B0">
      <w:pPr>
        <w:pStyle w:val="ConsPlusTitle"/>
        <w:jc w:val="center"/>
        <w:outlineLvl w:val="1"/>
      </w:pPr>
      <w:r>
        <w:t>Таблица П.1.7. Классификационная таблица опасных грузов</w:t>
      </w:r>
    </w:p>
    <w:p w:rsidR="004B28B0" w:rsidRDefault="004B28B0">
      <w:pPr>
        <w:pStyle w:val="ConsPlusTitle"/>
        <w:jc w:val="center"/>
      </w:pPr>
      <w:r>
        <w:t>класса 4.1</w:t>
      </w:r>
    </w:p>
    <w:p w:rsidR="004B28B0" w:rsidRDefault="004B28B0">
      <w:pPr>
        <w:pStyle w:val="ConsPlusTitle"/>
        <w:jc w:val="center"/>
      </w:pPr>
    </w:p>
    <w:p w:rsidR="004B28B0" w:rsidRDefault="004B28B0">
      <w:pPr>
        <w:pStyle w:val="ConsPlusTitle"/>
        <w:jc w:val="center"/>
      </w:pPr>
      <w:r>
        <w:t>Легковоспламеняющиеся твердые вещества,</w:t>
      </w:r>
    </w:p>
    <w:p w:rsidR="004B28B0" w:rsidRDefault="004B28B0">
      <w:pPr>
        <w:pStyle w:val="ConsPlusTitle"/>
        <w:jc w:val="center"/>
      </w:pPr>
      <w:r>
        <w:t>саморазлагающиеся вещества и твердые десенсибилизированные</w:t>
      </w:r>
    </w:p>
    <w:p w:rsidR="004B28B0" w:rsidRDefault="004B28B0">
      <w:pPr>
        <w:pStyle w:val="ConsPlusTitle"/>
        <w:jc w:val="center"/>
      </w:pPr>
      <w:r>
        <w:t>взрывчатые вещества</w:t>
      </w:r>
    </w:p>
    <w:p w:rsidR="004B28B0" w:rsidRDefault="004B28B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3628"/>
        <w:gridCol w:w="1984"/>
        <w:gridCol w:w="2324"/>
      </w:tblGrid>
      <w:tr w:rsidR="004B28B0">
        <w:tc>
          <w:tcPr>
            <w:tcW w:w="1133" w:type="dxa"/>
          </w:tcPr>
          <w:p w:rsidR="004B28B0" w:rsidRDefault="004B28B0">
            <w:pPr>
              <w:pStyle w:val="ConsPlusNormal"/>
              <w:jc w:val="center"/>
            </w:pPr>
            <w:r>
              <w:t>Номер категории</w:t>
            </w:r>
          </w:p>
        </w:tc>
        <w:tc>
          <w:tcPr>
            <w:tcW w:w="3628" w:type="dxa"/>
          </w:tcPr>
          <w:p w:rsidR="004B28B0" w:rsidRDefault="004B28B0">
            <w:pPr>
              <w:pStyle w:val="ConsPlusNormal"/>
              <w:jc w:val="center"/>
            </w:pPr>
            <w:r>
              <w:t>Категория</w:t>
            </w:r>
          </w:p>
        </w:tc>
        <w:tc>
          <w:tcPr>
            <w:tcW w:w="1984" w:type="dxa"/>
          </w:tcPr>
          <w:p w:rsidR="004B28B0" w:rsidRDefault="004B28B0">
            <w:pPr>
              <w:pStyle w:val="ConsPlusNormal"/>
              <w:jc w:val="center"/>
            </w:pPr>
            <w:r>
              <w:t>Номер знака опасности основного</w:t>
            </w:r>
          </w:p>
          <w:p w:rsidR="004B28B0" w:rsidRDefault="004B28B0">
            <w:pPr>
              <w:pStyle w:val="ConsPlusNormal"/>
              <w:jc w:val="center"/>
            </w:pPr>
            <w:r>
              <w:t>---------------</w:t>
            </w:r>
          </w:p>
          <w:p w:rsidR="004B28B0" w:rsidRDefault="004B28B0">
            <w:pPr>
              <w:pStyle w:val="ConsPlusNormal"/>
              <w:jc w:val="center"/>
            </w:pPr>
            <w:r>
              <w:t>дополнительного</w:t>
            </w:r>
          </w:p>
        </w:tc>
        <w:tc>
          <w:tcPr>
            <w:tcW w:w="2324" w:type="dxa"/>
          </w:tcPr>
          <w:p w:rsidR="004B28B0" w:rsidRDefault="004B28B0">
            <w:pPr>
              <w:pStyle w:val="ConsPlusNormal"/>
              <w:jc w:val="center"/>
            </w:pPr>
            <w:r>
              <w:t>Классификационный шифр</w:t>
            </w:r>
          </w:p>
        </w:tc>
      </w:tr>
      <w:tr w:rsidR="004B28B0">
        <w:tc>
          <w:tcPr>
            <w:tcW w:w="1133" w:type="dxa"/>
            <w:vAlign w:val="center"/>
          </w:tcPr>
          <w:p w:rsidR="004B28B0" w:rsidRDefault="004B28B0">
            <w:pPr>
              <w:pStyle w:val="ConsPlusNormal"/>
              <w:jc w:val="center"/>
            </w:pPr>
            <w:r>
              <w:t>1</w:t>
            </w:r>
          </w:p>
        </w:tc>
        <w:tc>
          <w:tcPr>
            <w:tcW w:w="3628" w:type="dxa"/>
            <w:vAlign w:val="center"/>
          </w:tcPr>
          <w:p w:rsidR="004B28B0" w:rsidRDefault="004B28B0">
            <w:pPr>
              <w:pStyle w:val="ConsPlusNormal"/>
            </w:pPr>
            <w:r>
              <w:t>Без дополнительного вида опасности</w:t>
            </w:r>
          </w:p>
        </w:tc>
        <w:tc>
          <w:tcPr>
            <w:tcW w:w="1984" w:type="dxa"/>
            <w:vAlign w:val="center"/>
          </w:tcPr>
          <w:p w:rsidR="004B28B0" w:rsidRDefault="004B28B0">
            <w:pPr>
              <w:pStyle w:val="ConsPlusNormal"/>
              <w:jc w:val="center"/>
            </w:pPr>
            <w:r>
              <w:t>4.1</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4111</w:t>
            </w:r>
          </w:p>
          <w:p w:rsidR="004B28B0" w:rsidRDefault="004B28B0">
            <w:pPr>
              <w:pStyle w:val="ConsPlusNormal"/>
              <w:jc w:val="center"/>
            </w:pPr>
            <w:r>
              <w:t>4112</w:t>
            </w:r>
          </w:p>
          <w:p w:rsidR="004B28B0" w:rsidRDefault="004B28B0">
            <w:pPr>
              <w:pStyle w:val="ConsPlusNormal"/>
              <w:jc w:val="center"/>
            </w:pPr>
            <w:r>
              <w:t>4113</w:t>
            </w:r>
          </w:p>
        </w:tc>
      </w:tr>
      <w:tr w:rsidR="004B28B0">
        <w:tc>
          <w:tcPr>
            <w:tcW w:w="1133" w:type="dxa"/>
            <w:vAlign w:val="center"/>
          </w:tcPr>
          <w:p w:rsidR="004B28B0" w:rsidRDefault="004B28B0">
            <w:pPr>
              <w:pStyle w:val="ConsPlusNormal"/>
              <w:jc w:val="center"/>
            </w:pPr>
            <w:r>
              <w:t>2</w:t>
            </w:r>
          </w:p>
        </w:tc>
        <w:tc>
          <w:tcPr>
            <w:tcW w:w="3628" w:type="dxa"/>
            <w:vAlign w:val="center"/>
          </w:tcPr>
          <w:p w:rsidR="004B28B0" w:rsidRDefault="004B28B0">
            <w:pPr>
              <w:pStyle w:val="ConsPlusNormal"/>
            </w:pPr>
            <w:r>
              <w:t>Окисляющие</w:t>
            </w:r>
          </w:p>
        </w:tc>
        <w:tc>
          <w:tcPr>
            <w:tcW w:w="1984" w:type="dxa"/>
            <w:vAlign w:val="center"/>
          </w:tcPr>
          <w:p w:rsidR="004B28B0" w:rsidRDefault="004B28B0">
            <w:pPr>
              <w:pStyle w:val="ConsPlusNormal"/>
              <w:jc w:val="center"/>
            </w:pPr>
            <w:r>
              <w:t>4.1</w:t>
            </w:r>
          </w:p>
          <w:p w:rsidR="004B28B0" w:rsidRDefault="004B28B0">
            <w:pPr>
              <w:pStyle w:val="ConsPlusNormal"/>
              <w:jc w:val="center"/>
            </w:pPr>
            <w:r>
              <w:t>-----</w:t>
            </w:r>
          </w:p>
          <w:p w:rsidR="004B28B0" w:rsidRDefault="004B28B0">
            <w:pPr>
              <w:pStyle w:val="ConsPlusNormal"/>
              <w:jc w:val="center"/>
            </w:pPr>
            <w:r>
              <w:t>5.1</w:t>
            </w:r>
          </w:p>
        </w:tc>
        <w:tc>
          <w:tcPr>
            <w:tcW w:w="2324" w:type="dxa"/>
            <w:vAlign w:val="center"/>
          </w:tcPr>
          <w:p w:rsidR="004B28B0" w:rsidRDefault="004B28B0">
            <w:pPr>
              <w:pStyle w:val="ConsPlusNormal"/>
              <w:jc w:val="center"/>
            </w:pPr>
            <w:r>
              <w:t>4121</w:t>
            </w:r>
          </w:p>
          <w:p w:rsidR="004B28B0" w:rsidRDefault="004B28B0">
            <w:pPr>
              <w:pStyle w:val="ConsPlusNormal"/>
              <w:jc w:val="center"/>
            </w:pPr>
            <w:r>
              <w:t>4122</w:t>
            </w:r>
          </w:p>
          <w:p w:rsidR="004B28B0" w:rsidRDefault="004B28B0">
            <w:pPr>
              <w:pStyle w:val="ConsPlusNormal"/>
              <w:jc w:val="center"/>
            </w:pPr>
            <w:r>
              <w:t>4123</w:t>
            </w:r>
          </w:p>
        </w:tc>
      </w:tr>
      <w:tr w:rsidR="004B28B0">
        <w:tc>
          <w:tcPr>
            <w:tcW w:w="1133" w:type="dxa"/>
            <w:vAlign w:val="center"/>
          </w:tcPr>
          <w:p w:rsidR="004B28B0" w:rsidRDefault="004B28B0">
            <w:pPr>
              <w:pStyle w:val="ConsPlusNormal"/>
              <w:jc w:val="center"/>
            </w:pPr>
            <w:r>
              <w:t>3</w:t>
            </w:r>
          </w:p>
        </w:tc>
        <w:tc>
          <w:tcPr>
            <w:tcW w:w="3628" w:type="dxa"/>
            <w:vAlign w:val="center"/>
          </w:tcPr>
          <w:p w:rsidR="004B28B0" w:rsidRDefault="004B28B0">
            <w:pPr>
              <w:pStyle w:val="ConsPlusNormal"/>
            </w:pPr>
            <w:r>
              <w:t>Ядовитые (токсичные)</w:t>
            </w:r>
          </w:p>
        </w:tc>
        <w:tc>
          <w:tcPr>
            <w:tcW w:w="1984" w:type="dxa"/>
            <w:vAlign w:val="center"/>
          </w:tcPr>
          <w:p w:rsidR="004B28B0" w:rsidRDefault="004B28B0">
            <w:pPr>
              <w:pStyle w:val="ConsPlusNormal"/>
              <w:jc w:val="center"/>
            </w:pPr>
            <w:r>
              <w:t>4.1</w:t>
            </w:r>
          </w:p>
          <w:p w:rsidR="004B28B0" w:rsidRDefault="004B28B0">
            <w:pPr>
              <w:pStyle w:val="ConsPlusNormal"/>
              <w:jc w:val="center"/>
            </w:pPr>
            <w:r>
              <w:t>-----</w:t>
            </w:r>
          </w:p>
          <w:p w:rsidR="004B28B0" w:rsidRDefault="004B28B0">
            <w:pPr>
              <w:pStyle w:val="ConsPlusNormal"/>
              <w:jc w:val="center"/>
            </w:pPr>
            <w:r>
              <w:t>6.1</w:t>
            </w:r>
          </w:p>
        </w:tc>
        <w:tc>
          <w:tcPr>
            <w:tcW w:w="2324" w:type="dxa"/>
            <w:vAlign w:val="center"/>
          </w:tcPr>
          <w:p w:rsidR="004B28B0" w:rsidRDefault="004B28B0">
            <w:pPr>
              <w:pStyle w:val="ConsPlusNormal"/>
              <w:jc w:val="center"/>
            </w:pPr>
            <w:r>
              <w:t>4131</w:t>
            </w:r>
          </w:p>
          <w:p w:rsidR="004B28B0" w:rsidRDefault="004B28B0">
            <w:pPr>
              <w:pStyle w:val="ConsPlusNormal"/>
              <w:jc w:val="center"/>
            </w:pPr>
            <w:r>
              <w:t>4132</w:t>
            </w:r>
          </w:p>
          <w:p w:rsidR="004B28B0" w:rsidRDefault="004B28B0">
            <w:pPr>
              <w:pStyle w:val="ConsPlusNormal"/>
              <w:jc w:val="center"/>
            </w:pPr>
            <w:r>
              <w:t>4133</w:t>
            </w:r>
          </w:p>
        </w:tc>
      </w:tr>
      <w:tr w:rsidR="004B28B0">
        <w:tc>
          <w:tcPr>
            <w:tcW w:w="1133" w:type="dxa"/>
            <w:vAlign w:val="center"/>
          </w:tcPr>
          <w:p w:rsidR="004B28B0" w:rsidRDefault="004B28B0">
            <w:pPr>
              <w:pStyle w:val="ConsPlusNormal"/>
              <w:jc w:val="center"/>
            </w:pPr>
            <w:r>
              <w:t>4</w:t>
            </w:r>
          </w:p>
        </w:tc>
        <w:tc>
          <w:tcPr>
            <w:tcW w:w="3628" w:type="dxa"/>
            <w:vAlign w:val="center"/>
          </w:tcPr>
          <w:p w:rsidR="004B28B0" w:rsidRDefault="004B28B0">
            <w:pPr>
              <w:pStyle w:val="ConsPlusNormal"/>
            </w:pPr>
            <w:r>
              <w:t>Едкие (коррозионные)</w:t>
            </w:r>
          </w:p>
        </w:tc>
        <w:tc>
          <w:tcPr>
            <w:tcW w:w="1984" w:type="dxa"/>
            <w:vAlign w:val="center"/>
          </w:tcPr>
          <w:p w:rsidR="004B28B0" w:rsidRDefault="004B28B0">
            <w:pPr>
              <w:pStyle w:val="ConsPlusNormal"/>
              <w:jc w:val="center"/>
            </w:pPr>
            <w:r>
              <w:t>4.1</w:t>
            </w:r>
          </w:p>
          <w:p w:rsidR="004B28B0" w:rsidRDefault="004B28B0">
            <w:pPr>
              <w:pStyle w:val="ConsPlusNormal"/>
              <w:jc w:val="center"/>
            </w:pPr>
            <w:r>
              <w:t>-----</w:t>
            </w:r>
          </w:p>
          <w:p w:rsidR="004B28B0" w:rsidRDefault="004B28B0">
            <w:pPr>
              <w:pStyle w:val="ConsPlusNormal"/>
              <w:jc w:val="center"/>
            </w:pPr>
            <w:r>
              <w:t>8</w:t>
            </w:r>
          </w:p>
        </w:tc>
        <w:tc>
          <w:tcPr>
            <w:tcW w:w="2324" w:type="dxa"/>
            <w:vAlign w:val="center"/>
          </w:tcPr>
          <w:p w:rsidR="004B28B0" w:rsidRDefault="004B28B0">
            <w:pPr>
              <w:pStyle w:val="ConsPlusNormal"/>
              <w:jc w:val="center"/>
            </w:pPr>
            <w:r>
              <w:t>4141</w:t>
            </w:r>
          </w:p>
          <w:p w:rsidR="004B28B0" w:rsidRDefault="004B28B0">
            <w:pPr>
              <w:pStyle w:val="ConsPlusNormal"/>
              <w:jc w:val="center"/>
            </w:pPr>
            <w:r>
              <w:t>4142</w:t>
            </w:r>
          </w:p>
          <w:p w:rsidR="004B28B0" w:rsidRDefault="004B28B0">
            <w:pPr>
              <w:pStyle w:val="ConsPlusNormal"/>
              <w:jc w:val="center"/>
            </w:pPr>
            <w:r>
              <w:t>4143</w:t>
            </w:r>
          </w:p>
        </w:tc>
      </w:tr>
      <w:tr w:rsidR="004B28B0">
        <w:tc>
          <w:tcPr>
            <w:tcW w:w="1133" w:type="dxa"/>
            <w:vAlign w:val="center"/>
          </w:tcPr>
          <w:p w:rsidR="004B28B0" w:rsidRDefault="004B28B0">
            <w:pPr>
              <w:pStyle w:val="ConsPlusNormal"/>
              <w:jc w:val="center"/>
            </w:pPr>
            <w:r>
              <w:t>5</w:t>
            </w:r>
          </w:p>
        </w:tc>
        <w:tc>
          <w:tcPr>
            <w:tcW w:w="3628" w:type="dxa"/>
            <w:vAlign w:val="center"/>
          </w:tcPr>
          <w:p w:rsidR="004B28B0" w:rsidRDefault="004B28B0">
            <w:pPr>
              <w:pStyle w:val="ConsPlusNormal"/>
              <w:jc w:val="both"/>
            </w:pPr>
            <w:r>
              <w:t>Десенсибилизированные взрывчатые</w:t>
            </w:r>
          </w:p>
        </w:tc>
        <w:tc>
          <w:tcPr>
            <w:tcW w:w="1984" w:type="dxa"/>
            <w:vAlign w:val="center"/>
          </w:tcPr>
          <w:p w:rsidR="004B28B0" w:rsidRDefault="004B28B0">
            <w:pPr>
              <w:pStyle w:val="ConsPlusNormal"/>
              <w:jc w:val="center"/>
            </w:pPr>
            <w:r>
              <w:t>4.1</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4151</w:t>
            </w:r>
          </w:p>
          <w:p w:rsidR="004B28B0" w:rsidRDefault="004B28B0">
            <w:pPr>
              <w:pStyle w:val="ConsPlusNormal"/>
              <w:jc w:val="center"/>
            </w:pPr>
            <w:r>
              <w:t>4152</w:t>
            </w:r>
          </w:p>
        </w:tc>
      </w:tr>
      <w:tr w:rsidR="004B28B0">
        <w:tc>
          <w:tcPr>
            <w:tcW w:w="1133" w:type="dxa"/>
            <w:vAlign w:val="center"/>
          </w:tcPr>
          <w:p w:rsidR="004B28B0" w:rsidRDefault="004B28B0">
            <w:pPr>
              <w:pStyle w:val="ConsPlusNormal"/>
              <w:jc w:val="center"/>
            </w:pPr>
            <w:r>
              <w:t>6</w:t>
            </w:r>
          </w:p>
        </w:tc>
        <w:tc>
          <w:tcPr>
            <w:tcW w:w="3628" w:type="dxa"/>
            <w:vAlign w:val="center"/>
          </w:tcPr>
          <w:p w:rsidR="004B28B0" w:rsidRDefault="004B28B0">
            <w:pPr>
              <w:pStyle w:val="ConsPlusNormal"/>
            </w:pPr>
            <w:r>
              <w:t>Десенсибилизированные взрывчатые ядовитые (токсичные)</w:t>
            </w:r>
          </w:p>
        </w:tc>
        <w:tc>
          <w:tcPr>
            <w:tcW w:w="1984" w:type="dxa"/>
            <w:vAlign w:val="center"/>
          </w:tcPr>
          <w:p w:rsidR="004B28B0" w:rsidRDefault="004B28B0">
            <w:pPr>
              <w:pStyle w:val="ConsPlusNormal"/>
              <w:jc w:val="center"/>
            </w:pPr>
            <w:r>
              <w:t>4.1</w:t>
            </w:r>
          </w:p>
          <w:p w:rsidR="004B28B0" w:rsidRDefault="004B28B0">
            <w:pPr>
              <w:pStyle w:val="ConsPlusNormal"/>
              <w:jc w:val="center"/>
            </w:pPr>
            <w:r>
              <w:t>-----</w:t>
            </w:r>
          </w:p>
          <w:p w:rsidR="004B28B0" w:rsidRDefault="004B28B0">
            <w:pPr>
              <w:pStyle w:val="ConsPlusNormal"/>
              <w:jc w:val="center"/>
            </w:pPr>
            <w:r>
              <w:t>6.1</w:t>
            </w:r>
          </w:p>
        </w:tc>
        <w:tc>
          <w:tcPr>
            <w:tcW w:w="2324" w:type="dxa"/>
            <w:vAlign w:val="center"/>
          </w:tcPr>
          <w:p w:rsidR="004B28B0" w:rsidRDefault="004B28B0">
            <w:pPr>
              <w:pStyle w:val="ConsPlusNormal"/>
              <w:jc w:val="center"/>
            </w:pPr>
            <w:r>
              <w:t>4161</w:t>
            </w:r>
          </w:p>
          <w:p w:rsidR="004B28B0" w:rsidRDefault="004B28B0">
            <w:pPr>
              <w:pStyle w:val="ConsPlusNormal"/>
              <w:jc w:val="center"/>
            </w:pPr>
            <w:r>
              <w:t>4162</w:t>
            </w:r>
          </w:p>
        </w:tc>
      </w:tr>
      <w:tr w:rsidR="004B28B0">
        <w:tc>
          <w:tcPr>
            <w:tcW w:w="1133" w:type="dxa"/>
            <w:vAlign w:val="center"/>
          </w:tcPr>
          <w:p w:rsidR="004B28B0" w:rsidRDefault="004B28B0">
            <w:pPr>
              <w:pStyle w:val="ConsPlusNormal"/>
              <w:jc w:val="center"/>
            </w:pPr>
            <w:r>
              <w:t>7</w:t>
            </w:r>
          </w:p>
        </w:tc>
        <w:tc>
          <w:tcPr>
            <w:tcW w:w="3628" w:type="dxa"/>
            <w:vAlign w:val="center"/>
          </w:tcPr>
          <w:p w:rsidR="004B28B0" w:rsidRDefault="004B28B0">
            <w:pPr>
              <w:pStyle w:val="ConsPlusNormal"/>
            </w:pPr>
            <w:r>
              <w:t>Саморазлагающиеся (самореактивные)</w:t>
            </w:r>
          </w:p>
        </w:tc>
        <w:tc>
          <w:tcPr>
            <w:tcW w:w="1984" w:type="dxa"/>
            <w:vAlign w:val="center"/>
          </w:tcPr>
          <w:p w:rsidR="004B28B0" w:rsidRDefault="004B28B0">
            <w:pPr>
              <w:pStyle w:val="ConsPlusNormal"/>
              <w:jc w:val="center"/>
            </w:pPr>
            <w:r>
              <w:t>4.1</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4171</w:t>
            </w:r>
          </w:p>
          <w:p w:rsidR="004B28B0" w:rsidRDefault="004B28B0">
            <w:pPr>
              <w:pStyle w:val="ConsPlusNormal"/>
              <w:jc w:val="center"/>
            </w:pPr>
            <w:r>
              <w:t>4172</w:t>
            </w:r>
          </w:p>
          <w:p w:rsidR="004B28B0" w:rsidRDefault="004B28B0">
            <w:pPr>
              <w:pStyle w:val="ConsPlusNormal"/>
              <w:jc w:val="center"/>
            </w:pPr>
            <w:r>
              <w:t>4173</w:t>
            </w:r>
          </w:p>
        </w:tc>
      </w:tr>
      <w:tr w:rsidR="004B28B0">
        <w:tc>
          <w:tcPr>
            <w:tcW w:w="1133" w:type="dxa"/>
            <w:vAlign w:val="center"/>
          </w:tcPr>
          <w:p w:rsidR="004B28B0" w:rsidRDefault="004B28B0">
            <w:pPr>
              <w:pStyle w:val="ConsPlusNormal"/>
              <w:jc w:val="center"/>
            </w:pPr>
            <w:r>
              <w:t>8</w:t>
            </w:r>
          </w:p>
        </w:tc>
        <w:tc>
          <w:tcPr>
            <w:tcW w:w="3628" w:type="dxa"/>
            <w:vAlign w:val="center"/>
          </w:tcPr>
          <w:p w:rsidR="004B28B0" w:rsidRDefault="004B28B0">
            <w:pPr>
              <w:pStyle w:val="ConsPlusNormal"/>
            </w:pPr>
            <w:r>
              <w:t>Саморазлагающиеся (самореактивные) с опасностью взрыва</w:t>
            </w:r>
          </w:p>
        </w:tc>
        <w:tc>
          <w:tcPr>
            <w:tcW w:w="1984" w:type="dxa"/>
            <w:vAlign w:val="center"/>
          </w:tcPr>
          <w:p w:rsidR="004B28B0" w:rsidRDefault="004B28B0">
            <w:pPr>
              <w:pStyle w:val="ConsPlusNormal"/>
              <w:jc w:val="center"/>
            </w:pPr>
            <w:r>
              <w:t>4.1</w:t>
            </w:r>
          </w:p>
          <w:p w:rsidR="004B28B0" w:rsidRDefault="004B28B0">
            <w:pPr>
              <w:pStyle w:val="ConsPlusNormal"/>
              <w:jc w:val="center"/>
            </w:pPr>
            <w:r>
              <w:t>-----</w:t>
            </w:r>
          </w:p>
          <w:p w:rsidR="004B28B0" w:rsidRDefault="004B28B0">
            <w:pPr>
              <w:pStyle w:val="ConsPlusNormal"/>
              <w:jc w:val="center"/>
            </w:pPr>
            <w:r>
              <w:t>1</w:t>
            </w:r>
          </w:p>
        </w:tc>
        <w:tc>
          <w:tcPr>
            <w:tcW w:w="2324" w:type="dxa"/>
            <w:vAlign w:val="center"/>
          </w:tcPr>
          <w:p w:rsidR="004B28B0" w:rsidRDefault="004B28B0">
            <w:pPr>
              <w:pStyle w:val="ConsPlusNormal"/>
              <w:jc w:val="center"/>
            </w:pPr>
            <w:r>
              <w:t>4181</w:t>
            </w:r>
          </w:p>
          <w:p w:rsidR="004B28B0" w:rsidRDefault="004B28B0">
            <w:pPr>
              <w:pStyle w:val="ConsPlusNormal"/>
              <w:jc w:val="center"/>
            </w:pPr>
            <w:r>
              <w:t>4182</w:t>
            </w:r>
          </w:p>
        </w:tc>
      </w:tr>
    </w:tbl>
    <w:p w:rsidR="004B28B0" w:rsidRDefault="004B28B0">
      <w:pPr>
        <w:pStyle w:val="ConsPlusNormal"/>
        <w:jc w:val="both"/>
      </w:pPr>
    </w:p>
    <w:p w:rsidR="004B28B0" w:rsidRDefault="004B28B0">
      <w:pPr>
        <w:pStyle w:val="ConsPlusTitle"/>
        <w:jc w:val="center"/>
        <w:outlineLvl w:val="1"/>
      </w:pPr>
      <w:r>
        <w:t>Таблица П.1.8. Классификационная таблица опасных грузов</w:t>
      </w:r>
    </w:p>
    <w:p w:rsidR="004B28B0" w:rsidRDefault="004B28B0">
      <w:pPr>
        <w:pStyle w:val="ConsPlusTitle"/>
        <w:jc w:val="center"/>
      </w:pPr>
      <w:r>
        <w:lastRenderedPageBreak/>
        <w:t>класса 4.2</w:t>
      </w:r>
    </w:p>
    <w:p w:rsidR="004B28B0" w:rsidRDefault="004B28B0">
      <w:pPr>
        <w:pStyle w:val="ConsPlusTitle"/>
        <w:jc w:val="center"/>
      </w:pPr>
    </w:p>
    <w:p w:rsidR="004B28B0" w:rsidRDefault="004B28B0">
      <w:pPr>
        <w:pStyle w:val="ConsPlusTitle"/>
        <w:jc w:val="center"/>
      </w:pPr>
      <w:r>
        <w:t>Самовозгорающиеся вещества</w:t>
      </w:r>
    </w:p>
    <w:p w:rsidR="004B28B0" w:rsidRDefault="004B28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1"/>
        <w:gridCol w:w="1984"/>
        <w:gridCol w:w="2324"/>
      </w:tblGrid>
      <w:tr w:rsidR="004B28B0">
        <w:tc>
          <w:tcPr>
            <w:tcW w:w="850" w:type="dxa"/>
          </w:tcPr>
          <w:p w:rsidR="004B28B0" w:rsidRDefault="004B28B0">
            <w:pPr>
              <w:pStyle w:val="ConsPlusNormal"/>
              <w:jc w:val="center"/>
            </w:pPr>
            <w:r>
              <w:t>Номер категории</w:t>
            </w:r>
          </w:p>
        </w:tc>
        <w:tc>
          <w:tcPr>
            <w:tcW w:w="3911" w:type="dxa"/>
          </w:tcPr>
          <w:p w:rsidR="004B28B0" w:rsidRDefault="004B28B0">
            <w:pPr>
              <w:pStyle w:val="ConsPlusNormal"/>
              <w:jc w:val="center"/>
            </w:pPr>
            <w:r>
              <w:t>Категория</w:t>
            </w:r>
          </w:p>
        </w:tc>
        <w:tc>
          <w:tcPr>
            <w:tcW w:w="1984" w:type="dxa"/>
          </w:tcPr>
          <w:p w:rsidR="004B28B0" w:rsidRDefault="004B28B0">
            <w:pPr>
              <w:pStyle w:val="ConsPlusNormal"/>
              <w:jc w:val="center"/>
            </w:pPr>
            <w:r>
              <w:t>Номер знака опасности основного</w:t>
            </w:r>
          </w:p>
          <w:p w:rsidR="004B28B0" w:rsidRDefault="004B28B0">
            <w:pPr>
              <w:pStyle w:val="ConsPlusNormal"/>
              <w:jc w:val="center"/>
            </w:pPr>
            <w:r>
              <w:t>---------------</w:t>
            </w:r>
          </w:p>
          <w:p w:rsidR="004B28B0" w:rsidRDefault="004B28B0">
            <w:pPr>
              <w:pStyle w:val="ConsPlusNormal"/>
              <w:jc w:val="center"/>
            </w:pPr>
            <w:r>
              <w:t>дополнительного</w:t>
            </w:r>
          </w:p>
        </w:tc>
        <w:tc>
          <w:tcPr>
            <w:tcW w:w="2324" w:type="dxa"/>
          </w:tcPr>
          <w:p w:rsidR="004B28B0" w:rsidRDefault="004B28B0">
            <w:pPr>
              <w:pStyle w:val="ConsPlusNormal"/>
              <w:jc w:val="center"/>
            </w:pPr>
            <w:r>
              <w:t>Классификационный шифр</w:t>
            </w:r>
          </w:p>
        </w:tc>
      </w:tr>
      <w:tr w:rsidR="004B28B0">
        <w:tc>
          <w:tcPr>
            <w:tcW w:w="850" w:type="dxa"/>
            <w:vAlign w:val="center"/>
          </w:tcPr>
          <w:p w:rsidR="004B28B0" w:rsidRDefault="004B28B0">
            <w:pPr>
              <w:pStyle w:val="ConsPlusNormal"/>
              <w:jc w:val="center"/>
            </w:pPr>
            <w:r>
              <w:t>1</w:t>
            </w:r>
          </w:p>
        </w:tc>
        <w:tc>
          <w:tcPr>
            <w:tcW w:w="3911" w:type="dxa"/>
            <w:vAlign w:val="center"/>
          </w:tcPr>
          <w:p w:rsidR="004B28B0" w:rsidRDefault="004B28B0">
            <w:pPr>
              <w:pStyle w:val="ConsPlusNormal"/>
            </w:pPr>
            <w:r>
              <w:t>Без дополнительного вида опасности</w:t>
            </w:r>
          </w:p>
        </w:tc>
        <w:tc>
          <w:tcPr>
            <w:tcW w:w="1984" w:type="dxa"/>
            <w:vAlign w:val="center"/>
          </w:tcPr>
          <w:p w:rsidR="004B28B0" w:rsidRDefault="004B28B0">
            <w:pPr>
              <w:pStyle w:val="ConsPlusNormal"/>
              <w:jc w:val="center"/>
            </w:pPr>
            <w:r>
              <w:t>4.2</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4211</w:t>
            </w:r>
          </w:p>
          <w:p w:rsidR="004B28B0" w:rsidRDefault="004B28B0">
            <w:pPr>
              <w:pStyle w:val="ConsPlusNormal"/>
              <w:jc w:val="center"/>
            </w:pPr>
            <w:r>
              <w:t>4212</w:t>
            </w:r>
          </w:p>
          <w:p w:rsidR="004B28B0" w:rsidRDefault="004B28B0">
            <w:pPr>
              <w:pStyle w:val="ConsPlusNormal"/>
              <w:jc w:val="center"/>
            </w:pPr>
            <w:r>
              <w:t>4213</w:t>
            </w:r>
          </w:p>
        </w:tc>
      </w:tr>
      <w:tr w:rsidR="004B28B0">
        <w:tc>
          <w:tcPr>
            <w:tcW w:w="850" w:type="dxa"/>
            <w:vAlign w:val="center"/>
          </w:tcPr>
          <w:p w:rsidR="004B28B0" w:rsidRDefault="004B28B0">
            <w:pPr>
              <w:pStyle w:val="ConsPlusNormal"/>
              <w:jc w:val="center"/>
            </w:pPr>
            <w:r>
              <w:t>2</w:t>
            </w:r>
          </w:p>
        </w:tc>
        <w:tc>
          <w:tcPr>
            <w:tcW w:w="3911" w:type="dxa"/>
            <w:vAlign w:val="center"/>
          </w:tcPr>
          <w:p w:rsidR="004B28B0" w:rsidRDefault="004B28B0">
            <w:pPr>
              <w:pStyle w:val="ConsPlusNormal"/>
            </w:pPr>
            <w:r>
              <w:t>Окисляющие</w:t>
            </w:r>
          </w:p>
        </w:tc>
        <w:tc>
          <w:tcPr>
            <w:tcW w:w="1984" w:type="dxa"/>
            <w:vAlign w:val="center"/>
          </w:tcPr>
          <w:p w:rsidR="004B28B0" w:rsidRDefault="004B28B0">
            <w:pPr>
              <w:pStyle w:val="ConsPlusNormal"/>
              <w:jc w:val="center"/>
            </w:pPr>
            <w:r>
              <w:t>4.2</w:t>
            </w:r>
          </w:p>
          <w:p w:rsidR="004B28B0" w:rsidRDefault="004B28B0">
            <w:pPr>
              <w:pStyle w:val="ConsPlusNormal"/>
              <w:jc w:val="center"/>
            </w:pPr>
            <w:r>
              <w:t>-----</w:t>
            </w:r>
          </w:p>
          <w:p w:rsidR="004B28B0" w:rsidRDefault="004B28B0">
            <w:pPr>
              <w:pStyle w:val="ConsPlusNormal"/>
              <w:jc w:val="center"/>
            </w:pPr>
            <w:r>
              <w:t>5.1</w:t>
            </w:r>
          </w:p>
        </w:tc>
        <w:tc>
          <w:tcPr>
            <w:tcW w:w="2324" w:type="dxa"/>
            <w:vAlign w:val="center"/>
          </w:tcPr>
          <w:p w:rsidR="004B28B0" w:rsidRDefault="004B28B0">
            <w:pPr>
              <w:pStyle w:val="ConsPlusNormal"/>
              <w:jc w:val="center"/>
            </w:pPr>
            <w:r>
              <w:t>4221</w:t>
            </w:r>
          </w:p>
          <w:p w:rsidR="004B28B0" w:rsidRDefault="004B28B0">
            <w:pPr>
              <w:pStyle w:val="ConsPlusNormal"/>
              <w:jc w:val="center"/>
            </w:pPr>
            <w:r>
              <w:t>4222</w:t>
            </w:r>
          </w:p>
          <w:p w:rsidR="004B28B0" w:rsidRDefault="004B28B0">
            <w:pPr>
              <w:pStyle w:val="ConsPlusNormal"/>
              <w:jc w:val="center"/>
            </w:pPr>
            <w:r>
              <w:t>4223</w:t>
            </w:r>
          </w:p>
        </w:tc>
      </w:tr>
      <w:tr w:rsidR="004B28B0">
        <w:tc>
          <w:tcPr>
            <w:tcW w:w="850" w:type="dxa"/>
            <w:vAlign w:val="center"/>
          </w:tcPr>
          <w:p w:rsidR="004B28B0" w:rsidRDefault="004B28B0">
            <w:pPr>
              <w:pStyle w:val="ConsPlusNormal"/>
              <w:jc w:val="center"/>
            </w:pPr>
            <w:r>
              <w:t>3</w:t>
            </w:r>
          </w:p>
        </w:tc>
        <w:tc>
          <w:tcPr>
            <w:tcW w:w="3911" w:type="dxa"/>
            <w:vAlign w:val="center"/>
          </w:tcPr>
          <w:p w:rsidR="004B28B0" w:rsidRDefault="004B28B0">
            <w:pPr>
              <w:pStyle w:val="ConsPlusNormal"/>
            </w:pPr>
            <w:r>
              <w:t>Ядовитые (токсичные)</w:t>
            </w:r>
          </w:p>
        </w:tc>
        <w:tc>
          <w:tcPr>
            <w:tcW w:w="1984" w:type="dxa"/>
            <w:vAlign w:val="center"/>
          </w:tcPr>
          <w:p w:rsidR="004B28B0" w:rsidRDefault="004B28B0">
            <w:pPr>
              <w:pStyle w:val="ConsPlusNormal"/>
              <w:jc w:val="center"/>
            </w:pPr>
            <w:r>
              <w:t>4.2</w:t>
            </w:r>
          </w:p>
          <w:p w:rsidR="004B28B0" w:rsidRDefault="004B28B0">
            <w:pPr>
              <w:pStyle w:val="ConsPlusNormal"/>
              <w:jc w:val="center"/>
            </w:pPr>
            <w:r>
              <w:t>-----</w:t>
            </w:r>
          </w:p>
          <w:p w:rsidR="004B28B0" w:rsidRDefault="004B28B0">
            <w:pPr>
              <w:pStyle w:val="ConsPlusNormal"/>
              <w:jc w:val="center"/>
            </w:pPr>
            <w:r>
              <w:t>6.1</w:t>
            </w:r>
          </w:p>
        </w:tc>
        <w:tc>
          <w:tcPr>
            <w:tcW w:w="2324" w:type="dxa"/>
            <w:vAlign w:val="center"/>
          </w:tcPr>
          <w:p w:rsidR="004B28B0" w:rsidRDefault="004B28B0">
            <w:pPr>
              <w:pStyle w:val="ConsPlusNormal"/>
              <w:jc w:val="center"/>
            </w:pPr>
            <w:r>
              <w:t>4231</w:t>
            </w:r>
          </w:p>
          <w:p w:rsidR="004B28B0" w:rsidRDefault="004B28B0">
            <w:pPr>
              <w:pStyle w:val="ConsPlusNormal"/>
              <w:jc w:val="center"/>
            </w:pPr>
            <w:r>
              <w:t>4232</w:t>
            </w:r>
          </w:p>
          <w:p w:rsidR="004B28B0" w:rsidRDefault="004B28B0">
            <w:pPr>
              <w:pStyle w:val="ConsPlusNormal"/>
              <w:jc w:val="center"/>
            </w:pPr>
            <w:r>
              <w:t>4233</w:t>
            </w:r>
          </w:p>
        </w:tc>
      </w:tr>
      <w:tr w:rsidR="004B28B0">
        <w:tc>
          <w:tcPr>
            <w:tcW w:w="850" w:type="dxa"/>
            <w:vAlign w:val="center"/>
          </w:tcPr>
          <w:p w:rsidR="004B28B0" w:rsidRDefault="004B28B0">
            <w:pPr>
              <w:pStyle w:val="ConsPlusNormal"/>
              <w:jc w:val="center"/>
            </w:pPr>
            <w:r>
              <w:t>4</w:t>
            </w:r>
          </w:p>
        </w:tc>
        <w:tc>
          <w:tcPr>
            <w:tcW w:w="3911" w:type="dxa"/>
            <w:vAlign w:val="center"/>
          </w:tcPr>
          <w:p w:rsidR="004B28B0" w:rsidRDefault="004B28B0">
            <w:pPr>
              <w:pStyle w:val="ConsPlusNormal"/>
            </w:pPr>
            <w:r>
              <w:t>Едкие (коррозионные)</w:t>
            </w:r>
          </w:p>
        </w:tc>
        <w:tc>
          <w:tcPr>
            <w:tcW w:w="1984" w:type="dxa"/>
            <w:vAlign w:val="center"/>
          </w:tcPr>
          <w:p w:rsidR="004B28B0" w:rsidRDefault="004B28B0">
            <w:pPr>
              <w:pStyle w:val="ConsPlusNormal"/>
              <w:jc w:val="center"/>
            </w:pPr>
            <w:r>
              <w:t>4.2</w:t>
            </w:r>
          </w:p>
          <w:p w:rsidR="004B28B0" w:rsidRDefault="004B28B0">
            <w:pPr>
              <w:pStyle w:val="ConsPlusNormal"/>
              <w:jc w:val="center"/>
            </w:pPr>
            <w:r>
              <w:t>-----</w:t>
            </w:r>
          </w:p>
          <w:p w:rsidR="004B28B0" w:rsidRDefault="004B28B0">
            <w:pPr>
              <w:pStyle w:val="ConsPlusNormal"/>
              <w:jc w:val="center"/>
            </w:pPr>
            <w:r>
              <w:t>8</w:t>
            </w:r>
          </w:p>
        </w:tc>
        <w:tc>
          <w:tcPr>
            <w:tcW w:w="2324" w:type="dxa"/>
            <w:vAlign w:val="center"/>
          </w:tcPr>
          <w:p w:rsidR="004B28B0" w:rsidRDefault="004B28B0">
            <w:pPr>
              <w:pStyle w:val="ConsPlusNormal"/>
              <w:jc w:val="center"/>
            </w:pPr>
            <w:r>
              <w:t>4241</w:t>
            </w:r>
          </w:p>
          <w:p w:rsidR="004B28B0" w:rsidRDefault="004B28B0">
            <w:pPr>
              <w:pStyle w:val="ConsPlusNormal"/>
              <w:jc w:val="center"/>
            </w:pPr>
            <w:r>
              <w:t>4242</w:t>
            </w:r>
          </w:p>
          <w:p w:rsidR="004B28B0" w:rsidRDefault="004B28B0">
            <w:pPr>
              <w:pStyle w:val="ConsPlusNormal"/>
              <w:jc w:val="center"/>
            </w:pPr>
            <w:r>
              <w:t>4243</w:t>
            </w:r>
          </w:p>
        </w:tc>
      </w:tr>
      <w:tr w:rsidR="004B28B0">
        <w:tc>
          <w:tcPr>
            <w:tcW w:w="850" w:type="dxa"/>
            <w:vAlign w:val="center"/>
          </w:tcPr>
          <w:p w:rsidR="004B28B0" w:rsidRDefault="004B28B0">
            <w:pPr>
              <w:pStyle w:val="ConsPlusNormal"/>
              <w:jc w:val="center"/>
            </w:pPr>
            <w:r>
              <w:t>5</w:t>
            </w:r>
          </w:p>
        </w:tc>
        <w:tc>
          <w:tcPr>
            <w:tcW w:w="3911" w:type="dxa"/>
            <w:vAlign w:val="center"/>
          </w:tcPr>
          <w:p w:rsidR="004B28B0" w:rsidRDefault="004B28B0">
            <w:pPr>
              <w:pStyle w:val="ConsPlusNormal"/>
            </w:pPr>
            <w:r>
              <w:t>Выделяющие воспламеняющиеся газы при взаимодействии с водой</w:t>
            </w:r>
          </w:p>
        </w:tc>
        <w:tc>
          <w:tcPr>
            <w:tcW w:w="1984" w:type="dxa"/>
            <w:vAlign w:val="center"/>
          </w:tcPr>
          <w:p w:rsidR="004B28B0" w:rsidRDefault="004B28B0">
            <w:pPr>
              <w:pStyle w:val="ConsPlusNormal"/>
              <w:jc w:val="center"/>
            </w:pPr>
            <w:r>
              <w:t>4.2</w:t>
            </w:r>
          </w:p>
          <w:p w:rsidR="004B28B0" w:rsidRDefault="004B28B0">
            <w:pPr>
              <w:pStyle w:val="ConsPlusNormal"/>
              <w:jc w:val="center"/>
            </w:pPr>
            <w:r>
              <w:t>-----</w:t>
            </w:r>
          </w:p>
          <w:p w:rsidR="004B28B0" w:rsidRDefault="004B28B0">
            <w:pPr>
              <w:pStyle w:val="ConsPlusNormal"/>
              <w:jc w:val="center"/>
            </w:pPr>
            <w:r>
              <w:t>4.3</w:t>
            </w:r>
          </w:p>
        </w:tc>
        <w:tc>
          <w:tcPr>
            <w:tcW w:w="2324" w:type="dxa"/>
            <w:vAlign w:val="center"/>
          </w:tcPr>
          <w:p w:rsidR="004B28B0" w:rsidRDefault="004B28B0">
            <w:pPr>
              <w:pStyle w:val="ConsPlusNormal"/>
              <w:jc w:val="center"/>
            </w:pPr>
            <w:r>
              <w:t>4251</w:t>
            </w:r>
          </w:p>
          <w:p w:rsidR="004B28B0" w:rsidRDefault="004B28B0">
            <w:pPr>
              <w:pStyle w:val="ConsPlusNormal"/>
              <w:jc w:val="center"/>
            </w:pPr>
            <w:r>
              <w:t>4252</w:t>
            </w:r>
          </w:p>
          <w:p w:rsidR="004B28B0" w:rsidRDefault="004B28B0">
            <w:pPr>
              <w:pStyle w:val="ConsPlusNormal"/>
              <w:jc w:val="center"/>
            </w:pPr>
            <w:r>
              <w:t>4253</w:t>
            </w:r>
          </w:p>
        </w:tc>
      </w:tr>
    </w:tbl>
    <w:p w:rsidR="004B28B0" w:rsidRDefault="004B28B0">
      <w:pPr>
        <w:pStyle w:val="ConsPlusNormal"/>
        <w:jc w:val="both"/>
      </w:pPr>
    </w:p>
    <w:p w:rsidR="004B28B0" w:rsidRDefault="004B28B0">
      <w:pPr>
        <w:pStyle w:val="ConsPlusTitle"/>
        <w:jc w:val="center"/>
        <w:outlineLvl w:val="1"/>
      </w:pPr>
      <w:r>
        <w:t>Таблица П.1.9. Классификационная таблица опасных грузов</w:t>
      </w:r>
    </w:p>
    <w:p w:rsidR="004B28B0" w:rsidRDefault="004B28B0">
      <w:pPr>
        <w:pStyle w:val="ConsPlusTitle"/>
        <w:jc w:val="center"/>
      </w:pPr>
      <w:r>
        <w:t>класса 4.3</w:t>
      </w:r>
    </w:p>
    <w:p w:rsidR="004B28B0" w:rsidRDefault="004B28B0">
      <w:pPr>
        <w:pStyle w:val="ConsPlusTitle"/>
        <w:jc w:val="center"/>
      </w:pPr>
    </w:p>
    <w:p w:rsidR="004B28B0" w:rsidRDefault="004B28B0">
      <w:pPr>
        <w:pStyle w:val="ConsPlusTitle"/>
        <w:jc w:val="center"/>
      </w:pPr>
      <w:r>
        <w:t>Вещества, выделяющие воспламеняющиеся газы</w:t>
      </w:r>
    </w:p>
    <w:p w:rsidR="004B28B0" w:rsidRDefault="004B28B0">
      <w:pPr>
        <w:pStyle w:val="ConsPlusTitle"/>
        <w:jc w:val="center"/>
      </w:pPr>
      <w:r>
        <w:t>при взаимодействии с водой</w:t>
      </w:r>
    </w:p>
    <w:p w:rsidR="004B28B0" w:rsidRDefault="004B28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1"/>
        <w:gridCol w:w="1984"/>
        <w:gridCol w:w="2324"/>
      </w:tblGrid>
      <w:tr w:rsidR="004B28B0">
        <w:tc>
          <w:tcPr>
            <w:tcW w:w="850" w:type="dxa"/>
          </w:tcPr>
          <w:p w:rsidR="004B28B0" w:rsidRDefault="004B28B0">
            <w:pPr>
              <w:pStyle w:val="ConsPlusNormal"/>
              <w:jc w:val="center"/>
            </w:pPr>
            <w:r>
              <w:t>Номер категории</w:t>
            </w:r>
          </w:p>
        </w:tc>
        <w:tc>
          <w:tcPr>
            <w:tcW w:w="3911" w:type="dxa"/>
          </w:tcPr>
          <w:p w:rsidR="004B28B0" w:rsidRDefault="004B28B0">
            <w:pPr>
              <w:pStyle w:val="ConsPlusNormal"/>
              <w:jc w:val="center"/>
            </w:pPr>
            <w:r>
              <w:t>Категория</w:t>
            </w:r>
          </w:p>
        </w:tc>
        <w:tc>
          <w:tcPr>
            <w:tcW w:w="1984" w:type="dxa"/>
          </w:tcPr>
          <w:p w:rsidR="004B28B0" w:rsidRDefault="004B28B0">
            <w:pPr>
              <w:pStyle w:val="ConsPlusNormal"/>
              <w:jc w:val="center"/>
            </w:pPr>
            <w:r>
              <w:t>Номер знака опасности основного</w:t>
            </w:r>
          </w:p>
          <w:p w:rsidR="004B28B0" w:rsidRDefault="004B28B0">
            <w:pPr>
              <w:pStyle w:val="ConsPlusNormal"/>
              <w:jc w:val="center"/>
            </w:pPr>
            <w:r>
              <w:t>---------------</w:t>
            </w:r>
          </w:p>
          <w:p w:rsidR="004B28B0" w:rsidRDefault="004B28B0">
            <w:pPr>
              <w:pStyle w:val="ConsPlusNormal"/>
              <w:jc w:val="center"/>
            </w:pPr>
            <w:r>
              <w:t>дополнительного</w:t>
            </w:r>
          </w:p>
        </w:tc>
        <w:tc>
          <w:tcPr>
            <w:tcW w:w="2324" w:type="dxa"/>
          </w:tcPr>
          <w:p w:rsidR="004B28B0" w:rsidRDefault="004B28B0">
            <w:pPr>
              <w:pStyle w:val="ConsPlusNormal"/>
              <w:jc w:val="center"/>
            </w:pPr>
            <w:r>
              <w:t>Классификационный шифр</w:t>
            </w:r>
          </w:p>
        </w:tc>
      </w:tr>
      <w:tr w:rsidR="004B28B0">
        <w:tc>
          <w:tcPr>
            <w:tcW w:w="850" w:type="dxa"/>
            <w:vAlign w:val="center"/>
          </w:tcPr>
          <w:p w:rsidR="004B28B0" w:rsidRDefault="004B28B0">
            <w:pPr>
              <w:pStyle w:val="ConsPlusNormal"/>
              <w:jc w:val="center"/>
            </w:pPr>
            <w:r>
              <w:t>1</w:t>
            </w:r>
          </w:p>
        </w:tc>
        <w:tc>
          <w:tcPr>
            <w:tcW w:w="3911" w:type="dxa"/>
            <w:vAlign w:val="center"/>
          </w:tcPr>
          <w:p w:rsidR="004B28B0" w:rsidRDefault="004B28B0">
            <w:pPr>
              <w:pStyle w:val="ConsPlusNormal"/>
            </w:pPr>
            <w:r>
              <w:t>Без дополнительного вида опасности</w:t>
            </w:r>
          </w:p>
        </w:tc>
        <w:tc>
          <w:tcPr>
            <w:tcW w:w="1984" w:type="dxa"/>
            <w:vAlign w:val="center"/>
          </w:tcPr>
          <w:p w:rsidR="004B28B0" w:rsidRDefault="004B28B0">
            <w:pPr>
              <w:pStyle w:val="ConsPlusNormal"/>
              <w:jc w:val="center"/>
            </w:pPr>
            <w:r>
              <w:t>4.3</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4311</w:t>
            </w:r>
          </w:p>
          <w:p w:rsidR="004B28B0" w:rsidRDefault="004B28B0">
            <w:pPr>
              <w:pStyle w:val="ConsPlusNormal"/>
              <w:jc w:val="center"/>
            </w:pPr>
            <w:r>
              <w:t>4312</w:t>
            </w:r>
          </w:p>
          <w:p w:rsidR="004B28B0" w:rsidRDefault="004B28B0">
            <w:pPr>
              <w:pStyle w:val="ConsPlusNormal"/>
              <w:jc w:val="center"/>
            </w:pPr>
            <w:r>
              <w:t>4313</w:t>
            </w:r>
          </w:p>
        </w:tc>
      </w:tr>
      <w:tr w:rsidR="004B28B0">
        <w:tc>
          <w:tcPr>
            <w:tcW w:w="850" w:type="dxa"/>
            <w:vAlign w:val="center"/>
          </w:tcPr>
          <w:p w:rsidR="004B28B0" w:rsidRDefault="004B28B0">
            <w:pPr>
              <w:pStyle w:val="ConsPlusNormal"/>
              <w:jc w:val="center"/>
            </w:pPr>
            <w:r>
              <w:t>2</w:t>
            </w:r>
          </w:p>
        </w:tc>
        <w:tc>
          <w:tcPr>
            <w:tcW w:w="3911" w:type="dxa"/>
            <w:vAlign w:val="center"/>
          </w:tcPr>
          <w:p w:rsidR="004B28B0" w:rsidRDefault="004B28B0">
            <w:pPr>
              <w:pStyle w:val="ConsPlusNormal"/>
            </w:pPr>
            <w:r>
              <w:t>Легковоспламеняющиеся жидкие</w:t>
            </w:r>
          </w:p>
        </w:tc>
        <w:tc>
          <w:tcPr>
            <w:tcW w:w="1984" w:type="dxa"/>
            <w:vAlign w:val="center"/>
          </w:tcPr>
          <w:p w:rsidR="004B28B0" w:rsidRDefault="004B28B0">
            <w:pPr>
              <w:pStyle w:val="ConsPlusNormal"/>
              <w:jc w:val="center"/>
            </w:pPr>
            <w:r>
              <w:t>4.3</w:t>
            </w:r>
          </w:p>
          <w:p w:rsidR="004B28B0" w:rsidRDefault="004B28B0">
            <w:pPr>
              <w:pStyle w:val="ConsPlusNormal"/>
              <w:jc w:val="center"/>
            </w:pPr>
            <w:r>
              <w:t>-----</w:t>
            </w:r>
          </w:p>
          <w:p w:rsidR="004B28B0" w:rsidRDefault="004B28B0">
            <w:pPr>
              <w:pStyle w:val="ConsPlusNormal"/>
              <w:jc w:val="center"/>
            </w:pPr>
            <w:r>
              <w:t>3</w:t>
            </w:r>
          </w:p>
        </w:tc>
        <w:tc>
          <w:tcPr>
            <w:tcW w:w="2324" w:type="dxa"/>
            <w:vAlign w:val="center"/>
          </w:tcPr>
          <w:p w:rsidR="004B28B0" w:rsidRDefault="004B28B0">
            <w:pPr>
              <w:pStyle w:val="ConsPlusNormal"/>
              <w:jc w:val="center"/>
            </w:pPr>
            <w:r>
              <w:t>4321</w:t>
            </w:r>
          </w:p>
          <w:p w:rsidR="004B28B0" w:rsidRDefault="004B28B0">
            <w:pPr>
              <w:pStyle w:val="ConsPlusNormal"/>
              <w:jc w:val="center"/>
            </w:pPr>
            <w:r>
              <w:t>4322</w:t>
            </w:r>
          </w:p>
          <w:p w:rsidR="004B28B0" w:rsidRDefault="004B28B0">
            <w:pPr>
              <w:pStyle w:val="ConsPlusNormal"/>
              <w:jc w:val="center"/>
            </w:pPr>
            <w:r>
              <w:t>4323</w:t>
            </w:r>
          </w:p>
        </w:tc>
      </w:tr>
      <w:tr w:rsidR="004B28B0">
        <w:tc>
          <w:tcPr>
            <w:tcW w:w="850" w:type="dxa"/>
            <w:vAlign w:val="center"/>
          </w:tcPr>
          <w:p w:rsidR="004B28B0" w:rsidRDefault="004B28B0">
            <w:pPr>
              <w:pStyle w:val="ConsPlusNormal"/>
              <w:jc w:val="center"/>
            </w:pPr>
            <w:r>
              <w:t>3</w:t>
            </w:r>
          </w:p>
        </w:tc>
        <w:tc>
          <w:tcPr>
            <w:tcW w:w="3911" w:type="dxa"/>
            <w:vAlign w:val="center"/>
          </w:tcPr>
          <w:p w:rsidR="004B28B0" w:rsidRDefault="004B28B0">
            <w:pPr>
              <w:pStyle w:val="ConsPlusNormal"/>
            </w:pPr>
            <w:r>
              <w:t>Легковоспламеняющиеся твердые</w:t>
            </w:r>
          </w:p>
        </w:tc>
        <w:tc>
          <w:tcPr>
            <w:tcW w:w="1984" w:type="dxa"/>
            <w:vAlign w:val="center"/>
          </w:tcPr>
          <w:p w:rsidR="004B28B0" w:rsidRDefault="004B28B0">
            <w:pPr>
              <w:pStyle w:val="ConsPlusNormal"/>
              <w:jc w:val="center"/>
            </w:pPr>
            <w:r>
              <w:t>4.3</w:t>
            </w:r>
          </w:p>
          <w:p w:rsidR="004B28B0" w:rsidRDefault="004B28B0">
            <w:pPr>
              <w:pStyle w:val="ConsPlusNormal"/>
              <w:jc w:val="center"/>
            </w:pPr>
            <w:r>
              <w:t>-----</w:t>
            </w:r>
          </w:p>
          <w:p w:rsidR="004B28B0" w:rsidRDefault="004B28B0">
            <w:pPr>
              <w:pStyle w:val="ConsPlusNormal"/>
              <w:jc w:val="center"/>
            </w:pPr>
            <w:r>
              <w:t>4.1</w:t>
            </w:r>
          </w:p>
        </w:tc>
        <w:tc>
          <w:tcPr>
            <w:tcW w:w="2324" w:type="dxa"/>
            <w:vAlign w:val="center"/>
          </w:tcPr>
          <w:p w:rsidR="004B28B0" w:rsidRDefault="004B28B0">
            <w:pPr>
              <w:pStyle w:val="ConsPlusNormal"/>
              <w:jc w:val="center"/>
            </w:pPr>
            <w:r>
              <w:t>4331</w:t>
            </w:r>
          </w:p>
          <w:p w:rsidR="004B28B0" w:rsidRDefault="004B28B0">
            <w:pPr>
              <w:pStyle w:val="ConsPlusNormal"/>
              <w:jc w:val="center"/>
            </w:pPr>
            <w:r>
              <w:t>4332</w:t>
            </w:r>
          </w:p>
          <w:p w:rsidR="004B28B0" w:rsidRDefault="004B28B0">
            <w:pPr>
              <w:pStyle w:val="ConsPlusNormal"/>
              <w:jc w:val="center"/>
            </w:pPr>
            <w:r>
              <w:t>4333</w:t>
            </w:r>
          </w:p>
        </w:tc>
      </w:tr>
      <w:tr w:rsidR="004B28B0">
        <w:tc>
          <w:tcPr>
            <w:tcW w:w="850" w:type="dxa"/>
            <w:vAlign w:val="center"/>
          </w:tcPr>
          <w:p w:rsidR="004B28B0" w:rsidRDefault="004B28B0">
            <w:pPr>
              <w:pStyle w:val="ConsPlusNormal"/>
              <w:jc w:val="center"/>
            </w:pPr>
            <w:r>
              <w:lastRenderedPageBreak/>
              <w:t>4</w:t>
            </w:r>
          </w:p>
        </w:tc>
        <w:tc>
          <w:tcPr>
            <w:tcW w:w="3911" w:type="dxa"/>
            <w:vAlign w:val="center"/>
          </w:tcPr>
          <w:p w:rsidR="004B28B0" w:rsidRDefault="004B28B0">
            <w:pPr>
              <w:pStyle w:val="ConsPlusNormal"/>
            </w:pPr>
            <w:r>
              <w:t>Самонагревающиеся</w:t>
            </w:r>
          </w:p>
        </w:tc>
        <w:tc>
          <w:tcPr>
            <w:tcW w:w="1984" w:type="dxa"/>
            <w:vAlign w:val="center"/>
          </w:tcPr>
          <w:p w:rsidR="004B28B0" w:rsidRDefault="004B28B0">
            <w:pPr>
              <w:pStyle w:val="ConsPlusNormal"/>
              <w:jc w:val="center"/>
            </w:pPr>
            <w:r>
              <w:t>4.3</w:t>
            </w:r>
          </w:p>
          <w:p w:rsidR="004B28B0" w:rsidRDefault="004B28B0">
            <w:pPr>
              <w:pStyle w:val="ConsPlusNormal"/>
              <w:jc w:val="center"/>
            </w:pPr>
            <w:r>
              <w:t>-----</w:t>
            </w:r>
          </w:p>
          <w:p w:rsidR="004B28B0" w:rsidRDefault="004B28B0">
            <w:pPr>
              <w:pStyle w:val="ConsPlusNormal"/>
              <w:jc w:val="center"/>
            </w:pPr>
            <w:r>
              <w:t>4.2</w:t>
            </w:r>
          </w:p>
        </w:tc>
        <w:tc>
          <w:tcPr>
            <w:tcW w:w="2324" w:type="dxa"/>
            <w:vAlign w:val="center"/>
          </w:tcPr>
          <w:p w:rsidR="004B28B0" w:rsidRDefault="004B28B0">
            <w:pPr>
              <w:pStyle w:val="ConsPlusNormal"/>
              <w:jc w:val="center"/>
            </w:pPr>
            <w:r>
              <w:t>4341</w:t>
            </w:r>
          </w:p>
          <w:p w:rsidR="004B28B0" w:rsidRDefault="004B28B0">
            <w:pPr>
              <w:pStyle w:val="ConsPlusNormal"/>
              <w:jc w:val="center"/>
            </w:pPr>
            <w:r>
              <w:t>4342</w:t>
            </w:r>
          </w:p>
          <w:p w:rsidR="004B28B0" w:rsidRDefault="004B28B0">
            <w:pPr>
              <w:pStyle w:val="ConsPlusNormal"/>
              <w:jc w:val="center"/>
            </w:pPr>
            <w:r>
              <w:t>4343</w:t>
            </w:r>
          </w:p>
        </w:tc>
      </w:tr>
      <w:tr w:rsidR="004B28B0">
        <w:tc>
          <w:tcPr>
            <w:tcW w:w="850" w:type="dxa"/>
            <w:vAlign w:val="center"/>
          </w:tcPr>
          <w:p w:rsidR="004B28B0" w:rsidRDefault="004B28B0">
            <w:pPr>
              <w:pStyle w:val="ConsPlusNormal"/>
              <w:jc w:val="center"/>
            </w:pPr>
            <w:r>
              <w:t>5</w:t>
            </w:r>
          </w:p>
        </w:tc>
        <w:tc>
          <w:tcPr>
            <w:tcW w:w="3911" w:type="dxa"/>
            <w:vAlign w:val="center"/>
          </w:tcPr>
          <w:p w:rsidR="004B28B0" w:rsidRDefault="004B28B0">
            <w:pPr>
              <w:pStyle w:val="ConsPlusNormal"/>
            </w:pPr>
            <w:r>
              <w:t>Окисляющие</w:t>
            </w:r>
          </w:p>
        </w:tc>
        <w:tc>
          <w:tcPr>
            <w:tcW w:w="1984" w:type="dxa"/>
            <w:vAlign w:val="center"/>
          </w:tcPr>
          <w:p w:rsidR="004B28B0" w:rsidRDefault="004B28B0">
            <w:pPr>
              <w:pStyle w:val="ConsPlusNormal"/>
              <w:jc w:val="center"/>
            </w:pPr>
            <w:r>
              <w:t>4.3</w:t>
            </w:r>
          </w:p>
          <w:p w:rsidR="004B28B0" w:rsidRDefault="004B28B0">
            <w:pPr>
              <w:pStyle w:val="ConsPlusNormal"/>
              <w:jc w:val="center"/>
            </w:pPr>
            <w:r>
              <w:t>-----</w:t>
            </w:r>
          </w:p>
          <w:p w:rsidR="004B28B0" w:rsidRDefault="004B28B0">
            <w:pPr>
              <w:pStyle w:val="ConsPlusNormal"/>
              <w:jc w:val="center"/>
            </w:pPr>
            <w:r>
              <w:t>5.1</w:t>
            </w:r>
          </w:p>
        </w:tc>
        <w:tc>
          <w:tcPr>
            <w:tcW w:w="2324" w:type="dxa"/>
            <w:vAlign w:val="center"/>
          </w:tcPr>
          <w:p w:rsidR="004B28B0" w:rsidRDefault="004B28B0">
            <w:pPr>
              <w:pStyle w:val="ConsPlusNormal"/>
              <w:jc w:val="center"/>
            </w:pPr>
            <w:r>
              <w:t>4351</w:t>
            </w:r>
          </w:p>
          <w:p w:rsidR="004B28B0" w:rsidRDefault="004B28B0">
            <w:pPr>
              <w:pStyle w:val="ConsPlusNormal"/>
              <w:jc w:val="center"/>
            </w:pPr>
            <w:r>
              <w:t>4352</w:t>
            </w:r>
          </w:p>
          <w:p w:rsidR="004B28B0" w:rsidRDefault="004B28B0">
            <w:pPr>
              <w:pStyle w:val="ConsPlusNormal"/>
              <w:jc w:val="center"/>
            </w:pPr>
            <w:r>
              <w:t>4353</w:t>
            </w:r>
          </w:p>
        </w:tc>
      </w:tr>
      <w:tr w:rsidR="004B28B0">
        <w:tc>
          <w:tcPr>
            <w:tcW w:w="850" w:type="dxa"/>
            <w:vAlign w:val="center"/>
          </w:tcPr>
          <w:p w:rsidR="004B28B0" w:rsidRDefault="004B28B0">
            <w:pPr>
              <w:pStyle w:val="ConsPlusNormal"/>
              <w:jc w:val="center"/>
            </w:pPr>
            <w:r>
              <w:t>6</w:t>
            </w:r>
          </w:p>
        </w:tc>
        <w:tc>
          <w:tcPr>
            <w:tcW w:w="3911" w:type="dxa"/>
            <w:vAlign w:val="center"/>
          </w:tcPr>
          <w:p w:rsidR="004B28B0" w:rsidRDefault="004B28B0">
            <w:pPr>
              <w:pStyle w:val="ConsPlusNormal"/>
            </w:pPr>
            <w:r>
              <w:t>Ядовитые (токсичные)</w:t>
            </w:r>
          </w:p>
        </w:tc>
        <w:tc>
          <w:tcPr>
            <w:tcW w:w="1984" w:type="dxa"/>
            <w:vAlign w:val="center"/>
          </w:tcPr>
          <w:p w:rsidR="004B28B0" w:rsidRDefault="004B28B0">
            <w:pPr>
              <w:pStyle w:val="ConsPlusNormal"/>
              <w:jc w:val="center"/>
            </w:pPr>
            <w:r>
              <w:t>4.3</w:t>
            </w:r>
          </w:p>
          <w:p w:rsidR="004B28B0" w:rsidRDefault="004B28B0">
            <w:pPr>
              <w:pStyle w:val="ConsPlusNormal"/>
              <w:jc w:val="center"/>
            </w:pPr>
            <w:r>
              <w:t>-----</w:t>
            </w:r>
          </w:p>
          <w:p w:rsidR="004B28B0" w:rsidRDefault="004B28B0">
            <w:pPr>
              <w:pStyle w:val="ConsPlusNormal"/>
              <w:jc w:val="center"/>
            </w:pPr>
            <w:r>
              <w:t>6.1</w:t>
            </w:r>
          </w:p>
        </w:tc>
        <w:tc>
          <w:tcPr>
            <w:tcW w:w="2324" w:type="dxa"/>
            <w:vAlign w:val="center"/>
          </w:tcPr>
          <w:p w:rsidR="004B28B0" w:rsidRDefault="004B28B0">
            <w:pPr>
              <w:pStyle w:val="ConsPlusNormal"/>
              <w:jc w:val="center"/>
            </w:pPr>
            <w:r>
              <w:t>4361</w:t>
            </w:r>
          </w:p>
          <w:p w:rsidR="004B28B0" w:rsidRDefault="004B28B0">
            <w:pPr>
              <w:pStyle w:val="ConsPlusNormal"/>
              <w:jc w:val="center"/>
            </w:pPr>
            <w:r>
              <w:t>4362</w:t>
            </w:r>
          </w:p>
          <w:p w:rsidR="004B28B0" w:rsidRDefault="004B28B0">
            <w:pPr>
              <w:pStyle w:val="ConsPlusNormal"/>
              <w:jc w:val="center"/>
            </w:pPr>
            <w:r>
              <w:t>4363</w:t>
            </w:r>
          </w:p>
        </w:tc>
      </w:tr>
      <w:tr w:rsidR="004B28B0">
        <w:tc>
          <w:tcPr>
            <w:tcW w:w="850" w:type="dxa"/>
            <w:vAlign w:val="center"/>
          </w:tcPr>
          <w:p w:rsidR="004B28B0" w:rsidRDefault="004B28B0">
            <w:pPr>
              <w:pStyle w:val="ConsPlusNormal"/>
              <w:jc w:val="center"/>
            </w:pPr>
            <w:r>
              <w:t>7</w:t>
            </w:r>
          </w:p>
        </w:tc>
        <w:tc>
          <w:tcPr>
            <w:tcW w:w="3911" w:type="dxa"/>
            <w:vAlign w:val="center"/>
          </w:tcPr>
          <w:p w:rsidR="004B28B0" w:rsidRDefault="004B28B0">
            <w:pPr>
              <w:pStyle w:val="ConsPlusNormal"/>
            </w:pPr>
            <w:r>
              <w:t>Едкие (коррозионные)</w:t>
            </w:r>
          </w:p>
        </w:tc>
        <w:tc>
          <w:tcPr>
            <w:tcW w:w="1984" w:type="dxa"/>
            <w:vAlign w:val="center"/>
          </w:tcPr>
          <w:p w:rsidR="004B28B0" w:rsidRDefault="004B28B0">
            <w:pPr>
              <w:pStyle w:val="ConsPlusNormal"/>
              <w:jc w:val="center"/>
            </w:pPr>
            <w:r>
              <w:t>4.3</w:t>
            </w:r>
          </w:p>
          <w:p w:rsidR="004B28B0" w:rsidRDefault="004B28B0">
            <w:pPr>
              <w:pStyle w:val="ConsPlusNormal"/>
              <w:jc w:val="center"/>
            </w:pPr>
            <w:r>
              <w:t>-----</w:t>
            </w:r>
          </w:p>
          <w:p w:rsidR="004B28B0" w:rsidRDefault="004B28B0">
            <w:pPr>
              <w:pStyle w:val="ConsPlusNormal"/>
              <w:jc w:val="center"/>
            </w:pPr>
            <w:r>
              <w:t>8</w:t>
            </w:r>
          </w:p>
        </w:tc>
        <w:tc>
          <w:tcPr>
            <w:tcW w:w="2324" w:type="dxa"/>
            <w:vAlign w:val="center"/>
          </w:tcPr>
          <w:p w:rsidR="004B28B0" w:rsidRDefault="004B28B0">
            <w:pPr>
              <w:pStyle w:val="ConsPlusNormal"/>
              <w:jc w:val="center"/>
            </w:pPr>
            <w:r>
              <w:t>4371</w:t>
            </w:r>
          </w:p>
          <w:p w:rsidR="004B28B0" w:rsidRDefault="004B28B0">
            <w:pPr>
              <w:pStyle w:val="ConsPlusNormal"/>
              <w:jc w:val="center"/>
            </w:pPr>
            <w:r>
              <w:t>4372</w:t>
            </w:r>
          </w:p>
          <w:p w:rsidR="004B28B0" w:rsidRDefault="004B28B0">
            <w:pPr>
              <w:pStyle w:val="ConsPlusNormal"/>
              <w:jc w:val="center"/>
            </w:pPr>
            <w:r>
              <w:t>4373</w:t>
            </w:r>
          </w:p>
        </w:tc>
      </w:tr>
      <w:tr w:rsidR="004B28B0">
        <w:tc>
          <w:tcPr>
            <w:tcW w:w="850" w:type="dxa"/>
            <w:vAlign w:val="center"/>
          </w:tcPr>
          <w:p w:rsidR="004B28B0" w:rsidRDefault="004B28B0">
            <w:pPr>
              <w:pStyle w:val="ConsPlusNormal"/>
              <w:jc w:val="center"/>
            </w:pPr>
            <w:r>
              <w:t>8</w:t>
            </w:r>
          </w:p>
        </w:tc>
        <w:tc>
          <w:tcPr>
            <w:tcW w:w="3911" w:type="dxa"/>
            <w:vAlign w:val="center"/>
          </w:tcPr>
          <w:p w:rsidR="004B28B0" w:rsidRDefault="004B28B0">
            <w:pPr>
              <w:pStyle w:val="ConsPlusNormal"/>
            </w:pPr>
            <w:r>
              <w:t>Легковоспламеняющиеся едкие (коррозионные)</w:t>
            </w:r>
          </w:p>
        </w:tc>
        <w:tc>
          <w:tcPr>
            <w:tcW w:w="1984" w:type="dxa"/>
            <w:vAlign w:val="center"/>
          </w:tcPr>
          <w:p w:rsidR="004B28B0" w:rsidRDefault="004B28B0">
            <w:pPr>
              <w:pStyle w:val="ConsPlusNormal"/>
              <w:jc w:val="center"/>
            </w:pPr>
            <w:r>
              <w:t>4.3</w:t>
            </w:r>
          </w:p>
          <w:p w:rsidR="004B28B0" w:rsidRDefault="004B28B0">
            <w:pPr>
              <w:pStyle w:val="ConsPlusNormal"/>
              <w:jc w:val="center"/>
            </w:pPr>
            <w:r>
              <w:t>-------</w:t>
            </w:r>
          </w:p>
          <w:p w:rsidR="004B28B0" w:rsidRDefault="004B28B0">
            <w:pPr>
              <w:pStyle w:val="ConsPlusNormal"/>
              <w:jc w:val="center"/>
            </w:pPr>
            <w:r>
              <w:t>3 + 8</w:t>
            </w:r>
          </w:p>
        </w:tc>
        <w:tc>
          <w:tcPr>
            <w:tcW w:w="2324" w:type="dxa"/>
            <w:vAlign w:val="center"/>
          </w:tcPr>
          <w:p w:rsidR="004B28B0" w:rsidRDefault="004B28B0">
            <w:pPr>
              <w:pStyle w:val="ConsPlusNormal"/>
              <w:jc w:val="center"/>
            </w:pPr>
            <w:r>
              <w:t>4381</w:t>
            </w:r>
          </w:p>
        </w:tc>
      </w:tr>
    </w:tbl>
    <w:p w:rsidR="004B28B0" w:rsidRDefault="004B28B0">
      <w:pPr>
        <w:pStyle w:val="ConsPlusNormal"/>
        <w:jc w:val="both"/>
      </w:pPr>
    </w:p>
    <w:p w:rsidR="004B28B0" w:rsidRDefault="004B28B0">
      <w:pPr>
        <w:pStyle w:val="ConsPlusTitle"/>
        <w:jc w:val="center"/>
        <w:outlineLvl w:val="1"/>
      </w:pPr>
      <w:r>
        <w:t>Таблица П.1.10. Классификационная таблица опасных грузов</w:t>
      </w:r>
    </w:p>
    <w:p w:rsidR="004B28B0" w:rsidRDefault="004B28B0">
      <w:pPr>
        <w:pStyle w:val="ConsPlusTitle"/>
        <w:jc w:val="center"/>
      </w:pPr>
      <w:r>
        <w:t>класса 5.1</w:t>
      </w:r>
    </w:p>
    <w:p w:rsidR="004B28B0" w:rsidRDefault="004B28B0">
      <w:pPr>
        <w:pStyle w:val="ConsPlusTitle"/>
        <w:jc w:val="center"/>
      </w:pPr>
    </w:p>
    <w:p w:rsidR="004B28B0" w:rsidRDefault="004B28B0">
      <w:pPr>
        <w:pStyle w:val="ConsPlusTitle"/>
        <w:jc w:val="center"/>
      </w:pPr>
      <w:r>
        <w:t>Окисляющие вещества</w:t>
      </w:r>
    </w:p>
    <w:p w:rsidR="004B28B0" w:rsidRDefault="004B28B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1"/>
        <w:gridCol w:w="1984"/>
        <w:gridCol w:w="2324"/>
      </w:tblGrid>
      <w:tr w:rsidR="004B28B0">
        <w:tc>
          <w:tcPr>
            <w:tcW w:w="850" w:type="dxa"/>
          </w:tcPr>
          <w:p w:rsidR="004B28B0" w:rsidRDefault="004B28B0">
            <w:pPr>
              <w:pStyle w:val="ConsPlusNormal"/>
              <w:jc w:val="center"/>
            </w:pPr>
            <w:r>
              <w:t>Номер категории</w:t>
            </w:r>
          </w:p>
        </w:tc>
        <w:tc>
          <w:tcPr>
            <w:tcW w:w="3911" w:type="dxa"/>
          </w:tcPr>
          <w:p w:rsidR="004B28B0" w:rsidRDefault="004B28B0">
            <w:pPr>
              <w:pStyle w:val="ConsPlusNormal"/>
              <w:jc w:val="center"/>
            </w:pPr>
            <w:r>
              <w:t>Категория</w:t>
            </w:r>
          </w:p>
        </w:tc>
        <w:tc>
          <w:tcPr>
            <w:tcW w:w="1984" w:type="dxa"/>
          </w:tcPr>
          <w:p w:rsidR="004B28B0" w:rsidRDefault="004B28B0">
            <w:pPr>
              <w:pStyle w:val="ConsPlusNormal"/>
              <w:jc w:val="center"/>
            </w:pPr>
            <w:r>
              <w:t>Номер знака опасности основного</w:t>
            </w:r>
          </w:p>
          <w:p w:rsidR="004B28B0" w:rsidRDefault="004B28B0">
            <w:pPr>
              <w:pStyle w:val="ConsPlusNormal"/>
              <w:jc w:val="center"/>
            </w:pPr>
            <w:r>
              <w:t>---------------</w:t>
            </w:r>
          </w:p>
          <w:p w:rsidR="004B28B0" w:rsidRDefault="004B28B0">
            <w:pPr>
              <w:pStyle w:val="ConsPlusNormal"/>
              <w:jc w:val="center"/>
            </w:pPr>
            <w:r>
              <w:t>дополнительного</w:t>
            </w:r>
          </w:p>
        </w:tc>
        <w:tc>
          <w:tcPr>
            <w:tcW w:w="2324" w:type="dxa"/>
          </w:tcPr>
          <w:p w:rsidR="004B28B0" w:rsidRDefault="004B28B0">
            <w:pPr>
              <w:pStyle w:val="ConsPlusNormal"/>
              <w:jc w:val="center"/>
            </w:pPr>
            <w:r>
              <w:t>Классификационный шифр</w:t>
            </w:r>
          </w:p>
        </w:tc>
      </w:tr>
      <w:tr w:rsidR="004B28B0">
        <w:tc>
          <w:tcPr>
            <w:tcW w:w="850" w:type="dxa"/>
            <w:vAlign w:val="center"/>
          </w:tcPr>
          <w:p w:rsidR="004B28B0" w:rsidRDefault="004B28B0">
            <w:pPr>
              <w:pStyle w:val="ConsPlusNormal"/>
              <w:jc w:val="center"/>
            </w:pPr>
            <w:r>
              <w:t>1</w:t>
            </w:r>
          </w:p>
        </w:tc>
        <w:tc>
          <w:tcPr>
            <w:tcW w:w="3911" w:type="dxa"/>
            <w:vAlign w:val="center"/>
          </w:tcPr>
          <w:p w:rsidR="004B28B0" w:rsidRDefault="004B28B0">
            <w:pPr>
              <w:pStyle w:val="ConsPlusNormal"/>
            </w:pPr>
            <w:r>
              <w:t>Без дополнительного вида опасности</w:t>
            </w:r>
          </w:p>
        </w:tc>
        <w:tc>
          <w:tcPr>
            <w:tcW w:w="1984" w:type="dxa"/>
            <w:vAlign w:val="center"/>
          </w:tcPr>
          <w:p w:rsidR="004B28B0" w:rsidRDefault="004B28B0">
            <w:pPr>
              <w:pStyle w:val="ConsPlusNormal"/>
              <w:jc w:val="center"/>
            </w:pPr>
            <w:r>
              <w:t>5.1</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5111</w:t>
            </w:r>
          </w:p>
          <w:p w:rsidR="004B28B0" w:rsidRDefault="004B28B0">
            <w:pPr>
              <w:pStyle w:val="ConsPlusNormal"/>
              <w:jc w:val="center"/>
            </w:pPr>
            <w:r>
              <w:t>5112</w:t>
            </w:r>
          </w:p>
          <w:p w:rsidR="004B28B0" w:rsidRDefault="004B28B0">
            <w:pPr>
              <w:pStyle w:val="ConsPlusNormal"/>
              <w:jc w:val="center"/>
            </w:pPr>
            <w:r>
              <w:t>5113</w:t>
            </w:r>
          </w:p>
        </w:tc>
      </w:tr>
      <w:tr w:rsidR="004B28B0">
        <w:tc>
          <w:tcPr>
            <w:tcW w:w="850" w:type="dxa"/>
            <w:vAlign w:val="center"/>
          </w:tcPr>
          <w:p w:rsidR="004B28B0" w:rsidRDefault="004B28B0">
            <w:pPr>
              <w:pStyle w:val="ConsPlusNormal"/>
              <w:jc w:val="center"/>
            </w:pPr>
            <w:r>
              <w:t>2</w:t>
            </w:r>
          </w:p>
        </w:tc>
        <w:tc>
          <w:tcPr>
            <w:tcW w:w="3911" w:type="dxa"/>
            <w:vAlign w:val="center"/>
          </w:tcPr>
          <w:p w:rsidR="004B28B0" w:rsidRDefault="004B28B0">
            <w:pPr>
              <w:pStyle w:val="ConsPlusNormal"/>
            </w:pPr>
            <w:r>
              <w:t>Легковоспламеняющиеся твердые</w:t>
            </w:r>
          </w:p>
        </w:tc>
        <w:tc>
          <w:tcPr>
            <w:tcW w:w="1984" w:type="dxa"/>
            <w:vAlign w:val="center"/>
          </w:tcPr>
          <w:p w:rsidR="004B28B0" w:rsidRDefault="004B28B0">
            <w:pPr>
              <w:pStyle w:val="ConsPlusNormal"/>
              <w:jc w:val="center"/>
            </w:pPr>
            <w:r>
              <w:t>5.1</w:t>
            </w:r>
          </w:p>
          <w:p w:rsidR="004B28B0" w:rsidRDefault="004B28B0">
            <w:pPr>
              <w:pStyle w:val="ConsPlusNormal"/>
              <w:jc w:val="center"/>
            </w:pPr>
            <w:r>
              <w:t>-----</w:t>
            </w:r>
          </w:p>
          <w:p w:rsidR="004B28B0" w:rsidRDefault="004B28B0">
            <w:pPr>
              <w:pStyle w:val="ConsPlusNormal"/>
              <w:jc w:val="center"/>
            </w:pPr>
            <w:r>
              <w:t>4.1</w:t>
            </w:r>
          </w:p>
        </w:tc>
        <w:tc>
          <w:tcPr>
            <w:tcW w:w="2324" w:type="dxa"/>
            <w:vAlign w:val="center"/>
          </w:tcPr>
          <w:p w:rsidR="004B28B0" w:rsidRDefault="004B28B0">
            <w:pPr>
              <w:pStyle w:val="ConsPlusNormal"/>
              <w:jc w:val="center"/>
            </w:pPr>
            <w:r>
              <w:t>5121</w:t>
            </w:r>
          </w:p>
        </w:tc>
      </w:tr>
      <w:tr w:rsidR="004B28B0">
        <w:tc>
          <w:tcPr>
            <w:tcW w:w="850" w:type="dxa"/>
            <w:vAlign w:val="center"/>
          </w:tcPr>
          <w:p w:rsidR="004B28B0" w:rsidRDefault="004B28B0">
            <w:pPr>
              <w:pStyle w:val="ConsPlusNormal"/>
              <w:jc w:val="center"/>
            </w:pPr>
            <w:r>
              <w:t>3</w:t>
            </w:r>
          </w:p>
        </w:tc>
        <w:tc>
          <w:tcPr>
            <w:tcW w:w="3911" w:type="dxa"/>
            <w:vAlign w:val="center"/>
          </w:tcPr>
          <w:p w:rsidR="004B28B0" w:rsidRDefault="004B28B0">
            <w:pPr>
              <w:pStyle w:val="ConsPlusNormal"/>
            </w:pPr>
            <w:r>
              <w:t>Самонагревающиеся твердые</w:t>
            </w:r>
          </w:p>
        </w:tc>
        <w:tc>
          <w:tcPr>
            <w:tcW w:w="1984" w:type="dxa"/>
            <w:vAlign w:val="center"/>
          </w:tcPr>
          <w:p w:rsidR="004B28B0" w:rsidRDefault="004B28B0">
            <w:pPr>
              <w:pStyle w:val="ConsPlusNormal"/>
              <w:jc w:val="center"/>
            </w:pPr>
            <w:r>
              <w:t>5.1</w:t>
            </w:r>
          </w:p>
          <w:p w:rsidR="004B28B0" w:rsidRDefault="004B28B0">
            <w:pPr>
              <w:pStyle w:val="ConsPlusNormal"/>
              <w:jc w:val="center"/>
            </w:pPr>
            <w:r>
              <w:t>------</w:t>
            </w:r>
          </w:p>
          <w:p w:rsidR="004B28B0" w:rsidRDefault="004B28B0">
            <w:pPr>
              <w:pStyle w:val="ConsPlusNormal"/>
              <w:jc w:val="center"/>
            </w:pPr>
            <w:r>
              <w:t>4.2</w:t>
            </w:r>
          </w:p>
        </w:tc>
        <w:tc>
          <w:tcPr>
            <w:tcW w:w="2324" w:type="dxa"/>
            <w:vAlign w:val="center"/>
          </w:tcPr>
          <w:p w:rsidR="004B28B0" w:rsidRDefault="004B28B0">
            <w:pPr>
              <w:pStyle w:val="ConsPlusNormal"/>
              <w:jc w:val="center"/>
            </w:pPr>
            <w:r>
              <w:t>5131</w:t>
            </w:r>
          </w:p>
          <w:p w:rsidR="004B28B0" w:rsidRDefault="004B28B0">
            <w:pPr>
              <w:pStyle w:val="ConsPlusNormal"/>
              <w:jc w:val="center"/>
            </w:pPr>
            <w:r>
              <w:t>5132</w:t>
            </w:r>
          </w:p>
        </w:tc>
      </w:tr>
      <w:tr w:rsidR="004B28B0">
        <w:tc>
          <w:tcPr>
            <w:tcW w:w="850" w:type="dxa"/>
            <w:vAlign w:val="center"/>
          </w:tcPr>
          <w:p w:rsidR="004B28B0" w:rsidRDefault="004B28B0">
            <w:pPr>
              <w:pStyle w:val="ConsPlusNormal"/>
              <w:jc w:val="center"/>
            </w:pPr>
            <w:r>
              <w:t>4</w:t>
            </w:r>
          </w:p>
        </w:tc>
        <w:tc>
          <w:tcPr>
            <w:tcW w:w="3911" w:type="dxa"/>
            <w:vAlign w:val="center"/>
          </w:tcPr>
          <w:p w:rsidR="004B28B0" w:rsidRDefault="004B28B0">
            <w:pPr>
              <w:pStyle w:val="ConsPlusNormal"/>
            </w:pPr>
            <w:r>
              <w:t>Выделяющие воспламеняющиеся</w:t>
            </w:r>
          </w:p>
          <w:p w:rsidR="004B28B0" w:rsidRDefault="004B28B0">
            <w:pPr>
              <w:pStyle w:val="ConsPlusNormal"/>
            </w:pPr>
            <w:r>
              <w:t>газы при взаимодействии с водой</w:t>
            </w:r>
          </w:p>
        </w:tc>
        <w:tc>
          <w:tcPr>
            <w:tcW w:w="1984" w:type="dxa"/>
            <w:vAlign w:val="center"/>
          </w:tcPr>
          <w:p w:rsidR="004B28B0" w:rsidRDefault="004B28B0">
            <w:pPr>
              <w:pStyle w:val="ConsPlusNormal"/>
              <w:jc w:val="center"/>
            </w:pPr>
            <w:r>
              <w:t>5.1</w:t>
            </w:r>
          </w:p>
          <w:p w:rsidR="004B28B0" w:rsidRDefault="004B28B0">
            <w:pPr>
              <w:pStyle w:val="ConsPlusNormal"/>
              <w:jc w:val="center"/>
            </w:pPr>
            <w:r>
              <w:t>-----</w:t>
            </w:r>
          </w:p>
          <w:p w:rsidR="004B28B0" w:rsidRDefault="004B28B0">
            <w:pPr>
              <w:pStyle w:val="ConsPlusNormal"/>
              <w:jc w:val="center"/>
            </w:pPr>
            <w:r>
              <w:t>4.3</w:t>
            </w:r>
          </w:p>
        </w:tc>
        <w:tc>
          <w:tcPr>
            <w:tcW w:w="2324" w:type="dxa"/>
            <w:vAlign w:val="center"/>
          </w:tcPr>
          <w:p w:rsidR="004B28B0" w:rsidRDefault="004B28B0">
            <w:pPr>
              <w:pStyle w:val="ConsPlusNormal"/>
              <w:jc w:val="center"/>
            </w:pPr>
            <w:r>
              <w:t>5141</w:t>
            </w:r>
          </w:p>
          <w:p w:rsidR="004B28B0" w:rsidRDefault="004B28B0">
            <w:pPr>
              <w:pStyle w:val="ConsPlusNormal"/>
              <w:jc w:val="center"/>
            </w:pPr>
            <w:r>
              <w:t>5142</w:t>
            </w:r>
          </w:p>
        </w:tc>
      </w:tr>
      <w:tr w:rsidR="004B28B0">
        <w:tc>
          <w:tcPr>
            <w:tcW w:w="850" w:type="dxa"/>
            <w:vAlign w:val="center"/>
          </w:tcPr>
          <w:p w:rsidR="004B28B0" w:rsidRDefault="004B28B0">
            <w:pPr>
              <w:pStyle w:val="ConsPlusNormal"/>
              <w:jc w:val="center"/>
            </w:pPr>
            <w:r>
              <w:t>5</w:t>
            </w:r>
          </w:p>
        </w:tc>
        <w:tc>
          <w:tcPr>
            <w:tcW w:w="3911" w:type="dxa"/>
            <w:vAlign w:val="center"/>
          </w:tcPr>
          <w:p w:rsidR="004B28B0" w:rsidRDefault="004B28B0">
            <w:pPr>
              <w:pStyle w:val="ConsPlusNormal"/>
            </w:pPr>
            <w:r>
              <w:t>Ядовитые (токсичные)</w:t>
            </w:r>
          </w:p>
        </w:tc>
        <w:tc>
          <w:tcPr>
            <w:tcW w:w="1984" w:type="dxa"/>
            <w:vAlign w:val="center"/>
          </w:tcPr>
          <w:p w:rsidR="004B28B0" w:rsidRDefault="004B28B0">
            <w:pPr>
              <w:pStyle w:val="ConsPlusNormal"/>
              <w:jc w:val="center"/>
            </w:pPr>
            <w:r>
              <w:t>5.1</w:t>
            </w:r>
          </w:p>
          <w:p w:rsidR="004B28B0" w:rsidRDefault="004B28B0">
            <w:pPr>
              <w:pStyle w:val="ConsPlusNormal"/>
              <w:jc w:val="center"/>
            </w:pPr>
            <w:r>
              <w:t>-----</w:t>
            </w:r>
          </w:p>
          <w:p w:rsidR="004B28B0" w:rsidRDefault="004B28B0">
            <w:pPr>
              <w:pStyle w:val="ConsPlusNormal"/>
              <w:jc w:val="center"/>
            </w:pPr>
            <w:r>
              <w:t>6.1</w:t>
            </w:r>
          </w:p>
        </w:tc>
        <w:tc>
          <w:tcPr>
            <w:tcW w:w="2324" w:type="dxa"/>
            <w:vAlign w:val="center"/>
          </w:tcPr>
          <w:p w:rsidR="004B28B0" w:rsidRDefault="004B28B0">
            <w:pPr>
              <w:pStyle w:val="ConsPlusNormal"/>
              <w:jc w:val="center"/>
            </w:pPr>
            <w:r>
              <w:t>5151</w:t>
            </w:r>
          </w:p>
          <w:p w:rsidR="004B28B0" w:rsidRDefault="004B28B0">
            <w:pPr>
              <w:pStyle w:val="ConsPlusNormal"/>
              <w:jc w:val="center"/>
            </w:pPr>
            <w:r>
              <w:t>5152</w:t>
            </w:r>
          </w:p>
          <w:p w:rsidR="004B28B0" w:rsidRDefault="004B28B0">
            <w:pPr>
              <w:pStyle w:val="ConsPlusNormal"/>
              <w:jc w:val="center"/>
            </w:pPr>
            <w:r>
              <w:t>5153</w:t>
            </w:r>
          </w:p>
        </w:tc>
      </w:tr>
      <w:tr w:rsidR="004B28B0">
        <w:tc>
          <w:tcPr>
            <w:tcW w:w="850" w:type="dxa"/>
            <w:vAlign w:val="center"/>
          </w:tcPr>
          <w:p w:rsidR="004B28B0" w:rsidRDefault="004B28B0">
            <w:pPr>
              <w:pStyle w:val="ConsPlusNormal"/>
              <w:jc w:val="center"/>
            </w:pPr>
            <w:r>
              <w:t>6</w:t>
            </w:r>
          </w:p>
        </w:tc>
        <w:tc>
          <w:tcPr>
            <w:tcW w:w="3911" w:type="dxa"/>
            <w:vAlign w:val="center"/>
          </w:tcPr>
          <w:p w:rsidR="004B28B0" w:rsidRDefault="004B28B0">
            <w:pPr>
              <w:pStyle w:val="ConsPlusNormal"/>
            </w:pPr>
            <w:r>
              <w:t>Едкие (коррозионные)</w:t>
            </w:r>
          </w:p>
        </w:tc>
        <w:tc>
          <w:tcPr>
            <w:tcW w:w="1984" w:type="dxa"/>
            <w:vAlign w:val="center"/>
          </w:tcPr>
          <w:p w:rsidR="004B28B0" w:rsidRDefault="004B28B0">
            <w:pPr>
              <w:pStyle w:val="ConsPlusNormal"/>
              <w:jc w:val="center"/>
            </w:pPr>
            <w:r>
              <w:t>5.1</w:t>
            </w:r>
          </w:p>
          <w:p w:rsidR="004B28B0" w:rsidRDefault="004B28B0">
            <w:pPr>
              <w:pStyle w:val="ConsPlusNormal"/>
              <w:jc w:val="center"/>
            </w:pPr>
            <w:r>
              <w:t>-----</w:t>
            </w:r>
          </w:p>
          <w:p w:rsidR="004B28B0" w:rsidRDefault="004B28B0">
            <w:pPr>
              <w:pStyle w:val="ConsPlusNormal"/>
              <w:jc w:val="center"/>
            </w:pPr>
            <w:r>
              <w:t>8</w:t>
            </w:r>
          </w:p>
        </w:tc>
        <w:tc>
          <w:tcPr>
            <w:tcW w:w="2324" w:type="dxa"/>
            <w:vAlign w:val="center"/>
          </w:tcPr>
          <w:p w:rsidR="004B28B0" w:rsidRDefault="004B28B0">
            <w:pPr>
              <w:pStyle w:val="ConsPlusNormal"/>
              <w:jc w:val="center"/>
            </w:pPr>
            <w:r>
              <w:t>5161</w:t>
            </w:r>
          </w:p>
          <w:p w:rsidR="004B28B0" w:rsidRDefault="004B28B0">
            <w:pPr>
              <w:pStyle w:val="ConsPlusNormal"/>
              <w:jc w:val="center"/>
            </w:pPr>
            <w:r>
              <w:t>5162</w:t>
            </w:r>
          </w:p>
          <w:p w:rsidR="004B28B0" w:rsidRDefault="004B28B0">
            <w:pPr>
              <w:pStyle w:val="ConsPlusNormal"/>
              <w:jc w:val="center"/>
            </w:pPr>
            <w:r>
              <w:t>5163</w:t>
            </w:r>
          </w:p>
        </w:tc>
      </w:tr>
      <w:tr w:rsidR="004B28B0">
        <w:tblPrEx>
          <w:tblBorders>
            <w:insideH w:val="nil"/>
          </w:tblBorders>
        </w:tblPrEx>
        <w:tc>
          <w:tcPr>
            <w:tcW w:w="850" w:type="dxa"/>
            <w:tcBorders>
              <w:bottom w:val="nil"/>
            </w:tcBorders>
            <w:vAlign w:val="center"/>
          </w:tcPr>
          <w:p w:rsidR="004B28B0" w:rsidRDefault="004B28B0">
            <w:pPr>
              <w:pStyle w:val="ConsPlusNormal"/>
              <w:jc w:val="center"/>
            </w:pPr>
            <w:r>
              <w:lastRenderedPageBreak/>
              <w:t>7</w:t>
            </w:r>
          </w:p>
        </w:tc>
        <w:tc>
          <w:tcPr>
            <w:tcW w:w="3911" w:type="dxa"/>
            <w:tcBorders>
              <w:bottom w:val="nil"/>
            </w:tcBorders>
            <w:vAlign w:val="center"/>
          </w:tcPr>
          <w:p w:rsidR="004B28B0" w:rsidRDefault="004B28B0">
            <w:pPr>
              <w:pStyle w:val="ConsPlusNormal"/>
            </w:pPr>
            <w:r>
              <w:t>Ядовитые (токсичные) и едкие (коррозионные)</w:t>
            </w:r>
          </w:p>
        </w:tc>
        <w:tc>
          <w:tcPr>
            <w:tcW w:w="1984" w:type="dxa"/>
            <w:tcBorders>
              <w:bottom w:val="nil"/>
            </w:tcBorders>
            <w:vAlign w:val="center"/>
          </w:tcPr>
          <w:p w:rsidR="004B28B0" w:rsidRDefault="004B28B0">
            <w:pPr>
              <w:pStyle w:val="ConsPlusNormal"/>
              <w:jc w:val="center"/>
            </w:pPr>
            <w:r>
              <w:t>5.1</w:t>
            </w:r>
          </w:p>
          <w:p w:rsidR="004B28B0" w:rsidRDefault="004B28B0">
            <w:pPr>
              <w:pStyle w:val="ConsPlusNormal"/>
              <w:jc w:val="center"/>
            </w:pPr>
            <w:r>
              <w:t>---------</w:t>
            </w:r>
          </w:p>
          <w:p w:rsidR="004B28B0" w:rsidRDefault="004B28B0">
            <w:pPr>
              <w:pStyle w:val="ConsPlusNormal"/>
              <w:jc w:val="center"/>
            </w:pPr>
            <w:r>
              <w:t>6.1 + 8</w:t>
            </w:r>
          </w:p>
        </w:tc>
        <w:tc>
          <w:tcPr>
            <w:tcW w:w="2324" w:type="dxa"/>
            <w:tcBorders>
              <w:bottom w:val="nil"/>
            </w:tcBorders>
            <w:vAlign w:val="center"/>
          </w:tcPr>
          <w:p w:rsidR="004B28B0" w:rsidRDefault="004B28B0">
            <w:pPr>
              <w:pStyle w:val="ConsPlusNormal"/>
              <w:jc w:val="center"/>
            </w:pPr>
            <w:r>
              <w:t>5171</w:t>
            </w:r>
          </w:p>
          <w:p w:rsidR="004B28B0" w:rsidRDefault="004B28B0">
            <w:pPr>
              <w:pStyle w:val="ConsPlusNormal"/>
              <w:jc w:val="center"/>
            </w:pPr>
          </w:p>
          <w:p w:rsidR="004B28B0" w:rsidRDefault="004B28B0">
            <w:pPr>
              <w:pStyle w:val="ConsPlusNormal"/>
              <w:jc w:val="center"/>
            </w:pPr>
            <w:r>
              <w:t>5172</w:t>
            </w:r>
          </w:p>
        </w:tc>
      </w:tr>
      <w:tr w:rsidR="004B28B0">
        <w:tblPrEx>
          <w:tblBorders>
            <w:insideH w:val="nil"/>
          </w:tblBorders>
        </w:tblPrEx>
        <w:tc>
          <w:tcPr>
            <w:tcW w:w="9069" w:type="dxa"/>
            <w:gridSpan w:val="4"/>
            <w:tcBorders>
              <w:top w:val="nil"/>
            </w:tcBorders>
          </w:tcPr>
          <w:p w:rsidR="004B28B0" w:rsidRDefault="004B28B0">
            <w:pPr>
              <w:pStyle w:val="ConsPlusNormal"/>
              <w:jc w:val="both"/>
            </w:pPr>
            <w:r>
              <w:t xml:space="preserve">(в ред. </w:t>
            </w:r>
            <w:hyperlink r:id="rId111">
              <w:r>
                <w:rPr>
                  <w:color w:val="0000FF"/>
                </w:rPr>
                <w:t>протокола</w:t>
              </w:r>
            </w:hyperlink>
            <w:r>
              <w:t xml:space="preserve"> от 19.10.2018)</w:t>
            </w:r>
          </w:p>
        </w:tc>
      </w:tr>
    </w:tbl>
    <w:p w:rsidR="004B28B0" w:rsidRDefault="004B28B0">
      <w:pPr>
        <w:pStyle w:val="ConsPlusNormal"/>
        <w:jc w:val="both"/>
      </w:pPr>
    </w:p>
    <w:p w:rsidR="004B28B0" w:rsidRDefault="004B28B0">
      <w:pPr>
        <w:pStyle w:val="ConsPlusTitle"/>
        <w:jc w:val="center"/>
        <w:outlineLvl w:val="1"/>
      </w:pPr>
      <w:r>
        <w:t>Таблица П.1.11. Классификационная таблица опасных грузов</w:t>
      </w:r>
    </w:p>
    <w:p w:rsidR="004B28B0" w:rsidRDefault="004B28B0">
      <w:pPr>
        <w:pStyle w:val="ConsPlusTitle"/>
        <w:jc w:val="center"/>
      </w:pPr>
      <w:r>
        <w:t>класса 5.2</w:t>
      </w:r>
    </w:p>
    <w:p w:rsidR="004B28B0" w:rsidRDefault="004B28B0">
      <w:pPr>
        <w:pStyle w:val="ConsPlusTitle"/>
        <w:jc w:val="center"/>
      </w:pPr>
    </w:p>
    <w:p w:rsidR="004B28B0" w:rsidRDefault="004B28B0">
      <w:pPr>
        <w:pStyle w:val="ConsPlusTitle"/>
        <w:jc w:val="center"/>
      </w:pPr>
      <w:r>
        <w:t>Органические пероксиды</w:t>
      </w:r>
    </w:p>
    <w:p w:rsidR="004B28B0" w:rsidRDefault="004B28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1"/>
        <w:gridCol w:w="1984"/>
        <w:gridCol w:w="2324"/>
      </w:tblGrid>
      <w:tr w:rsidR="004B28B0">
        <w:tc>
          <w:tcPr>
            <w:tcW w:w="850" w:type="dxa"/>
          </w:tcPr>
          <w:p w:rsidR="004B28B0" w:rsidRDefault="004B28B0">
            <w:pPr>
              <w:pStyle w:val="ConsPlusNormal"/>
              <w:jc w:val="center"/>
            </w:pPr>
            <w:r>
              <w:t>Номер категории</w:t>
            </w:r>
          </w:p>
        </w:tc>
        <w:tc>
          <w:tcPr>
            <w:tcW w:w="3911" w:type="dxa"/>
          </w:tcPr>
          <w:p w:rsidR="004B28B0" w:rsidRDefault="004B28B0">
            <w:pPr>
              <w:pStyle w:val="ConsPlusNormal"/>
              <w:jc w:val="center"/>
            </w:pPr>
            <w:r>
              <w:t>Категория</w:t>
            </w:r>
          </w:p>
        </w:tc>
        <w:tc>
          <w:tcPr>
            <w:tcW w:w="1984" w:type="dxa"/>
          </w:tcPr>
          <w:p w:rsidR="004B28B0" w:rsidRDefault="004B28B0">
            <w:pPr>
              <w:pStyle w:val="ConsPlusNormal"/>
              <w:jc w:val="center"/>
            </w:pPr>
            <w:r>
              <w:t>Номер знака опасности основного</w:t>
            </w:r>
          </w:p>
          <w:p w:rsidR="004B28B0" w:rsidRDefault="004B28B0">
            <w:pPr>
              <w:pStyle w:val="ConsPlusNormal"/>
              <w:jc w:val="center"/>
            </w:pPr>
            <w:r>
              <w:t>---------------</w:t>
            </w:r>
          </w:p>
          <w:p w:rsidR="004B28B0" w:rsidRDefault="004B28B0">
            <w:pPr>
              <w:pStyle w:val="ConsPlusNormal"/>
              <w:jc w:val="center"/>
            </w:pPr>
            <w:r>
              <w:t>дополнительного</w:t>
            </w:r>
          </w:p>
        </w:tc>
        <w:tc>
          <w:tcPr>
            <w:tcW w:w="2324" w:type="dxa"/>
          </w:tcPr>
          <w:p w:rsidR="004B28B0" w:rsidRDefault="004B28B0">
            <w:pPr>
              <w:pStyle w:val="ConsPlusNormal"/>
              <w:jc w:val="center"/>
            </w:pPr>
            <w:r>
              <w:t>Классификационный шифр</w:t>
            </w:r>
          </w:p>
        </w:tc>
      </w:tr>
      <w:tr w:rsidR="004B28B0">
        <w:tc>
          <w:tcPr>
            <w:tcW w:w="850" w:type="dxa"/>
            <w:vAlign w:val="center"/>
          </w:tcPr>
          <w:p w:rsidR="004B28B0" w:rsidRDefault="004B28B0">
            <w:pPr>
              <w:pStyle w:val="ConsPlusNormal"/>
              <w:jc w:val="center"/>
            </w:pPr>
            <w:r>
              <w:t>1</w:t>
            </w:r>
          </w:p>
        </w:tc>
        <w:tc>
          <w:tcPr>
            <w:tcW w:w="3911" w:type="dxa"/>
            <w:vAlign w:val="center"/>
          </w:tcPr>
          <w:p w:rsidR="004B28B0" w:rsidRDefault="004B28B0">
            <w:pPr>
              <w:pStyle w:val="ConsPlusNormal"/>
            </w:pPr>
            <w:r>
              <w:t>Без дополнительного вида опасности</w:t>
            </w:r>
          </w:p>
        </w:tc>
        <w:tc>
          <w:tcPr>
            <w:tcW w:w="1984" w:type="dxa"/>
            <w:vAlign w:val="center"/>
          </w:tcPr>
          <w:p w:rsidR="004B28B0" w:rsidRDefault="004B28B0">
            <w:pPr>
              <w:pStyle w:val="ConsPlusNormal"/>
              <w:jc w:val="center"/>
            </w:pPr>
            <w:r>
              <w:t>5.2</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5212</w:t>
            </w:r>
          </w:p>
        </w:tc>
      </w:tr>
      <w:tr w:rsidR="004B28B0">
        <w:tc>
          <w:tcPr>
            <w:tcW w:w="850" w:type="dxa"/>
            <w:vAlign w:val="center"/>
          </w:tcPr>
          <w:p w:rsidR="004B28B0" w:rsidRDefault="004B28B0">
            <w:pPr>
              <w:pStyle w:val="ConsPlusNormal"/>
              <w:jc w:val="center"/>
            </w:pPr>
            <w:r>
              <w:t>2</w:t>
            </w:r>
          </w:p>
        </w:tc>
        <w:tc>
          <w:tcPr>
            <w:tcW w:w="3911" w:type="dxa"/>
            <w:vAlign w:val="center"/>
          </w:tcPr>
          <w:p w:rsidR="004B28B0" w:rsidRDefault="004B28B0">
            <w:pPr>
              <w:pStyle w:val="ConsPlusNormal"/>
            </w:pPr>
            <w:r>
              <w:t>Взрывчатые</w:t>
            </w:r>
          </w:p>
        </w:tc>
        <w:tc>
          <w:tcPr>
            <w:tcW w:w="1984" w:type="dxa"/>
            <w:vAlign w:val="center"/>
          </w:tcPr>
          <w:p w:rsidR="004B28B0" w:rsidRDefault="004B28B0">
            <w:pPr>
              <w:pStyle w:val="ConsPlusNormal"/>
              <w:jc w:val="center"/>
            </w:pPr>
            <w:r>
              <w:t>5.2</w:t>
            </w:r>
          </w:p>
          <w:p w:rsidR="004B28B0" w:rsidRDefault="004B28B0">
            <w:pPr>
              <w:pStyle w:val="ConsPlusNormal"/>
              <w:jc w:val="center"/>
            </w:pPr>
            <w:r>
              <w:t>-----</w:t>
            </w:r>
          </w:p>
          <w:p w:rsidR="004B28B0" w:rsidRDefault="004B28B0">
            <w:pPr>
              <w:pStyle w:val="ConsPlusNormal"/>
              <w:jc w:val="center"/>
            </w:pPr>
            <w:r>
              <w:t>1</w:t>
            </w:r>
          </w:p>
        </w:tc>
        <w:tc>
          <w:tcPr>
            <w:tcW w:w="2324" w:type="dxa"/>
            <w:vAlign w:val="center"/>
          </w:tcPr>
          <w:p w:rsidR="004B28B0" w:rsidRDefault="004B28B0">
            <w:pPr>
              <w:pStyle w:val="ConsPlusNormal"/>
              <w:jc w:val="center"/>
            </w:pPr>
            <w:r>
              <w:t>5222</w:t>
            </w:r>
          </w:p>
        </w:tc>
      </w:tr>
      <w:tr w:rsidR="004B28B0">
        <w:tc>
          <w:tcPr>
            <w:tcW w:w="850" w:type="dxa"/>
            <w:vAlign w:val="center"/>
          </w:tcPr>
          <w:p w:rsidR="004B28B0" w:rsidRDefault="004B28B0">
            <w:pPr>
              <w:pStyle w:val="ConsPlusNormal"/>
              <w:jc w:val="center"/>
            </w:pPr>
            <w:r>
              <w:t>3</w:t>
            </w:r>
          </w:p>
        </w:tc>
        <w:tc>
          <w:tcPr>
            <w:tcW w:w="3911" w:type="dxa"/>
            <w:vAlign w:val="center"/>
          </w:tcPr>
          <w:p w:rsidR="004B28B0" w:rsidRDefault="004B28B0">
            <w:pPr>
              <w:pStyle w:val="ConsPlusNormal"/>
            </w:pPr>
            <w:r>
              <w:t>Легковоспламеняющиеся</w:t>
            </w:r>
          </w:p>
        </w:tc>
        <w:tc>
          <w:tcPr>
            <w:tcW w:w="1984" w:type="dxa"/>
            <w:vAlign w:val="center"/>
          </w:tcPr>
          <w:p w:rsidR="004B28B0" w:rsidRDefault="004B28B0">
            <w:pPr>
              <w:pStyle w:val="ConsPlusNormal"/>
              <w:jc w:val="center"/>
            </w:pPr>
            <w:r>
              <w:t>5.2</w:t>
            </w:r>
          </w:p>
          <w:p w:rsidR="004B28B0" w:rsidRDefault="004B28B0">
            <w:pPr>
              <w:pStyle w:val="ConsPlusNormal"/>
              <w:jc w:val="center"/>
            </w:pPr>
            <w:r>
              <w:t>-----</w:t>
            </w:r>
          </w:p>
          <w:p w:rsidR="004B28B0" w:rsidRDefault="004B28B0">
            <w:pPr>
              <w:pStyle w:val="ConsPlusNormal"/>
              <w:jc w:val="center"/>
            </w:pPr>
            <w:r>
              <w:t>3</w:t>
            </w:r>
          </w:p>
        </w:tc>
        <w:tc>
          <w:tcPr>
            <w:tcW w:w="2324" w:type="dxa"/>
            <w:vAlign w:val="center"/>
          </w:tcPr>
          <w:p w:rsidR="004B28B0" w:rsidRDefault="004B28B0">
            <w:pPr>
              <w:pStyle w:val="ConsPlusNormal"/>
              <w:jc w:val="center"/>
            </w:pPr>
            <w:r>
              <w:t>5232</w:t>
            </w:r>
          </w:p>
        </w:tc>
      </w:tr>
      <w:tr w:rsidR="004B28B0">
        <w:tc>
          <w:tcPr>
            <w:tcW w:w="850" w:type="dxa"/>
            <w:vAlign w:val="center"/>
          </w:tcPr>
          <w:p w:rsidR="004B28B0" w:rsidRDefault="004B28B0">
            <w:pPr>
              <w:pStyle w:val="ConsPlusNormal"/>
              <w:jc w:val="center"/>
            </w:pPr>
            <w:r>
              <w:t>4</w:t>
            </w:r>
          </w:p>
        </w:tc>
        <w:tc>
          <w:tcPr>
            <w:tcW w:w="3911" w:type="dxa"/>
            <w:vAlign w:val="center"/>
          </w:tcPr>
          <w:p w:rsidR="004B28B0" w:rsidRDefault="004B28B0">
            <w:pPr>
              <w:pStyle w:val="ConsPlusNormal"/>
            </w:pPr>
            <w:r>
              <w:t>Едкие (коррозионные)</w:t>
            </w:r>
          </w:p>
        </w:tc>
        <w:tc>
          <w:tcPr>
            <w:tcW w:w="1984" w:type="dxa"/>
            <w:vAlign w:val="center"/>
          </w:tcPr>
          <w:p w:rsidR="004B28B0" w:rsidRDefault="004B28B0">
            <w:pPr>
              <w:pStyle w:val="ConsPlusNormal"/>
              <w:jc w:val="center"/>
            </w:pPr>
            <w:r>
              <w:t>5.2</w:t>
            </w:r>
          </w:p>
          <w:p w:rsidR="004B28B0" w:rsidRDefault="004B28B0">
            <w:pPr>
              <w:pStyle w:val="ConsPlusNormal"/>
              <w:jc w:val="center"/>
            </w:pPr>
            <w:r>
              <w:t>-----</w:t>
            </w:r>
          </w:p>
          <w:p w:rsidR="004B28B0" w:rsidRDefault="004B28B0">
            <w:pPr>
              <w:pStyle w:val="ConsPlusNormal"/>
              <w:jc w:val="center"/>
            </w:pPr>
            <w:r>
              <w:t>8</w:t>
            </w:r>
          </w:p>
        </w:tc>
        <w:tc>
          <w:tcPr>
            <w:tcW w:w="2324" w:type="dxa"/>
            <w:vAlign w:val="center"/>
          </w:tcPr>
          <w:p w:rsidR="004B28B0" w:rsidRDefault="004B28B0">
            <w:pPr>
              <w:pStyle w:val="ConsPlusNormal"/>
              <w:jc w:val="center"/>
            </w:pPr>
            <w:r>
              <w:t>5242</w:t>
            </w:r>
          </w:p>
        </w:tc>
      </w:tr>
    </w:tbl>
    <w:p w:rsidR="004B28B0" w:rsidRDefault="004B28B0">
      <w:pPr>
        <w:pStyle w:val="ConsPlusNormal"/>
        <w:jc w:val="both"/>
      </w:pPr>
    </w:p>
    <w:p w:rsidR="004B28B0" w:rsidRDefault="004B28B0">
      <w:pPr>
        <w:pStyle w:val="ConsPlusTitle"/>
        <w:jc w:val="center"/>
        <w:outlineLvl w:val="1"/>
      </w:pPr>
      <w:r>
        <w:t>Таблица П.1.12. Классификационная таблица опасных грузов</w:t>
      </w:r>
    </w:p>
    <w:p w:rsidR="004B28B0" w:rsidRDefault="004B28B0">
      <w:pPr>
        <w:pStyle w:val="ConsPlusTitle"/>
        <w:jc w:val="center"/>
      </w:pPr>
      <w:r>
        <w:t>класса 6.1</w:t>
      </w:r>
    </w:p>
    <w:p w:rsidR="004B28B0" w:rsidRDefault="004B28B0">
      <w:pPr>
        <w:pStyle w:val="ConsPlusTitle"/>
        <w:jc w:val="center"/>
      </w:pPr>
    </w:p>
    <w:p w:rsidR="004B28B0" w:rsidRDefault="004B28B0">
      <w:pPr>
        <w:pStyle w:val="ConsPlusTitle"/>
        <w:jc w:val="center"/>
      </w:pPr>
      <w:r>
        <w:t>Ядовитые (токсичные) вещества</w:t>
      </w:r>
    </w:p>
    <w:p w:rsidR="004B28B0" w:rsidRDefault="004B28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1"/>
        <w:gridCol w:w="1984"/>
        <w:gridCol w:w="2324"/>
      </w:tblGrid>
      <w:tr w:rsidR="004B28B0">
        <w:tc>
          <w:tcPr>
            <w:tcW w:w="850" w:type="dxa"/>
          </w:tcPr>
          <w:p w:rsidR="004B28B0" w:rsidRDefault="004B28B0">
            <w:pPr>
              <w:pStyle w:val="ConsPlusNormal"/>
              <w:jc w:val="center"/>
            </w:pPr>
            <w:r>
              <w:t>Номер категории</w:t>
            </w:r>
          </w:p>
        </w:tc>
        <w:tc>
          <w:tcPr>
            <w:tcW w:w="3911" w:type="dxa"/>
          </w:tcPr>
          <w:p w:rsidR="004B28B0" w:rsidRDefault="004B28B0">
            <w:pPr>
              <w:pStyle w:val="ConsPlusNormal"/>
              <w:jc w:val="center"/>
            </w:pPr>
            <w:r>
              <w:t>Категория</w:t>
            </w:r>
          </w:p>
        </w:tc>
        <w:tc>
          <w:tcPr>
            <w:tcW w:w="1984" w:type="dxa"/>
          </w:tcPr>
          <w:p w:rsidR="004B28B0" w:rsidRDefault="004B28B0">
            <w:pPr>
              <w:pStyle w:val="ConsPlusNormal"/>
              <w:jc w:val="center"/>
            </w:pPr>
            <w:r>
              <w:t>Номер знака опасности основного</w:t>
            </w:r>
          </w:p>
          <w:p w:rsidR="004B28B0" w:rsidRDefault="004B28B0">
            <w:pPr>
              <w:pStyle w:val="ConsPlusNormal"/>
              <w:jc w:val="center"/>
            </w:pPr>
            <w:r>
              <w:t>---------------</w:t>
            </w:r>
          </w:p>
          <w:p w:rsidR="004B28B0" w:rsidRDefault="004B28B0">
            <w:pPr>
              <w:pStyle w:val="ConsPlusNormal"/>
              <w:jc w:val="center"/>
            </w:pPr>
            <w:r>
              <w:t>дополнительного</w:t>
            </w:r>
          </w:p>
        </w:tc>
        <w:tc>
          <w:tcPr>
            <w:tcW w:w="2324" w:type="dxa"/>
          </w:tcPr>
          <w:p w:rsidR="004B28B0" w:rsidRDefault="004B28B0">
            <w:pPr>
              <w:pStyle w:val="ConsPlusNormal"/>
              <w:jc w:val="center"/>
            </w:pPr>
            <w:r>
              <w:t>Классификационный шифр</w:t>
            </w:r>
          </w:p>
        </w:tc>
      </w:tr>
      <w:tr w:rsidR="004B28B0">
        <w:tc>
          <w:tcPr>
            <w:tcW w:w="850" w:type="dxa"/>
            <w:vAlign w:val="center"/>
          </w:tcPr>
          <w:p w:rsidR="004B28B0" w:rsidRDefault="004B28B0">
            <w:pPr>
              <w:pStyle w:val="ConsPlusNormal"/>
              <w:jc w:val="center"/>
            </w:pPr>
            <w:r>
              <w:t>1</w:t>
            </w:r>
          </w:p>
        </w:tc>
        <w:tc>
          <w:tcPr>
            <w:tcW w:w="3911" w:type="dxa"/>
            <w:vAlign w:val="center"/>
          </w:tcPr>
          <w:p w:rsidR="004B28B0" w:rsidRDefault="004B28B0">
            <w:pPr>
              <w:pStyle w:val="ConsPlusNormal"/>
            </w:pPr>
            <w:r>
              <w:t>Без дополнительного вида опасности</w:t>
            </w:r>
          </w:p>
        </w:tc>
        <w:tc>
          <w:tcPr>
            <w:tcW w:w="1984" w:type="dxa"/>
            <w:vAlign w:val="center"/>
          </w:tcPr>
          <w:p w:rsidR="004B28B0" w:rsidRDefault="004B28B0">
            <w:pPr>
              <w:pStyle w:val="ConsPlusNormal"/>
              <w:jc w:val="center"/>
            </w:pPr>
            <w:r>
              <w:t>6.1</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6111</w:t>
            </w:r>
          </w:p>
          <w:p w:rsidR="004B28B0" w:rsidRDefault="004B28B0">
            <w:pPr>
              <w:pStyle w:val="ConsPlusNormal"/>
              <w:jc w:val="center"/>
            </w:pPr>
            <w:r>
              <w:t>6112</w:t>
            </w:r>
          </w:p>
          <w:p w:rsidR="004B28B0" w:rsidRDefault="004B28B0">
            <w:pPr>
              <w:pStyle w:val="ConsPlusNormal"/>
              <w:jc w:val="center"/>
            </w:pPr>
            <w:r>
              <w:t>6113</w:t>
            </w:r>
          </w:p>
        </w:tc>
      </w:tr>
      <w:tr w:rsidR="004B28B0">
        <w:tc>
          <w:tcPr>
            <w:tcW w:w="850" w:type="dxa"/>
            <w:vAlign w:val="center"/>
          </w:tcPr>
          <w:p w:rsidR="004B28B0" w:rsidRDefault="004B28B0">
            <w:pPr>
              <w:pStyle w:val="ConsPlusNormal"/>
              <w:jc w:val="center"/>
            </w:pPr>
            <w:r>
              <w:t>2</w:t>
            </w:r>
          </w:p>
        </w:tc>
        <w:tc>
          <w:tcPr>
            <w:tcW w:w="3911" w:type="dxa"/>
            <w:vAlign w:val="center"/>
          </w:tcPr>
          <w:p w:rsidR="004B28B0" w:rsidRDefault="004B28B0">
            <w:pPr>
              <w:pStyle w:val="ConsPlusNormal"/>
            </w:pPr>
            <w:r>
              <w:t>Легковоспламеняющиеся жидкие</w:t>
            </w:r>
          </w:p>
        </w:tc>
        <w:tc>
          <w:tcPr>
            <w:tcW w:w="1984" w:type="dxa"/>
            <w:vAlign w:val="center"/>
          </w:tcPr>
          <w:p w:rsidR="004B28B0" w:rsidRDefault="004B28B0">
            <w:pPr>
              <w:pStyle w:val="ConsPlusNormal"/>
              <w:jc w:val="center"/>
            </w:pPr>
            <w:r>
              <w:t>6.1</w:t>
            </w:r>
          </w:p>
          <w:p w:rsidR="004B28B0" w:rsidRDefault="004B28B0">
            <w:pPr>
              <w:pStyle w:val="ConsPlusNormal"/>
              <w:jc w:val="center"/>
            </w:pPr>
            <w:r>
              <w:t>-----</w:t>
            </w:r>
          </w:p>
          <w:p w:rsidR="004B28B0" w:rsidRDefault="004B28B0">
            <w:pPr>
              <w:pStyle w:val="ConsPlusNormal"/>
              <w:jc w:val="center"/>
            </w:pPr>
            <w:r>
              <w:t>3</w:t>
            </w:r>
          </w:p>
        </w:tc>
        <w:tc>
          <w:tcPr>
            <w:tcW w:w="2324" w:type="dxa"/>
            <w:vAlign w:val="center"/>
          </w:tcPr>
          <w:p w:rsidR="004B28B0" w:rsidRDefault="004B28B0">
            <w:pPr>
              <w:pStyle w:val="ConsPlusNormal"/>
              <w:jc w:val="center"/>
            </w:pPr>
            <w:r>
              <w:t>6121</w:t>
            </w:r>
          </w:p>
          <w:p w:rsidR="004B28B0" w:rsidRDefault="004B28B0">
            <w:pPr>
              <w:pStyle w:val="ConsPlusNormal"/>
              <w:jc w:val="center"/>
            </w:pPr>
            <w:r>
              <w:t>6122</w:t>
            </w:r>
          </w:p>
          <w:p w:rsidR="004B28B0" w:rsidRDefault="004B28B0">
            <w:pPr>
              <w:pStyle w:val="ConsPlusNormal"/>
              <w:jc w:val="center"/>
            </w:pPr>
            <w:r>
              <w:t>6123</w:t>
            </w:r>
          </w:p>
        </w:tc>
      </w:tr>
      <w:tr w:rsidR="004B28B0">
        <w:tc>
          <w:tcPr>
            <w:tcW w:w="850" w:type="dxa"/>
            <w:vAlign w:val="center"/>
          </w:tcPr>
          <w:p w:rsidR="004B28B0" w:rsidRDefault="004B28B0">
            <w:pPr>
              <w:pStyle w:val="ConsPlusNormal"/>
              <w:jc w:val="center"/>
            </w:pPr>
            <w:r>
              <w:t>3</w:t>
            </w:r>
          </w:p>
        </w:tc>
        <w:tc>
          <w:tcPr>
            <w:tcW w:w="3911" w:type="dxa"/>
            <w:vAlign w:val="center"/>
          </w:tcPr>
          <w:p w:rsidR="004B28B0" w:rsidRDefault="004B28B0">
            <w:pPr>
              <w:pStyle w:val="ConsPlusNormal"/>
            </w:pPr>
            <w:r>
              <w:t>Легковоспламеняющиеся твердые</w:t>
            </w:r>
          </w:p>
        </w:tc>
        <w:tc>
          <w:tcPr>
            <w:tcW w:w="1984" w:type="dxa"/>
            <w:vAlign w:val="center"/>
          </w:tcPr>
          <w:p w:rsidR="004B28B0" w:rsidRDefault="004B28B0">
            <w:pPr>
              <w:pStyle w:val="ConsPlusNormal"/>
              <w:jc w:val="center"/>
            </w:pPr>
            <w:r>
              <w:t>6.1</w:t>
            </w:r>
          </w:p>
          <w:p w:rsidR="004B28B0" w:rsidRDefault="004B28B0">
            <w:pPr>
              <w:pStyle w:val="ConsPlusNormal"/>
              <w:jc w:val="center"/>
            </w:pPr>
            <w:r>
              <w:lastRenderedPageBreak/>
              <w:t>-----</w:t>
            </w:r>
          </w:p>
          <w:p w:rsidR="004B28B0" w:rsidRDefault="004B28B0">
            <w:pPr>
              <w:pStyle w:val="ConsPlusNormal"/>
              <w:jc w:val="center"/>
            </w:pPr>
            <w:r>
              <w:t>4.1</w:t>
            </w:r>
          </w:p>
        </w:tc>
        <w:tc>
          <w:tcPr>
            <w:tcW w:w="2324" w:type="dxa"/>
            <w:vAlign w:val="center"/>
          </w:tcPr>
          <w:p w:rsidR="004B28B0" w:rsidRDefault="004B28B0">
            <w:pPr>
              <w:pStyle w:val="ConsPlusNormal"/>
              <w:jc w:val="center"/>
            </w:pPr>
            <w:r>
              <w:lastRenderedPageBreak/>
              <w:t>6131</w:t>
            </w:r>
          </w:p>
          <w:p w:rsidR="004B28B0" w:rsidRDefault="004B28B0">
            <w:pPr>
              <w:pStyle w:val="ConsPlusNormal"/>
              <w:jc w:val="center"/>
            </w:pPr>
            <w:r>
              <w:lastRenderedPageBreak/>
              <w:t>6132</w:t>
            </w:r>
          </w:p>
        </w:tc>
      </w:tr>
      <w:tr w:rsidR="004B28B0">
        <w:tc>
          <w:tcPr>
            <w:tcW w:w="850" w:type="dxa"/>
            <w:vAlign w:val="center"/>
          </w:tcPr>
          <w:p w:rsidR="004B28B0" w:rsidRDefault="004B28B0">
            <w:pPr>
              <w:pStyle w:val="ConsPlusNormal"/>
              <w:jc w:val="center"/>
            </w:pPr>
            <w:r>
              <w:lastRenderedPageBreak/>
              <w:t>4</w:t>
            </w:r>
          </w:p>
        </w:tc>
        <w:tc>
          <w:tcPr>
            <w:tcW w:w="3911" w:type="dxa"/>
            <w:vAlign w:val="center"/>
          </w:tcPr>
          <w:p w:rsidR="004B28B0" w:rsidRDefault="004B28B0">
            <w:pPr>
              <w:pStyle w:val="ConsPlusNormal"/>
            </w:pPr>
            <w:r>
              <w:t>Самонагревающиеся</w:t>
            </w:r>
          </w:p>
        </w:tc>
        <w:tc>
          <w:tcPr>
            <w:tcW w:w="1984" w:type="dxa"/>
            <w:vAlign w:val="center"/>
          </w:tcPr>
          <w:p w:rsidR="004B28B0" w:rsidRDefault="004B28B0">
            <w:pPr>
              <w:pStyle w:val="ConsPlusNormal"/>
              <w:jc w:val="center"/>
            </w:pPr>
            <w:r>
              <w:t>6.1</w:t>
            </w:r>
          </w:p>
          <w:p w:rsidR="004B28B0" w:rsidRDefault="004B28B0">
            <w:pPr>
              <w:pStyle w:val="ConsPlusNormal"/>
              <w:jc w:val="center"/>
            </w:pPr>
            <w:r>
              <w:t>-----</w:t>
            </w:r>
          </w:p>
          <w:p w:rsidR="004B28B0" w:rsidRDefault="004B28B0">
            <w:pPr>
              <w:pStyle w:val="ConsPlusNormal"/>
              <w:jc w:val="center"/>
            </w:pPr>
            <w:r>
              <w:t>4.2</w:t>
            </w:r>
          </w:p>
        </w:tc>
        <w:tc>
          <w:tcPr>
            <w:tcW w:w="2324" w:type="dxa"/>
            <w:vAlign w:val="center"/>
          </w:tcPr>
          <w:p w:rsidR="004B28B0" w:rsidRDefault="004B28B0">
            <w:pPr>
              <w:pStyle w:val="ConsPlusNormal"/>
              <w:jc w:val="center"/>
            </w:pPr>
            <w:r>
              <w:t>6141</w:t>
            </w:r>
          </w:p>
          <w:p w:rsidR="004B28B0" w:rsidRDefault="004B28B0">
            <w:pPr>
              <w:pStyle w:val="ConsPlusNormal"/>
              <w:jc w:val="center"/>
            </w:pPr>
            <w:r>
              <w:t>6142</w:t>
            </w:r>
          </w:p>
        </w:tc>
      </w:tr>
      <w:tr w:rsidR="004B28B0">
        <w:tc>
          <w:tcPr>
            <w:tcW w:w="850" w:type="dxa"/>
            <w:vAlign w:val="center"/>
          </w:tcPr>
          <w:p w:rsidR="004B28B0" w:rsidRDefault="004B28B0">
            <w:pPr>
              <w:pStyle w:val="ConsPlusNormal"/>
              <w:jc w:val="center"/>
            </w:pPr>
            <w:r>
              <w:t>5</w:t>
            </w:r>
          </w:p>
        </w:tc>
        <w:tc>
          <w:tcPr>
            <w:tcW w:w="3911" w:type="dxa"/>
            <w:vAlign w:val="center"/>
          </w:tcPr>
          <w:p w:rsidR="004B28B0" w:rsidRDefault="004B28B0">
            <w:pPr>
              <w:pStyle w:val="ConsPlusNormal"/>
            </w:pPr>
            <w:r>
              <w:t>Выделяющие воспламеняющиеся</w:t>
            </w:r>
          </w:p>
          <w:p w:rsidR="004B28B0" w:rsidRDefault="004B28B0">
            <w:pPr>
              <w:pStyle w:val="ConsPlusNormal"/>
            </w:pPr>
            <w:r>
              <w:t>газы при взаимодействии с водой</w:t>
            </w:r>
          </w:p>
        </w:tc>
        <w:tc>
          <w:tcPr>
            <w:tcW w:w="1984" w:type="dxa"/>
            <w:vAlign w:val="center"/>
          </w:tcPr>
          <w:p w:rsidR="004B28B0" w:rsidRDefault="004B28B0">
            <w:pPr>
              <w:pStyle w:val="ConsPlusNormal"/>
              <w:jc w:val="center"/>
            </w:pPr>
            <w:r>
              <w:t>6.1</w:t>
            </w:r>
          </w:p>
          <w:p w:rsidR="004B28B0" w:rsidRDefault="004B28B0">
            <w:pPr>
              <w:pStyle w:val="ConsPlusNormal"/>
              <w:jc w:val="center"/>
            </w:pPr>
            <w:r>
              <w:t>-----</w:t>
            </w:r>
          </w:p>
          <w:p w:rsidR="004B28B0" w:rsidRDefault="004B28B0">
            <w:pPr>
              <w:pStyle w:val="ConsPlusNormal"/>
              <w:jc w:val="center"/>
            </w:pPr>
            <w:r>
              <w:t>4.3</w:t>
            </w:r>
          </w:p>
        </w:tc>
        <w:tc>
          <w:tcPr>
            <w:tcW w:w="2324" w:type="dxa"/>
            <w:vAlign w:val="center"/>
          </w:tcPr>
          <w:p w:rsidR="004B28B0" w:rsidRDefault="004B28B0">
            <w:pPr>
              <w:pStyle w:val="ConsPlusNormal"/>
              <w:jc w:val="center"/>
            </w:pPr>
            <w:r>
              <w:t>6151</w:t>
            </w:r>
          </w:p>
          <w:p w:rsidR="004B28B0" w:rsidRDefault="004B28B0">
            <w:pPr>
              <w:pStyle w:val="ConsPlusNormal"/>
              <w:jc w:val="center"/>
            </w:pPr>
            <w:r>
              <w:t>6152</w:t>
            </w:r>
          </w:p>
        </w:tc>
      </w:tr>
      <w:tr w:rsidR="004B28B0">
        <w:tc>
          <w:tcPr>
            <w:tcW w:w="850" w:type="dxa"/>
            <w:vAlign w:val="center"/>
          </w:tcPr>
          <w:p w:rsidR="004B28B0" w:rsidRDefault="004B28B0">
            <w:pPr>
              <w:pStyle w:val="ConsPlusNormal"/>
              <w:jc w:val="center"/>
            </w:pPr>
            <w:r>
              <w:t>6</w:t>
            </w:r>
          </w:p>
        </w:tc>
        <w:tc>
          <w:tcPr>
            <w:tcW w:w="3911" w:type="dxa"/>
            <w:vAlign w:val="center"/>
          </w:tcPr>
          <w:p w:rsidR="004B28B0" w:rsidRDefault="004B28B0">
            <w:pPr>
              <w:pStyle w:val="ConsPlusNormal"/>
            </w:pPr>
            <w:r>
              <w:t>Окисляющие</w:t>
            </w:r>
          </w:p>
        </w:tc>
        <w:tc>
          <w:tcPr>
            <w:tcW w:w="1984" w:type="dxa"/>
            <w:vAlign w:val="center"/>
          </w:tcPr>
          <w:p w:rsidR="004B28B0" w:rsidRDefault="004B28B0">
            <w:pPr>
              <w:pStyle w:val="ConsPlusNormal"/>
              <w:jc w:val="center"/>
            </w:pPr>
            <w:r>
              <w:t>6.1</w:t>
            </w:r>
          </w:p>
          <w:p w:rsidR="004B28B0" w:rsidRDefault="004B28B0">
            <w:pPr>
              <w:pStyle w:val="ConsPlusNormal"/>
              <w:jc w:val="center"/>
            </w:pPr>
            <w:r>
              <w:t>-----</w:t>
            </w:r>
          </w:p>
          <w:p w:rsidR="004B28B0" w:rsidRDefault="004B28B0">
            <w:pPr>
              <w:pStyle w:val="ConsPlusNormal"/>
              <w:jc w:val="center"/>
            </w:pPr>
            <w:r>
              <w:t>5.1</w:t>
            </w:r>
          </w:p>
        </w:tc>
        <w:tc>
          <w:tcPr>
            <w:tcW w:w="2324" w:type="dxa"/>
            <w:vAlign w:val="center"/>
          </w:tcPr>
          <w:p w:rsidR="004B28B0" w:rsidRDefault="004B28B0">
            <w:pPr>
              <w:pStyle w:val="ConsPlusNormal"/>
              <w:jc w:val="center"/>
            </w:pPr>
            <w:r>
              <w:t>6161</w:t>
            </w:r>
          </w:p>
          <w:p w:rsidR="004B28B0" w:rsidRDefault="004B28B0">
            <w:pPr>
              <w:pStyle w:val="ConsPlusNormal"/>
              <w:jc w:val="center"/>
            </w:pPr>
            <w:r>
              <w:t>6162</w:t>
            </w:r>
          </w:p>
        </w:tc>
      </w:tr>
      <w:tr w:rsidR="004B28B0">
        <w:tc>
          <w:tcPr>
            <w:tcW w:w="850" w:type="dxa"/>
            <w:vAlign w:val="center"/>
          </w:tcPr>
          <w:p w:rsidR="004B28B0" w:rsidRDefault="004B28B0">
            <w:pPr>
              <w:pStyle w:val="ConsPlusNormal"/>
              <w:jc w:val="center"/>
            </w:pPr>
            <w:r>
              <w:t>7</w:t>
            </w:r>
          </w:p>
        </w:tc>
        <w:tc>
          <w:tcPr>
            <w:tcW w:w="3911" w:type="dxa"/>
            <w:vAlign w:val="center"/>
          </w:tcPr>
          <w:p w:rsidR="004B28B0" w:rsidRDefault="004B28B0">
            <w:pPr>
              <w:pStyle w:val="ConsPlusNormal"/>
            </w:pPr>
            <w:r>
              <w:t>Едкие (коррозионные)</w:t>
            </w:r>
          </w:p>
        </w:tc>
        <w:tc>
          <w:tcPr>
            <w:tcW w:w="1984" w:type="dxa"/>
            <w:vAlign w:val="center"/>
          </w:tcPr>
          <w:p w:rsidR="004B28B0" w:rsidRDefault="004B28B0">
            <w:pPr>
              <w:pStyle w:val="ConsPlusNormal"/>
              <w:jc w:val="center"/>
            </w:pPr>
            <w:r>
              <w:t>6.1</w:t>
            </w:r>
          </w:p>
          <w:p w:rsidR="004B28B0" w:rsidRDefault="004B28B0">
            <w:pPr>
              <w:pStyle w:val="ConsPlusNormal"/>
              <w:jc w:val="center"/>
            </w:pPr>
            <w:r>
              <w:t>-----</w:t>
            </w:r>
          </w:p>
          <w:p w:rsidR="004B28B0" w:rsidRDefault="004B28B0">
            <w:pPr>
              <w:pStyle w:val="ConsPlusNormal"/>
              <w:jc w:val="center"/>
            </w:pPr>
            <w:r>
              <w:t>8</w:t>
            </w:r>
          </w:p>
        </w:tc>
        <w:tc>
          <w:tcPr>
            <w:tcW w:w="2324" w:type="dxa"/>
            <w:vAlign w:val="center"/>
          </w:tcPr>
          <w:p w:rsidR="004B28B0" w:rsidRDefault="004B28B0">
            <w:pPr>
              <w:pStyle w:val="ConsPlusNormal"/>
              <w:jc w:val="center"/>
            </w:pPr>
            <w:r>
              <w:t>6171</w:t>
            </w:r>
          </w:p>
          <w:p w:rsidR="004B28B0" w:rsidRDefault="004B28B0">
            <w:pPr>
              <w:pStyle w:val="ConsPlusNormal"/>
              <w:jc w:val="center"/>
            </w:pPr>
            <w:r>
              <w:t>6172</w:t>
            </w:r>
          </w:p>
        </w:tc>
      </w:tr>
      <w:tr w:rsidR="004B28B0">
        <w:tc>
          <w:tcPr>
            <w:tcW w:w="850" w:type="dxa"/>
            <w:vAlign w:val="center"/>
          </w:tcPr>
          <w:p w:rsidR="004B28B0" w:rsidRDefault="004B28B0">
            <w:pPr>
              <w:pStyle w:val="ConsPlusNormal"/>
              <w:jc w:val="center"/>
            </w:pPr>
            <w:r>
              <w:t>8</w:t>
            </w:r>
          </w:p>
        </w:tc>
        <w:tc>
          <w:tcPr>
            <w:tcW w:w="3911" w:type="dxa"/>
            <w:vAlign w:val="center"/>
          </w:tcPr>
          <w:p w:rsidR="004B28B0" w:rsidRDefault="004B28B0">
            <w:pPr>
              <w:pStyle w:val="ConsPlusNormal"/>
            </w:pPr>
            <w:r>
              <w:t>Легковоспламеняющиеся едкие (коррозионные)</w:t>
            </w:r>
          </w:p>
        </w:tc>
        <w:tc>
          <w:tcPr>
            <w:tcW w:w="1984" w:type="dxa"/>
            <w:vAlign w:val="center"/>
          </w:tcPr>
          <w:p w:rsidR="004B28B0" w:rsidRDefault="004B28B0">
            <w:pPr>
              <w:pStyle w:val="ConsPlusNormal"/>
              <w:jc w:val="center"/>
            </w:pPr>
            <w:r>
              <w:t>6.1</w:t>
            </w:r>
          </w:p>
          <w:p w:rsidR="004B28B0" w:rsidRDefault="004B28B0">
            <w:pPr>
              <w:pStyle w:val="ConsPlusNormal"/>
              <w:jc w:val="center"/>
            </w:pPr>
            <w:r>
              <w:t>-------</w:t>
            </w:r>
          </w:p>
          <w:p w:rsidR="004B28B0" w:rsidRDefault="004B28B0">
            <w:pPr>
              <w:pStyle w:val="ConsPlusNormal"/>
              <w:jc w:val="center"/>
            </w:pPr>
            <w:r>
              <w:t>3 + 8</w:t>
            </w:r>
          </w:p>
        </w:tc>
        <w:tc>
          <w:tcPr>
            <w:tcW w:w="2324" w:type="dxa"/>
            <w:vAlign w:val="center"/>
          </w:tcPr>
          <w:p w:rsidR="004B28B0" w:rsidRDefault="004B28B0">
            <w:pPr>
              <w:pStyle w:val="ConsPlusNormal"/>
              <w:jc w:val="center"/>
            </w:pPr>
            <w:r>
              <w:t>6181</w:t>
            </w:r>
          </w:p>
          <w:p w:rsidR="004B28B0" w:rsidRDefault="004B28B0">
            <w:pPr>
              <w:pStyle w:val="ConsPlusNormal"/>
              <w:jc w:val="center"/>
            </w:pPr>
            <w:r>
              <w:t>6182</w:t>
            </w:r>
          </w:p>
        </w:tc>
      </w:tr>
      <w:tr w:rsidR="004B28B0">
        <w:tblPrEx>
          <w:tblBorders>
            <w:insideH w:val="nil"/>
          </w:tblBorders>
        </w:tblPrEx>
        <w:tc>
          <w:tcPr>
            <w:tcW w:w="850" w:type="dxa"/>
            <w:tcBorders>
              <w:bottom w:val="nil"/>
            </w:tcBorders>
            <w:vAlign w:val="center"/>
          </w:tcPr>
          <w:p w:rsidR="004B28B0" w:rsidRDefault="004B28B0">
            <w:pPr>
              <w:pStyle w:val="ConsPlusNormal"/>
              <w:jc w:val="center"/>
            </w:pPr>
            <w:r>
              <w:t>9</w:t>
            </w:r>
          </w:p>
        </w:tc>
        <w:tc>
          <w:tcPr>
            <w:tcW w:w="3911" w:type="dxa"/>
            <w:tcBorders>
              <w:bottom w:val="nil"/>
            </w:tcBorders>
            <w:vAlign w:val="center"/>
          </w:tcPr>
          <w:p w:rsidR="004B28B0" w:rsidRDefault="004B28B0">
            <w:pPr>
              <w:pStyle w:val="ConsPlusNormal"/>
            </w:pPr>
            <w:r>
              <w:t>Легковоспламеняющиеся, выделяющие воспламеняющие газы при взаимодействии с водой</w:t>
            </w:r>
          </w:p>
        </w:tc>
        <w:tc>
          <w:tcPr>
            <w:tcW w:w="1984" w:type="dxa"/>
            <w:tcBorders>
              <w:bottom w:val="nil"/>
            </w:tcBorders>
            <w:vAlign w:val="center"/>
          </w:tcPr>
          <w:p w:rsidR="004B28B0" w:rsidRDefault="004B28B0">
            <w:pPr>
              <w:pStyle w:val="ConsPlusNormal"/>
              <w:jc w:val="center"/>
            </w:pPr>
            <w:r>
              <w:t>6.1</w:t>
            </w:r>
          </w:p>
          <w:p w:rsidR="004B28B0" w:rsidRDefault="004B28B0">
            <w:pPr>
              <w:pStyle w:val="ConsPlusNormal"/>
              <w:jc w:val="center"/>
            </w:pPr>
            <w:r>
              <w:t>---------</w:t>
            </w:r>
          </w:p>
          <w:p w:rsidR="004B28B0" w:rsidRDefault="004B28B0">
            <w:pPr>
              <w:pStyle w:val="ConsPlusNormal"/>
              <w:jc w:val="center"/>
            </w:pPr>
            <w:r>
              <w:t>3 + 4.3</w:t>
            </w:r>
          </w:p>
        </w:tc>
        <w:tc>
          <w:tcPr>
            <w:tcW w:w="2324" w:type="dxa"/>
            <w:tcBorders>
              <w:bottom w:val="nil"/>
            </w:tcBorders>
            <w:vAlign w:val="center"/>
          </w:tcPr>
          <w:p w:rsidR="004B28B0" w:rsidRDefault="004B28B0">
            <w:pPr>
              <w:pStyle w:val="ConsPlusNormal"/>
              <w:jc w:val="center"/>
            </w:pPr>
            <w:r>
              <w:t>6191</w:t>
            </w:r>
          </w:p>
        </w:tc>
      </w:tr>
      <w:tr w:rsidR="004B28B0">
        <w:tblPrEx>
          <w:tblBorders>
            <w:insideH w:val="nil"/>
          </w:tblBorders>
        </w:tblPrEx>
        <w:tc>
          <w:tcPr>
            <w:tcW w:w="9069" w:type="dxa"/>
            <w:gridSpan w:val="4"/>
            <w:tcBorders>
              <w:top w:val="nil"/>
            </w:tcBorders>
          </w:tcPr>
          <w:p w:rsidR="004B28B0" w:rsidRDefault="004B28B0">
            <w:pPr>
              <w:pStyle w:val="ConsPlusNormal"/>
              <w:jc w:val="both"/>
            </w:pPr>
            <w:r>
              <w:t xml:space="preserve">(п. 9 введен </w:t>
            </w:r>
            <w:hyperlink r:id="rId112">
              <w:r>
                <w:rPr>
                  <w:color w:val="0000FF"/>
                </w:rPr>
                <w:t>протоколом</w:t>
              </w:r>
            </w:hyperlink>
            <w:r>
              <w:t xml:space="preserve"> от 20.11.2013)</w:t>
            </w:r>
          </w:p>
        </w:tc>
      </w:tr>
    </w:tbl>
    <w:p w:rsidR="004B28B0" w:rsidRDefault="004B28B0">
      <w:pPr>
        <w:pStyle w:val="ConsPlusNormal"/>
        <w:jc w:val="both"/>
      </w:pPr>
    </w:p>
    <w:p w:rsidR="004B28B0" w:rsidRDefault="004B28B0">
      <w:pPr>
        <w:pStyle w:val="ConsPlusTitle"/>
        <w:jc w:val="center"/>
        <w:outlineLvl w:val="1"/>
      </w:pPr>
      <w:r>
        <w:t>Таблица П.1.13. Классификационная таблица опасных грузов</w:t>
      </w:r>
    </w:p>
    <w:p w:rsidR="004B28B0" w:rsidRDefault="004B28B0">
      <w:pPr>
        <w:pStyle w:val="ConsPlusTitle"/>
        <w:jc w:val="center"/>
      </w:pPr>
      <w:r>
        <w:t>класса 7</w:t>
      </w:r>
    </w:p>
    <w:p w:rsidR="004B28B0" w:rsidRDefault="004B28B0">
      <w:pPr>
        <w:pStyle w:val="ConsPlusTitle"/>
        <w:jc w:val="center"/>
      </w:pPr>
    </w:p>
    <w:p w:rsidR="004B28B0" w:rsidRDefault="004B28B0">
      <w:pPr>
        <w:pStyle w:val="ConsPlusTitle"/>
        <w:jc w:val="center"/>
      </w:pPr>
      <w:r>
        <w:t>Радиоактивные материалы</w:t>
      </w:r>
    </w:p>
    <w:p w:rsidR="004B28B0" w:rsidRDefault="004B28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1"/>
        <w:gridCol w:w="1984"/>
        <w:gridCol w:w="2324"/>
      </w:tblGrid>
      <w:tr w:rsidR="004B28B0">
        <w:tc>
          <w:tcPr>
            <w:tcW w:w="850" w:type="dxa"/>
          </w:tcPr>
          <w:p w:rsidR="004B28B0" w:rsidRDefault="004B28B0">
            <w:pPr>
              <w:pStyle w:val="ConsPlusNormal"/>
              <w:jc w:val="center"/>
            </w:pPr>
            <w:r>
              <w:t>Номер категории</w:t>
            </w:r>
          </w:p>
        </w:tc>
        <w:tc>
          <w:tcPr>
            <w:tcW w:w="3911" w:type="dxa"/>
          </w:tcPr>
          <w:p w:rsidR="004B28B0" w:rsidRDefault="004B28B0">
            <w:pPr>
              <w:pStyle w:val="ConsPlusNormal"/>
              <w:jc w:val="center"/>
            </w:pPr>
            <w:r>
              <w:t>Категория</w:t>
            </w:r>
          </w:p>
        </w:tc>
        <w:tc>
          <w:tcPr>
            <w:tcW w:w="1984" w:type="dxa"/>
          </w:tcPr>
          <w:p w:rsidR="004B28B0" w:rsidRDefault="004B28B0">
            <w:pPr>
              <w:pStyle w:val="ConsPlusNormal"/>
              <w:jc w:val="center"/>
            </w:pPr>
            <w:r>
              <w:t>Номер знака опасности основного</w:t>
            </w:r>
          </w:p>
          <w:p w:rsidR="004B28B0" w:rsidRDefault="004B28B0">
            <w:pPr>
              <w:pStyle w:val="ConsPlusNormal"/>
              <w:jc w:val="center"/>
            </w:pPr>
            <w:r>
              <w:t>--------------</w:t>
            </w:r>
          </w:p>
          <w:p w:rsidR="004B28B0" w:rsidRDefault="004B28B0">
            <w:pPr>
              <w:pStyle w:val="ConsPlusNormal"/>
              <w:jc w:val="center"/>
            </w:pPr>
            <w:r>
              <w:t>дополнительного</w:t>
            </w:r>
          </w:p>
        </w:tc>
        <w:tc>
          <w:tcPr>
            <w:tcW w:w="2324" w:type="dxa"/>
          </w:tcPr>
          <w:p w:rsidR="004B28B0" w:rsidRDefault="004B28B0">
            <w:pPr>
              <w:pStyle w:val="ConsPlusNormal"/>
              <w:jc w:val="center"/>
            </w:pPr>
            <w:r>
              <w:t>Классификационный шифр</w:t>
            </w:r>
          </w:p>
        </w:tc>
      </w:tr>
      <w:tr w:rsidR="004B28B0">
        <w:tc>
          <w:tcPr>
            <w:tcW w:w="850" w:type="dxa"/>
            <w:vAlign w:val="center"/>
          </w:tcPr>
          <w:p w:rsidR="004B28B0" w:rsidRDefault="004B28B0">
            <w:pPr>
              <w:pStyle w:val="ConsPlusNormal"/>
              <w:jc w:val="center"/>
            </w:pPr>
            <w:r>
              <w:t>1</w:t>
            </w:r>
          </w:p>
        </w:tc>
        <w:tc>
          <w:tcPr>
            <w:tcW w:w="3911" w:type="dxa"/>
            <w:vAlign w:val="center"/>
          </w:tcPr>
          <w:p w:rsidR="004B28B0" w:rsidRDefault="004B28B0">
            <w:pPr>
              <w:pStyle w:val="ConsPlusNormal"/>
            </w:pPr>
            <w:r>
              <w:t>Радиоактивные материалы, перевозимые по особому соглашению</w:t>
            </w:r>
          </w:p>
        </w:tc>
        <w:tc>
          <w:tcPr>
            <w:tcW w:w="1984" w:type="dxa"/>
            <w:vAlign w:val="center"/>
          </w:tcPr>
          <w:p w:rsidR="004B28B0" w:rsidRDefault="004B28B0">
            <w:pPr>
              <w:pStyle w:val="ConsPlusNormal"/>
              <w:jc w:val="center"/>
            </w:pPr>
            <w:r>
              <w:t>7</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7111</w:t>
            </w:r>
          </w:p>
          <w:p w:rsidR="004B28B0" w:rsidRDefault="004B28B0">
            <w:pPr>
              <w:pStyle w:val="ConsPlusNormal"/>
              <w:jc w:val="center"/>
            </w:pPr>
            <w:r>
              <w:t>7112</w:t>
            </w:r>
          </w:p>
          <w:p w:rsidR="004B28B0" w:rsidRDefault="004B28B0">
            <w:pPr>
              <w:pStyle w:val="ConsPlusNormal"/>
              <w:jc w:val="center"/>
            </w:pPr>
            <w:r>
              <w:t>7113</w:t>
            </w:r>
          </w:p>
        </w:tc>
      </w:tr>
      <w:tr w:rsidR="004B28B0">
        <w:tc>
          <w:tcPr>
            <w:tcW w:w="850" w:type="dxa"/>
            <w:vAlign w:val="center"/>
          </w:tcPr>
          <w:p w:rsidR="004B28B0" w:rsidRDefault="004B28B0">
            <w:pPr>
              <w:pStyle w:val="ConsPlusNormal"/>
              <w:jc w:val="center"/>
            </w:pPr>
            <w:r>
              <w:t>2</w:t>
            </w:r>
          </w:p>
        </w:tc>
        <w:tc>
          <w:tcPr>
            <w:tcW w:w="3911" w:type="dxa"/>
            <w:vAlign w:val="center"/>
          </w:tcPr>
          <w:p w:rsidR="004B28B0" w:rsidRDefault="004B28B0">
            <w:pPr>
              <w:pStyle w:val="ConsPlusNormal"/>
            </w:pPr>
            <w:r>
              <w:t>Радиоактивные материалы с низкой удельной активностью, перевозимые на условиях исключительного использования</w:t>
            </w:r>
          </w:p>
        </w:tc>
        <w:tc>
          <w:tcPr>
            <w:tcW w:w="1984" w:type="dxa"/>
            <w:vAlign w:val="center"/>
          </w:tcPr>
          <w:p w:rsidR="004B28B0" w:rsidRDefault="004B28B0">
            <w:pPr>
              <w:pStyle w:val="ConsPlusNormal"/>
              <w:jc w:val="center"/>
            </w:pPr>
            <w:r>
              <w:t>7</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7121</w:t>
            </w:r>
          </w:p>
          <w:p w:rsidR="004B28B0" w:rsidRDefault="004B28B0">
            <w:pPr>
              <w:pStyle w:val="ConsPlusNormal"/>
              <w:jc w:val="center"/>
            </w:pPr>
            <w:r>
              <w:t>7122</w:t>
            </w:r>
          </w:p>
          <w:p w:rsidR="004B28B0" w:rsidRDefault="004B28B0">
            <w:pPr>
              <w:pStyle w:val="ConsPlusNormal"/>
              <w:jc w:val="center"/>
            </w:pPr>
            <w:r>
              <w:t>7123</w:t>
            </w:r>
          </w:p>
        </w:tc>
      </w:tr>
      <w:tr w:rsidR="004B28B0">
        <w:tc>
          <w:tcPr>
            <w:tcW w:w="850" w:type="dxa"/>
            <w:vAlign w:val="center"/>
          </w:tcPr>
          <w:p w:rsidR="004B28B0" w:rsidRDefault="004B28B0">
            <w:pPr>
              <w:pStyle w:val="ConsPlusNormal"/>
              <w:jc w:val="center"/>
            </w:pPr>
            <w:r>
              <w:t>3</w:t>
            </w:r>
          </w:p>
        </w:tc>
        <w:tc>
          <w:tcPr>
            <w:tcW w:w="3911" w:type="dxa"/>
            <w:vAlign w:val="center"/>
          </w:tcPr>
          <w:p w:rsidR="004B28B0" w:rsidRDefault="004B28B0">
            <w:pPr>
              <w:pStyle w:val="ConsPlusNormal"/>
            </w:pPr>
            <w:r>
              <w:t>Радиоактивные материалы с низкой удельной активностью</w:t>
            </w:r>
          </w:p>
        </w:tc>
        <w:tc>
          <w:tcPr>
            <w:tcW w:w="1984" w:type="dxa"/>
            <w:vAlign w:val="center"/>
          </w:tcPr>
          <w:p w:rsidR="004B28B0" w:rsidRDefault="004B28B0">
            <w:pPr>
              <w:pStyle w:val="ConsPlusNormal"/>
              <w:jc w:val="center"/>
            </w:pPr>
            <w:r>
              <w:t>7</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7131</w:t>
            </w:r>
          </w:p>
          <w:p w:rsidR="004B28B0" w:rsidRDefault="004B28B0">
            <w:pPr>
              <w:pStyle w:val="ConsPlusNormal"/>
              <w:jc w:val="center"/>
            </w:pPr>
            <w:r>
              <w:t>7132</w:t>
            </w:r>
          </w:p>
          <w:p w:rsidR="004B28B0" w:rsidRDefault="004B28B0">
            <w:pPr>
              <w:pStyle w:val="ConsPlusNormal"/>
              <w:jc w:val="center"/>
            </w:pPr>
            <w:r>
              <w:t>7133</w:t>
            </w:r>
          </w:p>
        </w:tc>
      </w:tr>
      <w:tr w:rsidR="004B28B0">
        <w:tc>
          <w:tcPr>
            <w:tcW w:w="850" w:type="dxa"/>
            <w:vAlign w:val="center"/>
          </w:tcPr>
          <w:p w:rsidR="004B28B0" w:rsidRDefault="004B28B0">
            <w:pPr>
              <w:pStyle w:val="ConsPlusNormal"/>
              <w:jc w:val="center"/>
            </w:pPr>
            <w:r>
              <w:t>4</w:t>
            </w:r>
          </w:p>
        </w:tc>
        <w:tc>
          <w:tcPr>
            <w:tcW w:w="3911" w:type="dxa"/>
            <w:vAlign w:val="center"/>
          </w:tcPr>
          <w:p w:rsidR="004B28B0" w:rsidRDefault="004B28B0">
            <w:pPr>
              <w:pStyle w:val="ConsPlusNormal"/>
            </w:pPr>
            <w:r>
              <w:t xml:space="preserve">Радиоактивные материалы </w:t>
            </w:r>
            <w:r>
              <w:lastRenderedPageBreak/>
              <w:t>пирофорные</w:t>
            </w:r>
          </w:p>
        </w:tc>
        <w:tc>
          <w:tcPr>
            <w:tcW w:w="1984" w:type="dxa"/>
            <w:vAlign w:val="center"/>
          </w:tcPr>
          <w:p w:rsidR="004B28B0" w:rsidRDefault="004B28B0">
            <w:pPr>
              <w:pStyle w:val="ConsPlusNormal"/>
              <w:jc w:val="center"/>
            </w:pPr>
            <w:r>
              <w:lastRenderedPageBreak/>
              <w:t>7</w:t>
            </w:r>
          </w:p>
          <w:p w:rsidR="004B28B0" w:rsidRDefault="004B28B0">
            <w:pPr>
              <w:pStyle w:val="ConsPlusNormal"/>
              <w:jc w:val="center"/>
            </w:pPr>
            <w:r>
              <w:lastRenderedPageBreak/>
              <w:t>-----</w:t>
            </w:r>
          </w:p>
          <w:p w:rsidR="004B28B0" w:rsidRDefault="004B28B0">
            <w:pPr>
              <w:pStyle w:val="ConsPlusNormal"/>
              <w:jc w:val="center"/>
            </w:pPr>
            <w:r>
              <w:t>4.3</w:t>
            </w:r>
          </w:p>
        </w:tc>
        <w:tc>
          <w:tcPr>
            <w:tcW w:w="2324" w:type="dxa"/>
            <w:vAlign w:val="center"/>
          </w:tcPr>
          <w:p w:rsidR="004B28B0" w:rsidRDefault="004B28B0">
            <w:pPr>
              <w:pStyle w:val="ConsPlusNormal"/>
              <w:jc w:val="center"/>
            </w:pPr>
            <w:r>
              <w:lastRenderedPageBreak/>
              <w:t>7141</w:t>
            </w:r>
          </w:p>
          <w:p w:rsidR="004B28B0" w:rsidRDefault="004B28B0">
            <w:pPr>
              <w:pStyle w:val="ConsPlusNormal"/>
              <w:jc w:val="center"/>
            </w:pPr>
            <w:r>
              <w:lastRenderedPageBreak/>
              <w:t>7142</w:t>
            </w:r>
          </w:p>
          <w:p w:rsidR="004B28B0" w:rsidRDefault="004B28B0">
            <w:pPr>
              <w:pStyle w:val="ConsPlusNormal"/>
              <w:jc w:val="center"/>
            </w:pPr>
            <w:r>
              <w:t>7143</w:t>
            </w:r>
          </w:p>
        </w:tc>
      </w:tr>
      <w:tr w:rsidR="004B28B0">
        <w:tc>
          <w:tcPr>
            <w:tcW w:w="850" w:type="dxa"/>
            <w:vAlign w:val="center"/>
          </w:tcPr>
          <w:p w:rsidR="004B28B0" w:rsidRDefault="004B28B0">
            <w:pPr>
              <w:pStyle w:val="ConsPlusNormal"/>
              <w:jc w:val="center"/>
            </w:pPr>
            <w:r>
              <w:lastRenderedPageBreak/>
              <w:t>5</w:t>
            </w:r>
          </w:p>
        </w:tc>
        <w:tc>
          <w:tcPr>
            <w:tcW w:w="3911" w:type="dxa"/>
            <w:vAlign w:val="center"/>
          </w:tcPr>
          <w:p w:rsidR="004B28B0" w:rsidRDefault="004B28B0">
            <w:pPr>
              <w:pStyle w:val="ConsPlusNormal"/>
            </w:pPr>
            <w:r>
              <w:t>Радиоактивные материалы окисляющие</w:t>
            </w:r>
          </w:p>
        </w:tc>
        <w:tc>
          <w:tcPr>
            <w:tcW w:w="1984" w:type="dxa"/>
            <w:vAlign w:val="center"/>
          </w:tcPr>
          <w:p w:rsidR="004B28B0" w:rsidRDefault="004B28B0">
            <w:pPr>
              <w:pStyle w:val="ConsPlusNormal"/>
              <w:jc w:val="center"/>
            </w:pPr>
            <w:r>
              <w:t>7</w:t>
            </w:r>
          </w:p>
          <w:p w:rsidR="004B28B0" w:rsidRDefault="004B28B0">
            <w:pPr>
              <w:pStyle w:val="ConsPlusNormal"/>
              <w:jc w:val="center"/>
            </w:pPr>
            <w:r>
              <w:t>-----</w:t>
            </w:r>
          </w:p>
          <w:p w:rsidR="004B28B0" w:rsidRDefault="004B28B0">
            <w:pPr>
              <w:pStyle w:val="ConsPlusNormal"/>
              <w:jc w:val="center"/>
            </w:pPr>
            <w:r>
              <w:t>5.1</w:t>
            </w:r>
          </w:p>
        </w:tc>
        <w:tc>
          <w:tcPr>
            <w:tcW w:w="2324" w:type="dxa"/>
            <w:vAlign w:val="center"/>
          </w:tcPr>
          <w:p w:rsidR="004B28B0" w:rsidRDefault="004B28B0">
            <w:pPr>
              <w:pStyle w:val="ConsPlusNormal"/>
              <w:jc w:val="center"/>
            </w:pPr>
            <w:r>
              <w:t>7151</w:t>
            </w:r>
          </w:p>
          <w:p w:rsidR="004B28B0" w:rsidRDefault="004B28B0">
            <w:pPr>
              <w:pStyle w:val="ConsPlusNormal"/>
              <w:jc w:val="center"/>
            </w:pPr>
            <w:r>
              <w:t>7152</w:t>
            </w:r>
          </w:p>
          <w:p w:rsidR="004B28B0" w:rsidRDefault="004B28B0">
            <w:pPr>
              <w:pStyle w:val="ConsPlusNormal"/>
              <w:jc w:val="center"/>
            </w:pPr>
            <w:r>
              <w:t>7153</w:t>
            </w:r>
          </w:p>
        </w:tc>
      </w:tr>
      <w:tr w:rsidR="004B28B0">
        <w:tc>
          <w:tcPr>
            <w:tcW w:w="850" w:type="dxa"/>
            <w:vAlign w:val="center"/>
          </w:tcPr>
          <w:p w:rsidR="004B28B0" w:rsidRDefault="004B28B0">
            <w:pPr>
              <w:pStyle w:val="ConsPlusNormal"/>
              <w:jc w:val="center"/>
            </w:pPr>
            <w:r>
              <w:t>6</w:t>
            </w:r>
          </w:p>
        </w:tc>
        <w:tc>
          <w:tcPr>
            <w:tcW w:w="3911" w:type="dxa"/>
            <w:vAlign w:val="center"/>
          </w:tcPr>
          <w:p w:rsidR="004B28B0" w:rsidRDefault="004B28B0">
            <w:pPr>
              <w:pStyle w:val="ConsPlusNormal"/>
            </w:pPr>
            <w:r>
              <w:t>Объекты с поверхностным радиоактивным загрязнением</w:t>
            </w:r>
          </w:p>
        </w:tc>
        <w:tc>
          <w:tcPr>
            <w:tcW w:w="1984" w:type="dxa"/>
            <w:vAlign w:val="center"/>
          </w:tcPr>
          <w:p w:rsidR="004B28B0" w:rsidRDefault="004B28B0">
            <w:pPr>
              <w:pStyle w:val="ConsPlusNormal"/>
              <w:jc w:val="center"/>
            </w:pPr>
            <w:r>
              <w:t>7</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7161</w:t>
            </w:r>
          </w:p>
          <w:p w:rsidR="004B28B0" w:rsidRDefault="004B28B0">
            <w:pPr>
              <w:pStyle w:val="ConsPlusNormal"/>
              <w:jc w:val="center"/>
            </w:pPr>
            <w:r>
              <w:t>7162</w:t>
            </w:r>
          </w:p>
        </w:tc>
      </w:tr>
      <w:tr w:rsidR="004B28B0">
        <w:tc>
          <w:tcPr>
            <w:tcW w:w="850" w:type="dxa"/>
            <w:vAlign w:val="center"/>
          </w:tcPr>
          <w:p w:rsidR="004B28B0" w:rsidRDefault="004B28B0">
            <w:pPr>
              <w:pStyle w:val="ConsPlusNormal"/>
              <w:jc w:val="center"/>
            </w:pPr>
            <w:r>
              <w:t>7</w:t>
            </w:r>
          </w:p>
        </w:tc>
        <w:tc>
          <w:tcPr>
            <w:tcW w:w="3911" w:type="dxa"/>
            <w:vAlign w:val="center"/>
          </w:tcPr>
          <w:p w:rsidR="004B28B0" w:rsidRDefault="004B28B0">
            <w:pPr>
              <w:pStyle w:val="ConsPlusNormal"/>
            </w:pPr>
            <w:r>
              <w:t>Радиоактивные источники излучения (изотопы)</w:t>
            </w:r>
          </w:p>
        </w:tc>
        <w:tc>
          <w:tcPr>
            <w:tcW w:w="1984" w:type="dxa"/>
            <w:vAlign w:val="center"/>
          </w:tcPr>
          <w:p w:rsidR="004B28B0" w:rsidRDefault="004B28B0">
            <w:pPr>
              <w:pStyle w:val="ConsPlusNormal"/>
              <w:jc w:val="center"/>
            </w:pPr>
            <w:r>
              <w:t>7</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7171</w:t>
            </w:r>
          </w:p>
          <w:p w:rsidR="004B28B0" w:rsidRDefault="004B28B0">
            <w:pPr>
              <w:pStyle w:val="ConsPlusNormal"/>
              <w:jc w:val="center"/>
            </w:pPr>
            <w:r>
              <w:t>7172</w:t>
            </w:r>
          </w:p>
          <w:p w:rsidR="004B28B0" w:rsidRDefault="004B28B0">
            <w:pPr>
              <w:pStyle w:val="ConsPlusNormal"/>
              <w:jc w:val="center"/>
            </w:pPr>
            <w:r>
              <w:t>7173</w:t>
            </w:r>
          </w:p>
        </w:tc>
      </w:tr>
      <w:tr w:rsidR="004B28B0">
        <w:tc>
          <w:tcPr>
            <w:tcW w:w="850" w:type="dxa"/>
            <w:vAlign w:val="center"/>
          </w:tcPr>
          <w:p w:rsidR="004B28B0" w:rsidRDefault="004B28B0">
            <w:pPr>
              <w:pStyle w:val="ConsPlusNormal"/>
              <w:jc w:val="center"/>
            </w:pPr>
            <w:r>
              <w:t>8</w:t>
            </w:r>
          </w:p>
        </w:tc>
        <w:tc>
          <w:tcPr>
            <w:tcW w:w="3911" w:type="dxa"/>
            <w:vAlign w:val="center"/>
          </w:tcPr>
          <w:p w:rsidR="004B28B0" w:rsidRDefault="004B28B0">
            <w:pPr>
              <w:pStyle w:val="ConsPlusNormal"/>
            </w:pPr>
            <w:r>
              <w:t>Радиоактивные материалы едкие (коррозионные)</w:t>
            </w:r>
          </w:p>
        </w:tc>
        <w:tc>
          <w:tcPr>
            <w:tcW w:w="1984" w:type="dxa"/>
            <w:vAlign w:val="center"/>
          </w:tcPr>
          <w:p w:rsidR="004B28B0" w:rsidRDefault="004B28B0">
            <w:pPr>
              <w:pStyle w:val="ConsPlusNormal"/>
              <w:jc w:val="center"/>
            </w:pPr>
            <w:r>
              <w:t>7</w:t>
            </w:r>
          </w:p>
          <w:p w:rsidR="004B28B0" w:rsidRDefault="004B28B0">
            <w:pPr>
              <w:pStyle w:val="ConsPlusNormal"/>
              <w:jc w:val="center"/>
            </w:pPr>
            <w:r>
              <w:t>-----</w:t>
            </w:r>
          </w:p>
          <w:p w:rsidR="004B28B0" w:rsidRDefault="004B28B0">
            <w:pPr>
              <w:pStyle w:val="ConsPlusNormal"/>
              <w:jc w:val="center"/>
            </w:pPr>
            <w:r>
              <w:t>8</w:t>
            </w:r>
          </w:p>
        </w:tc>
        <w:tc>
          <w:tcPr>
            <w:tcW w:w="2324" w:type="dxa"/>
            <w:vAlign w:val="center"/>
          </w:tcPr>
          <w:p w:rsidR="004B28B0" w:rsidRDefault="004B28B0">
            <w:pPr>
              <w:pStyle w:val="ConsPlusNormal"/>
              <w:jc w:val="center"/>
            </w:pPr>
            <w:r>
              <w:t>7181</w:t>
            </w:r>
          </w:p>
          <w:p w:rsidR="004B28B0" w:rsidRDefault="004B28B0">
            <w:pPr>
              <w:pStyle w:val="ConsPlusNormal"/>
              <w:jc w:val="center"/>
            </w:pPr>
            <w:r>
              <w:t>7182</w:t>
            </w:r>
          </w:p>
          <w:p w:rsidR="004B28B0" w:rsidRDefault="004B28B0">
            <w:pPr>
              <w:pStyle w:val="ConsPlusNormal"/>
              <w:jc w:val="center"/>
            </w:pPr>
            <w:r>
              <w:t>7183</w:t>
            </w:r>
          </w:p>
        </w:tc>
      </w:tr>
      <w:tr w:rsidR="004B28B0">
        <w:tc>
          <w:tcPr>
            <w:tcW w:w="850" w:type="dxa"/>
            <w:vAlign w:val="center"/>
          </w:tcPr>
          <w:p w:rsidR="004B28B0" w:rsidRDefault="004B28B0">
            <w:pPr>
              <w:pStyle w:val="ConsPlusNormal"/>
              <w:jc w:val="center"/>
            </w:pPr>
            <w:r>
              <w:t>9</w:t>
            </w:r>
          </w:p>
        </w:tc>
        <w:tc>
          <w:tcPr>
            <w:tcW w:w="3911" w:type="dxa"/>
            <w:vAlign w:val="center"/>
          </w:tcPr>
          <w:p w:rsidR="004B28B0" w:rsidRDefault="004B28B0">
            <w:pPr>
              <w:pStyle w:val="ConsPlusNormal"/>
            </w:pPr>
            <w:r>
              <w:t>Радиоактивные материалы, на которые распространяются некоторые исключения из Правил перевозок</w:t>
            </w:r>
          </w:p>
        </w:tc>
        <w:tc>
          <w:tcPr>
            <w:tcW w:w="1984" w:type="dxa"/>
            <w:vAlign w:val="center"/>
          </w:tcPr>
          <w:p w:rsidR="004B28B0" w:rsidRDefault="004B28B0">
            <w:pPr>
              <w:pStyle w:val="ConsPlusNormal"/>
              <w:jc w:val="center"/>
            </w:pPr>
            <w:r>
              <w:t>7</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7191</w:t>
            </w:r>
          </w:p>
          <w:p w:rsidR="004B28B0" w:rsidRDefault="004B28B0">
            <w:pPr>
              <w:pStyle w:val="ConsPlusNormal"/>
              <w:jc w:val="center"/>
            </w:pPr>
            <w:r>
              <w:t>7192</w:t>
            </w:r>
          </w:p>
          <w:p w:rsidR="004B28B0" w:rsidRDefault="004B28B0">
            <w:pPr>
              <w:pStyle w:val="ConsPlusNormal"/>
              <w:jc w:val="center"/>
            </w:pPr>
            <w:r>
              <w:t>7193</w:t>
            </w:r>
          </w:p>
        </w:tc>
      </w:tr>
    </w:tbl>
    <w:p w:rsidR="004B28B0" w:rsidRDefault="004B28B0">
      <w:pPr>
        <w:pStyle w:val="ConsPlusNormal"/>
        <w:jc w:val="both"/>
      </w:pPr>
    </w:p>
    <w:p w:rsidR="004B28B0" w:rsidRDefault="004B28B0">
      <w:pPr>
        <w:pStyle w:val="ConsPlusTitle"/>
        <w:jc w:val="center"/>
        <w:outlineLvl w:val="1"/>
      </w:pPr>
      <w:r>
        <w:t>Таблица П.1.14. Классификационная таблица опасных грузов</w:t>
      </w:r>
    </w:p>
    <w:p w:rsidR="004B28B0" w:rsidRDefault="004B28B0">
      <w:pPr>
        <w:pStyle w:val="ConsPlusTitle"/>
        <w:jc w:val="center"/>
      </w:pPr>
      <w:r>
        <w:t>класса 8</w:t>
      </w:r>
    </w:p>
    <w:p w:rsidR="004B28B0" w:rsidRDefault="004B28B0">
      <w:pPr>
        <w:pStyle w:val="ConsPlusTitle"/>
        <w:jc w:val="center"/>
      </w:pPr>
    </w:p>
    <w:p w:rsidR="004B28B0" w:rsidRDefault="004B28B0">
      <w:pPr>
        <w:pStyle w:val="ConsPlusTitle"/>
        <w:jc w:val="center"/>
      </w:pPr>
      <w:r>
        <w:t>Едкие (коррозионные) вещества</w:t>
      </w:r>
    </w:p>
    <w:p w:rsidR="004B28B0" w:rsidRDefault="004B28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1"/>
        <w:gridCol w:w="1984"/>
        <w:gridCol w:w="2324"/>
      </w:tblGrid>
      <w:tr w:rsidR="004B28B0">
        <w:tc>
          <w:tcPr>
            <w:tcW w:w="850" w:type="dxa"/>
          </w:tcPr>
          <w:p w:rsidR="004B28B0" w:rsidRDefault="004B28B0">
            <w:pPr>
              <w:pStyle w:val="ConsPlusNormal"/>
              <w:jc w:val="center"/>
            </w:pPr>
            <w:r>
              <w:t>Номер категории</w:t>
            </w:r>
          </w:p>
        </w:tc>
        <w:tc>
          <w:tcPr>
            <w:tcW w:w="3911" w:type="dxa"/>
          </w:tcPr>
          <w:p w:rsidR="004B28B0" w:rsidRDefault="004B28B0">
            <w:pPr>
              <w:pStyle w:val="ConsPlusNormal"/>
              <w:jc w:val="center"/>
            </w:pPr>
            <w:r>
              <w:t>Категория</w:t>
            </w:r>
          </w:p>
        </w:tc>
        <w:tc>
          <w:tcPr>
            <w:tcW w:w="1984" w:type="dxa"/>
          </w:tcPr>
          <w:p w:rsidR="004B28B0" w:rsidRDefault="004B28B0">
            <w:pPr>
              <w:pStyle w:val="ConsPlusNormal"/>
              <w:jc w:val="center"/>
            </w:pPr>
            <w:r>
              <w:t>Номер знака опасности основного</w:t>
            </w:r>
          </w:p>
          <w:p w:rsidR="004B28B0" w:rsidRDefault="004B28B0">
            <w:pPr>
              <w:pStyle w:val="ConsPlusNormal"/>
              <w:jc w:val="center"/>
            </w:pPr>
            <w:r>
              <w:t>--------------</w:t>
            </w:r>
          </w:p>
          <w:p w:rsidR="004B28B0" w:rsidRDefault="004B28B0">
            <w:pPr>
              <w:pStyle w:val="ConsPlusNormal"/>
              <w:jc w:val="center"/>
            </w:pPr>
            <w:r>
              <w:t>дополнительного</w:t>
            </w:r>
          </w:p>
        </w:tc>
        <w:tc>
          <w:tcPr>
            <w:tcW w:w="2324" w:type="dxa"/>
          </w:tcPr>
          <w:p w:rsidR="004B28B0" w:rsidRDefault="004B28B0">
            <w:pPr>
              <w:pStyle w:val="ConsPlusNormal"/>
              <w:jc w:val="center"/>
            </w:pPr>
            <w:r>
              <w:t>Классификационный шифр</w:t>
            </w:r>
          </w:p>
        </w:tc>
      </w:tr>
      <w:tr w:rsidR="004B28B0">
        <w:tc>
          <w:tcPr>
            <w:tcW w:w="850" w:type="dxa"/>
            <w:vAlign w:val="center"/>
          </w:tcPr>
          <w:p w:rsidR="004B28B0" w:rsidRDefault="004B28B0">
            <w:pPr>
              <w:pStyle w:val="ConsPlusNormal"/>
              <w:jc w:val="center"/>
            </w:pPr>
            <w:r>
              <w:t>1</w:t>
            </w:r>
          </w:p>
        </w:tc>
        <w:tc>
          <w:tcPr>
            <w:tcW w:w="3911" w:type="dxa"/>
            <w:vAlign w:val="center"/>
          </w:tcPr>
          <w:p w:rsidR="004B28B0" w:rsidRDefault="004B28B0">
            <w:pPr>
              <w:pStyle w:val="ConsPlusNormal"/>
            </w:pPr>
            <w:r>
              <w:t>Без дополнительного вида опасности</w:t>
            </w:r>
          </w:p>
        </w:tc>
        <w:tc>
          <w:tcPr>
            <w:tcW w:w="1984" w:type="dxa"/>
            <w:vAlign w:val="center"/>
          </w:tcPr>
          <w:p w:rsidR="004B28B0" w:rsidRDefault="004B28B0">
            <w:pPr>
              <w:pStyle w:val="ConsPlusNormal"/>
              <w:jc w:val="center"/>
            </w:pPr>
            <w:r>
              <w:t>8</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8011</w:t>
            </w:r>
          </w:p>
          <w:p w:rsidR="004B28B0" w:rsidRDefault="004B28B0">
            <w:pPr>
              <w:pStyle w:val="ConsPlusNormal"/>
              <w:jc w:val="center"/>
            </w:pPr>
            <w:r>
              <w:t>8012</w:t>
            </w:r>
          </w:p>
          <w:p w:rsidR="004B28B0" w:rsidRDefault="004B28B0">
            <w:pPr>
              <w:pStyle w:val="ConsPlusNormal"/>
              <w:jc w:val="center"/>
            </w:pPr>
            <w:r>
              <w:t>8013</w:t>
            </w:r>
          </w:p>
        </w:tc>
      </w:tr>
      <w:tr w:rsidR="004B28B0">
        <w:tc>
          <w:tcPr>
            <w:tcW w:w="850" w:type="dxa"/>
            <w:vAlign w:val="center"/>
          </w:tcPr>
          <w:p w:rsidR="004B28B0" w:rsidRDefault="004B28B0">
            <w:pPr>
              <w:pStyle w:val="ConsPlusNormal"/>
              <w:jc w:val="center"/>
            </w:pPr>
            <w:r>
              <w:t>2</w:t>
            </w:r>
          </w:p>
        </w:tc>
        <w:tc>
          <w:tcPr>
            <w:tcW w:w="3911" w:type="dxa"/>
            <w:vAlign w:val="center"/>
          </w:tcPr>
          <w:p w:rsidR="004B28B0" w:rsidRDefault="004B28B0">
            <w:pPr>
              <w:pStyle w:val="ConsPlusNormal"/>
            </w:pPr>
            <w:r>
              <w:t>Легковоспламеняющиеся</w:t>
            </w:r>
          </w:p>
        </w:tc>
        <w:tc>
          <w:tcPr>
            <w:tcW w:w="1984" w:type="dxa"/>
            <w:vAlign w:val="center"/>
          </w:tcPr>
          <w:p w:rsidR="004B28B0" w:rsidRDefault="004B28B0">
            <w:pPr>
              <w:pStyle w:val="ConsPlusNormal"/>
              <w:jc w:val="center"/>
            </w:pPr>
            <w:r>
              <w:t>8</w:t>
            </w:r>
          </w:p>
          <w:p w:rsidR="004B28B0" w:rsidRDefault="004B28B0">
            <w:pPr>
              <w:pStyle w:val="ConsPlusNormal"/>
              <w:jc w:val="center"/>
            </w:pPr>
            <w:r>
              <w:t>-----</w:t>
            </w:r>
          </w:p>
          <w:p w:rsidR="004B28B0" w:rsidRDefault="004B28B0">
            <w:pPr>
              <w:pStyle w:val="ConsPlusNormal"/>
              <w:jc w:val="center"/>
            </w:pPr>
            <w:r>
              <w:t>3</w:t>
            </w:r>
          </w:p>
        </w:tc>
        <w:tc>
          <w:tcPr>
            <w:tcW w:w="2324" w:type="dxa"/>
            <w:vAlign w:val="center"/>
          </w:tcPr>
          <w:p w:rsidR="004B28B0" w:rsidRDefault="004B28B0">
            <w:pPr>
              <w:pStyle w:val="ConsPlusNormal"/>
              <w:jc w:val="center"/>
            </w:pPr>
            <w:r>
              <w:t>8021</w:t>
            </w:r>
          </w:p>
          <w:p w:rsidR="004B28B0" w:rsidRDefault="004B28B0">
            <w:pPr>
              <w:pStyle w:val="ConsPlusNormal"/>
              <w:jc w:val="center"/>
            </w:pPr>
            <w:r>
              <w:t>8022</w:t>
            </w:r>
          </w:p>
          <w:p w:rsidR="004B28B0" w:rsidRDefault="004B28B0">
            <w:pPr>
              <w:pStyle w:val="ConsPlusNormal"/>
              <w:jc w:val="center"/>
            </w:pPr>
            <w:r>
              <w:t>8023</w:t>
            </w:r>
          </w:p>
        </w:tc>
      </w:tr>
      <w:tr w:rsidR="004B28B0">
        <w:tc>
          <w:tcPr>
            <w:tcW w:w="850" w:type="dxa"/>
            <w:vAlign w:val="center"/>
          </w:tcPr>
          <w:p w:rsidR="004B28B0" w:rsidRDefault="004B28B0">
            <w:pPr>
              <w:pStyle w:val="ConsPlusNormal"/>
              <w:jc w:val="center"/>
            </w:pPr>
            <w:r>
              <w:t>3</w:t>
            </w:r>
          </w:p>
        </w:tc>
        <w:tc>
          <w:tcPr>
            <w:tcW w:w="3911" w:type="dxa"/>
            <w:vAlign w:val="center"/>
          </w:tcPr>
          <w:p w:rsidR="004B28B0" w:rsidRDefault="004B28B0">
            <w:pPr>
              <w:pStyle w:val="ConsPlusNormal"/>
            </w:pPr>
            <w:r>
              <w:t>Самонагревающиеся</w:t>
            </w:r>
          </w:p>
        </w:tc>
        <w:tc>
          <w:tcPr>
            <w:tcW w:w="1984" w:type="dxa"/>
            <w:vAlign w:val="center"/>
          </w:tcPr>
          <w:p w:rsidR="004B28B0" w:rsidRDefault="004B28B0">
            <w:pPr>
              <w:pStyle w:val="ConsPlusNormal"/>
              <w:jc w:val="center"/>
            </w:pPr>
            <w:r>
              <w:t>8</w:t>
            </w:r>
          </w:p>
          <w:p w:rsidR="004B28B0" w:rsidRDefault="004B28B0">
            <w:pPr>
              <w:pStyle w:val="ConsPlusNormal"/>
              <w:jc w:val="center"/>
            </w:pPr>
            <w:r>
              <w:t>-----</w:t>
            </w:r>
          </w:p>
          <w:p w:rsidR="004B28B0" w:rsidRDefault="004B28B0">
            <w:pPr>
              <w:pStyle w:val="ConsPlusNormal"/>
              <w:jc w:val="center"/>
            </w:pPr>
            <w:r>
              <w:t>4.2</w:t>
            </w:r>
          </w:p>
        </w:tc>
        <w:tc>
          <w:tcPr>
            <w:tcW w:w="2324" w:type="dxa"/>
            <w:vAlign w:val="center"/>
          </w:tcPr>
          <w:p w:rsidR="004B28B0" w:rsidRDefault="004B28B0">
            <w:pPr>
              <w:pStyle w:val="ConsPlusNormal"/>
              <w:jc w:val="center"/>
            </w:pPr>
            <w:r>
              <w:t>8031</w:t>
            </w:r>
          </w:p>
          <w:p w:rsidR="004B28B0" w:rsidRDefault="004B28B0">
            <w:pPr>
              <w:pStyle w:val="ConsPlusNormal"/>
              <w:jc w:val="center"/>
            </w:pPr>
            <w:r>
              <w:t>8032</w:t>
            </w:r>
          </w:p>
        </w:tc>
      </w:tr>
      <w:tr w:rsidR="004B28B0">
        <w:tc>
          <w:tcPr>
            <w:tcW w:w="850" w:type="dxa"/>
            <w:vAlign w:val="center"/>
          </w:tcPr>
          <w:p w:rsidR="004B28B0" w:rsidRDefault="004B28B0">
            <w:pPr>
              <w:pStyle w:val="ConsPlusNormal"/>
              <w:jc w:val="center"/>
            </w:pPr>
            <w:r>
              <w:t>4</w:t>
            </w:r>
          </w:p>
        </w:tc>
        <w:tc>
          <w:tcPr>
            <w:tcW w:w="3911" w:type="dxa"/>
            <w:vAlign w:val="center"/>
          </w:tcPr>
          <w:p w:rsidR="004B28B0" w:rsidRDefault="004B28B0">
            <w:pPr>
              <w:pStyle w:val="ConsPlusNormal"/>
            </w:pPr>
            <w:r>
              <w:t>Выделяющие воспламеняющиеся газы при взаимодействии с водой</w:t>
            </w:r>
          </w:p>
        </w:tc>
        <w:tc>
          <w:tcPr>
            <w:tcW w:w="1984" w:type="dxa"/>
            <w:vAlign w:val="center"/>
          </w:tcPr>
          <w:p w:rsidR="004B28B0" w:rsidRDefault="004B28B0">
            <w:pPr>
              <w:pStyle w:val="ConsPlusNormal"/>
              <w:jc w:val="center"/>
            </w:pPr>
            <w:r>
              <w:t>8</w:t>
            </w:r>
          </w:p>
          <w:p w:rsidR="004B28B0" w:rsidRDefault="004B28B0">
            <w:pPr>
              <w:pStyle w:val="ConsPlusNormal"/>
              <w:jc w:val="center"/>
            </w:pPr>
            <w:r>
              <w:t>-----</w:t>
            </w:r>
          </w:p>
          <w:p w:rsidR="004B28B0" w:rsidRDefault="004B28B0">
            <w:pPr>
              <w:pStyle w:val="ConsPlusNormal"/>
              <w:jc w:val="center"/>
            </w:pPr>
            <w:r>
              <w:t>4.3</w:t>
            </w:r>
          </w:p>
        </w:tc>
        <w:tc>
          <w:tcPr>
            <w:tcW w:w="2324" w:type="dxa"/>
            <w:vAlign w:val="center"/>
          </w:tcPr>
          <w:p w:rsidR="004B28B0" w:rsidRDefault="004B28B0">
            <w:pPr>
              <w:pStyle w:val="ConsPlusNormal"/>
              <w:jc w:val="center"/>
            </w:pPr>
            <w:r>
              <w:t>8041</w:t>
            </w:r>
          </w:p>
          <w:p w:rsidR="004B28B0" w:rsidRDefault="004B28B0">
            <w:pPr>
              <w:pStyle w:val="ConsPlusNormal"/>
              <w:jc w:val="center"/>
            </w:pPr>
            <w:r>
              <w:t>8042</w:t>
            </w:r>
          </w:p>
        </w:tc>
      </w:tr>
      <w:tr w:rsidR="004B28B0">
        <w:tc>
          <w:tcPr>
            <w:tcW w:w="850" w:type="dxa"/>
            <w:vAlign w:val="center"/>
          </w:tcPr>
          <w:p w:rsidR="004B28B0" w:rsidRDefault="004B28B0">
            <w:pPr>
              <w:pStyle w:val="ConsPlusNormal"/>
              <w:jc w:val="center"/>
            </w:pPr>
            <w:r>
              <w:t>5</w:t>
            </w:r>
          </w:p>
        </w:tc>
        <w:tc>
          <w:tcPr>
            <w:tcW w:w="3911" w:type="dxa"/>
            <w:vAlign w:val="center"/>
          </w:tcPr>
          <w:p w:rsidR="004B28B0" w:rsidRDefault="004B28B0">
            <w:pPr>
              <w:pStyle w:val="ConsPlusNormal"/>
            </w:pPr>
            <w:r>
              <w:t>Окисляющие</w:t>
            </w:r>
          </w:p>
        </w:tc>
        <w:tc>
          <w:tcPr>
            <w:tcW w:w="1984" w:type="dxa"/>
            <w:vAlign w:val="center"/>
          </w:tcPr>
          <w:p w:rsidR="004B28B0" w:rsidRDefault="004B28B0">
            <w:pPr>
              <w:pStyle w:val="ConsPlusNormal"/>
              <w:jc w:val="center"/>
            </w:pPr>
            <w:r>
              <w:t>8</w:t>
            </w:r>
          </w:p>
          <w:p w:rsidR="004B28B0" w:rsidRDefault="004B28B0">
            <w:pPr>
              <w:pStyle w:val="ConsPlusNormal"/>
              <w:jc w:val="center"/>
            </w:pPr>
            <w:r>
              <w:t>-----</w:t>
            </w:r>
          </w:p>
          <w:p w:rsidR="004B28B0" w:rsidRDefault="004B28B0">
            <w:pPr>
              <w:pStyle w:val="ConsPlusNormal"/>
              <w:jc w:val="center"/>
            </w:pPr>
            <w:r>
              <w:t>5.1</w:t>
            </w:r>
          </w:p>
        </w:tc>
        <w:tc>
          <w:tcPr>
            <w:tcW w:w="2324" w:type="dxa"/>
            <w:vAlign w:val="center"/>
          </w:tcPr>
          <w:p w:rsidR="004B28B0" w:rsidRDefault="004B28B0">
            <w:pPr>
              <w:pStyle w:val="ConsPlusNormal"/>
              <w:jc w:val="center"/>
            </w:pPr>
            <w:r>
              <w:t>8051</w:t>
            </w:r>
          </w:p>
          <w:p w:rsidR="004B28B0" w:rsidRDefault="004B28B0">
            <w:pPr>
              <w:pStyle w:val="ConsPlusNormal"/>
              <w:jc w:val="center"/>
            </w:pPr>
            <w:r>
              <w:t>8052</w:t>
            </w:r>
          </w:p>
        </w:tc>
      </w:tr>
      <w:tr w:rsidR="004B28B0">
        <w:tc>
          <w:tcPr>
            <w:tcW w:w="850" w:type="dxa"/>
            <w:vAlign w:val="center"/>
          </w:tcPr>
          <w:p w:rsidR="004B28B0" w:rsidRDefault="004B28B0">
            <w:pPr>
              <w:pStyle w:val="ConsPlusNormal"/>
              <w:jc w:val="center"/>
            </w:pPr>
            <w:r>
              <w:lastRenderedPageBreak/>
              <w:t>6</w:t>
            </w:r>
          </w:p>
        </w:tc>
        <w:tc>
          <w:tcPr>
            <w:tcW w:w="3911" w:type="dxa"/>
            <w:vAlign w:val="center"/>
          </w:tcPr>
          <w:p w:rsidR="004B28B0" w:rsidRDefault="004B28B0">
            <w:pPr>
              <w:pStyle w:val="ConsPlusNormal"/>
            </w:pPr>
            <w:r>
              <w:t>Ядовитые (токсичные)</w:t>
            </w:r>
          </w:p>
        </w:tc>
        <w:tc>
          <w:tcPr>
            <w:tcW w:w="1984" w:type="dxa"/>
            <w:vAlign w:val="center"/>
          </w:tcPr>
          <w:p w:rsidR="004B28B0" w:rsidRDefault="004B28B0">
            <w:pPr>
              <w:pStyle w:val="ConsPlusNormal"/>
              <w:jc w:val="center"/>
            </w:pPr>
            <w:r>
              <w:t>8</w:t>
            </w:r>
          </w:p>
          <w:p w:rsidR="004B28B0" w:rsidRDefault="004B28B0">
            <w:pPr>
              <w:pStyle w:val="ConsPlusNormal"/>
              <w:jc w:val="center"/>
            </w:pPr>
            <w:r>
              <w:t>-----</w:t>
            </w:r>
          </w:p>
          <w:p w:rsidR="004B28B0" w:rsidRDefault="004B28B0">
            <w:pPr>
              <w:pStyle w:val="ConsPlusNormal"/>
              <w:jc w:val="center"/>
            </w:pPr>
            <w:r>
              <w:t>6.1</w:t>
            </w:r>
          </w:p>
        </w:tc>
        <w:tc>
          <w:tcPr>
            <w:tcW w:w="2324" w:type="dxa"/>
            <w:vAlign w:val="center"/>
          </w:tcPr>
          <w:p w:rsidR="004B28B0" w:rsidRDefault="004B28B0">
            <w:pPr>
              <w:pStyle w:val="ConsPlusNormal"/>
              <w:jc w:val="center"/>
            </w:pPr>
            <w:r>
              <w:t>8061</w:t>
            </w:r>
          </w:p>
          <w:p w:rsidR="004B28B0" w:rsidRDefault="004B28B0">
            <w:pPr>
              <w:pStyle w:val="ConsPlusNormal"/>
              <w:jc w:val="center"/>
            </w:pPr>
            <w:r>
              <w:t>8062</w:t>
            </w:r>
          </w:p>
          <w:p w:rsidR="004B28B0" w:rsidRDefault="004B28B0">
            <w:pPr>
              <w:pStyle w:val="ConsPlusNormal"/>
              <w:jc w:val="center"/>
            </w:pPr>
            <w:r>
              <w:t>8063</w:t>
            </w:r>
          </w:p>
        </w:tc>
      </w:tr>
      <w:tr w:rsidR="004B28B0">
        <w:tc>
          <w:tcPr>
            <w:tcW w:w="850" w:type="dxa"/>
            <w:vAlign w:val="center"/>
          </w:tcPr>
          <w:p w:rsidR="004B28B0" w:rsidRDefault="004B28B0">
            <w:pPr>
              <w:pStyle w:val="ConsPlusNormal"/>
              <w:jc w:val="center"/>
            </w:pPr>
            <w:r>
              <w:t>7</w:t>
            </w:r>
          </w:p>
        </w:tc>
        <w:tc>
          <w:tcPr>
            <w:tcW w:w="3911" w:type="dxa"/>
            <w:vAlign w:val="center"/>
          </w:tcPr>
          <w:p w:rsidR="004B28B0" w:rsidRDefault="004B28B0">
            <w:pPr>
              <w:pStyle w:val="ConsPlusNormal"/>
            </w:pPr>
            <w:r>
              <w:t>Легковоспламеняющиеся ядовитые (токсичные)</w:t>
            </w:r>
          </w:p>
        </w:tc>
        <w:tc>
          <w:tcPr>
            <w:tcW w:w="1984" w:type="dxa"/>
            <w:vAlign w:val="center"/>
          </w:tcPr>
          <w:p w:rsidR="004B28B0" w:rsidRDefault="004B28B0">
            <w:pPr>
              <w:pStyle w:val="ConsPlusNormal"/>
              <w:jc w:val="center"/>
            </w:pPr>
            <w:r>
              <w:t>8</w:t>
            </w:r>
          </w:p>
          <w:p w:rsidR="004B28B0" w:rsidRDefault="004B28B0">
            <w:pPr>
              <w:pStyle w:val="ConsPlusNormal"/>
              <w:jc w:val="center"/>
            </w:pPr>
            <w:r>
              <w:t>---------</w:t>
            </w:r>
          </w:p>
          <w:p w:rsidR="004B28B0" w:rsidRDefault="004B28B0">
            <w:pPr>
              <w:pStyle w:val="ConsPlusNormal"/>
              <w:jc w:val="center"/>
            </w:pPr>
            <w:r>
              <w:t>3 + 6.1</w:t>
            </w:r>
          </w:p>
        </w:tc>
        <w:tc>
          <w:tcPr>
            <w:tcW w:w="2324" w:type="dxa"/>
            <w:vAlign w:val="center"/>
          </w:tcPr>
          <w:p w:rsidR="004B28B0" w:rsidRDefault="004B28B0">
            <w:pPr>
              <w:pStyle w:val="ConsPlusNormal"/>
              <w:jc w:val="center"/>
            </w:pPr>
            <w:r>
              <w:t>8071</w:t>
            </w:r>
          </w:p>
          <w:p w:rsidR="004B28B0" w:rsidRDefault="004B28B0">
            <w:pPr>
              <w:pStyle w:val="ConsPlusNormal"/>
              <w:jc w:val="center"/>
            </w:pPr>
            <w:r>
              <w:t>8072</w:t>
            </w:r>
          </w:p>
          <w:p w:rsidR="004B28B0" w:rsidRDefault="004B28B0">
            <w:pPr>
              <w:pStyle w:val="ConsPlusNormal"/>
              <w:jc w:val="center"/>
            </w:pPr>
            <w:r>
              <w:t>8073</w:t>
            </w:r>
          </w:p>
        </w:tc>
      </w:tr>
      <w:tr w:rsidR="004B28B0">
        <w:tc>
          <w:tcPr>
            <w:tcW w:w="850" w:type="dxa"/>
            <w:vAlign w:val="center"/>
          </w:tcPr>
          <w:p w:rsidR="004B28B0" w:rsidRDefault="004B28B0">
            <w:pPr>
              <w:pStyle w:val="ConsPlusNormal"/>
              <w:jc w:val="center"/>
            </w:pPr>
            <w:r>
              <w:t>8</w:t>
            </w:r>
          </w:p>
        </w:tc>
        <w:tc>
          <w:tcPr>
            <w:tcW w:w="3911" w:type="dxa"/>
            <w:vAlign w:val="center"/>
          </w:tcPr>
          <w:p w:rsidR="004B28B0" w:rsidRDefault="004B28B0">
            <w:pPr>
              <w:pStyle w:val="ConsPlusNormal"/>
            </w:pPr>
            <w:r>
              <w:t>Окисляющие ядовитые (токсичные)</w:t>
            </w:r>
          </w:p>
        </w:tc>
        <w:tc>
          <w:tcPr>
            <w:tcW w:w="1984" w:type="dxa"/>
            <w:vAlign w:val="center"/>
          </w:tcPr>
          <w:p w:rsidR="004B28B0" w:rsidRDefault="004B28B0">
            <w:pPr>
              <w:pStyle w:val="ConsPlusNormal"/>
              <w:jc w:val="center"/>
            </w:pPr>
            <w:r>
              <w:t>8</w:t>
            </w:r>
          </w:p>
          <w:p w:rsidR="004B28B0" w:rsidRDefault="004B28B0">
            <w:pPr>
              <w:pStyle w:val="ConsPlusNormal"/>
              <w:jc w:val="center"/>
            </w:pPr>
            <w:r>
              <w:t>----------</w:t>
            </w:r>
          </w:p>
          <w:p w:rsidR="004B28B0" w:rsidRDefault="004B28B0">
            <w:pPr>
              <w:pStyle w:val="ConsPlusNormal"/>
              <w:jc w:val="center"/>
            </w:pPr>
            <w:r>
              <w:t>5.1 + 6.1</w:t>
            </w:r>
          </w:p>
        </w:tc>
        <w:tc>
          <w:tcPr>
            <w:tcW w:w="2324" w:type="dxa"/>
            <w:vAlign w:val="center"/>
          </w:tcPr>
          <w:p w:rsidR="004B28B0" w:rsidRDefault="004B28B0">
            <w:pPr>
              <w:pStyle w:val="ConsPlusNormal"/>
              <w:jc w:val="center"/>
            </w:pPr>
            <w:r>
              <w:t>8081</w:t>
            </w:r>
          </w:p>
          <w:p w:rsidR="004B28B0" w:rsidRDefault="004B28B0">
            <w:pPr>
              <w:pStyle w:val="ConsPlusNormal"/>
              <w:jc w:val="center"/>
            </w:pPr>
            <w:r>
              <w:t>8082</w:t>
            </w:r>
          </w:p>
          <w:p w:rsidR="004B28B0" w:rsidRDefault="004B28B0">
            <w:pPr>
              <w:pStyle w:val="ConsPlusNormal"/>
              <w:jc w:val="center"/>
            </w:pPr>
            <w:r>
              <w:t>8083</w:t>
            </w:r>
          </w:p>
        </w:tc>
      </w:tr>
      <w:tr w:rsidR="004B28B0">
        <w:tc>
          <w:tcPr>
            <w:tcW w:w="850" w:type="dxa"/>
            <w:vAlign w:val="center"/>
          </w:tcPr>
          <w:p w:rsidR="004B28B0" w:rsidRDefault="004B28B0">
            <w:pPr>
              <w:pStyle w:val="ConsPlusNormal"/>
              <w:jc w:val="center"/>
            </w:pPr>
            <w:r>
              <w:t>9</w:t>
            </w:r>
          </w:p>
        </w:tc>
        <w:tc>
          <w:tcPr>
            <w:tcW w:w="3911" w:type="dxa"/>
            <w:vAlign w:val="center"/>
          </w:tcPr>
          <w:p w:rsidR="004B28B0" w:rsidRDefault="004B28B0">
            <w:pPr>
              <w:pStyle w:val="ConsPlusNormal"/>
            </w:pPr>
            <w:r>
              <w:t>Изделия, содержащие едкие (коррозионные) вещества (аккумуляторы и др.)</w:t>
            </w:r>
          </w:p>
        </w:tc>
        <w:tc>
          <w:tcPr>
            <w:tcW w:w="1984" w:type="dxa"/>
            <w:vAlign w:val="center"/>
          </w:tcPr>
          <w:p w:rsidR="004B28B0" w:rsidRDefault="004B28B0">
            <w:pPr>
              <w:pStyle w:val="ConsPlusNormal"/>
              <w:jc w:val="center"/>
            </w:pPr>
            <w:r>
              <w:t>8</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8092</w:t>
            </w:r>
          </w:p>
          <w:p w:rsidR="004B28B0" w:rsidRDefault="004B28B0">
            <w:pPr>
              <w:pStyle w:val="ConsPlusNormal"/>
              <w:jc w:val="center"/>
            </w:pPr>
            <w:r>
              <w:t>8093</w:t>
            </w:r>
          </w:p>
        </w:tc>
      </w:tr>
    </w:tbl>
    <w:p w:rsidR="004B28B0" w:rsidRDefault="004B28B0">
      <w:pPr>
        <w:pStyle w:val="ConsPlusNormal"/>
        <w:jc w:val="both"/>
      </w:pPr>
    </w:p>
    <w:p w:rsidR="004B28B0" w:rsidRDefault="004B28B0">
      <w:pPr>
        <w:pStyle w:val="ConsPlusTitle"/>
        <w:jc w:val="center"/>
        <w:outlineLvl w:val="1"/>
      </w:pPr>
      <w:bookmarkStart w:id="100" w:name="P2403"/>
      <w:bookmarkEnd w:id="100"/>
      <w:r>
        <w:t>Таблица П.1.15. Классификационная таблица опасных грузов</w:t>
      </w:r>
    </w:p>
    <w:p w:rsidR="004B28B0" w:rsidRDefault="004B28B0">
      <w:pPr>
        <w:pStyle w:val="ConsPlusTitle"/>
        <w:jc w:val="center"/>
      </w:pPr>
      <w:r>
        <w:t>класса 9</w:t>
      </w:r>
    </w:p>
    <w:p w:rsidR="004B28B0" w:rsidRDefault="004B28B0">
      <w:pPr>
        <w:pStyle w:val="ConsPlusTitle"/>
        <w:jc w:val="center"/>
      </w:pPr>
    </w:p>
    <w:p w:rsidR="004B28B0" w:rsidRDefault="004B28B0">
      <w:pPr>
        <w:pStyle w:val="ConsPlusTitle"/>
        <w:jc w:val="center"/>
      </w:pPr>
      <w:r>
        <w:t>Прочие опасные вещества и изделия</w:t>
      </w:r>
    </w:p>
    <w:p w:rsidR="004B28B0" w:rsidRDefault="004B28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1"/>
        <w:gridCol w:w="1984"/>
        <w:gridCol w:w="2324"/>
      </w:tblGrid>
      <w:tr w:rsidR="004B28B0">
        <w:tc>
          <w:tcPr>
            <w:tcW w:w="850" w:type="dxa"/>
          </w:tcPr>
          <w:p w:rsidR="004B28B0" w:rsidRDefault="004B28B0">
            <w:pPr>
              <w:pStyle w:val="ConsPlusNormal"/>
              <w:jc w:val="center"/>
            </w:pPr>
            <w:r>
              <w:t>Номер категории</w:t>
            </w:r>
          </w:p>
        </w:tc>
        <w:tc>
          <w:tcPr>
            <w:tcW w:w="3911" w:type="dxa"/>
          </w:tcPr>
          <w:p w:rsidR="004B28B0" w:rsidRDefault="004B28B0">
            <w:pPr>
              <w:pStyle w:val="ConsPlusNormal"/>
              <w:jc w:val="center"/>
            </w:pPr>
            <w:r>
              <w:t>Категория</w:t>
            </w:r>
          </w:p>
        </w:tc>
        <w:tc>
          <w:tcPr>
            <w:tcW w:w="1984" w:type="dxa"/>
          </w:tcPr>
          <w:p w:rsidR="004B28B0" w:rsidRDefault="004B28B0">
            <w:pPr>
              <w:pStyle w:val="ConsPlusNormal"/>
              <w:jc w:val="center"/>
            </w:pPr>
            <w:r>
              <w:t>Номер знака опасности основного</w:t>
            </w:r>
          </w:p>
          <w:p w:rsidR="004B28B0" w:rsidRDefault="004B28B0">
            <w:pPr>
              <w:pStyle w:val="ConsPlusNormal"/>
              <w:jc w:val="center"/>
            </w:pPr>
            <w:r>
              <w:t>---------------</w:t>
            </w:r>
          </w:p>
          <w:p w:rsidR="004B28B0" w:rsidRDefault="004B28B0">
            <w:pPr>
              <w:pStyle w:val="ConsPlusNormal"/>
              <w:jc w:val="center"/>
            </w:pPr>
            <w:r>
              <w:t>дополнительного</w:t>
            </w:r>
          </w:p>
        </w:tc>
        <w:tc>
          <w:tcPr>
            <w:tcW w:w="2324" w:type="dxa"/>
          </w:tcPr>
          <w:p w:rsidR="004B28B0" w:rsidRDefault="004B28B0">
            <w:pPr>
              <w:pStyle w:val="ConsPlusNormal"/>
              <w:jc w:val="center"/>
            </w:pPr>
            <w:r>
              <w:t>Классификационный шифр</w:t>
            </w:r>
          </w:p>
        </w:tc>
      </w:tr>
      <w:tr w:rsidR="004B28B0">
        <w:tc>
          <w:tcPr>
            <w:tcW w:w="850" w:type="dxa"/>
            <w:vAlign w:val="center"/>
          </w:tcPr>
          <w:p w:rsidR="004B28B0" w:rsidRDefault="004B28B0">
            <w:pPr>
              <w:pStyle w:val="ConsPlusNormal"/>
              <w:jc w:val="center"/>
            </w:pPr>
            <w:r>
              <w:t>1</w:t>
            </w:r>
          </w:p>
        </w:tc>
        <w:tc>
          <w:tcPr>
            <w:tcW w:w="3911" w:type="dxa"/>
            <w:vAlign w:val="center"/>
          </w:tcPr>
          <w:p w:rsidR="004B28B0" w:rsidRDefault="004B28B0">
            <w:pPr>
              <w:pStyle w:val="ConsPlusNormal"/>
            </w:pPr>
            <w:r>
              <w:t>Вещества, мелкая пыль которых при вдыхании может представлять опасность для здоровья</w:t>
            </w:r>
          </w:p>
        </w:tc>
        <w:tc>
          <w:tcPr>
            <w:tcW w:w="1984" w:type="dxa"/>
            <w:vAlign w:val="center"/>
          </w:tcPr>
          <w:p w:rsidR="004B28B0" w:rsidRDefault="004B28B0">
            <w:pPr>
              <w:pStyle w:val="ConsPlusNormal"/>
              <w:jc w:val="center"/>
            </w:pPr>
            <w:r>
              <w:t>9</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9012</w:t>
            </w:r>
          </w:p>
          <w:p w:rsidR="004B28B0" w:rsidRDefault="004B28B0">
            <w:pPr>
              <w:pStyle w:val="ConsPlusNormal"/>
              <w:jc w:val="center"/>
            </w:pPr>
            <w:r>
              <w:t>9013</w:t>
            </w:r>
          </w:p>
        </w:tc>
      </w:tr>
      <w:tr w:rsidR="004B28B0">
        <w:tc>
          <w:tcPr>
            <w:tcW w:w="850" w:type="dxa"/>
            <w:vAlign w:val="center"/>
          </w:tcPr>
          <w:p w:rsidR="004B28B0" w:rsidRDefault="004B28B0">
            <w:pPr>
              <w:pStyle w:val="ConsPlusNormal"/>
              <w:jc w:val="center"/>
            </w:pPr>
            <w:r>
              <w:t>2</w:t>
            </w:r>
          </w:p>
        </w:tc>
        <w:tc>
          <w:tcPr>
            <w:tcW w:w="3911" w:type="dxa"/>
            <w:vAlign w:val="center"/>
          </w:tcPr>
          <w:p w:rsidR="004B28B0" w:rsidRDefault="004B28B0">
            <w:pPr>
              <w:pStyle w:val="ConsPlusNormal"/>
            </w:pPr>
            <w:r>
              <w:t>Вещества и изделия, которые при пожаре выделяют диоксины</w:t>
            </w:r>
          </w:p>
        </w:tc>
        <w:tc>
          <w:tcPr>
            <w:tcW w:w="1984" w:type="dxa"/>
            <w:vAlign w:val="center"/>
          </w:tcPr>
          <w:p w:rsidR="004B28B0" w:rsidRDefault="004B28B0">
            <w:pPr>
              <w:pStyle w:val="ConsPlusNormal"/>
              <w:jc w:val="center"/>
            </w:pPr>
            <w:r>
              <w:t>9</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9022</w:t>
            </w:r>
          </w:p>
          <w:p w:rsidR="004B28B0" w:rsidRDefault="004B28B0">
            <w:pPr>
              <w:pStyle w:val="ConsPlusNormal"/>
              <w:jc w:val="center"/>
            </w:pPr>
            <w:r>
              <w:t>9023</w:t>
            </w:r>
          </w:p>
        </w:tc>
      </w:tr>
      <w:tr w:rsidR="004B28B0">
        <w:tc>
          <w:tcPr>
            <w:tcW w:w="850" w:type="dxa"/>
            <w:vAlign w:val="center"/>
          </w:tcPr>
          <w:p w:rsidR="004B28B0" w:rsidRDefault="004B28B0">
            <w:pPr>
              <w:pStyle w:val="ConsPlusNormal"/>
              <w:jc w:val="center"/>
            </w:pPr>
            <w:r>
              <w:t>3</w:t>
            </w:r>
          </w:p>
        </w:tc>
        <w:tc>
          <w:tcPr>
            <w:tcW w:w="3911" w:type="dxa"/>
            <w:vAlign w:val="center"/>
          </w:tcPr>
          <w:p w:rsidR="004B28B0" w:rsidRDefault="004B28B0">
            <w:pPr>
              <w:pStyle w:val="ConsPlusNormal"/>
            </w:pPr>
            <w:r>
              <w:t>Вещества, выделяющие легковоспламеняющиеся пары</w:t>
            </w:r>
          </w:p>
        </w:tc>
        <w:tc>
          <w:tcPr>
            <w:tcW w:w="1984" w:type="dxa"/>
            <w:vAlign w:val="center"/>
          </w:tcPr>
          <w:p w:rsidR="004B28B0" w:rsidRDefault="004B28B0">
            <w:pPr>
              <w:pStyle w:val="ConsPlusNormal"/>
              <w:jc w:val="center"/>
            </w:pPr>
            <w:r>
              <w:t>9</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9032</w:t>
            </w:r>
          </w:p>
          <w:p w:rsidR="004B28B0" w:rsidRDefault="004B28B0">
            <w:pPr>
              <w:pStyle w:val="ConsPlusNormal"/>
              <w:jc w:val="center"/>
            </w:pPr>
            <w:r>
              <w:t>9033</w:t>
            </w:r>
          </w:p>
        </w:tc>
      </w:tr>
      <w:tr w:rsidR="004B28B0">
        <w:tc>
          <w:tcPr>
            <w:tcW w:w="850" w:type="dxa"/>
            <w:vAlign w:val="center"/>
          </w:tcPr>
          <w:p w:rsidR="004B28B0" w:rsidRDefault="004B28B0">
            <w:pPr>
              <w:pStyle w:val="ConsPlusNormal"/>
              <w:jc w:val="center"/>
            </w:pPr>
            <w:r>
              <w:t>4</w:t>
            </w:r>
          </w:p>
        </w:tc>
        <w:tc>
          <w:tcPr>
            <w:tcW w:w="3911" w:type="dxa"/>
            <w:vAlign w:val="center"/>
          </w:tcPr>
          <w:p w:rsidR="004B28B0" w:rsidRDefault="004B28B0">
            <w:pPr>
              <w:pStyle w:val="ConsPlusNormal"/>
            </w:pPr>
            <w:r>
              <w:t>Литиевые батареи</w:t>
            </w:r>
          </w:p>
        </w:tc>
        <w:tc>
          <w:tcPr>
            <w:tcW w:w="1984" w:type="dxa"/>
            <w:vAlign w:val="center"/>
          </w:tcPr>
          <w:p w:rsidR="004B28B0" w:rsidRDefault="004B28B0">
            <w:pPr>
              <w:pStyle w:val="ConsPlusNormal"/>
              <w:jc w:val="center"/>
            </w:pPr>
            <w:r>
              <w:t>9</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9042</w:t>
            </w:r>
          </w:p>
        </w:tc>
      </w:tr>
      <w:tr w:rsidR="004B28B0">
        <w:tc>
          <w:tcPr>
            <w:tcW w:w="850" w:type="dxa"/>
            <w:vAlign w:val="center"/>
          </w:tcPr>
          <w:p w:rsidR="004B28B0" w:rsidRDefault="004B28B0">
            <w:pPr>
              <w:pStyle w:val="ConsPlusNormal"/>
              <w:jc w:val="center"/>
            </w:pPr>
            <w:r>
              <w:t>5</w:t>
            </w:r>
          </w:p>
        </w:tc>
        <w:tc>
          <w:tcPr>
            <w:tcW w:w="3911" w:type="dxa"/>
            <w:vAlign w:val="center"/>
          </w:tcPr>
          <w:p w:rsidR="004B28B0" w:rsidRDefault="004B28B0">
            <w:pPr>
              <w:pStyle w:val="ConsPlusNormal"/>
            </w:pPr>
            <w:r>
              <w:t>Спасательные и транспортные средства, содержащие опасные грузы в составе оборудования</w:t>
            </w:r>
          </w:p>
        </w:tc>
        <w:tc>
          <w:tcPr>
            <w:tcW w:w="1984" w:type="dxa"/>
            <w:vAlign w:val="center"/>
          </w:tcPr>
          <w:p w:rsidR="004B28B0" w:rsidRDefault="004B28B0">
            <w:pPr>
              <w:pStyle w:val="ConsPlusNormal"/>
              <w:jc w:val="center"/>
            </w:pPr>
            <w:r>
              <w:t>9</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9053</w:t>
            </w:r>
          </w:p>
        </w:tc>
      </w:tr>
      <w:tr w:rsidR="004B28B0">
        <w:tc>
          <w:tcPr>
            <w:tcW w:w="850" w:type="dxa"/>
            <w:vAlign w:val="center"/>
          </w:tcPr>
          <w:p w:rsidR="004B28B0" w:rsidRDefault="004B28B0">
            <w:pPr>
              <w:pStyle w:val="ConsPlusNormal"/>
              <w:jc w:val="center"/>
            </w:pPr>
            <w:r>
              <w:t>6</w:t>
            </w:r>
          </w:p>
        </w:tc>
        <w:tc>
          <w:tcPr>
            <w:tcW w:w="3911" w:type="dxa"/>
            <w:vAlign w:val="center"/>
          </w:tcPr>
          <w:p w:rsidR="004B28B0" w:rsidRDefault="004B28B0">
            <w:pPr>
              <w:pStyle w:val="ConsPlusNormal"/>
            </w:pPr>
            <w:r>
              <w:t>Вещества, опасные для окружающей среды и водной среды</w:t>
            </w:r>
          </w:p>
        </w:tc>
        <w:tc>
          <w:tcPr>
            <w:tcW w:w="1984" w:type="dxa"/>
            <w:vAlign w:val="center"/>
          </w:tcPr>
          <w:p w:rsidR="004B28B0" w:rsidRDefault="004B28B0">
            <w:pPr>
              <w:pStyle w:val="ConsPlusNormal"/>
              <w:jc w:val="center"/>
            </w:pPr>
            <w:r>
              <w:t>9</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9063</w:t>
            </w:r>
          </w:p>
        </w:tc>
      </w:tr>
      <w:tr w:rsidR="004B28B0">
        <w:tblPrEx>
          <w:tblBorders>
            <w:insideH w:val="nil"/>
          </w:tblBorders>
        </w:tblPrEx>
        <w:tc>
          <w:tcPr>
            <w:tcW w:w="850" w:type="dxa"/>
            <w:tcBorders>
              <w:bottom w:val="nil"/>
            </w:tcBorders>
          </w:tcPr>
          <w:p w:rsidR="004B28B0" w:rsidRDefault="004B28B0">
            <w:pPr>
              <w:pStyle w:val="ConsPlusNormal"/>
              <w:jc w:val="center"/>
            </w:pPr>
            <w:r>
              <w:t>7</w:t>
            </w:r>
          </w:p>
        </w:tc>
        <w:tc>
          <w:tcPr>
            <w:tcW w:w="3911" w:type="dxa"/>
            <w:tcBorders>
              <w:bottom w:val="nil"/>
            </w:tcBorders>
          </w:tcPr>
          <w:p w:rsidR="004B28B0" w:rsidRDefault="004B28B0">
            <w:pPr>
              <w:pStyle w:val="ConsPlusNormal"/>
            </w:pPr>
            <w:r>
              <w:t>Вещества, предъявляемые к перевозке с высокой температурой</w:t>
            </w:r>
          </w:p>
        </w:tc>
        <w:tc>
          <w:tcPr>
            <w:tcW w:w="1984" w:type="dxa"/>
            <w:tcBorders>
              <w:bottom w:val="nil"/>
            </w:tcBorders>
          </w:tcPr>
          <w:p w:rsidR="004B28B0" w:rsidRDefault="004B28B0">
            <w:pPr>
              <w:pStyle w:val="ConsPlusNormal"/>
              <w:jc w:val="center"/>
            </w:pPr>
            <w:r>
              <w:t>9</w:t>
            </w:r>
          </w:p>
          <w:p w:rsidR="004B28B0" w:rsidRDefault="004B28B0">
            <w:pPr>
              <w:pStyle w:val="ConsPlusNormal"/>
              <w:jc w:val="center"/>
            </w:pPr>
            <w:r>
              <w:t>-----</w:t>
            </w:r>
          </w:p>
          <w:p w:rsidR="004B28B0" w:rsidRDefault="004B28B0">
            <w:pPr>
              <w:pStyle w:val="ConsPlusNormal"/>
              <w:jc w:val="center"/>
            </w:pPr>
            <w:r>
              <w:t>-</w:t>
            </w:r>
          </w:p>
        </w:tc>
        <w:tc>
          <w:tcPr>
            <w:tcW w:w="2324" w:type="dxa"/>
            <w:tcBorders>
              <w:bottom w:val="nil"/>
            </w:tcBorders>
          </w:tcPr>
          <w:p w:rsidR="004B28B0" w:rsidRDefault="004B28B0">
            <w:pPr>
              <w:pStyle w:val="ConsPlusNormal"/>
              <w:jc w:val="center"/>
            </w:pPr>
            <w:r>
              <w:t>9073</w:t>
            </w:r>
          </w:p>
        </w:tc>
      </w:tr>
      <w:tr w:rsidR="004B28B0">
        <w:tblPrEx>
          <w:tblBorders>
            <w:insideH w:val="nil"/>
          </w:tblBorders>
        </w:tblPrEx>
        <w:tc>
          <w:tcPr>
            <w:tcW w:w="9069" w:type="dxa"/>
            <w:gridSpan w:val="4"/>
            <w:tcBorders>
              <w:top w:val="nil"/>
            </w:tcBorders>
          </w:tcPr>
          <w:p w:rsidR="004B28B0" w:rsidRDefault="004B28B0">
            <w:pPr>
              <w:pStyle w:val="ConsPlusNormal"/>
              <w:jc w:val="both"/>
            </w:pPr>
            <w:r>
              <w:lastRenderedPageBreak/>
              <w:t xml:space="preserve">(в ред. </w:t>
            </w:r>
            <w:hyperlink r:id="rId113">
              <w:r>
                <w:rPr>
                  <w:color w:val="0000FF"/>
                </w:rPr>
                <w:t>протокола</w:t>
              </w:r>
            </w:hyperlink>
            <w:r>
              <w:t xml:space="preserve"> от 22.11.2021)</w:t>
            </w:r>
          </w:p>
        </w:tc>
      </w:tr>
      <w:tr w:rsidR="004B28B0">
        <w:tc>
          <w:tcPr>
            <w:tcW w:w="850" w:type="dxa"/>
            <w:vAlign w:val="center"/>
          </w:tcPr>
          <w:p w:rsidR="004B28B0" w:rsidRDefault="004B28B0">
            <w:pPr>
              <w:pStyle w:val="ConsPlusNormal"/>
              <w:jc w:val="center"/>
            </w:pPr>
            <w:r>
              <w:t>8</w:t>
            </w:r>
          </w:p>
        </w:tc>
        <w:tc>
          <w:tcPr>
            <w:tcW w:w="3911" w:type="dxa"/>
            <w:vAlign w:val="center"/>
          </w:tcPr>
          <w:p w:rsidR="004B28B0" w:rsidRDefault="004B28B0">
            <w:pPr>
              <w:pStyle w:val="ConsPlusNormal"/>
            </w:pPr>
            <w:r>
              <w:t>Намагниченный материал</w:t>
            </w:r>
          </w:p>
        </w:tc>
        <w:tc>
          <w:tcPr>
            <w:tcW w:w="1984" w:type="dxa"/>
            <w:vAlign w:val="center"/>
          </w:tcPr>
          <w:p w:rsidR="004B28B0" w:rsidRDefault="004B28B0">
            <w:pPr>
              <w:pStyle w:val="ConsPlusNormal"/>
              <w:jc w:val="center"/>
            </w:pPr>
            <w:r>
              <w:t>9</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9083</w:t>
            </w:r>
          </w:p>
        </w:tc>
      </w:tr>
      <w:tr w:rsidR="004B28B0">
        <w:tc>
          <w:tcPr>
            <w:tcW w:w="850" w:type="dxa"/>
            <w:vAlign w:val="center"/>
          </w:tcPr>
          <w:p w:rsidR="004B28B0" w:rsidRDefault="004B28B0">
            <w:pPr>
              <w:pStyle w:val="ConsPlusNormal"/>
              <w:jc w:val="center"/>
            </w:pPr>
            <w:r>
              <w:t>9</w:t>
            </w:r>
          </w:p>
        </w:tc>
        <w:tc>
          <w:tcPr>
            <w:tcW w:w="3911" w:type="dxa"/>
            <w:vAlign w:val="center"/>
          </w:tcPr>
          <w:p w:rsidR="004B28B0" w:rsidRDefault="004B28B0">
            <w:pPr>
              <w:pStyle w:val="ConsPlusNormal"/>
            </w:pPr>
            <w:r>
              <w:t>Другие опасные вещества, материалы и изделия, которым присвоен номер ООН</w:t>
            </w:r>
          </w:p>
        </w:tc>
        <w:tc>
          <w:tcPr>
            <w:tcW w:w="1984" w:type="dxa"/>
            <w:vAlign w:val="center"/>
          </w:tcPr>
          <w:p w:rsidR="004B28B0" w:rsidRDefault="004B28B0">
            <w:pPr>
              <w:pStyle w:val="ConsPlusNormal"/>
              <w:jc w:val="center"/>
            </w:pPr>
            <w:r>
              <w:t>9</w:t>
            </w:r>
          </w:p>
          <w:p w:rsidR="004B28B0" w:rsidRDefault="004B28B0">
            <w:pPr>
              <w:pStyle w:val="ConsPlusNormal"/>
              <w:jc w:val="center"/>
            </w:pPr>
            <w:r>
              <w:t>-----</w:t>
            </w:r>
          </w:p>
          <w:p w:rsidR="004B28B0" w:rsidRDefault="004B28B0">
            <w:pPr>
              <w:pStyle w:val="ConsPlusNormal"/>
              <w:jc w:val="center"/>
            </w:pPr>
            <w:r>
              <w:t>-</w:t>
            </w:r>
          </w:p>
        </w:tc>
        <w:tc>
          <w:tcPr>
            <w:tcW w:w="2324" w:type="dxa"/>
            <w:vAlign w:val="center"/>
          </w:tcPr>
          <w:p w:rsidR="004B28B0" w:rsidRDefault="004B28B0">
            <w:pPr>
              <w:pStyle w:val="ConsPlusNormal"/>
              <w:jc w:val="center"/>
            </w:pPr>
            <w:r>
              <w:t>9092</w:t>
            </w:r>
          </w:p>
          <w:p w:rsidR="004B28B0" w:rsidRDefault="004B28B0">
            <w:pPr>
              <w:pStyle w:val="ConsPlusNormal"/>
              <w:jc w:val="center"/>
            </w:pPr>
            <w:r>
              <w:t>9093</w:t>
            </w:r>
          </w:p>
        </w:tc>
      </w:tr>
    </w:tbl>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right"/>
        <w:outlineLvl w:val="0"/>
      </w:pPr>
      <w:r>
        <w:t>Приложение N 2</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Title"/>
        <w:jc w:val="center"/>
      </w:pPr>
      <w:bookmarkStart w:id="101" w:name="P2482"/>
      <w:bookmarkEnd w:id="101"/>
      <w:r>
        <w:t>АЛФАВИТНЫЙ УКАЗАТЕЛЬ</w:t>
      </w:r>
    </w:p>
    <w:p w:rsidR="004B28B0" w:rsidRDefault="004B28B0">
      <w:pPr>
        <w:pStyle w:val="ConsPlusTitle"/>
        <w:jc w:val="center"/>
      </w:pPr>
      <w:r>
        <w:t>ОПАСНЫХ ГРУЗОВ, ДОПУЩЕННЫХ К ПЕРЕВОЗКЕ</w:t>
      </w:r>
    </w:p>
    <w:p w:rsidR="004B28B0" w:rsidRDefault="004B28B0">
      <w:pPr>
        <w:pStyle w:val="ConsPlusTitle"/>
        <w:jc w:val="center"/>
      </w:pPr>
      <w:r>
        <w:t>ЖЕЛЕЗНОДОРОЖНЫМ ТРАНСПОРТОМ</w:t>
      </w:r>
    </w:p>
    <w:p w:rsidR="004B28B0" w:rsidRDefault="004B28B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B28B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28B0" w:rsidRDefault="004B28B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B28B0" w:rsidRDefault="004B28B0">
            <w:pPr>
              <w:pStyle w:val="ConsPlusNormal"/>
              <w:jc w:val="center"/>
            </w:pPr>
            <w:r>
              <w:rPr>
                <w:color w:val="392C69"/>
              </w:rPr>
              <w:t>Список изменяющих документов</w:t>
            </w:r>
          </w:p>
          <w:p w:rsidR="004B28B0" w:rsidRDefault="004B28B0">
            <w:pPr>
              <w:pStyle w:val="ConsPlusNormal"/>
              <w:jc w:val="center"/>
            </w:pPr>
            <w:r>
              <w:rPr>
                <w:color w:val="392C69"/>
              </w:rPr>
              <w:t xml:space="preserve">(в ред. протоколов от </w:t>
            </w:r>
            <w:hyperlink r:id="rId114">
              <w:r>
                <w:rPr>
                  <w:color w:val="0000FF"/>
                </w:rPr>
                <w:t>19.10.2018</w:t>
              </w:r>
            </w:hyperlink>
            <w:r>
              <w:rPr>
                <w:color w:val="392C69"/>
              </w:rPr>
              <w:t xml:space="preserve">, от </w:t>
            </w:r>
            <w:hyperlink r:id="rId115">
              <w:r>
                <w:rPr>
                  <w:color w:val="0000FF"/>
                </w:rPr>
                <w:t>15.05.2019</w:t>
              </w:r>
            </w:hyperlink>
            <w:r>
              <w:rPr>
                <w:color w:val="392C69"/>
              </w:rPr>
              <w:t>,</w:t>
            </w:r>
          </w:p>
          <w:p w:rsidR="004B28B0" w:rsidRDefault="004B28B0">
            <w:pPr>
              <w:pStyle w:val="ConsPlusNormal"/>
              <w:jc w:val="center"/>
            </w:pPr>
            <w:r>
              <w:rPr>
                <w:color w:val="392C69"/>
              </w:rPr>
              <w:t xml:space="preserve">от </w:t>
            </w:r>
            <w:hyperlink r:id="rId116">
              <w:r>
                <w:rPr>
                  <w:color w:val="0000FF"/>
                </w:rPr>
                <w:t>16.10.2019</w:t>
              </w:r>
            </w:hyperlink>
            <w:r>
              <w:rPr>
                <w:color w:val="392C69"/>
              </w:rPr>
              <w:t xml:space="preserve">, от </w:t>
            </w:r>
            <w:hyperlink r:id="rId117">
              <w:r>
                <w:rPr>
                  <w:color w:val="0000FF"/>
                </w:rPr>
                <w:t>27.11.2020</w:t>
              </w:r>
            </w:hyperlink>
            <w:r>
              <w:rPr>
                <w:color w:val="392C69"/>
              </w:rPr>
              <w:t xml:space="preserve">, от </w:t>
            </w:r>
            <w:hyperlink r:id="rId118">
              <w:r>
                <w:rPr>
                  <w:color w:val="0000FF"/>
                </w:rPr>
                <w:t>22.11.2021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r>
    </w:tbl>
    <w:p w:rsidR="004B28B0" w:rsidRDefault="004B28B0">
      <w:pPr>
        <w:pStyle w:val="ConsPlusNormal"/>
        <w:jc w:val="center"/>
      </w:pPr>
    </w:p>
    <w:p w:rsidR="004B28B0" w:rsidRDefault="004B28B0">
      <w:pPr>
        <w:pStyle w:val="ConsPlusNormal"/>
        <w:jc w:val="center"/>
      </w:pPr>
      <w:r>
        <w:t>(кроме грузов 1 и 7 классов опасности)</w:t>
      </w:r>
    </w:p>
    <w:p w:rsidR="004B28B0" w:rsidRDefault="004B28B0">
      <w:pPr>
        <w:pStyle w:val="ConsPlusNormal"/>
        <w:jc w:val="center"/>
      </w:pPr>
    </w:p>
    <w:p w:rsidR="004B28B0" w:rsidRDefault="004B28B0">
      <w:pPr>
        <w:pStyle w:val="ConsPlusNormal"/>
        <w:sectPr w:rsidR="004B28B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061"/>
        <w:gridCol w:w="902"/>
        <w:gridCol w:w="902"/>
        <w:gridCol w:w="902"/>
        <w:gridCol w:w="902"/>
        <w:gridCol w:w="1020"/>
        <w:gridCol w:w="794"/>
        <w:gridCol w:w="907"/>
        <w:gridCol w:w="2608"/>
        <w:gridCol w:w="2438"/>
        <w:gridCol w:w="1140"/>
        <w:gridCol w:w="1140"/>
        <w:gridCol w:w="850"/>
      </w:tblGrid>
      <w:tr w:rsidR="004B28B0">
        <w:tc>
          <w:tcPr>
            <w:tcW w:w="850" w:type="dxa"/>
            <w:vMerge w:val="restart"/>
          </w:tcPr>
          <w:p w:rsidR="004B28B0" w:rsidRDefault="004B28B0">
            <w:pPr>
              <w:pStyle w:val="ConsPlusNormal"/>
              <w:jc w:val="center"/>
            </w:pPr>
            <w:r>
              <w:lastRenderedPageBreak/>
              <w:t>Номер ООН</w:t>
            </w:r>
          </w:p>
        </w:tc>
        <w:tc>
          <w:tcPr>
            <w:tcW w:w="3061" w:type="dxa"/>
            <w:vMerge w:val="restart"/>
          </w:tcPr>
          <w:p w:rsidR="004B28B0" w:rsidRDefault="004B28B0">
            <w:pPr>
              <w:pStyle w:val="ConsPlusNormal"/>
              <w:jc w:val="center"/>
            </w:pPr>
            <w:r>
              <w:t>Наименование груза</w:t>
            </w:r>
          </w:p>
        </w:tc>
        <w:tc>
          <w:tcPr>
            <w:tcW w:w="902" w:type="dxa"/>
            <w:vMerge w:val="restart"/>
          </w:tcPr>
          <w:p w:rsidR="004B28B0" w:rsidRDefault="004B28B0">
            <w:pPr>
              <w:pStyle w:val="ConsPlusNormal"/>
              <w:jc w:val="center"/>
            </w:pPr>
            <w:r>
              <w:t>Номер аварийной карточки</w:t>
            </w:r>
          </w:p>
        </w:tc>
        <w:tc>
          <w:tcPr>
            <w:tcW w:w="902" w:type="dxa"/>
            <w:vMerge w:val="restart"/>
          </w:tcPr>
          <w:p w:rsidR="004B28B0" w:rsidRDefault="004B28B0">
            <w:pPr>
              <w:pStyle w:val="ConsPlusNormal"/>
              <w:jc w:val="center"/>
            </w:pPr>
            <w:r>
              <w:t>Классификационный шифр</w:t>
            </w:r>
          </w:p>
        </w:tc>
        <w:tc>
          <w:tcPr>
            <w:tcW w:w="902" w:type="dxa"/>
            <w:vMerge w:val="restart"/>
          </w:tcPr>
          <w:p w:rsidR="004B28B0" w:rsidRDefault="004B28B0">
            <w:pPr>
              <w:pStyle w:val="ConsPlusNormal"/>
              <w:jc w:val="center"/>
            </w:pPr>
            <w:r>
              <w:t>Классификационный код</w:t>
            </w:r>
          </w:p>
        </w:tc>
        <w:tc>
          <w:tcPr>
            <w:tcW w:w="902" w:type="dxa"/>
            <w:vMerge w:val="restart"/>
          </w:tcPr>
          <w:p w:rsidR="004B28B0" w:rsidRDefault="004B28B0">
            <w:pPr>
              <w:pStyle w:val="ConsPlusNormal"/>
              <w:jc w:val="center"/>
            </w:pPr>
            <w:r>
              <w:t>Код опасности</w:t>
            </w:r>
          </w:p>
        </w:tc>
        <w:tc>
          <w:tcPr>
            <w:tcW w:w="1020" w:type="dxa"/>
            <w:vMerge w:val="restart"/>
          </w:tcPr>
          <w:p w:rsidR="004B28B0" w:rsidRDefault="004B28B0">
            <w:pPr>
              <w:pStyle w:val="ConsPlusNormal"/>
              <w:jc w:val="center"/>
            </w:pPr>
            <w:r>
              <w:t>Род вагона, тип контейнера</w:t>
            </w:r>
          </w:p>
        </w:tc>
        <w:tc>
          <w:tcPr>
            <w:tcW w:w="794" w:type="dxa"/>
            <w:vMerge w:val="restart"/>
          </w:tcPr>
          <w:p w:rsidR="004B28B0" w:rsidRDefault="004B28B0">
            <w:pPr>
              <w:pStyle w:val="ConsPlusNormal"/>
              <w:jc w:val="center"/>
            </w:pPr>
            <w:r>
              <w:t>Вид отправки</w:t>
            </w:r>
          </w:p>
        </w:tc>
        <w:tc>
          <w:tcPr>
            <w:tcW w:w="907" w:type="dxa"/>
            <w:vMerge w:val="restart"/>
          </w:tcPr>
          <w:p w:rsidR="004B28B0" w:rsidRDefault="004B28B0">
            <w:pPr>
              <w:pStyle w:val="ConsPlusNormal"/>
              <w:jc w:val="center"/>
            </w:pPr>
            <w:r>
              <w:t>Номер знака опасности</w:t>
            </w:r>
          </w:p>
        </w:tc>
        <w:tc>
          <w:tcPr>
            <w:tcW w:w="2608" w:type="dxa"/>
            <w:vMerge w:val="restart"/>
          </w:tcPr>
          <w:p w:rsidR="004B28B0" w:rsidRDefault="004B28B0">
            <w:pPr>
              <w:pStyle w:val="ConsPlusNormal"/>
              <w:jc w:val="center"/>
            </w:pPr>
            <w:r>
              <w:t>Штемпели в накладной</w:t>
            </w:r>
          </w:p>
        </w:tc>
        <w:tc>
          <w:tcPr>
            <w:tcW w:w="2438" w:type="dxa"/>
            <w:vMerge w:val="restart"/>
          </w:tcPr>
          <w:p w:rsidR="004B28B0" w:rsidRDefault="004B28B0">
            <w:pPr>
              <w:pStyle w:val="ConsPlusNormal"/>
              <w:jc w:val="center"/>
            </w:pPr>
            <w:r>
              <w:t>Специальные трафареты на цистерне</w:t>
            </w:r>
          </w:p>
        </w:tc>
        <w:tc>
          <w:tcPr>
            <w:tcW w:w="2280" w:type="dxa"/>
            <w:gridSpan w:val="2"/>
          </w:tcPr>
          <w:p w:rsidR="004B28B0" w:rsidRDefault="004B28B0">
            <w:pPr>
              <w:pStyle w:val="ConsPlusNormal"/>
              <w:jc w:val="center"/>
            </w:pPr>
            <w:r>
              <w:t>Требования к цистерне</w:t>
            </w:r>
          </w:p>
          <w:p w:rsidR="004B28B0" w:rsidRDefault="004B28B0">
            <w:pPr>
              <w:pStyle w:val="ConsPlusNormal"/>
              <w:jc w:val="center"/>
            </w:pPr>
            <w:r>
              <w:t>(Зарезервировано)</w:t>
            </w:r>
          </w:p>
        </w:tc>
        <w:tc>
          <w:tcPr>
            <w:tcW w:w="850" w:type="dxa"/>
            <w:vMerge w:val="restart"/>
          </w:tcPr>
          <w:p w:rsidR="004B28B0" w:rsidRDefault="004B28B0">
            <w:pPr>
              <w:pStyle w:val="ConsPlusNormal"/>
              <w:jc w:val="center"/>
            </w:pPr>
            <w:r>
              <w:t>Специальные условия</w:t>
            </w:r>
          </w:p>
        </w:tc>
      </w:tr>
      <w:tr w:rsidR="004B28B0">
        <w:tc>
          <w:tcPr>
            <w:tcW w:w="850" w:type="dxa"/>
            <w:vMerge/>
          </w:tcPr>
          <w:p w:rsidR="004B28B0" w:rsidRDefault="004B28B0">
            <w:pPr>
              <w:pStyle w:val="ConsPlusNormal"/>
            </w:pPr>
          </w:p>
        </w:tc>
        <w:tc>
          <w:tcPr>
            <w:tcW w:w="3061" w:type="dxa"/>
            <w:vMerge/>
          </w:tcPr>
          <w:p w:rsidR="004B28B0" w:rsidRDefault="004B28B0">
            <w:pPr>
              <w:pStyle w:val="ConsPlusNormal"/>
            </w:pPr>
          </w:p>
        </w:tc>
        <w:tc>
          <w:tcPr>
            <w:tcW w:w="902" w:type="dxa"/>
            <w:vMerge/>
          </w:tcPr>
          <w:p w:rsidR="004B28B0" w:rsidRDefault="004B28B0">
            <w:pPr>
              <w:pStyle w:val="ConsPlusNormal"/>
            </w:pPr>
          </w:p>
        </w:tc>
        <w:tc>
          <w:tcPr>
            <w:tcW w:w="902" w:type="dxa"/>
            <w:vMerge/>
          </w:tcPr>
          <w:p w:rsidR="004B28B0" w:rsidRDefault="004B28B0">
            <w:pPr>
              <w:pStyle w:val="ConsPlusNormal"/>
            </w:pPr>
          </w:p>
        </w:tc>
        <w:tc>
          <w:tcPr>
            <w:tcW w:w="902" w:type="dxa"/>
            <w:vMerge/>
          </w:tcPr>
          <w:p w:rsidR="004B28B0" w:rsidRDefault="004B28B0">
            <w:pPr>
              <w:pStyle w:val="ConsPlusNormal"/>
            </w:pPr>
          </w:p>
        </w:tc>
        <w:tc>
          <w:tcPr>
            <w:tcW w:w="902" w:type="dxa"/>
            <w:vMerge/>
          </w:tcPr>
          <w:p w:rsidR="004B28B0" w:rsidRDefault="004B28B0">
            <w:pPr>
              <w:pStyle w:val="ConsPlusNormal"/>
            </w:pPr>
          </w:p>
        </w:tc>
        <w:tc>
          <w:tcPr>
            <w:tcW w:w="1020" w:type="dxa"/>
            <w:vMerge/>
          </w:tcPr>
          <w:p w:rsidR="004B28B0" w:rsidRDefault="004B28B0">
            <w:pPr>
              <w:pStyle w:val="ConsPlusNormal"/>
            </w:pPr>
          </w:p>
        </w:tc>
        <w:tc>
          <w:tcPr>
            <w:tcW w:w="794" w:type="dxa"/>
            <w:vMerge/>
          </w:tcPr>
          <w:p w:rsidR="004B28B0" w:rsidRDefault="004B28B0">
            <w:pPr>
              <w:pStyle w:val="ConsPlusNormal"/>
            </w:pPr>
          </w:p>
        </w:tc>
        <w:tc>
          <w:tcPr>
            <w:tcW w:w="907" w:type="dxa"/>
            <w:vMerge/>
          </w:tcPr>
          <w:p w:rsidR="004B28B0" w:rsidRDefault="004B28B0">
            <w:pPr>
              <w:pStyle w:val="ConsPlusNormal"/>
            </w:pPr>
          </w:p>
        </w:tc>
        <w:tc>
          <w:tcPr>
            <w:tcW w:w="2608" w:type="dxa"/>
            <w:vMerge/>
          </w:tcPr>
          <w:p w:rsidR="004B28B0" w:rsidRDefault="004B28B0">
            <w:pPr>
              <w:pStyle w:val="ConsPlusNormal"/>
            </w:pPr>
          </w:p>
        </w:tc>
        <w:tc>
          <w:tcPr>
            <w:tcW w:w="2438" w:type="dxa"/>
            <w:vMerge/>
          </w:tcPr>
          <w:p w:rsidR="004B28B0" w:rsidRDefault="004B28B0">
            <w:pPr>
              <w:pStyle w:val="ConsPlusNormal"/>
            </w:pPr>
          </w:p>
        </w:tc>
        <w:tc>
          <w:tcPr>
            <w:tcW w:w="1140" w:type="dxa"/>
          </w:tcPr>
          <w:p w:rsidR="004B28B0" w:rsidRDefault="004B28B0">
            <w:pPr>
              <w:pStyle w:val="ConsPlusNormal"/>
              <w:jc w:val="center"/>
            </w:pPr>
            <w:r>
              <w:t>Код</w:t>
            </w:r>
          </w:p>
        </w:tc>
        <w:tc>
          <w:tcPr>
            <w:tcW w:w="1140" w:type="dxa"/>
          </w:tcPr>
          <w:p w:rsidR="004B28B0" w:rsidRDefault="004B28B0">
            <w:pPr>
              <w:pStyle w:val="ConsPlusNormal"/>
              <w:jc w:val="center"/>
            </w:pPr>
            <w:r>
              <w:t>Специальные положения</w:t>
            </w:r>
          </w:p>
        </w:tc>
        <w:tc>
          <w:tcPr>
            <w:tcW w:w="850" w:type="dxa"/>
            <w:vMerge/>
          </w:tcPr>
          <w:p w:rsidR="004B28B0" w:rsidRDefault="004B28B0">
            <w:pPr>
              <w:pStyle w:val="ConsPlusNormal"/>
            </w:pPr>
          </w:p>
        </w:tc>
      </w:tr>
      <w:tr w:rsidR="004B28B0">
        <w:tc>
          <w:tcPr>
            <w:tcW w:w="850" w:type="dxa"/>
          </w:tcPr>
          <w:p w:rsidR="004B28B0" w:rsidRDefault="004B28B0">
            <w:pPr>
              <w:pStyle w:val="ConsPlusNormal"/>
              <w:jc w:val="center"/>
            </w:pPr>
            <w:r>
              <w:t>1</w:t>
            </w:r>
          </w:p>
        </w:tc>
        <w:tc>
          <w:tcPr>
            <w:tcW w:w="3061" w:type="dxa"/>
          </w:tcPr>
          <w:p w:rsidR="004B28B0" w:rsidRDefault="004B28B0">
            <w:pPr>
              <w:pStyle w:val="ConsPlusNormal"/>
              <w:jc w:val="center"/>
            </w:pPr>
            <w:r>
              <w:t>2</w:t>
            </w:r>
          </w:p>
        </w:tc>
        <w:tc>
          <w:tcPr>
            <w:tcW w:w="902" w:type="dxa"/>
          </w:tcPr>
          <w:p w:rsidR="004B28B0" w:rsidRDefault="004B28B0">
            <w:pPr>
              <w:pStyle w:val="ConsPlusNormal"/>
              <w:jc w:val="center"/>
            </w:pPr>
            <w:r>
              <w:t>3</w:t>
            </w:r>
          </w:p>
        </w:tc>
        <w:tc>
          <w:tcPr>
            <w:tcW w:w="902" w:type="dxa"/>
          </w:tcPr>
          <w:p w:rsidR="004B28B0" w:rsidRDefault="004B28B0">
            <w:pPr>
              <w:pStyle w:val="ConsPlusNormal"/>
              <w:jc w:val="center"/>
            </w:pPr>
            <w:r>
              <w:t>4</w:t>
            </w:r>
          </w:p>
        </w:tc>
        <w:tc>
          <w:tcPr>
            <w:tcW w:w="902" w:type="dxa"/>
          </w:tcPr>
          <w:p w:rsidR="004B28B0" w:rsidRDefault="004B28B0">
            <w:pPr>
              <w:pStyle w:val="ConsPlusNormal"/>
              <w:jc w:val="center"/>
            </w:pPr>
            <w:r>
              <w:t>5</w:t>
            </w:r>
          </w:p>
        </w:tc>
        <w:tc>
          <w:tcPr>
            <w:tcW w:w="902" w:type="dxa"/>
          </w:tcPr>
          <w:p w:rsidR="004B28B0" w:rsidRDefault="004B28B0">
            <w:pPr>
              <w:pStyle w:val="ConsPlusNormal"/>
              <w:jc w:val="center"/>
            </w:pPr>
            <w:r>
              <w:t>6</w:t>
            </w:r>
          </w:p>
        </w:tc>
        <w:tc>
          <w:tcPr>
            <w:tcW w:w="1020" w:type="dxa"/>
          </w:tcPr>
          <w:p w:rsidR="004B28B0" w:rsidRDefault="004B28B0">
            <w:pPr>
              <w:pStyle w:val="ConsPlusNormal"/>
              <w:jc w:val="center"/>
            </w:pPr>
            <w:bookmarkStart w:id="102" w:name="P2513"/>
            <w:bookmarkEnd w:id="102"/>
            <w:r>
              <w:t>7</w:t>
            </w:r>
          </w:p>
        </w:tc>
        <w:tc>
          <w:tcPr>
            <w:tcW w:w="794" w:type="dxa"/>
          </w:tcPr>
          <w:p w:rsidR="004B28B0" w:rsidRDefault="004B28B0">
            <w:pPr>
              <w:pStyle w:val="ConsPlusNormal"/>
              <w:jc w:val="center"/>
            </w:pPr>
            <w:r>
              <w:t>8</w:t>
            </w:r>
          </w:p>
        </w:tc>
        <w:tc>
          <w:tcPr>
            <w:tcW w:w="907" w:type="dxa"/>
          </w:tcPr>
          <w:p w:rsidR="004B28B0" w:rsidRDefault="004B28B0">
            <w:pPr>
              <w:pStyle w:val="ConsPlusNormal"/>
              <w:jc w:val="center"/>
            </w:pPr>
            <w:r>
              <w:t>9</w:t>
            </w:r>
          </w:p>
        </w:tc>
        <w:tc>
          <w:tcPr>
            <w:tcW w:w="2608" w:type="dxa"/>
          </w:tcPr>
          <w:p w:rsidR="004B28B0" w:rsidRDefault="004B28B0">
            <w:pPr>
              <w:pStyle w:val="ConsPlusNormal"/>
              <w:jc w:val="center"/>
            </w:pPr>
            <w:r>
              <w:t>10</w:t>
            </w:r>
          </w:p>
        </w:tc>
        <w:tc>
          <w:tcPr>
            <w:tcW w:w="2438" w:type="dxa"/>
          </w:tcPr>
          <w:p w:rsidR="004B28B0" w:rsidRDefault="004B28B0">
            <w:pPr>
              <w:pStyle w:val="ConsPlusNormal"/>
              <w:jc w:val="center"/>
            </w:pPr>
            <w:r>
              <w:t>11</w:t>
            </w:r>
          </w:p>
        </w:tc>
        <w:tc>
          <w:tcPr>
            <w:tcW w:w="1140" w:type="dxa"/>
          </w:tcPr>
          <w:p w:rsidR="004B28B0" w:rsidRDefault="004B28B0">
            <w:pPr>
              <w:pStyle w:val="ConsPlusNormal"/>
              <w:jc w:val="center"/>
            </w:pPr>
            <w:r>
              <w:t>12</w:t>
            </w:r>
          </w:p>
        </w:tc>
        <w:tc>
          <w:tcPr>
            <w:tcW w:w="1140" w:type="dxa"/>
          </w:tcPr>
          <w:p w:rsidR="004B28B0" w:rsidRDefault="004B28B0">
            <w:pPr>
              <w:pStyle w:val="ConsPlusNormal"/>
              <w:jc w:val="center"/>
            </w:pPr>
            <w:r>
              <w:t>13</w:t>
            </w:r>
          </w:p>
        </w:tc>
        <w:tc>
          <w:tcPr>
            <w:tcW w:w="850" w:type="dxa"/>
          </w:tcPr>
          <w:p w:rsidR="004B28B0" w:rsidRDefault="004B28B0">
            <w:pPr>
              <w:pStyle w:val="ConsPlusNormal"/>
              <w:jc w:val="center"/>
            </w:pPr>
            <w:r>
              <w:t>14</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Абсорбент (компонент дизельных топлив) газоконденсатный</w:t>
            </w:r>
          </w:p>
        </w:tc>
        <w:tc>
          <w:tcPr>
            <w:tcW w:w="14505" w:type="dxa"/>
            <w:gridSpan w:val="12"/>
            <w:vAlign w:val="center"/>
          </w:tcPr>
          <w:p w:rsidR="004B28B0" w:rsidRDefault="004B28B0">
            <w:pPr>
              <w:pStyle w:val="ConsPlusNormal"/>
            </w:pPr>
            <w:r>
              <w:t>см. УГЛЕВОДОРОДЫ ЖИДКИЕ, Н.У.К.</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Авиационное турбинное топливо JP-5, JP-7</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Агидол АФ-2</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"Агидол",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Агидол-0</w:t>
            </w:r>
          </w:p>
        </w:tc>
        <w:tc>
          <w:tcPr>
            <w:tcW w:w="14505" w:type="dxa"/>
            <w:gridSpan w:val="12"/>
            <w:vAlign w:val="center"/>
          </w:tcPr>
          <w:p w:rsidR="004B28B0" w:rsidRDefault="004B28B0">
            <w:pPr>
              <w:pStyle w:val="ConsPlusNormal"/>
            </w:pPr>
            <w:r>
              <w:t>см. 2,6-Ди-трет-бутилфенол (жидкий)</w:t>
            </w:r>
          </w:p>
        </w:tc>
      </w:tr>
      <w:tr w:rsidR="004B28B0">
        <w:tc>
          <w:tcPr>
            <w:tcW w:w="850" w:type="dxa"/>
          </w:tcPr>
          <w:p w:rsidR="004B28B0" w:rsidRDefault="004B28B0">
            <w:pPr>
              <w:pStyle w:val="ConsPlusNormal"/>
            </w:pPr>
            <w:r>
              <w:t>3077</w:t>
            </w:r>
          </w:p>
        </w:tc>
        <w:tc>
          <w:tcPr>
            <w:tcW w:w="3061" w:type="dxa"/>
          </w:tcPr>
          <w:p w:rsidR="004B28B0" w:rsidRDefault="004B28B0">
            <w:pPr>
              <w:pStyle w:val="ConsPlusNormal"/>
            </w:pPr>
            <w:r>
              <w:t>Агидол-0</w:t>
            </w:r>
          </w:p>
        </w:tc>
        <w:tc>
          <w:tcPr>
            <w:tcW w:w="14505" w:type="dxa"/>
            <w:gridSpan w:val="12"/>
            <w:vAlign w:val="center"/>
          </w:tcPr>
          <w:p w:rsidR="004B28B0" w:rsidRDefault="004B28B0">
            <w:pPr>
              <w:pStyle w:val="ConsPlusNormal"/>
            </w:pPr>
            <w:r>
              <w:t>см. 2,6-Ди-трет-бутилфенол (твердый)</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Агидол-1</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КЦ</w:t>
            </w:r>
          </w:p>
        </w:tc>
        <w:tc>
          <w:tcPr>
            <w:tcW w:w="794" w:type="dxa"/>
            <w:tcBorders>
              <w:bottom w:val="nil"/>
            </w:tcBorders>
          </w:tcPr>
          <w:p w:rsidR="004B28B0" w:rsidRDefault="004B28B0">
            <w:pPr>
              <w:pStyle w:val="ConsPlusNormal"/>
            </w:pPr>
            <w:r>
              <w:t>П, К, М</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19">
              <w:r>
                <w:rPr>
                  <w:color w:val="0000FF"/>
                </w:rPr>
                <w:t>протокола</w:t>
              </w:r>
            </w:hyperlink>
            <w:r>
              <w:t xml:space="preserve"> от 22.11.2021)</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Агидол-10</w:t>
            </w:r>
          </w:p>
        </w:tc>
        <w:tc>
          <w:tcPr>
            <w:tcW w:w="13655" w:type="dxa"/>
            <w:gridSpan w:val="11"/>
            <w:tcBorders>
              <w:bottom w:val="nil"/>
            </w:tcBorders>
          </w:tcPr>
          <w:p w:rsidR="004B28B0" w:rsidRDefault="004B28B0">
            <w:pPr>
              <w:pStyle w:val="ConsPlusNormal"/>
            </w:pPr>
            <w:r>
              <w:t>см. 2,4-Ди-трет-бутилфенол</w:t>
            </w:r>
          </w:p>
        </w:tc>
        <w:tc>
          <w:tcPr>
            <w:tcW w:w="850" w:type="dxa"/>
            <w:tcBorders>
              <w:bottom w:val="nil"/>
            </w:tcBorders>
          </w:tcPr>
          <w:p w:rsidR="004B28B0" w:rsidRDefault="004B28B0">
            <w:pPr>
              <w:pStyle w:val="ConsPlusNormal"/>
              <w:jc w:val="both"/>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 ред. </w:t>
            </w:r>
            <w:hyperlink r:id="rId120">
              <w:r>
                <w:rPr>
                  <w:color w:val="0000FF"/>
                </w:rPr>
                <w:t>протокола</w:t>
              </w:r>
            </w:hyperlink>
            <w:r>
              <w:t xml:space="preserve"> от 22.11.2021)</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Агидол-12</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"Агидол",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Агидол-3</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УК,</w:t>
            </w:r>
          </w:p>
          <w:p w:rsidR="004B28B0" w:rsidRDefault="004B28B0">
            <w:pPr>
              <w:pStyle w:val="ConsPlusNormal"/>
            </w:pPr>
            <w:r>
              <w:t>КЦ</w:t>
            </w:r>
          </w:p>
        </w:tc>
        <w:tc>
          <w:tcPr>
            <w:tcW w:w="794" w:type="dxa"/>
            <w:tcBorders>
              <w:bottom w:val="nil"/>
            </w:tcBorders>
          </w:tcPr>
          <w:p w:rsidR="004B28B0" w:rsidRDefault="004B28B0">
            <w:pPr>
              <w:pStyle w:val="ConsPlusNormal"/>
            </w:pPr>
            <w:r>
              <w:t>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21">
              <w:r>
                <w:rPr>
                  <w:color w:val="0000FF"/>
                </w:rPr>
                <w:t>протокола</w:t>
              </w:r>
            </w:hyperlink>
            <w:r>
              <w:t xml:space="preserve"> от 22.11.2021)</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Агидол-51-52-53</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"Агидол",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Агидол-60</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УК,</w:t>
            </w:r>
          </w:p>
          <w:p w:rsidR="004B28B0" w:rsidRDefault="004B28B0">
            <w:pPr>
              <w:pStyle w:val="ConsPlusNormal"/>
            </w:pPr>
            <w:r>
              <w:t>КЦ</w:t>
            </w:r>
          </w:p>
        </w:tc>
        <w:tc>
          <w:tcPr>
            <w:tcW w:w="794" w:type="dxa"/>
            <w:tcBorders>
              <w:bottom w:val="nil"/>
            </w:tcBorders>
          </w:tcPr>
          <w:p w:rsidR="004B28B0" w:rsidRDefault="004B28B0">
            <w:pPr>
              <w:pStyle w:val="ConsPlusNormal"/>
            </w:pPr>
            <w:r>
              <w:t>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22">
              <w:r>
                <w:rPr>
                  <w:color w:val="0000FF"/>
                </w:rPr>
                <w:t>протокола</w:t>
              </w:r>
            </w:hyperlink>
            <w:r>
              <w:t xml:space="preserve"> от 22.11.2021)</w:t>
            </w:r>
          </w:p>
        </w:tc>
      </w:tr>
      <w:tr w:rsidR="004B28B0">
        <w:tc>
          <w:tcPr>
            <w:tcW w:w="850" w:type="dxa"/>
          </w:tcPr>
          <w:p w:rsidR="004B28B0" w:rsidRDefault="004B28B0">
            <w:pPr>
              <w:pStyle w:val="ConsPlusNormal"/>
            </w:pPr>
            <w:r>
              <w:t>2205</w:t>
            </w:r>
          </w:p>
        </w:tc>
        <w:tc>
          <w:tcPr>
            <w:tcW w:w="3061" w:type="dxa"/>
          </w:tcPr>
          <w:p w:rsidR="004B28B0" w:rsidRDefault="004B28B0">
            <w:pPr>
              <w:pStyle w:val="ConsPlusNormal"/>
            </w:pPr>
            <w:r>
              <w:t>АДИПОНИТРИЛ</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"Адипонитрил",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3224</w:t>
            </w:r>
          </w:p>
        </w:tc>
        <w:tc>
          <w:tcPr>
            <w:tcW w:w="3061" w:type="dxa"/>
          </w:tcPr>
          <w:p w:rsidR="004B28B0" w:rsidRDefault="004B28B0">
            <w:pPr>
              <w:pStyle w:val="ConsPlusNormal"/>
            </w:pPr>
            <w:r>
              <w:t>2,2'-Азоди (изобутиронитрил) в виде пасты на основе воды, с концентрацией не более 50%</w:t>
            </w:r>
          </w:p>
        </w:tc>
        <w:tc>
          <w:tcPr>
            <w:tcW w:w="902" w:type="dxa"/>
          </w:tcPr>
          <w:p w:rsidR="004B28B0" w:rsidRDefault="004B28B0">
            <w:pPr>
              <w:pStyle w:val="ConsPlusNormal"/>
            </w:pPr>
            <w:r>
              <w:t>415</w:t>
            </w:r>
          </w:p>
        </w:tc>
        <w:tc>
          <w:tcPr>
            <w:tcW w:w="902" w:type="dxa"/>
          </w:tcPr>
          <w:p w:rsidR="004B28B0" w:rsidRDefault="004B28B0">
            <w:pPr>
              <w:pStyle w:val="ConsPlusNormal"/>
            </w:pPr>
            <w:r>
              <w:t>4172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61</w:t>
            </w:r>
          </w:p>
        </w:tc>
      </w:tr>
      <w:tr w:rsidR="004B28B0">
        <w:tc>
          <w:tcPr>
            <w:tcW w:w="850" w:type="dxa"/>
          </w:tcPr>
          <w:p w:rsidR="004B28B0" w:rsidRDefault="004B28B0">
            <w:pPr>
              <w:pStyle w:val="ConsPlusNormal"/>
            </w:pPr>
            <w:r>
              <w:t>3242</w:t>
            </w:r>
          </w:p>
        </w:tc>
        <w:tc>
          <w:tcPr>
            <w:tcW w:w="3061" w:type="dxa"/>
          </w:tcPr>
          <w:p w:rsidR="004B28B0" w:rsidRDefault="004B28B0">
            <w:pPr>
              <w:pStyle w:val="ConsPlusNormal"/>
            </w:pPr>
            <w:r>
              <w:t>АЗОДИКАРБОНАМИД</w:t>
            </w:r>
          </w:p>
        </w:tc>
        <w:tc>
          <w:tcPr>
            <w:tcW w:w="902" w:type="dxa"/>
          </w:tcPr>
          <w:p w:rsidR="004B28B0" w:rsidRDefault="004B28B0">
            <w:pPr>
              <w:pStyle w:val="ConsPlusNormal"/>
            </w:pPr>
            <w:r>
              <w:t>404</w:t>
            </w:r>
          </w:p>
        </w:tc>
        <w:tc>
          <w:tcPr>
            <w:tcW w:w="902" w:type="dxa"/>
          </w:tcPr>
          <w:p w:rsidR="004B28B0" w:rsidRDefault="004B28B0">
            <w:pPr>
              <w:pStyle w:val="ConsPlusNormal"/>
            </w:pPr>
            <w:r>
              <w:t>4112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1977</w:t>
            </w:r>
          </w:p>
        </w:tc>
        <w:tc>
          <w:tcPr>
            <w:tcW w:w="3061" w:type="dxa"/>
          </w:tcPr>
          <w:p w:rsidR="004B28B0" w:rsidRDefault="004B28B0">
            <w:pPr>
              <w:pStyle w:val="ConsPlusNormal"/>
            </w:pPr>
            <w:r>
              <w:t>АЗОТ ОХЛАЖДЕННЫЙ ЖИДКИЙ</w:t>
            </w:r>
          </w:p>
        </w:tc>
        <w:tc>
          <w:tcPr>
            <w:tcW w:w="902" w:type="dxa"/>
          </w:tcPr>
          <w:p w:rsidR="004B28B0" w:rsidRDefault="004B28B0">
            <w:pPr>
              <w:pStyle w:val="ConsPlusNormal"/>
            </w:pPr>
            <w:r>
              <w:t>201</w:t>
            </w:r>
          </w:p>
        </w:tc>
        <w:tc>
          <w:tcPr>
            <w:tcW w:w="902" w:type="dxa"/>
          </w:tcPr>
          <w:p w:rsidR="004B28B0" w:rsidRDefault="004B28B0">
            <w:pPr>
              <w:pStyle w:val="ConsPlusNormal"/>
            </w:pPr>
            <w:r>
              <w:t>2213</w:t>
            </w:r>
          </w:p>
        </w:tc>
        <w:tc>
          <w:tcPr>
            <w:tcW w:w="902" w:type="dxa"/>
          </w:tcPr>
          <w:p w:rsidR="004B28B0" w:rsidRDefault="004B28B0">
            <w:pPr>
              <w:pStyle w:val="ConsPlusNormal"/>
            </w:pPr>
            <w:r>
              <w:t>3A</w:t>
            </w:r>
          </w:p>
        </w:tc>
        <w:tc>
          <w:tcPr>
            <w:tcW w:w="902" w:type="dxa"/>
          </w:tcPr>
          <w:p w:rsidR="004B28B0" w:rsidRDefault="004B28B0">
            <w:pPr>
              <w:pStyle w:val="ConsPlusNormal"/>
            </w:pPr>
            <w:r>
              <w:t>22</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lastRenderedPageBreak/>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w:t>
            </w:r>
            <w:r>
              <w:lastRenderedPageBreak/>
              <w:t>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lastRenderedPageBreak/>
              <w:t>"Азот",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28</w:t>
            </w:r>
          </w:p>
        </w:tc>
      </w:tr>
      <w:tr w:rsidR="004B28B0">
        <w:tc>
          <w:tcPr>
            <w:tcW w:w="850" w:type="dxa"/>
          </w:tcPr>
          <w:p w:rsidR="004B28B0" w:rsidRDefault="004B28B0">
            <w:pPr>
              <w:pStyle w:val="ConsPlusNormal"/>
            </w:pPr>
            <w:r>
              <w:lastRenderedPageBreak/>
              <w:t>1066</w:t>
            </w:r>
          </w:p>
        </w:tc>
        <w:tc>
          <w:tcPr>
            <w:tcW w:w="3061" w:type="dxa"/>
          </w:tcPr>
          <w:p w:rsidR="004B28B0" w:rsidRDefault="004B28B0">
            <w:pPr>
              <w:pStyle w:val="ConsPlusNormal"/>
            </w:pPr>
            <w:r>
              <w:t>АЗОТ СЖАТЫЙ</w:t>
            </w:r>
          </w:p>
        </w:tc>
        <w:tc>
          <w:tcPr>
            <w:tcW w:w="902" w:type="dxa"/>
          </w:tcPr>
          <w:p w:rsidR="004B28B0" w:rsidRDefault="004B28B0">
            <w:pPr>
              <w:pStyle w:val="ConsPlusNormal"/>
            </w:pPr>
            <w:r>
              <w:t>201</w:t>
            </w:r>
          </w:p>
        </w:tc>
        <w:tc>
          <w:tcPr>
            <w:tcW w:w="902" w:type="dxa"/>
          </w:tcPr>
          <w:p w:rsidR="004B28B0" w:rsidRDefault="004B28B0">
            <w:pPr>
              <w:pStyle w:val="ConsPlusNormal"/>
            </w:pPr>
            <w:r>
              <w:t>2211</w:t>
            </w:r>
          </w:p>
        </w:tc>
        <w:tc>
          <w:tcPr>
            <w:tcW w:w="902" w:type="dxa"/>
          </w:tcPr>
          <w:p w:rsidR="004B28B0" w:rsidRDefault="004B28B0">
            <w:pPr>
              <w:pStyle w:val="ConsPlusNormal"/>
            </w:pPr>
            <w:r>
              <w:t>1A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"Азот сжатый",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1660</w:t>
            </w:r>
          </w:p>
        </w:tc>
        <w:tc>
          <w:tcPr>
            <w:tcW w:w="3061" w:type="dxa"/>
          </w:tcPr>
          <w:p w:rsidR="004B28B0" w:rsidRDefault="004B28B0">
            <w:pPr>
              <w:pStyle w:val="ConsPlusNormal"/>
            </w:pPr>
            <w:r>
              <w:t>АЗОТА (II) ОКСИД СЖАТЫЙ</w:t>
            </w:r>
          </w:p>
        </w:tc>
        <w:tc>
          <w:tcPr>
            <w:tcW w:w="902" w:type="dxa"/>
          </w:tcPr>
          <w:p w:rsidR="004B28B0" w:rsidRDefault="004B28B0">
            <w:pPr>
              <w:pStyle w:val="ConsPlusNormal"/>
            </w:pPr>
            <w:r>
              <w:t>203</w:t>
            </w:r>
          </w:p>
        </w:tc>
        <w:tc>
          <w:tcPr>
            <w:tcW w:w="902" w:type="dxa"/>
          </w:tcPr>
          <w:p w:rsidR="004B28B0" w:rsidRDefault="004B28B0">
            <w:pPr>
              <w:pStyle w:val="ConsPlusNormal"/>
            </w:pPr>
            <w:r>
              <w:t>2361</w:t>
            </w:r>
          </w:p>
        </w:tc>
        <w:tc>
          <w:tcPr>
            <w:tcW w:w="902" w:type="dxa"/>
          </w:tcPr>
          <w:p w:rsidR="004B28B0" w:rsidRDefault="004B28B0">
            <w:pPr>
              <w:pStyle w:val="ConsPlusNormal"/>
            </w:pPr>
            <w:r>
              <w:t>1TOC</w:t>
            </w:r>
          </w:p>
        </w:tc>
        <w:tc>
          <w:tcPr>
            <w:tcW w:w="902" w:type="dxa"/>
          </w:tcPr>
          <w:p w:rsidR="004B28B0" w:rsidRDefault="004B28B0">
            <w:pPr>
              <w:pStyle w:val="ConsPlusNormal"/>
            </w:pPr>
            <w:r>
              <w:t>265</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2.3, 5.1, 8</w:t>
            </w:r>
          </w:p>
        </w:tc>
        <w:tc>
          <w:tcPr>
            <w:tcW w:w="2608" w:type="dxa"/>
          </w:tcPr>
          <w:p w:rsidR="004B28B0" w:rsidRDefault="004B28B0">
            <w:pPr>
              <w:pStyle w:val="ConsPlusNormal"/>
            </w:pPr>
            <w:r>
              <w:t>"Ядовитый газ", "Окислитель", "Едкое", "Спускать с горки осторожно",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t>1070</w:t>
            </w:r>
          </w:p>
        </w:tc>
        <w:tc>
          <w:tcPr>
            <w:tcW w:w="3061" w:type="dxa"/>
          </w:tcPr>
          <w:p w:rsidR="004B28B0" w:rsidRDefault="004B28B0">
            <w:pPr>
              <w:pStyle w:val="ConsPlusNormal"/>
            </w:pPr>
            <w:r>
              <w:t>АЗОТА ГЕМИОКСИД</w:t>
            </w:r>
          </w:p>
        </w:tc>
        <w:tc>
          <w:tcPr>
            <w:tcW w:w="902" w:type="dxa"/>
          </w:tcPr>
          <w:p w:rsidR="004B28B0" w:rsidRDefault="004B28B0">
            <w:pPr>
              <w:pStyle w:val="ConsPlusNormal"/>
            </w:pPr>
            <w:r>
              <w:t>202</w:t>
            </w:r>
          </w:p>
        </w:tc>
        <w:tc>
          <w:tcPr>
            <w:tcW w:w="902" w:type="dxa"/>
          </w:tcPr>
          <w:p w:rsidR="004B28B0" w:rsidRDefault="004B28B0">
            <w:pPr>
              <w:pStyle w:val="ConsPlusNormal"/>
            </w:pPr>
            <w:r>
              <w:t>2222</w:t>
            </w:r>
          </w:p>
        </w:tc>
        <w:tc>
          <w:tcPr>
            <w:tcW w:w="902" w:type="dxa"/>
          </w:tcPr>
          <w:p w:rsidR="004B28B0" w:rsidRDefault="004B28B0">
            <w:pPr>
              <w:pStyle w:val="ConsPlusNormal"/>
            </w:pPr>
            <w:r>
              <w:t>2O</w:t>
            </w:r>
          </w:p>
        </w:tc>
        <w:tc>
          <w:tcPr>
            <w:tcW w:w="902" w:type="dxa"/>
          </w:tcPr>
          <w:p w:rsidR="004B28B0" w:rsidRDefault="004B28B0">
            <w:pPr>
              <w:pStyle w:val="ConsPlusNormal"/>
            </w:pPr>
            <w:r>
              <w:t>25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2.2, 5.1</w:t>
            </w:r>
          </w:p>
        </w:tc>
        <w:tc>
          <w:tcPr>
            <w:tcW w:w="2608" w:type="dxa"/>
          </w:tcPr>
          <w:p w:rsidR="004B28B0" w:rsidRDefault="004B28B0">
            <w:pPr>
              <w:pStyle w:val="ConsPlusNormal"/>
            </w:pPr>
            <w:r>
              <w:t>"Невоспламеняющийся неядовитый газ", "Окислитель", "Спускать с горки осторожно", "Прикрытие 0-0-1". При перевозке в вагоне-цистерне, контейнере-</w:t>
            </w:r>
            <w:r>
              <w:lastRenderedPageBreak/>
              <w:t>цистерне: "Невоспламеняющийся неядовитый газ", "Окислитель", "Не спускать с горки", "Прикрытие 0-0-3"</w:t>
            </w:r>
          </w:p>
        </w:tc>
        <w:tc>
          <w:tcPr>
            <w:tcW w:w="2438" w:type="dxa"/>
          </w:tcPr>
          <w:p w:rsidR="004B28B0" w:rsidRDefault="004B28B0">
            <w:pPr>
              <w:pStyle w:val="ConsPlusNormal"/>
            </w:pPr>
            <w:r>
              <w:lastRenderedPageBreak/>
              <w:t>"Азота гемиоксид",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lastRenderedPageBreak/>
              <w:t>2201</w:t>
            </w:r>
          </w:p>
        </w:tc>
        <w:tc>
          <w:tcPr>
            <w:tcW w:w="3061" w:type="dxa"/>
          </w:tcPr>
          <w:p w:rsidR="004B28B0" w:rsidRDefault="004B28B0">
            <w:pPr>
              <w:pStyle w:val="ConsPlusNormal"/>
            </w:pPr>
            <w:r>
              <w:t>АЗОТА ГЕМИОКСИД ОХЛАЖДЕННЫЙ ЖИДКИЙ</w:t>
            </w:r>
          </w:p>
        </w:tc>
        <w:tc>
          <w:tcPr>
            <w:tcW w:w="902" w:type="dxa"/>
          </w:tcPr>
          <w:p w:rsidR="004B28B0" w:rsidRDefault="004B28B0">
            <w:pPr>
              <w:pStyle w:val="ConsPlusNormal"/>
            </w:pPr>
            <w:r>
              <w:t>202</w:t>
            </w:r>
          </w:p>
        </w:tc>
        <w:tc>
          <w:tcPr>
            <w:tcW w:w="902" w:type="dxa"/>
          </w:tcPr>
          <w:p w:rsidR="004B28B0" w:rsidRDefault="004B28B0">
            <w:pPr>
              <w:pStyle w:val="ConsPlusNormal"/>
            </w:pPr>
            <w:r>
              <w:t>2223</w:t>
            </w:r>
          </w:p>
        </w:tc>
        <w:tc>
          <w:tcPr>
            <w:tcW w:w="902" w:type="dxa"/>
          </w:tcPr>
          <w:p w:rsidR="004B28B0" w:rsidRDefault="004B28B0">
            <w:pPr>
              <w:pStyle w:val="ConsPlusNormal"/>
            </w:pPr>
            <w:r>
              <w:t>3O</w:t>
            </w:r>
          </w:p>
        </w:tc>
        <w:tc>
          <w:tcPr>
            <w:tcW w:w="902" w:type="dxa"/>
          </w:tcPr>
          <w:p w:rsidR="004B28B0" w:rsidRDefault="004B28B0">
            <w:pPr>
              <w:pStyle w:val="ConsPlusNormal"/>
            </w:pPr>
            <w:r>
              <w:t>225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2.2, 5.1</w:t>
            </w:r>
          </w:p>
        </w:tc>
        <w:tc>
          <w:tcPr>
            <w:tcW w:w="2608" w:type="dxa"/>
          </w:tcPr>
          <w:p w:rsidR="004B28B0" w:rsidRDefault="004B28B0">
            <w:pPr>
              <w:pStyle w:val="ConsPlusNormal"/>
            </w:pPr>
            <w:r>
              <w:t>"Невоспламеняющийся неядовитый газ", "Окислитель", "Спускать с горки осторожно", "Прикрытие 0-0-1". При перевозке в вагоне-цистерне, контейнере-цистерне: "Невоспламеняющийся неядовитый газ", "Окислитель",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25, 27</w:t>
            </w:r>
          </w:p>
        </w:tc>
      </w:tr>
      <w:tr w:rsidR="004B28B0">
        <w:tc>
          <w:tcPr>
            <w:tcW w:w="850" w:type="dxa"/>
          </w:tcPr>
          <w:p w:rsidR="004B28B0" w:rsidRDefault="004B28B0">
            <w:pPr>
              <w:pStyle w:val="ConsPlusNormal"/>
            </w:pPr>
            <w:r>
              <w:t>1067</w:t>
            </w:r>
          </w:p>
        </w:tc>
        <w:tc>
          <w:tcPr>
            <w:tcW w:w="3061" w:type="dxa"/>
          </w:tcPr>
          <w:p w:rsidR="004B28B0" w:rsidRDefault="004B28B0">
            <w:pPr>
              <w:pStyle w:val="ConsPlusNormal"/>
            </w:pPr>
            <w:r>
              <w:t>Азота диоксид</w:t>
            </w:r>
          </w:p>
        </w:tc>
        <w:tc>
          <w:tcPr>
            <w:tcW w:w="14505" w:type="dxa"/>
            <w:gridSpan w:val="12"/>
            <w:vAlign w:val="center"/>
          </w:tcPr>
          <w:p w:rsidR="004B28B0" w:rsidRDefault="004B28B0">
            <w:pPr>
              <w:pStyle w:val="ConsPlusNormal"/>
            </w:pPr>
            <w:r>
              <w:t>см. ДИАЗОТА ТЕТРАОКСИД (АЗОТА ДИОКСИД)</w:t>
            </w:r>
          </w:p>
        </w:tc>
      </w:tr>
      <w:tr w:rsidR="004B28B0">
        <w:tc>
          <w:tcPr>
            <w:tcW w:w="850" w:type="dxa"/>
          </w:tcPr>
          <w:p w:rsidR="004B28B0" w:rsidRDefault="004B28B0">
            <w:pPr>
              <w:pStyle w:val="ConsPlusNormal"/>
            </w:pPr>
            <w:r>
              <w:t>1660</w:t>
            </w:r>
          </w:p>
        </w:tc>
        <w:tc>
          <w:tcPr>
            <w:tcW w:w="3061" w:type="dxa"/>
          </w:tcPr>
          <w:p w:rsidR="004B28B0" w:rsidRDefault="004B28B0">
            <w:pPr>
              <w:pStyle w:val="ConsPlusNormal"/>
            </w:pPr>
            <w:r>
              <w:t>Азота монооксид, сжатый</w:t>
            </w:r>
          </w:p>
        </w:tc>
        <w:tc>
          <w:tcPr>
            <w:tcW w:w="14505" w:type="dxa"/>
            <w:gridSpan w:val="12"/>
            <w:vAlign w:val="center"/>
          </w:tcPr>
          <w:p w:rsidR="004B28B0" w:rsidRDefault="004B28B0">
            <w:pPr>
              <w:pStyle w:val="ConsPlusNormal"/>
            </w:pPr>
            <w:r>
              <w:t>см. АЗОТА (II) ОКСИД СЖАТЫЙ</w:t>
            </w:r>
          </w:p>
        </w:tc>
      </w:tr>
      <w:tr w:rsidR="004B28B0">
        <w:tc>
          <w:tcPr>
            <w:tcW w:w="850" w:type="dxa"/>
          </w:tcPr>
          <w:p w:rsidR="004B28B0" w:rsidRDefault="004B28B0">
            <w:pPr>
              <w:pStyle w:val="ConsPlusNormal"/>
            </w:pPr>
            <w:r>
              <w:t>1975</w:t>
            </w:r>
          </w:p>
        </w:tc>
        <w:tc>
          <w:tcPr>
            <w:tcW w:w="3061" w:type="dxa"/>
          </w:tcPr>
          <w:p w:rsidR="004B28B0" w:rsidRDefault="004B28B0">
            <w:pPr>
              <w:pStyle w:val="ConsPlusNormal"/>
            </w:pPr>
            <w:r>
              <w:t>Азота оксида и азота диоксида смесь</w:t>
            </w:r>
          </w:p>
        </w:tc>
        <w:tc>
          <w:tcPr>
            <w:tcW w:w="14505" w:type="dxa"/>
            <w:gridSpan w:val="12"/>
            <w:vAlign w:val="center"/>
          </w:tcPr>
          <w:p w:rsidR="004B28B0" w:rsidRDefault="004B28B0">
            <w:pPr>
              <w:pStyle w:val="ConsPlusNormal"/>
            </w:pPr>
            <w:r>
              <w:t>см. АЗОТА ОКСИДА И ДИАЗОТА ТЕТРАОКСИДА СМЕСЬ (АЗОТА ОКСИДА И АЗОТА ДИОКСИДА СМЕСЬ)</w:t>
            </w:r>
          </w:p>
        </w:tc>
      </w:tr>
      <w:tr w:rsidR="004B28B0">
        <w:tc>
          <w:tcPr>
            <w:tcW w:w="850" w:type="dxa"/>
          </w:tcPr>
          <w:p w:rsidR="004B28B0" w:rsidRDefault="004B28B0">
            <w:pPr>
              <w:pStyle w:val="ConsPlusNormal"/>
            </w:pPr>
            <w:r>
              <w:t>1975</w:t>
            </w:r>
          </w:p>
        </w:tc>
        <w:tc>
          <w:tcPr>
            <w:tcW w:w="3061" w:type="dxa"/>
          </w:tcPr>
          <w:p w:rsidR="004B28B0" w:rsidRDefault="004B28B0">
            <w:pPr>
              <w:pStyle w:val="ConsPlusNormal"/>
            </w:pPr>
            <w:r>
              <w:t>АЗОТА ОКСИДА И ДИАЗОТА ТЕТРАОКСИДА СМЕСЬ (АЗОТА ОКСИДА И АЗОТА ДИОКСИДА СМЕСЬ)</w:t>
            </w:r>
          </w:p>
        </w:tc>
        <w:tc>
          <w:tcPr>
            <w:tcW w:w="902" w:type="dxa"/>
          </w:tcPr>
          <w:p w:rsidR="004B28B0" w:rsidRDefault="004B28B0">
            <w:pPr>
              <w:pStyle w:val="ConsPlusNormal"/>
            </w:pPr>
            <w:r>
              <w:t>211</w:t>
            </w:r>
          </w:p>
        </w:tc>
        <w:tc>
          <w:tcPr>
            <w:tcW w:w="902" w:type="dxa"/>
          </w:tcPr>
          <w:p w:rsidR="004B28B0" w:rsidRDefault="004B28B0">
            <w:pPr>
              <w:pStyle w:val="ConsPlusNormal"/>
            </w:pPr>
            <w:r>
              <w:t>2362</w:t>
            </w:r>
          </w:p>
        </w:tc>
        <w:tc>
          <w:tcPr>
            <w:tcW w:w="902" w:type="dxa"/>
          </w:tcPr>
          <w:p w:rsidR="004B28B0" w:rsidRDefault="004B28B0">
            <w:pPr>
              <w:pStyle w:val="ConsPlusNormal"/>
            </w:pPr>
            <w:r>
              <w:t>2TOC</w:t>
            </w:r>
          </w:p>
        </w:tc>
        <w:tc>
          <w:tcPr>
            <w:tcW w:w="902" w:type="dxa"/>
          </w:tcPr>
          <w:p w:rsidR="004B28B0" w:rsidRDefault="004B28B0">
            <w:pPr>
              <w:pStyle w:val="ConsPlusNormal"/>
            </w:pPr>
            <w:r>
              <w:t>265</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2.3, 5.1, 8</w:t>
            </w:r>
          </w:p>
        </w:tc>
        <w:tc>
          <w:tcPr>
            <w:tcW w:w="2608" w:type="dxa"/>
          </w:tcPr>
          <w:p w:rsidR="004B28B0" w:rsidRDefault="004B28B0">
            <w:pPr>
              <w:pStyle w:val="ConsPlusNormal"/>
            </w:pPr>
            <w:r>
              <w:t>"Ядовитый газ", "Окислитель", "Едкое", "Спускать с горки осторожно", "Прикрытие 1-0-1".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2, 27</w:t>
            </w:r>
          </w:p>
        </w:tc>
      </w:tr>
      <w:tr w:rsidR="004B28B0">
        <w:tc>
          <w:tcPr>
            <w:tcW w:w="850" w:type="dxa"/>
          </w:tcPr>
          <w:p w:rsidR="004B28B0" w:rsidRDefault="004B28B0">
            <w:pPr>
              <w:pStyle w:val="ConsPlusNormal"/>
            </w:pPr>
            <w:r>
              <w:t>2421</w:t>
            </w:r>
          </w:p>
        </w:tc>
        <w:tc>
          <w:tcPr>
            <w:tcW w:w="3061" w:type="dxa"/>
          </w:tcPr>
          <w:p w:rsidR="004B28B0" w:rsidRDefault="004B28B0">
            <w:pPr>
              <w:pStyle w:val="ConsPlusNormal"/>
            </w:pPr>
            <w:r>
              <w:t>АЗОТА ТРИОКСИД</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lastRenderedPageBreak/>
              <w:t>2451</w:t>
            </w:r>
          </w:p>
        </w:tc>
        <w:tc>
          <w:tcPr>
            <w:tcW w:w="3061" w:type="dxa"/>
          </w:tcPr>
          <w:p w:rsidR="004B28B0" w:rsidRDefault="004B28B0">
            <w:pPr>
              <w:pStyle w:val="ConsPlusNormal"/>
            </w:pPr>
            <w:r>
              <w:t>АЗОТА ТРИФТОРИД</w:t>
            </w:r>
          </w:p>
        </w:tc>
        <w:tc>
          <w:tcPr>
            <w:tcW w:w="902" w:type="dxa"/>
          </w:tcPr>
          <w:p w:rsidR="004B28B0" w:rsidRDefault="004B28B0">
            <w:pPr>
              <w:pStyle w:val="ConsPlusNormal"/>
            </w:pPr>
            <w:r>
              <w:t>202</w:t>
            </w:r>
          </w:p>
        </w:tc>
        <w:tc>
          <w:tcPr>
            <w:tcW w:w="902" w:type="dxa"/>
          </w:tcPr>
          <w:p w:rsidR="004B28B0" w:rsidRDefault="004B28B0">
            <w:pPr>
              <w:pStyle w:val="ConsPlusNormal"/>
            </w:pPr>
            <w:r>
              <w:t>2222</w:t>
            </w:r>
          </w:p>
        </w:tc>
        <w:tc>
          <w:tcPr>
            <w:tcW w:w="902" w:type="dxa"/>
          </w:tcPr>
          <w:p w:rsidR="004B28B0" w:rsidRDefault="004B28B0">
            <w:pPr>
              <w:pStyle w:val="ConsPlusNormal"/>
            </w:pPr>
            <w:r>
              <w:t>2O</w:t>
            </w:r>
          </w:p>
        </w:tc>
        <w:tc>
          <w:tcPr>
            <w:tcW w:w="902" w:type="dxa"/>
          </w:tcPr>
          <w:p w:rsidR="004B28B0" w:rsidRDefault="004B28B0">
            <w:pPr>
              <w:pStyle w:val="ConsPlusNormal"/>
            </w:pPr>
            <w:r>
              <w:t>25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2.2, 5.1</w:t>
            </w:r>
          </w:p>
        </w:tc>
        <w:tc>
          <w:tcPr>
            <w:tcW w:w="2608" w:type="dxa"/>
          </w:tcPr>
          <w:p w:rsidR="004B28B0" w:rsidRDefault="004B28B0">
            <w:pPr>
              <w:pStyle w:val="ConsPlusNormal"/>
            </w:pPr>
            <w:r>
              <w:t>"Невоспламеняющийся неядовитый газ", "Окислитель", "Спускать с горки осторожно", "Прикрытие 0-0-1". При перевозке в вагоне-цистерне, контейнере-цистерне: "Невоспламеняющийся неядовитый газ", "Окислитель", "Не спускать с горки", "Прикрытие 0-0-3"</w:t>
            </w:r>
          </w:p>
        </w:tc>
        <w:tc>
          <w:tcPr>
            <w:tcW w:w="2438" w:type="dxa"/>
          </w:tcPr>
          <w:p w:rsidR="004B28B0" w:rsidRDefault="004B28B0">
            <w:pPr>
              <w:pStyle w:val="ConsPlusNormal"/>
            </w:pPr>
            <w:r>
              <w:t>"Азота трифторид",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25, 27</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Акаризол</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"Акаризол",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2927</w:t>
            </w:r>
          </w:p>
        </w:tc>
        <w:tc>
          <w:tcPr>
            <w:tcW w:w="3061" w:type="dxa"/>
          </w:tcPr>
          <w:p w:rsidR="004B28B0" w:rsidRDefault="004B28B0">
            <w:pPr>
              <w:pStyle w:val="ConsPlusNormal"/>
            </w:pPr>
            <w:r>
              <w:t>Акванит</w:t>
            </w:r>
          </w:p>
        </w:tc>
        <w:tc>
          <w:tcPr>
            <w:tcW w:w="902" w:type="dxa"/>
          </w:tcPr>
          <w:p w:rsidR="004B28B0" w:rsidRDefault="004B28B0">
            <w:pPr>
              <w:pStyle w:val="ConsPlusNormal"/>
            </w:pPr>
            <w:r>
              <w:t>640</w:t>
            </w:r>
          </w:p>
        </w:tc>
        <w:tc>
          <w:tcPr>
            <w:tcW w:w="902" w:type="dxa"/>
          </w:tcPr>
          <w:p w:rsidR="004B28B0" w:rsidRDefault="004B28B0">
            <w:pPr>
              <w:pStyle w:val="ConsPlusNormal"/>
            </w:pPr>
            <w:r>
              <w:t>6171</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"Не спускать с горки", "Прикрытие 1-1-3"</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w:t>
            </w:r>
          </w:p>
        </w:tc>
      </w:tr>
      <w:tr w:rsidR="004B28B0">
        <w:tc>
          <w:tcPr>
            <w:tcW w:w="850" w:type="dxa"/>
          </w:tcPr>
          <w:p w:rsidR="004B28B0" w:rsidRDefault="004B28B0">
            <w:pPr>
              <w:pStyle w:val="ConsPlusNormal"/>
            </w:pPr>
            <w:r>
              <w:t>2713</w:t>
            </w:r>
          </w:p>
        </w:tc>
        <w:tc>
          <w:tcPr>
            <w:tcW w:w="3061" w:type="dxa"/>
          </w:tcPr>
          <w:p w:rsidR="004B28B0" w:rsidRDefault="004B28B0">
            <w:pPr>
              <w:pStyle w:val="ConsPlusNormal"/>
            </w:pPr>
            <w:r>
              <w:t>АКРИДИН</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"Акридин",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2074</w:t>
            </w:r>
          </w:p>
        </w:tc>
        <w:tc>
          <w:tcPr>
            <w:tcW w:w="3061" w:type="dxa"/>
          </w:tcPr>
          <w:p w:rsidR="004B28B0" w:rsidRDefault="004B28B0">
            <w:pPr>
              <w:pStyle w:val="ConsPlusNormal"/>
            </w:pPr>
            <w:r>
              <w:t>АКРИЛАМИД, ТВЕРДЫЙ</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"Акриламид",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3426</w:t>
            </w:r>
          </w:p>
        </w:tc>
        <w:tc>
          <w:tcPr>
            <w:tcW w:w="3061" w:type="dxa"/>
          </w:tcPr>
          <w:p w:rsidR="004B28B0" w:rsidRDefault="004B28B0">
            <w:pPr>
              <w:pStyle w:val="ConsPlusNormal"/>
            </w:pPr>
            <w:r>
              <w:t>АКРИЛАМИДА РАСТВОР</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1093</w:t>
            </w:r>
          </w:p>
        </w:tc>
        <w:tc>
          <w:tcPr>
            <w:tcW w:w="3061" w:type="dxa"/>
          </w:tcPr>
          <w:p w:rsidR="004B28B0" w:rsidRDefault="004B28B0">
            <w:pPr>
              <w:pStyle w:val="ConsPlusNormal"/>
            </w:pPr>
            <w:r>
              <w:t>АКРИЛОНИТРИЛ СТАБИЛИЗИРОВАННЫЙ</w:t>
            </w:r>
          </w:p>
        </w:tc>
        <w:tc>
          <w:tcPr>
            <w:tcW w:w="902" w:type="dxa"/>
          </w:tcPr>
          <w:p w:rsidR="004B28B0" w:rsidRDefault="004B28B0">
            <w:pPr>
              <w:pStyle w:val="ConsPlusNormal"/>
            </w:pPr>
            <w:r>
              <w:t>310</w:t>
            </w:r>
          </w:p>
        </w:tc>
        <w:tc>
          <w:tcPr>
            <w:tcW w:w="902" w:type="dxa"/>
          </w:tcPr>
          <w:p w:rsidR="004B28B0" w:rsidRDefault="004B28B0">
            <w:pPr>
              <w:pStyle w:val="ConsPlusNormal"/>
            </w:pPr>
            <w:r>
              <w:t>3021</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"Акрилонитрил",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10, 29, 44</w:t>
            </w:r>
          </w:p>
        </w:tc>
      </w:tr>
      <w:tr w:rsidR="004B28B0">
        <w:tc>
          <w:tcPr>
            <w:tcW w:w="850" w:type="dxa"/>
          </w:tcPr>
          <w:p w:rsidR="004B28B0" w:rsidRDefault="004B28B0">
            <w:pPr>
              <w:pStyle w:val="ConsPlusNormal"/>
            </w:pPr>
            <w:r>
              <w:t>1092</w:t>
            </w:r>
          </w:p>
        </w:tc>
        <w:tc>
          <w:tcPr>
            <w:tcW w:w="3061" w:type="dxa"/>
          </w:tcPr>
          <w:p w:rsidR="004B28B0" w:rsidRDefault="004B28B0">
            <w:pPr>
              <w:pStyle w:val="ConsPlusNormal"/>
            </w:pPr>
            <w:r>
              <w:t>АКРОЛЕИН СТАБИЛИЗИРОВАННЫЙ</w:t>
            </w:r>
          </w:p>
        </w:tc>
        <w:tc>
          <w:tcPr>
            <w:tcW w:w="902" w:type="dxa"/>
          </w:tcPr>
          <w:p w:rsidR="004B28B0" w:rsidRDefault="004B28B0">
            <w:pPr>
              <w:pStyle w:val="ConsPlusNormal"/>
            </w:pPr>
            <w:r>
              <w:t>650</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"Акролеин",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 10</w:t>
            </w:r>
          </w:p>
        </w:tc>
      </w:tr>
      <w:tr w:rsidR="004B28B0">
        <w:tc>
          <w:tcPr>
            <w:tcW w:w="850" w:type="dxa"/>
          </w:tcPr>
          <w:p w:rsidR="004B28B0" w:rsidRDefault="004B28B0">
            <w:pPr>
              <w:pStyle w:val="ConsPlusNormal"/>
            </w:pPr>
            <w:r>
              <w:t>2607</w:t>
            </w:r>
          </w:p>
        </w:tc>
        <w:tc>
          <w:tcPr>
            <w:tcW w:w="3061" w:type="dxa"/>
          </w:tcPr>
          <w:p w:rsidR="004B28B0" w:rsidRDefault="004B28B0">
            <w:pPr>
              <w:pStyle w:val="ConsPlusNormal"/>
            </w:pPr>
            <w:r>
              <w:t>АКРОЛЕИНА ДИМЕР СТАБИЛИЗИРОВАННЫЙ</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2212</w:t>
            </w:r>
          </w:p>
        </w:tc>
        <w:tc>
          <w:tcPr>
            <w:tcW w:w="3061" w:type="dxa"/>
          </w:tcPr>
          <w:p w:rsidR="004B28B0" w:rsidRDefault="004B28B0">
            <w:pPr>
              <w:pStyle w:val="ConsPlusNormal"/>
            </w:pPr>
            <w:r>
              <w:t>Актинолит</w:t>
            </w:r>
          </w:p>
        </w:tc>
        <w:tc>
          <w:tcPr>
            <w:tcW w:w="14505" w:type="dxa"/>
            <w:gridSpan w:val="12"/>
            <w:vAlign w:val="center"/>
          </w:tcPr>
          <w:p w:rsidR="004B28B0" w:rsidRDefault="004B28B0">
            <w:pPr>
              <w:pStyle w:val="ConsPlusNormal"/>
            </w:pPr>
            <w:r>
              <w:t>см. АСБЕСТ АМФИБОЛОВЫЙ</w:t>
            </w:r>
          </w:p>
        </w:tc>
      </w:tr>
      <w:tr w:rsidR="004B28B0">
        <w:tc>
          <w:tcPr>
            <w:tcW w:w="850" w:type="dxa"/>
          </w:tcPr>
          <w:p w:rsidR="004B28B0" w:rsidRDefault="004B28B0">
            <w:pPr>
              <w:pStyle w:val="ConsPlusNormal"/>
            </w:pPr>
            <w:r>
              <w:t>3140</w:t>
            </w:r>
          </w:p>
        </w:tc>
        <w:tc>
          <w:tcPr>
            <w:tcW w:w="3061" w:type="dxa"/>
          </w:tcPr>
          <w:p w:rsidR="004B28B0" w:rsidRDefault="004B28B0">
            <w:pPr>
              <w:pStyle w:val="ConsPlusNormal"/>
            </w:pPr>
            <w:r>
              <w:t>АЛКАЛОИДЫ ЖИДКИЕ, Н.У.К., или АЛКАЛОИДОВ СОЛИ ЖИДКИЕ, Н.У.К.</w:t>
            </w:r>
          </w:p>
        </w:tc>
        <w:tc>
          <w:tcPr>
            <w:tcW w:w="902" w:type="dxa"/>
          </w:tcPr>
          <w:p w:rsidR="004B28B0" w:rsidRDefault="004B28B0">
            <w:pPr>
              <w:pStyle w:val="ConsPlusNormal"/>
            </w:pPr>
            <w:r>
              <w:t>622</w:t>
            </w:r>
          </w:p>
        </w:tc>
        <w:tc>
          <w:tcPr>
            <w:tcW w:w="902" w:type="dxa"/>
          </w:tcPr>
          <w:p w:rsidR="004B28B0" w:rsidRDefault="004B28B0">
            <w:pPr>
              <w:pStyle w:val="ConsPlusNormal"/>
            </w:pPr>
            <w:r>
              <w:t>6111, 6112, 6113</w:t>
            </w:r>
          </w:p>
        </w:tc>
        <w:tc>
          <w:tcPr>
            <w:tcW w:w="902" w:type="dxa"/>
          </w:tcPr>
          <w:p w:rsidR="004B28B0" w:rsidRDefault="004B28B0">
            <w:pPr>
              <w:pStyle w:val="ConsPlusNormal"/>
            </w:pPr>
            <w:r>
              <w:t>T1</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1544</w:t>
            </w:r>
          </w:p>
        </w:tc>
        <w:tc>
          <w:tcPr>
            <w:tcW w:w="3061" w:type="dxa"/>
          </w:tcPr>
          <w:p w:rsidR="004B28B0" w:rsidRDefault="004B28B0">
            <w:pPr>
              <w:pStyle w:val="ConsPlusNormal"/>
            </w:pPr>
            <w:r>
              <w:t>АЛКАЛОИДЫ ТВЕРДЫЕ, Н.У.К., или АЛКАЛОИДОВ СОЛИ ТВЕРДЫЕ, Н.У.К.</w:t>
            </w:r>
          </w:p>
        </w:tc>
        <w:tc>
          <w:tcPr>
            <w:tcW w:w="902" w:type="dxa"/>
          </w:tcPr>
          <w:p w:rsidR="004B28B0" w:rsidRDefault="004B28B0">
            <w:pPr>
              <w:pStyle w:val="ConsPlusNormal"/>
            </w:pPr>
            <w:r>
              <w:t>620</w:t>
            </w:r>
          </w:p>
        </w:tc>
        <w:tc>
          <w:tcPr>
            <w:tcW w:w="902" w:type="dxa"/>
          </w:tcPr>
          <w:p w:rsidR="004B28B0" w:rsidRDefault="004B28B0">
            <w:pPr>
              <w:pStyle w:val="ConsPlusNormal"/>
            </w:pPr>
            <w:r>
              <w:t>6111, 6112, 6113</w:t>
            </w:r>
          </w:p>
        </w:tc>
        <w:tc>
          <w:tcPr>
            <w:tcW w:w="902" w:type="dxa"/>
          </w:tcPr>
          <w:p w:rsidR="004B28B0" w:rsidRDefault="004B28B0">
            <w:pPr>
              <w:pStyle w:val="ConsPlusNormal"/>
            </w:pPr>
            <w:r>
              <w:t>T2</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Алкилат</w:t>
            </w:r>
          </w:p>
        </w:tc>
        <w:tc>
          <w:tcPr>
            <w:tcW w:w="14505" w:type="dxa"/>
            <w:gridSpan w:val="12"/>
            <w:vAlign w:val="center"/>
          </w:tcPr>
          <w:p w:rsidR="004B28B0" w:rsidRDefault="004B28B0">
            <w:pPr>
              <w:pStyle w:val="ConsPlusNormal"/>
            </w:pPr>
            <w:r>
              <w:t>см. Алкилбензин</w:t>
            </w:r>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Алкилбензин</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"Бензин", "С"</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2586</w:t>
            </w:r>
          </w:p>
        </w:tc>
        <w:tc>
          <w:tcPr>
            <w:tcW w:w="3061" w:type="dxa"/>
          </w:tcPr>
          <w:p w:rsidR="004B28B0" w:rsidRDefault="004B28B0">
            <w:pPr>
              <w:pStyle w:val="ConsPlusNormal"/>
            </w:pPr>
            <w:r>
              <w:t xml:space="preserve">Алкилбензолсульфокислота, </w:t>
            </w:r>
            <w:r>
              <w:lastRenderedPageBreak/>
              <w:t>содержащая не более 5% свободной серной кислоты</w:t>
            </w:r>
          </w:p>
        </w:tc>
        <w:tc>
          <w:tcPr>
            <w:tcW w:w="902" w:type="dxa"/>
          </w:tcPr>
          <w:p w:rsidR="004B28B0" w:rsidRDefault="004B28B0">
            <w:pPr>
              <w:pStyle w:val="ConsPlusNormal"/>
            </w:pPr>
            <w:r>
              <w:lastRenderedPageBreak/>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ВЦ,</w:t>
            </w:r>
          </w:p>
          <w:p w:rsidR="004B28B0" w:rsidRDefault="004B28B0">
            <w:pPr>
              <w:pStyle w:val="ConsPlusNormal"/>
            </w:pPr>
            <w:r>
              <w:lastRenderedPageBreak/>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"Алкилбензолсульфокис</w:t>
            </w:r>
            <w:r>
              <w:lastRenderedPageBreak/>
              <w:t>лота",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lastRenderedPageBreak/>
              <w:t>1268</w:t>
            </w:r>
          </w:p>
        </w:tc>
        <w:tc>
          <w:tcPr>
            <w:tcW w:w="3061" w:type="dxa"/>
          </w:tcPr>
          <w:p w:rsidR="004B28B0" w:rsidRDefault="004B28B0">
            <w:pPr>
              <w:pStyle w:val="ConsPlusNormal"/>
            </w:pPr>
            <w:r>
              <w:t>Алкилбензолы, легковоспламеняющиеся</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2586</w:t>
            </w:r>
          </w:p>
        </w:tc>
        <w:tc>
          <w:tcPr>
            <w:tcW w:w="3061" w:type="dxa"/>
          </w:tcPr>
          <w:p w:rsidR="004B28B0" w:rsidRDefault="004B28B0">
            <w:pPr>
              <w:pStyle w:val="ConsPlusNormal"/>
            </w:pPr>
            <w:r>
              <w:t>АЛКИЛСУЛЬФОКИСЛОТЫ ЖИДКИЕ или АРИЛСУЛЬФОКИСЛОТЫ ЖИДКИЕ, содержащие не более 5% свободной серной кислоты</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"Алкилсульфокислота",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2584</w:t>
            </w:r>
          </w:p>
        </w:tc>
        <w:tc>
          <w:tcPr>
            <w:tcW w:w="3061" w:type="dxa"/>
          </w:tcPr>
          <w:p w:rsidR="004B28B0" w:rsidRDefault="004B28B0">
            <w:pPr>
              <w:pStyle w:val="ConsPlusNormal"/>
            </w:pPr>
            <w:r>
              <w:t>АЛКИЛСУЛЬФОКИСЛОТЫ ЖИДКИЕ или АРИЛСУЛЬФОКИСЛОТЫ ЖИДКИЕ, содержащие более 5% свободной серной кислоты</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2585</w:t>
            </w:r>
          </w:p>
        </w:tc>
        <w:tc>
          <w:tcPr>
            <w:tcW w:w="3061" w:type="dxa"/>
          </w:tcPr>
          <w:p w:rsidR="004B28B0" w:rsidRDefault="004B28B0">
            <w:pPr>
              <w:pStyle w:val="ConsPlusNormal"/>
            </w:pPr>
            <w:r>
              <w:t>АЛКИЛСУЛЬФОКИСЛОТЫ ТВЕРДЫЕ или АРИЛСУЛЬФОКИСЛОТЫ ТВЕРДЫЕ, содержащие не более 5% свободной серной кислоты</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C4</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2583</w:t>
            </w:r>
          </w:p>
        </w:tc>
        <w:tc>
          <w:tcPr>
            <w:tcW w:w="3061" w:type="dxa"/>
          </w:tcPr>
          <w:p w:rsidR="004B28B0" w:rsidRDefault="004B28B0">
            <w:pPr>
              <w:pStyle w:val="ConsPlusNormal"/>
            </w:pPr>
            <w:r>
              <w:t>АЛКИЛСУЛЬФОКИСЛОТЫ ТВЕРДЫЕ или АРИЛСУЛЬФОКИСЛОТЫ ТВЕРДЫЕ, содержащие более 5% свободной серной кислоты</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3145</w:t>
            </w:r>
          </w:p>
        </w:tc>
        <w:tc>
          <w:tcPr>
            <w:tcW w:w="3061" w:type="dxa"/>
          </w:tcPr>
          <w:p w:rsidR="004B28B0" w:rsidRDefault="004B28B0">
            <w:pPr>
              <w:pStyle w:val="ConsPlusNormal"/>
            </w:pPr>
            <w:r>
              <w:t xml:space="preserve">АЛКИЛФЕНОЛЫ ЖИДКИЕ, </w:t>
            </w:r>
            <w:r>
              <w:lastRenderedPageBreak/>
              <w:t>Н.У.К. (включая C</w:t>
            </w:r>
            <w:r>
              <w:rPr>
                <w:vertAlign w:val="subscript"/>
              </w:rPr>
              <w:t>2</w:t>
            </w:r>
            <w:r>
              <w:t>-C</w:t>
            </w:r>
            <w:r>
              <w:rPr>
                <w:vertAlign w:val="subscript"/>
              </w:rPr>
              <w:t>12</w:t>
            </w:r>
            <w:r>
              <w:t>-гомологи)</w:t>
            </w:r>
          </w:p>
        </w:tc>
        <w:tc>
          <w:tcPr>
            <w:tcW w:w="902" w:type="dxa"/>
          </w:tcPr>
          <w:p w:rsidR="004B28B0" w:rsidRDefault="004B28B0">
            <w:pPr>
              <w:pStyle w:val="ConsPlusNormal"/>
            </w:pPr>
            <w:r>
              <w:lastRenderedPageBreak/>
              <w:t>804</w:t>
            </w:r>
          </w:p>
        </w:tc>
        <w:tc>
          <w:tcPr>
            <w:tcW w:w="902" w:type="dxa"/>
          </w:tcPr>
          <w:p w:rsidR="004B28B0" w:rsidRDefault="004B28B0">
            <w:pPr>
              <w:pStyle w:val="ConsPlusNormal"/>
            </w:pPr>
            <w:r>
              <w:t xml:space="preserve">8011, </w:t>
            </w:r>
            <w:r>
              <w:lastRenderedPageBreak/>
              <w:t>8012, 8013</w:t>
            </w:r>
          </w:p>
        </w:tc>
        <w:tc>
          <w:tcPr>
            <w:tcW w:w="902" w:type="dxa"/>
          </w:tcPr>
          <w:p w:rsidR="004B28B0" w:rsidRDefault="004B28B0">
            <w:pPr>
              <w:pStyle w:val="ConsPlusNormal"/>
            </w:pPr>
            <w:r>
              <w:lastRenderedPageBreak/>
              <w:t>C3</w:t>
            </w:r>
          </w:p>
        </w:tc>
        <w:tc>
          <w:tcPr>
            <w:tcW w:w="902" w:type="dxa"/>
          </w:tcPr>
          <w:p w:rsidR="004B28B0" w:rsidRDefault="004B28B0">
            <w:pPr>
              <w:pStyle w:val="ConsPlusNormal"/>
            </w:pPr>
            <w:r>
              <w:t>88,</w:t>
            </w:r>
          </w:p>
          <w:p w:rsidR="004B28B0" w:rsidRDefault="004B28B0">
            <w:pPr>
              <w:pStyle w:val="ConsPlusNormal"/>
            </w:pPr>
            <w:r>
              <w:lastRenderedPageBreak/>
              <w:t>80,</w:t>
            </w:r>
          </w:p>
          <w:p w:rsidR="004B28B0" w:rsidRDefault="004B28B0">
            <w:pPr>
              <w:pStyle w:val="ConsPlusNormal"/>
            </w:pPr>
            <w:r>
              <w:t>80</w:t>
            </w:r>
          </w:p>
        </w:tc>
        <w:tc>
          <w:tcPr>
            <w:tcW w:w="1020" w:type="dxa"/>
          </w:tcPr>
          <w:p w:rsidR="004B28B0" w:rsidRDefault="004B28B0">
            <w:pPr>
              <w:pStyle w:val="ConsPlusNormal"/>
            </w:pPr>
            <w:r>
              <w:lastRenderedPageBreak/>
              <w:t>КВ,</w:t>
            </w:r>
          </w:p>
          <w:p w:rsidR="004B28B0" w:rsidRDefault="004B28B0">
            <w:pPr>
              <w:pStyle w:val="ConsPlusNormal"/>
            </w:pPr>
            <w:r>
              <w:lastRenderedPageBreak/>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8</w:t>
            </w:r>
          </w:p>
        </w:tc>
        <w:tc>
          <w:tcPr>
            <w:tcW w:w="2608" w:type="dxa"/>
          </w:tcPr>
          <w:p w:rsidR="004B28B0" w:rsidRDefault="004B28B0">
            <w:pPr>
              <w:pStyle w:val="ConsPlusNormal"/>
            </w:pPr>
            <w:r>
              <w:t xml:space="preserve">"Едкое", "СО", </w:t>
            </w:r>
            <w:r>
              <w:lastRenderedPageBreak/>
              <w:t>"Прикрытие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2430</w:t>
            </w:r>
          </w:p>
        </w:tc>
        <w:tc>
          <w:tcPr>
            <w:tcW w:w="3061" w:type="dxa"/>
          </w:tcPr>
          <w:p w:rsidR="004B28B0" w:rsidRDefault="004B28B0">
            <w:pPr>
              <w:pStyle w:val="ConsPlusNormal"/>
            </w:pPr>
            <w:r>
              <w:t>АЛКИЛФЕНОЛЫ ТВЕРДЫЕ, Н.У.К. (включая C</w:t>
            </w:r>
            <w:r>
              <w:rPr>
                <w:vertAlign w:val="subscript"/>
              </w:rPr>
              <w:t>2</w:t>
            </w:r>
            <w:r>
              <w:t>-C</w:t>
            </w:r>
            <w:r>
              <w:rPr>
                <w:vertAlign w:val="subscript"/>
              </w:rPr>
              <w:t>12</w:t>
            </w:r>
            <w:r>
              <w:t xml:space="preserve"> гомологи)</w:t>
            </w:r>
          </w:p>
        </w:tc>
        <w:tc>
          <w:tcPr>
            <w:tcW w:w="902" w:type="dxa"/>
          </w:tcPr>
          <w:p w:rsidR="004B28B0" w:rsidRDefault="004B28B0">
            <w:pPr>
              <w:pStyle w:val="ConsPlusNormal"/>
            </w:pPr>
            <w:r>
              <w:t>804</w:t>
            </w:r>
          </w:p>
        </w:tc>
        <w:tc>
          <w:tcPr>
            <w:tcW w:w="902" w:type="dxa"/>
          </w:tcPr>
          <w:p w:rsidR="004B28B0" w:rsidRDefault="004B28B0">
            <w:pPr>
              <w:pStyle w:val="ConsPlusNormal"/>
            </w:pPr>
            <w:r>
              <w:t>8011, 8012, 8013</w:t>
            </w:r>
          </w:p>
        </w:tc>
        <w:tc>
          <w:tcPr>
            <w:tcW w:w="902" w:type="dxa"/>
          </w:tcPr>
          <w:p w:rsidR="004B28B0" w:rsidRDefault="004B28B0">
            <w:pPr>
              <w:pStyle w:val="ConsPlusNormal"/>
            </w:pPr>
            <w:r>
              <w:t>C4</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"Алкилфенол",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3065</w:t>
            </w:r>
          </w:p>
        </w:tc>
        <w:tc>
          <w:tcPr>
            <w:tcW w:w="3061" w:type="dxa"/>
          </w:tcPr>
          <w:p w:rsidR="004B28B0" w:rsidRDefault="004B28B0">
            <w:pPr>
              <w:pStyle w:val="ConsPlusNormal"/>
            </w:pPr>
            <w:r>
              <w:t>Алкогольные напитки</w:t>
            </w:r>
          </w:p>
        </w:tc>
        <w:tc>
          <w:tcPr>
            <w:tcW w:w="14505" w:type="dxa"/>
            <w:gridSpan w:val="12"/>
            <w:vAlign w:val="center"/>
          </w:tcPr>
          <w:p w:rsidR="004B28B0" w:rsidRDefault="004B28B0">
            <w:pPr>
              <w:pStyle w:val="ConsPlusNormal"/>
            </w:pPr>
            <w:r>
              <w:t>см. НАПИТКИ АЛКОГОЛЬНЫЕ</w:t>
            </w:r>
          </w:p>
        </w:tc>
      </w:tr>
      <w:tr w:rsidR="004B28B0">
        <w:tc>
          <w:tcPr>
            <w:tcW w:w="850" w:type="dxa"/>
          </w:tcPr>
          <w:p w:rsidR="004B28B0" w:rsidRDefault="004B28B0">
            <w:pPr>
              <w:pStyle w:val="ConsPlusNormal"/>
            </w:pPr>
            <w:r>
              <w:t>3274</w:t>
            </w:r>
          </w:p>
        </w:tc>
        <w:tc>
          <w:tcPr>
            <w:tcW w:w="3061" w:type="dxa"/>
          </w:tcPr>
          <w:p w:rsidR="004B28B0" w:rsidRDefault="004B28B0">
            <w:pPr>
              <w:pStyle w:val="ConsPlusNormal"/>
            </w:pPr>
            <w:r>
              <w:t>АЛКОГОЛЯТОВ РАСТВОР, Н.У.К., в спирте</w:t>
            </w:r>
          </w:p>
        </w:tc>
        <w:tc>
          <w:tcPr>
            <w:tcW w:w="902" w:type="dxa"/>
          </w:tcPr>
          <w:p w:rsidR="004B28B0" w:rsidRDefault="004B28B0">
            <w:pPr>
              <w:pStyle w:val="ConsPlusNormal"/>
            </w:pPr>
            <w:r>
              <w:t>328</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3205</w:t>
            </w:r>
          </w:p>
        </w:tc>
        <w:tc>
          <w:tcPr>
            <w:tcW w:w="3061" w:type="dxa"/>
          </w:tcPr>
          <w:p w:rsidR="004B28B0" w:rsidRDefault="004B28B0">
            <w:pPr>
              <w:pStyle w:val="ConsPlusNormal"/>
            </w:pPr>
            <w:r>
              <w:t>АЛКОГОЛЯТЫ ЩЕЛОЧНОЗЕМЕЛЬНЫХ МЕТАЛЛОВ, Н.У.К.</w:t>
            </w:r>
          </w:p>
        </w:tc>
        <w:tc>
          <w:tcPr>
            <w:tcW w:w="902" w:type="dxa"/>
          </w:tcPr>
          <w:p w:rsidR="004B28B0" w:rsidRDefault="004B28B0">
            <w:pPr>
              <w:pStyle w:val="ConsPlusNormal"/>
            </w:pPr>
            <w:r>
              <w:t>418</w:t>
            </w:r>
          </w:p>
        </w:tc>
        <w:tc>
          <w:tcPr>
            <w:tcW w:w="902" w:type="dxa"/>
          </w:tcPr>
          <w:p w:rsidR="004B28B0" w:rsidRDefault="004B28B0">
            <w:pPr>
              <w:pStyle w:val="ConsPlusNormal"/>
            </w:pPr>
            <w:r>
              <w:t>4212, 4213</w:t>
            </w:r>
          </w:p>
        </w:tc>
        <w:tc>
          <w:tcPr>
            <w:tcW w:w="902" w:type="dxa"/>
          </w:tcPr>
          <w:p w:rsidR="004B28B0" w:rsidRDefault="004B28B0">
            <w:pPr>
              <w:pStyle w:val="ConsPlusNormal"/>
            </w:pPr>
            <w:r>
              <w:t>S4</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3206</w:t>
            </w:r>
          </w:p>
        </w:tc>
        <w:tc>
          <w:tcPr>
            <w:tcW w:w="3061" w:type="dxa"/>
          </w:tcPr>
          <w:p w:rsidR="004B28B0" w:rsidRDefault="004B28B0">
            <w:pPr>
              <w:pStyle w:val="ConsPlusNormal"/>
            </w:pPr>
            <w:r>
              <w:t>АЛКОГОЛЯТЫ ЩЕЛОЧНЫХ МЕТАЛЛОВ САМОНАГРЕВАЮЩИЕСЯ КОРРОЗИОННЫЕ, Н.У.К.</w:t>
            </w:r>
          </w:p>
        </w:tc>
        <w:tc>
          <w:tcPr>
            <w:tcW w:w="902" w:type="dxa"/>
          </w:tcPr>
          <w:p w:rsidR="004B28B0" w:rsidRDefault="004B28B0">
            <w:pPr>
              <w:pStyle w:val="ConsPlusNormal"/>
            </w:pPr>
            <w:r>
              <w:t>418</w:t>
            </w:r>
          </w:p>
        </w:tc>
        <w:tc>
          <w:tcPr>
            <w:tcW w:w="902" w:type="dxa"/>
          </w:tcPr>
          <w:p w:rsidR="004B28B0" w:rsidRDefault="004B28B0">
            <w:pPr>
              <w:pStyle w:val="ConsPlusNormal"/>
            </w:pPr>
            <w:r>
              <w:t>4242,</w:t>
            </w:r>
          </w:p>
          <w:p w:rsidR="004B28B0" w:rsidRDefault="004B28B0">
            <w:pPr>
              <w:pStyle w:val="ConsPlusNormal"/>
            </w:pPr>
            <w:r>
              <w:t>4243</w:t>
            </w:r>
          </w:p>
        </w:tc>
        <w:tc>
          <w:tcPr>
            <w:tcW w:w="902" w:type="dxa"/>
          </w:tcPr>
          <w:p w:rsidR="004B28B0" w:rsidRDefault="004B28B0">
            <w:pPr>
              <w:pStyle w:val="ConsPlusNormal"/>
            </w:pPr>
            <w:r>
              <w:t>SC4</w:t>
            </w:r>
          </w:p>
        </w:tc>
        <w:tc>
          <w:tcPr>
            <w:tcW w:w="902" w:type="dxa"/>
          </w:tcPr>
          <w:p w:rsidR="004B28B0" w:rsidRDefault="004B28B0">
            <w:pPr>
              <w:pStyle w:val="ConsPlusNormal"/>
            </w:pPr>
            <w:r>
              <w:t>48,</w:t>
            </w:r>
          </w:p>
          <w:p w:rsidR="004B28B0" w:rsidRDefault="004B28B0">
            <w:pPr>
              <w:pStyle w:val="ConsPlusNormal"/>
            </w:pPr>
            <w:r>
              <w:t>48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4.2, 8</w:t>
            </w:r>
          </w:p>
        </w:tc>
        <w:tc>
          <w:tcPr>
            <w:tcW w:w="2608" w:type="dxa"/>
          </w:tcPr>
          <w:p w:rsidR="004B28B0" w:rsidRDefault="004B28B0">
            <w:pPr>
              <w:pStyle w:val="ConsPlusNormal"/>
            </w:pPr>
            <w:r>
              <w:t>"Самовозгорается",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1099</w:t>
            </w:r>
          </w:p>
        </w:tc>
        <w:tc>
          <w:tcPr>
            <w:tcW w:w="3061" w:type="dxa"/>
          </w:tcPr>
          <w:p w:rsidR="004B28B0" w:rsidRDefault="004B28B0">
            <w:pPr>
              <w:pStyle w:val="ConsPlusNormal"/>
            </w:pPr>
            <w:r>
              <w:t>Аллил бромистый</w:t>
            </w:r>
          </w:p>
        </w:tc>
        <w:tc>
          <w:tcPr>
            <w:tcW w:w="14505" w:type="dxa"/>
            <w:gridSpan w:val="12"/>
            <w:vAlign w:val="center"/>
          </w:tcPr>
          <w:p w:rsidR="004B28B0" w:rsidRDefault="004B28B0">
            <w:pPr>
              <w:pStyle w:val="ConsPlusNormal"/>
            </w:pPr>
            <w:r>
              <w:t>см. АЛЛИЛБРОМИД</w:t>
            </w:r>
          </w:p>
        </w:tc>
      </w:tr>
      <w:tr w:rsidR="004B28B0">
        <w:tc>
          <w:tcPr>
            <w:tcW w:w="850" w:type="dxa"/>
          </w:tcPr>
          <w:p w:rsidR="004B28B0" w:rsidRDefault="004B28B0">
            <w:pPr>
              <w:pStyle w:val="ConsPlusNormal"/>
            </w:pPr>
            <w:r>
              <w:t>1100</w:t>
            </w:r>
          </w:p>
        </w:tc>
        <w:tc>
          <w:tcPr>
            <w:tcW w:w="3061" w:type="dxa"/>
          </w:tcPr>
          <w:p w:rsidR="004B28B0" w:rsidRDefault="004B28B0">
            <w:pPr>
              <w:pStyle w:val="ConsPlusNormal"/>
            </w:pPr>
            <w:r>
              <w:t>Аллил хлористый</w:t>
            </w:r>
          </w:p>
        </w:tc>
        <w:tc>
          <w:tcPr>
            <w:tcW w:w="14505" w:type="dxa"/>
            <w:gridSpan w:val="12"/>
            <w:vAlign w:val="center"/>
          </w:tcPr>
          <w:p w:rsidR="004B28B0" w:rsidRDefault="004B28B0">
            <w:pPr>
              <w:pStyle w:val="ConsPlusNormal"/>
            </w:pPr>
            <w:r>
              <w:t>см. АЛЛИЛХЛОРИД</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Аллил-1,4-бутандиловой кислоты ангидрид</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2334</w:t>
            </w:r>
          </w:p>
        </w:tc>
        <w:tc>
          <w:tcPr>
            <w:tcW w:w="3061" w:type="dxa"/>
          </w:tcPr>
          <w:p w:rsidR="004B28B0" w:rsidRDefault="004B28B0">
            <w:pPr>
              <w:pStyle w:val="ConsPlusNormal"/>
            </w:pPr>
            <w:r>
              <w:t>АЛЛИЛАМИН</w:t>
            </w:r>
          </w:p>
        </w:tc>
        <w:tc>
          <w:tcPr>
            <w:tcW w:w="902" w:type="dxa"/>
          </w:tcPr>
          <w:p w:rsidR="004B28B0" w:rsidRDefault="004B28B0">
            <w:pPr>
              <w:pStyle w:val="ConsPlusNormal"/>
            </w:pPr>
            <w:r>
              <w:t>648</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lastRenderedPageBreak/>
              <w:t>ВЦ,</w:t>
            </w:r>
          </w:p>
          <w:p w:rsidR="004B28B0" w:rsidRDefault="004B28B0">
            <w:pPr>
              <w:pStyle w:val="ConsPlusNormal"/>
            </w:pPr>
            <w:r>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6.1, 3</w:t>
            </w:r>
          </w:p>
        </w:tc>
        <w:tc>
          <w:tcPr>
            <w:tcW w:w="2608" w:type="dxa"/>
          </w:tcPr>
          <w:p w:rsidR="004B28B0" w:rsidRDefault="004B28B0">
            <w:pPr>
              <w:pStyle w:val="ConsPlusNormal"/>
            </w:pPr>
            <w:r>
              <w:t xml:space="preserve">"Ядовито", "Легко воспламеняется", </w:t>
            </w:r>
            <w:r>
              <w:lastRenderedPageBreak/>
              <w:t>"Спускать с горки осторожно", "Прикрытие 1-1-1"</w:t>
            </w:r>
          </w:p>
        </w:tc>
        <w:tc>
          <w:tcPr>
            <w:tcW w:w="2438" w:type="dxa"/>
          </w:tcPr>
          <w:p w:rsidR="004B28B0" w:rsidRDefault="004B28B0">
            <w:pPr>
              <w:pStyle w:val="ConsPlusNormal"/>
            </w:pPr>
            <w:r>
              <w:lastRenderedPageBreak/>
              <w:t xml:space="preserve">"Аллиламин", "Спускать с горки осторожно",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19, 48</w:t>
            </w:r>
          </w:p>
        </w:tc>
      </w:tr>
      <w:tr w:rsidR="004B28B0">
        <w:tc>
          <w:tcPr>
            <w:tcW w:w="850" w:type="dxa"/>
          </w:tcPr>
          <w:p w:rsidR="004B28B0" w:rsidRDefault="004B28B0">
            <w:pPr>
              <w:pStyle w:val="ConsPlusNormal"/>
            </w:pPr>
            <w:r>
              <w:lastRenderedPageBreak/>
              <w:t>2333</w:t>
            </w:r>
          </w:p>
        </w:tc>
        <w:tc>
          <w:tcPr>
            <w:tcW w:w="3061" w:type="dxa"/>
          </w:tcPr>
          <w:p w:rsidR="004B28B0" w:rsidRDefault="004B28B0">
            <w:pPr>
              <w:pStyle w:val="ConsPlusNormal"/>
            </w:pPr>
            <w:r>
              <w:t>АЛЛИЛАЦЕТАТ</w:t>
            </w:r>
          </w:p>
        </w:tc>
        <w:tc>
          <w:tcPr>
            <w:tcW w:w="902" w:type="dxa"/>
          </w:tcPr>
          <w:p w:rsidR="004B28B0" w:rsidRDefault="004B28B0">
            <w:pPr>
              <w:pStyle w:val="ConsPlusNormal"/>
            </w:pPr>
            <w:r>
              <w:t>313</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"Аллилацетат",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1099</w:t>
            </w:r>
          </w:p>
        </w:tc>
        <w:tc>
          <w:tcPr>
            <w:tcW w:w="3061" w:type="dxa"/>
          </w:tcPr>
          <w:p w:rsidR="004B28B0" w:rsidRDefault="004B28B0">
            <w:pPr>
              <w:pStyle w:val="ConsPlusNormal"/>
            </w:pPr>
            <w:r>
              <w:t>АЛЛИЛБРОМИД</w:t>
            </w:r>
          </w:p>
        </w:tc>
        <w:tc>
          <w:tcPr>
            <w:tcW w:w="902" w:type="dxa"/>
          </w:tcPr>
          <w:p w:rsidR="004B28B0" w:rsidRDefault="004B28B0">
            <w:pPr>
              <w:pStyle w:val="ConsPlusNormal"/>
            </w:pPr>
            <w:r>
              <w:t>312</w:t>
            </w:r>
          </w:p>
        </w:tc>
        <w:tc>
          <w:tcPr>
            <w:tcW w:w="902" w:type="dxa"/>
          </w:tcPr>
          <w:p w:rsidR="004B28B0" w:rsidRDefault="004B28B0">
            <w:pPr>
              <w:pStyle w:val="ConsPlusNormal"/>
            </w:pPr>
            <w:r>
              <w:t>3021</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"Аллилбромид",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1545</w:t>
            </w:r>
          </w:p>
        </w:tc>
        <w:tc>
          <w:tcPr>
            <w:tcW w:w="3061" w:type="dxa"/>
          </w:tcPr>
          <w:p w:rsidR="004B28B0" w:rsidRDefault="004B28B0">
            <w:pPr>
              <w:pStyle w:val="ConsPlusNormal"/>
            </w:pPr>
            <w:r>
              <w:t>АЛЛИЛИЗОТИОЦИАНАТ СТАБИЛИЗИРОВАННЫЙ</w:t>
            </w:r>
          </w:p>
        </w:tc>
        <w:tc>
          <w:tcPr>
            <w:tcW w:w="902" w:type="dxa"/>
          </w:tcPr>
          <w:p w:rsidR="004B28B0" w:rsidRDefault="004B28B0">
            <w:pPr>
              <w:pStyle w:val="ConsPlusNormal"/>
            </w:pPr>
            <w:r>
              <w:t>609</w:t>
            </w:r>
          </w:p>
        </w:tc>
        <w:tc>
          <w:tcPr>
            <w:tcW w:w="902" w:type="dxa"/>
          </w:tcPr>
          <w:p w:rsidR="004B28B0" w:rsidRDefault="004B28B0">
            <w:pPr>
              <w:pStyle w:val="ConsPlusNormal"/>
            </w:pPr>
            <w:r>
              <w:t>6122</w:t>
            </w:r>
          </w:p>
        </w:tc>
        <w:tc>
          <w:tcPr>
            <w:tcW w:w="902" w:type="dxa"/>
          </w:tcPr>
          <w:p w:rsidR="004B28B0" w:rsidRDefault="004B28B0">
            <w:pPr>
              <w:pStyle w:val="ConsPlusNormal"/>
            </w:pPr>
            <w:r>
              <w:t>TF1</w:t>
            </w:r>
          </w:p>
        </w:tc>
        <w:tc>
          <w:tcPr>
            <w:tcW w:w="902" w:type="dxa"/>
          </w:tcPr>
          <w:p w:rsidR="004B28B0" w:rsidRDefault="004B28B0">
            <w:pPr>
              <w:pStyle w:val="ConsPlusNormal"/>
            </w:pPr>
            <w:r>
              <w:t>639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1723</w:t>
            </w:r>
          </w:p>
        </w:tc>
        <w:tc>
          <w:tcPr>
            <w:tcW w:w="3061" w:type="dxa"/>
          </w:tcPr>
          <w:p w:rsidR="004B28B0" w:rsidRDefault="004B28B0">
            <w:pPr>
              <w:pStyle w:val="ConsPlusNormal"/>
            </w:pPr>
            <w:r>
              <w:t>АЛЛИЛИОДИД</w:t>
            </w:r>
          </w:p>
        </w:tc>
        <w:tc>
          <w:tcPr>
            <w:tcW w:w="902" w:type="dxa"/>
          </w:tcPr>
          <w:p w:rsidR="004B28B0" w:rsidRDefault="004B28B0">
            <w:pPr>
              <w:pStyle w:val="ConsPlusNormal"/>
            </w:pPr>
            <w:r>
              <w:t>323</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"Аллилиодид",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1724</w:t>
            </w:r>
          </w:p>
        </w:tc>
        <w:tc>
          <w:tcPr>
            <w:tcW w:w="3061" w:type="dxa"/>
          </w:tcPr>
          <w:p w:rsidR="004B28B0" w:rsidRDefault="004B28B0">
            <w:pPr>
              <w:pStyle w:val="ConsPlusNormal"/>
            </w:pPr>
            <w:r>
              <w:t>АЛЛИЛТРИХЛОРСИЛАН СТАБИЛИЗИРОВАННЫЙ</w:t>
            </w:r>
          </w:p>
        </w:tc>
        <w:tc>
          <w:tcPr>
            <w:tcW w:w="902" w:type="dxa"/>
          </w:tcPr>
          <w:p w:rsidR="004B28B0" w:rsidRDefault="004B28B0">
            <w:pPr>
              <w:pStyle w:val="ConsPlusNormal"/>
            </w:pPr>
            <w:r>
              <w:t>805</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X839</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1-1-1"</w:t>
            </w:r>
          </w:p>
        </w:tc>
        <w:tc>
          <w:tcPr>
            <w:tcW w:w="2438" w:type="dxa"/>
          </w:tcPr>
          <w:p w:rsidR="004B28B0" w:rsidRDefault="004B28B0">
            <w:pPr>
              <w:pStyle w:val="ConsPlusNormal"/>
            </w:pPr>
            <w:r>
              <w:t>"Аллилтрихлорсилан",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2336</w:t>
            </w:r>
          </w:p>
        </w:tc>
        <w:tc>
          <w:tcPr>
            <w:tcW w:w="3061" w:type="dxa"/>
          </w:tcPr>
          <w:p w:rsidR="004B28B0" w:rsidRDefault="004B28B0">
            <w:pPr>
              <w:pStyle w:val="ConsPlusNormal"/>
            </w:pPr>
            <w:r>
              <w:t>АЛЛИЛФОРМИАТ</w:t>
            </w:r>
          </w:p>
        </w:tc>
        <w:tc>
          <w:tcPr>
            <w:tcW w:w="902" w:type="dxa"/>
          </w:tcPr>
          <w:p w:rsidR="004B28B0" w:rsidRDefault="004B28B0">
            <w:pPr>
              <w:pStyle w:val="ConsPlusNormal"/>
            </w:pPr>
            <w:r>
              <w:t>313</w:t>
            </w:r>
          </w:p>
        </w:tc>
        <w:tc>
          <w:tcPr>
            <w:tcW w:w="902" w:type="dxa"/>
          </w:tcPr>
          <w:p w:rsidR="004B28B0" w:rsidRDefault="004B28B0">
            <w:pPr>
              <w:pStyle w:val="ConsPlusNormal"/>
            </w:pPr>
            <w:r>
              <w:t>3021</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"Аллилформиат",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1100</w:t>
            </w:r>
          </w:p>
        </w:tc>
        <w:tc>
          <w:tcPr>
            <w:tcW w:w="3061" w:type="dxa"/>
          </w:tcPr>
          <w:p w:rsidR="004B28B0" w:rsidRDefault="004B28B0">
            <w:pPr>
              <w:pStyle w:val="ConsPlusNormal"/>
            </w:pPr>
            <w:r>
              <w:t>АЛЛИЛХЛОРИД</w:t>
            </w:r>
          </w:p>
        </w:tc>
        <w:tc>
          <w:tcPr>
            <w:tcW w:w="902" w:type="dxa"/>
          </w:tcPr>
          <w:p w:rsidR="004B28B0" w:rsidRDefault="004B28B0">
            <w:pPr>
              <w:pStyle w:val="ConsPlusNormal"/>
            </w:pPr>
            <w:r>
              <w:t>312</w:t>
            </w:r>
          </w:p>
        </w:tc>
        <w:tc>
          <w:tcPr>
            <w:tcW w:w="902" w:type="dxa"/>
          </w:tcPr>
          <w:p w:rsidR="004B28B0" w:rsidRDefault="004B28B0">
            <w:pPr>
              <w:pStyle w:val="ConsPlusNormal"/>
            </w:pPr>
            <w:r>
              <w:t>3021</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3, 6.1</w:t>
            </w:r>
          </w:p>
        </w:tc>
        <w:tc>
          <w:tcPr>
            <w:tcW w:w="2608" w:type="dxa"/>
          </w:tcPr>
          <w:p w:rsidR="004B28B0" w:rsidRDefault="004B28B0">
            <w:pPr>
              <w:pStyle w:val="ConsPlusNormal"/>
            </w:pPr>
            <w:r>
              <w:t xml:space="preserve">"Легко воспламеняется", </w:t>
            </w:r>
            <w:r>
              <w:lastRenderedPageBreak/>
              <w:t>"Ядовито", "СО", "Прикрытие 0-0-1"</w:t>
            </w:r>
          </w:p>
        </w:tc>
        <w:tc>
          <w:tcPr>
            <w:tcW w:w="2438" w:type="dxa"/>
          </w:tcPr>
          <w:p w:rsidR="004B28B0" w:rsidRDefault="004B28B0">
            <w:pPr>
              <w:pStyle w:val="ConsPlusNormal"/>
            </w:pPr>
            <w:r>
              <w:lastRenderedPageBreak/>
              <w:t xml:space="preserve">"Аллилхлорид",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lastRenderedPageBreak/>
              <w:t>1722</w:t>
            </w:r>
          </w:p>
        </w:tc>
        <w:tc>
          <w:tcPr>
            <w:tcW w:w="3061" w:type="dxa"/>
          </w:tcPr>
          <w:p w:rsidR="004B28B0" w:rsidRDefault="004B28B0">
            <w:pPr>
              <w:pStyle w:val="ConsPlusNormal"/>
            </w:pPr>
            <w:r>
              <w:t>АЛЛИЛХЛОРФОРМИАТ</w:t>
            </w:r>
          </w:p>
        </w:tc>
        <w:tc>
          <w:tcPr>
            <w:tcW w:w="902" w:type="dxa"/>
          </w:tcPr>
          <w:p w:rsidR="004B28B0" w:rsidRDefault="004B28B0">
            <w:pPr>
              <w:pStyle w:val="ConsPlusNormal"/>
            </w:pPr>
            <w:r>
              <w:t>611</w:t>
            </w:r>
          </w:p>
        </w:tc>
        <w:tc>
          <w:tcPr>
            <w:tcW w:w="902" w:type="dxa"/>
          </w:tcPr>
          <w:p w:rsidR="004B28B0" w:rsidRDefault="004B28B0">
            <w:pPr>
              <w:pStyle w:val="ConsPlusNormal"/>
            </w:pPr>
            <w:r>
              <w:t>6181</w:t>
            </w:r>
          </w:p>
        </w:tc>
        <w:tc>
          <w:tcPr>
            <w:tcW w:w="902" w:type="dxa"/>
          </w:tcPr>
          <w:p w:rsidR="004B28B0" w:rsidRDefault="004B28B0">
            <w:pPr>
              <w:pStyle w:val="ConsPlusNormal"/>
            </w:pPr>
            <w:r>
              <w:t>TFC</w:t>
            </w:r>
          </w:p>
        </w:tc>
        <w:tc>
          <w:tcPr>
            <w:tcW w:w="902" w:type="dxa"/>
          </w:tcPr>
          <w:p w:rsidR="004B28B0" w:rsidRDefault="004B28B0">
            <w:pPr>
              <w:pStyle w:val="ConsPlusNormal"/>
            </w:pPr>
            <w:r>
              <w:t>668</w:t>
            </w:r>
          </w:p>
        </w:tc>
        <w:tc>
          <w:tcPr>
            <w:tcW w:w="1020" w:type="dxa"/>
          </w:tcPr>
          <w:p w:rsidR="004B28B0" w:rsidRDefault="004B28B0">
            <w:pPr>
              <w:pStyle w:val="ConsPlusNormal"/>
            </w:pPr>
            <w:r>
              <w:t>СКВ</w:t>
            </w:r>
          </w:p>
        </w:tc>
        <w:tc>
          <w:tcPr>
            <w:tcW w:w="794" w:type="dxa"/>
          </w:tcPr>
          <w:p w:rsidR="004B28B0" w:rsidRDefault="004B28B0">
            <w:pPr>
              <w:pStyle w:val="ConsPlusNormal"/>
            </w:pPr>
            <w:r>
              <w:t>П</w:t>
            </w:r>
          </w:p>
        </w:tc>
        <w:tc>
          <w:tcPr>
            <w:tcW w:w="907" w:type="dxa"/>
          </w:tcPr>
          <w:p w:rsidR="004B28B0" w:rsidRDefault="004B28B0">
            <w:pPr>
              <w:pStyle w:val="ConsPlusNormal"/>
            </w:pPr>
            <w:r>
              <w:t>6.1, 3, 8</w:t>
            </w:r>
          </w:p>
        </w:tc>
        <w:tc>
          <w:tcPr>
            <w:tcW w:w="2608" w:type="dxa"/>
          </w:tcPr>
          <w:p w:rsidR="004B28B0" w:rsidRDefault="004B28B0">
            <w:pPr>
              <w:pStyle w:val="ConsPlusNormal"/>
            </w:pPr>
            <w:r>
              <w:t>"Ядовито", "Легко воспламеняется", "Едкое", "СО",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2927</w:t>
            </w:r>
          </w:p>
        </w:tc>
        <w:tc>
          <w:tcPr>
            <w:tcW w:w="3061" w:type="dxa"/>
          </w:tcPr>
          <w:p w:rsidR="004B28B0" w:rsidRDefault="004B28B0">
            <w:pPr>
              <w:pStyle w:val="ConsPlusNormal"/>
            </w:pPr>
            <w:r>
              <w:t>Альдегид глутаровый (25 - 50% водный раствор)</w:t>
            </w:r>
          </w:p>
        </w:tc>
        <w:tc>
          <w:tcPr>
            <w:tcW w:w="902" w:type="dxa"/>
          </w:tcPr>
          <w:p w:rsidR="004B28B0" w:rsidRDefault="004B28B0">
            <w:pPr>
              <w:pStyle w:val="ConsPlusNormal"/>
            </w:pPr>
            <w:r>
              <w:t>640</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"Альдегид глутаровый",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2045</w:t>
            </w:r>
          </w:p>
        </w:tc>
        <w:tc>
          <w:tcPr>
            <w:tcW w:w="3061" w:type="dxa"/>
          </w:tcPr>
          <w:p w:rsidR="004B28B0" w:rsidRDefault="004B28B0">
            <w:pPr>
              <w:pStyle w:val="ConsPlusNormal"/>
            </w:pPr>
            <w:r>
              <w:t>Альдегид изобутиловый</w:t>
            </w:r>
          </w:p>
        </w:tc>
        <w:tc>
          <w:tcPr>
            <w:tcW w:w="14505" w:type="dxa"/>
            <w:gridSpan w:val="12"/>
            <w:vAlign w:val="center"/>
          </w:tcPr>
          <w:p w:rsidR="004B28B0" w:rsidRDefault="004B28B0">
            <w:pPr>
              <w:pStyle w:val="ConsPlusNormal"/>
            </w:pPr>
            <w:r>
              <w:t>см. ИЗОБУТИРАЛЬДЕГИД (АЛЬДЕГИД ИЗОМАСЛЯНЫЙ)</w:t>
            </w:r>
          </w:p>
        </w:tc>
      </w:tr>
      <w:tr w:rsidR="004B28B0">
        <w:tc>
          <w:tcPr>
            <w:tcW w:w="850" w:type="dxa"/>
          </w:tcPr>
          <w:p w:rsidR="004B28B0" w:rsidRDefault="004B28B0">
            <w:pPr>
              <w:pStyle w:val="ConsPlusNormal"/>
            </w:pPr>
            <w:r>
              <w:t>2396</w:t>
            </w:r>
          </w:p>
        </w:tc>
        <w:tc>
          <w:tcPr>
            <w:tcW w:w="3061" w:type="dxa"/>
          </w:tcPr>
          <w:p w:rsidR="004B28B0" w:rsidRDefault="004B28B0">
            <w:pPr>
              <w:pStyle w:val="ConsPlusNormal"/>
            </w:pPr>
            <w:r>
              <w:t>АЛЬДЕГИД МЕТАКРИЛОВЫЙ СТАБИЛИЗИРОВАННЫЙ</w:t>
            </w:r>
          </w:p>
        </w:tc>
        <w:tc>
          <w:tcPr>
            <w:tcW w:w="902" w:type="dxa"/>
          </w:tcPr>
          <w:p w:rsidR="004B28B0" w:rsidRDefault="004B28B0">
            <w:pPr>
              <w:pStyle w:val="ConsPlusNormal"/>
            </w:pPr>
            <w:r>
              <w:t>313</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1275</w:t>
            </w:r>
          </w:p>
        </w:tc>
        <w:tc>
          <w:tcPr>
            <w:tcW w:w="3061" w:type="dxa"/>
          </w:tcPr>
          <w:p w:rsidR="004B28B0" w:rsidRDefault="004B28B0">
            <w:pPr>
              <w:pStyle w:val="ConsPlusNormal"/>
            </w:pPr>
            <w:r>
              <w:t>Альдегид пропионовый</w:t>
            </w:r>
          </w:p>
        </w:tc>
        <w:tc>
          <w:tcPr>
            <w:tcW w:w="14505" w:type="dxa"/>
            <w:gridSpan w:val="12"/>
            <w:vAlign w:val="center"/>
          </w:tcPr>
          <w:p w:rsidR="004B28B0" w:rsidRDefault="004B28B0">
            <w:pPr>
              <w:pStyle w:val="ConsPlusNormal"/>
            </w:pPr>
            <w:r>
              <w:t>см. ПРОПИОНАЛЬДЕГИД</w:t>
            </w:r>
          </w:p>
        </w:tc>
      </w:tr>
      <w:tr w:rsidR="004B28B0">
        <w:tc>
          <w:tcPr>
            <w:tcW w:w="850" w:type="dxa"/>
          </w:tcPr>
          <w:p w:rsidR="004B28B0" w:rsidRDefault="004B28B0">
            <w:pPr>
              <w:pStyle w:val="ConsPlusNormal"/>
            </w:pPr>
            <w:r>
              <w:t>1089</w:t>
            </w:r>
          </w:p>
        </w:tc>
        <w:tc>
          <w:tcPr>
            <w:tcW w:w="3061" w:type="dxa"/>
          </w:tcPr>
          <w:p w:rsidR="004B28B0" w:rsidRDefault="004B28B0">
            <w:pPr>
              <w:pStyle w:val="ConsPlusNormal"/>
            </w:pPr>
            <w:r>
              <w:t>Альдегид уксусный</w:t>
            </w:r>
          </w:p>
        </w:tc>
        <w:tc>
          <w:tcPr>
            <w:tcW w:w="14505" w:type="dxa"/>
            <w:gridSpan w:val="12"/>
            <w:vAlign w:val="center"/>
          </w:tcPr>
          <w:p w:rsidR="004B28B0" w:rsidRDefault="004B28B0">
            <w:pPr>
              <w:pStyle w:val="ConsPlusNormal"/>
            </w:pPr>
            <w:r>
              <w:t>см. АЦЕТАЛЬДЕГИД</w:t>
            </w:r>
          </w:p>
        </w:tc>
      </w:tr>
      <w:tr w:rsidR="004B28B0">
        <w:tc>
          <w:tcPr>
            <w:tcW w:w="850" w:type="dxa"/>
          </w:tcPr>
          <w:p w:rsidR="004B28B0" w:rsidRDefault="004B28B0">
            <w:pPr>
              <w:pStyle w:val="ConsPlusNormal"/>
            </w:pPr>
            <w:r>
              <w:t>1988</w:t>
            </w:r>
          </w:p>
        </w:tc>
        <w:tc>
          <w:tcPr>
            <w:tcW w:w="3061" w:type="dxa"/>
          </w:tcPr>
          <w:p w:rsidR="004B28B0" w:rsidRDefault="004B28B0">
            <w:pPr>
              <w:pStyle w:val="ConsPlusNormal"/>
            </w:pPr>
            <w:r>
              <w:t>АЛЬДЕГИДЫ ЛЕГКОВОСПЛАМЕНЯЮЩИЕСЯ ЯДОВИТЫЕ, Н.У.К.</w:t>
            </w:r>
          </w:p>
        </w:tc>
        <w:tc>
          <w:tcPr>
            <w:tcW w:w="902" w:type="dxa"/>
          </w:tcPr>
          <w:p w:rsidR="004B28B0" w:rsidRDefault="004B28B0">
            <w:pPr>
              <w:pStyle w:val="ConsPlusNormal"/>
            </w:pPr>
            <w:r>
              <w:t>331</w:t>
            </w:r>
          </w:p>
        </w:tc>
        <w:tc>
          <w:tcPr>
            <w:tcW w:w="902" w:type="dxa"/>
          </w:tcPr>
          <w:p w:rsidR="004B28B0" w:rsidRDefault="004B28B0">
            <w:pPr>
              <w:pStyle w:val="ConsPlusNormal"/>
            </w:pPr>
            <w:r>
              <w:t>3021, 3022, 3023</w:t>
            </w:r>
          </w:p>
        </w:tc>
        <w:tc>
          <w:tcPr>
            <w:tcW w:w="902" w:type="dxa"/>
          </w:tcPr>
          <w:p w:rsidR="004B28B0" w:rsidRDefault="004B28B0">
            <w:pPr>
              <w:pStyle w:val="ConsPlusNormal"/>
            </w:pPr>
          </w:p>
        </w:tc>
        <w:tc>
          <w:tcPr>
            <w:tcW w:w="902" w:type="dxa"/>
          </w:tcPr>
          <w:p w:rsidR="004B28B0" w:rsidRDefault="004B28B0">
            <w:pPr>
              <w:pStyle w:val="ConsPlusNormal"/>
            </w:pPr>
            <w:r>
              <w:t>336,</w:t>
            </w:r>
          </w:p>
          <w:p w:rsidR="004B28B0" w:rsidRDefault="004B28B0">
            <w:pPr>
              <w:pStyle w:val="ConsPlusNormal"/>
            </w:pPr>
            <w:r>
              <w:t>36,</w:t>
            </w:r>
          </w:p>
          <w:p w:rsidR="004B28B0" w:rsidRDefault="004B28B0">
            <w:pPr>
              <w:pStyle w:val="ConsPlusNormal"/>
            </w:pPr>
            <w:r>
              <w:t>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1191</w:t>
            </w:r>
          </w:p>
        </w:tc>
        <w:tc>
          <w:tcPr>
            <w:tcW w:w="3061" w:type="dxa"/>
          </w:tcPr>
          <w:p w:rsidR="004B28B0" w:rsidRDefault="004B28B0">
            <w:pPr>
              <w:pStyle w:val="ConsPlusNormal"/>
            </w:pPr>
            <w:r>
              <w:t>АЛЬДЕГИДЫ ОКТИЛОВЫЕ</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1989</w:t>
            </w:r>
          </w:p>
        </w:tc>
        <w:tc>
          <w:tcPr>
            <w:tcW w:w="3061" w:type="dxa"/>
          </w:tcPr>
          <w:p w:rsidR="004B28B0" w:rsidRDefault="004B28B0">
            <w:pPr>
              <w:pStyle w:val="ConsPlusNormal"/>
            </w:pPr>
            <w:r>
              <w:t>АЛЬДЕГИДЫ, Н.У.К.</w:t>
            </w:r>
          </w:p>
        </w:tc>
        <w:tc>
          <w:tcPr>
            <w:tcW w:w="902" w:type="dxa"/>
          </w:tcPr>
          <w:p w:rsidR="004B28B0" w:rsidRDefault="004B28B0">
            <w:pPr>
              <w:pStyle w:val="ConsPlusNormal"/>
            </w:pPr>
            <w:r>
              <w:t>331</w:t>
            </w:r>
          </w:p>
        </w:tc>
        <w:tc>
          <w:tcPr>
            <w:tcW w:w="902" w:type="dxa"/>
          </w:tcPr>
          <w:p w:rsidR="004B28B0" w:rsidRDefault="004B28B0">
            <w:pPr>
              <w:pStyle w:val="ConsPlusNormal"/>
            </w:pPr>
            <w:r>
              <w:t xml:space="preserve">3011, 3012, </w:t>
            </w:r>
            <w:r>
              <w:lastRenderedPageBreak/>
              <w:t>3013</w:t>
            </w:r>
          </w:p>
        </w:tc>
        <w:tc>
          <w:tcPr>
            <w:tcW w:w="902" w:type="dxa"/>
          </w:tcPr>
          <w:p w:rsidR="004B28B0" w:rsidRDefault="004B28B0">
            <w:pPr>
              <w:pStyle w:val="ConsPlusNormal"/>
            </w:pPr>
            <w:r>
              <w:lastRenderedPageBreak/>
              <w:t>F1</w:t>
            </w:r>
          </w:p>
        </w:tc>
        <w:tc>
          <w:tcPr>
            <w:tcW w:w="902" w:type="dxa"/>
          </w:tcPr>
          <w:p w:rsidR="004B28B0" w:rsidRDefault="004B28B0">
            <w:pPr>
              <w:pStyle w:val="ConsPlusNormal"/>
            </w:pPr>
            <w:r>
              <w:t>33,</w:t>
            </w:r>
          </w:p>
          <w:p w:rsidR="004B28B0" w:rsidRDefault="004B28B0">
            <w:pPr>
              <w:pStyle w:val="ConsPlusNormal"/>
            </w:pPr>
            <w:r>
              <w:t>30,</w:t>
            </w:r>
          </w:p>
          <w:p w:rsidR="004B28B0" w:rsidRDefault="004B28B0">
            <w:pPr>
              <w:pStyle w:val="ConsPlusNormal"/>
            </w:pPr>
            <w:r>
              <w:lastRenderedPageBreak/>
              <w:t>30</w:t>
            </w:r>
          </w:p>
        </w:tc>
        <w:tc>
          <w:tcPr>
            <w:tcW w:w="1020" w:type="dxa"/>
          </w:tcPr>
          <w:p w:rsidR="004B28B0" w:rsidRDefault="004B28B0">
            <w:pPr>
              <w:pStyle w:val="ConsPlusNormal"/>
            </w:pPr>
            <w:r>
              <w:lastRenderedPageBreak/>
              <w:t>КВ,</w:t>
            </w:r>
          </w:p>
          <w:p w:rsidR="004B28B0" w:rsidRDefault="004B28B0">
            <w:pPr>
              <w:pStyle w:val="ConsPlusNormal"/>
            </w:pPr>
            <w:r>
              <w:t>УК,</w:t>
            </w:r>
          </w:p>
          <w:p w:rsidR="004B28B0" w:rsidRDefault="004B28B0">
            <w:pPr>
              <w:pStyle w:val="ConsPlusNormal"/>
            </w:pPr>
            <w:r>
              <w:lastRenderedPageBreak/>
              <w:t>ВЦ,</w:t>
            </w:r>
          </w:p>
          <w:p w:rsidR="004B28B0" w:rsidRDefault="004B28B0">
            <w:pPr>
              <w:pStyle w:val="ConsPlusNormal"/>
            </w:pPr>
            <w:r>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1989</w:t>
            </w:r>
          </w:p>
        </w:tc>
        <w:tc>
          <w:tcPr>
            <w:tcW w:w="3061" w:type="dxa"/>
          </w:tcPr>
          <w:p w:rsidR="004B28B0" w:rsidRDefault="004B28B0">
            <w:pPr>
              <w:pStyle w:val="ConsPlusNormal"/>
            </w:pPr>
            <w:r>
              <w:t>АЛЬДЕГИДЫ, Н.У.К. (давление паров при 50 °C более 110 кПа)</w:t>
            </w:r>
          </w:p>
        </w:tc>
        <w:tc>
          <w:tcPr>
            <w:tcW w:w="902" w:type="dxa"/>
          </w:tcPr>
          <w:p w:rsidR="004B28B0" w:rsidRDefault="004B28B0">
            <w:pPr>
              <w:pStyle w:val="ConsPlusNormal"/>
            </w:pPr>
            <w:r>
              <w:t>331</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1989</w:t>
            </w:r>
          </w:p>
        </w:tc>
        <w:tc>
          <w:tcPr>
            <w:tcW w:w="3061" w:type="dxa"/>
          </w:tcPr>
          <w:p w:rsidR="004B28B0" w:rsidRDefault="004B28B0">
            <w:pPr>
              <w:pStyle w:val="ConsPlusNormal"/>
            </w:pPr>
            <w:r>
              <w:t>АЛЬДЕГИДЫ, Н.У.К. (давление паров при 50 °C не более 110 кПа)</w:t>
            </w:r>
          </w:p>
        </w:tc>
        <w:tc>
          <w:tcPr>
            <w:tcW w:w="902" w:type="dxa"/>
          </w:tcPr>
          <w:p w:rsidR="004B28B0" w:rsidRDefault="004B28B0">
            <w:pPr>
              <w:pStyle w:val="ConsPlusNormal"/>
            </w:pPr>
            <w:r>
              <w:t>331</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2839</w:t>
            </w:r>
          </w:p>
        </w:tc>
        <w:tc>
          <w:tcPr>
            <w:tcW w:w="3061" w:type="dxa"/>
          </w:tcPr>
          <w:p w:rsidR="004B28B0" w:rsidRDefault="004B28B0">
            <w:pPr>
              <w:pStyle w:val="ConsPlusNormal"/>
            </w:pPr>
            <w:r>
              <w:t>АЛЬДОЛЬ</w:t>
            </w:r>
          </w:p>
        </w:tc>
        <w:tc>
          <w:tcPr>
            <w:tcW w:w="902" w:type="dxa"/>
          </w:tcPr>
          <w:p w:rsidR="004B28B0" w:rsidRDefault="004B28B0">
            <w:pPr>
              <w:pStyle w:val="ConsPlusNormal"/>
            </w:pPr>
            <w:r>
              <w:t>607</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"Альдоль",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2303</w:t>
            </w:r>
          </w:p>
        </w:tc>
        <w:tc>
          <w:tcPr>
            <w:tcW w:w="3061" w:type="dxa"/>
          </w:tcPr>
          <w:p w:rsidR="004B28B0" w:rsidRDefault="004B28B0">
            <w:pPr>
              <w:pStyle w:val="ConsPlusNormal"/>
            </w:pPr>
            <w:r>
              <w:t>Альфаметилстирол</w:t>
            </w:r>
          </w:p>
        </w:tc>
        <w:tc>
          <w:tcPr>
            <w:tcW w:w="14505" w:type="dxa"/>
            <w:gridSpan w:val="12"/>
            <w:vAlign w:val="center"/>
          </w:tcPr>
          <w:p w:rsidR="004B28B0" w:rsidRDefault="004B28B0">
            <w:pPr>
              <w:pStyle w:val="ConsPlusNormal"/>
            </w:pPr>
            <w:r>
              <w:t>см. ИЗОПРОПЕНИЛБЕНЗОЛ</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Альфаметрин</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"Альфаметрин",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1396</w:t>
            </w:r>
          </w:p>
        </w:tc>
        <w:tc>
          <w:tcPr>
            <w:tcW w:w="3061" w:type="dxa"/>
          </w:tcPr>
          <w:p w:rsidR="004B28B0" w:rsidRDefault="004B28B0">
            <w:pPr>
              <w:pStyle w:val="ConsPlusNormal"/>
            </w:pPr>
            <w:r>
              <w:t>АЛЮМИНИЙ - ПОРОШОК НЕПОКРЫТЫЙ</w:t>
            </w:r>
          </w:p>
        </w:tc>
        <w:tc>
          <w:tcPr>
            <w:tcW w:w="902" w:type="dxa"/>
          </w:tcPr>
          <w:p w:rsidR="004B28B0" w:rsidRDefault="004B28B0">
            <w:pPr>
              <w:pStyle w:val="ConsPlusNormal"/>
            </w:pPr>
            <w:r>
              <w:t>409</w:t>
            </w:r>
          </w:p>
        </w:tc>
        <w:tc>
          <w:tcPr>
            <w:tcW w:w="902" w:type="dxa"/>
          </w:tcPr>
          <w:p w:rsidR="004B28B0" w:rsidRDefault="004B28B0">
            <w:pPr>
              <w:pStyle w:val="ConsPlusNormal"/>
            </w:pPr>
            <w:r>
              <w:t>4312, 4313</w:t>
            </w:r>
          </w:p>
        </w:tc>
        <w:tc>
          <w:tcPr>
            <w:tcW w:w="902" w:type="dxa"/>
          </w:tcPr>
          <w:p w:rsidR="004B28B0" w:rsidRDefault="004B28B0">
            <w:pPr>
              <w:pStyle w:val="ConsPlusNormal"/>
            </w:pPr>
            <w:r>
              <w:t>W2</w:t>
            </w:r>
          </w:p>
        </w:tc>
        <w:tc>
          <w:tcPr>
            <w:tcW w:w="902" w:type="dxa"/>
          </w:tcPr>
          <w:p w:rsidR="004B28B0" w:rsidRDefault="004B28B0">
            <w:pPr>
              <w:pStyle w:val="ConsPlusNormal"/>
            </w:pPr>
            <w:r>
              <w:t>423,</w:t>
            </w:r>
          </w:p>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1309</w:t>
            </w:r>
          </w:p>
        </w:tc>
        <w:tc>
          <w:tcPr>
            <w:tcW w:w="3061" w:type="dxa"/>
          </w:tcPr>
          <w:p w:rsidR="004B28B0" w:rsidRDefault="004B28B0">
            <w:pPr>
              <w:pStyle w:val="ConsPlusNormal"/>
            </w:pPr>
            <w:r>
              <w:t>АЛЮМИНИЙ - ПОРОШОК ПОКРЫТЫЙ</w:t>
            </w:r>
          </w:p>
        </w:tc>
        <w:tc>
          <w:tcPr>
            <w:tcW w:w="902" w:type="dxa"/>
          </w:tcPr>
          <w:p w:rsidR="004B28B0" w:rsidRDefault="004B28B0">
            <w:pPr>
              <w:pStyle w:val="ConsPlusNormal"/>
            </w:pPr>
            <w:r>
              <w:t>403</w:t>
            </w:r>
          </w:p>
        </w:tc>
        <w:tc>
          <w:tcPr>
            <w:tcW w:w="902" w:type="dxa"/>
          </w:tcPr>
          <w:p w:rsidR="004B28B0" w:rsidRDefault="004B28B0">
            <w:pPr>
              <w:pStyle w:val="ConsPlusNormal"/>
            </w:pPr>
            <w:r>
              <w:t>4112, 4113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1309</w:t>
            </w:r>
          </w:p>
        </w:tc>
        <w:tc>
          <w:tcPr>
            <w:tcW w:w="3061" w:type="dxa"/>
          </w:tcPr>
          <w:p w:rsidR="004B28B0" w:rsidRDefault="004B28B0">
            <w:pPr>
              <w:pStyle w:val="ConsPlusNormal"/>
            </w:pPr>
            <w:r>
              <w:t>Алюминий - пудра</w:t>
            </w:r>
          </w:p>
        </w:tc>
        <w:tc>
          <w:tcPr>
            <w:tcW w:w="14505" w:type="dxa"/>
            <w:gridSpan w:val="12"/>
            <w:vAlign w:val="center"/>
          </w:tcPr>
          <w:p w:rsidR="004B28B0" w:rsidRDefault="004B28B0">
            <w:pPr>
              <w:pStyle w:val="ConsPlusNormal"/>
            </w:pPr>
            <w:r>
              <w:t>см. АЛЮМИНИЙ - ПОРОШОК ПОКРЫТЫЙ</w:t>
            </w:r>
          </w:p>
        </w:tc>
      </w:tr>
      <w:tr w:rsidR="004B28B0">
        <w:tc>
          <w:tcPr>
            <w:tcW w:w="850" w:type="dxa"/>
          </w:tcPr>
          <w:p w:rsidR="004B28B0" w:rsidRDefault="004B28B0">
            <w:pPr>
              <w:pStyle w:val="ConsPlusNormal"/>
            </w:pPr>
            <w:r>
              <w:lastRenderedPageBreak/>
              <w:t>1438</w:t>
            </w:r>
          </w:p>
        </w:tc>
        <w:tc>
          <w:tcPr>
            <w:tcW w:w="3061" w:type="dxa"/>
          </w:tcPr>
          <w:p w:rsidR="004B28B0" w:rsidRDefault="004B28B0">
            <w:pPr>
              <w:pStyle w:val="ConsPlusNormal"/>
            </w:pPr>
            <w:r>
              <w:t>Алюминий азотнокислый</w:t>
            </w:r>
          </w:p>
        </w:tc>
        <w:tc>
          <w:tcPr>
            <w:tcW w:w="14505" w:type="dxa"/>
            <w:gridSpan w:val="12"/>
            <w:vAlign w:val="center"/>
          </w:tcPr>
          <w:p w:rsidR="004B28B0" w:rsidRDefault="004B28B0">
            <w:pPr>
              <w:pStyle w:val="ConsPlusNormal"/>
            </w:pPr>
            <w:r>
              <w:t>см. АЛЮМИНИЯ НИТРАТ</w:t>
            </w:r>
          </w:p>
        </w:tc>
      </w:tr>
      <w:tr w:rsidR="004B28B0">
        <w:tc>
          <w:tcPr>
            <w:tcW w:w="850" w:type="dxa"/>
          </w:tcPr>
          <w:p w:rsidR="004B28B0" w:rsidRDefault="004B28B0">
            <w:pPr>
              <w:pStyle w:val="ConsPlusNormal"/>
            </w:pPr>
            <w:r>
              <w:t>1726</w:t>
            </w:r>
          </w:p>
        </w:tc>
        <w:tc>
          <w:tcPr>
            <w:tcW w:w="3061" w:type="dxa"/>
          </w:tcPr>
          <w:p w:rsidR="004B28B0" w:rsidRDefault="004B28B0">
            <w:pPr>
              <w:pStyle w:val="ConsPlusNormal"/>
            </w:pPr>
            <w:r>
              <w:t>Алюминий хлористый, безводный</w:t>
            </w:r>
          </w:p>
        </w:tc>
        <w:tc>
          <w:tcPr>
            <w:tcW w:w="14505" w:type="dxa"/>
            <w:gridSpan w:val="12"/>
            <w:vAlign w:val="center"/>
          </w:tcPr>
          <w:p w:rsidR="004B28B0" w:rsidRDefault="004B28B0">
            <w:pPr>
              <w:pStyle w:val="ConsPlusNormal"/>
            </w:pPr>
            <w:r>
              <w:t>см. АЛЮМИНИЯ ХЛОРИД БЕЗВОДНЫЙ</w:t>
            </w:r>
          </w:p>
        </w:tc>
      </w:tr>
      <w:tr w:rsidR="004B28B0">
        <w:tc>
          <w:tcPr>
            <w:tcW w:w="850" w:type="dxa"/>
          </w:tcPr>
          <w:p w:rsidR="004B28B0" w:rsidRDefault="004B28B0">
            <w:pPr>
              <w:pStyle w:val="ConsPlusNormal"/>
            </w:pPr>
            <w:r>
              <w:t>1395</w:t>
            </w:r>
          </w:p>
        </w:tc>
        <w:tc>
          <w:tcPr>
            <w:tcW w:w="3061" w:type="dxa"/>
          </w:tcPr>
          <w:p w:rsidR="004B28B0" w:rsidRDefault="004B28B0">
            <w:pPr>
              <w:pStyle w:val="ConsPlusNormal"/>
            </w:pPr>
            <w:r>
              <w:t>АЛЮМИНИЙ-ФЕРРОСИЛИЦИЙ-ПОРОШОК</w:t>
            </w:r>
          </w:p>
        </w:tc>
        <w:tc>
          <w:tcPr>
            <w:tcW w:w="902" w:type="dxa"/>
          </w:tcPr>
          <w:p w:rsidR="004B28B0" w:rsidRDefault="004B28B0">
            <w:pPr>
              <w:pStyle w:val="ConsPlusNormal"/>
            </w:pPr>
            <w:r>
              <w:t>408</w:t>
            </w:r>
          </w:p>
        </w:tc>
        <w:tc>
          <w:tcPr>
            <w:tcW w:w="902" w:type="dxa"/>
          </w:tcPr>
          <w:p w:rsidR="004B28B0" w:rsidRDefault="004B28B0">
            <w:pPr>
              <w:pStyle w:val="ConsPlusNormal"/>
            </w:pPr>
            <w:r>
              <w:t>4362</w:t>
            </w:r>
          </w:p>
        </w:tc>
        <w:tc>
          <w:tcPr>
            <w:tcW w:w="902" w:type="dxa"/>
          </w:tcPr>
          <w:p w:rsidR="004B28B0" w:rsidRDefault="004B28B0">
            <w:pPr>
              <w:pStyle w:val="ConsPlusNormal"/>
            </w:pPr>
            <w:r>
              <w:t>WT2</w:t>
            </w:r>
          </w:p>
        </w:tc>
        <w:tc>
          <w:tcPr>
            <w:tcW w:w="902" w:type="dxa"/>
          </w:tcPr>
          <w:p w:rsidR="004B28B0" w:rsidRDefault="004B28B0">
            <w:pPr>
              <w:pStyle w:val="ConsPlusNormal"/>
            </w:pPr>
            <w:r>
              <w:t>462</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"При взаимодействии с водой выделяются воспламеняющиеся газы",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2870</w:t>
            </w:r>
          </w:p>
        </w:tc>
        <w:tc>
          <w:tcPr>
            <w:tcW w:w="3061" w:type="dxa"/>
          </w:tcPr>
          <w:p w:rsidR="004B28B0" w:rsidRDefault="004B28B0">
            <w:pPr>
              <w:pStyle w:val="ConsPlusNormal"/>
            </w:pPr>
            <w:r>
              <w:t>АЛЮМИНИЯ БОРГИДРИД</w:t>
            </w:r>
          </w:p>
        </w:tc>
        <w:tc>
          <w:tcPr>
            <w:tcW w:w="902" w:type="dxa"/>
          </w:tcPr>
          <w:p w:rsidR="004B28B0" w:rsidRDefault="004B28B0">
            <w:pPr>
              <w:pStyle w:val="ConsPlusNormal"/>
            </w:pPr>
            <w:r>
              <w:t>409</w:t>
            </w:r>
          </w:p>
        </w:tc>
        <w:tc>
          <w:tcPr>
            <w:tcW w:w="902" w:type="dxa"/>
          </w:tcPr>
          <w:p w:rsidR="004B28B0" w:rsidRDefault="004B28B0">
            <w:pPr>
              <w:pStyle w:val="ConsPlusNormal"/>
            </w:pPr>
            <w:r>
              <w:t>4251</w:t>
            </w:r>
          </w:p>
        </w:tc>
        <w:tc>
          <w:tcPr>
            <w:tcW w:w="902" w:type="dxa"/>
          </w:tcPr>
          <w:p w:rsidR="004B28B0" w:rsidRDefault="004B28B0">
            <w:pPr>
              <w:pStyle w:val="ConsPlusNormal"/>
            </w:pPr>
            <w:r>
              <w:t>SW</w:t>
            </w:r>
          </w:p>
        </w:tc>
        <w:tc>
          <w:tcPr>
            <w:tcW w:w="902" w:type="dxa"/>
          </w:tcPr>
          <w:p w:rsidR="004B28B0" w:rsidRDefault="004B28B0">
            <w:pPr>
              <w:pStyle w:val="ConsPlusNormal"/>
            </w:pPr>
            <w:r>
              <w:t>X333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4.2, 4.3</w:t>
            </w:r>
          </w:p>
        </w:tc>
        <w:tc>
          <w:tcPr>
            <w:tcW w:w="2608" w:type="dxa"/>
          </w:tcPr>
          <w:p w:rsidR="004B28B0" w:rsidRDefault="004B28B0">
            <w:pPr>
              <w:pStyle w:val="ConsPlusNormal"/>
            </w:pPr>
            <w:r>
              <w:t>"Самовозгорается", "При взаимодействии с водой выделяются воспламеняющиеся газы", "СО", "Прикрытие 1-1-1"</w:t>
            </w:r>
          </w:p>
        </w:tc>
        <w:tc>
          <w:tcPr>
            <w:tcW w:w="2438" w:type="dxa"/>
          </w:tcPr>
          <w:p w:rsidR="004B28B0" w:rsidRDefault="004B28B0">
            <w:pPr>
              <w:pStyle w:val="ConsPlusNormal"/>
            </w:pPr>
            <w:r>
              <w:t>"Алюминия боргидрид",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2870</w:t>
            </w:r>
          </w:p>
        </w:tc>
        <w:tc>
          <w:tcPr>
            <w:tcW w:w="3061" w:type="dxa"/>
          </w:tcPr>
          <w:p w:rsidR="004B28B0" w:rsidRDefault="004B28B0">
            <w:pPr>
              <w:pStyle w:val="ConsPlusNormal"/>
            </w:pPr>
            <w:r>
              <w:t>АЛЮМИНИЯ БОРГИДРИД В УСТРОЙСТВАХ</w:t>
            </w:r>
          </w:p>
        </w:tc>
        <w:tc>
          <w:tcPr>
            <w:tcW w:w="902" w:type="dxa"/>
          </w:tcPr>
          <w:p w:rsidR="004B28B0" w:rsidRDefault="004B28B0">
            <w:pPr>
              <w:pStyle w:val="ConsPlusNormal"/>
            </w:pPr>
            <w:r>
              <w:t>409</w:t>
            </w:r>
          </w:p>
        </w:tc>
        <w:tc>
          <w:tcPr>
            <w:tcW w:w="902" w:type="dxa"/>
          </w:tcPr>
          <w:p w:rsidR="004B28B0" w:rsidRDefault="004B28B0">
            <w:pPr>
              <w:pStyle w:val="ConsPlusNormal"/>
            </w:pPr>
            <w:r>
              <w:t>4251</w:t>
            </w:r>
          </w:p>
        </w:tc>
        <w:tc>
          <w:tcPr>
            <w:tcW w:w="902" w:type="dxa"/>
          </w:tcPr>
          <w:p w:rsidR="004B28B0" w:rsidRDefault="004B28B0">
            <w:pPr>
              <w:pStyle w:val="ConsPlusNormal"/>
            </w:pPr>
            <w:r>
              <w:t>SW</w:t>
            </w:r>
          </w:p>
        </w:tc>
        <w:tc>
          <w:tcPr>
            <w:tcW w:w="902" w:type="dxa"/>
          </w:tcPr>
          <w:p w:rsidR="004B28B0" w:rsidRDefault="004B28B0">
            <w:pPr>
              <w:pStyle w:val="ConsPlusNormal"/>
            </w:pPr>
            <w:r>
              <w:t>X333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4.2, 4.3</w:t>
            </w:r>
          </w:p>
        </w:tc>
        <w:tc>
          <w:tcPr>
            <w:tcW w:w="2608" w:type="dxa"/>
          </w:tcPr>
          <w:p w:rsidR="004B28B0" w:rsidRDefault="004B28B0">
            <w:pPr>
              <w:pStyle w:val="ConsPlusNormal"/>
            </w:pPr>
            <w:r>
              <w:t>"Самовозгорается", "При взаимодействии с водой выделяются воспламеняющиеся газы",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1725</w:t>
            </w:r>
          </w:p>
        </w:tc>
        <w:tc>
          <w:tcPr>
            <w:tcW w:w="3061" w:type="dxa"/>
          </w:tcPr>
          <w:p w:rsidR="004B28B0" w:rsidRDefault="004B28B0">
            <w:pPr>
              <w:pStyle w:val="ConsPlusNormal"/>
            </w:pPr>
            <w:r>
              <w:t>АЛЮМИНИЯ БРОМИД БЕЗВОДНЫЙ</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2580</w:t>
            </w:r>
          </w:p>
        </w:tc>
        <w:tc>
          <w:tcPr>
            <w:tcW w:w="3061" w:type="dxa"/>
          </w:tcPr>
          <w:p w:rsidR="004B28B0" w:rsidRDefault="004B28B0">
            <w:pPr>
              <w:pStyle w:val="ConsPlusNormal"/>
            </w:pPr>
            <w:r>
              <w:t>АЛЮМИНИЯ БРОМИДА РАСТВОР</w:t>
            </w:r>
          </w:p>
        </w:tc>
        <w:tc>
          <w:tcPr>
            <w:tcW w:w="902" w:type="dxa"/>
          </w:tcPr>
          <w:p w:rsidR="004B28B0" w:rsidRDefault="004B28B0">
            <w:pPr>
              <w:pStyle w:val="ConsPlusNormal"/>
            </w:pPr>
            <w:r>
              <w:t>801</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2463</w:t>
            </w:r>
          </w:p>
        </w:tc>
        <w:tc>
          <w:tcPr>
            <w:tcW w:w="3061" w:type="dxa"/>
          </w:tcPr>
          <w:p w:rsidR="004B28B0" w:rsidRDefault="004B28B0">
            <w:pPr>
              <w:pStyle w:val="ConsPlusNormal"/>
            </w:pPr>
            <w:r>
              <w:t>АЛЮМИНИЯ ГИДРИД</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 xml:space="preserve">"При взаимодействии с водой выделяются воспламеняющиеся </w:t>
            </w:r>
            <w:r>
              <w:lastRenderedPageBreak/>
              <w:t>газы",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1394</w:t>
            </w:r>
          </w:p>
        </w:tc>
        <w:tc>
          <w:tcPr>
            <w:tcW w:w="3061" w:type="dxa"/>
          </w:tcPr>
          <w:p w:rsidR="004B28B0" w:rsidRDefault="004B28B0">
            <w:pPr>
              <w:pStyle w:val="ConsPlusNormal"/>
            </w:pPr>
            <w:r>
              <w:t>АЛЮМИНИЯ КАРБИД</w:t>
            </w:r>
          </w:p>
        </w:tc>
        <w:tc>
          <w:tcPr>
            <w:tcW w:w="902" w:type="dxa"/>
          </w:tcPr>
          <w:p w:rsidR="004B28B0" w:rsidRDefault="004B28B0">
            <w:pPr>
              <w:pStyle w:val="ConsPlusNormal"/>
            </w:pPr>
            <w:r>
              <w:t>408</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"Алюминия карбид",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1438</w:t>
            </w:r>
          </w:p>
        </w:tc>
        <w:tc>
          <w:tcPr>
            <w:tcW w:w="3061" w:type="dxa"/>
          </w:tcPr>
          <w:p w:rsidR="004B28B0" w:rsidRDefault="004B28B0">
            <w:pPr>
              <w:pStyle w:val="ConsPlusNormal"/>
            </w:pPr>
            <w:r>
              <w:t>АЛЮМИНИЯ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"Алюминия нитрат",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Алюминия оксисульфат, раствор (коагулянт жидкий)</w:t>
            </w:r>
          </w:p>
        </w:tc>
        <w:tc>
          <w:tcPr>
            <w:tcW w:w="902" w:type="dxa"/>
          </w:tcPr>
          <w:p w:rsidR="004B28B0" w:rsidRDefault="004B28B0">
            <w:pPr>
              <w:pStyle w:val="ConsPlusNormal"/>
            </w:pPr>
            <w:r>
              <w:t>816</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Алюминия оксихлорид, коагулянт</w:t>
            </w:r>
          </w:p>
        </w:tc>
        <w:tc>
          <w:tcPr>
            <w:tcW w:w="902" w:type="dxa"/>
          </w:tcPr>
          <w:p w:rsidR="004B28B0" w:rsidRDefault="004B28B0">
            <w:pPr>
              <w:pStyle w:val="ConsPlusNormal"/>
            </w:pPr>
            <w:r>
              <w:t>816</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"Коагулянт ОХА",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3170</w:t>
            </w:r>
          </w:p>
        </w:tc>
        <w:tc>
          <w:tcPr>
            <w:tcW w:w="3061" w:type="dxa"/>
          </w:tcPr>
          <w:p w:rsidR="004B28B0" w:rsidRDefault="004B28B0">
            <w:pPr>
              <w:pStyle w:val="ConsPlusNormal"/>
            </w:pPr>
            <w:r>
              <w:t>АЛЮМИНИЯ ПОБОЧНЫЕ ПРОДУКТЫ ПЛАВКИ или АЛЮМИНИЯ ПОБОЧНЫЕ ПРОДУКТЫ ПЕРЕПЛАВКИ</w:t>
            </w:r>
          </w:p>
        </w:tc>
        <w:tc>
          <w:tcPr>
            <w:tcW w:w="902" w:type="dxa"/>
          </w:tcPr>
          <w:p w:rsidR="004B28B0" w:rsidRDefault="004B28B0">
            <w:pPr>
              <w:pStyle w:val="ConsPlusNormal"/>
            </w:pPr>
            <w:r>
              <w:t>409</w:t>
            </w:r>
          </w:p>
        </w:tc>
        <w:tc>
          <w:tcPr>
            <w:tcW w:w="902" w:type="dxa"/>
          </w:tcPr>
          <w:p w:rsidR="004B28B0" w:rsidRDefault="004B28B0">
            <w:pPr>
              <w:pStyle w:val="ConsPlusNormal"/>
            </w:pPr>
            <w:r>
              <w:t>4312, 4313</w:t>
            </w:r>
          </w:p>
        </w:tc>
        <w:tc>
          <w:tcPr>
            <w:tcW w:w="902" w:type="dxa"/>
          </w:tcPr>
          <w:p w:rsidR="004B28B0" w:rsidRDefault="004B28B0">
            <w:pPr>
              <w:pStyle w:val="ConsPlusNormal"/>
            </w:pPr>
            <w:r>
              <w:t>W2</w:t>
            </w:r>
          </w:p>
        </w:tc>
        <w:tc>
          <w:tcPr>
            <w:tcW w:w="902" w:type="dxa"/>
          </w:tcPr>
          <w:p w:rsidR="004B28B0" w:rsidRDefault="004B28B0">
            <w:pPr>
              <w:pStyle w:val="ConsPlusNormal"/>
            </w:pPr>
            <w:r>
              <w:t>423,</w:t>
            </w:r>
          </w:p>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2715</w:t>
            </w:r>
          </w:p>
        </w:tc>
        <w:tc>
          <w:tcPr>
            <w:tcW w:w="3061" w:type="dxa"/>
          </w:tcPr>
          <w:p w:rsidR="004B28B0" w:rsidRDefault="004B28B0">
            <w:pPr>
              <w:pStyle w:val="ConsPlusNormal"/>
            </w:pPr>
            <w:r>
              <w:t>АЛЮМИНИЯ РЕЗИНАТ</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"Алюминия резинат",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1398</w:t>
            </w:r>
          </w:p>
        </w:tc>
        <w:tc>
          <w:tcPr>
            <w:tcW w:w="3061" w:type="dxa"/>
          </w:tcPr>
          <w:p w:rsidR="004B28B0" w:rsidRDefault="004B28B0">
            <w:pPr>
              <w:pStyle w:val="ConsPlusNormal"/>
            </w:pPr>
            <w:r>
              <w:t>АЛЮМИНИЯ СИЛИЦИД - ПОРОШОК НЕПОКРЫТЫЙ</w:t>
            </w:r>
          </w:p>
        </w:tc>
        <w:tc>
          <w:tcPr>
            <w:tcW w:w="902" w:type="dxa"/>
          </w:tcPr>
          <w:p w:rsidR="004B28B0" w:rsidRDefault="004B28B0">
            <w:pPr>
              <w:pStyle w:val="ConsPlusNormal"/>
            </w:pPr>
            <w:r>
              <w:t>409</w:t>
            </w:r>
          </w:p>
        </w:tc>
        <w:tc>
          <w:tcPr>
            <w:tcW w:w="902" w:type="dxa"/>
          </w:tcPr>
          <w:p w:rsidR="004B28B0" w:rsidRDefault="004B28B0">
            <w:pPr>
              <w:pStyle w:val="ConsPlusNormal"/>
            </w:pPr>
            <w:r>
              <w:t>4313</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Алюминия сульфат, раствор</w:t>
            </w:r>
          </w:p>
        </w:tc>
        <w:tc>
          <w:tcPr>
            <w:tcW w:w="902" w:type="dxa"/>
          </w:tcPr>
          <w:p w:rsidR="004B28B0" w:rsidRDefault="004B28B0">
            <w:pPr>
              <w:pStyle w:val="ConsPlusNormal"/>
            </w:pPr>
            <w:r>
              <w:t>816</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"Алюминия сульфат, раствор",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23</w:t>
            </w:r>
          </w:p>
        </w:tc>
      </w:tr>
      <w:tr w:rsidR="004B28B0">
        <w:tc>
          <w:tcPr>
            <w:tcW w:w="850" w:type="dxa"/>
          </w:tcPr>
          <w:p w:rsidR="004B28B0" w:rsidRDefault="004B28B0">
            <w:pPr>
              <w:pStyle w:val="ConsPlusNormal"/>
            </w:pPr>
            <w:r>
              <w:t>1397</w:t>
            </w:r>
          </w:p>
        </w:tc>
        <w:tc>
          <w:tcPr>
            <w:tcW w:w="3061" w:type="dxa"/>
          </w:tcPr>
          <w:p w:rsidR="004B28B0" w:rsidRDefault="004B28B0">
            <w:pPr>
              <w:pStyle w:val="ConsPlusNormal"/>
            </w:pPr>
            <w:r>
              <w:t>АЛЮМИНИЯ ФОСФИД</w:t>
            </w:r>
          </w:p>
        </w:tc>
        <w:tc>
          <w:tcPr>
            <w:tcW w:w="902" w:type="dxa"/>
          </w:tcPr>
          <w:p w:rsidR="004B28B0" w:rsidRDefault="004B28B0">
            <w:pPr>
              <w:pStyle w:val="ConsPlusNormal"/>
            </w:pPr>
            <w:r>
              <w:t>408</w:t>
            </w:r>
          </w:p>
        </w:tc>
        <w:tc>
          <w:tcPr>
            <w:tcW w:w="902" w:type="dxa"/>
          </w:tcPr>
          <w:p w:rsidR="004B28B0" w:rsidRDefault="004B28B0">
            <w:pPr>
              <w:pStyle w:val="ConsPlusNormal"/>
            </w:pPr>
            <w:r>
              <w:t>4361</w:t>
            </w:r>
          </w:p>
        </w:tc>
        <w:tc>
          <w:tcPr>
            <w:tcW w:w="902" w:type="dxa"/>
          </w:tcPr>
          <w:p w:rsidR="004B28B0" w:rsidRDefault="004B28B0">
            <w:pPr>
              <w:pStyle w:val="ConsPlusNormal"/>
            </w:pPr>
            <w:r>
              <w:t>WT2</w:t>
            </w:r>
          </w:p>
        </w:tc>
        <w:tc>
          <w:tcPr>
            <w:tcW w:w="902" w:type="dxa"/>
          </w:tcPr>
          <w:p w:rsidR="004B28B0" w:rsidRDefault="004B28B0">
            <w:pPr>
              <w:pStyle w:val="ConsPlusNormal"/>
            </w:pPr>
            <w:r>
              <w:t>X462</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"При взаимодействии с водой выделяются воспламеняющиеся газы", "Ядовито",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Алюминия фторид</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1726</w:t>
            </w:r>
          </w:p>
        </w:tc>
        <w:tc>
          <w:tcPr>
            <w:tcW w:w="3061" w:type="dxa"/>
          </w:tcPr>
          <w:p w:rsidR="004B28B0" w:rsidRDefault="004B28B0">
            <w:pPr>
              <w:pStyle w:val="ConsPlusNormal"/>
            </w:pPr>
            <w:r>
              <w:t>АЛЮМИНИЯ ХЛОРИД БЕЗВОДНЫЙ</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2581</w:t>
            </w:r>
          </w:p>
        </w:tc>
        <w:tc>
          <w:tcPr>
            <w:tcW w:w="3061" w:type="dxa"/>
          </w:tcPr>
          <w:p w:rsidR="004B28B0" w:rsidRDefault="004B28B0">
            <w:pPr>
              <w:pStyle w:val="ConsPlusNormal"/>
            </w:pPr>
            <w:r>
              <w:t>АЛЮМИНИЯ ХЛОРИДА РАСТВОР</w:t>
            </w:r>
          </w:p>
        </w:tc>
        <w:tc>
          <w:tcPr>
            <w:tcW w:w="902" w:type="dxa"/>
          </w:tcPr>
          <w:p w:rsidR="004B28B0" w:rsidRDefault="004B28B0">
            <w:pPr>
              <w:pStyle w:val="ConsPlusNormal"/>
            </w:pPr>
            <w:r>
              <w:t>801</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"Алюмохлорид",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1398</w:t>
            </w:r>
          </w:p>
        </w:tc>
        <w:tc>
          <w:tcPr>
            <w:tcW w:w="3061" w:type="dxa"/>
          </w:tcPr>
          <w:p w:rsidR="004B28B0" w:rsidRDefault="004B28B0">
            <w:pPr>
              <w:pStyle w:val="ConsPlusNormal"/>
            </w:pPr>
            <w:r>
              <w:t>Алюмосилиций</w:t>
            </w:r>
          </w:p>
        </w:tc>
        <w:tc>
          <w:tcPr>
            <w:tcW w:w="14505" w:type="dxa"/>
            <w:gridSpan w:val="12"/>
            <w:vAlign w:val="center"/>
          </w:tcPr>
          <w:p w:rsidR="004B28B0" w:rsidRDefault="004B28B0">
            <w:pPr>
              <w:pStyle w:val="ConsPlusNormal"/>
            </w:pPr>
            <w:r>
              <w:t>см. АЛЮМИНИЯ СИЛИЦИД - ПОРОШОК НЕПОКРЫТЫЙ</w:t>
            </w:r>
          </w:p>
        </w:tc>
      </w:tr>
      <w:tr w:rsidR="004B28B0">
        <w:tc>
          <w:tcPr>
            <w:tcW w:w="850" w:type="dxa"/>
          </w:tcPr>
          <w:p w:rsidR="004B28B0" w:rsidRDefault="004B28B0">
            <w:pPr>
              <w:pStyle w:val="ConsPlusNormal"/>
            </w:pPr>
            <w:r>
              <w:t>2581</w:t>
            </w:r>
          </w:p>
        </w:tc>
        <w:tc>
          <w:tcPr>
            <w:tcW w:w="3061" w:type="dxa"/>
          </w:tcPr>
          <w:p w:rsidR="004B28B0" w:rsidRDefault="004B28B0">
            <w:pPr>
              <w:pStyle w:val="ConsPlusNormal"/>
            </w:pPr>
            <w:r>
              <w:t>Алюмохлорид, раствор</w:t>
            </w:r>
          </w:p>
        </w:tc>
        <w:tc>
          <w:tcPr>
            <w:tcW w:w="14505" w:type="dxa"/>
            <w:gridSpan w:val="12"/>
            <w:vAlign w:val="center"/>
          </w:tcPr>
          <w:p w:rsidR="004B28B0" w:rsidRDefault="004B28B0">
            <w:pPr>
              <w:pStyle w:val="ConsPlusNormal"/>
            </w:pPr>
            <w:r>
              <w:t>см. АЛЮМИНИЯ ХЛОРИДА РАСТВОР</w:t>
            </w:r>
          </w:p>
        </w:tc>
      </w:tr>
      <w:tr w:rsidR="004B28B0">
        <w:tc>
          <w:tcPr>
            <w:tcW w:w="850" w:type="dxa"/>
          </w:tcPr>
          <w:p w:rsidR="004B28B0" w:rsidRDefault="004B28B0">
            <w:pPr>
              <w:pStyle w:val="ConsPlusNormal"/>
            </w:pPr>
            <w:r>
              <w:t>1392</w:t>
            </w:r>
          </w:p>
        </w:tc>
        <w:tc>
          <w:tcPr>
            <w:tcW w:w="3061" w:type="dxa"/>
          </w:tcPr>
          <w:p w:rsidR="004B28B0" w:rsidRDefault="004B28B0">
            <w:pPr>
              <w:pStyle w:val="ConsPlusNormal"/>
            </w:pPr>
            <w:r>
              <w:t>АМАЛЬГАМА ЩЕЛОЧНОЗЕМЕЛЬНЫХ МЕТАЛЛОВ, ЖИДКАЯ</w:t>
            </w:r>
          </w:p>
        </w:tc>
        <w:tc>
          <w:tcPr>
            <w:tcW w:w="902" w:type="dxa"/>
          </w:tcPr>
          <w:p w:rsidR="004B28B0" w:rsidRDefault="004B28B0">
            <w:pPr>
              <w:pStyle w:val="ConsPlusNormal"/>
            </w:pPr>
            <w:r>
              <w:t>421</w:t>
            </w:r>
          </w:p>
        </w:tc>
        <w:tc>
          <w:tcPr>
            <w:tcW w:w="902" w:type="dxa"/>
          </w:tcPr>
          <w:p w:rsidR="004B28B0" w:rsidRDefault="004B28B0">
            <w:pPr>
              <w:pStyle w:val="ConsPlusNormal"/>
            </w:pPr>
            <w:r>
              <w:t>4311</w:t>
            </w:r>
          </w:p>
        </w:tc>
        <w:tc>
          <w:tcPr>
            <w:tcW w:w="902" w:type="dxa"/>
          </w:tcPr>
          <w:p w:rsidR="004B28B0" w:rsidRDefault="004B28B0">
            <w:pPr>
              <w:pStyle w:val="ConsPlusNormal"/>
            </w:pPr>
            <w:r>
              <w:t>W1</w:t>
            </w:r>
          </w:p>
        </w:tc>
        <w:tc>
          <w:tcPr>
            <w:tcW w:w="902" w:type="dxa"/>
          </w:tcPr>
          <w:p w:rsidR="004B28B0" w:rsidRDefault="004B28B0">
            <w:pPr>
              <w:pStyle w:val="ConsPlusNormal"/>
            </w:pPr>
            <w:r>
              <w:t>X423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lastRenderedPageBreak/>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4.3</w:t>
            </w:r>
          </w:p>
        </w:tc>
        <w:tc>
          <w:tcPr>
            <w:tcW w:w="2608" w:type="dxa"/>
          </w:tcPr>
          <w:p w:rsidR="004B28B0" w:rsidRDefault="004B28B0">
            <w:pPr>
              <w:pStyle w:val="ConsPlusNormal"/>
            </w:pPr>
            <w:r>
              <w:t xml:space="preserve">"При взаимодействии с водой выделяются воспламеняющиеся </w:t>
            </w:r>
            <w:r>
              <w:lastRenderedPageBreak/>
              <w:t>газы", "СО", "Прикрытие 0-0-1"</w:t>
            </w:r>
          </w:p>
        </w:tc>
        <w:tc>
          <w:tcPr>
            <w:tcW w:w="2438" w:type="dxa"/>
          </w:tcPr>
          <w:p w:rsidR="004B28B0" w:rsidRDefault="004B28B0">
            <w:pPr>
              <w:pStyle w:val="ConsPlusNormal"/>
            </w:pPr>
            <w:r>
              <w:lastRenderedPageBreak/>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3402</w:t>
            </w:r>
          </w:p>
        </w:tc>
        <w:tc>
          <w:tcPr>
            <w:tcW w:w="3061" w:type="dxa"/>
          </w:tcPr>
          <w:p w:rsidR="004B28B0" w:rsidRDefault="004B28B0">
            <w:pPr>
              <w:pStyle w:val="ConsPlusNormal"/>
            </w:pPr>
            <w:r>
              <w:t>АМАЛЬГАМА ЩЕЛОЧНОЗЕМЕЛЬНЫХ МЕТАЛЛОВ, ТВЕРДАЯ</w:t>
            </w:r>
          </w:p>
        </w:tc>
        <w:tc>
          <w:tcPr>
            <w:tcW w:w="902" w:type="dxa"/>
          </w:tcPr>
          <w:p w:rsidR="004B28B0" w:rsidRDefault="004B28B0">
            <w:pPr>
              <w:pStyle w:val="ConsPlusNormal"/>
            </w:pPr>
            <w:r>
              <w:t>421</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1389</w:t>
            </w:r>
          </w:p>
        </w:tc>
        <w:tc>
          <w:tcPr>
            <w:tcW w:w="3061" w:type="dxa"/>
          </w:tcPr>
          <w:p w:rsidR="004B28B0" w:rsidRDefault="004B28B0">
            <w:pPr>
              <w:pStyle w:val="ConsPlusNormal"/>
            </w:pPr>
            <w:r>
              <w:t>АМАЛЬГАМА ЩЕЛОЧНЫХ МЕТАЛЛОВ, ЖИДКАЯ</w:t>
            </w:r>
          </w:p>
        </w:tc>
        <w:tc>
          <w:tcPr>
            <w:tcW w:w="902" w:type="dxa"/>
          </w:tcPr>
          <w:p w:rsidR="004B28B0" w:rsidRDefault="004B28B0">
            <w:pPr>
              <w:pStyle w:val="ConsPlusNormal"/>
            </w:pPr>
            <w:r>
              <w:t>421</w:t>
            </w:r>
          </w:p>
        </w:tc>
        <w:tc>
          <w:tcPr>
            <w:tcW w:w="902" w:type="dxa"/>
          </w:tcPr>
          <w:p w:rsidR="004B28B0" w:rsidRDefault="004B28B0">
            <w:pPr>
              <w:pStyle w:val="ConsPlusNormal"/>
            </w:pPr>
            <w:r>
              <w:t>4311</w:t>
            </w:r>
          </w:p>
        </w:tc>
        <w:tc>
          <w:tcPr>
            <w:tcW w:w="902" w:type="dxa"/>
          </w:tcPr>
          <w:p w:rsidR="004B28B0" w:rsidRDefault="004B28B0">
            <w:pPr>
              <w:pStyle w:val="ConsPlusNormal"/>
            </w:pPr>
            <w:r>
              <w:t>W1</w:t>
            </w:r>
          </w:p>
        </w:tc>
        <w:tc>
          <w:tcPr>
            <w:tcW w:w="902" w:type="dxa"/>
          </w:tcPr>
          <w:p w:rsidR="004B28B0" w:rsidRDefault="004B28B0">
            <w:pPr>
              <w:pStyle w:val="ConsPlusNormal"/>
            </w:pPr>
            <w:r>
              <w:t>X323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3401</w:t>
            </w:r>
          </w:p>
        </w:tc>
        <w:tc>
          <w:tcPr>
            <w:tcW w:w="3061" w:type="dxa"/>
          </w:tcPr>
          <w:p w:rsidR="004B28B0" w:rsidRDefault="004B28B0">
            <w:pPr>
              <w:pStyle w:val="ConsPlusNormal"/>
            </w:pPr>
            <w:r>
              <w:t>АМАЛЬГАМА ЩЕЛОЧНЫХ МЕТАЛЛОВ, ТВЕРДАЯ</w:t>
            </w:r>
          </w:p>
        </w:tc>
        <w:tc>
          <w:tcPr>
            <w:tcW w:w="902" w:type="dxa"/>
          </w:tcPr>
          <w:p w:rsidR="004B28B0" w:rsidRDefault="004B28B0">
            <w:pPr>
              <w:pStyle w:val="ConsPlusNormal"/>
            </w:pPr>
            <w:r>
              <w:t>421</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Амидолы</w:t>
            </w:r>
          </w:p>
        </w:tc>
        <w:tc>
          <w:tcPr>
            <w:tcW w:w="13655" w:type="dxa"/>
            <w:gridSpan w:val="11"/>
            <w:tcBorders>
              <w:bottom w:val="nil"/>
            </w:tcBorders>
            <w:vAlign w:val="center"/>
          </w:tcPr>
          <w:p w:rsidR="004B28B0" w:rsidRDefault="004B28B0">
            <w:pPr>
              <w:pStyle w:val="ConsPlusNormal"/>
            </w:pPr>
            <w:r>
              <w:t>см. 2,4-Диаминофеноладигидрохлорид</w:t>
            </w:r>
          </w:p>
        </w:tc>
        <w:tc>
          <w:tcPr>
            <w:tcW w:w="850" w:type="dxa"/>
            <w:tcBorders>
              <w:bottom w:val="nil"/>
            </w:tcBorders>
          </w:tcPr>
          <w:p w:rsidR="004B28B0" w:rsidRDefault="004B28B0">
            <w:pPr>
              <w:pStyle w:val="ConsPlusNormal"/>
              <w:jc w:val="both"/>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23">
              <w:r>
                <w:rPr>
                  <w:color w:val="0000FF"/>
                </w:rPr>
                <w:t>протокола</w:t>
              </w:r>
            </w:hyperlink>
            <w:r>
              <w:t xml:space="preserve"> от 22.11.2021)</w:t>
            </w:r>
          </w:p>
        </w:tc>
      </w:tr>
      <w:tr w:rsidR="004B28B0">
        <w:tc>
          <w:tcPr>
            <w:tcW w:w="850" w:type="dxa"/>
          </w:tcPr>
          <w:p w:rsidR="004B28B0" w:rsidRDefault="004B28B0">
            <w:pPr>
              <w:pStyle w:val="ConsPlusNormal"/>
            </w:pPr>
            <w:r>
              <w:t>1390</w:t>
            </w:r>
          </w:p>
        </w:tc>
        <w:tc>
          <w:tcPr>
            <w:tcW w:w="3061" w:type="dxa"/>
          </w:tcPr>
          <w:p w:rsidR="004B28B0" w:rsidRDefault="004B28B0">
            <w:pPr>
              <w:pStyle w:val="ConsPlusNormal"/>
            </w:pPr>
            <w:r>
              <w:t>АМИДЫ ЩЕЛОЧНЫХ МЕТАЛЛОВ</w:t>
            </w:r>
          </w:p>
        </w:tc>
        <w:tc>
          <w:tcPr>
            <w:tcW w:w="902" w:type="dxa"/>
          </w:tcPr>
          <w:p w:rsidR="004B28B0" w:rsidRDefault="004B28B0">
            <w:pPr>
              <w:pStyle w:val="ConsPlusNormal"/>
            </w:pPr>
            <w:r>
              <w:t>421</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трет-АМИЛА ГИДРОПЕРОКСИД с концентрацией не более 88%, с разбавителем типа A с концентрацией не менее 6%</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lastRenderedPageBreak/>
              <w:t>1106</w:t>
            </w:r>
          </w:p>
        </w:tc>
        <w:tc>
          <w:tcPr>
            <w:tcW w:w="3061" w:type="dxa"/>
          </w:tcPr>
          <w:p w:rsidR="004B28B0" w:rsidRDefault="004B28B0">
            <w:pPr>
              <w:pStyle w:val="ConsPlusNormal"/>
            </w:pPr>
            <w:r>
              <w:t>АМИЛАМИН</w:t>
            </w:r>
          </w:p>
        </w:tc>
        <w:tc>
          <w:tcPr>
            <w:tcW w:w="902" w:type="dxa"/>
          </w:tcPr>
          <w:p w:rsidR="004B28B0" w:rsidRDefault="004B28B0">
            <w:pPr>
              <w:pStyle w:val="ConsPlusNormal"/>
            </w:pPr>
            <w:r>
              <w:t>311</w:t>
            </w:r>
          </w:p>
        </w:tc>
        <w:tc>
          <w:tcPr>
            <w:tcW w:w="902" w:type="dxa"/>
          </w:tcPr>
          <w:p w:rsidR="004B28B0" w:rsidRDefault="004B28B0">
            <w:pPr>
              <w:pStyle w:val="ConsPlusNormal"/>
            </w:pPr>
            <w:r>
              <w:t>3032, 3033</w:t>
            </w:r>
          </w:p>
        </w:tc>
        <w:tc>
          <w:tcPr>
            <w:tcW w:w="902" w:type="dxa"/>
          </w:tcPr>
          <w:p w:rsidR="004B28B0" w:rsidRDefault="004B28B0">
            <w:pPr>
              <w:pStyle w:val="ConsPlusNormal"/>
            </w:pPr>
            <w:r>
              <w:t>FC</w:t>
            </w:r>
          </w:p>
        </w:tc>
        <w:tc>
          <w:tcPr>
            <w:tcW w:w="902" w:type="dxa"/>
          </w:tcPr>
          <w:p w:rsidR="004B28B0" w:rsidRDefault="004B28B0">
            <w:pPr>
              <w:pStyle w:val="ConsPlusNormal"/>
            </w:pPr>
            <w:r>
              <w:t>338, 38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"Амиламин",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1106</w:t>
            </w:r>
          </w:p>
        </w:tc>
        <w:tc>
          <w:tcPr>
            <w:tcW w:w="3061" w:type="dxa"/>
          </w:tcPr>
          <w:p w:rsidR="004B28B0" w:rsidRDefault="004B28B0">
            <w:pPr>
              <w:pStyle w:val="ConsPlusNormal"/>
            </w:pPr>
            <w:r>
              <w:t>н-Амиламин</w:t>
            </w:r>
          </w:p>
        </w:tc>
        <w:tc>
          <w:tcPr>
            <w:tcW w:w="14505" w:type="dxa"/>
            <w:gridSpan w:val="12"/>
            <w:vAlign w:val="center"/>
          </w:tcPr>
          <w:p w:rsidR="004B28B0" w:rsidRDefault="004B28B0">
            <w:pPr>
              <w:pStyle w:val="ConsPlusNormal"/>
            </w:pPr>
            <w:r>
              <w:t>см. АМИЛАМИН</w:t>
            </w:r>
          </w:p>
        </w:tc>
      </w:tr>
      <w:tr w:rsidR="004B28B0">
        <w:tc>
          <w:tcPr>
            <w:tcW w:w="850" w:type="dxa"/>
          </w:tcPr>
          <w:p w:rsidR="004B28B0" w:rsidRDefault="004B28B0">
            <w:pPr>
              <w:pStyle w:val="ConsPlusNormal"/>
            </w:pPr>
            <w:r>
              <w:t>1106</w:t>
            </w:r>
          </w:p>
        </w:tc>
        <w:tc>
          <w:tcPr>
            <w:tcW w:w="3061" w:type="dxa"/>
          </w:tcPr>
          <w:p w:rsidR="004B28B0" w:rsidRDefault="004B28B0">
            <w:pPr>
              <w:pStyle w:val="ConsPlusNormal"/>
            </w:pPr>
            <w:r>
              <w:t>трет-Амиламин</w:t>
            </w:r>
          </w:p>
        </w:tc>
        <w:tc>
          <w:tcPr>
            <w:tcW w:w="14505" w:type="dxa"/>
            <w:gridSpan w:val="12"/>
            <w:vAlign w:val="center"/>
          </w:tcPr>
          <w:p w:rsidR="004B28B0" w:rsidRDefault="004B28B0">
            <w:pPr>
              <w:pStyle w:val="ConsPlusNormal"/>
            </w:pPr>
            <w:r>
              <w:t>см. АМИЛАМИН</w:t>
            </w:r>
          </w:p>
        </w:tc>
      </w:tr>
      <w:tr w:rsidR="004B28B0">
        <w:tc>
          <w:tcPr>
            <w:tcW w:w="850" w:type="dxa"/>
          </w:tcPr>
          <w:p w:rsidR="004B28B0" w:rsidRDefault="004B28B0">
            <w:pPr>
              <w:pStyle w:val="ConsPlusNormal"/>
            </w:pPr>
            <w:r>
              <w:t>1104</w:t>
            </w:r>
          </w:p>
        </w:tc>
        <w:tc>
          <w:tcPr>
            <w:tcW w:w="3061" w:type="dxa"/>
          </w:tcPr>
          <w:p w:rsidR="004B28B0" w:rsidRDefault="004B28B0">
            <w:pPr>
              <w:pStyle w:val="ConsPlusNormal"/>
            </w:pPr>
            <w:r>
              <w:t>АМИЛАЦЕТАТЫ</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"Амилацетат",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2620</w:t>
            </w:r>
          </w:p>
        </w:tc>
        <w:tc>
          <w:tcPr>
            <w:tcW w:w="3061" w:type="dxa"/>
          </w:tcPr>
          <w:p w:rsidR="004B28B0" w:rsidRDefault="004B28B0">
            <w:pPr>
              <w:pStyle w:val="ConsPlusNormal"/>
            </w:pPr>
            <w:r>
              <w:t>АМИЛБУТИРАТЫ</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1108</w:t>
            </w:r>
          </w:p>
        </w:tc>
        <w:tc>
          <w:tcPr>
            <w:tcW w:w="3061" w:type="dxa"/>
          </w:tcPr>
          <w:p w:rsidR="004B28B0" w:rsidRDefault="004B28B0">
            <w:pPr>
              <w:pStyle w:val="ConsPlusNormal"/>
            </w:pPr>
            <w:r>
              <w:t>н-Амилен</w:t>
            </w:r>
          </w:p>
        </w:tc>
        <w:tc>
          <w:tcPr>
            <w:tcW w:w="14505" w:type="dxa"/>
            <w:gridSpan w:val="12"/>
            <w:vAlign w:val="center"/>
          </w:tcPr>
          <w:p w:rsidR="004B28B0" w:rsidRDefault="004B28B0">
            <w:pPr>
              <w:pStyle w:val="ConsPlusNormal"/>
            </w:pPr>
            <w:r>
              <w:t>см. 1-ПЕНТЕН (н-АМИЛЕН)</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Амиленит</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"Амиленит",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1111</w:t>
            </w:r>
          </w:p>
        </w:tc>
        <w:tc>
          <w:tcPr>
            <w:tcW w:w="3061" w:type="dxa"/>
          </w:tcPr>
          <w:p w:rsidR="004B28B0" w:rsidRDefault="004B28B0">
            <w:pPr>
              <w:pStyle w:val="ConsPlusNormal"/>
            </w:pPr>
            <w:r>
              <w:t>АМИЛМЕРКАПТАН</w:t>
            </w:r>
          </w:p>
        </w:tc>
        <w:tc>
          <w:tcPr>
            <w:tcW w:w="902" w:type="dxa"/>
          </w:tcPr>
          <w:p w:rsidR="004B28B0" w:rsidRDefault="004B28B0">
            <w:pPr>
              <w:pStyle w:val="ConsPlusNormal"/>
            </w:pPr>
            <w:r>
              <w:t>304</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"Амилмеркаптан",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1110</w:t>
            </w:r>
          </w:p>
        </w:tc>
        <w:tc>
          <w:tcPr>
            <w:tcW w:w="3061" w:type="dxa"/>
          </w:tcPr>
          <w:p w:rsidR="004B28B0" w:rsidRDefault="004B28B0">
            <w:pPr>
              <w:pStyle w:val="ConsPlusNormal"/>
            </w:pPr>
            <w:r>
              <w:t>н-АМИЛМЕТИЛКЕТОН</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1112</w:t>
            </w:r>
          </w:p>
        </w:tc>
        <w:tc>
          <w:tcPr>
            <w:tcW w:w="3061" w:type="dxa"/>
          </w:tcPr>
          <w:p w:rsidR="004B28B0" w:rsidRDefault="004B28B0">
            <w:pPr>
              <w:pStyle w:val="ConsPlusNormal"/>
            </w:pPr>
            <w:r>
              <w:t>АМИЛНИТРАТ</w:t>
            </w:r>
          </w:p>
        </w:tc>
        <w:tc>
          <w:tcPr>
            <w:tcW w:w="902" w:type="dxa"/>
          </w:tcPr>
          <w:p w:rsidR="004B28B0" w:rsidRDefault="004B28B0">
            <w:pPr>
              <w:pStyle w:val="ConsPlusNormal"/>
            </w:pPr>
            <w:r>
              <w:t>326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lastRenderedPageBreak/>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"Амилнитрат",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1113</w:t>
            </w:r>
          </w:p>
        </w:tc>
        <w:tc>
          <w:tcPr>
            <w:tcW w:w="3061" w:type="dxa"/>
          </w:tcPr>
          <w:p w:rsidR="004B28B0" w:rsidRDefault="004B28B0">
            <w:pPr>
              <w:pStyle w:val="ConsPlusNormal"/>
            </w:pPr>
            <w:r>
              <w:t>АМИЛНИТРИТ</w:t>
            </w:r>
          </w:p>
        </w:tc>
        <w:tc>
          <w:tcPr>
            <w:tcW w:w="902" w:type="dxa"/>
          </w:tcPr>
          <w:p w:rsidR="004B28B0" w:rsidRDefault="004B28B0">
            <w:pPr>
              <w:pStyle w:val="ConsPlusNormal"/>
            </w:pPr>
            <w:r>
              <w:t>310</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"Амилнитрит",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трет-АМИЛПЕРОКСИ-2-ЭТИЛГЕКСАНОАТ с концентрацией менее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трет-АМИЛПЕРОКСИ-2-ЭТИЛГЕКСИЛКАРБОНАТ с концентрацией менее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3101</w:t>
            </w:r>
          </w:p>
        </w:tc>
        <w:tc>
          <w:tcPr>
            <w:tcW w:w="3061" w:type="dxa"/>
          </w:tcPr>
          <w:p w:rsidR="004B28B0" w:rsidRDefault="004B28B0">
            <w:pPr>
              <w:pStyle w:val="ConsPlusNormal"/>
            </w:pPr>
            <w:r>
              <w:t>трет-АМИЛПЕРОКСИ-3,5,5-ТРИМЕТИЛГЕКСАНОАТ с концентрацией менее 100%</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трет-АМИЛПЕРОКСИАЦЕТАТ с концентрацией не более 62%, с разбавителем типа A с концентрацией не менее 38%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трет-АМИЛПЕРОКСИБЕНЗОАТ с концентрацией менее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трет-АМИЛПЕРОКСИНЕОДЕКАНОАТ с концентрацией не более 77%, с разбавителем типа B с концентрацией не менее 23%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lastRenderedPageBreak/>
              <w:t>3113</w:t>
            </w:r>
          </w:p>
        </w:tc>
        <w:tc>
          <w:tcPr>
            <w:tcW w:w="3061" w:type="dxa"/>
          </w:tcPr>
          <w:p w:rsidR="004B28B0" w:rsidRDefault="004B28B0">
            <w:pPr>
              <w:pStyle w:val="ConsPlusNormal"/>
            </w:pPr>
            <w:r>
              <w:t>трет-АМИЛПЕРОКСИПИВАЛАТ с концентрацией не более 77%, с разбавителем типа B с концентрацией не менее 23%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3272</w:t>
            </w:r>
          </w:p>
        </w:tc>
        <w:tc>
          <w:tcPr>
            <w:tcW w:w="3061" w:type="dxa"/>
          </w:tcPr>
          <w:p w:rsidR="004B28B0" w:rsidRDefault="004B28B0">
            <w:pPr>
              <w:pStyle w:val="ConsPlusNormal"/>
            </w:pPr>
            <w:r>
              <w:t>Амилпропионат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"Амилпропионат",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1728</w:t>
            </w:r>
          </w:p>
        </w:tc>
        <w:tc>
          <w:tcPr>
            <w:tcW w:w="3061" w:type="dxa"/>
          </w:tcPr>
          <w:p w:rsidR="004B28B0" w:rsidRDefault="004B28B0">
            <w:pPr>
              <w:pStyle w:val="ConsPlusNormal"/>
            </w:pPr>
            <w:r>
              <w:t>АМИЛТРИХЛОРСИЛАН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"Амилтрихлор 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1109</w:t>
            </w:r>
          </w:p>
        </w:tc>
        <w:tc>
          <w:tcPr>
            <w:tcW w:w="3061" w:type="dxa"/>
          </w:tcPr>
          <w:p w:rsidR="004B28B0" w:rsidRDefault="004B28B0">
            <w:pPr>
              <w:pStyle w:val="ConsPlusNormal"/>
            </w:pPr>
            <w:r>
              <w:t>АМИЛФОРМИАТЫ</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2819</w:t>
            </w:r>
          </w:p>
        </w:tc>
        <w:tc>
          <w:tcPr>
            <w:tcW w:w="3061" w:type="dxa"/>
          </w:tcPr>
          <w:p w:rsidR="004B28B0" w:rsidRDefault="004B28B0">
            <w:pPr>
              <w:pStyle w:val="ConsPlusNormal"/>
            </w:pPr>
            <w:r>
              <w:t>АМИЛФОСФАТ</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"Амилфосфат",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1107</w:t>
            </w:r>
          </w:p>
        </w:tc>
        <w:tc>
          <w:tcPr>
            <w:tcW w:w="3061" w:type="dxa"/>
          </w:tcPr>
          <w:p w:rsidR="004B28B0" w:rsidRDefault="004B28B0">
            <w:pPr>
              <w:pStyle w:val="ConsPlusNormal"/>
            </w:pPr>
            <w:r>
              <w:t>АМИЛХЛОРИД</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"Амилхлорид",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1107</w:t>
            </w:r>
          </w:p>
        </w:tc>
        <w:tc>
          <w:tcPr>
            <w:tcW w:w="3061" w:type="dxa"/>
          </w:tcPr>
          <w:p w:rsidR="004B28B0" w:rsidRDefault="004B28B0">
            <w:pPr>
              <w:pStyle w:val="ConsPlusNormal"/>
            </w:pPr>
            <w:r>
              <w:t>Амилы хлористые</w:t>
            </w:r>
          </w:p>
        </w:tc>
        <w:tc>
          <w:tcPr>
            <w:tcW w:w="14505" w:type="dxa"/>
            <w:gridSpan w:val="12"/>
            <w:vAlign w:val="center"/>
          </w:tcPr>
          <w:p w:rsidR="004B28B0" w:rsidRDefault="004B28B0">
            <w:pPr>
              <w:pStyle w:val="ConsPlusNormal"/>
            </w:pPr>
            <w:r>
              <w:t>см. АМИЛХЛОРИД</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n-Аминодифениламин</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ВЦ,</w:t>
            </w:r>
          </w:p>
          <w:p w:rsidR="004B28B0" w:rsidRDefault="004B28B0">
            <w:pPr>
              <w:pStyle w:val="ConsPlusNormal"/>
            </w:pPr>
            <w:r>
              <w:t>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"ПАДФА",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15, 86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24">
              <w:r>
                <w:rPr>
                  <w:color w:val="0000FF"/>
                </w:rPr>
                <w:t>протокола</w:t>
              </w:r>
            </w:hyperlink>
            <w:r>
              <w:t xml:space="preserve"> от 22.11.2021)</w:t>
            </w:r>
          </w:p>
        </w:tc>
      </w:tr>
      <w:tr w:rsidR="004B28B0">
        <w:tblPrEx>
          <w:tblBorders>
            <w:insideH w:val="nil"/>
          </w:tblBorders>
        </w:tblPrEx>
        <w:tc>
          <w:tcPr>
            <w:tcW w:w="850" w:type="dxa"/>
            <w:tcBorders>
              <w:bottom w:val="nil"/>
            </w:tcBorders>
          </w:tcPr>
          <w:p w:rsidR="004B28B0" w:rsidRDefault="004B28B0">
            <w:pPr>
              <w:pStyle w:val="ConsPlusNormal"/>
            </w:pPr>
            <w:r>
              <w:lastRenderedPageBreak/>
              <w:t>3077</w:t>
            </w:r>
          </w:p>
        </w:tc>
        <w:tc>
          <w:tcPr>
            <w:tcW w:w="3061" w:type="dxa"/>
            <w:tcBorders>
              <w:bottom w:val="nil"/>
            </w:tcBorders>
          </w:tcPr>
          <w:p w:rsidR="004B28B0" w:rsidRDefault="004B28B0">
            <w:pPr>
              <w:pStyle w:val="ConsPlusNormal"/>
            </w:pPr>
            <w:r>
              <w:t>4-Амино-2-нитрофенол</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tc>
        <w:tc>
          <w:tcPr>
            <w:tcW w:w="794" w:type="dxa"/>
            <w:tcBorders>
              <w:bottom w:val="nil"/>
            </w:tcBorders>
          </w:tcPr>
          <w:p w:rsidR="004B28B0" w:rsidRDefault="004B28B0">
            <w:pPr>
              <w:pStyle w:val="ConsPlusNormal"/>
            </w:pPr>
            <w:r>
              <w:t>П, К, М</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25">
              <w:r>
                <w:rPr>
                  <w:color w:val="0000FF"/>
                </w:rPr>
                <w:t>протокола</w:t>
              </w:r>
            </w:hyperlink>
            <w:r>
              <w:t xml:space="preserve"> от 22.11.2021)</w:t>
            </w:r>
          </w:p>
        </w:tc>
      </w:tr>
      <w:tr w:rsidR="004B28B0">
        <w:tc>
          <w:tcPr>
            <w:tcW w:w="850" w:type="dxa"/>
          </w:tcPr>
          <w:p w:rsidR="004B28B0" w:rsidRDefault="004B28B0">
            <w:pPr>
              <w:pStyle w:val="ConsPlusNormal"/>
            </w:pPr>
            <w:r>
              <w:t>3317</w:t>
            </w:r>
          </w:p>
        </w:tc>
        <w:tc>
          <w:tcPr>
            <w:tcW w:w="3061" w:type="dxa"/>
          </w:tcPr>
          <w:p w:rsidR="004B28B0" w:rsidRDefault="004B28B0">
            <w:pPr>
              <w:pStyle w:val="ConsPlusNormal"/>
            </w:pPr>
            <w:r>
              <w:t>2-АМИНО-4,6-ДИНИТРОФЕНОЛ УВЛАЖНЕННЫЙ с массовой долей воды не менее 20%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2673</w:t>
            </w:r>
          </w:p>
        </w:tc>
        <w:tc>
          <w:tcPr>
            <w:tcW w:w="3061" w:type="dxa"/>
          </w:tcPr>
          <w:p w:rsidR="004B28B0" w:rsidRDefault="004B28B0">
            <w:pPr>
              <w:pStyle w:val="ConsPlusNormal"/>
            </w:pPr>
            <w:r>
              <w:t>2-АМИНО-4-ХЛОРФЕНОЛ</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2946</w:t>
            </w:r>
          </w:p>
        </w:tc>
        <w:tc>
          <w:tcPr>
            <w:tcW w:w="3061" w:type="dxa"/>
          </w:tcPr>
          <w:p w:rsidR="004B28B0" w:rsidRDefault="004B28B0">
            <w:pPr>
              <w:pStyle w:val="ConsPlusNormal"/>
            </w:pPr>
            <w:r>
              <w:t>2-АМИНО-5-ДИЭТИЛАМИНОПЕНТАН</w:t>
            </w:r>
          </w:p>
        </w:tc>
        <w:tc>
          <w:tcPr>
            <w:tcW w:w="902" w:type="dxa"/>
          </w:tcPr>
          <w:p w:rsidR="004B28B0" w:rsidRDefault="004B28B0">
            <w:pPr>
              <w:pStyle w:val="ConsPlusNormal"/>
            </w:pPr>
            <w:r>
              <w:t>614</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2431</w:t>
            </w:r>
          </w:p>
        </w:tc>
        <w:tc>
          <w:tcPr>
            <w:tcW w:w="3061" w:type="dxa"/>
          </w:tcPr>
          <w:p w:rsidR="004B28B0" w:rsidRDefault="004B28B0">
            <w:pPr>
              <w:pStyle w:val="ConsPlusNormal"/>
            </w:pPr>
            <w:r>
              <w:t>Аминоанизолы</w:t>
            </w:r>
          </w:p>
        </w:tc>
        <w:tc>
          <w:tcPr>
            <w:tcW w:w="14505" w:type="dxa"/>
            <w:gridSpan w:val="12"/>
            <w:vAlign w:val="center"/>
          </w:tcPr>
          <w:p w:rsidR="004B28B0" w:rsidRDefault="004B28B0">
            <w:pPr>
              <w:pStyle w:val="ConsPlusNormal"/>
            </w:pPr>
            <w:r>
              <w:t>см. АНИЗИДИНЫ</w:t>
            </w:r>
          </w:p>
        </w:tc>
      </w:tr>
      <w:tr w:rsidR="004B28B0">
        <w:tc>
          <w:tcPr>
            <w:tcW w:w="850" w:type="dxa"/>
          </w:tcPr>
          <w:p w:rsidR="004B28B0" w:rsidRDefault="004B28B0">
            <w:pPr>
              <w:pStyle w:val="ConsPlusNormal"/>
            </w:pPr>
            <w:r>
              <w:t>2671</w:t>
            </w:r>
          </w:p>
        </w:tc>
        <w:tc>
          <w:tcPr>
            <w:tcW w:w="3061" w:type="dxa"/>
          </w:tcPr>
          <w:p w:rsidR="004B28B0" w:rsidRDefault="004B28B0">
            <w:pPr>
              <w:pStyle w:val="ConsPlusNormal"/>
            </w:pPr>
            <w:r>
              <w:t>АМИНОПИРИДИНЫ (о-, м-, п-)</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1277</w:t>
            </w:r>
          </w:p>
        </w:tc>
        <w:tc>
          <w:tcPr>
            <w:tcW w:w="3061" w:type="dxa"/>
          </w:tcPr>
          <w:p w:rsidR="004B28B0" w:rsidRDefault="004B28B0">
            <w:pPr>
              <w:pStyle w:val="ConsPlusNormal"/>
            </w:pPr>
            <w:r>
              <w:t>1-Аминопропан</w:t>
            </w:r>
          </w:p>
        </w:tc>
        <w:tc>
          <w:tcPr>
            <w:tcW w:w="14505" w:type="dxa"/>
            <w:gridSpan w:val="12"/>
          </w:tcPr>
          <w:p w:rsidR="004B28B0" w:rsidRDefault="004B28B0">
            <w:pPr>
              <w:pStyle w:val="ConsPlusNormal"/>
            </w:pPr>
            <w:r>
              <w:t>см. ПРОПИЛАМИН</w:t>
            </w:r>
          </w:p>
        </w:tc>
      </w:tr>
      <w:tr w:rsidR="004B28B0">
        <w:tc>
          <w:tcPr>
            <w:tcW w:w="850" w:type="dxa"/>
          </w:tcPr>
          <w:p w:rsidR="004B28B0" w:rsidRDefault="004B28B0">
            <w:pPr>
              <w:pStyle w:val="ConsPlusNormal"/>
            </w:pPr>
            <w:r>
              <w:t>1221</w:t>
            </w:r>
          </w:p>
        </w:tc>
        <w:tc>
          <w:tcPr>
            <w:tcW w:w="3061" w:type="dxa"/>
          </w:tcPr>
          <w:p w:rsidR="004B28B0" w:rsidRDefault="004B28B0">
            <w:pPr>
              <w:pStyle w:val="ConsPlusNormal"/>
            </w:pPr>
            <w:r>
              <w:t>2-Аминопропан</w:t>
            </w:r>
          </w:p>
        </w:tc>
        <w:tc>
          <w:tcPr>
            <w:tcW w:w="14505" w:type="dxa"/>
            <w:gridSpan w:val="12"/>
          </w:tcPr>
          <w:p w:rsidR="004B28B0" w:rsidRDefault="004B28B0">
            <w:pPr>
              <w:pStyle w:val="ConsPlusNormal"/>
            </w:pPr>
            <w:r>
              <w:t>см. ИЗОПРОПИЛАМИН</w:t>
            </w:r>
          </w:p>
        </w:tc>
      </w:tr>
      <w:tr w:rsidR="004B28B0">
        <w:tc>
          <w:tcPr>
            <w:tcW w:w="850" w:type="dxa"/>
          </w:tcPr>
          <w:p w:rsidR="004B28B0" w:rsidRDefault="004B28B0">
            <w:pPr>
              <w:pStyle w:val="ConsPlusNormal"/>
            </w:pPr>
            <w:r>
              <w:t>2967</w:t>
            </w:r>
          </w:p>
        </w:tc>
        <w:tc>
          <w:tcPr>
            <w:tcW w:w="3061" w:type="dxa"/>
          </w:tcPr>
          <w:p w:rsidR="004B28B0" w:rsidRDefault="004B28B0">
            <w:pPr>
              <w:pStyle w:val="ConsPlusNormal"/>
            </w:pPr>
            <w:r>
              <w:t>Аминосульфокислота</w:t>
            </w:r>
          </w:p>
        </w:tc>
        <w:tc>
          <w:tcPr>
            <w:tcW w:w="14505" w:type="dxa"/>
            <w:gridSpan w:val="12"/>
          </w:tcPr>
          <w:p w:rsidR="004B28B0" w:rsidRDefault="004B28B0">
            <w:pPr>
              <w:pStyle w:val="ConsPlusNormal"/>
            </w:pPr>
            <w:r>
              <w:t>см. КИСЛОТА СУЛЬФАМИНОВАЯ</w:t>
            </w:r>
          </w:p>
        </w:tc>
      </w:tr>
      <w:tr w:rsidR="004B28B0">
        <w:tc>
          <w:tcPr>
            <w:tcW w:w="850" w:type="dxa"/>
          </w:tcPr>
          <w:p w:rsidR="004B28B0" w:rsidRDefault="004B28B0">
            <w:pPr>
              <w:pStyle w:val="ConsPlusNormal"/>
            </w:pPr>
            <w:r>
              <w:t>1708</w:t>
            </w:r>
          </w:p>
        </w:tc>
        <w:tc>
          <w:tcPr>
            <w:tcW w:w="3061" w:type="dxa"/>
          </w:tcPr>
          <w:p w:rsidR="004B28B0" w:rsidRDefault="004B28B0">
            <w:pPr>
              <w:pStyle w:val="ConsPlusNormal"/>
            </w:pPr>
            <w:r>
              <w:t>Аминотолуолы (жидкие)</w:t>
            </w:r>
          </w:p>
        </w:tc>
        <w:tc>
          <w:tcPr>
            <w:tcW w:w="14505" w:type="dxa"/>
            <w:gridSpan w:val="12"/>
          </w:tcPr>
          <w:p w:rsidR="004B28B0" w:rsidRDefault="004B28B0">
            <w:pPr>
              <w:pStyle w:val="ConsPlusNormal"/>
            </w:pPr>
            <w:r>
              <w:t>см. ТОЛУИДИНЫ ЖИДКИЕ</w:t>
            </w:r>
          </w:p>
        </w:tc>
      </w:tr>
      <w:tr w:rsidR="004B28B0">
        <w:tc>
          <w:tcPr>
            <w:tcW w:w="850" w:type="dxa"/>
          </w:tcPr>
          <w:p w:rsidR="004B28B0" w:rsidRDefault="004B28B0">
            <w:pPr>
              <w:pStyle w:val="ConsPlusNormal"/>
            </w:pPr>
            <w:r>
              <w:t>2512</w:t>
            </w:r>
          </w:p>
        </w:tc>
        <w:tc>
          <w:tcPr>
            <w:tcW w:w="3061" w:type="dxa"/>
          </w:tcPr>
          <w:p w:rsidR="004B28B0" w:rsidRDefault="004B28B0">
            <w:pPr>
              <w:pStyle w:val="ConsPlusNormal"/>
            </w:pPr>
            <w:r>
              <w:t>АМИНОФЕНОЛЫ (о-, м-, п-)</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"Аминофенолы",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2815</w:t>
            </w:r>
          </w:p>
        </w:tc>
        <w:tc>
          <w:tcPr>
            <w:tcW w:w="3061" w:type="dxa"/>
          </w:tcPr>
          <w:p w:rsidR="004B28B0" w:rsidRDefault="004B28B0">
            <w:pPr>
              <w:pStyle w:val="ConsPlusNormal"/>
            </w:pPr>
            <w:r>
              <w:t>1(2-Аминоэтил) пиперазин</w:t>
            </w:r>
          </w:p>
        </w:tc>
        <w:tc>
          <w:tcPr>
            <w:tcW w:w="14505" w:type="dxa"/>
            <w:gridSpan w:val="12"/>
            <w:vAlign w:val="center"/>
          </w:tcPr>
          <w:p w:rsidR="004B28B0" w:rsidRDefault="004B28B0">
            <w:pPr>
              <w:pStyle w:val="ConsPlusNormal"/>
            </w:pPr>
            <w:r>
              <w:t>см. N-АМИНОЭТИЛПИПЕРАЗИН</w:t>
            </w:r>
          </w:p>
        </w:tc>
      </w:tr>
      <w:tr w:rsidR="004B28B0">
        <w:tblPrEx>
          <w:tblBorders>
            <w:insideH w:val="nil"/>
          </w:tblBorders>
        </w:tblPrEx>
        <w:tc>
          <w:tcPr>
            <w:tcW w:w="850" w:type="dxa"/>
            <w:tcBorders>
              <w:bottom w:val="nil"/>
            </w:tcBorders>
          </w:tcPr>
          <w:p w:rsidR="004B28B0" w:rsidRDefault="004B28B0">
            <w:pPr>
              <w:pStyle w:val="ConsPlusNormal"/>
            </w:pPr>
            <w:r>
              <w:t>2815</w:t>
            </w:r>
          </w:p>
        </w:tc>
        <w:tc>
          <w:tcPr>
            <w:tcW w:w="3061" w:type="dxa"/>
            <w:tcBorders>
              <w:bottom w:val="nil"/>
            </w:tcBorders>
          </w:tcPr>
          <w:p w:rsidR="004B28B0" w:rsidRDefault="004B28B0">
            <w:pPr>
              <w:pStyle w:val="ConsPlusNormal"/>
            </w:pPr>
            <w:r>
              <w:t>N-АМИНОЭТИЛПИПЕРАЗИН</w:t>
            </w:r>
          </w:p>
        </w:tc>
        <w:tc>
          <w:tcPr>
            <w:tcW w:w="902" w:type="dxa"/>
            <w:tcBorders>
              <w:bottom w:val="nil"/>
            </w:tcBorders>
          </w:tcPr>
          <w:p w:rsidR="004B28B0" w:rsidRDefault="004B28B0">
            <w:pPr>
              <w:pStyle w:val="ConsPlusNormal"/>
            </w:pPr>
            <w:r>
              <w:t>807</w:t>
            </w:r>
          </w:p>
        </w:tc>
        <w:tc>
          <w:tcPr>
            <w:tcW w:w="902" w:type="dxa"/>
            <w:tcBorders>
              <w:bottom w:val="nil"/>
            </w:tcBorders>
          </w:tcPr>
          <w:p w:rsidR="004B28B0" w:rsidRDefault="004B28B0">
            <w:pPr>
              <w:pStyle w:val="ConsPlusNormal"/>
            </w:pPr>
            <w:r>
              <w:t>8063</w:t>
            </w:r>
          </w:p>
        </w:tc>
        <w:tc>
          <w:tcPr>
            <w:tcW w:w="902" w:type="dxa"/>
            <w:tcBorders>
              <w:bottom w:val="nil"/>
            </w:tcBorders>
          </w:tcPr>
          <w:p w:rsidR="004B28B0" w:rsidRDefault="004B28B0">
            <w:pPr>
              <w:pStyle w:val="ConsPlusNormal"/>
            </w:pPr>
            <w:r>
              <w:t>CT1</w:t>
            </w:r>
          </w:p>
        </w:tc>
        <w:tc>
          <w:tcPr>
            <w:tcW w:w="902" w:type="dxa"/>
            <w:tcBorders>
              <w:bottom w:val="nil"/>
            </w:tcBorders>
          </w:tcPr>
          <w:p w:rsidR="004B28B0" w:rsidRDefault="004B28B0">
            <w:pPr>
              <w:pStyle w:val="ConsPlusNormal"/>
            </w:pPr>
            <w:r>
              <w:t>86</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8, 6.1</w:t>
            </w:r>
          </w:p>
        </w:tc>
        <w:tc>
          <w:tcPr>
            <w:tcW w:w="2608" w:type="dxa"/>
            <w:tcBorders>
              <w:bottom w:val="nil"/>
            </w:tcBorders>
          </w:tcPr>
          <w:p w:rsidR="004B28B0" w:rsidRDefault="004B28B0">
            <w:pPr>
              <w:pStyle w:val="ConsPlusNormal"/>
            </w:pPr>
            <w:r>
              <w:t>"Едкое", "Ядовито", "СО"</w:t>
            </w:r>
          </w:p>
        </w:tc>
        <w:tc>
          <w:tcPr>
            <w:tcW w:w="2438" w:type="dxa"/>
            <w:tcBorders>
              <w:bottom w:val="nil"/>
            </w:tcBorders>
          </w:tcPr>
          <w:p w:rsidR="004B28B0" w:rsidRDefault="004B28B0">
            <w:pPr>
              <w:pStyle w:val="ConsPlusNormal"/>
            </w:pPr>
            <w:r>
              <w:t>"АЭП",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3, 25</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26">
              <w:r>
                <w:rPr>
                  <w:color w:val="0000FF"/>
                </w:rPr>
                <w:t>протокола</w:t>
              </w:r>
            </w:hyperlink>
            <w:r>
              <w:t xml:space="preserve"> от 16.10.2019)</w:t>
            </w:r>
          </w:p>
        </w:tc>
      </w:tr>
      <w:tr w:rsidR="004B28B0">
        <w:tc>
          <w:tcPr>
            <w:tcW w:w="850" w:type="dxa"/>
          </w:tcPr>
          <w:p w:rsidR="004B28B0" w:rsidRDefault="004B28B0">
            <w:pPr>
              <w:pStyle w:val="ConsPlusNormal"/>
            </w:pPr>
            <w:r>
              <w:t>3055</w:t>
            </w:r>
          </w:p>
        </w:tc>
        <w:tc>
          <w:tcPr>
            <w:tcW w:w="3061" w:type="dxa"/>
          </w:tcPr>
          <w:p w:rsidR="004B28B0" w:rsidRDefault="004B28B0">
            <w:pPr>
              <w:pStyle w:val="ConsPlusNormal"/>
            </w:pPr>
            <w:r>
              <w:t>2-(2-АМИНОЭТОКСИ)-ЭТАНОЛ</w:t>
            </w:r>
          </w:p>
        </w:tc>
        <w:tc>
          <w:tcPr>
            <w:tcW w:w="902" w:type="dxa"/>
          </w:tcPr>
          <w:p w:rsidR="004B28B0" w:rsidRDefault="004B28B0">
            <w:pPr>
              <w:pStyle w:val="ConsPlusNormal"/>
            </w:pPr>
            <w:r>
              <w:t>807</w:t>
            </w:r>
          </w:p>
        </w:tc>
        <w:tc>
          <w:tcPr>
            <w:tcW w:w="902" w:type="dxa"/>
          </w:tcPr>
          <w:p w:rsidR="004B28B0" w:rsidRDefault="004B28B0">
            <w:pPr>
              <w:pStyle w:val="ConsPlusNormal"/>
            </w:pPr>
            <w:r>
              <w:t>8013</w:t>
            </w:r>
          </w:p>
        </w:tc>
        <w:tc>
          <w:tcPr>
            <w:tcW w:w="902" w:type="dxa"/>
          </w:tcPr>
          <w:p w:rsidR="004B28B0" w:rsidRDefault="004B28B0">
            <w:pPr>
              <w:pStyle w:val="ConsPlusNormal"/>
            </w:pPr>
            <w:r>
              <w:t>C7</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2734</w:t>
            </w:r>
          </w:p>
        </w:tc>
        <w:tc>
          <w:tcPr>
            <w:tcW w:w="3061" w:type="dxa"/>
          </w:tcPr>
          <w:p w:rsidR="004B28B0" w:rsidRDefault="004B28B0">
            <w:pPr>
              <w:pStyle w:val="ConsPlusNormal"/>
            </w:pPr>
            <w:r>
              <w:t>АМИНЫ ЖИДКИЕ КОРРОЗИОННЫЕ ЛЕГКОВОСПЛАМЕНЯЮЩИЕСЯ, Н.У.К., или ПОЛИАМИНЫ ЖИДКИЕ КОРРОЗИОННЫЕ ЛЕГКОВОСПЛАМЕНЯЮЩИЕСЯ, Н.У.К.</w:t>
            </w:r>
          </w:p>
        </w:tc>
        <w:tc>
          <w:tcPr>
            <w:tcW w:w="902" w:type="dxa"/>
          </w:tcPr>
          <w:p w:rsidR="004B28B0" w:rsidRDefault="004B28B0">
            <w:pPr>
              <w:pStyle w:val="ConsPlusNormal"/>
            </w:pPr>
            <w:r>
              <w:t>821</w:t>
            </w:r>
          </w:p>
        </w:tc>
        <w:tc>
          <w:tcPr>
            <w:tcW w:w="902" w:type="dxa"/>
          </w:tcPr>
          <w:p w:rsidR="004B28B0" w:rsidRDefault="004B28B0">
            <w:pPr>
              <w:pStyle w:val="ConsPlusNormal"/>
            </w:pPr>
            <w:r>
              <w:t>8021, 8022</w:t>
            </w:r>
          </w:p>
        </w:tc>
        <w:tc>
          <w:tcPr>
            <w:tcW w:w="902" w:type="dxa"/>
          </w:tcPr>
          <w:p w:rsidR="004B28B0" w:rsidRDefault="004B28B0">
            <w:pPr>
              <w:pStyle w:val="ConsPlusNormal"/>
            </w:pPr>
            <w:r>
              <w:t>CF1</w:t>
            </w:r>
          </w:p>
        </w:tc>
        <w:tc>
          <w:tcPr>
            <w:tcW w:w="902" w:type="dxa"/>
          </w:tcPr>
          <w:p w:rsidR="004B28B0" w:rsidRDefault="004B28B0">
            <w:pPr>
              <w:pStyle w:val="ConsPlusNormal"/>
            </w:pPr>
            <w:r>
              <w:t>883,</w:t>
            </w:r>
          </w:p>
          <w:p w:rsidR="004B28B0" w:rsidRDefault="004B28B0">
            <w:pPr>
              <w:pStyle w:val="ConsPlusNormal"/>
            </w:pPr>
            <w:r>
              <w:t>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2735</w:t>
            </w:r>
          </w:p>
        </w:tc>
        <w:tc>
          <w:tcPr>
            <w:tcW w:w="3061" w:type="dxa"/>
          </w:tcPr>
          <w:p w:rsidR="004B28B0" w:rsidRDefault="004B28B0">
            <w:pPr>
              <w:pStyle w:val="ConsPlusNormal"/>
            </w:pPr>
            <w:r>
              <w:t>АМИНЫ ЖИДКИЕ КОРРОЗИОННЫЕ, Н.У.К., или ПОЛИАМИНЫ ЖИДКИЕ КОРРОЗИОННЫЕ, Н.У.К.</w:t>
            </w:r>
          </w:p>
        </w:tc>
        <w:tc>
          <w:tcPr>
            <w:tcW w:w="902" w:type="dxa"/>
          </w:tcPr>
          <w:p w:rsidR="004B28B0" w:rsidRDefault="004B28B0">
            <w:pPr>
              <w:pStyle w:val="ConsPlusNormal"/>
            </w:pPr>
            <w:r>
              <w:t>821</w:t>
            </w:r>
          </w:p>
        </w:tc>
        <w:tc>
          <w:tcPr>
            <w:tcW w:w="902" w:type="dxa"/>
          </w:tcPr>
          <w:p w:rsidR="004B28B0" w:rsidRDefault="004B28B0">
            <w:pPr>
              <w:pStyle w:val="ConsPlusNormal"/>
            </w:pPr>
            <w:r>
              <w:t>8011, 8012, 8013</w:t>
            </w:r>
          </w:p>
        </w:tc>
        <w:tc>
          <w:tcPr>
            <w:tcW w:w="902" w:type="dxa"/>
          </w:tcPr>
          <w:p w:rsidR="004B28B0" w:rsidRDefault="004B28B0">
            <w:pPr>
              <w:pStyle w:val="ConsPlusNormal"/>
            </w:pPr>
            <w:r>
              <w:t>C7</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2733</w:t>
            </w:r>
          </w:p>
        </w:tc>
        <w:tc>
          <w:tcPr>
            <w:tcW w:w="3061" w:type="dxa"/>
          </w:tcPr>
          <w:p w:rsidR="004B28B0" w:rsidRDefault="004B28B0">
            <w:pPr>
              <w:pStyle w:val="ConsPlusNormal"/>
            </w:pPr>
            <w:r>
              <w:t>АМИНЫ ЛЕГКОВОСПЛАМЕНЯЮЩИЕСЯ КОРРОЗИОННЫЕ, Н.У.К., или ПОЛИАМИНЫ ЛЕГКОВОСПЛАМЕНЯЮЩИЕСЯ КОРРОЗИОННЫЕ, Н.У.К.</w:t>
            </w:r>
          </w:p>
        </w:tc>
        <w:tc>
          <w:tcPr>
            <w:tcW w:w="902" w:type="dxa"/>
          </w:tcPr>
          <w:p w:rsidR="004B28B0" w:rsidRDefault="004B28B0">
            <w:pPr>
              <w:pStyle w:val="ConsPlusNormal"/>
            </w:pPr>
            <w:r>
              <w:t>330</w:t>
            </w:r>
          </w:p>
        </w:tc>
        <w:tc>
          <w:tcPr>
            <w:tcW w:w="902" w:type="dxa"/>
          </w:tcPr>
          <w:p w:rsidR="004B28B0" w:rsidRDefault="004B28B0">
            <w:pPr>
              <w:pStyle w:val="ConsPlusNormal"/>
            </w:pPr>
            <w:r>
              <w:t>3031, 3032, 3033</w:t>
            </w:r>
          </w:p>
        </w:tc>
        <w:tc>
          <w:tcPr>
            <w:tcW w:w="902" w:type="dxa"/>
          </w:tcPr>
          <w:p w:rsidR="004B28B0" w:rsidRDefault="004B28B0">
            <w:pPr>
              <w:pStyle w:val="ConsPlusNormal"/>
            </w:pPr>
            <w:r>
              <w:t>FC</w:t>
            </w:r>
          </w:p>
        </w:tc>
        <w:tc>
          <w:tcPr>
            <w:tcW w:w="902" w:type="dxa"/>
          </w:tcPr>
          <w:p w:rsidR="004B28B0" w:rsidRDefault="004B28B0">
            <w:pPr>
              <w:pStyle w:val="ConsPlusNormal"/>
            </w:pPr>
            <w:r>
              <w:t>338,</w:t>
            </w:r>
          </w:p>
          <w:p w:rsidR="004B28B0" w:rsidRDefault="004B28B0">
            <w:pPr>
              <w:pStyle w:val="ConsPlusNormal"/>
            </w:pPr>
            <w:r>
              <w:t>338,</w:t>
            </w:r>
          </w:p>
          <w:p w:rsidR="004B28B0" w:rsidRDefault="004B28B0">
            <w:pPr>
              <w:pStyle w:val="ConsPlusNormal"/>
            </w:pPr>
            <w:r>
              <w:t>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2735</w:t>
            </w:r>
          </w:p>
        </w:tc>
        <w:tc>
          <w:tcPr>
            <w:tcW w:w="3061" w:type="dxa"/>
          </w:tcPr>
          <w:p w:rsidR="004B28B0" w:rsidRDefault="004B28B0">
            <w:pPr>
              <w:pStyle w:val="ConsPlusNormal"/>
            </w:pPr>
            <w:r>
              <w:t>Амины C</w:t>
            </w:r>
            <w:r>
              <w:rPr>
                <w:vertAlign w:val="subscript"/>
              </w:rPr>
              <w:t>10</w:t>
            </w:r>
            <w:r>
              <w:t xml:space="preserve"> - C</w:t>
            </w:r>
            <w:r>
              <w:rPr>
                <w:vertAlign w:val="subscript"/>
              </w:rPr>
              <w:t>14</w:t>
            </w:r>
            <w:r>
              <w:t>, первичные</w:t>
            </w:r>
          </w:p>
        </w:tc>
        <w:tc>
          <w:tcPr>
            <w:tcW w:w="902" w:type="dxa"/>
          </w:tcPr>
          <w:p w:rsidR="004B28B0" w:rsidRDefault="004B28B0">
            <w:pPr>
              <w:pStyle w:val="ConsPlusNormal"/>
            </w:pPr>
            <w:r>
              <w:t>821</w:t>
            </w:r>
          </w:p>
        </w:tc>
        <w:tc>
          <w:tcPr>
            <w:tcW w:w="902" w:type="dxa"/>
          </w:tcPr>
          <w:p w:rsidR="004B28B0" w:rsidRDefault="004B28B0">
            <w:pPr>
              <w:pStyle w:val="ConsPlusNormal"/>
            </w:pPr>
            <w:r>
              <w:t>8012</w:t>
            </w:r>
          </w:p>
        </w:tc>
        <w:tc>
          <w:tcPr>
            <w:tcW w:w="902" w:type="dxa"/>
          </w:tcPr>
          <w:p w:rsidR="004B28B0" w:rsidRDefault="004B28B0">
            <w:pPr>
              <w:pStyle w:val="ConsPlusNormal"/>
            </w:pPr>
            <w:r>
              <w:t>C7</w:t>
            </w:r>
          </w:p>
        </w:tc>
        <w:tc>
          <w:tcPr>
            <w:tcW w:w="902" w:type="dxa"/>
          </w:tcPr>
          <w:p w:rsidR="004B28B0" w:rsidRDefault="004B28B0">
            <w:pPr>
              <w:pStyle w:val="ConsPlusNormal"/>
            </w:pPr>
            <w:r>
              <w:t>88</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 xml:space="preserve">"Амины", "Х", трафарет </w:t>
            </w:r>
            <w:r>
              <w:lastRenderedPageBreak/>
              <w:t>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3259</w:t>
            </w:r>
          </w:p>
        </w:tc>
        <w:tc>
          <w:tcPr>
            <w:tcW w:w="3061" w:type="dxa"/>
          </w:tcPr>
          <w:p w:rsidR="004B28B0" w:rsidRDefault="004B28B0">
            <w:pPr>
              <w:pStyle w:val="ConsPlusNormal"/>
            </w:pPr>
            <w:r>
              <w:t>Амины C</w:t>
            </w:r>
            <w:r>
              <w:rPr>
                <w:vertAlign w:val="subscript"/>
              </w:rPr>
              <w:t>17</w:t>
            </w:r>
            <w:r>
              <w:t xml:space="preserve"> - C</w:t>
            </w:r>
            <w:r>
              <w:rPr>
                <w:vertAlign w:val="subscript"/>
              </w:rPr>
              <w:t>20</w:t>
            </w:r>
            <w:r>
              <w:t>, первичные</w:t>
            </w:r>
          </w:p>
        </w:tc>
        <w:tc>
          <w:tcPr>
            <w:tcW w:w="902" w:type="dxa"/>
          </w:tcPr>
          <w:p w:rsidR="004B28B0" w:rsidRDefault="004B28B0">
            <w:pPr>
              <w:pStyle w:val="ConsPlusNormal"/>
            </w:pPr>
            <w:r>
              <w:t>820</w:t>
            </w:r>
          </w:p>
        </w:tc>
        <w:tc>
          <w:tcPr>
            <w:tcW w:w="902" w:type="dxa"/>
          </w:tcPr>
          <w:p w:rsidR="004B28B0" w:rsidRDefault="004B28B0">
            <w:pPr>
              <w:pStyle w:val="ConsPlusNormal"/>
            </w:pPr>
            <w:r>
              <w:t>8012</w:t>
            </w:r>
          </w:p>
        </w:tc>
        <w:tc>
          <w:tcPr>
            <w:tcW w:w="902" w:type="dxa"/>
          </w:tcPr>
          <w:p w:rsidR="004B28B0" w:rsidRDefault="004B28B0">
            <w:pPr>
              <w:pStyle w:val="ConsPlusNormal"/>
            </w:pPr>
            <w:r>
              <w:t>C8</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"Амины",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3259</w:t>
            </w:r>
          </w:p>
        </w:tc>
        <w:tc>
          <w:tcPr>
            <w:tcW w:w="3061" w:type="dxa"/>
          </w:tcPr>
          <w:p w:rsidR="004B28B0" w:rsidRDefault="004B28B0">
            <w:pPr>
              <w:pStyle w:val="ConsPlusNormal"/>
            </w:pPr>
            <w:r>
              <w:t>АМИНЫ ТВЕРДЫЕ КОРРОЗИОННЫЕ, Н.У.К., или ПОЛИАМИНЫ ТВЕРДЫЕ КОРРОЗИОННЫЕ, Н.У.К.</w:t>
            </w:r>
          </w:p>
        </w:tc>
        <w:tc>
          <w:tcPr>
            <w:tcW w:w="902" w:type="dxa"/>
          </w:tcPr>
          <w:p w:rsidR="004B28B0" w:rsidRDefault="004B28B0">
            <w:pPr>
              <w:pStyle w:val="ConsPlusNormal"/>
            </w:pPr>
            <w:r>
              <w:t>820</w:t>
            </w:r>
          </w:p>
        </w:tc>
        <w:tc>
          <w:tcPr>
            <w:tcW w:w="902" w:type="dxa"/>
          </w:tcPr>
          <w:p w:rsidR="004B28B0" w:rsidRDefault="004B28B0">
            <w:pPr>
              <w:pStyle w:val="ConsPlusNormal"/>
            </w:pPr>
            <w:r>
              <w:t>8011, 8012, 8013</w:t>
            </w:r>
          </w:p>
        </w:tc>
        <w:tc>
          <w:tcPr>
            <w:tcW w:w="902" w:type="dxa"/>
          </w:tcPr>
          <w:p w:rsidR="004B28B0" w:rsidRDefault="004B28B0">
            <w:pPr>
              <w:pStyle w:val="ConsPlusNormal"/>
            </w:pPr>
            <w:r>
              <w:t>C8</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1005</w:t>
            </w:r>
          </w:p>
        </w:tc>
        <w:tc>
          <w:tcPr>
            <w:tcW w:w="3061" w:type="dxa"/>
          </w:tcPr>
          <w:p w:rsidR="004B28B0" w:rsidRDefault="004B28B0">
            <w:pPr>
              <w:pStyle w:val="ConsPlusNormal"/>
            </w:pPr>
            <w:r>
              <w:t>АММИАК БЕЗВОДНЫЙ</w:t>
            </w:r>
          </w:p>
        </w:tc>
        <w:tc>
          <w:tcPr>
            <w:tcW w:w="902" w:type="dxa"/>
          </w:tcPr>
          <w:p w:rsidR="004B28B0" w:rsidRDefault="004B28B0">
            <w:pPr>
              <w:pStyle w:val="ConsPlusNormal"/>
            </w:pPr>
            <w:r>
              <w:t>208</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"Спускать с горки осторожно", "Прикрытие 0-0-1". При перевозке в вагоне-цистерне, контейнере-цистерне: "Ядовитый газ", "Едкое", "Не спускать с горки", "Прикрытие 0-0-3"</w:t>
            </w:r>
          </w:p>
        </w:tc>
        <w:tc>
          <w:tcPr>
            <w:tcW w:w="2438" w:type="dxa"/>
          </w:tcPr>
          <w:p w:rsidR="004B28B0" w:rsidRDefault="004B28B0">
            <w:pPr>
              <w:pStyle w:val="ConsPlusNormal"/>
            </w:pPr>
            <w:r>
              <w:t>"Аммиак",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w:t>
            </w:r>
          </w:p>
        </w:tc>
      </w:tr>
      <w:tr w:rsidR="004B28B0">
        <w:tc>
          <w:tcPr>
            <w:tcW w:w="850" w:type="dxa"/>
          </w:tcPr>
          <w:p w:rsidR="004B28B0" w:rsidRDefault="004B28B0">
            <w:pPr>
              <w:pStyle w:val="ConsPlusNormal"/>
            </w:pPr>
            <w:r>
              <w:t>3318</w:t>
            </w:r>
          </w:p>
        </w:tc>
        <w:tc>
          <w:tcPr>
            <w:tcW w:w="3061" w:type="dxa"/>
          </w:tcPr>
          <w:p w:rsidR="004B28B0" w:rsidRDefault="004B28B0">
            <w:pPr>
              <w:pStyle w:val="ConsPlusNormal"/>
            </w:pPr>
            <w:r>
              <w:t>АММИАКА РАСТВОР в воде с относительной плотностью менее 0,880 при температуре 15 °C, содержащий более 50% аммиака</w:t>
            </w:r>
          </w:p>
        </w:tc>
        <w:tc>
          <w:tcPr>
            <w:tcW w:w="902" w:type="dxa"/>
          </w:tcPr>
          <w:p w:rsidR="004B28B0" w:rsidRDefault="004B28B0">
            <w:pPr>
              <w:pStyle w:val="ConsPlusNormal"/>
            </w:pPr>
            <w:r>
              <w:t>208</w:t>
            </w:r>
          </w:p>
        </w:tc>
        <w:tc>
          <w:tcPr>
            <w:tcW w:w="902" w:type="dxa"/>
          </w:tcPr>
          <w:p w:rsidR="004B28B0" w:rsidRDefault="004B28B0">
            <w:pPr>
              <w:pStyle w:val="ConsPlusNormal"/>
            </w:pPr>
            <w:r>
              <w:t>2344</w:t>
            </w:r>
          </w:p>
        </w:tc>
        <w:tc>
          <w:tcPr>
            <w:tcW w:w="902" w:type="dxa"/>
          </w:tcPr>
          <w:p w:rsidR="004B28B0" w:rsidRDefault="004B28B0">
            <w:pPr>
              <w:pStyle w:val="ConsPlusNormal"/>
            </w:pPr>
            <w:r>
              <w:t>4TC</w:t>
            </w:r>
          </w:p>
        </w:tc>
        <w:tc>
          <w:tcPr>
            <w:tcW w:w="902" w:type="dxa"/>
          </w:tcPr>
          <w:p w:rsidR="004B28B0" w:rsidRDefault="004B28B0">
            <w:pPr>
              <w:pStyle w:val="ConsPlusNormal"/>
            </w:pPr>
            <w:r>
              <w:t>268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"Не спускать с горки", "Прикрытие 1-1-1". При перевозке в вагоне-цистерне, контейнере-цистерне: "Ядовитый газ", "Едкое", "Не спускать с горки", "Прикрытие 1-1-3"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2073</w:t>
            </w:r>
          </w:p>
        </w:tc>
        <w:tc>
          <w:tcPr>
            <w:tcW w:w="3061" w:type="dxa"/>
          </w:tcPr>
          <w:p w:rsidR="004B28B0" w:rsidRDefault="004B28B0">
            <w:pPr>
              <w:pStyle w:val="ConsPlusNormal"/>
            </w:pPr>
            <w:r>
              <w:t xml:space="preserve">АММИАКА РАСТВОР в воде с относительной плотностью </w:t>
            </w:r>
            <w:r>
              <w:lastRenderedPageBreak/>
              <w:t>менее 0,880 при температуре 15 °C, содержащие более 35%, но не более 50% аммиака</w:t>
            </w:r>
          </w:p>
        </w:tc>
        <w:tc>
          <w:tcPr>
            <w:tcW w:w="902" w:type="dxa"/>
          </w:tcPr>
          <w:p w:rsidR="004B28B0" w:rsidRDefault="004B28B0">
            <w:pPr>
              <w:pStyle w:val="ConsPlusNormal"/>
            </w:pPr>
            <w:r>
              <w:lastRenderedPageBreak/>
              <w:t>208</w:t>
            </w:r>
          </w:p>
        </w:tc>
        <w:tc>
          <w:tcPr>
            <w:tcW w:w="902" w:type="dxa"/>
          </w:tcPr>
          <w:p w:rsidR="004B28B0" w:rsidRDefault="004B28B0">
            <w:pPr>
              <w:pStyle w:val="ConsPlusNormal"/>
            </w:pPr>
            <w:r>
              <w:t>2214</w:t>
            </w:r>
          </w:p>
        </w:tc>
        <w:tc>
          <w:tcPr>
            <w:tcW w:w="902" w:type="dxa"/>
          </w:tcPr>
          <w:p w:rsidR="004B28B0" w:rsidRDefault="004B28B0">
            <w:pPr>
              <w:pStyle w:val="ConsPlusNormal"/>
            </w:pPr>
            <w:r>
              <w:t>4A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w:t>
            </w:r>
            <w:r>
              <w:lastRenderedPageBreak/>
              <w:t>"Спускать с горки осторожно", "Прикрытие 1-0-1". При перевозке в вагоне-цистерне, контейнере-цистерне: "Невоспламеняющийся неядовитый газ", "Не спускать с горки", "Прикрытие 1-0-3"</w:t>
            </w:r>
          </w:p>
        </w:tc>
        <w:tc>
          <w:tcPr>
            <w:tcW w:w="2438" w:type="dxa"/>
          </w:tcPr>
          <w:p w:rsidR="004B28B0" w:rsidRDefault="004B28B0">
            <w:pPr>
              <w:pStyle w:val="ConsPlusNormal"/>
            </w:pPr>
            <w:r>
              <w:lastRenderedPageBreak/>
              <w:t xml:space="preserve">Наименование груза, "С горки не спускать",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2672</w:t>
            </w:r>
          </w:p>
        </w:tc>
        <w:tc>
          <w:tcPr>
            <w:tcW w:w="3061" w:type="dxa"/>
          </w:tcPr>
          <w:p w:rsidR="004B28B0" w:rsidRDefault="004B28B0">
            <w:pPr>
              <w:pStyle w:val="ConsPlusNormal"/>
            </w:pPr>
            <w:r>
              <w:t>АММИАКА РАСТВОР в воде с относительной плотностью от 0,880 до 0,957 при температуре 15 °C, содержащий более 10%, но не более 35% аммиака</w:t>
            </w:r>
          </w:p>
        </w:tc>
        <w:tc>
          <w:tcPr>
            <w:tcW w:w="902" w:type="dxa"/>
          </w:tcPr>
          <w:p w:rsidR="004B28B0" w:rsidRDefault="004B28B0">
            <w:pPr>
              <w:pStyle w:val="ConsPlusNormal"/>
            </w:pPr>
            <w:r>
              <w:t>809</w:t>
            </w:r>
          </w:p>
        </w:tc>
        <w:tc>
          <w:tcPr>
            <w:tcW w:w="902" w:type="dxa"/>
          </w:tcPr>
          <w:p w:rsidR="004B28B0" w:rsidRDefault="004B28B0">
            <w:pPr>
              <w:pStyle w:val="ConsPlusNormal"/>
            </w:pPr>
            <w:r>
              <w:t>8013</w:t>
            </w:r>
          </w:p>
        </w:tc>
        <w:tc>
          <w:tcPr>
            <w:tcW w:w="902" w:type="dxa"/>
          </w:tcPr>
          <w:p w:rsidR="004B28B0" w:rsidRDefault="004B28B0">
            <w:pPr>
              <w:pStyle w:val="ConsPlusNormal"/>
            </w:pPr>
            <w:r>
              <w:t>C5</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"Аммиачная вода",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Аммиакат</w:t>
            </w:r>
          </w:p>
        </w:tc>
        <w:tc>
          <w:tcPr>
            <w:tcW w:w="902" w:type="dxa"/>
          </w:tcPr>
          <w:p w:rsidR="004B28B0" w:rsidRDefault="004B28B0">
            <w:pPr>
              <w:pStyle w:val="ConsPlusNormal"/>
            </w:pPr>
            <w:r>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"Аммиакат",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3218</w:t>
            </w:r>
          </w:p>
        </w:tc>
        <w:tc>
          <w:tcPr>
            <w:tcW w:w="3061" w:type="dxa"/>
          </w:tcPr>
          <w:p w:rsidR="004B28B0" w:rsidRDefault="004B28B0">
            <w:pPr>
              <w:pStyle w:val="ConsPlusNormal"/>
            </w:pPr>
            <w:r>
              <w:t>Аммиачно-кальциевая селитра, раствор</w:t>
            </w:r>
          </w:p>
        </w:tc>
        <w:tc>
          <w:tcPr>
            <w:tcW w:w="14505" w:type="dxa"/>
            <w:gridSpan w:val="12"/>
            <w:vAlign w:val="center"/>
          </w:tcPr>
          <w:p w:rsidR="004B28B0" w:rsidRDefault="004B28B0">
            <w:pPr>
              <w:pStyle w:val="ConsPlusNormal"/>
            </w:pPr>
            <w:r>
              <w:t>см. Селитра аммиачно-кальциевая</w:t>
            </w:r>
          </w:p>
        </w:tc>
      </w:tr>
      <w:tr w:rsidR="004B28B0">
        <w:tc>
          <w:tcPr>
            <w:tcW w:w="850" w:type="dxa"/>
          </w:tcPr>
          <w:p w:rsidR="004B28B0" w:rsidRDefault="004B28B0">
            <w:pPr>
              <w:pStyle w:val="ConsPlusNormal"/>
            </w:pPr>
            <w:r>
              <w:t>1942</w:t>
            </w:r>
          </w:p>
        </w:tc>
        <w:tc>
          <w:tcPr>
            <w:tcW w:w="3061" w:type="dxa"/>
          </w:tcPr>
          <w:p w:rsidR="004B28B0" w:rsidRDefault="004B28B0">
            <w:pPr>
              <w:pStyle w:val="ConsPlusNormal"/>
            </w:pPr>
            <w:r>
              <w:t>Аммоний азотнокислый</w:t>
            </w:r>
          </w:p>
        </w:tc>
        <w:tc>
          <w:tcPr>
            <w:tcW w:w="14505" w:type="dxa"/>
            <w:gridSpan w:val="12"/>
            <w:vAlign w:val="center"/>
          </w:tcPr>
          <w:p w:rsidR="004B28B0" w:rsidRDefault="004B28B0">
            <w:pPr>
              <w:pStyle w:val="ConsPlusNormal"/>
            </w:pPr>
            <w:r>
              <w:t>см. АММОНИЯ НИТРАТ, содержащий не более 0,2% горючих веществ (включая любое органическое вещество, рассчитанное по углероду), исключая примеси любого другого вещества</w:t>
            </w:r>
          </w:p>
        </w:tc>
      </w:tr>
      <w:tr w:rsidR="004B28B0">
        <w:tc>
          <w:tcPr>
            <w:tcW w:w="850" w:type="dxa"/>
          </w:tcPr>
          <w:p w:rsidR="004B28B0" w:rsidRDefault="004B28B0">
            <w:pPr>
              <w:pStyle w:val="ConsPlusNormal"/>
            </w:pPr>
            <w:r>
              <w:t>1439</w:t>
            </w:r>
          </w:p>
        </w:tc>
        <w:tc>
          <w:tcPr>
            <w:tcW w:w="3061" w:type="dxa"/>
          </w:tcPr>
          <w:p w:rsidR="004B28B0" w:rsidRDefault="004B28B0">
            <w:pPr>
              <w:pStyle w:val="ConsPlusNormal"/>
            </w:pPr>
            <w:r>
              <w:t>Аммоний двухромовокислый</w:t>
            </w:r>
          </w:p>
        </w:tc>
        <w:tc>
          <w:tcPr>
            <w:tcW w:w="14505" w:type="dxa"/>
            <w:gridSpan w:val="12"/>
            <w:vAlign w:val="center"/>
          </w:tcPr>
          <w:p w:rsidR="004B28B0" w:rsidRDefault="004B28B0">
            <w:pPr>
              <w:pStyle w:val="ConsPlusNormal"/>
            </w:pPr>
            <w:r>
              <w:t>см. АММОНИЯ ДИХРОМАТ</w:t>
            </w:r>
          </w:p>
        </w:tc>
      </w:tr>
      <w:tr w:rsidR="004B28B0">
        <w:tc>
          <w:tcPr>
            <w:tcW w:w="850" w:type="dxa"/>
          </w:tcPr>
          <w:p w:rsidR="004B28B0" w:rsidRDefault="004B28B0">
            <w:pPr>
              <w:pStyle w:val="ConsPlusNormal"/>
            </w:pPr>
            <w:r>
              <w:t>2854</w:t>
            </w:r>
          </w:p>
        </w:tc>
        <w:tc>
          <w:tcPr>
            <w:tcW w:w="3061" w:type="dxa"/>
          </w:tcPr>
          <w:p w:rsidR="004B28B0" w:rsidRDefault="004B28B0">
            <w:pPr>
              <w:pStyle w:val="ConsPlusNormal"/>
            </w:pPr>
            <w:r>
              <w:t>Аммоний кремнефтористый</w:t>
            </w:r>
          </w:p>
        </w:tc>
        <w:tc>
          <w:tcPr>
            <w:tcW w:w="14505" w:type="dxa"/>
            <w:gridSpan w:val="12"/>
            <w:vAlign w:val="center"/>
          </w:tcPr>
          <w:p w:rsidR="004B28B0" w:rsidRDefault="004B28B0">
            <w:pPr>
              <w:pStyle w:val="ConsPlusNormal"/>
            </w:pPr>
            <w:r>
              <w:t>см. АММОНИЯ ФТОРОСИЛИКАТ</w:t>
            </w:r>
          </w:p>
        </w:tc>
      </w:tr>
      <w:tr w:rsidR="004B28B0">
        <w:tc>
          <w:tcPr>
            <w:tcW w:w="850" w:type="dxa"/>
          </w:tcPr>
          <w:p w:rsidR="004B28B0" w:rsidRDefault="004B28B0">
            <w:pPr>
              <w:pStyle w:val="ConsPlusNormal"/>
            </w:pPr>
            <w:r>
              <w:t>1444</w:t>
            </w:r>
          </w:p>
        </w:tc>
        <w:tc>
          <w:tcPr>
            <w:tcW w:w="3061" w:type="dxa"/>
          </w:tcPr>
          <w:p w:rsidR="004B28B0" w:rsidRDefault="004B28B0">
            <w:pPr>
              <w:pStyle w:val="ConsPlusNormal"/>
            </w:pPr>
            <w:r>
              <w:t>Аммоний надсернокислый</w:t>
            </w:r>
          </w:p>
        </w:tc>
        <w:tc>
          <w:tcPr>
            <w:tcW w:w="14505" w:type="dxa"/>
            <w:gridSpan w:val="12"/>
            <w:vAlign w:val="center"/>
          </w:tcPr>
          <w:p w:rsidR="004B28B0" w:rsidRDefault="004B28B0">
            <w:pPr>
              <w:pStyle w:val="ConsPlusNormal"/>
            </w:pPr>
            <w:r>
              <w:t>см. АММОНИЯ ПЕРСУЛЬФАТ</w:t>
            </w:r>
          </w:p>
        </w:tc>
      </w:tr>
      <w:tr w:rsidR="004B28B0">
        <w:tc>
          <w:tcPr>
            <w:tcW w:w="850" w:type="dxa"/>
          </w:tcPr>
          <w:p w:rsidR="004B28B0" w:rsidRDefault="004B28B0">
            <w:pPr>
              <w:pStyle w:val="ConsPlusNormal"/>
            </w:pPr>
            <w:r>
              <w:t>1727</w:t>
            </w:r>
          </w:p>
        </w:tc>
        <w:tc>
          <w:tcPr>
            <w:tcW w:w="3061" w:type="dxa"/>
          </w:tcPr>
          <w:p w:rsidR="004B28B0" w:rsidRDefault="004B28B0">
            <w:pPr>
              <w:pStyle w:val="ConsPlusNormal"/>
            </w:pPr>
            <w:r>
              <w:t>Аммоний фтористый кислый</w:t>
            </w:r>
          </w:p>
        </w:tc>
        <w:tc>
          <w:tcPr>
            <w:tcW w:w="14505" w:type="dxa"/>
            <w:gridSpan w:val="12"/>
            <w:vAlign w:val="center"/>
          </w:tcPr>
          <w:p w:rsidR="004B28B0" w:rsidRDefault="004B28B0">
            <w:pPr>
              <w:pStyle w:val="ConsPlusNormal"/>
            </w:pPr>
            <w:r>
              <w:t>см. АММОНИЯ ГИДРОДИФТОРИД ТВЕРДЫЙ</w:t>
            </w:r>
          </w:p>
        </w:tc>
      </w:tr>
      <w:tr w:rsidR="004B28B0">
        <w:tc>
          <w:tcPr>
            <w:tcW w:w="850" w:type="dxa"/>
          </w:tcPr>
          <w:p w:rsidR="004B28B0" w:rsidRDefault="004B28B0">
            <w:pPr>
              <w:pStyle w:val="ConsPlusNormal"/>
            </w:pPr>
            <w:r>
              <w:t>1479</w:t>
            </w:r>
          </w:p>
        </w:tc>
        <w:tc>
          <w:tcPr>
            <w:tcW w:w="3061" w:type="dxa"/>
          </w:tcPr>
          <w:p w:rsidR="004B28B0" w:rsidRDefault="004B28B0">
            <w:pPr>
              <w:pStyle w:val="ConsPlusNormal"/>
            </w:pPr>
            <w:r>
              <w:t>Аммоний хромовокислый</w:t>
            </w:r>
          </w:p>
        </w:tc>
        <w:tc>
          <w:tcPr>
            <w:tcW w:w="14505" w:type="dxa"/>
            <w:gridSpan w:val="12"/>
            <w:vAlign w:val="center"/>
          </w:tcPr>
          <w:p w:rsidR="004B28B0" w:rsidRDefault="004B28B0">
            <w:pPr>
              <w:pStyle w:val="ConsPlusNormal"/>
            </w:pPr>
            <w:r>
              <w:t>см. Аммония хромат</w:t>
            </w:r>
          </w:p>
        </w:tc>
      </w:tr>
      <w:tr w:rsidR="004B28B0">
        <w:tc>
          <w:tcPr>
            <w:tcW w:w="850" w:type="dxa"/>
          </w:tcPr>
          <w:p w:rsidR="004B28B0" w:rsidRDefault="004B28B0">
            <w:pPr>
              <w:pStyle w:val="ConsPlusNormal"/>
            </w:pPr>
            <w:r>
              <w:lastRenderedPageBreak/>
              <w:t>1546</w:t>
            </w:r>
          </w:p>
        </w:tc>
        <w:tc>
          <w:tcPr>
            <w:tcW w:w="3061" w:type="dxa"/>
          </w:tcPr>
          <w:p w:rsidR="004B28B0" w:rsidRDefault="004B28B0">
            <w:pPr>
              <w:pStyle w:val="ConsPlusNormal"/>
            </w:pPr>
            <w:r>
              <w:t>АММОНИЯ АРСЕНАТ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"Аммония аренат",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Аммония бромид</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2854</w:t>
            </w:r>
          </w:p>
        </w:tc>
        <w:tc>
          <w:tcPr>
            <w:tcW w:w="3061" w:type="dxa"/>
          </w:tcPr>
          <w:p w:rsidR="004B28B0" w:rsidRDefault="004B28B0">
            <w:pPr>
              <w:pStyle w:val="ConsPlusNormal"/>
            </w:pPr>
            <w:r>
              <w:t>Аммония гексафторосиликат</w:t>
            </w:r>
          </w:p>
        </w:tc>
        <w:tc>
          <w:tcPr>
            <w:tcW w:w="14505" w:type="dxa"/>
            <w:gridSpan w:val="12"/>
          </w:tcPr>
          <w:p w:rsidR="004B28B0" w:rsidRDefault="004B28B0">
            <w:pPr>
              <w:pStyle w:val="ConsPlusNormal"/>
            </w:pPr>
            <w:r>
              <w:t>см. АММОНИЯ ФТОРОСИЛИКАТ</w:t>
            </w:r>
          </w:p>
        </w:tc>
      </w:tr>
      <w:tr w:rsidR="004B28B0">
        <w:tc>
          <w:tcPr>
            <w:tcW w:w="850" w:type="dxa"/>
          </w:tcPr>
          <w:p w:rsidR="004B28B0" w:rsidRDefault="004B28B0">
            <w:pPr>
              <w:pStyle w:val="ConsPlusNormal"/>
            </w:pPr>
            <w:r>
              <w:t>1727</w:t>
            </w:r>
          </w:p>
        </w:tc>
        <w:tc>
          <w:tcPr>
            <w:tcW w:w="3061" w:type="dxa"/>
          </w:tcPr>
          <w:p w:rsidR="004B28B0" w:rsidRDefault="004B28B0">
            <w:pPr>
              <w:pStyle w:val="ConsPlusNormal"/>
            </w:pPr>
            <w:r>
              <w:t>АММОНИЯ ГИДРОДИФТОРИД ТВЕРДЫЙ</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2817</w:t>
            </w:r>
          </w:p>
        </w:tc>
        <w:tc>
          <w:tcPr>
            <w:tcW w:w="3061" w:type="dxa"/>
          </w:tcPr>
          <w:p w:rsidR="004B28B0" w:rsidRDefault="004B28B0">
            <w:pPr>
              <w:pStyle w:val="ConsPlusNormal"/>
            </w:pPr>
            <w:r>
              <w:t>АММОНИЯ ГИДРОДИФТОРИДА РАСТВОР</w:t>
            </w:r>
          </w:p>
        </w:tc>
        <w:tc>
          <w:tcPr>
            <w:tcW w:w="902" w:type="dxa"/>
          </w:tcPr>
          <w:p w:rsidR="004B28B0" w:rsidRDefault="004B28B0">
            <w:pPr>
              <w:pStyle w:val="ConsPlusNormal"/>
            </w:pPr>
            <w:r>
              <w:t>801</w:t>
            </w:r>
          </w:p>
        </w:tc>
        <w:tc>
          <w:tcPr>
            <w:tcW w:w="902" w:type="dxa"/>
          </w:tcPr>
          <w:p w:rsidR="004B28B0" w:rsidRDefault="004B28B0">
            <w:pPr>
              <w:pStyle w:val="ConsPlusNormal"/>
            </w:pPr>
            <w:r>
              <w:t>8062, 8063</w:t>
            </w:r>
          </w:p>
        </w:tc>
        <w:tc>
          <w:tcPr>
            <w:tcW w:w="902" w:type="dxa"/>
          </w:tcPr>
          <w:p w:rsidR="004B28B0" w:rsidRDefault="004B28B0">
            <w:pPr>
              <w:pStyle w:val="ConsPlusNormal"/>
            </w:pPr>
            <w:r>
              <w:t>CT1</w:t>
            </w:r>
          </w:p>
        </w:tc>
        <w:tc>
          <w:tcPr>
            <w:tcW w:w="902" w:type="dxa"/>
          </w:tcPr>
          <w:p w:rsidR="004B28B0" w:rsidRDefault="004B28B0">
            <w:pPr>
              <w:pStyle w:val="ConsPlusNormal"/>
            </w:pPr>
            <w:r>
              <w:t>86,</w:t>
            </w:r>
          </w:p>
          <w:p w:rsidR="004B28B0" w:rsidRDefault="004B28B0">
            <w:pPr>
              <w:pStyle w:val="ConsPlusNormal"/>
            </w:pPr>
            <w:r>
              <w:t>86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2506</w:t>
            </w:r>
          </w:p>
        </w:tc>
        <w:tc>
          <w:tcPr>
            <w:tcW w:w="3061" w:type="dxa"/>
          </w:tcPr>
          <w:p w:rsidR="004B28B0" w:rsidRDefault="004B28B0">
            <w:pPr>
              <w:pStyle w:val="ConsPlusNormal"/>
            </w:pPr>
            <w:r>
              <w:t>АММОНИЯ ГИДРОСУЛЬФАТ</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2693</w:t>
            </w:r>
          </w:p>
        </w:tc>
        <w:tc>
          <w:tcPr>
            <w:tcW w:w="3061" w:type="dxa"/>
          </w:tcPr>
          <w:p w:rsidR="004B28B0" w:rsidRDefault="004B28B0">
            <w:pPr>
              <w:pStyle w:val="ConsPlusNormal"/>
            </w:pPr>
            <w:r>
              <w:t>Аммония гидросульфит, растворы</w:t>
            </w:r>
          </w:p>
        </w:tc>
        <w:tc>
          <w:tcPr>
            <w:tcW w:w="14505" w:type="dxa"/>
            <w:gridSpan w:val="12"/>
            <w:vAlign w:val="center"/>
          </w:tcPr>
          <w:p w:rsidR="004B28B0" w:rsidRDefault="004B28B0">
            <w:pPr>
              <w:pStyle w:val="ConsPlusNormal"/>
            </w:pPr>
            <w:r>
              <w:t>см. БИСУЛЬФИТОВ ВОДНЫЙ РАСТВОР, Н.У.К.</w:t>
            </w:r>
          </w:p>
        </w:tc>
      </w:tr>
      <w:tr w:rsidR="004B28B0">
        <w:tc>
          <w:tcPr>
            <w:tcW w:w="850" w:type="dxa"/>
          </w:tcPr>
          <w:p w:rsidR="004B28B0" w:rsidRDefault="004B28B0">
            <w:pPr>
              <w:pStyle w:val="ConsPlusNormal"/>
            </w:pPr>
            <w:r>
              <w:t>1727</w:t>
            </w:r>
          </w:p>
        </w:tc>
        <w:tc>
          <w:tcPr>
            <w:tcW w:w="3061" w:type="dxa"/>
          </w:tcPr>
          <w:p w:rsidR="004B28B0" w:rsidRDefault="004B28B0">
            <w:pPr>
              <w:pStyle w:val="ConsPlusNormal"/>
            </w:pPr>
            <w:r>
              <w:t>Аммония гидрофторид, твердый</w:t>
            </w:r>
          </w:p>
        </w:tc>
        <w:tc>
          <w:tcPr>
            <w:tcW w:w="14505" w:type="dxa"/>
            <w:gridSpan w:val="12"/>
            <w:vAlign w:val="center"/>
          </w:tcPr>
          <w:p w:rsidR="004B28B0" w:rsidRDefault="004B28B0">
            <w:pPr>
              <w:pStyle w:val="ConsPlusNormal"/>
            </w:pPr>
            <w:r>
              <w:t>см. АММОНИЯ ГИДРОДИФТОРИД ТВЕРДЫЙ</w:t>
            </w:r>
          </w:p>
        </w:tc>
      </w:tr>
      <w:tr w:rsidR="004B28B0">
        <w:tc>
          <w:tcPr>
            <w:tcW w:w="850" w:type="dxa"/>
          </w:tcPr>
          <w:p w:rsidR="004B28B0" w:rsidRDefault="004B28B0">
            <w:pPr>
              <w:pStyle w:val="ConsPlusNormal"/>
            </w:pPr>
            <w:r>
              <w:t>1843</w:t>
            </w:r>
          </w:p>
        </w:tc>
        <w:tc>
          <w:tcPr>
            <w:tcW w:w="3061" w:type="dxa"/>
          </w:tcPr>
          <w:p w:rsidR="004B28B0" w:rsidRDefault="004B28B0">
            <w:pPr>
              <w:pStyle w:val="ConsPlusNormal"/>
            </w:pPr>
            <w:r>
              <w:t>АММОНИЯ ДИНИТРО-о-КРЕЗОЛЯТ, ТВЕРДЫЙ</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3424</w:t>
            </w:r>
          </w:p>
        </w:tc>
        <w:tc>
          <w:tcPr>
            <w:tcW w:w="3061" w:type="dxa"/>
          </w:tcPr>
          <w:p w:rsidR="004B28B0" w:rsidRDefault="004B28B0">
            <w:pPr>
              <w:pStyle w:val="ConsPlusNormal"/>
            </w:pPr>
            <w:r>
              <w:t>АММОНИЯ ДИНИТРО-о-КРЕЗОЛЯТА РАСТВОР</w:t>
            </w:r>
          </w:p>
        </w:tc>
        <w:tc>
          <w:tcPr>
            <w:tcW w:w="902" w:type="dxa"/>
          </w:tcPr>
          <w:p w:rsidR="004B28B0" w:rsidRDefault="004B28B0">
            <w:pPr>
              <w:pStyle w:val="ConsPlusNormal"/>
            </w:pPr>
            <w:r>
              <w:t>608</w:t>
            </w:r>
          </w:p>
        </w:tc>
        <w:tc>
          <w:tcPr>
            <w:tcW w:w="902" w:type="dxa"/>
          </w:tcPr>
          <w:p w:rsidR="004B28B0" w:rsidRDefault="004B28B0">
            <w:pPr>
              <w:pStyle w:val="ConsPlusNormal"/>
            </w:pPr>
            <w:r>
              <w:t>6112, 6113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lastRenderedPageBreak/>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1439</w:t>
            </w:r>
          </w:p>
        </w:tc>
        <w:tc>
          <w:tcPr>
            <w:tcW w:w="3061" w:type="dxa"/>
          </w:tcPr>
          <w:p w:rsidR="004B28B0" w:rsidRDefault="004B28B0">
            <w:pPr>
              <w:pStyle w:val="ConsPlusNormal"/>
            </w:pPr>
            <w:r>
              <w:t>АММОНИЯ ДИХРОМАТ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"Аммония дихромат",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2859</w:t>
            </w:r>
          </w:p>
        </w:tc>
        <w:tc>
          <w:tcPr>
            <w:tcW w:w="3061" w:type="dxa"/>
          </w:tcPr>
          <w:p w:rsidR="004B28B0" w:rsidRDefault="004B28B0">
            <w:pPr>
              <w:pStyle w:val="ConsPlusNormal"/>
            </w:pPr>
            <w:r>
              <w:t>АММОНИЯ МЕТАВАНАДАТ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"Аммония метаванадат",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Аммония молибдат</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3218</w:t>
            </w:r>
          </w:p>
        </w:tc>
        <w:tc>
          <w:tcPr>
            <w:tcW w:w="3061" w:type="dxa"/>
          </w:tcPr>
          <w:p w:rsidR="004B28B0" w:rsidRDefault="004B28B0">
            <w:pPr>
              <w:pStyle w:val="ConsPlusNormal"/>
            </w:pPr>
            <w:r>
              <w:t>Аммония нитрат (селитра аммиачная), высококонцентрированный водный раствор</w:t>
            </w:r>
          </w:p>
        </w:tc>
        <w:tc>
          <w:tcPr>
            <w:tcW w:w="902" w:type="dxa"/>
          </w:tcPr>
          <w:p w:rsidR="004B28B0" w:rsidRDefault="004B28B0">
            <w:pPr>
              <w:pStyle w:val="ConsPlusNormal"/>
            </w:pPr>
            <w:r>
              <w:t>510</w:t>
            </w:r>
          </w:p>
        </w:tc>
        <w:tc>
          <w:tcPr>
            <w:tcW w:w="902" w:type="dxa"/>
          </w:tcPr>
          <w:p w:rsidR="004B28B0" w:rsidRDefault="004B28B0">
            <w:pPr>
              <w:pStyle w:val="ConsPlusNormal"/>
            </w:pPr>
            <w:r>
              <w:t>5113</w:t>
            </w:r>
          </w:p>
        </w:tc>
        <w:tc>
          <w:tcPr>
            <w:tcW w:w="902" w:type="dxa"/>
          </w:tcPr>
          <w:p w:rsidR="004B28B0" w:rsidRDefault="004B28B0">
            <w:pPr>
              <w:pStyle w:val="ConsPlusNormal"/>
            </w:pPr>
            <w:r>
              <w:t>O1</w:t>
            </w:r>
          </w:p>
        </w:tc>
        <w:tc>
          <w:tcPr>
            <w:tcW w:w="902" w:type="dxa"/>
          </w:tcPr>
          <w:p w:rsidR="004B28B0" w:rsidRDefault="004B28B0">
            <w:pPr>
              <w:pStyle w:val="ConsPlusNormal"/>
            </w:pPr>
            <w:r>
              <w:t>50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18</w:t>
            </w:r>
          </w:p>
        </w:tc>
      </w:tr>
      <w:tr w:rsidR="004B28B0">
        <w:tc>
          <w:tcPr>
            <w:tcW w:w="850" w:type="dxa"/>
          </w:tcPr>
          <w:p w:rsidR="004B28B0" w:rsidRDefault="004B28B0">
            <w:pPr>
              <w:pStyle w:val="ConsPlusNormal"/>
            </w:pPr>
            <w:r>
              <w:t>2426</w:t>
            </w:r>
          </w:p>
        </w:tc>
        <w:tc>
          <w:tcPr>
            <w:tcW w:w="3061" w:type="dxa"/>
          </w:tcPr>
          <w:p w:rsidR="004B28B0" w:rsidRDefault="004B28B0">
            <w:pPr>
              <w:pStyle w:val="ConsPlusNormal"/>
            </w:pPr>
            <w:r>
              <w:t>АММОНИЯ НИТРАТ ЖИДКИЙ, горячий концентрированный раствор, концентрации более 80%, но не более 93%</w:t>
            </w:r>
          </w:p>
        </w:tc>
        <w:tc>
          <w:tcPr>
            <w:tcW w:w="902" w:type="dxa"/>
          </w:tcPr>
          <w:p w:rsidR="004B28B0" w:rsidRDefault="004B28B0">
            <w:pPr>
              <w:pStyle w:val="ConsPlusNormal"/>
            </w:pPr>
            <w:r>
              <w:t>505</w:t>
            </w:r>
          </w:p>
        </w:tc>
        <w:tc>
          <w:tcPr>
            <w:tcW w:w="902" w:type="dxa"/>
          </w:tcPr>
          <w:p w:rsidR="004B28B0" w:rsidRDefault="004B28B0">
            <w:pPr>
              <w:pStyle w:val="ConsPlusNormal"/>
            </w:pPr>
            <w:r>
              <w:t>5112</w:t>
            </w:r>
          </w:p>
        </w:tc>
        <w:tc>
          <w:tcPr>
            <w:tcW w:w="902" w:type="dxa"/>
          </w:tcPr>
          <w:p w:rsidR="004B28B0" w:rsidRDefault="004B28B0">
            <w:pPr>
              <w:pStyle w:val="ConsPlusNormal"/>
            </w:pPr>
            <w:r>
              <w:t>O1</w:t>
            </w:r>
          </w:p>
        </w:tc>
        <w:tc>
          <w:tcPr>
            <w:tcW w:w="902" w:type="dxa"/>
          </w:tcPr>
          <w:p w:rsidR="004B28B0" w:rsidRDefault="004B28B0">
            <w:pPr>
              <w:pStyle w:val="ConsPlusNormal"/>
            </w:pPr>
            <w:r>
              <w:t>59</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blPrEx>
          <w:tblBorders>
            <w:insideH w:val="nil"/>
          </w:tblBorders>
        </w:tblPrEx>
        <w:tc>
          <w:tcPr>
            <w:tcW w:w="850" w:type="dxa"/>
            <w:tcBorders>
              <w:bottom w:val="nil"/>
            </w:tcBorders>
          </w:tcPr>
          <w:p w:rsidR="004B28B0" w:rsidRDefault="004B28B0">
            <w:pPr>
              <w:pStyle w:val="ConsPlusNormal"/>
            </w:pPr>
            <w:r>
              <w:t>1942</w:t>
            </w:r>
          </w:p>
        </w:tc>
        <w:tc>
          <w:tcPr>
            <w:tcW w:w="3061" w:type="dxa"/>
            <w:tcBorders>
              <w:bottom w:val="nil"/>
            </w:tcBorders>
          </w:tcPr>
          <w:p w:rsidR="004B28B0" w:rsidRDefault="004B28B0">
            <w:pPr>
              <w:pStyle w:val="ConsPlusNormal"/>
            </w:pPr>
            <w:r>
              <w:t>АММОНИЯ НИТРАТ, содержащий не более 0,2% горючих веществ (включая любое органическое вещество, рассчитанное по углероду), исключая примеси любого другого вещества</w:t>
            </w:r>
          </w:p>
        </w:tc>
        <w:tc>
          <w:tcPr>
            <w:tcW w:w="902" w:type="dxa"/>
            <w:tcBorders>
              <w:bottom w:val="nil"/>
            </w:tcBorders>
          </w:tcPr>
          <w:p w:rsidR="004B28B0" w:rsidRDefault="004B28B0">
            <w:pPr>
              <w:pStyle w:val="ConsPlusNormal"/>
            </w:pPr>
            <w:r>
              <w:t>509</w:t>
            </w:r>
          </w:p>
        </w:tc>
        <w:tc>
          <w:tcPr>
            <w:tcW w:w="902" w:type="dxa"/>
            <w:tcBorders>
              <w:bottom w:val="nil"/>
            </w:tcBorders>
          </w:tcPr>
          <w:p w:rsidR="004B28B0" w:rsidRDefault="004B28B0">
            <w:pPr>
              <w:pStyle w:val="ConsPlusNormal"/>
            </w:pPr>
            <w:r>
              <w:t>5113</w:t>
            </w:r>
          </w:p>
        </w:tc>
        <w:tc>
          <w:tcPr>
            <w:tcW w:w="902" w:type="dxa"/>
            <w:tcBorders>
              <w:bottom w:val="nil"/>
            </w:tcBorders>
          </w:tcPr>
          <w:p w:rsidR="004B28B0" w:rsidRDefault="004B28B0">
            <w:pPr>
              <w:pStyle w:val="ConsPlusNormal"/>
            </w:pPr>
            <w:r>
              <w:t>O2</w:t>
            </w:r>
          </w:p>
        </w:tc>
        <w:tc>
          <w:tcPr>
            <w:tcW w:w="902" w:type="dxa"/>
            <w:tcBorders>
              <w:bottom w:val="nil"/>
            </w:tcBorders>
          </w:tcPr>
          <w:p w:rsidR="004B28B0" w:rsidRDefault="004B28B0">
            <w:pPr>
              <w:pStyle w:val="ConsPlusNormal"/>
            </w:pPr>
            <w:r>
              <w:t>50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5.1</w:t>
            </w:r>
          </w:p>
        </w:tc>
        <w:tc>
          <w:tcPr>
            <w:tcW w:w="2608" w:type="dxa"/>
            <w:tcBorders>
              <w:bottom w:val="nil"/>
            </w:tcBorders>
          </w:tcPr>
          <w:p w:rsidR="004B28B0" w:rsidRDefault="004B28B0">
            <w:pPr>
              <w:pStyle w:val="ConsPlusNormal"/>
            </w:pPr>
            <w:r>
              <w:t>"Окислитель", "СО", "Прикрытие 0-0-1". "На территории Украины прикрытие для груза N ООН 1942 не применяется"</w:t>
            </w:r>
          </w:p>
        </w:tc>
        <w:tc>
          <w:tcPr>
            <w:tcW w:w="2438" w:type="dxa"/>
            <w:tcBorders>
              <w:bottom w:val="nil"/>
            </w:tcBorders>
          </w:tcPr>
          <w:p w:rsidR="004B28B0" w:rsidRDefault="004B28B0">
            <w:pPr>
              <w:pStyle w:val="ConsPlusNormal"/>
            </w:pPr>
            <w:r>
              <w:t>"Аммония нитрат",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1, 3, 25, 40, 72, 73, 86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27">
              <w:r>
                <w:rPr>
                  <w:color w:val="0000FF"/>
                </w:rPr>
                <w:t>протокола</w:t>
              </w:r>
            </w:hyperlink>
            <w:r>
              <w:t xml:space="preserve"> от 27.11.2020)</w:t>
            </w:r>
          </w:p>
        </w:tc>
      </w:tr>
      <w:tr w:rsidR="004B28B0">
        <w:tc>
          <w:tcPr>
            <w:tcW w:w="850" w:type="dxa"/>
          </w:tcPr>
          <w:p w:rsidR="004B28B0" w:rsidRDefault="004B28B0">
            <w:pPr>
              <w:pStyle w:val="ConsPlusNormal"/>
            </w:pPr>
            <w:r>
              <w:t>3375</w:t>
            </w:r>
          </w:p>
        </w:tc>
        <w:tc>
          <w:tcPr>
            <w:tcW w:w="3061" w:type="dxa"/>
          </w:tcPr>
          <w:p w:rsidR="004B28B0" w:rsidRDefault="004B28B0">
            <w:pPr>
              <w:pStyle w:val="ConsPlusNormal"/>
            </w:pPr>
            <w:r>
              <w:t xml:space="preserve">АММОНИЯ НИТРАТА ЭМУЛЬСИЯ или АММОНИЯ </w:t>
            </w:r>
            <w:r>
              <w:lastRenderedPageBreak/>
              <w:t>НИТРАТА СУСПЕНЗИЯ или АММОНИЯ НИТРАТА ГЕЛЬ, промежуточное сырье для бризантных взрывчатых веществ, жидкие</w:t>
            </w:r>
          </w:p>
        </w:tc>
        <w:tc>
          <w:tcPr>
            <w:tcW w:w="902" w:type="dxa"/>
          </w:tcPr>
          <w:p w:rsidR="004B28B0" w:rsidRDefault="004B28B0">
            <w:pPr>
              <w:pStyle w:val="ConsPlusNormal"/>
            </w:pPr>
            <w:r>
              <w:lastRenderedPageBreak/>
              <w:t>505</w:t>
            </w:r>
          </w:p>
        </w:tc>
        <w:tc>
          <w:tcPr>
            <w:tcW w:w="902" w:type="dxa"/>
          </w:tcPr>
          <w:p w:rsidR="004B28B0" w:rsidRDefault="004B28B0">
            <w:pPr>
              <w:pStyle w:val="ConsPlusNormal"/>
            </w:pPr>
            <w:r>
              <w:t>5112</w:t>
            </w:r>
          </w:p>
        </w:tc>
        <w:tc>
          <w:tcPr>
            <w:tcW w:w="902" w:type="dxa"/>
          </w:tcPr>
          <w:p w:rsidR="004B28B0" w:rsidRDefault="004B28B0">
            <w:pPr>
              <w:pStyle w:val="ConsPlusNormal"/>
            </w:pPr>
            <w:r>
              <w:t>O1</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5, 25</w:t>
            </w:r>
          </w:p>
        </w:tc>
      </w:tr>
      <w:tr w:rsidR="004B28B0">
        <w:tc>
          <w:tcPr>
            <w:tcW w:w="850" w:type="dxa"/>
          </w:tcPr>
          <w:p w:rsidR="004B28B0" w:rsidRDefault="004B28B0">
            <w:pPr>
              <w:pStyle w:val="ConsPlusNormal"/>
            </w:pPr>
            <w:r>
              <w:lastRenderedPageBreak/>
              <w:t>3375</w:t>
            </w:r>
          </w:p>
        </w:tc>
        <w:tc>
          <w:tcPr>
            <w:tcW w:w="3061" w:type="dxa"/>
          </w:tcPr>
          <w:p w:rsidR="004B28B0" w:rsidRDefault="004B28B0">
            <w:pPr>
              <w:pStyle w:val="ConsPlusNormal"/>
            </w:pPr>
            <w:r>
              <w:t>АММОНИЯ НИТРАТА ЭМУЛЬСИЯ или АММОНИЯ НИТРАТА СУСПЕНЗИЯ или АММОНИЯ НИТРАТА ГЕЛЬ, промежуточное сырье для бризантных взрывчатых веществ, твердые</w:t>
            </w:r>
          </w:p>
        </w:tc>
        <w:tc>
          <w:tcPr>
            <w:tcW w:w="902" w:type="dxa"/>
          </w:tcPr>
          <w:p w:rsidR="004B28B0" w:rsidRDefault="004B28B0">
            <w:pPr>
              <w:pStyle w:val="ConsPlusNormal"/>
            </w:pPr>
            <w:r>
              <w:t>505</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5, 25</w:t>
            </w:r>
          </w:p>
        </w:tc>
      </w:tr>
      <w:tr w:rsidR="004B28B0">
        <w:tc>
          <w:tcPr>
            <w:tcW w:w="850" w:type="dxa"/>
          </w:tcPr>
          <w:p w:rsidR="004B28B0" w:rsidRDefault="004B28B0">
            <w:pPr>
              <w:pStyle w:val="ConsPlusNormal"/>
            </w:pPr>
            <w:r>
              <w:t>1444</w:t>
            </w:r>
          </w:p>
        </w:tc>
        <w:tc>
          <w:tcPr>
            <w:tcW w:w="3061" w:type="dxa"/>
          </w:tcPr>
          <w:p w:rsidR="004B28B0" w:rsidRDefault="004B28B0">
            <w:pPr>
              <w:pStyle w:val="ConsPlusNormal"/>
            </w:pPr>
            <w:r>
              <w:t>Аммония пероксодисульфат</w:t>
            </w:r>
          </w:p>
        </w:tc>
        <w:tc>
          <w:tcPr>
            <w:tcW w:w="14505" w:type="dxa"/>
            <w:gridSpan w:val="12"/>
          </w:tcPr>
          <w:p w:rsidR="004B28B0" w:rsidRDefault="004B28B0">
            <w:pPr>
              <w:pStyle w:val="ConsPlusNormal"/>
            </w:pPr>
            <w:r>
              <w:t>см. АММОНИЯ ПЕРСУЛЬФАТ</w:t>
            </w:r>
          </w:p>
        </w:tc>
      </w:tr>
      <w:tr w:rsidR="004B28B0">
        <w:tc>
          <w:tcPr>
            <w:tcW w:w="850" w:type="dxa"/>
          </w:tcPr>
          <w:p w:rsidR="004B28B0" w:rsidRDefault="004B28B0">
            <w:pPr>
              <w:pStyle w:val="ConsPlusNormal"/>
            </w:pPr>
            <w:r>
              <w:t>1444</w:t>
            </w:r>
          </w:p>
        </w:tc>
        <w:tc>
          <w:tcPr>
            <w:tcW w:w="3061" w:type="dxa"/>
          </w:tcPr>
          <w:p w:rsidR="004B28B0" w:rsidRDefault="004B28B0">
            <w:pPr>
              <w:pStyle w:val="ConsPlusNormal"/>
            </w:pPr>
            <w:r>
              <w:t>АММОНИЯ ПЕРСУЛЬФАТ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"Аммония персульфат",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1442</w:t>
            </w:r>
          </w:p>
        </w:tc>
        <w:tc>
          <w:tcPr>
            <w:tcW w:w="3061" w:type="dxa"/>
          </w:tcPr>
          <w:p w:rsidR="004B28B0" w:rsidRDefault="004B28B0">
            <w:pPr>
              <w:pStyle w:val="ConsPlusNormal"/>
            </w:pPr>
            <w:r>
              <w:t>АММОНИЯ ПЕРХЛОРАТ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2, 41</w:t>
            </w:r>
          </w:p>
        </w:tc>
      </w:tr>
      <w:tr w:rsidR="004B28B0">
        <w:tc>
          <w:tcPr>
            <w:tcW w:w="850" w:type="dxa"/>
          </w:tcPr>
          <w:p w:rsidR="004B28B0" w:rsidRDefault="004B28B0">
            <w:pPr>
              <w:pStyle w:val="ConsPlusNormal"/>
            </w:pPr>
            <w:r>
              <w:t>1310</w:t>
            </w:r>
          </w:p>
        </w:tc>
        <w:tc>
          <w:tcPr>
            <w:tcW w:w="3061" w:type="dxa"/>
          </w:tcPr>
          <w:p w:rsidR="004B28B0" w:rsidRDefault="004B28B0">
            <w:pPr>
              <w:pStyle w:val="ConsPlusNormal"/>
            </w:pPr>
            <w:r>
              <w:t>АММОНИЯ ПИКРАТ УВЛАЖНЕННЫЙ с массовой долей воды не менее 10%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2861</w:t>
            </w:r>
          </w:p>
        </w:tc>
        <w:tc>
          <w:tcPr>
            <w:tcW w:w="3061" w:type="dxa"/>
          </w:tcPr>
          <w:p w:rsidR="004B28B0" w:rsidRDefault="004B28B0">
            <w:pPr>
              <w:pStyle w:val="ConsPlusNormal"/>
            </w:pPr>
            <w:r>
              <w:t>АММОНИЯ ПОЛИВАНАДАТ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"Аммония поливанадат",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2818</w:t>
            </w:r>
          </w:p>
        </w:tc>
        <w:tc>
          <w:tcPr>
            <w:tcW w:w="3061" w:type="dxa"/>
          </w:tcPr>
          <w:p w:rsidR="004B28B0" w:rsidRDefault="004B28B0">
            <w:pPr>
              <w:pStyle w:val="ConsPlusNormal"/>
            </w:pPr>
            <w:r>
              <w:t xml:space="preserve">АММОНИЯ ПОЛИСУЛЬФИДА </w:t>
            </w:r>
            <w:r>
              <w:lastRenderedPageBreak/>
              <w:t>РАСТВОР</w:t>
            </w:r>
          </w:p>
        </w:tc>
        <w:tc>
          <w:tcPr>
            <w:tcW w:w="902" w:type="dxa"/>
          </w:tcPr>
          <w:p w:rsidR="004B28B0" w:rsidRDefault="004B28B0">
            <w:pPr>
              <w:pStyle w:val="ConsPlusNormal"/>
            </w:pPr>
            <w:r>
              <w:lastRenderedPageBreak/>
              <w:t>809</w:t>
            </w:r>
          </w:p>
        </w:tc>
        <w:tc>
          <w:tcPr>
            <w:tcW w:w="902" w:type="dxa"/>
          </w:tcPr>
          <w:p w:rsidR="004B28B0" w:rsidRDefault="004B28B0">
            <w:pPr>
              <w:pStyle w:val="ConsPlusNormal"/>
            </w:pPr>
            <w:r>
              <w:t xml:space="preserve">8062, </w:t>
            </w:r>
            <w:r>
              <w:lastRenderedPageBreak/>
              <w:t>8063</w:t>
            </w:r>
          </w:p>
        </w:tc>
        <w:tc>
          <w:tcPr>
            <w:tcW w:w="902" w:type="dxa"/>
          </w:tcPr>
          <w:p w:rsidR="004B28B0" w:rsidRDefault="004B28B0">
            <w:pPr>
              <w:pStyle w:val="ConsPlusNormal"/>
            </w:pPr>
            <w:r>
              <w:lastRenderedPageBreak/>
              <w:t>CT1</w:t>
            </w:r>
          </w:p>
        </w:tc>
        <w:tc>
          <w:tcPr>
            <w:tcW w:w="902" w:type="dxa"/>
          </w:tcPr>
          <w:p w:rsidR="004B28B0" w:rsidRDefault="004B28B0">
            <w:pPr>
              <w:pStyle w:val="ConsPlusNormal"/>
            </w:pPr>
            <w:r>
              <w:t>86,</w:t>
            </w:r>
          </w:p>
          <w:p w:rsidR="004B28B0" w:rsidRDefault="004B28B0">
            <w:pPr>
              <w:pStyle w:val="ConsPlusNormal"/>
            </w:pPr>
            <w:r>
              <w:lastRenderedPageBreak/>
              <w:t>86</w:t>
            </w:r>
          </w:p>
        </w:tc>
        <w:tc>
          <w:tcPr>
            <w:tcW w:w="1020" w:type="dxa"/>
          </w:tcPr>
          <w:p w:rsidR="004B28B0" w:rsidRDefault="004B28B0">
            <w:pPr>
              <w:pStyle w:val="ConsPlusNormal"/>
            </w:pPr>
            <w:r>
              <w:lastRenderedPageBreak/>
              <w:t>КВ,</w:t>
            </w:r>
          </w:p>
          <w:p w:rsidR="004B28B0" w:rsidRDefault="004B28B0">
            <w:pPr>
              <w:pStyle w:val="ConsPlusNormal"/>
            </w:pPr>
            <w:r>
              <w:lastRenderedPageBreak/>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8, 6.1</w:t>
            </w:r>
          </w:p>
        </w:tc>
        <w:tc>
          <w:tcPr>
            <w:tcW w:w="2608" w:type="dxa"/>
          </w:tcPr>
          <w:p w:rsidR="004B28B0" w:rsidRDefault="004B28B0">
            <w:pPr>
              <w:pStyle w:val="ConsPlusNormal"/>
            </w:pPr>
            <w:r>
              <w:t xml:space="preserve">"Едкое", "Ядовито", "СО", </w:t>
            </w:r>
            <w:r>
              <w:lastRenderedPageBreak/>
              <w:t>"Прикрытие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w:t>
            </w:r>
          </w:p>
        </w:tc>
        <w:tc>
          <w:tcPr>
            <w:tcW w:w="3061" w:type="dxa"/>
          </w:tcPr>
          <w:p w:rsidR="004B28B0" w:rsidRDefault="004B28B0">
            <w:pPr>
              <w:pStyle w:val="ConsPlusNormal"/>
            </w:pPr>
            <w:r>
              <w:t>Аммония роданид</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Аммония сульфат</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2683</w:t>
            </w:r>
          </w:p>
        </w:tc>
        <w:tc>
          <w:tcPr>
            <w:tcW w:w="3061" w:type="dxa"/>
          </w:tcPr>
          <w:p w:rsidR="004B28B0" w:rsidRDefault="004B28B0">
            <w:pPr>
              <w:pStyle w:val="ConsPlusNormal"/>
            </w:pPr>
            <w:r>
              <w:t>АММОНИЯ СУЛЬФИДА РАСТВОР</w:t>
            </w:r>
          </w:p>
        </w:tc>
        <w:tc>
          <w:tcPr>
            <w:tcW w:w="902" w:type="dxa"/>
          </w:tcPr>
          <w:p w:rsidR="004B28B0" w:rsidRDefault="004B28B0">
            <w:pPr>
              <w:pStyle w:val="ConsPlusNormal"/>
            </w:pPr>
            <w:r>
              <w:t>809</w:t>
            </w:r>
          </w:p>
        </w:tc>
        <w:tc>
          <w:tcPr>
            <w:tcW w:w="902" w:type="dxa"/>
          </w:tcPr>
          <w:p w:rsidR="004B28B0" w:rsidRDefault="004B28B0">
            <w:pPr>
              <w:pStyle w:val="ConsPlusNormal"/>
            </w:pPr>
            <w:r>
              <w:t>8072</w:t>
            </w:r>
          </w:p>
        </w:tc>
        <w:tc>
          <w:tcPr>
            <w:tcW w:w="902" w:type="dxa"/>
          </w:tcPr>
          <w:p w:rsidR="004B28B0" w:rsidRDefault="004B28B0">
            <w:pPr>
              <w:pStyle w:val="ConsPlusNormal"/>
            </w:pPr>
            <w:r>
              <w:t>CFT</w:t>
            </w:r>
          </w:p>
        </w:tc>
        <w:tc>
          <w:tcPr>
            <w:tcW w:w="902" w:type="dxa"/>
          </w:tcPr>
          <w:p w:rsidR="004B28B0" w:rsidRDefault="004B28B0">
            <w:pPr>
              <w:pStyle w:val="ConsPlusNormal"/>
            </w:pPr>
            <w:r>
              <w:t>836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8, 3, 6.1</w:t>
            </w:r>
          </w:p>
        </w:tc>
        <w:tc>
          <w:tcPr>
            <w:tcW w:w="2608" w:type="dxa"/>
          </w:tcPr>
          <w:p w:rsidR="004B28B0" w:rsidRDefault="004B28B0">
            <w:pPr>
              <w:pStyle w:val="ConsPlusNormal"/>
            </w:pPr>
            <w:r>
              <w:t>"Едкое", "Легко воспламеняется", "Ядовито", "СО", "Прикрытие 0-0-1"</w:t>
            </w:r>
          </w:p>
        </w:tc>
        <w:tc>
          <w:tcPr>
            <w:tcW w:w="2438" w:type="dxa"/>
          </w:tcPr>
          <w:p w:rsidR="004B28B0" w:rsidRDefault="004B28B0">
            <w:pPr>
              <w:pStyle w:val="ConsPlusNormal"/>
            </w:pPr>
            <w:r>
              <w:t>"Аммония сульфид",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Аммония тиоцианат</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Аммония фосфат, жидкий</w:t>
            </w:r>
          </w:p>
        </w:tc>
        <w:tc>
          <w:tcPr>
            <w:tcW w:w="902" w:type="dxa"/>
          </w:tcPr>
          <w:p w:rsidR="004B28B0" w:rsidRDefault="004B28B0">
            <w:pPr>
              <w:pStyle w:val="ConsPlusNormal"/>
            </w:pPr>
            <w:r>
              <w:t>816</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"ЖАФ",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2505</w:t>
            </w:r>
          </w:p>
        </w:tc>
        <w:tc>
          <w:tcPr>
            <w:tcW w:w="3061" w:type="dxa"/>
          </w:tcPr>
          <w:p w:rsidR="004B28B0" w:rsidRDefault="004B28B0">
            <w:pPr>
              <w:pStyle w:val="ConsPlusNormal"/>
            </w:pPr>
            <w:r>
              <w:t>АММОНИЯ ФТОРИД</w:t>
            </w:r>
          </w:p>
        </w:tc>
        <w:tc>
          <w:tcPr>
            <w:tcW w:w="902" w:type="dxa"/>
          </w:tcPr>
          <w:p w:rsidR="004B28B0" w:rsidRDefault="004B28B0">
            <w:pPr>
              <w:pStyle w:val="ConsPlusNormal"/>
            </w:pPr>
            <w:r>
              <w:t>603</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"Аммония фторид",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2854</w:t>
            </w:r>
          </w:p>
        </w:tc>
        <w:tc>
          <w:tcPr>
            <w:tcW w:w="3061" w:type="dxa"/>
          </w:tcPr>
          <w:p w:rsidR="004B28B0" w:rsidRDefault="004B28B0">
            <w:pPr>
              <w:pStyle w:val="ConsPlusNormal"/>
            </w:pPr>
            <w:r>
              <w:t>АММОНИЯ ФТОРОСИЛИКАТ</w:t>
            </w:r>
          </w:p>
        </w:tc>
        <w:tc>
          <w:tcPr>
            <w:tcW w:w="902" w:type="dxa"/>
          </w:tcPr>
          <w:p w:rsidR="004B28B0" w:rsidRDefault="004B28B0">
            <w:pPr>
              <w:pStyle w:val="ConsPlusNormal"/>
            </w:pPr>
            <w:r>
              <w:t>603</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"Аммония фторосиликат",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Аммония хлорид</w:t>
            </w:r>
          </w:p>
        </w:tc>
        <w:tc>
          <w:tcPr>
            <w:tcW w:w="14505" w:type="dxa"/>
            <w:gridSpan w:val="12"/>
            <w:vAlign w:val="center"/>
          </w:tcPr>
          <w:p w:rsidR="004B28B0" w:rsidRDefault="004B28B0">
            <w:pPr>
              <w:pStyle w:val="ConsPlusNormal"/>
            </w:pPr>
            <w:r>
              <w:t>Не подпадает под действие Правил</w:t>
            </w:r>
          </w:p>
        </w:tc>
      </w:tr>
      <w:tr w:rsidR="004B28B0">
        <w:tblPrEx>
          <w:tblBorders>
            <w:insideH w:val="nil"/>
          </w:tblBorders>
        </w:tblPrEx>
        <w:tc>
          <w:tcPr>
            <w:tcW w:w="850" w:type="dxa"/>
            <w:tcBorders>
              <w:bottom w:val="nil"/>
            </w:tcBorders>
          </w:tcPr>
          <w:p w:rsidR="004B28B0" w:rsidRDefault="004B28B0">
            <w:pPr>
              <w:pStyle w:val="ConsPlusNormal"/>
            </w:pPr>
            <w:r>
              <w:t>1479</w:t>
            </w:r>
          </w:p>
        </w:tc>
        <w:tc>
          <w:tcPr>
            <w:tcW w:w="3061" w:type="dxa"/>
            <w:tcBorders>
              <w:bottom w:val="nil"/>
            </w:tcBorders>
          </w:tcPr>
          <w:p w:rsidR="004B28B0" w:rsidRDefault="004B28B0">
            <w:pPr>
              <w:pStyle w:val="ConsPlusNormal"/>
            </w:pPr>
            <w:r>
              <w:t>Аммония хромат</w:t>
            </w:r>
          </w:p>
        </w:tc>
        <w:tc>
          <w:tcPr>
            <w:tcW w:w="902" w:type="dxa"/>
            <w:tcBorders>
              <w:bottom w:val="nil"/>
            </w:tcBorders>
          </w:tcPr>
          <w:p w:rsidR="004B28B0" w:rsidRDefault="004B28B0">
            <w:pPr>
              <w:pStyle w:val="ConsPlusNormal"/>
            </w:pPr>
            <w:r>
              <w:t>501</w:t>
            </w:r>
          </w:p>
        </w:tc>
        <w:tc>
          <w:tcPr>
            <w:tcW w:w="902" w:type="dxa"/>
            <w:tcBorders>
              <w:bottom w:val="nil"/>
            </w:tcBorders>
          </w:tcPr>
          <w:p w:rsidR="004B28B0" w:rsidRDefault="004B28B0">
            <w:pPr>
              <w:pStyle w:val="ConsPlusNormal"/>
            </w:pPr>
            <w:r>
              <w:t>5112</w:t>
            </w:r>
          </w:p>
        </w:tc>
        <w:tc>
          <w:tcPr>
            <w:tcW w:w="902" w:type="dxa"/>
            <w:tcBorders>
              <w:bottom w:val="nil"/>
            </w:tcBorders>
          </w:tcPr>
          <w:p w:rsidR="004B28B0" w:rsidRDefault="004B28B0">
            <w:pPr>
              <w:pStyle w:val="ConsPlusNormal"/>
            </w:pPr>
            <w:r>
              <w:t>O2</w:t>
            </w:r>
          </w:p>
        </w:tc>
        <w:tc>
          <w:tcPr>
            <w:tcW w:w="902" w:type="dxa"/>
            <w:tcBorders>
              <w:bottom w:val="nil"/>
            </w:tcBorders>
          </w:tcPr>
          <w:p w:rsidR="004B28B0" w:rsidRDefault="004B28B0">
            <w:pPr>
              <w:pStyle w:val="ConsPlusNormal"/>
            </w:pPr>
            <w:r>
              <w:t>50</w:t>
            </w:r>
          </w:p>
        </w:tc>
        <w:tc>
          <w:tcPr>
            <w:tcW w:w="1020" w:type="dxa"/>
            <w:tcBorders>
              <w:bottom w:val="nil"/>
            </w:tcBorders>
          </w:tcPr>
          <w:p w:rsidR="004B28B0" w:rsidRDefault="004B28B0">
            <w:pPr>
              <w:pStyle w:val="ConsPlusNormal"/>
            </w:pPr>
            <w:r>
              <w:t>КВ</w:t>
            </w:r>
          </w:p>
        </w:tc>
        <w:tc>
          <w:tcPr>
            <w:tcW w:w="794" w:type="dxa"/>
            <w:tcBorders>
              <w:bottom w:val="nil"/>
            </w:tcBorders>
          </w:tcPr>
          <w:p w:rsidR="004B28B0" w:rsidRDefault="004B28B0">
            <w:pPr>
              <w:pStyle w:val="ConsPlusNormal"/>
            </w:pPr>
            <w:r>
              <w:t>П, М</w:t>
            </w:r>
          </w:p>
        </w:tc>
        <w:tc>
          <w:tcPr>
            <w:tcW w:w="907" w:type="dxa"/>
            <w:tcBorders>
              <w:bottom w:val="nil"/>
            </w:tcBorders>
          </w:tcPr>
          <w:p w:rsidR="004B28B0" w:rsidRDefault="004B28B0">
            <w:pPr>
              <w:pStyle w:val="ConsPlusNormal"/>
            </w:pPr>
            <w:r>
              <w:t>5.1</w:t>
            </w:r>
          </w:p>
        </w:tc>
        <w:tc>
          <w:tcPr>
            <w:tcW w:w="2608" w:type="dxa"/>
            <w:tcBorders>
              <w:bottom w:val="nil"/>
            </w:tcBorders>
          </w:tcPr>
          <w:p w:rsidR="004B28B0" w:rsidRDefault="004B28B0">
            <w:pPr>
              <w:pStyle w:val="ConsPlusNormal"/>
            </w:pPr>
            <w:r>
              <w:t>"Окислитель", "СО"</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1</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28">
              <w:r>
                <w:rPr>
                  <w:color w:val="0000FF"/>
                </w:rPr>
                <w:t>протокола</w:t>
              </w:r>
            </w:hyperlink>
            <w:r>
              <w:t xml:space="preserve"> от 27.11.2020)</w:t>
            </w:r>
          </w:p>
        </w:tc>
      </w:tr>
      <w:tr w:rsidR="004B28B0">
        <w:tc>
          <w:tcPr>
            <w:tcW w:w="850" w:type="dxa"/>
          </w:tcPr>
          <w:p w:rsidR="004B28B0" w:rsidRDefault="004B28B0">
            <w:pPr>
              <w:pStyle w:val="ConsPlusNormal"/>
            </w:pPr>
            <w:r>
              <w:t>2212</w:t>
            </w:r>
          </w:p>
        </w:tc>
        <w:tc>
          <w:tcPr>
            <w:tcW w:w="3061" w:type="dxa"/>
          </w:tcPr>
          <w:p w:rsidR="004B28B0" w:rsidRDefault="004B28B0">
            <w:pPr>
              <w:pStyle w:val="ConsPlusNormal"/>
            </w:pPr>
            <w:r>
              <w:t>Амозит</w:t>
            </w:r>
          </w:p>
        </w:tc>
        <w:tc>
          <w:tcPr>
            <w:tcW w:w="14505" w:type="dxa"/>
            <w:gridSpan w:val="12"/>
          </w:tcPr>
          <w:p w:rsidR="004B28B0" w:rsidRDefault="004B28B0">
            <w:pPr>
              <w:pStyle w:val="ConsPlusNormal"/>
            </w:pPr>
            <w:r>
              <w:t>см. АСБЕСТ АМФИБОЛОВЫЙ</w:t>
            </w:r>
          </w:p>
        </w:tc>
      </w:tr>
      <w:tr w:rsidR="004B28B0">
        <w:tc>
          <w:tcPr>
            <w:tcW w:w="850" w:type="dxa"/>
          </w:tcPr>
          <w:p w:rsidR="004B28B0" w:rsidRDefault="004B28B0">
            <w:pPr>
              <w:pStyle w:val="ConsPlusNormal"/>
            </w:pPr>
            <w:r>
              <w:t>3140</w:t>
            </w:r>
          </w:p>
        </w:tc>
        <w:tc>
          <w:tcPr>
            <w:tcW w:w="3061" w:type="dxa"/>
          </w:tcPr>
          <w:p w:rsidR="004B28B0" w:rsidRDefault="004B28B0">
            <w:pPr>
              <w:pStyle w:val="ConsPlusNormal"/>
            </w:pPr>
            <w:r>
              <w:t>Анабазина сульфат, раствор</w:t>
            </w:r>
          </w:p>
        </w:tc>
        <w:tc>
          <w:tcPr>
            <w:tcW w:w="902" w:type="dxa"/>
          </w:tcPr>
          <w:p w:rsidR="004B28B0" w:rsidRDefault="004B28B0">
            <w:pPr>
              <w:pStyle w:val="ConsPlusNormal"/>
            </w:pPr>
            <w:r>
              <w:t>622</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СКВ,</w:t>
            </w:r>
          </w:p>
          <w:p w:rsidR="004B28B0" w:rsidRDefault="004B28B0">
            <w:pPr>
              <w:pStyle w:val="ConsPlusNormal"/>
            </w:pPr>
            <w:r>
              <w:lastRenderedPageBreak/>
              <w:t>СК</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60</w:t>
            </w:r>
          </w:p>
        </w:tc>
      </w:tr>
      <w:tr w:rsidR="004B28B0">
        <w:tc>
          <w:tcPr>
            <w:tcW w:w="850" w:type="dxa"/>
          </w:tcPr>
          <w:p w:rsidR="004B28B0" w:rsidRDefault="004B28B0">
            <w:pPr>
              <w:pStyle w:val="ConsPlusNormal"/>
            </w:pPr>
            <w:r>
              <w:lastRenderedPageBreak/>
              <w:t>1544</w:t>
            </w:r>
          </w:p>
        </w:tc>
        <w:tc>
          <w:tcPr>
            <w:tcW w:w="3061" w:type="dxa"/>
          </w:tcPr>
          <w:p w:rsidR="004B28B0" w:rsidRDefault="004B28B0">
            <w:pPr>
              <w:pStyle w:val="ConsPlusNormal"/>
            </w:pPr>
            <w:r>
              <w:t>Анабазина сульфат, твердый</w:t>
            </w:r>
          </w:p>
        </w:tc>
        <w:tc>
          <w:tcPr>
            <w:tcW w:w="902" w:type="dxa"/>
          </w:tcPr>
          <w:p w:rsidR="004B28B0" w:rsidRDefault="004B28B0">
            <w:pPr>
              <w:pStyle w:val="ConsPlusNormal"/>
            </w:pPr>
            <w:r>
              <w:t>620</w:t>
            </w:r>
          </w:p>
        </w:tc>
        <w:tc>
          <w:tcPr>
            <w:tcW w:w="902" w:type="dxa"/>
          </w:tcPr>
          <w:p w:rsidR="004B28B0" w:rsidRDefault="004B28B0">
            <w:pPr>
              <w:pStyle w:val="ConsPlusNormal"/>
            </w:pPr>
            <w:r>
              <w:t>6111</w:t>
            </w:r>
          </w:p>
        </w:tc>
        <w:tc>
          <w:tcPr>
            <w:tcW w:w="902" w:type="dxa"/>
          </w:tcPr>
          <w:p w:rsidR="004B28B0" w:rsidRDefault="004B28B0">
            <w:pPr>
              <w:pStyle w:val="ConsPlusNormal"/>
            </w:pPr>
            <w:r>
              <w:t>T2</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2924</w:t>
            </w:r>
          </w:p>
        </w:tc>
        <w:tc>
          <w:tcPr>
            <w:tcW w:w="3061" w:type="dxa"/>
          </w:tcPr>
          <w:p w:rsidR="004B28B0" w:rsidRDefault="004B28B0">
            <w:pPr>
              <w:pStyle w:val="ConsPlusNormal"/>
            </w:pPr>
            <w:r>
              <w:t>Ангидрид изомасляный</w:t>
            </w:r>
          </w:p>
        </w:tc>
        <w:tc>
          <w:tcPr>
            <w:tcW w:w="902" w:type="dxa"/>
          </w:tcPr>
          <w:p w:rsidR="004B28B0" w:rsidRDefault="004B28B0">
            <w:pPr>
              <w:pStyle w:val="ConsPlusNormal"/>
            </w:pPr>
            <w:r>
              <w:t>328</w:t>
            </w:r>
          </w:p>
        </w:tc>
        <w:tc>
          <w:tcPr>
            <w:tcW w:w="902" w:type="dxa"/>
          </w:tcPr>
          <w:p w:rsidR="004B28B0" w:rsidRDefault="004B28B0">
            <w:pPr>
              <w:pStyle w:val="ConsPlusNormal"/>
            </w:pPr>
            <w:r>
              <w:t>3033</w:t>
            </w:r>
          </w:p>
        </w:tc>
        <w:tc>
          <w:tcPr>
            <w:tcW w:w="902" w:type="dxa"/>
          </w:tcPr>
          <w:p w:rsidR="004B28B0" w:rsidRDefault="004B28B0">
            <w:pPr>
              <w:pStyle w:val="ConsPlusNormal"/>
            </w:pPr>
            <w:r>
              <w:t>FC</w:t>
            </w:r>
          </w:p>
        </w:tc>
        <w:tc>
          <w:tcPr>
            <w:tcW w:w="902" w:type="dxa"/>
          </w:tcPr>
          <w:p w:rsidR="004B28B0" w:rsidRDefault="004B28B0">
            <w:pPr>
              <w:pStyle w:val="ConsPlusNormal"/>
            </w:pPr>
            <w:r>
              <w:t>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"Ангидрид изомасляный",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2215</w:t>
            </w:r>
          </w:p>
        </w:tc>
        <w:tc>
          <w:tcPr>
            <w:tcW w:w="3061" w:type="dxa"/>
          </w:tcPr>
          <w:p w:rsidR="004B28B0" w:rsidRDefault="004B28B0">
            <w:pPr>
              <w:pStyle w:val="ConsPlusNormal"/>
            </w:pPr>
            <w:r>
              <w:t>АНГИДРИД МАЛЕИНОВЫИ</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"Малеиновый ангидрид",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2215</w:t>
            </w:r>
          </w:p>
        </w:tc>
        <w:tc>
          <w:tcPr>
            <w:tcW w:w="3061" w:type="dxa"/>
          </w:tcPr>
          <w:p w:rsidR="004B28B0" w:rsidRDefault="004B28B0">
            <w:pPr>
              <w:pStyle w:val="ConsPlusNormal"/>
            </w:pPr>
            <w:r>
              <w:t>АНГИДРИД МАЛЕИНОВЫИ РАСПЛАВЛЕННЫЙ</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2739</w:t>
            </w:r>
          </w:p>
        </w:tc>
        <w:tc>
          <w:tcPr>
            <w:tcW w:w="3061" w:type="dxa"/>
          </w:tcPr>
          <w:p w:rsidR="004B28B0" w:rsidRDefault="004B28B0">
            <w:pPr>
              <w:pStyle w:val="ConsPlusNormal"/>
            </w:pPr>
            <w:r>
              <w:t>АНГИДРИД МАСЛЯНЫЙ</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1561</w:t>
            </w:r>
          </w:p>
        </w:tc>
        <w:tc>
          <w:tcPr>
            <w:tcW w:w="3061" w:type="dxa"/>
          </w:tcPr>
          <w:p w:rsidR="004B28B0" w:rsidRDefault="004B28B0">
            <w:pPr>
              <w:pStyle w:val="ConsPlusNormal"/>
            </w:pPr>
            <w:r>
              <w:t>Ангидрид мышьяковистый</w:t>
            </w:r>
          </w:p>
        </w:tc>
        <w:tc>
          <w:tcPr>
            <w:tcW w:w="14505" w:type="dxa"/>
            <w:gridSpan w:val="12"/>
          </w:tcPr>
          <w:p w:rsidR="004B28B0" w:rsidRDefault="004B28B0">
            <w:pPr>
              <w:pStyle w:val="ConsPlusNormal"/>
            </w:pPr>
            <w:r>
              <w:t>см. МЫШЬЯКА ТРИОКСИД</w:t>
            </w:r>
          </w:p>
        </w:tc>
      </w:tr>
      <w:tr w:rsidR="004B28B0">
        <w:tc>
          <w:tcPr>
            <w:tcW w:w="850" w:type="dxa"/>
          </w:tcPr>
          <w:p w:rsidR="004B28B0" w:rsidRDefault="004B28B0">
            <w:pPr>
              <w:pStyle w:val="ConsPlusNormal"/>
            </w:pPr>
            <w:r>
              <w:t>2496</w:t>
            </w:r>
          </w:p>
        </w:tc>
        <w:tc>
          <w:tcPr>
            <w:tcW w:w="3061" w:type="dxa"/>
          </w:tcPr>
          <w:p w:rsidR="004B28B0" w:rsidRDefault="004B28B0">
            <w:pPr>
              <w:pStyle w:val="ConsPlusNormal"/>
            </w:pPr>
            <w:r>
              <w:t>АНГИДРИД ПРОПИОНОВЫИ</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1079</w:t>
            </w:r>
          </w:p>
        </w:tc>
        <w:tc>
          <w:tcPr>
            <w:tcW w:w="3061" w:type="dxa"/>
          </w:tcPr>
          <w:p w:rsidR="004B28B0" w:rsidRDefault="004B28B0">
            <w:pPr>
              <w:pStyle w:val="ConsPlusNormal"/>
            </w:pPr>
            <w:r>
              <w:t>Ангидрид сернистый</w:t>
            </w:r>
          </w:p>
        </w:tc>
        <w:tc>
          <w:tcPr>
            <w:tcW w:w="14505" w:type="dxa"/>
            <w:gridSpan w:val="12"/>
            <w:vAlign w:val="center"/>
          </w:tcPr>
          <w:p w:rsidR="004B28B0" w:rsidRDefault="004B28B0">
            <w:pPr>
              <w:pStyle w:val="ConsPlusNormal"/>
            </w:pPr>
            <w:r>
              <w:t>см. СЕРЫ ДИОКСИД</w:t>
            </w:r>
          </w:p>
        </w:tc>
      </w:tr>
      <w:tr w:rsidR="004B28B0">
        <w:tc>
          <w:tcPr>
            <w:tcW w:w="850" w:type="dxa"/>
          </w:tcPr>
          <w:p w:rsidR="004B28B0" w:rsidRDefault="004B28B0">
            <w:pPr>
              <w:pStyle w:val="ConsPlusNormal"/>
            </w:pPr>
            <w:r>
              <w:t>1829</w:t>
            </w:r>
          </w:p>
        </w:tc>
        <w:tc>
          <w:tcPr>
            <w:tcW w:w="3061" w:type="dxa"/>
          </w:tcPr>
          <w:p w:rsidR="004B28B0" w:rsidRDefault="004B28B0">
            <w:pPr>
              <w:pStyle w:val="ConsPlusNormal"/>
            </w:pPr>
            <w:r>
              <w:t>Ангидрид серный, стабилизированный</w:t>
            </w:r>
          </w:p>
        </w:tc>
        <w:tc>
          <w:tcPr>
            <w:tcW w:w="14505" w:type="dxa"/>
            <w:gridSpan w:val="12"/>
            <w:vAlign w:val="center"/>
          </w:tcPr>
          <w:p w:rsidR="004B28B0" w:rsidRDefault="004B28B0">
            <w:pPr>
              <w:pStyle w:val="ConsPlusNormal"/>
            </w:pPr>
            <w:r>
              <w:t>см. СЕРЫ ТРИОКСИД СТАБИЛИЗИРОВАННЫЙ</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Ангидрид трифторметансульфокислоты</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lastRenderedPageBreak/>
              <w:t>1715</w:t>
            </w:r>
          </w:p>
        </w:tc>
        <w:tc>
          <w:tcPr>
            <w:tcW w:w="3061" w:type="dxa"/>
          </w:tcPr>
          <w:p w:rsidR="004B28B0" w:rsidRDefault="004B28B0">
            <w:pPr>
              <w:pStyle w:val="ConsPlusNormal"/>
            </w:pPr>
            <w:r>
              <w:t>АНГИДРИД УКСУСНЫЙ</w:t>
            </w:r>
          </w:p>
        </w:tc>
        <w:tc>
          <w:tcPr>
            <w:tcW w:w="902" w:type="dxa"/>
          </w:tcPr>
          <w:p w:rsidR="004B28B0" w:rsidRDefault="004B28B0">
            <w:pPr>
              <w:pStyle w:val="ConsPlusNormal"/>
            </w:pPr>
            <w:r>
              <w:t>803</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"Уксусная кислота",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3, 21</w:t>
            </w:r>
          </w:p>
        </w:tc>
      </w:tr>
      <w:tr w:rsidR="004B28B0">
        <w:tc>
          <w:tcPr>
            <w:tcW w:w="850" w:type="dxa"/>
          </w:tcPr>
          <w:p w:rsidR="004B28B0" w:rsidRDefault="004B28B0">
            <w:pPr>
              <w:pStyle w:val="ConsPlusNormal"/>
            </w:pPr>
            <w:r>
              <w:t>1807</w:t>
            </w:r>
          </w:p>
        </w:tc>
        <w:tc>
          <w:tcPr>
            <w:tcW w:w="3061" w:type="dxa"/>
          </w:tcPr>
          <w:p w:rsidR="004B28B0" w:rsidRDefault="004B28B0">
            <w:pPr>
              <w:pStyle w:val="ConsPlusNormal"/>
            </w:pPr>
            <w:r>
              <w:t>Ангидрид фосфорный</w:t>
            </w:r>
          </w:p>
        </w:tc>
        <w:tc>
          <w:tcPr>
            <w:tcW w:w="14505" w:type="dxa"/>
            <w:gridSpan w:val="12"/>
            <w:vAlign w:val="center"/>
          </w:tcPr>
          <w:p w:rsidR="004B28B0" w:rsidRDefault="004B28B0">
            <w:pPr>
              <w:pStyle w:val="ConsPlusNormal"/>
            </w:pPr>
            <w:r>
              <w:t>см. ФОСФОРА (V) ОКСИД</w:t>
            </w:r>
          </w:p>
        </w:tc>
      </w:tr>
      <w:tr w:rsidR="004B28B0">
        <w:tc>
          <w:tcPr>
            <w:tcW w:w="850" w:type="dxa"/>
          </w:tcPr>
          <w:p w:rsidR="004B28B0" w:rsidRDefault="004B28B0">
            <w:pPr>
              <w:pStyle w:val="ConsPlusNormal"/>
            </w:pPr>
            <w:r>
              <w:t>2214</w:t>
            </w:r>
          </w:p>
        </w:tc>
        <w:tc>
          <w:tcPr>
            <w:tcW w:w="3061" w:type="dxa"/>
          </w:tcPr>
          <w:p w:rsidR="004B28B0" w:rsidRDefault="004B28B0">
            <w:pPr>
              <w:pStyle w:val="ConsPlusNormal"/>
            </w:pPr>
            <w:r>
              <w:t>Ангидрид фталевый технический коксохимического производства</w:t>
            </w:r>
          </w:p>
        </w:tc>
        <w:tc>
          <w:tcPr>
            <w:tcW w:w="14505" w:type="dxa"/>
            <w:gridSpan w:val="12"/>
            <w:vAlign w:val="center"/>
          </w:tcPr>
          <w:p w:rsidR="004B28B0" w:rsidRDefault="004B28B0">
            <w:pPr>
              <w:pStyle w:val="ConsPlusNormal"/>
            </w:pPr>
            <w:r>
              <w:t>см. АНГИДРИД ФТАЛЕВЫЙ, содержащий более 0,05% малеинового ангидрида</w:t>
            </w:r>
          </w:p>
        </w:tc>
      </w:tr>
      <w:tr w:rsidR="004B28B0">
        <w:tc>
          <w:tcPr>
            <w:tcW w:w="850" w:type="dxa"/>
          </w:tcPr>
          <w:p w:rsidR="004B28B0" w:rsidRDefault="004B28B0">
            <w:pPr>
              <w:pStyle w:val="ConsPlusNormal"/>
            </w:pPr>
            <w:r>
              <w:t>2214</w:t>
            </w:r>
          </w:p>
        </w:tc>
        <w:tc>
          <w:tcPr>
            <w:tcW w:w="3061" w:type="dxa"/>
          </w:tcPr>
          <w:p w:rsidR="004B28B0" w:rsidRDefault="004B28B0">
            <w:pPr>
              <w:pStyle w:val="ConsPlusNormal"/>
            </w:pPr>
            <w:r>
              <w:t>АНГИДРИД ФТАЛЕВЫЙ, содержащий более 0,05% малеинового ангидрида</w:t>
            </w:r>
          </w:p>
        </w:tc>
        <w:tc>
          <w:tcPr>
            <w:tcW w:w="902" w:type="dxa"/>
          </w:tcPr>
          <w:p w:rsidR="004B28B0" w:rsidRDefault="004B28B0">
            <w:pPr>
              <w:pStyle w:val="ConsPlusNormal"/>
            </w:pPr>
            <w:r>
              <w:t>804</w:t>
            </w:r>
          </w:p>
        </w:tc>
        <w:tc>
          <w:tcPr>
            <w:tcW w:w="902" w:type="dxa"/>
          </w:tcPr>
          <w:p w:rsidR="004B28B0" w:rsidRDefault="004B28B0">
            <w:pPr>
              <w:pStyle w:val="ConsPlusNormal"/>
            </w:pPr>
            <w:r>
              <w:t>8013</w:t>
            </w:r>
          </w:p>
        </w:tc>
        <w:tc>
          <w:tcPr>
            <w:tcW w:w="902" w:type="dxa"/>
          </w:tcPr>
          <w:p w:rsidR="004B28B0" w:rsidRDefault="004B28B0">
            <w:pPr>
              <w:pStyle w:val="ConsPlusNormal"/>
            </w:pPr>
            <w:r>
              <w:t>C4</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"Ангидрид фталевый",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3, 15</w:t>
            </w:r>
          </w:p>
        </w:tc>
      </w:tr>
      <w:tr w:rsidR="004B28B0">
        <w:tc>
          <w:tcPr>
            <w:tcW w:w="850" w:type="dxa"/>
          </w:tcPr>
          <w:p w:rsidR="004B28B0" w:rsidRDefault="004B28B0">
            <w:pPr>
              <w:pStyle w:val="ConsPlusNormal"/>
            </w:pPr>
            <w:r>
              <w:t>1463</w:t>
            </w:r>
          </w:p>
        </w:tc>
        <w:tc>
          <w:tcPr>
            <w:tcW w:w="3061" w:type="dxa"/>
          </w:tcPr>
          <w:p w:rsidR="004B28B0" w:rsidRDefault="004B28B0">
            <w:pPr>
              <w:pStyle w:val="ConsPlusNormal"/>
            </w:pPr>
            <w:r>
              <w:t>Ангидрид хромовый</w:t>
            </w:r>
          </w:p>
        </w:tc>
        <w:tc>
          <w:tcPr>
            <w:tcW w:w="14505" w:type="dxa"/>
            <w:gridSpan w:val="12"/>
          </w:tcPr>
          <w:p w:rsidR="004B28B0" w:rsidRDefault="004B28B0">
            <w:pPr>
              <w:pStyle w:val="ConsPlusNormal"/>
            </w:pPr>
            <w:r>
              <w:t>см. ХРОМА ТРИОКСИД БЕЗВОДНЫЙ</w:t>
            </w:r>
          </w:p>
        </w:tc>
      </w:tr>
      <w:tr w:rsidR="004B28B0">
        <w:tc>
          <w:tcPr>
            <w:tcW w:w="850" w:type="dxa"/>
          </w:tcPr>
          <w:p w:rsidR="004B28B0" w:rsidRDefault="004B28B0">
            <w:pPr>
              <w:pStyle w:val="ConsPlusNormal"/>
            </w:pPr>
            <w:r>
              <w:t>2698</w:t>
            </w:r>
          </w:p>
        </w:tc>
        <w:tc>
          <w:tcPr>
            <w:tcW w:w="3061" w:type="dxa"/>
          </w:tcPr>
          <w:p w:rsidR="004B28B0" w:rsidRDefault="004B28B0">
            <w:pPr>
              <w:pStyle w:val="ConsPlusNormal"/>
            </w:pPr>
            <w:r>
              <w:t>АНГИДРИДЫ ТЕТРАГИДРОФТАЛЕВЫЕ, содержащие более 0,05% малеинового ангидрида</w:t>
            </w:r>
          </w:p>
        </w:tc>
        <w:tc>
          <w:tcPr>
            <w:tcW w:w="902" w:type="dxa"/>
          </w:tcPr>
          <w:p w:rsidR="004B28B0" w:rsidRDefault="004B28B0">
            <w:pPr>
              <w:pStyle w:val="ConsPlusNormal"/>
            </w:pPr>
            <w:r>
              <w:t>804</w:t>
            </w:r>
          </w:p>
        </w:tc>
        <w:tc>
          <w:tcPr>
            <w:tcW w:w="902" w:type="dxa"/>
          </w:tcPr>
          <w:p w:rsidR="004B28B0" w:rsidRDefault="004B28B0">
            <w:pPr>
              <w:pStyle w:val="ConsPlusNormal"/>
            </w:pPr>
            <w:r>
              <w:t>8013</w:t>
            </w:r>
          </w:p>
        </w:tc>
        <w:tc>
          <w:tcPr>
            <w:tcW w:w="902" w:type="dxa"/>
          </w:tcPr>
          <w:p w:rsidR="004B28B0" w:rsidRDefault="004B28B0">
            <w:pPr>
              <w:pStyle w:val="ConsPlusNormal"/>
            </w:pPr>
            <w:r>
              <w:t>C4</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2431</w:t>
            </w:r>
          </w:p>
        </w:tc>
        <w:tc>
          <w:tcPr>
            <w:tcW w:w="3061" w:type="dxa"/>
          </w:tcPr>
          <w:p w:rsidR="004B28B0" w:rsidRDefault="004B28B0">
            <w:pPr>
              <w:pStyle w:val="ConsPlusNormal"/>
            </w:pPr>
            <w:r>
              <w:t>АНИЗИДИНЫ</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1729</w:t>
            </w:r>
          </w:p>
        </w:tc>
        <w:tc>
          <w:tcPr>
            <w:tcW w:w="3061" w:type="dxa"/>
          </w:tcPr>
          <w:p w:rsidR="004B28B0" w:rsidRDefault="004B28B0">
            <w:pPr>
              <w:pStyle w:val="ConsPlusNormal"/>
            </w:pPr>
            <w:r>
              <w:t>Анизоил хлористый</w:t>
            </w:r>
          </w:p>
        </w:tc>
        <w:tc>
          <w:tcPr>
            <w:tcW w:w="14505" w:type="dxa"/>
            <w:gridSpan w:val="12"/>
          </w:tcPr>
          <w:p w:rsidR="004B28B0" w:rsidRDefault="004B28B0">
            <w:pPr>
              <w:pStyle w:val="ConsPlusNormal"/>
            </w:pPr>
            <w:r>
              <w:t>см. АНИЗОИЛХЛОРИД</w:t>
            </w:r>
          </w:p>
        </w:tc>
      </w:tr>
      <w:tr w:rsidR="004B28B0">
        <w:tc>
          <w:tcPr>
            <w:tcW w:w="850" w:type="dxa"/>
          </w:tcPr>
          <w:p w:rsidR="004B28B0" w:rsidRDefault="004B28B0">
            <w:pPr>
              <w:pStyle w:val="ConsPlusNormal"/>
            </w:pPr>
            <w:r>
              <w:t>1729</w:t>
            </w:r>
          </w:p>
        </w:tc>
        <w:tc>
          <w:tcPr>
            <w:tcW w:w="3061" w:type="dxa"/>
          </w:tcPr>
          <w:p w:rsidR="004B28B0" w:rsidRDefault="004B28B0">
            <w:pPr>
              <w:pStyle w:val="ConsPlusNormal"/>
            </w:pPr>
            <w:r>
              <w:t>АНИЗОИЛХЛОРИД</w:t>
            </w:r>
          </w:p>
        </w:tc>
        <w:tc>
          <w:tcPr>
            <w:tcW w:w="902" w:type="dxa"/>
          </w:tcPr>
          <w:p w:rsidR="004B28B0" w:rsidRDefault="004B28B0">
            <w:pPr>
              <w:pStyle w:val="ConsPlusNormal"/>
            </w:pPr>
            <w:r>
              <w:t>804</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"Анизоилхлорид",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2222</w:t>
            </w:r>
          </w:p>
        </w:tc>
        <w:tc>
          <w:tcPr>
            <w:tcW w:w="3061" w:type="dxa"/>
          </w:tcPr>
          <w:p w:rsidR="004B28B0" w:rsidRDefault="004B28B0">
            <w:pPr>
              <w:pStyle w:val="ConsPlusNormal"/>
            </w:pPr>
            <w:r>
              <w:t>АНИЗОЛ</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1547</w:t>
            </w:r>
          </w:p>
        </w:tc>
        <w:tc>
          <w:tcPr>
            <w:tcW w:w="3061" w:type="dxa"/>
          </w:tcPr>
          <w:p w:rsidR="004B28B0" w:rsidRDefault="004B28B0">
            <w:pPr>
              <w:pStyle w:val="ConsPlusNormal"/>
            </w:pPr>
            <w:r>
              <w:t>АНИЛИН</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"Анилин",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3, 10</w:t>
            </w:r>
          </w:p>
        </w:tc>
      </w:tr>
      <w:tr w:rsidR="004B28B0">
        <w:tc>
          <w:tcPr>
            <w:tcW w:w="850" w:type="dxa"/>
          </w:tcPr>
          <w:p w:rsidR="004B28B0" w:rsidRDefault="004B28B0">
            <w:pPr>
              <w:pStyle w:val="ConsPlusNormal"/>
            </w:pPr>
            <w:r>
              <w:t>1548</w:t>
            </w:r>
          </w:p>
        </w:tc>
        <w:tc>
          <w:tcPr>
            <w:tcW w:w="3061" w:type="dxa"/>
          </w:tcPr>
          <w:p w:rsidR="004B28B0" w:rsidRDefault="004B28B0">
            <w:pPr>
              <w:pStyle w:val="ConsPlusNormal"/>
            </w:pPr>
            <w:r>
              <w:t>Анилин солянокислый</w:t>
            </w:r>
          </w:p>
        </w:tc>
        <w:tc>
          <w:tcPr>
            <w:tcW w:w="14505" w:type="dxa"/>
            <w:gridSpan w:val="12"/>
          </w:tcPr>
          <w:p w:rsidR="004B28B0" w:rsidRDefault="004B28B0">
            <w:pPr>
              <w:pStyle w:val="ConsPlusNormal"/>
            </w:pPr>
            <w:r>
              <w:t>см. АНИЛИНА ГИДРОХЛОРИД</w:t>
            </w:r>
          </w:p>
        </w:tc>
      </w:tr>
      <w:tr w:rsidR="004B28B0">
        <w:tc>
          <w:tcPr>
            <w:tcW w:w="850" w:type="dxa"/>
          </w:tcPr>
          <w:p w:rsidR="004B28B0" w:rsidRDefault="004B28B0">
            <w:pPr>
              <w:pStyle w:val="ConsPlusNormal"/>
            </w:pPr>
            <w:r>
              <w:t>1548</w:t>
            </w:r>
          </w:p>
        </w:tc>
        <w:tc>
          <w:tcPr>
            <w:tcW w:w="3061" w:type="dxa"/>
          </w:tcPr>
          <w:p w:rsidR="004B28B0" w:rsidRDefault="004B28B0">
            <w:pPr>
              <w:pStyle w:val="ConsPlusNormal"/>
            </w:pPr>
            <w:r>
              <w:t>АНИЛИНА ГИДРОХЛОРИД</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1442</w:t>
            </w:r>
          </w:p>
        </w:tc>
        <w:tc>
          <w:tcPr>
            <w:tcW w:w="3061" w:type="dxa"/>
          </w:tcPr>
          <w:p w:rsidR="004B28B0" w:rsidRDefault="004B28B0">
            <w:pPr>
              <w:pStyle w:val="ConsPlusNormal"/>
            </w:pPr>
            <w:r>
              <w:t>Анозит</w:t>
            </w:r>
          </w:p>
        </w:tc>
        <w:tc>
          <w:tcPr>
            <w:tcW w:w="14505" w:type="dxa"/>
            <w:gridSpan w:val="12"/>
          </w:tcPr>
          <w:p w:rsidR="004B28B0" w:rsidRDefault="004B28B0">
            <w:pPr>
              <w:pStyle w:val="ConsPlusNormal"/>
            </w:pPr>
            <w:r>
              <w:t>см. АММОНИЯ ПЕРХЛОРАТ</w:t>
            </w:r>
          </w:p>
        </w:tc>
      </w:tr>
      <w:tr w:rsidR="004B28B0">
        <w:tc>
          <w:tcPr>
            <w:tcW w:w="850" w:type="dxa"/>
          </w:tcPr>
          <w:p w:rsidR="004B28B0" w:rsidRDefault="004B28B0">
            <w:pPr>
              <w:pStyle w:val="ConsPlusNormal"/>
            </w:pPr>
            <w:r>
              <w:t>1306</w:t>
            </w:r>
          </w:p>
        </w:tc>
        <w:tc>
          <w:tcPr>
            <w:tcW w:w="3061" w:type="dxa"/>
          </w:tcPr>
          <w:p w:rsidR="004B28B0" w:rsidRDefault="004B28B0">
            <w:pPr>
              <w:pStyle w:val="ConsPlusNormal"/>
            </w:pPr>
            <w:r>
              <w:t>АНТИСЕПТИКИ ДЛЯ ДРЕВЕСИНЫ ЖИДКИЕ (давление паров при 50 °C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1306</w:t>
            </w:r>
          </w:p>
        </w:tc>
        <w:tc>
          <w:tcPr>
            <w:tcW w:w="3061" w:type="dxa"/>
          </w:tcPr>
          <w:p w:rsidR="004B28B0" w:rsidRDefault="004B28B0">
            <w:pPr>
              <w:pStyle w:val="ConsPlusNormal"/>
            </w:pPr>
            <w:r>
              <w:t>АНТИСЕПТИКИ ДЛЯ ДРЕВЕСИНЫ ЖИДКИЕ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1306</w:t>
            </w:r>
          </w:p>
        </w:tc>
        <w:tc>
          <w:tcPr>
            <w:tcW w:w="3061" w:type="dxa"/>
          </w:tcPr>
          <w:p w:rsidR="004B28B0" w:rsidRDefault="004B28B0">
            <w:pPr>
              <w:pStyle w:val="ConsPlusNormal"/>
            </w:pPr>
            <w:r>
              <w:t>АНТИСЕПТИКИ ДЛЯ ДРЕВЕСИНЫ ЖИДКИЕ (имеющие температуру вспышки ниже 23 °C и вязкие) (давление паров при 50 °C более 110 кПа, температура кипения более 35 °C)</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w:t>
            </w:r>
          </w:p>
          <w:p w:rsidR="004B28B0" w:rsidRDefault="004B28B0">
            <w:pPr>
              <w:pStyle w:val="ConsPlusNormal"/>
            </w:pPr>
            <w:r>
              <w:t>"Прикрытие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1306</w:t>
            </w:r>
          </w:p>
        </w:tc>
        <w:tc>
          <w:tcPr>
            <w:tcW w:w="3061" w:type="dxa"/>
          </w:tcPr>
          <w:p w:rsidR="004B28B0" w:rsidRDefault="004B28B0">
            <w:pPr>
              <w:pStyle w:val="ConsPlusNormal"/>
            </w:pPr>
            <w:r>
              <w:t xml:space="preserve">АНТИСЕПТИКИ ДЛЯ ДРЕВЕСИНЫ ЖИДКИЕ </w:t>
            </w:r>
            <w:r>
              <w:lastRenderedPageBreak/>
              <w:t>(имеющие температуру вспышки ниже 23 °C и вязкие) (давление паров при 50 °C не более 110 кПа)</w:t>
            </w:r>
          </w:p>
        </w:tc>
        <w:tc>
          <w:tcPr>
            <w:tcW w:w="902" w:type="dxa"/>
          </w:tcPr>
          <w:p w:rsidR="004B28B0" w:rsidRDefault="004B28B0">
            <w:pPr>
              <w:pStyle w:val="ConsPlusNormal"/>
            </w:pPr>
            <w:r>
              <w:lastRenderedPageBreak/>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w:t>
            </w:r>
          </w:p>
          <w:p w:rsidR="004B28B0" w:rsidRDefault="004B28B0">
            <w:pPr>
              <w:pStyle w:val="ConsPlusNormal"/>
            </w:pPr>
            <w:r>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1306</w:t>
            </w:r>
          </w:p>
        </w:tc>
        <w:tc>
          <w:tcPr>
            <w:tcW w:w="3061" w:type="dxa"/>
          </w:tcPr>
          <w:p w:rsidR="004B28B0" w:rsidRDefault="004B28B0">
            <w:pPr>
              <w:pStyle w:val="ConsPlusNormal"/>
            </w:pPr>
            <w:r>
              <w:t>АНТИСЕПТИКИ ДЛЯ ДРЕВЕСИНЫ ЖИДКИЕ (имеющие температуру вспышки ниже 23 °C и вязкие) (температура кипения не более 35 °C)</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1306</w:t>
            </w:r>
          </w:p>
        </w:tc>
        <w:tc>
          <w:tcPr>
            <w:tcW w:w="3061" w:type="dxa"/>
          </w:tcPr>
          <w:p w:rsidR="004B28B0" w:rsidRDefault="004B28B0">
            <w:pPr>
              <w:pStyle w:val="ConsPlusNormal"/>
            </w:pPr>
            <w:r>
              <w:t>АНТИСЕПТИКИ ДЛЯ ДРЕВЕСИНЫ ЖИДКИЕ (невязкие)</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p>
        </w:tc>
        <w:tc>
          <w:tcPr>
            <w:tcW w:w="3061" w:type="dxa"/>
          </w:tcPr>
          <w:p w:rsidR="004B28B0" w:rsidRDefault="004B28B0">
            <w:pPr>
              <w:pStyle w:val="ConsPlusNormal"/>
            </w:pPr>
            <w:r>
              <w:t>Антифризы этиленгликолевые (50 - 60%-ный водный раствор)</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2212</w:t>
            </w:r>
          </w:p>
        </w:tc>
        <w:tc>
          <w:tcPr>
            <w:tcW w:w="3061" w:type="dxa"/>
          </w:tcPr>
          <w:p w:rsidR="004B28B0" w:rsidRDefault="004B28B0">
            <w:pPr>
              <w:pStyle w:val="ConsPlusNormal"/>
            </w:pPr>
            <w:r>
              <w:t>Антофиллит</w:t>
            </w:r>
          </w:p>
        </w:tc>
        <w:tc>
          <w:tcPr>
            <w:tcW w:w="14505" w:type="dxa"/>
            <w:gridSpan w:val="12"/>
          </w:tcPr>
          <w:p w:rsidR="004B28B0" w:rsidRDefault="004B28B0">
            <w:pPr>
              <w:pStyle w:val="ConsPlusNormal"/>
            </w:pPr>
            <w:r>
              <w:t>см. АСБЕСТ АМФИБОЛОВЫЙ</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Антрацен</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tc>
        <w:tc>
          <w:tcPr>
            <w:tcW w:w="794" w:type="dxa"/>
            <w:tcBorders>
              <w:bottom w:val="nil"/>
            </w:tcBorders>
          </w:tcPr>
          <w:p w:rsidR="004B28B0" w:rsidRDefault="004B28B0">
            <w:pPr>
              <w:pStyle w:val="ConsPlusNormal"/>
            </w:pPr>
            <w:r>
              <w:t>П, М,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47, 86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29">
              <w:r>
                <w:rPr>
                  <w:color w:val="0000FF"/>
                </w:rPr>
                <w:t>протокола</w:t>
              </w:r>
            </w:hyperlink>
            <w:r>
              <w:t xml:space="preserve"> от 22.11.2021)</w:t>
            </w:r>
          </w:p>
        </w:tc>
      </w:tr>
      <w:tr w:rsidR="004B28B0">
        <w:tc>
          <w:tcPr>
            <w:tcW w:w="850" w:type="dxa"/>
          </w:tcPr>
          <w:p w:rsidR="004B28B0" w:rsidRDefault="004B28B0">
            <w:pPr>
              <w:pStyle w:val="ConsPlusNormal"/>
            </w:pPr>
            <w:r>
              <w:t>1951</w:t>
            </w:r>
          </w:p>
        </w:tc>
        <w:tc>
          <w:tcPr>
            <w:tcW w:w="3061" w:type="dxa"/>
          </w:tcPr>
          <w:p w:rsidR="004B28B0" w:rsidRDefault="004B28B0">
            <w:pPr>
              <w:pStyle w:val="ConsPlusNormal"/>
            </w:pPr>
            <w:r>
              <w:t>АРГОН ОХЛАЖДЕННЫЙ ЖИДКИЙ</w:t>
            </w:r>
          </w:p>
        </w:tc>
        <w:tc>
          <w:tcPr>
            <w:tcW w:w="902" w:type="dxa"/>
          </w:tcPr>
          <w:p w:rsidR="004B28B0" w:rsidRDefault="004B28B0">
            <w:pPr>
              <w:pStyle w:val="ConsPlusNormal"/>
            </w:pPr>
            <w:r>
              <w:t>201</w:t>
            </w:r>
          </w:p>
        </w:tc>
        <w:tc>
          <w:tcPr>
            <w:tcW w:w="902" w:type="dxa"/>
          </w:tcPr>
          <w:p w:rsidR="004B28B0" w:rsidRDefault="004B28B0">
            <w:pPr>
              <w:pStyle w:val="ConsPlusNormal"/>
            </w:pPr>
            <w:r>
              <w:t>2213</w:t>
            </w:r>
          </w:p>
        </w:tc>
        <w:tc>
          <w:tcPr>
            <w:tcW w:w="902" w:type="dxa"/>
          </w:tcPr>
          <w:p w:rsidR="004B28B0" w:rsidRDefault="004B28B0">
            <w:pPr>
              <w:pStyle w:val="ConsPlusNormal"/>
            </w:pPr>
            <w:r>
              <w:t>3A</w:t>
            </w:r>
          </w:p>
        </w:tc>
        <w:tc>
          <w:tcPr>
            <w:tcW w:w="902" w:type="dxa"/>
          </w:tcPr>
          <w:p w:rsidR="004B28B0" w:rsidRDefault="004B28B0">
            <w:pPr>
              <w:pStyle w:val="ConsPlusNormal"/>
            </w:pPr>
            <w:r>
              <w:t>22</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осторожно", "Прикрытие 0-0-1". При перевозке в вагоне-цистерне, контейнере-цистерне: "Невоспламеняющийся </w:t>
            </w:r>
            <w:r>
              <w:lastRenderedPageBreak/>
              <w:t>неядовитый газ", "Не спускать с горки", "Прикрытие 0-0-3"</w:t>
            </w:r>
          </w:p>
        </w:tc>
        <w:tc>
          <w:tcPr>
            <w:tcW w:w="2438" w:type="dxa"/>
          </w:tcPr>
          <w:p w:rsidR="004B28B0" w:rsidRDefault="004B28B0">
            <w:pPr>
              <w:pStyle w:val="ConsPlusNormal"/>
            </w:pPr>
            <w:r>
              <w:lastRenderedPageBreak/>
              <w:t>"Аргон",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28</w:t>
            </w:r>
          </w:p>
        </w:tc>
      </w:tr>
      <w:tr w:rsidR="004B28B0">
        <w:tc>
          <w:tcPr>
            <w:tcW w:w="850" w:type="dxa"/>
          </w:tcPr>
          <w:p w:rsidR="004B28B0" w:rsidRDefault="004B28B0">
            <w:pPr>
              <w:pStyle w:val="ConsPlusNormal"/>
            </w:pPr>
            <w:r>
              <w:lastRenderedPageBreak/>
              <w:t>1955</w:t>
            </w:r>
          </w:p>
        </w:tc>
        <w:tc>
          <w:tcPr>
            <w:tcW w:w="3061" w:type="dxa"/>
          </w:tcPr>
          <w:p w:rsidR="004B28B0" w:rsidRDefault="004B28B0">
            <w:pPr>
              <w:pStyle w:val="ConsPlusNormal"/>
            </w:pPr>
            <w:r>
              <w:t>Аргон с примесью ядовитых газов</w:t>
            </w:r>
          </w:p>
        </w:tc>
        <w:tc>
          <w:tcPr>
            <w:tcW w:w="14505" w:type="dxa"/>
            <w:gridSpan w:val="12"/>
            <w:vAlign w:val="center"/>
          </w:tcPr>
          <w:p w:rsidR="004B28B0" w:rsidRDefault="004B28B0">
            <w:pPr>
              <w:pStyle w:val="ConsPlusNormal"/>
            </w:pPr>
            <w:r>
              <w:t>см. Смесь ядовитых газов и аргона, токсичная, сжатая</w:t>
            </w:r>
          </w:p>
        </w:tc>
      </w:tr>
      <w:tr w:rsidR="004B28B0">
        <w:tc>
          <w:tcPr>
            <w:tcW w:w="850" w:type="dxa"/>
          </w:tcPr>
          <w:p w:rsidR="004B28B0" w:rsidRDefault="004B28B0">
            <w:pPr>
              <w:pStyle w:val="ConsPlusNormal"/>
            </w:pPr>
            <w:r>
              <w:t>1006</w:t>
            </w:r>
          </w:p>
        </w:tc>
        <w:tc>
          <w:tcPr>
            <w:tcW w:w="3061" w:type="dxa"/>
          </w:tcPr>
          <w:p w:rsidR="004B28B0" w:rsidRDefault="004B28B0">
            <w:pPr>
              <w:pStyle w:val="ConsPlusNormal"/>
            </w:pPr>
            <w:r>
              <w:t>АРГОН СЖАТЫЙ</w:t>
            </w:r>
          </w:p>
        </w:tc>
        <w:tc>
          <w:tcPr>
            <w:tcW w:w="902" w:type="dxa"/>
          </w:tcPr>
          <w:p w:rsidR="004B28B0" w:rsidRDefault="004B28B0">
            <w:pPr>
              <w:pStyle w:val="ConsPlusNormal"/>
            </w:pPr>
            <w:r>
              <w:t>201</w:t>
            </w:r>
          </w:p>
        </w:tc>
        <w:tc>
          <w:tcPr>
            <w:tcW w:w="902" w:type="dxa"/>
          </w:tcPr>
          <w:p w:rsidR="004B28B0" w:rsidRDefault="004B28B0">
            <w:pPr>
              <w:pStyle w:val="ConsPlusNormal"/>
            </w:pPr>
            <w:r>
              <w:t>2211</w:t>
            </w:r>
          </w:p>
        </w:tc>
        <w:tc>
          <w:tcPr>
            <w:tcW w:w="902" w:type="dxa"/>
          </w:tcPr>
          <w:p w:rsidR="004B28B0" w:rsidRDefault="004B28B0">
            <w:pPr>
              <w:pStyle w:val="ConsPlusNormal"/>
            </w:pPr>
            <w:r>
              <w:t>1A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"Аргон сжатый",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2188</w:t>
            </w:r>
          </w:p>
        </w:tc>
        <w:tc>
          <w:tcPr>
            <w:tcW w:w="3061" w:type="dxa"/>
          </w:tcPr>
          <w:p w:rsidR="004B28B0" w:rsidRDefault="004B28B0">
            <w:pPr>
              <w:pStyle w:val="ConsPlusNormal"/>
            </w:pPr>
            <w:r>
              <w:t>Арсеноводород</w:t>
            </w:r>
          </w:p>
        </w:tc>
        <w:tc>
          <w:tcPr>
            <w:tcW w:w="14505" w:type="dxa"/>
            <w:gridSpan w:val="12"/>
          </w:tcPr>
          <w:p w:rsidR="004B28B0" w:rsidRDefault="004B28B0">
            <w:pPr>
              <w:pStyle w:val="ConsPlusNormal"/>
            </w:pPr>
            <w:r>
              <w:t>см. АРСИН</w:t>
            </w:r>
          </w:p>
        </w:tc>
      </w:tr>
      <w:tr w:rsidR="004B28B0">
        <w:tc>
          <w:tcPr>
            <w:tcW w:w="850" w:type="dxa"/>
          </w:tcPr>
          <w:p w:rsidR="004B28B0" w:rsidRDefault="004B28B0">
            <w:pPr>
              <w:pStyle w:val="ConsPlusNormal"/>
            </w:pPr>
            <w:r>
              <w:t>2188</w:t>
            </w:r>
          </w:p>
        </w:tc>
        <w:tc>
          <w:tcPr>
            <w:tcW w:w="3061" w:type="dxa"/>
          </w:tcPr>
          <w:p w:rsidR="004B28B0" w:rsidRDefault="004B28B0">
            <w:pPr>
              <w:pStyle w:val="ConsPlusNormal"/>
            </w:pPr>
            <w:r>
              <w:t>АРСИН</w:t>
            </w:r>
          </w:p>
        </w:tc>
        <w:tc>
          <w:tcPr>
            <w:tcW w:w="902" w:type="dxa"/>
          </w:tcPr>
          <w:p w:rsidR="004B28B0" w:rsidRDefault="004B28B0">
            <w:pPr>
              <w:pStyle w:val="ConsPlusNormal"/>
            </w:pPr>
            <w:r>
              <w:t>209</w:t>
            </w:r>
          </w:p>
        </w:tc>
        <w:tc>
          <w:tcPr>
            <w:tcW w:w="902" w:type="dxa"/>
          </w:tcPr>
          <w:p w:rsidR="004B28B0" w:rsidRDefault="004B28B0">
            <w:pPr>
              <w:pStyle w:val="ConsPlusNormal"/>
            </w:pPr>
            <w:r>
              <w:t>2322</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t>3522</w:t>
            </w:r>
          </w:p>
        </w:tc>
        <w:tc>
          <w:tcPr>
            <w:tcW w:w="3061" w:type="dxa"/>
          </w:tcPr>
          <w:p w:rsidR="004B28B0" w:rsidRDefault="004B28B0">
            <w:pPr>
              <w:pStyle w:val="ConsPlusNormal"/>
            </w:pPr>
            <w:r>
              <w:t>АРСИН АДСОРБИРОВАННЫЙ</w:t>
            </w:r>
          </w:p>
        </w:tc>
        <w:tc>
          <w:tcPr>
            <w:tcW w:w="902" w:type="dxa"/>
          </w:tcPr>
          <w:p w:rsidR="004B28B0" w:rsidRDefault="004B28B0">
            <w:pPr>
              <w:pStyle w:val="ConsPlusNormal"/>
            </w:pPr>
            <w:r>
              <w:t>209</w:t>
            </w:r>
          </w:p>
        </w:tc>
        <w:tc>
          <w:tcPr>
            <w:tcW w:w="902" w:type="dxa"/>
          </w:tcPr>
          <w:p w:rsidR="004B28B0" w:rsidRDefault="004B28B0">
            <w:pPr>
              <w:pStyle w:val="ConsPlusNormal"/>
            </w:pPr>
          </w:p>
        </w:tc>
        <w:tc>
          <w:tcPr>
            <w:tcW w:w="902" w:type="dxa"/>
          </w:tcPr>
          <w:p w:rsidR="004B28B0" w:rsidRDefault="004B28B0">
            <w:pPr>
              <w:pStyle w:val="ConsPlusNormal"/>
            </w:pPr>
            <w:r>
              <w:t>9TF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2590</w:t>
            </w:r>
          </w:p>
        </w:tc>
        <w:tc>
          <w:tcPr>
            <w:tcW w:w="3061" w:type="dxa"/>
          </w:tcPr>
          <w:p w:rsidR="004B28B0" w:rsidRDefault="004B28B0">
            <w:pPr>
              <w:pStyle w:val="ConsPlusNormal"/>
            </w:pPr>
            <w:r>
              <w:t>АСБЕСТ ХРИЗОТИЛОВЫЙ</w:t>
            </w:r>
          </w:p>
        </w:tc>
        <w:tc>
          <w:tcPr>
            <w:tcW w:w="902" w:type="dxa"/>
          </w:tcPr>
          <w:p w:rsidR="004B28B0" w:rsidRDefault="004B28B0">
            <w:pPr>
              <w:pStyle w:val="ConsPlusNormal"/>
            </w:pPr>
            <w:r>
              <w:t>904</w:t>
            </w:r>
          </w:p>
        </w:tc>
        <w:tc>
          <w:tcPr>
            <w:tcW w:w="902" w:type="dxa"/>
          </w:tcPr>
          <w:p w:rsidR="004B28B0" w:rsidRDefault="004B28B0">
            <w:pPr>
              <w:pStyle w:val="ConsPlusNormal"/>
            </w:pPr>
            <w:r>
              <w:t>9013</w:t>
            </w:r>
          </w:p>
        </w:tc>
        <w:tc>
          <w:tcPr>
            <w:tcW w:w="902" w:type="dxa"/>
          </w:tcPr>
          <w:p w:rsidR="004B28B0" w:rsidRDefault="004B28B0">
            <w:pPr>
              <w:pStyle w:val="ConsPlusNormal"/>
            </w:pPr>
            <w:r>
              <w:t>M1</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w:t>
            </w:r>
          </w:p>
          <w:p w:rsidR="004B28B0" w:rsidRDefault="004B28B0">
            <w:pPr>
              <w:pStyle w:val="ConsPlusNormal"/>
            </w:pPr>
            <w:r>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2212</w:t>
            </w:r>
          </w:p>
        </w:tc>
        <w:tc>
          <w:tcPr>
            <w:tcW w:w="3061" w:type="dxa"/>
          </w:tcPr>
          <w:p w:rsidR="004B28B0" w:rsidRDefault="004B28B0">
            <w:pPr>
              <w:pStyle w:val="ConsPlusNormal"/>
            </w:pPr>
            <w:r>
              <w:t>АСБЕСТ АМФИБОЛОВЫЙ (амозит, тремолит, актинолит, антофиллит, крокидолит)</w:t>
            </w:r>
          </w:p>
        </w:tc>
        <w:tc>
          <w:tcPr>
            <w:tcW w:w="902" w:type="dxa"/>
          </w:tcPr>
          <w:p w:rsidR="004B28B0" w:rsidRDefault="004B28B0">
            <w:pPr>
              <w:pStyle w:val="ConsPlusNormal"/>
            </w:pPr>
            <w:r>
              <w:t>904</w:t>
            </w:r>
          </w:p>
        </w:tc>
        <w:tc>
          <w:tcPr>
            <w:tcW w:w="902" w:type="dxa"/>
          </w:tcPr>
          <w:p w:rsidR="004B28B0" w:rsidRDefault="004B28B0">
            <w:pPr>
              <w:pStyle w:val="ConsPlusNormal"/>
            </w:pPr>
            <w:r>
              <w:t>9012</w:t>
            </w:r>
          </w:p>
        </w:tc>
        <w:tc>
          <w:tcPr>
            <w:tcW w:w="902" w:type="dxa"/>
          </w:tcPr>
          <w:p w:rsidR="004B28B0" w:rsidRDefault="004B28B0">
            <w:pPr>
              <w:pStyle w:val="ConsPlusNormal"/>
            </w:pPr>
            <w:r>
              <w:t>M1</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1088</w:t>
            </w:r>
          </w:p>
        </w:tc>
        <w:tc>
          <w:tcPr>
            <w:tcW w:w="3061" w:type="dxa"/>
          </w:tcPr>
          <w:p w:rsidR="004B28B0" w:rsidRDefault="004B28B0">
            <w:pPr>
              <w:pStyle w:val="ConsPlusNormal"/>
            </w:pPr>
            <w:r>
              <w:t>АЦЕТАЛЬ</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1089</w:t>
            </w:r>
          </w:p>
        </w:tc>
        <w:tc>
          <w:tcPr>
            <w:tcW w:w="3061" w:type="dxa"/>
          </w:tcPr>
          <w:p w:rsidR="004B28B0" w:rsidRDefault="004B28B0">
            <w:pPr>
              <w:pStyle w:val="ConsPlusNormal"/>
            </w:pPr>
            <w:r>
              <w:t>АЦЕТАЛЬДЕГИД</w:t>
            </w:r>
          </w:p>
        </w:tc>
        <w:tc>
          <w:tcPr>
            <w:tcW w:w="902" w:type="dxa"/>
          </w:tcPr>
          <w:p w:rsidR="004B28B0" w:rsidRDefault="004B28B0">
            <w:pPr>
              <w:pStyle w:val="ConsPlusNormal"/>
            </w:pPr>
            <w:r>
              <w:t>301</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"Не спускать с горки", "Прикрытие 1-1-1"</w:t>
            </w:r>
          </w:p>
        </w:tc>
        <w:tc>
          <w:tcPr>
            <w:tcW w:w="2438" w:type="dxa"/>
          </w:tcPr>
          <w:p w:rsidR="004B28B0" w:rsidRDefault="004B28B0">
            <w:pPr>
              <w:pStyle w:val="ConsPlusNormal"/>
            </w:pPr>
            <w:r>
              <w:t>"Ацетальдегид", "Х", трафарет приписки, "С горки не спускать",</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1841</w:t>
            </w:r>
          </w:p>
        </w:tc>
        <w:tc>
          <w:tcPr>
            <w:tcW w:w="3061" w:type="dxa"/>
          </w:tcPr>
          <w:p w:rsidR="004B28B0" w:rsidRDefault="004B28B0">
            <w:pPr>
              <w:pStyle w:val="ConsPlusNormal"/>
            </w:pPr>
            <w:r>
              <w:t>АЦЕТАЛЬДЕГИДАММИАК</w:t>
            </w:r>
          </w:p>
        </w:tc>
        <w:tc>
          <w:tcPr>
            <w:tcW w:w="902" w:type="dxa"/>
          </w:tcPr>
          <w:p w:rsidR="004B28B0" w:rsidRDefault="004B28B0">
            <w:pPr>
              <w:pStyle w:val="ConsPlusNormal"/>
            </w:pPr>
            <w:r>
              <w:t>905</w:t>
            </w:r>
          </w:p>
        </w:tc>
        <w:tc>
          <w:tcPr>
            <w:tcW w:w="902" w:type="dxa"/>
          </w:tcPr>
          <w:p w:rsidR="004B28B0" w:rsidRDefault="004B28B0">
            <w:pPr>
              <w:pStyle w:val="ConsPlusNormal"/>
            </w:pPr>
            <w:r>
              <w:t>9093</w:t>
            </w:r>
          </w:p>
        </w:tc>
        <w:tc>
          <w:tcPr>
            <w:tcW w:w="902" w:type="dxa"/>
          </w:tcPr>
          <w:p w:rsidR="004B28B0" w:rsidRDefault="004B28B0">
            <w:pPr>
              <w:pStyle w:val="ConsPlusNormal"/>
            </w:pPr>
            <w:r>
              <w:t>M11</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"Ацетальдегидаммиак",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2332</w:t>
            </w:r>
          </w:p>
        </w:tc>
        <w:tc>
          <w:tcPr>
            <w:tcW w:w="3061" w:type="dxa"/>
          </w:tcPr>
          <w:p w:rsidR="004B28B0" w:rsidRDefault="004B28B0">
            <w:pPr>
              <w:pStyle w:val="ConsPlusNormal"/>
            </w:pPr>
            <w:r>
              <w:t>АЦЕТАЛЬДОКСИМ</w:t>
            </w:r>
          </w:p>
        </w:tc>
        <w:tc>
          <w:tcPr>
            <w:tcW w:w="902" w:type="dxa"/>
          </w:tcPr>
          <w:p w:rsidR="004B28B0" w:rsidRDefault="004B28B0">
            <w:pPr>
              <w:pStyle w:val="ConsPlusNormal"/>
            </w:pPr>
            <w:r>
              <w:t>326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Ацетила пероксид не более 27% в растворе</w:t>
            </w:r>
          </w:p>
        </w:tc>
        <w:tc>
          <w:tcPr>
            <w:tcW w:w="14505" w:type="dxa"/>
            <w:gridSpan w:val="12"/>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2310</w:t>
            </w:r>
          </w:p>
        </w:tc>
        <w:tc>
          <w:tcPr>
            <w:tcW w:w="3061" w:type="dxa"/>
          </w:tcPr>
          <w:p w:rsidR="004B28B0" w:rsidRDefault="004B28B0">
            <w:pPr>
              <w:pStyle w:val="ConsPlusNormal"/>
            </w:pPr>
            <w:r>
              <w:t>Ацетилацетон</w:t>
            </w:r>
          </w:p>
        </w:tc>
        <w:tc>
          <w:tcPr>
            <w:tcW w:w="14505" w:type="dxa"/>
            <w:gridSpan w:val="12"/>
          </w:tcPr>
          <w:p w:rsidR="004B28B0" w:rsidRDefault="004B28B0">
            <w:pPr>
              <w:pStyle w:val="ConsPlusNormal"/>
            </w:pPr>
            <w:r>
              <w:t>см. ПЕНТАНДИОН-2,4</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АЦЕТИЛАЦЕТОНА ПЕРОКСИД с концентрацией не более 32%, паста, с разбавителем типа A, с водой или без воды</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lastRenderedPageBreak/>
              <w:t>3105</w:t>
            </w:r>
          </w:p>
        </w:tc>
        <w:tc>
          <w:tcPr>
            <w:tcW w:w="3061" w:type="dxa"/>
          </w:tcPr>
          <w:p w:rsidR="004B28B0" w:rsidRDefault="004B28B0">
            <w:pPr>
              <w:pStyle w:val="ConsPlusNormal"/>
            </w:pPr>
            <w:r>
              <w:t>АЦЕТИЛАЦЕТОНА ПЕРОКСИД с концентрацией не более 42%, с разбавителем типа A с концентрацией не менее 48% со свободным кислородом концентрацией не более 4,7%</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1716</w:t>
            </w:r>
          </w:p>
        </w:tc>
        <w:tc>
          <w:tcPr>
            <w:tcW w:w="3061" w:type="dxa"/>
          </w:tcPr>
          <w:p w:rsidR="004B28B0" w:rsidRDefault="004B28B0">
            <w:pPr>
              <w:pStyle w:val="ConsPlusNormal"/>
            </w:pPr>
            <w:r>
              <w:t>АЦЕТИЛБРОМИД</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3374</w:t>
            </w:r>
          </w:p>
        </w:tc>
        <w:tc>
          <w:tcPr>
            <w:tcW w:w="3061" w:type="dxa"/>
          </w:tcPr>
          <w:p w:rsidR="004B28B0" w:rsidRDefault="004B28B0">
            <w:pPr>
              <w:pStyle w:val="ConsPlusNormal"/>
            </w:pPr>
            <w:r>
              <w:t>АЦЕТИЛЕН НЕРАСТВОРЕННЫЙ</w:t>
            </w:r>
          </w:p>
        </w:tc>
        <w:tc>
          <w:tcPr>
            <w:tcW w:w="902" w:type="dxa"/>
          </w:tcPr>
          <w:p w:rsidR="004B28B0" w:rsidRDefault="004B28B0">
            <w:pPr>
              <w:pStyle w:val="ConsPlusNormal"/>
            </w:pPr>
            <w:r>
              <w:t>204</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239</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"Не спускать с горки", "Прикрытие 0-0-3"</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1001</w:t>
            </w:r>
          </w:p>
        </w:tc>
        <w:tc>
          <w:tcPr>
            <w:tcW w:w="3061" w:type="dxa"/>
          </w:tcPr>
          <w:p w:rsidR="004B28B0" w:rsidRDefault="004B28B0">
            <w:pPr>
              <w:pStyle w:val="ConsPlusNormal"/>
            </w:pPr>
            <w:r>
              <w:t>АЦЕТИЛЕН РАСТВОРЕННЫЙ</w:t>
            </w:r>
          </w:p>
        </w:tc>
        <w:tc>
          <w:tcPr>
            <w:tcW w:w="902" w:type="dxa"/>
          </w:tcPr>
          <w:p w:rsidR="004B28B0" w:rsidRDefault="004B28B0">
            <w:pPr>
              <w:pStyle w:val="ConsPlusNormal"/>
            </w:pPr>
            <w:r>
              <w:t>204</w:t>
            </w:r>
          </w:p>
        </w:tc>
        <w:tc>
          <w:tcPr>
            <w:tcW w:w="902" w:type="dxa"/>
          </w:tcPr>
          <w:p w:rsidR="004B28B0" w:rsidRDefault="004B28B0">
            <w:pPr>
              <w:pStyle w:val="ConsPlusNormal"/>
            </w:pPr>
            <w:r>
              <w:t>2114</w:t>
            </w:r>
          </w:p>
        </w:tc>
        <w:tc>
          <w:tcPr>
            <w:tcW w:w="902" w:type="dxa"/>
          </w:tcPr>
          <w:p w:rsidR="004B28B0" w:rsidRDefault="004B28B0">
            <w:pPr>
              <w:pStyle w:val="ConsPlusNormal"/>
            </w:pPr>
            <w:r>
              <w:t>4F</w:t>
            </w:r>
          </w:p>
        </w:tc>
        <w:tc>
          <w:tcPr>
            <w:tcW w:w="902" w:type="dxa"/>
          </w:tcPr>
          <w:p w:rsidR="004B28B0" w:rsidRDefault="004B28B0">
            <w:pPr>
              <w:pStyle w:val="ConsPlusNormal"/>
            </w:pPr>
            <w:r>
              <w:t>239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1-1-3"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2504</w:t>
            </w:r>
          </w:p>
        </w:tc>
        <w:tc>
          <w:tcPr>
            <w:tcW w:w="3061" w:type="dxa"/>
          </w:tcPr>
          <w:p w:rsidR="004B28B0" w:rsidRDefault="004B28B0">
            <w:pPr>
              <w:pStyle w:val="ConsPlusNormal"/>
            </w:pPr>
            <w:r>
              <w:t>Ацетилен тетрабромид</w:t>
            </w:r>
          </w:p>
        </w:tc>
        <w:tc>
          <w:tcPr>
            <w:tcW w:w="14505" w:type="dxa"/>
            <w:gridSpan w:val="12"/>
            <w:vAlign w:val="center"/>
          </w:tcPr>
          <w:p w:rsidR="004B28B0" w:rsidRDefault="004B28B0">
            <w:pPr>
              <w:pStyle w:val="ConsPlusNormal"/>
            </w:pPr>
            <w:r>
              <w:t>см. ТЕТРАБРОМЭТАН</w:t>
            </w:r>
          </w:p>
        </w:tc>
      </w:tr>
      <w:tr w:rsidR="004B28B0">
        <w:tc>
          <w:tcPr>
            <w:tcW w:w="850" w:type="dxa"/>
          </w:tcPr>
          <w:p w:rsidR="004B28B0" w:rsidRDefault="004B28B0">
            <w:pPr>
              <w:pStyle w:val="ConsPlusNormal"/>
            </w:pPr>
            <w:r>
              <w:t>1702</w:t>
            </w:r>
          </w:p>
        </w:tc>
        <w:tc>
          <w:tcPr>
            <w:tcW w:w="3061" w:type="dxa"/>
          </w:tcPr>
          <w:p w:rsidR="004B28B0" w:rsidRDefault="004B28B0">
            <w:pPr>
              <w:pStyle w:val="ConsPlusNormal"/>
            </w:pPr>
            <w:r>
              <w:t>Ацетилентетрахлорид</w:t>
            </w:r>
          </w:p>
        </w:tc>
        <w:tc>
          <w:tcPr>
            <w:tcW w:w="14505" w:type="dxa"/>
            <w:gridSpan w:val="12"/>
            <w:vAlign w:val="center"/>
          </w:tcPr>
          <w:p w:rsidR="004B28B0" w:rsidRDefault="004B28B0">
            <w:pPr>
              <w:pStyle w:val="ConsPlusNormal"/>
            </w:pPr>
            <w:r>
              <w:t>см. ТЕТРАХЛОРЭТАН</w:t>
            </w:r>
          </w:p>
        </w:tc>
      </w:tr>
      <w:tr w:rsidR="004B28B0">
        <w:tc>
          <w:tcPr>
            <w:tcW w:w="850" w:type="dxa"/>
          </w:tcPr>
          <w:p w:rsidR="004B28B0" w:rsidRDefault="004B28B0">
            <w:pPr>
              <w:pStyle w:val="ConsPlusNormal"/>
            </w:pPr>
            <w:r>
              <w:t>1898</w:t>
            </w:r>
          </w:p>
        </w:tc>
        <w:tc>
          <w:tcPr>
            <w:tcW w:w="3061" w:type="dxa"/>
          </w:tcPr>
          <w:p w:rsidR="004B28B0" w:rsidRDefault="004B28B0">
            <w:pPr>
              <w:pStyle w:val="ConsPlusNormal"/>
            </w:pPr>
            <w:r>
              <w:t>АЦЕТИЛЙОДИД</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2621</w:t>
            </w:r>
          </w:p>
        </w:tc>
        <w:tc>
          <w:tcPr>
            <w:tcW w:w="3061" w:type="dxa"/>
          </w:tcPr>
          <w:p w:rsidR="004B28B0" w:rsidRDefault="004B28B0">
            <w:pPr>
              <w:pStyle w:val="ConsPlusNormal"/>
            </w:pPr>
            <w:r>
              <w:t>АЦЕТИЛМЕТИЛКАРБИНОЛ</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w:t>
            </w:r>
          </w:p>
          <w:p w:rsidR="004B28B0" w:rsidRDefault="004B28B0">
            <w:pPr>
              <w:pStyle w:val="ConsPlusNormal"/>
            </w:pPr>
            <w:r>
              <w:t>"Прикрытие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1717</w:t>
            </w:r>
          </w:p>
        </w:tc>
        <w:tc>
          <w:tcPr>
            <w:tcW w:w="3061" w:type="dxa"/>
          </w:tcPr>
          <w:p w:rsidR="004B28B0" w:rsidRDefault="004B28B0">
            <w:pPr>
              <w:pStyle w:val="ConsPlusNormal"/>
            </w:pPr>
            <w:r>
              <w:t>АЦЕТИЛХЛОРИД</w:t>
            </w:r>
          </w:p>
        </w:tc>
        <w:tc>
          <w:tcPr>
            <w:tcW w:w="902" w:type="dxa"/>
          </w:tcPr>
          <w:p w:rsidR="004B28B0" w:rsidRDefault="004B28B0">
            <w:pPr>
              <w:pStyle w:val="ConsPlusNormal"/>
            </w:pPr>
            <w:r>
              <w:t>323</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X338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"Ацетилхлорид",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АЦЕТИЛПИКЛОГЕКСАН-СУЛЬФОНИЛА ПЕРОКСИД с концентрацией не более 32%, с разбавителем типа B с концентрацией не менее 68%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3112</w:t>
            </w:r>
          </w:p>
        </w:tc>
        <w:tc>
          <w:tcPr>
            <w:tcW w:w="3061" w:type="dxa"/>
          </w:tcPr>
          <w:p w:rsidR="004B28B0" w:rsidRDefault="004B28B0">
            <w:pPr>
              <w:pStyle w:val="ConsPlusNormal"/>
            </w:pPr>
            <w:r>
              <w:t>АЦЕТИЛЦИКЛОГЕКСАН-СУЛЬФОНИЛА ПЕРОКСИД с концентрацией не более 82%</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1090</w:t>
            </w:r>
          </w:p>
        </w:tc>
        <w:tc>
          <w:tcPr>
            <w:tcW w:w="3061" w:type="dxa"/>
          </w:tcPr>
          <w:p w:rsidR="004B28B0" w:rsidRDefault="004B28B0">
            <w:pPr>
              <w:pStyle w:val="ConsPlusNormal"/>
            </w:pPr>
            <w:r>
              <w:t>АЦЕТОН</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"Ацетон",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Ацетонанил</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30">
              <w:r>
                <w:rPr>
                  <w:color w:val="0000FF"/>
                </w:rPr>
                <w:t>протокола</w:t>
              </w:r>
            </w:hyperlink>
            <w:r>
              <w:t xml:space="preserve"> от 22.11.2021)</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Ацетонанил Н</w:t>
            </w:r>
          </w:p>
        </w:tc>
        <w:tc>
          <w:tcPr>
            <w:tcW w:w="13655" w:type="dxa"/>
            <w:gridSpan w:val="11"/>
            <w:tcBorders>
              <w:bottom w:val="nil"/>
            </w:tcBorders>
          </w:tcPr>
          <w:p w:rsidR="004B28B0" w:rsidRDefault="004B28B0">
            <w:pPr>
              <w:pStyle w:val="ConsPlusNormal"/>
            </w:pPr>
            <w:r>
              <w:t>см. 2,4-Диаминофеноладигидрохлорид</w:t>
            </w:r>
          </w:p>
        </w:tc>
        <w:tc>
          <w:tcPr>
            <w:tcW w:w="850" w:type="dxa"/>
            <w:tcBorders>
              <w:bottom w:val="nil"/>
            </w:tcBorders>
          </w:tcPr>
          <w:p w:rsidR="004B28B0" w:rsidRDefault="004B28B0">
            <w:pPr>
              <w:pStyle w:val="ConsPlusNormal"/>
              <w:jc w:val="both"/>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31">
              <w:r>
                <w:rPr>
                  <w:color w:val="0000FF"/>
                </w:rPr>
                <w:t>протокола</w:t>
              </w:r>
            </w:hyperlink>
            <w:r>
              <w:t xml:space="preserve"> от 22.11.2021)</w:t>
            </w:r>
          </w:p>
        </w:tc>
      </w:tr>
      <w:tr w:rsidR="004B28B0">
        <w:tc>
          <w:tcPr>
            <w:tcW w:w="850" w:type="dxa"/>
          </w:tcPr>
          <w:p w:rsidR="004B28B0" w:rsidRDefault="004B28B0">
            <w:pPr>
              <w:pStyle w:val="ConsPlusNormal"/>
            </w:pPr>
            <w:r>
              <w:t>1648</w:t>
            </w:r>
          </w:p>
        </w:tc>
        <w:tc>
          <w:tcPr>
            <w:tcW w:w="3061" w:type="dxa"/>
          </w:tcPr>
          <w:p w:rsidR="004B28B0" w:rsidRDefault="004B28B0">
            <w:pPr>
              <w:pStyle w:val="ConsPlusNormal"/>
            </w:pPr>
            <w:r>
              <w:t>АЦЕТОНИТРИЛ</w:t>
            </w:r>
          </w:p>
        </w:tc>
        <w:tc>
          <w:tcPr>
            <w:tcW w:w="902" w:type="dxa"/>
          </w:tcPr>
          <w:p w:rsidR="004B28B0" w:rsidRDefault="004B28B0">
            <w:pPr>
              <w:pStyle w:val="ConsPlusNormal"/>
            </w:pPr>
            <w:r>
              <w:t>310</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 xml:space="preserve">"Ацетонитрил",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1541</w:t>
            </w:r>
          </w:p>
        </w:tc>
        <w:tc>
          <w:tcPr>
            <w:tcW w:w="3061" w:type="dxa"/>
          </w:tcPr>
          <w:p w:rsidR="004B28B0" w:rsidRDefault="004B28B0">
            <w:pPr>
              <w:pStyle w:val="ConsPlusNormal"/>
            </w:pPr>
            <w:r>
              <w:t>АЦЕТОНЦИАНГИДРИН СТАБИЛИЗИРОВАННЫЙ</w:t>
            </w:r>
          </w:p>
        </w:tc>
        <w:tc>
          <w:tcPr>
            <w:tcW w:w="902" w:type="dxa"/>
          </w:tcPr>
          <w:p w:rsidR="004B28B0" w:rsidRDefault="004B28B0">
            <w:pPr>
              <w:pStyle w:val="ConsPlusNormal"/>
            </w:pPr>
            <w:r>
              <w:t>602</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669</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1-1-1"</w:t>
            </w:r>
          </w:p>
        </w:tc>
        <w:tc>
          <w:tcPr>
            <w:tcW w:w="2438" w:type="dxa"/>
          </w:tcPr>
          <w:p w:rsidR="004B28B0" w:rsidRDefault="004B28B0">
            <w:pPr>
              <w:pStyle w:val="ConsPlusNormal"/>
            </w:pPr>
            <w:r>
              <w:t>"Ацетонциангидрин",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25, 48</w:t>
            </w:r>
          </w:p>
        </w:tc>
      </w:tr>
      <w:tr w:rsidR="004B28B0">
        <w:tc>
          <w:tcPr>
            <w:tcW w:w="850" w:type="dxa"/>
          </w:tcPr>
          <w:p w:rsidR="004B28B0" w:rsidRDefault="004B28B0">
            <w:pPr>
              <w:pStyle w:val="ConsPlusNormal"/>
            </w:pPr>
            <w:r>
              <w:t>1950</w:t>
            </w:r>
          </w:p>
        </w:tc>
        <w:tc>
          <w:tcPr>
            <w:tcW w:w="3061" w:type="dxa"/>
          </w:tcPr>
          <w:p w:rsidR="004B28B0" w:rsidRDefault="004B28B0">
            <w:pPr>
              <w:pStyle w:val="ConsPlusNormal"/>
            </w:pPr>
            <w:r>
              <w:t>АЭРОЗОЛИ, коррозионные</w:t>
            </w:r>
          </w:p>
        </w:tc>
        <w:tc>
          <w:tcPr>
            <w:tcW w:w="902" w:type="dxa"/>
          </w:tcPr>
          <w:p w:rsidR="004B28B0" w:rsidRDefault="004B28B0">
            <w:pPr>
              <w:pStyle w:val="ConsPlusNormal"/>
            </w:pPr>
            <w:r>
              <w:t>220</w:t>
            </w:r>
          </w:p>
        </w:tc>
        <w:tc>
          <w:tcPr>
            <w:tcW w:w="902" w:type="dxa"/>
          </w:tcPr>
          <w:p w:rsidR="004B28B0" w:rsidRDefault="004B28B0">
            <w:pPr>
              <w:pStyle w:val="ConsPlusNormal"/>
            </w:pPr>
            <w:r>
              <w:t>2345</w:t>
            </w:r>
          </w:p>
        </w:tc>
        <w:tc>
          <w:tcPr>
            <w:tcW w:w="902" w:type="dxa"/>
          </w:tcPr>
          <w:p w:rsidR="004B28B0" w:rsidRDefault="004B28B0">
            <w:pPr>
              <w:pStyle w:val="ConsPlusNormal"/>
            </w:pPr>
            <w:r>
              <w:t>5C</w:t>
            </w:r>
          </w:p>
        </w:tc>
        <w:tc>
          <w:tcPr>
            <w:tcW w:w="902" w:type="dxa"/>
          </w:tcPr>
          <w:p w:rsidR="004B28B0" w:rsidRDefault="004B28B0">
            <w:pPr>
              <w:pStyle w:val="ConsPlusNormal"/>
            </w:pPr>
            <w:r>
              <w:t>28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2.2, 8</w:t>
            </w:r>
          </w:p>
        </w:tc>
        <w:tc>
          <w:tcPr>
            <w:tcW w:w="2608" w:type="dxa"/>
          </w:tcPr>
          <w:p w:rsidR="004B28B0" w:rsidRDefault="004B28B0">
            <w:pPr>
              <w:pStyle w:val="ConsPlusNormal"/>
            </w:pPr>
            <w:r>
              <w:t>"Невоспламеняющийся неядовитый газ", "Едкое"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1950</w:t>
            </w:r>
          </w:p>
        </w:tc>
        <w:tc>
          <w:tcPr>
            <w:tcW w:w="3061" w:type="dxa"/>
          </w:tcPr>
          <w:p w:rsidR="004B28B0" w:rsidRDefault="004B28B0">
            <w:pPr>
              <w:pStyle w:val="ConsPlusNormal"/>
            </w:pPr>
            <w:r>
              <w:t>АЭРОЗОЛИ, коррозионные, окисляющие</w:t>
            </w:r>
          </w:p>
        </w:tc>
        <w:tc>
          <w:tcPr>
            <w:tcW w:w="902" w:type="dxa"/>
          </w:tcPr>
          <w:p w:rsidR="004B28B0" w:rsidRDefault="004B28B0">
            <w:pPr>
              <w:pStyle w:val="ConsPlusNormal"/>
            </w:pPr>
            <w:r>
              <w:t>220</w:t>
            </w:r>
          </w:p>
        </w:tc>
        <w:tc>
          <w:tcPr>
            <w:tcW w:w="902" w:type="dxa"/>
          </w:tcPr>
          <w:p w:rsidR="004B28B0" w:rsidRDefault="004B28B0">
            <w:pPr>
              <w:pStyle w:val="ConsPlusNormal"/>
            </w:pPr>
            <w:r>
              <w:t>2365</w:t>
            </w:r>
          </w:p>
        </w:tc>
        <w:tc>
          <w:tcPr>
            <w:tcW w:w="902" w:type="dxa"/>
          </w:tcPr>
          <w:p w:rsidR="004B28B0" w:rsidRDefault="004B28B0">
            <w:pPr>
              <w:pStyle w:val="ConsPlusNormal"/>
            </w:pPr>
            <w:r>
              <w:t>5CO</w:t>
            </w:r>
          </w:p>
        </w:tc>
        <w:tc>
          <w:tcPr>
            <w:tcW w:w="902" w:type="dxa"/>
          </w:tcPr>
          <w:p w:rsidR="004B28B0" w:rsidRDefault="004B28B0">
            <w:pPr>
              <w:pStyle w:val="ConsPlusNormal"/>
            </w:pPr>
            <w:r>
              <w:t>285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2.2, 5.1, 8</w:t>
            </w:r>
          </w:p>
        </w:tc>
        <w:tc>
          <w:tcPr>
            <w:tcW w:w="2608" w:type="dxa"/>
          </w:tcPr>
          <w:p w:rsidR="004B28B0" w:rsidRDefault="004B28B0">
            <w:pPr>
              <w:pStyle w:val="ConsPlusNormal"/>
            </w:pPr>
            <w:r>
              <w:t>"Невоспламеняющийся неядовитый газ", "Едкое", "Окислитель"</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1, 27</w:t>
            </w:r>
          </w:p>
        </w:tc>
      </w:tr>
      <w:tr w:rsidR="004B28B0">
        <w:tc>
          <w:tcPr>
            <w:tcW w:w="850" w:type="dxa"/>
          </w:tcPr>
          <w:p w:rsidR="004B28B0" w:rsidRDefault="004B28B0">
            <w:pPr>
              <w:pStyle w:val="ConsPlusNormal"/>
            </w:pPr>
            <w:r>
              <w:t>1950</w:t>
            </w:r>
          </w:p>
        </w:tc>
        <w:tc>
          <w:tcPr>
            <w:tcW w:w="3061" w:type="dxa"/>
          </w:tcPr>
          <w:p w:rsidR="004B28B0" w:rsidRDefault="004B28B0">
            <w:pPr>
              <w:pStyle w:val="ConsPlusNormal"/>
            </w:pPr>
            <w:r>
              <w:t>АЭРОЗОЛИ, легковоспламеняющиеся</w:t>
            </w:r>
          </w:p>
        </w:tc>
        <w:tc>
          <w:tcPr>
            <w:tcW w:w="902" w:type="dxa"/>
          </w:tcPr>
          <w:p w:rsidR="004B28B0" w:rsidRDefault="004B28B0">
            <w:pPr>
              <w:pStyle w:val="ConsPlusNormal"/>
            </w:pPr>
            <w:r>
              <w:t>220</w:t>
            </w:r>
          </w:p>
        </w:tc>
        <w:tc>
          <w:tcPr>
            <w:tcW w:w="902" w:type="dxa"/>
          </w:tcPr>
          <w:p w:rsidR="004B28B0" w:rsidRDefault="004B28B0">
            <w:pPr>
              <w:pStyle w:val="ConsPlusNormal"/>
            </w:pPr>
            <w:r>
              <w:t>2115</w:t>
            </w:r>
          </w:p>
        </w:tc>
        <w:tc>
          <w:tcPr>
            <w:tcW w:w="902" w:type="dxa"/>
          </w:tcPr>
          <w:p w:rsidR="004B28B0" w:rsidRDefault="004B28B0">
            <w:pPr>
              <w:pStyle w:val="ConsPlusNormal"/>
            </w:pPr>
            <w:r>
              <w:t>5F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1950</w:t>
            </w:r>
          </w:p>
        </w:tc>
        <w:tc>
          <w:tcPr>
            <w:tcW w:w="3061" w:type="dxa"/>
          </w:tcPr>
          <w:p w:rsidR="004B28B0" w:rsidRDefault="004B28B0">
            <w:pPr>
              <w:pStyle w:val="ConsPlusNormal"/>
            </w:pPr>
            <w:r>
              <w:t>АЭРОЗОЛИ, легковоспламеняющиеся, коррозионные</w:t>
            </w:r>
          </w:p>
        </w:tc>
        <w:tc>
          <w:tcPr>
            <w:tcW w:w="902" w:type="dxa"/>
          </w:tcPr>
          <w:p w:rsidR="004B28B0" w:rsidRDefault="004B28B0">
            <w:pPr>
              <w:pStyle w:val="ConsPlusNormal"/>
            </w:pPr>
            <w:r>
              <w:t>220</w:t>
            </w:r>
          </w:p>
        </w:tc>
        <w:tc>
          <w:tcPr>
            <w:tcW w:w="902" w:type="dxa"/>
          </w:tcPr>
          <w:p w:rsidR="004B28B0" w:rsidRDefault="004B28B0">
            <w:pPr>
              <w:pStyle w:val="ConsPlusNormal"/>
            </w:pPr>
            <w:r>
              <w:t>2355</w:t>
            </w:r>
          </w:p>
        </w:tc>
        <w:tc>
          <w:tcPr>
            <w:tcW w:w="902" w:type="dxa"/>
          </w:tcPr>
          <w:p w:rsidR="004B28B0" w:rsidRDefault="004B28B0">
            <w:pPr>
              <w:pStyle w:val="ConsPlusNormal"/>
            </w:pPr>
            <w:r>
              <w:t>5FC</w:t>
            </w:r>
          </w:p>
        </w:tc>
        <w:tc>
          <w:tcPr>
            <w:tcW w:w="902" w:type="dxa"/>
          </w:tcPr>
          <w:p w:rsidR="004B28B0" w:rsidRDefault="004B28B0">
            <w:pPr>
              <w:pStyle w:val="ConsPlusNormal"/>
            </w:pPr>
            <w:r>
              <w:t>238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2.1, 8</w:t>
            </w:r>
          </w:p>
        </w:tc>
        <w:tc>
          <w:tcPr>
            <w:tcW w:w="2608" w:type="dxa"/>
          </w:tcPr>
          <w:p w:rsidR="004B28B0" w:rsidRDefault="004B28B0">
            <w:pPr>
              <w:pStyle w:val="ConsPlusNormal"/>
            </w:pPr>
            <w:r>
              <w:t>"Воспламеняющийся газ", "Едкое"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1950</w:t>
            </w:r>
          </w:p>
        </w:tc>
        <w:tc>
          <w:tcPr>
            <w:tcW w:w="3061" w:type="dxa"/>
          </w:tcPr>
          <w:p w:rsidR="004B28B0" w:rsidRDefault="004B28B0">
            <w:pPr>
              <w:pStyle w:val="ConsPlusNormal"/>
            </w:pPr>
            <w:r>
              <w:t>АЭРОЗОЛИ, окисляющие</w:t>
            </w:r>
          </w:p>
        </w:tc>
        <w:tc>
          <w:tcPr>
            <w:tcW w:w="902" w:type="dxa"/>
          </w:tcPr>
          <w:p w:rsidR="004B28B0" w:rsidRDefault="004B28B0">
            <w:pPr>
              <w:pStyle w:val="ConsPlusNormal"/>
            </w:pPr>
            <w:r>
              <w:t>220</w:t>
            </w:r>
          </w:p>
        </w:tc>
        <w:tc>
          <w:tcPr>
            <w:tcW w:w="902" w:type="dxa"/>
          </w:tcPr>
          <w:p w:rsidR="004B28B0" w:rsidRDefault="004B28B0">
            <w:pPr>
              <w:pStyle w:val="ConsPlusNormal"/>
            </w:pPr>
            <w:r>
              <w:t>2225</w:t>
            </w:r>
          </w:p>
        </w:tc>
        <w:tc>
          <w:tcPr>
            <w:tcW w:w="902" w:type="dxa"/>
          </w:tcPr>
          <w:p w:rsidR="004B28B0" w:rsidRDefault="004B28B0">
            <w:pPr>
              <w:pStyle w:val="ConsPlusNormal"/>
            </w:pPr>
            <w:r>
              <w:t>5O</w:t>
            </w:r>
          </w:p>
        </w:tc>
        <w:tc>
          <w:tcPr>
            <w:tcW w:w="902" w:type="dxa"/>
          </w:tcPr>
          <w:p w:rsidR="004B28B0" w:rsidRDefault="004B28B0">
            <w:pPr>
              <w:pStyle w:val="ConsPlusNormal"/>
            </w:pPr>
            <w:r>
              <w:t>25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2.2, 5.1</w:t>
            </w:r>
          </w:p>
        </w:tc>
        <w:tc>
          <w:tcPr>
            <w:tcW w:w="2608" w:type="dxa"/>
          </w:tcPr>
          <w:p w:rsidR="004B28B0" w:rsidRDefault="004B28B0">
            <w:pPr>
              <w:pStyle w:val="ConsPlusNormal"/>
            </w:pPr>
            <w:r>
              <w:t>"Невоспламеняющийся неядовитый газ", "Окислитель"</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1, 27</w:t>
            </w:r>
          </w:p>
        </w:tc>
      </w:tr>
      <w:tr w:rsidR="004B28B0">
        <w:tc>
          <w:tcPr>
            <w:tcW w:w="850" w:type="dxa"/>
          </w:tcPr>
          <w:p w:rsidR="004B28B0" w:rsidRDefault="004B28B0">
            <w:pPr>
              <w:pStyle w:val="ConsPlusNormal"/>
            </w:pPr>
            <w:r>
              <w:t>1950</w:t>
            </w:r>
          </w:p>
        </w:tc>
        <w:tc>
          <w:tcPr>
            <w:tcW w:w="3061" w:type="dxa"/>
          </w:tcPr>
          <w:p w:rsidR="004B28B0" w:rsidRDefault="004B28B0">
            <w:pPr>
              <w:pStyle w:val="ConsPlusNormal"/>
            </w:pPr>
            <w:r>
              <w:t>АЭРОЗОЛИ, токсичные</w:t>
            </w:r>
          </w:p>
        </w:tc>
        <w:tc>
          <w:tcPr>
            <w:tcW w:w="902" w:type="dxa"/>
          </w:tcPr>
          <w:p w:rsidR="004B28B0" w:rsidRDefault="004B28B0">
            <w:pPr>
              <w:pStyle w:val="ConsPlusNormal"/>
            </w:pPr>
            <w:r>
              <w:t>220</w:t>
            </w:r>
          </w:p>
        </w:tc>
        <w:tc>
          <w:tcPr>
            <w:tcW w:w="902" w:type="dxa"/>
          </w:tcPr>
          <w:p w:rsidR="004B28B0" w:rsidRDefault="004B28B0">
            <w:pPr>
              <w:pStyle w:val="ConsPlusNormal"/>
            </w:pPr>
            <w:r>
              <w:t>2315</w:t>
            </w:r>
          </w:p>
        </w:tc>
        <w:tc>
          <w:tcPr>
            <w:tcW w:w="902" w:type="dxa"/>
          </w:tcPr>
          <w:p w:rsidR="004B28B0" w:rsidRDefault="004B28B0">
            <w:pPr>
              <w:pStyle w:val="ConsPlusNormal"/>
            </w:pPr>
            <w:r>
              <w:t>5T</w:t>
            </w:r>
          </w:p>
        </w:tc>
        <w:tc>
          <w:tcPr>
            <w:tcW w:w="902" w:type="dxa"/>
          </w:tcPr>
          <w:p w:rsidR="004B28B0" w:rsidRDefault="004B28B0">
            <w:pPr>
              <w:pStyle w:val="ConsPlusNormal"/>
            </w:pPr>
            <w:r>
              <w:t>26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w:t>
            </w:r>
          </w:p>
        </w:tc>
        <w:tc>
          <w:tcPr>
            <w:tcW w:w="2608" w:type="dxa"/>
          </w:tcPr>
          <w:p w:rsidR="004B28B0" w:rsidRDefault="004B28B0">
            <w:pPr>
              <w:pStyle w:val="ConsPlusNormal"/>
            </w:pPr>
            <w:r>
              <w:t>"Ядовитый газ"</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1950</w:t>
            </w:r>
          </w:p>
        </w:tc>
        <w:tc>
          <w:tcPr>
            <w:tcW w:w="3061" w:type="dxa"/>
          </w:tcPr>
          <w:p w:rsidR="004B28B0" w:rsidRDefault="004B28B0">
            <w:pPr>
              <w:pStyle w:val="ConsPlusNormal"/>
            </w:pPr>
            <w:r>
              <w:t>АЭРОЗОЛИ, токсичные, коррозионные</w:t>
            </w:r>
          </w:p>
        </w:tc>
        <w:tc>
          <w:tcPr>
            <w:tcW w:w="902" w:type="dxa"/>
          </w:tcPr>
          <w:p w:rsidR="004B28B0" w:rsidRDefault="004B28B0">
            <w:pPr>
              <w:pStyle w:val="ConsPlusNormal"/>
            </w:pPr>
            <w:r>
              <w:t>220</w:t>
            </w:r>
          </w:p>
        </w:tc>
        <w:tc>
          <w:tcPr>
            <w:tcW w:w="902" w:type="dxa"/>
          </w:tcPr>
          <w:p w:rsidR="004B28B0" w:rsidRDefault="004B28B0">
            <w:pPr>
              <w:pStyle w:val="ConsPlusNormal"/>
            </w:pPr>
            <w:r>
              <w:t>2345</w:t>
            </w:r>
          </w:p>
        </w:tc>
        <w:tc>
          <w:tcPr>
            <w:tcW w:w="902" w:type="dxa"/>
          </w:tcPr>
          <w:p w:rsidR="004B28B0" w:rsidRDefault="004B28B0">
            <w:pPr>
              <w:pStyle w:val="ConsPlusNormal"/>
            </w:pPr>
            <w:r>
              <w:t>5TC</w:t>
            </w:r>
          </w:p>
        </w:tc>
        <w:tc>
          <w:tcPr>
            <w:tcW w:w="902" w:type="dxa"/>
          </w:tcPr>
          <w:p w:rsidR="004B28B0" w:rsidRDefault="004B28B0">
            <w:pPr>
              <w:pStyle w:val="ConsPlusNormal"/>
            </w:pPr>
            <w:r>
              <w:t>268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1950</w:t>
            </w:r>
          </w:p>
        </w:tc>
        <w:tc>
          <w:tcPr>
            <w:tcW w:w="3061" w:type="dxa"/>
          </w:tcPr>
          <w:p w:rsidR="004B28B0" w:rsidRDefault="004B28B0">
            <w:pPr>
              <w:pStyle w:val="ConsPlusNormal"/>
            </w:pPr>
            <w:r>
              <w:t>АЭРОЗОЛИ, токсичные, легковоспламеняющиеся</w:t>
            </w:r>
          </w:p>
        </w:tc>
        <w:tc>
          <w:tcPr>
            <w:tcW w:w="902" w:type="dxa"/>
          </w:tcPr>
          <w:p w:rsidR="004B28B0" w:rsidRDefault="004B28B0">
            <w:pPr>
              <w:pStyle w:val="ConsPlusNormal"/>
            </w:pPr>
            <w:r>
              <w:t>220</w:t>
            </w:r>
          </w:p>
        </w:tc>
        <w:tc>
          <w:tcPr>
            <w:tcW w:w="902" w:type="dxa"/>
          </w:tcPr>
          <w:p w:rsidR="004B28B0" w:rsidRDefault="004B28B0">
            <w:pPr>
              <w:pStyle w:val="ConsPlusNormal"/>
            </w:pPr>
            <w:r>
              <w:t>2325</w:t>
            </w:r>
          </w:p>
        </w:tc>
        <w:tc>
          <w:tcPr>
            <w:tcW w:w="902" w:type="dxa"/>
          </w:tcPr>
          <w:p w:rsidR="004B28B0" w:rsidRDefault="004B28B0">
            <w:pPr>
              <w:pStyle w:val="ConsPlusNormal"/>
            </w:pPr>
            <w:r>
              <w:t>5TF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1950</w:t>
            </w:r>
          </w:p>
        </w:tc>
        <w:tc>
          <w:tcPr>
            <w:tcW w:w="3061" w:type="dxa"/>
          </w:tcPr>
          <w:p w:rsidR="004B28B0" w:rsidRDefault="004B28B0">
            <w:pPr>
              <w:pStyle w:val="ConsPlusNormal"/>
            </w:pPr>
            <w:r>
              <w:t xml:space="preserve">АЭРОЗОЛИ, токсичные, легковоспламеняющиеся, </w:t>
            </w:r>
            <w:r>
              <w:lastRenderedPageBreak/>
              <w:t>коррозионные</w:t>
            </w:r>
          </w:p>
        </w:tc>
        <w:tc>
          <w:tcPr>
            <w:tcW w:w="902" w:type="dxa"/>
          </w:tcPr>
          <w:p w:rsidR="004B28B0" w:rsidRDefault="004B28B0">
            <w:pPr>
              <w:pStyle w:val="ConsPlusNormal"/>
            </w:pPr>
            <w:r>
              <w:lastRenderedPageBreak/>
              <w:t>220</w:t>
            </w:r>
          </w:p>
        </w:tc>
        <w:tc>
          <w:tcPr>
            <w:tcW w:w="902" w:type="dxa"/>
          </w:tcPr>
          <w:p w:rsidR="004B28B0" w:rsidRDefault="004B28B0">
            <w:pPr>
              <w:pStyle w:val="ConsPlusNormal"/>
            </w:pPr>
            <w:r>
              <w:t>2355</w:t>
            </w:r>
          </w:p>
        </w:tc>
        <w:tc>
          <w:tcPr>
            <w:tcW w:w="902" w:type="dxa"/>
          </w:tcPr>
          <w:p w:rsidR="004B28B0" w:rsidRDefault="004B28B0">
            <w:pPr>
              <w:pStyle w:val="ConsPlusNormal"/>
            </w:pPr>
            <w:r>
              <w:t>5TFC</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2.3, 2.1, 8</w:t>
            </w:r>
          </w:p>
        </w:tc>
        <w:tc>
          <w:tcPr>
            <w:tcW w:w="2608" w:type="dxa"/>
          </w:tcPr>
          <w:p w:rsidR="004B28B0" w:rsidRDefault="004B28B0">
            <w:pPr>
              <w:pStyle w:val="ConsPlusNormal"/>
            </w:pPr>
            <w:r>
              <w:t>"Ядовитый газ", "Легко воспламеняется", "Едкое"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lastRenderedPageBreak/>
              <w:t>1950</w:t>
            </w:r>
          </w:p>
        </w:tc>
        <w:tc>
          <w:tcPr>
            <w:tcW w:w="3061" w:type="dxa"/>
          </w:tcPr>
          <w:p w:rsidR="004B28B0" w:rsidRDefault="004B28B0">
            <w:pPr>
              <w:pStyle w:val="ConsPlusNormal"/>
            </w:pPr>
            <w:r>
              <w:t>АЭРОЗОЛИ, токсичные, окисляющие</w:t>
            </w:r>
          </w:p>
        </w:tc>
        <w:tc>
          <w:tcPr>
            <w:tcW w:w="902" w:type="dxa"/>
          </w:tcPr>
          <w:p w:rsidR="004B28B0" w:rsidRDefault="004B28B0">
            <w:pPr>
              <w:pStyle w:val="ConsPlusNormal"/>
            </w:pPr>
            <w:r>
              <w:t>220</w:t>
            </w:r>
          </w:p>
        </w:tc>
        <w:tc>
          <w:tcPr>
            <w:tcW w:w="902" w:type="dxa"/>
          </w:tcPr>
          <w:p w:rsidR="004B28B0" w:rsidRDefault="004B28B0">
            <w:pPr>
              <w:pStyle w:val="ConsPlusNormal"/>
            </w:pPr>
            <w:r>
              <w:t>2335</w:t>
            </w:r>
          </w:p>
        </w:tc>
        <w:tc>
          <w:tcPr>
            <w:tcW w:w="902" w:type="dxa"/>
          </w:tcPr>
          <w:p w:rsidR="004B28B0" w:rsidRDefault="004B28B0">
            <w:pPr>
              <w:pStyle w:val="ConsPlusNormal"/>
            </w:pPr>
            <w:r>
              <w:t>5TO</w:t>
            </w:r>
          </w:p>
        </w:tc>
        <w:tc>
          <w:tcPr>
            <w:tcW w:w="902" w:type="dxa"/>
          </w:tcPr>
          <w:p w:rsidR="004B28B0" w:rsidRDefault="004B28B0">
            <w:pPr>
              <w:pStyle w:val="ConsPlusNormal"/>
            </w:pPr>
            <w:r>
              <w:t>265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2.3, 5.1</w:t>
            </w:r>
          </w:p>
        </w:tc>
        <w:tc>
          <w:tcPr>
            <w:tcW w:w="2608" w:type="dxa"/>
          </w:tcPr>
          <w:p w:rsidR="004B28B0" w:rsidRDefault="004B28B0">
            <w:pPr>
              <w:pStyle w:val="ConsPlusNormal"/>
            </w:pPr>
            <w:r>
              <w:t>"Ядовитый газ", "Окислитель"</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1, 27</w:t>
            </w:r>
          </w:p>
        </w:tc>
      </w:tr>
      <w:tr w:rsidR="004B28B0">
        <w:tc>
          <w:tcPr>
            <w:tcW w:w="850" w:type="dxa"/>
          </w:tcPr>
          <w:p w:rsidR="004B28B0" w:rsidRDefault="004B28B0">
            <w:pPr>
              <w:pStyle w:val="ConsPlusNormal"/>
            </w:pPr>
            <w:r>
              <w:t>1950</w:t>
            </w:r>
          </w:p>
        </w:tc>
        <w:tc>
          <w:tcPr>
            <w:tcW w:w="3061" w:type="dxa"/>
          </w:tcPr>
          <w:p w:rsidR="004B28B0" w:rsidRDefault="004B28B0">
            <w:pPr>
              <w:pStyle w:val="ConsPlusNormal"/>
            </w:pPr>
            <w:r>
              <w:t>АЭРОЗОЛИ, токсичные, окисляющие, коррозионные</w:t>
            </w:r>
          </w:p>
        </w:tc>
        <w:tc>
          <w:tcPr>
            <w:tcW w:w="902" w:type="dxa"/>
          </w:tcPr>
          <w:p w:rsidR="004B28B0" w:rsidRDefault="004B28B0">
            <w:pPr>
              <w:pStyle w:val="ConsPlusNormal"/>
            </w:pPr>
            <w:r>
              <w:t>220</w:t>
            </w:r>
          </w:p>
        </w:tc>
        <w:tc>
          <w:tcPr>
            <w:tcW w:w="902" w:type="dxa"/>
          </w:tcPr>
          <w:p w:rsidR="004B28B0" w:rsidRDefault="004B28B0">
            <w:pPr>
              <w:pStyle w:val="ConsPlusNormal"/>
            </w:pPr>
            <w:r>
              <w:t>2365</w:t>
            </w:r>
          </w:p>
        </w:tc>
        <w:tc>
          <w:tcPr>
            <w:tcW w:w="902" w:type="dxa"/>
          </w:tcPr>
          <w:p w:rsidR="004B28B0" w:rsidRDefault="004B28B0">
            <w:pPr>
              <w:pStyle w:val="ConsPlusNormal"/>
            </w:pPr>
            <w:r>
              <w:t>5TOC</w:t>
            </w:r>
          </w:p>
        </w:tc>
        <w:tc>
          <w:tcPr>
            <w:tcW w:w="902" w:type="dxa"/>
          </w:tcPr>
          <w:p w:rsidR="004B28B0" w:rsidRDefault="004B28B0">
            <w:pPr>
              <w:pStyle w:val="ConsPlusNormal"/>
            </w:pPr>
            <w:r>
              <w:t>265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2.3, 5.1, 8</w:t>
            </w:r>
          </w:p>
        </w:tc>
        <w:tc>
          <w:tcPr>
            <w:tcW w:w="2608" w:type="dxa"/>
          </w:tcPr>
          <w:p w:rsidR="004B28B0" w:rsidRDefault="004B28B0">
            <w:pPr>
              <w:pStyle w:val="ConsPlusNormal"/>
            </w:pPr>
            <w:r>
              <w:t>"Ядовитый газ", "Окислитель", "Едкое"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1, 27</w:t>
            </w:r>
          </w:p>
        </w:tc>
      </w:tr>
      <w:tr w:rsidR="004B28B0">
        <w:tc>
          <w:tcPr>
            <w:tcW w:w="850" w:type="dxa"/>
          </w:tcPr>
          <w:p w:rsidR="004B28B0" w:rsidRDefault="004B28B0">
            <w:pPr>
              <w:pStyle w:val="ConsPlusNormal"/>
            </w:pPr>
            <w:r>
              <w:t>1950</w:t>
            </w:r>
          </w:p>
        </w:tc>
        <w:tc>
          <w:tcPr>
            <w:tcW w:w="3061" w:type="dxa"/>
          </w:tcPr>
          <w:p w:rsidR="004B28B0" w:rsidRDefault="004B28B0">
            <w:pPr>
              <w:pStyle w:val="ConsPlusNormal"/>
            </w:pPr>
            <w:r>
              <w:t>АЭРОЗОЛИ, удушающие</w:t>
            </w:r>
          </w:p>
        </w:tc>
        <w:tc>
          <w:tcPr>
            <w:tcW w:w="902" w:type="dxa"/>
          </w:tcPr>
          <w:p w:rsidR="004B28B0" w:rsidRDefault="004B28B0">
            <w:pPr>
              <w:pStyle w:val="ConsPlusNormal"/>
            </w:pPr>
            <w:r>
              <w:t>220</w:t>
            </w:r>
          </w:p>
        </w:tc>
        <w:tc>
          <w:tcPr>
            <w:tcW w:w="902" w:type="dxa"/>
          </w:tcPr>
          <w:p w:rsidR="004B28B0" w:rsidRDefault="004B28B0">
            <w:pPr>
              <w:pStyle w:val="ConsPlusNormal"/>
            </w:pPr>
            <w:r>
              <w:t>2215</w:t>
            </w:r>
          </w:p>
        </w:tc>
        <w:tc>
          <w:tcPr>
            <w:tcW w:w="902" w:type="dxa"/>
          </w:tcPr>
          <w:p w:rsidR="004B28B0" w:rsidRDefault="004B28B0">
            <w:pPr>
              <w:pStyle w:val="ConsPlusNormal"/>
            </w:pPr>
            <w:r>
              <w:t>5A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Аэрофлоты токсичные жидкие</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"Аэрофлоты",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Бактерицид СНПХ-ЛПЭ</w:t>
            </w:r>
          </w:p>
        </w:tc>
        <w:tc>
          <w:tcPr>
            <w:tcW w:w="14505" w:type="dxa"/>
            <w:gridSpan w:val="12"/>
          </w:tcPr>
          <w:p w:rsidR="004B28B0" w:rsidRDefault="004B28B0">
            <w:pPr>
              <w:pStyle w:val="ConsPlusNormal"/>
            </w:pPr>
            <w:r>
              <w:t>см. Бактерициды марок СНПХ, ЛПЭ коррозионные жидкие</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Бактерициды марок СНПХ легковоспламеняющиеся жидкие</w:t>
            </w:r>
          </w:p>
        </w:tc>
        <w:tc>
          <w:tcPr>
            <w:tcW w:w="902" w:type="dxa"/>
          </w:tcPr>
          <w:p w:rsidR="004B28B0" w:rsidRDefault="004B28B0">
            <w:pPr>
              <w:pStyle w:val="ConsPlusNormal"/>
            </w:pPr>
            <w:r>
              <w:t>328</w:t>
            </w:r>
          </w:p>
        </w:tc>
        <w:tc>
          <w:tcPr>
            <w:tcW w:w="902" w:type="dxa"/>
          </w:tcPr>
          <w:p w:rsidR="004B28B0" w:rsidRDefault="004B28B0">
            <w:pPr>
              <w:pStyle w:val="ConsPlusNormal"/>
            </w:pPr>
            <w:r>
              <w:t>3011, 3012, 3013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w:t>
            </w:r>
          </w:p>
          <w:p w:rsidR="004B28B0" w:rsidRDefault="004B28B0">
            <w:pPr>
              <w:pStyle w:val="ConsPlusNormal"/>
            </w:pPr>
            <w:r>
              <w:t>"Прикрытие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2924</w:t>
            </w:r>
          </w:p>
        </w:tc>
        <w:tc>
          <w:tcPr>
            <w:tcW w:w="3061" w:type="dxa"/>
          </w:tcPr>
          <w:p w:rsidR="004B28B0" w:rsidRDefault="004B28B0">
            <w:pPr>
              <w:pStyle w:val="ConsPlusNormal"/>
            </w:pPr>
            <w:r>
              <w:t>Бактерициды марок СНПХ легковоспламеняющиеся коррозионные жидкие</w:t>
            </w:r>
          </w:p>
        </w:tc>
        <w:tc>
          <w:tcPr>
            <w:tcW w:w="902" w:type="dxa"/>
          </w:tcPr>
          <w:p w:rsidR="004B28B0" w:rsidRDefault="004B28B0">
            <w:pPr>
              <w:pStyle w:val="ConsPlusNormal"/>
            </w:pPr>
            <w:r>
              <w:t>328</w:t>
            </w:r>
          </w:p>
        </w:tc>
        <w:tc>
          <w:tcPr>
            <w:tcW w:w="902" w:type="dxa"/>
          </w:tcPr>
          <w:p w:rsidR="004B28B0" w:rsidRDefault="004B28B0">
            <w:pPr>
              <w:pStyle w:val="ConsPlusNormal"/>
            </w:pPr>
            <w:r>
              <w:t>3031, 3032, 3033</w:t>
            </w:r>
          </w:p>
        </w:tc>
        <w:tc>
          <w:tcPr>
            <w:tcW w:w="902" w:type="dxa"/>
          </w:tcPr>
          <w:p w:rsidR="004B28B0" w:rsidRDefault="004B28B0">
            <w:pPr>
              <w:pStyle w:val="ConsPlusNormal"/>
            </w:pPr>
            <w:r>
              <w:t>FC</w:t>
            </w:r>
          </w:p>
        </w:tc>
        <w:tc>
          <w:tcPr>
            <w:tcW w:w="902" w:type="dxa"/>
          </w:tcPr>
          <w:p w:rsidR="004B28B0" w:rsidRDefault="004B28B0">
            <w:pPr>
              <w:pStyle w:val="ConsPlusNormal"/>
            </w:pPr>
            <w:r>
              <w:t>338,</w:t>
            </w:r>
          </w:p>
          <w:p w:rsidR="004B28B0" w:rsidRDefault="004B28B0">
            <w:pPr>
              <w:pStyle w:val="ConsPlusNormal"/>
            </w:pPr>
            <w:r>
              <w:t>338,</w:t>
            </w:r>
          </w:p>
          <w:p w:rsidR="004B28B0" w:rsidRDefault="004B28B0">
            <w:pPr>
              <w:pStyle w:val="ConsPlusNormal"/>
            </w:pPr>
            <w:r>
              <w:t>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Бактерициды марок СНПХ, ЛПЭ коррозионные жидкие</w:t>
            </w:r>
          </w:p>
        </w:tc>
        <w:tc>
          <w:tcPr>
            <w:tcW w:w="902" w:type="dxa"/>
          </w:tcPr>
          <w:p w:rsidR="004B28B0" w:rsidRDefault="004B28B0">
            <w:pPr>
              <w:pStyle w:val="ConsPlusNormal"/>
            </w:pPr>
            <w:r>
              <w:t>823</w:t>
            </w:r>
          </w:p>
        </w:tc>
        <w:tc>
          <w:tcPr>
            <w:tcW w:w="902" w:type="dxa"/>
          </w:tcPr>
          <w:p w:rsidR="004B28B0" w:rsidRDefault="004B28B0">
            <w:pPr>
              <w:pStyle w:val="ConsPlusNormal"/>
            </w:pPr>
            <w:r>
              <w:t>8011, 8012, 8013</w:t>
            </w:r>
          </w:p>
        </w:tc>
        <w:tc>
          <w:tcPr>
            <w:tcW w:w="902" w:type="dxa"/>
          </w:tcPr>
          <w:p w:rsidR="004B28B0" w:rsidRDefault="004B28B0">
            <w:pPr>
              <w:pStyle w:val="ConsPlusNormal"/>
            </w:pPr>
            <w:r>
              <w:t>C9</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"Бактерицид",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1400</w:t>
            </w:r>
          </w:p>
        </w:tc>
        <w:tc>
          <w:tcPr>
            <w:tcW w:w="3061" w:type="dxa"/>
          </w:tcPr>
          <w:p w:rsidR="004B28B0" w:rsidRDefault="004B28B0">
            <w:pPr>
              <w:pStyle w:val="ConsPlusNormal"/>
            </w:pPr>
            <w:r>
              <w:t>БАРИЙ</w:t>
            </w:r>
          </w:p>
        </w:tc>
        <w:tc>
          <w:tcPr>
            <w:tcW w:w="902" w:type="dxa"/>
          </w:tcPr>
          <w:p w:rsidR="004B28B0" w:rsidRDefault="004B28B0">
            <w:pPr>
              <w:pStyle w:val="ConsPlusNormal"/>
            </w:pPr>
            <w:r>
              <w:t>409</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1446</w:t>
            </w:r>
          </w:p>
        </w:tc>
        <w:tc>
          <w:tcPr>
            <w:tcW w:w="3061" w:type="dxa"/>
          </w:tcPr>
          <w:p w:rsidR="004B28B0" w:rsidRDefault="004B28B0">
            <w:pPr>
              <w:pStyle w:val="ConsPlusNormal"/>
            </w:pPr>
            <w:r>
              <w:t>Барий азотнокислый</w:t>
            </w:r>
          </w:p>
        </w:tc>
        <w:tc>
          <w:tcPr>
            <w:tcW w:w="14505" w:type="dxa"/>
            <w:gridSpan w:val="12"/>
            <w:vAlign w:val="center"/>
          </w:tcPr>
          <w:p w:rsidR="004B28B0" w:rsidRDefault="004B28B0">
            <w:pPr>
              <w:pStyle w:val="ConsPlusNormal"/>
            </w:pPr>
            <w:r>
              <w:t>см. БАРИЯ НИТРАТ</w:t>
            </w:r>
          </w:p>
        </w:tc>
      </w:tr>
      <w:tr w:rsidR="004B28B0">
        <w:tc>
          <w:tcPr>
            <w:tcW w:w="850" w:type="dxa"/>
          </w:tcPr>
          <w:p w:rsidR="004B28B0" w:rsidRDefault="004B28B0">
            <w:pPr>
              <w:pStyle w:val="ConsPlusNormal"/>
            </w:pPr>
            <w:r>
              <w:t>1564</w:t>
            </w:r>
          </w:p>
        </w:tc>
        <w:tc>
          <w:tcPr>
            <w:tcW w:w="3061" w:type="dxa"/>
          </w:tcPr>
          <w:p w:rsidR="004B28B0" w:rsidRDefault="004B28B0">
            <w:pPr>
              <w:pStyle w:val="ConsPlusNormal"/>
            </w:pPr>
            <w:r>
              <w:t>Барий бромистый</w:t>
            </w:r>
          </w:p>
        </w:tc>
        <w:tc>
          <w:tcPr>
            <w:tcW w:w="14505" w:type="dxa"/>
            <w:gridSpan w:val="12"/>
            <w:vAlign w:val="center"/>
          </w:tcPr>
          <w:p w:rsidR="004B28B0" w:rsidRDefault="004B28B0">
            <w:pPr>
              <w:pStyle w:val="ConsPlusNormal"/>
            </w:pPr>
            <w:r>
              <w:t>см. Бария бромид</w:t>
            </w:r>
          </w:p>
        </w:tc>
      </w:tr>
      <w:tr w:rsidR="004B28B0">
        <w:tc>
          <w:tcPr>
            <w:tcW w:w="850" w:type="dxa"/>
          </w:tcPr>
          <w:p w:rsidR="004B28B0" w:rsidRDefault="004B28B0">
            <w:pPr>
              <w:pStyle w:val="ConsPlusNormal"/>
            </w:pPr>
            <w:r>
              <w:t>2719</w:t>
            </w:r>
          </w:p>
        </w:tc>
        <w:tc>
          <w:tcPr>
            <w:tcW w:w="3061" w:type="dxa"/>
          </w:tcPr>
          <w:p w:rsidR="004B28B0" w:rsidRDefault="004B28B0">
            <w:pPr>
              <w:pStyle w:val="ConsPlusNormal"/>
            </w:pPr>
            <w:r>
              <w:t>Барий бромноватокислый</w:t>
            </w:r>
          </w:p>
        </w:tc>
        <w:tc>
          <w:tcPr>
            <w:tcW w:w="14505" w:type="dxa"/>
            <w:gridSpan w:val="12"/>
            <w:vAlign w:val="center"/>
          </w:tcPr>
          <w:p w:rsidR="004B28B0" w:rsidRDefault="004B28B0">
            <w:pPr>
              <w:pStyle w:val="ConsPlusNormal"/>
            </w:pPr>
            <w:r>
              <w:t>см. БАРИЯ БРОМАТ</w:t>
            </w:r>
          </w:p>
        </w:tc>
      </w:tr>
      <w:tr w:rsidR="004B28B0">
        <w:tc>
          <w:tcPr>
            <w:tcW w:w="850" w:type="dxa"/>
          </w:tcPr>
          <w:p w:rsidR="004B28B0" w:rsidRDefault="004B28B0">
            <w:pPr>
              <w:pStyle w:val="ConsPlusNormal"/>
            </w:pPr>
            <w:r>
              <w:t>3087</w:t>
            </w:r>
          </w:p>
        </w:tc>
        <w:tc>
          <w:tcPr>
            <w:tcW w:w="3061" w:type="dxa"/>
          </w:tcPr>
          <w:p w:rsidR="004B28B0" w:rsidRDefault="004B28B0">
            <w:pPr>
              <w:pStyle w:val="ConsPlusNormal"/>
            </w:pPr>
            <w:r>
              <w:t>Барий двухромовокислый</w:t>
            </w:r>
          </w:p>
        </w:tc>
        <w:tc>
          <w:tcPr>
            <w:tcW w:w="14505" w:type="dxa"/>
            <w:gridSpan w:val="12"/>
            <w:vAlign w:val="center"/>
          </w:tcPr>
          <w:p w:rsidR="004B28B0" w:rsidRDefault="004B28B0">
            <w:pPr>
              <w:pStyle w:val="ConsPlusNormal"/>
            </w:pPr>
            <w:r>
              <w:t>см. Бария дихромат</w:t>
            </w:r>
          </w:p>
        </w:tc>
      </w:tr>
      <w:tr w:rsidR="004B28B0">
        <w:tc>
          <w:tcPr>
            <w:tcW w:w="850" w:type="dxa"/>
          </w:tcPr>
          <w:p w:rsidR="004B28B0" w:rsidRDefault="004B28B0">
            <w:pPr>
              <w:pStyle w:val="ConsPlusNormal"/>
            </w:pPr>
            <w:r>
              <w:t>1448</w:t>
            </w:r>
          </w:p>
        </w:tc>
        <w:tc>
          <w:tcPr>
            <w:tcW w:w="3061" w:type="dxa"/>
          </w:tcPr>
          <w:p w:rsidR="004B28B0" w:rsidRDefault="004B28B0">
            <w:pPr>
              <w:pStyle w:val="ConsPlusNormal"/>
            </w:pPr>
            <w:r>
              <w:t>Барий марганцевокислый</w:t>
            </w:r>
          </w:p>
        </w:tc>
        <w:tc>
          <w:tcPr>
            <w:tcW w:w="14505" w:type="dxa"/>
            <w:gridSpan w:val="12"/>
            <w:vAlign w:val="center"/>
          </w:tcPr>
          <w:p w:rsidR="004B28B0" w:rsidRDefault="004B28B0">
            <w:pPr>
              <w:pStyle w:val="ConsPlusNormal"/>
            </w:pPr>
            <w:r>
              <w:t>см. БАРИЯ ПЕРМАНГАНАТ</w:t>
            </w:r>
          </w:p>
        </w:tc>
      </w:tr>
      <w:tr w:rsidR="004B28B0">
        <w:tc>
          <w:tcPr>
            <w:tcW w:w="850" w:type="dxa"/>
          </w:tcPr>
          <w:p w:rsidR="004B28B0" w:rsidRDefault="004B28B0">
            <w:pPr>
              <w:pStyle w:val="ConsPlusNormal"/>
            </w:pPr>
            <w:r>
              <w:t>1564</w:t>
            </w:r>
          </w:p>
        </w:tc>
        <w:tc>
          <w:tcPr>
            <w:tcW w:w="3061" w:type="dxa"/>
          </w:tcPr>
          <w:p w:rsidR="004B28B0" w:rsidRDefault="004B28B0">
            <w:pPr>
              <w:pStyle w:val="ConsPlusNormal"/>
            </w:pPr>
            <w:r>
              <w:t>Барий сернистый</w:t>
            </w:r>
          </w:p>
        </w:tc>
        <w:tc>
          <w:tcPr>
            <w:tcW w:w="14505" w:type="dxa"/>
            <w:gridSpan w:val="12"/>
            <w:vAlign w:val="center"/>
          </w:tcPr>
          <w:p w:rsidR="004B28B0" w:rsidRDefault="004B28B0">
            <w:pPr>
              <w:pStyle w:val="ConsPlusNormal"/>
            </w:pPr>
            <w:r>
              <w:t>см. Бария сульфид</w:t>
            </w:r>
          </w:p>
        </w:tc>
      </w:tr>
      <w:tr w:rsidR="004B28B0">
        <w:tc>
          <w:tcPr>
            <w:tcW w:w="850" w:type="dxa"/>
          </w:tcPr>
          <w:p w:rsidR="004B28B0" w:rsidRDefault="004B28B0">
            <w:pPr>
              <w:pStyle w:val="ConsPlusNormal"/>
            </w:pPr>
            <w:r>
              <w:t>1564</w:t>
            </w:r>
          </w:p>
        </w:tc>
        <w:tc>
          <w:tcPr>
            <w:tcW w:w="3061" w:type="dxa"/>
          </w:tcPr>
          <w:p w:rsidR="004B28B0" w:rsidRDefault="004B28B0">
            <w:pPr>
              <w:pStyle w:val="ConsPlusNormal"/>
            </w:pPr>
            <w:r>
              <w:t>Барий углекислый</w:t>
            </w:r>
          </w:p>
        </w:tc>
        <w:tc>
          <w:tcPr>
            <w:tcW w:w="14505" w:type="dxa"/>
            <w:gridSpan w:val="12"/>
            <w:vAlign w:val="center"/>
          </w:tcPr>
          <w:p w:rsidR="004B28B0" w:rsidRDefault="004B28B0">
            <w:pPr>
              <w:pStyle w:val="ConsPlusNormal"/>
            </w:pPr>
            <w:r>
              <w:t>см. Бария карбонат</w:t>
            </w:r>
          </w:p>
        </w:tc>
      </w:tr>
      <w:tr w:rsidR="004B28B0">
        <w:tc>
          <w:tcPr>
            <w:tcW w:w="850" w:type="dxa"/>
          </w:tcPr>
          <w:p w:rsidR="004B28B0" w:rsidRDefault="004B28B0">
            <w:pPr>
              <w:pStyle w:val="ConsPlusNormal"/>
            </w:pPr>
            <w:r>
              <w:t>1564</w:t>
            </w:r>
          </w:p>
        </w:tc>
        <w:tc>
          <w:tcPr>
            <w:tcW w:w="3061" w:type="dxa"/>
          </w:tcPr>
          <w:p w:rsidR="004B28B0" w:rsidRDefault="004B28B0">
            <w:pPr>
              <w:pStyle w:val="ConsPlusNormal"/>
            </w:pPr>
            <w:r>
              <w:t>Барий хлористый</w:t>
            </w:r>
          </w:p>
        </w:tc>
        <w:tc>
          <w:tcPr>
            <w:tcW w:w="14505" w:type="dxa"/>
            <w:gridSpan w:val="12"/>
            <w:vAlign w:val="center"/>
          </w:tcPr>
          <w:p w:rsidR="004B28B0" w:rsidRDefault="004B28B0">
            <w:pPr>
              <w:pStyle w:val="ConsPlusNormal"/>
            </w:pPr>
            <w:r>
              <w:t>см. Бария хлорид</w:t>
            </w:r>
          </w:p>
        </w:tc>
      </w:tr>
      <w:tr w:rsidR="004B28B0">
        <w:tc>
          <w:tcPr>
            <w:tcW w:w="850" w:type="dxa"/>
          </w:tcPr>
          <w:p w:rsidR="004B28B0" w:rsidRDefault="004B28B0">
            <w:pPr>
              <w:pStyle w:val="ConsPlusNormal"/>
            </w:pPr>
            <w:r>
              <w:t>1571</w:t>
            </w:r>
          </w:p>
        </w:tc>
        <w:tc>
          <w:tcPr>
            <w:tcW w:w="3061" w:type="dxa"/>
          </w:tcPr>
          <w:p w:rsidR="004B28B0" w:rsidRDefault="004B28B0">
            <w:pPr>
              <w:pStyle w:val="ConsPlusNormal"/>
            </w:pPr>
            <w:r>
              <w:t>БАРИЯ АЗИД УВЛАЖНЕННЫЙ с массовой долей воды не менее 50%</w:t>
            </w:r>
          </w:p>
        </w:tc>
        <w:tc>
          <w:tcPr>
            <w:tcW w:w="902" w:type="dxa"/>
          </w:tcPr>
          <w:p w:rsidR="004B28B0" w:rsidRDefault="004B28B0">
            <w:pPr>
              <w:pStyle w:val="ConsPlusNormal"/>
            </w:pPr>
            <w:r>
              <w:t>404</w:t>
            </w:r>
          </w:p>
        </w:tc>
        <w:tc>
          <w:tcPr>
            <w:tcW w:w="902" w:type="dxa"/>
          </w:tcPr>
          <w:p w:rsidR="004B28B0" w:rsidRDefault="004B28B0">
            <w:pPr>
              <w:pStyle w:val="ConsPlusNormal"/>
            </w:pPr>
            <w:r>
              <w:t>4161</w:t>
            </w:r>
          </w:p>
        </w:tc>
        <w:tc>
          <w:tcPr>
            <w:tcW w:w="902" w:type="dxa"/>
          </w:tcPr>
          <w:p w:rsidR="004B28B0" w:rsidRDefault="004B28B0">
            <w:pPr>
              <w:pStyle w:val="ConsPlusNormal"/>
            </w:pPr>
            <w:r>
              <w:t>DT</w:t>
            </w:r>
          </w:p>
        </w:tc>
        <w:tc>
          <w:tcPr>
            <w:tcW w:w="902" w:type="dxa"/>
          </w:tcPr>
          <w:p w:rsidR="004B28B0" w:rsidRDefault="004B28B0">
            <w:pPr>
              <w:pStyle w:val="ConsPlusNormal"/>
            </w:pPr>
            <w:r>
              <w:t>46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2719</w:t>
            </w:r>
          </w:p>
        </w:tc>
        <w:tc>
          <w:tcPr>
            <w:tcW w:w="3061" w:type="dxa"/>
          </w:tcPr>
          <w:p w:rsidR="004B28B0" w:rsidRDefault="004B28B0">
            <w:pPr>
              <w:pStyle w:val="ConsPlusNormal"/>
            </w:pPr>
            <w:r>
              <w:t>БАРИЯ БРОМАТ</w:t>
            </w:r>
          </w:p>
        </w:tc>
        <w:tc>
          <w:tcPr>
            <w:tcW w:w="902" w:type="dxa"/>
          </w:tcPr>
          <w:p w:rsidR="004B28B0" w:rsidRDefault="004B28B0">
            <w:pPr>
              <w:pStyle w:val="ConsPlusNormal"/>
            </w:pPr>
            <w:r>
              <w:t>503</w:t>
            </w:r>
          </w:p>
        </w:tc>
        <w:tc>
          <w:tcPr>
            <w:tcW w:w="902" w:type="dxa"/>
          </w:tcPr>
          <w:p w:rsidR="004B28B0" w:rsidRDefault="004B28B0">
            <w:pPr>
              <w:pStyle w:val="ConsPlusNormal"/>
            </w:pPr>
            <w:r>
              <w:t>5152</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2719</w:t>
            </w:r>
          </w:p>
        </w:tc>
        <w:tc>
          <w:tcPr>
            <w:tcW w:w="3061" w:type="dxa"/>
          </w:tcPr>
          <w:p w:rsidR="004B28B0" w:rsidRDefault="004B28B0">
            <w:pPr>
              <w:pStyle w:val="ConsPlusNormal"/>
            </w:pPr>
            <w:r>
              <w:t>Бария бромата моногидрат</w:t>
            </w:r>
          </w:p>
        </w:tc>
        <w:tc>
          <w:tcPr>
            <w:tcW w:w="14505" w:type="dxa"/>
            <w:gridSpan w:val="12"/>
          </w:tcPr>
          <w:p w:rsidR="004B28B0" w:rsidRDefault="004B28B0">
            <w:pPr>
              <w:pStyle w:val="ConsPlusNormal"/>
            </w:pPr>
            <w:r>
              <w:t>см. БАРИЯ БРОМАТ</w:t>
            </w:r>
          </w:p>
        </w:tc>
      </w:tr>
      <w:tr w:rsidR="004B28B0">
        <w:tc>
          <w:tcPr>
            <w:tcW w:w="850" w:type="dxa"/>
          </w:tcPr>
          <w:p w:rsidR="004B28B0" w:rsidRDefault="004B28B0">
            <w:pPr>
              <w:pStyle w:val="ConsPlusNormal"/>
            </w:pPr>
            <w:r>
              <w:t>1564</w:t>
            </w:r>
          </w:p>
        </w:tc>
        <w:tc>
          <w:tcPr>
            <w:tcW w:w="3061" w:type="dxa"/>
          </w:tcPr>
          <w:p w:rsidR="004B28B0" w:rsidRDefault="004B28B0">
            <w:pPr>
              <w:pStyle w:val="ConsPlusNormal"/>
            </w:pPr>
            <w:r>
              <w:t>Бария бромид</w:t>
            </w:r>
          </w:p>
        </w:tc>
        <w:tc>
          <w:tcPr>
            <w:tcW w:w="902" w:type="dxa"/>
          </w:tcPr>
          <w:p w:rsidR="004B28B0" w:rsidRDefault="004B28B0">
            <w:pPr>
              <w:pStyle w:val="ConsPlusNormal"/>
            </w:pPr>
            <w:r>
              <w:t>630</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2923</w:t>
            </w:r>
          </w:p>
        </w:tc>
        <w:tc>
          <w:tcPr>
            <w:tcW w:w="3061" w:type="dxa"/>
          </w:tcPr>
          <w:p w:rsidR="004B28B0" w:rsidRDefault="004B28B0">
            <w:pPr>
              <w:pStyle w:val="ConsPlusNormal"/>
            </w:pPr>
            <w:r>
              <w:t>Бария гидрат окиси</w:t>
            </w:r>
          </w:p>
        </w:tc>
        <w:tc>
          <w:tcPr>
            <w:tcW w:w="14505" w:type="dxa"/>
            <w:gridSpan w:val="12"/>
            <w:vAlign w:val="center"/>
          </w:tcPr>
          <w:p w:rsidR="004B28B0" w:rsidRDefault="004B28B0">
            <w:pPr>
              <w:pStyle w:val="ConsPlusNormal"/>
            </w:pPr>
            <w:r>
              <w:t>см. Бария гидроксид</w:t>
            </w:r>
          </w:p>
        </w:tc>
      </w:tr>
      <w:tr w:rsidR="004B28B0">
        <w:tc>
          <w:tcPr>
            <w:tcW w:w="850" w:type="dxa"/>
          </w:tcPr>
          <w:p w:rsidR="004B28B0" w:rsidRDefault="004B28B0">
            <w:pPr>
              <w:pStyle w:val="ConsPlusNormal"/>
            </w:pPr>
            <w:r>
              <w:t>3134</w:t>
            </w:r>
          </w:p>
        </w:tc>
        <w:tc>
          <w:tcPr>
            <w:tcW w:w="3061" w:type="dxa"/>
          </w:tcPr>
          <w:p w:rsidR="004B28B0" w:rsidRDefault="004B28B0">
            <w:pPr>
              <w:pStyle w:val="ConsPlusNormal"/>
            </w:pPr>
            <w:r>
              <w:t>Бария гидрид</w:t>
            </w:r>
          </w:p>
        </w:tc>
        <w:tc>
          <w:tcPr>
            <w:tcW w:w="902" w:type="dxa"/>
          </w:tcPr>
          <w:p w:rsidR="004B28B0" w:rsidRDefault="004B28B0">
            <w:pPr>
              <w:pStyle w:val="ConsPlusNormal"/>
            </w:pPr>
            <w:r>
              <w:t>429</w:t>
            </w:r>
          </w:p>
        </w:tc>
        <w:tc>
          <w:tcPr>
            <w:tcW w:w="902" w:type="dxa"/>
          </w:tcPr>
          <w:p w:rsidR="004B28B0" w:rsidRDefault="004B28B0">
            <w:pPr>
              <w:pStyle w:val="ConsPlusNormal"/>
            </w:pPr>
            <w:r>
              <w:t>4362</w:t>
            </w:r>
          </w:p>
        </w:tc>
        <w:tc>
          <w:tcPr>
            <w:tcW w:w="902" w:type="dxa"/>
          </w:tcPr>
          <w:p w:rsidR="004B28B0" w:rsidRDefault="004B28B0">
            <w:pPr>
              <w:pStyle w:val="ConsPlusNormal"/>
            </w:pPr>
            <w:r>
              <w:t>WT2</w:t>
            </w:r>
          </w:p>
        </w:tc>
        <w:tc>
          <w:tcPr>
            <w:tcW w:w="902" w:type="dxa"/>
          </w:tcPr>
          <w:p w:rsidR="004B28B0" w:rsidRDefault="004B28B0">
            <w:pPr>
              <w:pStyle w:val="ConsPlusNormal"/>
            </w:pPr>
            <w:r>
              <w:t>X462</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"При взаимодействии с водой выделяются воспламеняющиеся газы", "Ядовито",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lastRenderedPageBreak/>
              <w:t>2923</w:t>
            </w:r>
          </w:p>
        </w:tc>
        <w:tc>
          <w:tcPr>
            <w:tcW w:w="3061" w:type="dxa"/>
          </w:tcPr>
          <w:p w:rsidR="004B28B0" w:rsidRDefault="004B28B0">
            <w:pPr>
              <w:pStyle w:val="ConsPlusNormal"/>
            </w:pPr>
            <w:r>
              <w:t>Бария гидроксид</w:t>
            </w:r>
          </w:p>
        </w:tc>
        <w:tc>
          <w:tcPr>
            <w:tcW w:w="902" w:type="dxa"/>
          </w:tcPr>
          <w:p w:rsidR="004B28B0" w:rsidRDefault="004B28B0">
            <w:pPr>
              <w:pStyle w:val="ConsPlusNormal"/>
            </w:pPr>
            <w:r>
              <w:t>832</w:t>
            </w:r>
          </w:p>
        </w:tc>
        <w:tc>
          <w:tcPr>
            <w:tcW w:w="902" w:type="dxa"/>
          </w:tcPr>
          <w:p w:rsidR="004B28B0" w:rsidRDefault="004B28B0">
            <w:pPr>
              <w:pStyle w:val="ConsPlusNormal"/>
            </w:pPr>
            <w:r>
              <w:t>8062</w:t>
            </w:r>
          </w:p>
        </w:tc>
        <w:tc>
          <w:tcPr>
            <w:tcW w:w="902" w:type="dxa"/>
          </w:tcPr>
          <w:p w:rsidR="004B28B0" w:rsidRDefault="004B28B0">
            <w:pPr>
              <w:pStyle w:val="ConsPlusNormal"/>
            </w:pPr>
            <w:r>
              <w:t>CT2</w:t>
            </w:r>
          </w:p>
        </w:tc>
        <w:tc>
          <w:tcPr>
            <w:tcW w:w="902" w:type="dxa"/>
          </w:tcPr>
          <w:p w:rsidR="004B28B0" w:rsidRDefault="004B28B0">
            <w:pPr>
              <w:pStyle w:val="ConsPlusNormal"/>
            </w:pPr>
            <w:r>
              <w:t>86</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2741</w:t>
            </w:r>
          </w:p>
        </w:tc>
        <w:tc>
          <w:tcPr>
            <w:tcW w:w="3061" w:type="dxa"/>
          </w:tcPr>
          <w:p w:rsidR="004B28B0" w:rsidRDefault="004B28B0">
            <w:pPr>
              <w:pStyle w:val="ConsPlusNormal"/>
            </w:pPr>
            <w:r>
              <w:t>БАРИЯ ГИПОХЛОРИТ, содержащий более 22% активного хлора</w:t>
            </w:r>
          </w:p>
        </w:tc>
        <w:tc>
          <w:tcPr>
            <w:tcW w:w="902" w:type="dxa"/>
          </w:tcPr>
          <w:p w:rsidR="004B28B0" w:rsidRDefault="004B28B0">
            <w:pPr>
              <w:pStyle w:val="ConsPlusNormal"/>
            </w:pPr>
            <w:r>
              <w:t>503</w:t>
            </w:r>
          </w:p>
        </w:tc>
        <w:tc>
          <w:tcPr>
            <w:tcW w:w="902" w:type="dxa"/>
          </w:tcPr>
          <w:p w:rsidR="004B28B0" w:rsidRDefault="004B28B0">
            <w:pPr>
              <w:pStyle w:val="ConsPlusNormal"/>
            </w:pPr>
            <w:r>
              <w:t>5152</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3087</w:t>
            </w:r>
          </w:p>
        </w:tc>
        <w:tc>
          <w:tcPr>
            <w:tcW w:w="3061" w:type="dxa"/>
          </w:tcPr>
          <w:p w:rsidR="004B28B0" w:rsidRDefault="004B28B0">
            <w:pPr>
              <w:pStyle w:val="ConsPlusNormal"/>
            </w:pPr>
            <w:r>
              <w:t>Бария дихромат</w:t>
            </w:r>
          </w:p>
        </w:tc>
        <w:tc>
          <w:tcPr>
            <w:tcW w:w="902" w:type="dxa"/>
          </w:tcPr>
          <w:p w:rsidR="004B28B0" w:rsidRDefault="004B28B0">
            <w:pPr>
              <w:pStyle w:val="ConsPlusNormal"/>
            </w:pPr>
            <w:r>
              <w:t>503</w:t>
            </w:r>
          </w:p>
        </w:tc>
        <w:tc>
          <w:tcPr>
            <w:tcW w:w="902" w:type="dxa"/>
          </w:tcPr>
          <w:p w:rsidR="004B28B0" w:rsidRDefault="004B28B0">
            <w:pPr>
              <w:pStyle w:val="ConsPlusNormal"/>
            </w:pPr>
            <w:r>
              <w:t>5151</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1564</w:t>
            </w:r>
          </w:p>
        </w:tc>
        <w:tc>
          <w:tcPr>
            <w:tcW w:w="3061" w:type="dxa"/>
          </w:tcPr>
          <w:p w:rsidR="004B28B0" w:rsidRDefault="004B28B0">
            <w:pPr>
              <w:pStyle w:val="ConsPlusNormal"/>
            </w:pPr>
            <w:r>
              <w:t>Бария карбонат</w:t>
            </w:r>
          </w:p>
        </w:tc>
        <w:tc>
          <w:tcPr>
            <w:tcW w:w="902" w:type="dxa"/>
          </w:tcPr>
          <w:p w:rsidR="004B28B0" w:rsidRDefault="004B28B0">
            <w:pPr>
              <w:pStyle w:val="ConsPlusNormal"/>
            </w:pPr>
            <w:r>
              <w:t>630</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1446</w:t>
            </w:r>
          </w:p>
        </w:tc>
        <w:tc>
          <w:tcPr>
            <w:tcW w:w="3061" w:type="dxa"/>
          </w:tcPr>
          <w:p w:rsidR="004B28B0" w:rsidRDefault="004B28B0">
            <w:pPr>
              <w:pStyle w:val="ConsPlusNormal"/>
            </w:pPr>
            <w:r>
              <w:t>БАРИЯ НИТРАТ</w:t>
            </w:r>
          </w:p>
        </w:tc>
        <w:tc>
          <w:tcPr>
            <w:tcW w:w="902" w:type="dxa"/>
          </w:tcPr>
          <w:p w:rsidR="004B28B0" w:rsidRDefault="004B28B0">
            <w:pPr>
              <w:pStyle w:val="ConsPlusNormal"/>
            </w:pPr>
            <w:r>
              <w:t>503</w:t>
            </w:r>
          </w:p>
        </w:tc>
        <w:tc>
          <w:tcPr>
            <w:tcW w:w="902" w:type="dxa"/>
          </w:tcPr>
          <w:p w:rsidR="004B28B0" w:rsidRDefault="004B28B0">
            <w:pPr>
              <w:pStyle w:val="ConsPlusNormal"/>
            </w:pPr>
            <w:r>
              <w:t>5152</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1884</w:t>
            </w:r>
          </w:p>
        </w:tc>
        <w:tc>
          <w:tcPr>
            <w:tcW w:w="3061" w:type="dxa"/>
          </w:tcPr>
          <w:p w:rsidR="004B28B0" w:rsidRDefault="004B28B0">
            <w:pPr>
              <w:pStyle w:val="ConsPlusNormal"/>
            </w:pPr>
            <w:r>
              <w:t>БАРИЯ ОКСИД</w:t>
            </w:r>
          </w:p>
        </w:tc>
        <w:tc>
          <w:tcPr>
            <w:tcW w:w="902" w:type="dxa"/>
          </w:tcPr>
          <w:p w:rsidR="004B28B0" w:rsidRDefault="004B28B0">
            <w:pPr>
              <w:pStyle w:val="ConsPlusNormal"/>
            </w:pPr>
            <w:r>
              <w:t>603</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1448</w:t>
            </w:r>
          </w:p>
        </w:tc>
        <w:tc>
          <w:tcPr>
            <w:tcW w:w="3061" w:type="dxa"/>
          </w:tcPr>
          <w:p w:rsidR="004B28B0" w:rsidRDefault="004B28B0">
            <w:pPr>
              <w:pStyle w:val="ConsPlusNormal"/>
            </w:pPr>
            <w:r>
              <w:t>БАРИЯ ПЕРМАНГАНАТ</w:t>
            </w:r>
          </w:p>
        </w:tc>
        <w:tc>
          <w:tcPr>
            <w:tcW w:w="902" w:type="dxa"/>
          </w:tcPr>
          <w:p w:rsidR="004B28B0" w:rsidRDefault="004B28B0">
            <w:pPr>
              <w:pStyle w:val="ConsPlusNormal"/>
            </w:pPr>
            <w:r>
              <w:t>503</w:t>
            </w:r>
          </w:p>
        </w:tc>
        <w:tc>
          <w:tcPr>
            <w:tcW w:w="902" w:type="dxa"/>
          </w:tcPr>
          <w:p w:rsidR="004B28B0" w:rsidRDefault="004B28B0">
            <w:pPr>
              <w:pStyle w:val="ConsPlusNormal"/>
            </w:pPr>
            <w:r>
              <w:t>5152</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1449</w:t>
            </w:r>
          </w:p>
        </w:tc>
        <w:tc>
          <w:tcPr>
            <w:tcW w:w="3061" w:type="dxa"/>
          </w:tcPr>
          <w:p w:rsidR="004B28B0" w:rsidRDefault="004B28B0">
            <w:pPr>
              <w:pStyle w:val="ConsPlusNormal"/>
            </w:pPr>
            <w:r>
              <w:t>БАРИЯ ПЕРОКСИД</w:t>
            </w:r>
          </w:p>
        </w:tc>
        <w:tc>
          <w:tcPr>
            <w:tcW w:w="902" w:type="dxa"/>
          </w:tcPr>
          <w:p w:rsidR="004B28B0" w:rsidRDefault="004B28B0">
            <w:pPr>
              <w:pStyle w:val="ConsPlusNormal"/>
            </w:pPr>
            <w:r>
              <w:t>503</w:t>
            </w:r>
          </w:p>
        </w:tc>
        <w:tc>
          <w:tcPr>
            <w:tcW w:w="902" w:type="dxa"/>
          </w:tcPr>
          <w:p w:rsidR="004B28B0" w:rsidRDefault="004B28B0">
            <w:pPr>
              <w:pStyle w:val="ConsPlusNormal"/>
            </w:pPr>
            <w:r>
              <w:t>5152</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1447</w:t>
            </w:r>
          </w:p>
        </w:tc>
        <w:tc>
          <w:tcPr>
            <w:tcW w:w="3061" w:type="dxa"/>
          </w:tcPr>
          <w:p w:rsidR="004B28B0" w:rsidRDefault="004B28B0">
            <w:pPr>
              <w:pStyle w:val="ConsPlusNormal"/>
            </w:pPr>
            <w:r>
              <w:t>БАРИЯ ПЕРХЛОРАТ, ТВЕРДЫЙ</w:t>
            </w:r>
          </w:p>
        </w:tc>
        <w:tc>
          <w:tcPr>
            <w:tcW w:w="902" w:type="dxa"/>
          </w:tcPr>
          <w:p w:rsidR="004B28B0" w:rsidRDefault="004B28B0">
            <w:pPr>
              <w:pStyle w:val="ConsPlusNormal"/>
            </w:pPr>
            <w:r>
              <w:t>503</w:t>
            </w:r>
          </w:p>
        </w:tc>
        <w:tc>
          <w:tcPr>
            <w:tcW w:w="902" w:type="dxa"/>
          </w:tcPr>
          <w:p w:rsidR="004B28B0" w:rsidRDefault="004B28B0">
            <w:pPr>
              <w:pStyle w:val="ConsPlusNormal"/>
            </w:pPr>
            <w:r>
              <w:t>5152</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3406</w:t>
            </w:r>
          </w:p>
        </w:tc>
        <w:tc>
          <w:tcPr>
            <w:tcW w:w="3061" w:type="dxa"/>
          </w:tcPr>
          <w:p w:rsidR="004B28B0" w:rsidRDefault="004B28B0">
            <w:pPr>
              <w:pStyle w:val="ConsPlusNormal"/>
            </w:pPr>
            <w:r>
              <w:t>БАРИЯ ПЕРХЛОРАТА РАСТВОР</w:t>
            </w:r>
          </w:p>
        </w:tc>
        <w:tc>
          <w:tcPr>
            <w:tcW w:w="902" w:type="dxa"/>
          </w:tcPr>
          <w:p w:rsidR="004B28B0" w:rsidRDefault="004B28B0">
            <w:pPr>
              <w:pStyle w:val="ConsPlusNormal"/>
            </w:pPr>
            <w:r>
              <w:t>512</w:t>
            </w:r>
          </w:p>
        </w:tc>
        <w:tc>
          <w:tcPr>
            <w:tcW w:w="902" w:type="dxa"/>
          </w:tcPr>
          <w:p w:rsidR="004B28B0" w:rsidRDefault="004B28B0">
            <w:pPr>
              <w:pStyle w:val="ConsPlusNormal"/>
            </w:pPr>
            <w:r>
              <w:t>5152, 5153</w:t>
            </w:r>
          </w:p>
        </w:tc>
        <w:tc>
          <w:tcPr>
            <w:tcW w:w="902" w:type="dxa"/>
          </w:tcPr>
          <w:p w:rsidR="004B28B0" w:rsidRDefault="004B28B0">
            <w:pPr>
              <w:pStyle w:val="ConsPlusNormal"/>
            </w:pPr>
            <w:r>
              <w:t>OT1</w:t>
            </w:r>
          </w:p>
        </w:tc>
        <w:tc>
          <w:tcPr>
            <w:tcW w:w="902" w:type="dxa"/>
          </w:tcPr>
          <w:p w:rsidR="004B28B0" w:rsidRDefault="004B28B0">
            <w:pPr>
              <w:pStyle w:val="ConsPlusNormal"/>
            </w:pPr>
            <w:r>
              <w:t>56,</w:t>
            </w:r>
          </w:p>
          <w:p w:rsidR="004B28B0" w:rsidRDefault="004B28B0">
            <w:pPr>
              <w:pStyle w:val="ConsPlusNormal"/>
            </w:pPr>
            <w:r>
              <w:t>56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1564</w:t>
            </w:r>
          </w:p>
        </w:tc>
        <w:tc>
          <w:tcPr>
            <w:tcW w:w="3061" w:type="dxa"/>
          </w:tcPr>
          <w:p w:rsidR="004B28B0" w:rsidRDefault="004B28B0">
            <w:pPr>
              <w:pStyle w:val="ConsPlusNormal"/>
            </w:pPr>
            <w:r>
              <w:t>БАРИЯ СОЕДИНЕНИЕ, Н.У.К.</w:t>
            </w:r>
          </w:p>
        </w:tc>
        <w:tc>
          <w:tcPr>
            <w:tcW w:w="902" w:type="dxa"/>
          </w:tcPr>
          <w:p w:rsidR="004B28B0" w:rsidRDefault="004B28B0">
            <w:pPr>
              <w:pStyle w:val="ConsPlusNormal"/>
            </w:pPr>
            <w:r>
              <w:t>630</w:t>
            </w:r>
          </w:p>
        </w:tc>
        <w:tc>
          <w:tcPr>
            <w:tcW w:w="902" w:type="dxa"/>
          </w:tcPr>
          <w:p w:rsidR="004B28B0" w:rsidRDefault="004B28B0">
            <w:pPr>
              <w:pStyle w:val="ConsPlusNormal"/>
            </w:pPr>
            <w:r>
              <w:t>6112, 6113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1854</w:t>
            </w:r>
          </w:p>
        </w:tc>
        <w:tc>
          <w:tcPr>
            <w:tcW w:w="3061" w:type="dxa"/>
          </w:tcPr>
          <w:p w:rsidR="004B28B0" w:rsidRDefault="004B28B0">
            <w:pPr>
              <w:pStyle w:val="ConsPlusNormal"/>
            </w:pPr>
            <w:r>
              <w:t>БАРИЯ СПЛАВЫ ПИРОФОРНЫЕ</w:t>
            </w:r>
          </w:p>
        </w:tc>
        <w:tc>
          <w:tcPr>
            <w:tcW w:w="902" w:type="dxa"/>
          </w:tcPr>
          <w:p w:rsidR="004B28B0" w:rsidRDefault="004B28B0">
            <w:pPr>
              <w:pStyle w:val="ConsPlusNormal"/>
            </w:pPr>
            <w:r>
              <w:t>405</w:t>
            </w:r>
          </w:p>
        </w:tc>
        <w:tc>
          <w:tcPr>
            <w:tcW w:w="902" w:type="dxa"/>
          </w:tcPr>
          <w:p w:rsidR="004B28B0" w:rsidRDefault="004B28B0">
            <w:pPr>
              <w:pStyle w:val="ConsPlusNormal"/>
            </w:pPr>
            <w:r>
              <w:t>4211</w:t>
            </w:r>
          </w:p>
        </w:tc>
        <w:tc>
          <w:tcPr>
            <w:tcW w:w="902" w:type="dxa"/>
          </w:tcPr>
          <w:p w:rsidR="004B28B0" w:rsidRDefault="004B28B0">
            <w:pPr>
              <w:pStyle w:val="ConsPlusNormal"/>
            </w:pPr>
            <w:r>
              <w:t>S4</w:t>
            </w:r>
          </w:p>
        </w:tc>
        <w:tc>
          <w:tcPr>
            <w:tcW w:w="902" w:type="dxa"/>
          </w:tcPr>
          <w:p w:rsidR="004B28B0" w:rsidRDefault="004B28B0">
            <w:pPr>
              <w:pStyle w:val="ConsPlusNormal"/>
            </w:pPr>
            <w:r>
              <w:t>43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3134</w:t>
            </w:r>
          </w:p>
        </w:tc>
        <w:tc>
          <w:tcPr>
            <w:tcW w:w="3061" w:type="dxa"/>
          </w:tcPr>
          <w:p w:rsidR="004B28B0" w:rsidRDefault="004B28B0">
            <w:pPr>
              <w:pStyle w:val="ConsPlusNormal"/>
            </w:pPr>
            <w:r>
              <w:t>Бария сплавы, непирофорные, опасно реагирующие с водой, твердые, токсичные</w:t>
            </w:r>
          </w:p>
        </w:tc>
        <w:tc>
          <w:tcPr>
            <w:tcW w:w="902" w:type="dxa"/>
          </w:tcPr>
          <w:p w:rsidR="004B28B0" w:rsidRDefault="004B28B0">
            <w:pPr>
              <w:pStyle w:val="ConsPlusNormal"/>
            </w:pPr>
            <w:r>
              <w:t>429</w:t>
            </w:r>
          </w:p>
        </w:tc>
        <w:tc>
          <w:tcPr>
            <w:tcW w:w="902" w:type="dxa"/>
          </w:tcPr>
          <w:p w:rsidR="004B28B0" w:rsidRDefault="004B28B0">
            <w:pPr>
              <w:pStyle w:val="ConsPlusNormal"/>
            </w:pPr>
            <w:r>
              <w:t>4362</w:t>
            </w:r>
          </w:p>
        </w:tc>
        <w:tc>
          <w:tcPr>
            <w:tcW w:w="902" w:type="dxa"/>
          </w:tcPr>
          <w:p w:rsidR="004B28B0" w:rsidRDefault="004B28B0">
            <w:pPr>
              <w:pStyle w:val="ConsPlusNormal"/>
            </w:pPr>
            <w:r>
              <w:t>WT2</w:t>
            </w:r>
          </w:p>
        </w:tc>
        <w:tc>
          <w:tcPr>
            <w:tcW w:w="902" w:type="dxa"/>
          </w:tcPr>
          <w:p w:rsidR="004B28B0" w:rsidRDefault="004B28B0">
            <w:pPr>
              <w:pStyle w:val="ConsPlusNormal"/>
            </w:pPr>
            <w:r>
              <w:t>X462</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"При взаимодействии с водой выделяются воспламеняющиеся газы", "Ядовито",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1564</w:t>
            </w:r>
          </w:p>
        </w:tc>
        <w:tc>
          <w:tcPr>
            <w:tcW w:w="3061" w:type="dxa"/>
          </w:tcPr>
          <w:p w:rsidR="004B28B0" w:rsidRDefault="004B28B0">
            <w:pPr>
              <w:pStyle w:val="ConsPlusNormal"/>
            </w:pPr>
            <w:r>
              <w:t>Бария сульфид</w:t>
            </w:r>
          </w:p>
        </w:tc>
        <w:tc>
          <w:tcPr>
            <w:tcW w:w="902" w:type="dxa"/>
          </w:tcPr>
          <w:p w:rsidR="004B28B0" w:rsidRDefault="004B28B0">
            <w:pPr>
              <w:pStyle w:val="ConsPlusNormal"/>
            </w:pPr>
            <w:r>
              <w:t>630</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1445</w:t>
            </w:r>
          </w:p>
        </w:tc>
        <w:tc>
          <w:tcPr>
            <w:tcW w:w="3061" w:type="dxa"/>
          </w:tcPr>
          <w:p w:rsidR="004B28B0" w:rsidRDefault="004B28B0">
            <w:pPr>
              <w:pStyle w:val="ConsPlusNormal"/>
            </w:pPr>
            <w:r>
              <w:t>БАРИЯ ХЛОРАТ, ТВЕРДЫЙ</w:t>
            </w:r>
          </w:p>
        </w:tc>
        <w:tc>
          <w:tcPr>
            <w:tcW w:w="902" w:type="dxa"/>
          </w:tcPr>
          <w:p w:rsidR="004B28B0" w:rsidRDefault="004B28B0">
            <w:pPr>
              <w:pStyle w:val="ConsPlusNormal"/>
            </w:pPr>
            <w:r>
              <w:t>503</w:t>
            </w:r>
          </w:p>
        </w:tc>
        <w:tc>
          <w:tcPr>
            <w:tcW w:w="902" w:type="dxa"/>
          </w:tcPr>
          <w:p w:rsidR="004B28B0" w:rsidRDefault="004B28B0">
            <w:pPr>
              <w:pStyle w:val="ConsPlusNormal"/>
            </w:pPr>
            <w:r>
              <w:t>5152</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3405</w:t>
            </w:r>
          </w:p>
        </w:tc>
        <w:tc>
          <w:tcPr>
            <w:tcW w:w="3061" w:type="dxa"/>
          </w:tcPr>
          <w:p w:rsidR="004B28B0" w:rsidRDefault="004B28B0">
            <w:pPr>
              <w:pStyle w:val="ConsPlusNormal"/>
            </w:pPr>
            <w:r>
              <w:t>БАРИЯ ХЛОРАТА РАСТВОР</w:t>
            </w:r>
          </w:p>
        </w:tc>
        <w:tc>
          <w:tcPr>
            <w:tcW w:w="902" w:type="dxa"/>
          </w:tcPr>
          <w:p w:rsidR="004B28B0" w:rsidRDefault="004B28B0">
            <w:pPr>
              <w:pStyle w:val="ConsPlusNormal"/>
            </w:pPr>
            <w:r>
              <w:t>512</w:t>
            </w:r>
          </w:p>
        </w:tc>
        <w:tc>
          <w:tcPr>
            <w:tcW w:w="902" w:type="dxa"/>
          </w:tcPr>
          <w:p w:rsidR="004B28B0" w:rsidRDefault="004B28B0">
            <w:pPr>
              <w:pStyle w:val="ConsPlusNormal"/>
            </w:pPr>
            <w:r>
              <w:t>5152, 5153</w:t>
            </w:r>
          </w:p>
        </w:tc>
        <w:tc>
          <w:tcPr>
            <w:tcW w:w="902" w:type="dxa"/>
          </w:tcPr>
          <w:p w:rsidR="004B28B0" w:rsidRDefault="004B28B0">
            <w:pPr>
              <w:pStyle w:val="ConsPlusNormal"/>
            </w:pPr>
            <w:r>
              <w:t>OT1</w:t>
            </w:r>
          </w:p>
        </w:tc>
        <w:tc>
          <w:tcPr>
            <w:tcW w:w="902" w:type="dxa"/>
          </w:tcPr>
          <w:p w:rsidR="004B28B0" w:rsidRDefault="004B28B0">
            <w:pPr>
              <w:pStyle w:val="ConsPlusNormal"/>
            </w:pPr>
            <w:r>
              <w:t>56,</w:t>
            </w:r>
          </w:p>
          <w:p w:rsidR="004B28B0" w:rsidRDefault="004B28B0">
            <w:pPr>
              <w:pStyle w:val="ConsPlusNormal"/>
            </w:pPr>
            <w:r>
              <w:t>56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1564</w:t>
            </w:r>
          </w:p>
        </w:tc>
        <w:tc>
          <w:tcPr>
            <w:tcW w:w="3061" w:type="dxa"/>
          </w:tcPr>
          <w:p w:rsidR="004B28B0" w:rsidRDefault="004B28B0">
            <w:pPr>
              <w:pStyle w:val="ConsPlusNormal"/>
            </w:pPr>
            <w:r>
              <w:t>Бария хлорид</w:t>
            </w:r>
          </w:p>
        </w:tc>
        <w:tc>
          <w:tcPr>
            <w:tcW w:w="902" w:type="dxa"/>
          </w:tcPr>
          <w:p w:rsidR="004B28B0" w:rsidRDefault="004B28B0">
            <w:pPr>
              <w:pStyle w:val="ConsPlusNormal"/>
            </w:pPr>
            <w:r>
              <w:t>630</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3287</w:t>
            </w:r>
          </w:p>
        </w:tc>
        <w:tc>
          <w:tcPr>
            <w:tcW w:w="3061" w:type="dxa"/>
          </w:tcPr>
          <w:p w:rsidR="004B28B0" w:rsidRDefault="004B28B0">
            <w:pPr>
              <w:pStyle w:val="ConsPlusNormal"/>
            </w:pPr>
            <w:r>
              <w:t>Бария хлорид, раствор</w:t>
            </w:r>
          </w:p>
        </w:tc>
        <w:tc>
          <w:tcPr>
            <w:tcW w:w="902" w:type="dxa"/>
          </w:tcPr>
          <w:p w:rsidR="004B28B0" w:rsidRDefault="004B28B0">
            <w:pPr>
              <w:pStyle w:val="ConsPlusNormal"/>
            </w:pPr>
            <w:r>
              <w:t>630</w:t>
            </w:r>
          </w:p>
        </w:tc>
        <w:tc>
          <w:tcPr>
            <w:tcW w:w="902" w:type="dxa"/>
          </w:tcPr>
          <w:p w:rsidR="004B28B0" w:rsidRDefault="004B28B0">
            <w:pPr>
              <w:pStyle w:val="ConsPlusNormal"/>
            </w:pPr>
            <w:r>
              <w:t>6113</w:t>
            </w:r>
          </w:p>
        </w:tc>
        <w:tc>
          <w:tcPr>
            <w:tcW w:w="902" w:type="dxa"/>
          </w:tcPr>
          <w:p w:rsidR="004B28B0" w:rsidRDefault="004B28B0">
            <w:pPr>
              <w:pStyle w:val="ConsPlusNormal"/>
            </w:pPr>
            <w:r>
              <w:t>T4</w:t>
            </w:r>
          </w:p>
        </w:tc>
        <w:tc>
          <w:tcPr>
            <w:tcW w:w="902" w:type="dxa"/>
          </w:tcPr>
          <w:p w:rsidR="004B28B0" w:rsidRDefault="004B28B0">
            <w:pPr>
              <w:pStyle w:val="ConsPlusNormal"/>
            </w:pPr>
            <w:r>
              <w:t>60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"Бария 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1564</w:t>
            </w:r>
          </w:p>
        </w:tc>
        <w:tc>
          <w:tcPr>
            <w:tcW w:w="3061" w:type="dxa"/>
          </w:tcPr>
          <w:p w:rsidR="004B28B0" w:rsidRDefault="004B28B0">
            <w:pPr>
              <w:pStyle w:val="ConsPlusNormal"/>
            </w:pPr>
            <w:r>
              <w:t>Бария хромат</w:t>
            </w:r>
          </w:p>
        </w:tc>
        <w:tc>
          <w:tcPr>
            <w:tcW w:w="902" w:type="dxa"/>
          </w:tcPr>
          <w:p w:rsidR="004B28B0" w:rsidRDefault="004B28B0">
            <w:pPr>
              <w:pStyle w:val="ConsPlusNormal"/>
            </w:pPr>
            <w:r>
              <w:t>630</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1565</w:t>
            </w:r>
          </w:p>
        </w:tc>
        <w:tc>
          <w:tcPr>
            <w:tcW w:w="3061" w:type="dxa"/>
          </w:tcPr>
          <w:p w:rsidR="004B28B0" w:rsidRDefault="004B28B0">
            <w:pPr>
              <w:pStyle w:val="ConsPlusNormal"/>
            </w:pPr>
            <w:r>
              <w:t>БАРИЯ ЦИАНИД</w:t>
            </w:r>
          </w:p>
        </w:tc>
        <w:tc>
          <w:tcPr>
            <w:tcW w:w="902" w:type="dxa"/>
          </w:tcPr>
          <w:p w:rsidR="004B28B0" w:rsidRDefault="004B28B0">
            <w:pPr>
              <w:pStyle w:val="ConsPlusNormal"/>
            </w:pPr>
            <w:r>
              <w:t>619</w:t>
            </w:r>
          </w:p>
        </w:tc>
        <w:tc>
          <w:tcPr>
            <w:tcW w:w="902" w:type="dxa"/>
          </w:tcPr>
          <w:p w:rsidR="004B28B0" w:rsidRDefault="004B28B0">
            <w:pPr>
              <w:pStyle w:val="ConsPlusNormal"/>
            </w:pPr>
            <w:r>
              <w:t>6111</w:t>
            </w:r>
          </w:p>
        </w:tc>
        <w:tc>
          <w:tcPr>
            <w:tcW w:w="902" w:type="dxa"/>
          </w:tcPr>
          <w:p w:rsidR="004B28B0" w:rsidRDefault="004B28B0">
            <w:pPr>
              <w:pStyle w:val="ConsPlusNormal"/>
            </w:pPr>
            <w:r>
              <w:t>T5</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0-0-1"</w:t>
            </w:r>
          </w:p>
        </w:tc>
        <w:tc>
          <w:tcPr>
            <w:tcW w:w="2438" w:type="dxa"/>
          </w:tcPr>
          <w:p w:rsidR="004B28B0" w:rsidRDefault="004B28B0">
            <w:pPr>
              <w:pStyle w:val="ConsPlusNormal"/>
            </w:pPr>
            <w:r>
              <w:t>"Бария цианид",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w:t>
            </w:r>
          </w:p>
        </w:tc>
      </w:tr>
      <w:tr w:rsidR="004B28B0">
        <w:tc>
          <w:tcPr>
            <w:tcW w:w="850" w:type="dxa"/>
          </w:tcPr>
          <w:p w:rsidR="004B28B0" w:rsidRDefault="004B28B0">
            <w:pPr>
              <w:pStyle w:val="ConsPlusNormal"/>
            </w:pPr>
            <w:r>
              <w:t>2794</w:t>
            </w:r>
          </w:p>
        </w:tc>
        <w:tc>
          <w:tcPr>
            <w:tcW w:w="3061" w:type="dxa"/>
          </w:tcPr>
          <w:p w:rsidR="004B28B0" w:rsidRDefault="004B28B0">
            <w:pPr>
              <w:pStyle w:val="ConsPlusNormal"/>
            </w:pPr>
            <w:r>
              <w:t>БАТАРЕИ ЖИДКОСТНЫЕ КИСЛОТНЫЕ электрические аккумуляторные</w:t>
            </w:r>
          </w:p>
        </w:tc>
        <w:tc>
          <w:tcPr>
            <w:tcW w:w="902" w:type="dxa"/>
          </w:tcPr>
          <w:p w:rsidR="004B28B0" w:rsidRDefault="004B28B0">
            <w:pPr>
              <w:pStyle w:val="ConsPlusNormal"/>
            </w:pPr>
            <w:r>
              <w:t>834</w:t>
            </w:r>
          </w:p>
        </w:tc>
        <w:tc>
          <w:tcPr>
            <w:tcW w:w="902" w:type="dxa"/>
          </w:tcPr>
          <w:p w:rsidR="004B28B0" w:rsidRDefault="004B28B0">
            <w:pPr>
              <w:pStyle w:val="ConsPlusNormal"/>
            </w:pPr>
            <w:r>
              <w:t>8093</w:t>
            </w:r>
          </w:p>
        </w:tc>
        <w:tc>
          <w:tcPr>
            <w:tcW w:w="902" w:type="dxa"/>
          </w:tcPr>
          <w:p w:rsidR="004B28B0" w:rsidRDefault="004B28B0">
            <w:pPr>
              <w:pStyle w:val="ConsPlusNormal"/>
            </w:pPr>
            <w:r>
              <w:t>C11</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2800</w:t>
            </w:r>
          </w:p>
        </w:tc>
        <w:tc>
          <w:tcPr>
            <w:tcW w:w="3061" w:type="dxa"/>
          </w:tcPr>
          <w:p w:rsidR="004B28B0" w:rsidRDefault="004B28B0">
            <w:pPr>
              <w:pStyle w:val="ConsPlusNormal"/>
            </w:pPr>
            <w:r>
              <w:t>БАТАРЕИ ЖИДКОСТНЫЕ НЕПРОЛИВАЮЩИЕСЯ электрические, аккумуляторные</w:t>
            </w:r>
          </w:p>
        </w:tc>
        <w:tc>
          <w:tcPr>
            <w:tcW w:w="902" w:type="dxa"/>
          </w:tcPr>
          <w:p w:rsidR="004B28B0" w:rsidRDefault="004B28B0">
            <w:pPr>
              <w:pStyle w:val="ConsPlusNormal"/>
            </w:pPr>
            <w:r>
              <w:t>836</w:t>
            </w:r>
          </w:p>
        </w:tc>
        <w:tc>
          <w:tcPr>
            <w:tcW w:w="902" w:type="dxa"/>
          </w:tcPr>
          <w:p w:rsidR="004B28B0" w:rsidRDefault="004B28B0">
            <w:pPr>
              <w:pStyle w:val="ConsPlusNormal"/>
            </w:pPr>
            <w:r>
              <w:t>8093</w:t>
            </w:r>
          </w:p>
        </w:tc>
        <w:tc>
          <w:tcPr>
            <w:tcW w:w="902" w:type="dxa"/>
          </w:tcPr>
          <w:p w:rsidR="004B28B0" w:rsidRDefault="004B28B0">
            <w:pPr>
              <w:pStyle w:val="ConsPlusNormal"/>
            </w:pPr>
            <w:r>
              <w:t>C11</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2795</w:t>
            </w:r>
          </w:p>
        </w:tc>
        <w:tc>
          <w:tcPr>
            <w:tcW w:w="3061" w:type="dxa"/>
          </w:tcPr>
          <w:p w:rsidR="004B28B0" w:rsidRDefault="004B28B0">
            <w:pPr>
              <w:pStyle w:val="ConsPlusNormal"/>
            </w:pPr>
            <w:r>
              <w:t>БАТАРЕИ ЖИДКОСТНЫЕ ЩЕЛОЧНЫЕ электрические аккумуляторные</w:t>
            </w:r>
          </w:p>
        </w:tc>
        <w:tc>
          <w:tcPr>
            <w:tcW w:w="902" w:type="dxa"/>
          </w:tcPr>
          <w:p w:rsidR="004B28B0" w:rsidRDefault="004B28B0">
            <w:pPr>
              <w:pStyle w:val="ConsPlusNormal"/>
            </w:pPr>
            <w:r>
              <w:t>835</w:t>
            </w:r>
          </w:p>
        </w:tc>
        <w:tc>
          <w:tcPr>
            <w:tcW w:w="902" w:type="dxa"/>
          </w:tcPr>
          <w:p w:rsidR="004B28B0" w:rsidRDefault="004B28B0">
            <w:pPr>
              <w:pStyle w:val="ConsPlusNormal"/>
            </w:pPr>
            <w:r>
              <w:t>8093</w:t>
            </w:r>
          </w:p>
        </w:tc>
        <w:tc>
          <w:tcPr>
            <w:tcW w:w="902" w:type="dxa"/>
          </w:tcPr>
          <w:p w:rsidR="004B28B0" w:rsidRDefault="004B28B0">
            <w:pPr>
              <w:pStyle w:val="ConsPlusNormal"/>
            </w:pPr>
            <w:r>
              <w:t>C11</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blPrEx>
          <w:tblBorders>
            <w:insideH w:val="nil"/>
          </w:tblBorders>
        </w:tblPrEx>
        <w:tc>
          <w:tcPr>
            <w:tcW w:w="850" w:type="dxa"/>
            <w:tcBorders>
              <w:bottom w:val="nil"/>
            </w:tcBorders>
          </w:tcPr>
          <w:p w:rsidR="004B28B0" w:rsidRDefault="004B28B0">
            <w:pPr>
              <w:pStyle w:val="ConsPlusNormal"/>
            </w:pPr>
            <w:r>
              <w:t>3090</w:t>
            </w:r>
          </w:p>
        </w:tc>
        <w:tc>
          <w:tcPr>
            <w:tcW w:w="3061" w:type="dxa"/>
            <w:tcBorders>
              <w:bottom w:val="nil"/>
            </w:tcBorders>
          </w:tcPr>
          <w:p w:rsidR="004B28B0" w:rsidRDefault="004B28B0">
            <w:pPr>
              <w:pStyle w:val="ConsPlusNormal"/>
            </w:pPr>
            <w:r>
              <w:t>БАТАРЕИ ЛИТИЙ-МЕТАЛЛИЧЕСКИЕ (включая батареи из литиевого сплава)</w:t>
            </w:r>
          </w:p>
        </w:tc>
        <w:tc>
          <w:tcPr>
            <w:tcW w:w="902" w:type="dxa"/>
            <w:tcBorders>
              <w:bottom w:val="nil"/>
            </w:tcBorders>
          </w:tcPr>
          <w:p w:rsidR="004B28B0" w:rsidRDefault="004B28B0">
            <w:pPr>
              <w:pStyle w:val="ConsPlusNormal"/>
            </w:pPr>
            <w:r>
              <w:t>905</w:t>
            </w:r>
          </w:p>
        </w:tc>
        <w:tc>
          <w:tcPr>
            <w:tcW w:w="902" w:type="dxa"/>
            <w:tcBorders>
              <w:bottom w:val="nil"/>
            </w:tcBorders>
          </w:tcPr>
          <w:p w:rsidR="004B28B0" w:rsidRDefault="004B28B0">
            <w:pPr>
              <w:pStyle w:val="ConsPlusNormal"/>
            </w:pPr>
            <w:r>
              <w:t>9042</w:t>
            </w:r>
          </w:p>
        </w:tc>
        <w:tc>
          <w:tcPr>
            <w:tcW w:w="902" w:type="dxa"/>
            <w:tcBorders>
              <w:bottom w:val="nil"/>
            </w:tcBorders>
          </w:tcPr>
          <w:p w:rsidR="004B28B0" w:rsidRDefault="004B28B0">
            <w:pPr>
              <w:pStyle w:val="ConsPlusNormal"/>
            </w:pPr>
            <w:r>
              <w:t>M4</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32">
              <w:r>
                <w:rPr>
                  <w:color w:val="0000FF"/>
                </w:rPr>
                <w:t>протокола</w:t>
              </w:r>
            </w:hyperlink>
            <w:r>
              <w:t xml:space="preserve"> от 27.11.2020)</w:t>
            </w:r>
          </w:p>
        </w:tc>
      </w:tr>
      <w:tr w:rsidR="004B28B0">
        <w:tblPrEx>
          <w:tblBorders>
            <w:insideH w:val="nil"/>
          </w:tblBorders>
        </w:tblPrEx>
        <w:tc>
          <w:tcPr>
            <w:tcW w:w="850" w:type="dxa"/>
            <w:tcBorders>
              <w:bottom w:val="nil"/>
            </w:tcBorders>
          </w:tcPr>
          <w:p w:rsidR="004B28B0" w:rsidRDefault="004B28B0">
            <w:pPr>
              <w:pStyle w:val="ConsPlusNormal"/>
            </w:pPr>
            <w:r>
              <w:t>3091</w:t>
            </w:r>
          </w:p>
        </w:tc>
        <w:tc>
          <w:tcPr>
            <w:tcW w:w="3061" w:type="dxa"/>
            <w:tcBorders>
              <w:bottom w:val="nil"/>
            </w:tcBorders>
          </w:tcPr>
          <w:p w:rsidR="004B28B0" w:rsidRDefault="004B28B0">
            <w:pPr>
              <w:pStyle w:val="ConsPlusNormal"/>
            </w:pPr>
            <w:r>
              <w:t>БАТАРЕИ ЛИТИЙ-МЕТАЛЛИЧЕСКИЕ В ОБОРУДОВАНИИ или БАТАРЕИ ЛИТИЙ-МЕТАЛЛИЧЕСКИЕ, УПАКОВАННЫЕ С ОБОРУДОВАНИЕМ (включая батареи из литиевого сплава)</w:t>
            </w:r>
          </w:p>
        </w:tc>
        <w:tc>
          <w:tcPr>
            <w:tcW w:w="902" w:type="dxa"/>
            <w:tcBorders>
              <w:bottom w:val="nil"/>
            </w:tcBorders>
          </w:tcPr>
          <w:p w:rsidR="004B28B0" w:rsidRDefault="004B28B0">
            <w:pPr>
              <w:pStyle w:val="ConsPlusNormal"/>
            </w:pPr>
            <w:r>
              <w:t>905</w:t>
            </w:r>
          </w:p>
        </w:tc>
        <w:tc>
          <w:tcPr>
            <w:tcW w:w="902" w:type="dxa"/>
            <w:tcBorders>
              <w:bottom w:val="nil"/>
            </w:tcBorders>
          </w:tcPr>
          <w:p w:rsidR="004B28B0" w:rsidRDefault="004B28B0">
            <w:pPr>
              <w:pStyle w:val="ConsPlusNormal"/>
            </w:pPr>
            <w:r>
              <w:t>9042</w:t>
            </w:r>
          </w:p>
        </w:tc>
        <w:tc>
          <w:tcPr>
            <w:tcW w:w="902" w:type="dxa"/>
            <w:tcBorders>
              <w:bottom w:val="nil"/>
            </w:tcBorders>
          </w:tcPr>
          <w:p w:rsidR="004B28B0" w:rsidRDefault="004B28B0">
            <w:pPr>
              <w:pStyle w:val="ConsPlusNormal"/>
            </w:pPr>
            <w:r>
              <w:t>M4</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33">
              <w:r>
                <w:rPr>
                  <w:color w:val="0000FF"/>
                </w:rPr>
                <w:t>протокола</w:t>
              </w:r>
            </w:hyperlink>
            <w:r>
              <w:t xml:space="preserve"> от 27.11.2020)</w:t>
            </w:r>
          </w:p>
        </w:tc>
      </w:tr>
      <w:tr w:rsidR="004B28B0">
        <w:tblPrEx>
          <w:tblBorders>
            <w:insideH w:val="nil"/>
          </w:tblBorders>
        </w:tblPrEx>
        <w:tc>
          <w:tcPr>
            <w:tcW w:w="850" w:type="dxa"/>
            <w:tcBorders>
              <w:bottom w:val="nil"/>
            </w:tcBorders>
          </w:tcPr>
          <w:p w:rsidR="004B28B0" w:rsidRDefault="004B28B0">
            <w:pPr>
              <w:pStyle w:val="ConsPlusNormal"/>
            </w:pPr>
            <w:r>
              <w:t>3536</w:t>
            </w:r>
          </w:p>
        </w:tc>
        <w:tc>
          <w:tcPr>
            <w:tcW w:w="3061" w:type="dxa"/>
            <w:tcBorders>
              <w:bottom w:val="nil"/>
            </w:tcBorders>
          </w:tcPr>
          <w:p w:rsidR="004B28B0" w:rsidRDefault="004B28B0">
            <w:pPr>
              <w:pStyle w:val="ConsPlusNormal"/>
            </w:pPr>
            <w:r>
              <w:t xml:space="preserve">БАТАРЕИ ЛИТИЕВЫЕ, </w:t>
            </w:r>
            <w:r>
              <w:lastRenderedPageBreak/>
              <w:t>УСТАНОВЛЕННЫЕ В ГРУЗОВОЙ ТРАНСПОРТНОЙ ЕДИНИЦЕ, батареи литий-ионные или батареи литий-металлические</w:t>
            </w:r>
          </w:p>
        </w:tc>
        <w:tc>
          <w:tcPr>
            <w:tcW w:w="902" w:type="dxa"/>
            <w:tcBorders>
              <w:bottom w:val="nil"/>
            </w:tcBorders>
          </w:tcPr>
          <w:p w:rsidR="004B28B0" w:rsidRDefault="004B28B0">
            <w:pPr>
              <w:pStyle w:val="ConsPlusNormal"/>
            </w:pPr>
            <w:r>
              <w:lastRenderedPageBreak/>
              <w:t>905</w:t>
            </w:r>
          </w:p>
        </w:tc>
        <w:tc>
          <w:tcPr>
            <w:tcW w:w="902" w:type="dxa"/>
            <w:tcBorders>
              <w:bottom w:val="nil"/>
            </w:tcBorders>
          </w:tcPr>
          <w:p w:rsidR="004B28B0" w:rsidRDefault="004B28B0">
            <w:pPr>
              <w:pStyle w:val="ConsPlusNormal"/>
            </w:pPr>
            <w:r>
              <w:t>9042</w:t>
            </w:r>
          </w:p>
        </w:tc>
        <w:tc>
          <w:tcPr>
            <w:tcW w:w="902" w:type="dxa"/>
            <w:tcBorders>
              <w:bottom w:val="nil"/>
            </w:tcBorders>
          </w:tcPr>
          <w:p w:rsidR="004B28B0" w:rsidRDefault="004B28B0">
            <w:pPr>
              <w:pStyle w:val="ConsPlusNormal"/>
            </w:pPr>
            <w:r>
              <w:t>M4</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 xml:space="preserve">"Прочие опасные </w:t>
            </w:r>
            <w:r>
              <w:lastRenderedPageBreak/>
              <w:t>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(введено </w:t>
            </w:r>
            <w:hyperlink r:id="rId134">
              <w:r>
                <w:rPr>
                  <w:color w:val="0000FF"/>
                </w:rPr>
                <w:t>протоколом</w:t>
              </w:r>
            </w:hyperlink>
            <w:r>
              <w:t xml:space="preserve"> от 16.10.2019)</w:t>
            </w:r>
          </w:p>
        </w:tc>
      </w:tr>
      <w:tr w:rsidR="004B28B0">
        <w:tc>
          <w:tcPr>
            <w:tcW w:w="850" w:type="dxa"/>
          </w:tcPr>
          <w:p w:rsidR="004B28B0" w:rsidRDefault="004B28B0">
            <w:pPr>
              <w:pStyle w:val="ConsPlusNormal"/>
            </w:pPr>
            <w:r>
              <w:t>3480</w:t>
            </w:r>
          </w:p>
        </w:tc>
        <w:tc>
          <w:tcPr>
            <w:tcW w:w="3061" w:type="dxa"/>
          </w:tcPr>
          <w:p w:rsidR="004B28B0" w:rsidRDefault="004B28B0">
            <w:pPr>
              <w:pStyle w:val="ConsPlusNormal"/>
            </w:pPr>
            <w:r>
              <w:t>БАТАРЕИ ЛИТИЙ-ИОННЫЕ (включая батареи литий-ионные полимерные)</w:t>
            </w:r>
          </w:p>
        </w:tc>
        <w:tc>
          <w:tcPr>
            <w:tcW w:w="902" w:type="dxa"/>
          </w:tcPr>
          <w:p w:rsidR="004B28B0" w:rsidRDefault="004B28B0">
            <w:pPr>
              <w:pStyle w:val="ConsPlusNormal"/>
            </w:pPr>
            <w:r>
              <w:t>905</w:t>
            </w:r>
          </w:p>
        </w:tc>
        <w:tc>
          <w:tcPr>
            <w:tcW w:w="902" w:type="dxa"/>
          </w:tcPr>
          <w:p w:rsidR="004B28B0" w:rsidRDefault="004B28B0">
            <w:pPr>
              <w:pStyle w:val="ConsPlusNormal"/>
            </w:pPr>
            <w:r>
              <w:t>9042</w:t>
            </w:r>
          </w:p>
        </w:tc>
        <w:tc>
          <w:tcPr>
            <w:tcW w:w="902" w:type="dxa"/>
          </w:tcPr>
          <w:p w:rsidR="004B28B0" w:rsidRDefault="004B28B0">
            <w:pPr>
              <w:pStyle w:val="ConsPlusNormal"/>
            </w:pPr>
            <w:r>
              <w:t>M4</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3481</w:t>
            </w:r>
          </w:p>
        </w:tc>
        <w:tc>
          <w:tcPr>
            <w:tcW w:w="3061" w:type="dxa"/>
          </w:tcPr>
          <w:p w:rsidR="004B28B0" w:rsidRDefault="004B28B0">
            <w:pPr>
              <w:pStyle w:val="ConsPlusNormal"/>
            </w:pPr>
            <w:r>
              <w:t>БАТАРЕИ ЛИТИЙ-ИОННЫЕ, СОДЕРЖАЩИЕСЯ В ОБОРУДОВАНИИ, или БАТАРЕИ ЛИТИЙ-ИОННЫЕ, УПАКОВАННЫЕ С ОБОРУДОВАНИЕМ (включая батареи литий-ионные полимерные)</w:t>
            </w:r>
          </w:p>
        </w:tc>
        <w:tc>
          <w:tcPr>
            <w:tcW w:w="902" w:type="dxa"/>
          </w:tcPr>
          <w:p w:rsidR="004B28B0" w:rsidRDefault="004B28B0">
            <w:pPr>
              <w:pStyle w:val="ConsPlusNormal"/>
            </w:pPr>
            <w:r>
              <w:t>905</w:t>
            </w:r>
          </w:p>
        </w:tc>
        <w:tc>
          <w:tcPr>
            <w:tcW w:w="902" w:type="dxa"/>
          </w:tcPr>
          <w:p w:rsidR="004B28B0" w:rsidRDefault="004B28B0">
            <w:pPr>
              <w:pStyle w:val="ConsPlusNormal"/>
            </w:pPr>
            <w:r>
              <w:t>9042</w:t>
            </w:r>
          </w:p>
        </w:tc>
        <w:tc>
          <w:tcPr>
            <w:tcW w:w="902" w:type="dxa"/>
          </w:tcPr>
          <w:p w:rsidR="004B28B0" w:rsidRDefault="004B28B0">
            <w:pPr>
              <w:pStyle w:val="ConsPlusNormal"/>
            </w:pPr>
            <w:r>
              <w:t>M4</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3292</w:t>
            </w:r>
          </w:p>
        </w:tc>
        <w:tc>
          <w:tcPr>
            <w:tcW w:w="3061" w:type="dxa"/>
          </w:tcPr>
          <w:p w:rsidR="004B28B0" w:rsidRDefault="004B28B0">
            <w:pPr>
              <w:pStyle w:val="ConsPlusNormal"/>
            </w:pPr>
            <w:r>
              <w:t>БАТАРЕИ НАТРИЙСОДЕРЖАЩИЕ или ЭЛЕМЕНТЫ НАТРИЙСОДЕРЖАЩИЕ</w:t>
            </w:r>
          </w:p>
        </w:tc>
        <w:tc>
          <w:tcPr>
            <w:tcW w:w="902" w:type="dxa"/>
          </w:tcPr>
          <w:p w:rsidR="004B28B0" w:rsidRDefault="004B28B0">
            <w:pPr>
              <w:pStyle w:val="ConsPlusNormal"/>
            </w:pPr>
            <w:r>
              <w:t>430</w:t>
            </w:r>
          </w:p>
        </w:tc>
        <w:tc>
          <w:tcPr>
            <w:tcW w:w="902" w:type="dxa"/>
          </w:tcPr>
          <w:p w:rsidR="004B28B0" w:rsidRDefault="004B28B0">
            <w:pPr>
              <w:pStyle w:val="ConsPlusNormal"/>
            </w:pPr>
            <w:r>
              <w:t>4312</w:t>
            </w:r>
          </w:p>
        </w:tc>
        <w:tc>
          <w:tcPr>
            <w:tcW w:w="902" w:type="dxa"/>
          </w:tcPr>
          <w:p w:rsidR="004B28B0" w:rsidRDefault="004B28B0">
            <w:pPr>
              <w:pStyle w:val="ConsPlusNormal"/>
            </w:pPr>
            <w:r>
              <w:t>W3</w:t>
            </w:r>
          </w:p>
        </w:tc>
        <w:tc>
          <w:tcPr>
            <w:tcW w:w="902" w:type="dxa"/>
          </w:tcPr>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3496</w:t>
            </w:r>
          </w:p>
        </w:tc>
        <w:tc>
          <w:tcPr>
            <w:tcW w:w="3061" w:type="dxa"/>
          </w:tcPr>
          <w:p w:rsidR="004B28B0" w:rsidRDefault="004B28B0">
            <w:pPr>
              <w:pStyle w:val="ConsPlusNormal"/>
            </w:pPr>
            <w:r>
              <w:t>Батареи никель-металлогидридные</w:t>
            </w:r>
          </w:p>
        </w:tc>
        <w:tc>
          <w:tcPr>
            <w:tcW w:w="14505" w:type="dxa"/>
            <w:gridSpan w:val="12"/>
            <w:vAlign w:val="center"/>
          </w:tcPr>
          <w:p w:rsidR="004B28B0" w:rsidRDefault="004B28B0">
            <w:pPr>
              <w:pStyle w:val="ConsPlusNormal"/>
            </w:pPr>
            <w:r>
              <w:t>Не попадает под действие Правил</w:t>
            </w:r>
          </w:p>
        </w:tc>
      </w:tr>
      <w:tr w:rsidR="004B28B0">
        <w:tc>
          <w:tcPr>
            <w:tcW w:w="850" w:type="dxa"/>
          </w:tcPr>
          <w:p w:rsidR="004B28B0" w:rsidRDefault="004B28B0">
            <w:pPr>
              <w:pStyle w:val="ConsPlusNormal"/>
            </w:pPr>
            <w:r>
              <w:t>3028</w:t>
            </w:r>
          </w:p>
        </w:tc>
        <w:tc>
          <w:tcPr>
            <w:tcW w:w="3061" w:type="dxa"/>
          </w:tcPr>
          <w:p w:rsidR="004B28B0" w:rsidRDefault="004B28B0">
            <w:pPr>
              <w:pStyle w:val="ConsPlusNormal"/>
            </w:pPr>
            <w:r>
              <w:t>БАТАРЕИ СУХИЕ, СОДЕРЖАЩИЕ КАЛИЯ ГИДРОКСИД ТВЕРДЫЙ, электрические аккумуляторные</w:t>
            </w:r>
          </w:p>
        </w:tc>
        <w:tc>
          <w:tcPr>
            <w:tcW w:w="902" w:type="dxa"/>
          </w:tcPr>
          <w:p w:rsidR="004B28B0" w:rsidRDefault="004B28B0">
            <w:pPr>
              <w:pStyle w:val="ConsPlusNormal"/>
            </w:pPr>
            <w:r>
              <w:t>835</w:t>
            </w:r>
          </w:p>
        </w:tc>
        <w:tc>
          <w:tcPr>
            <w:tcW w:w="902" w:type="dxa"/>
          </w:tcPr>
          <w:p w:rsidR="004B28B0" w:rsidRDefault="004B28B0">
            <w:pPr>
              <w:pStyle w:val="ConsPlusNormal"/>
            </w:pPr>
            <w:r>
              <w:t>8093</w:t>
            </w:r>
          </w:p>
        </w:tc>
        <w:tc>
          <w:tcPr>
            <w:tcW w:w="902" w:type="dxa"/>
          </w:tcPr>
          <w:p w:rsidR="004B28B0" w:rsidRDefault="004B28B0">
            <w:pPr>
              <w:pStyle w:val="ConsPlusNormal"/>
            </w:pPr>
            <w:r>
              <w:t>C11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 xml:space="preserve">Беззольная высокооктановая </w:t>
            </w:r>
            <w:r>
              <w:lastRenderedPageBreak/>
              <w:t>добавка (на основе N-метиланилина)</w:t>
            </w:r>
          </w:p>
        </w:tc>
        <w:tc>
          <w:tcPr>
            <w:tcW w:w="14505" w:type="dxa"/>
            <w:gridSpan w:val="12"/>
            <w:vAlign w:val="center"/>
          </w:tcPr>
          <w:p w:rsidR="004B28B0" w:rsidRDefault="004B28B0">
            <w:pPr>
              <w:pStyle w:val="ConsPlusNormal"/>
            </w:pPr>
            <w:r>
              <w:lastRenderedPageBreak/>
              <w:t>см. Добавка высокооктановая беззольная (на основе N-метиланилина)</w:t>
            </w:r>
          </w:p>
        </w:tc>
      </w:tr>
      <w:tr w:rsidR="004B28B0">
        <w:tc>
          <w:tcPr>
            <w:tcW w:w="850" w:type="dxa"/>
          </w:tcPr>
          <w:p w:rsidR="004B28B0" w:rsidRDefault="004B28B0">
            <w:pPr>
              <w:pStyle w:val="ConsPlusNormal"/>
            </w:pPr>
            <w:r>
              <w:lastRenderedPageBreak/>
              <w:t>1990</w:t>
            </w:r>
          </w:p>
        </w:tc>
        <w:tc>
          <w:tcPr>
            <w:tcW w:w="3061" w:type="dxa"/>
          </w:tcPr>
          <w:p w:rsidR="004B28B0" w:rsidRDefault="004B28B0">
            <w:pPr>
              <w:pStyle w:val="ConsPlusNormal"/>
            </w:pPr>
            <w:r>
              <w:t>БЕНЗАЛЬДЕГИД</w:t>
            </w:r>
          </w:p>
        </w:tc>
        <w:tc>
          <w:tcPr>
            <w:tcW w:w="902" w:type="dxa"/>
          </w:tcPr>
          <w:p w:rsidR="004B28B0" w:rsidRDefault="004B28B0">
            <w:pPr>
              <w:pStyle w:val="ConsPlusNormal"/>
            </w:pPr>
            <w:r>
              <w:t>901</w:t>
            </w:r>
          </w:p>
        </w:tc>
        <w:tc>
          <w:tcPr>
            <w:tcW w:w="902" w:type="dxa"/>
          </w:tcPr>
          <w:p w:rsidR="004B28B0" w:rsidRDefault="004B28B0">
            <w:pPr>
              <w:pStyle w:val="ConsPlusNormal"/>
            </w:pPr>
            <w:r>
              <w:t>9033</w:t>
            </w:r>
          </w:p>
        </w:tc>
        <w:tc>
          <w:tcPr>
            <w:tcW w:w="902" w:type="dxa"/>
          </w:tcPr>
          <w:p w:rsidR="004B28B0" w:rsidRDefault="004B28B0">
            <w:pPr>
              <w:pStyle w:val="ConsPlusNormal"/>
            </w:pPr>
            <w:r>
              <w:t>M11</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"Бензальдегид",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1885</w:t>
            </w:r>
          </w:p>
        </w:tc>
        <w:tc>
          <w:tcPr>
            <w:tcW w:w="3061" w:type="dxa"/>
          </w:tcPr>
          <w:p w:rsidR="004B28B0" w:rsidRDefault="004B28B0">
            <w:pPr>
              <w:pStyle w:val="ConsPlusNormal"/>
            </w:pPr>
            <w:r>
              <w:t>БЕНЗИДИН</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1738</w:t>
            </w:r>
          </w:p>
        </w:tc>
        <w:tc>
          <w:tcPr>
            <w:tcW w:w="3061" w:type="dxa"/>
          </w:tcPr>
          <w:p w:rsidR="004B28B0" w:rsidRDefault="004B28B0">
            <w:pPr>
              <w:pStyle w:val="ConsPlusNormal"/>
            </w:pPr>
            <w:r>
              <w:t>Бензил хлористый</w:t>
            </w:r>
          </w:p>
        </w:tc>
        <w:tc>
          <w:tcPr>
            <w:tcW w:w="14505" w:type="dxa"/>
            <w:gridSpan w:val="12"/>
            <w:vAlign w:val="center"/>
          </w:tcPr>
          <w:p w:rsidR="004B28B0" w:rsidRDefault="004B28B0">
            <w:pPr>
              <w:pStyle w:val="ConsPlusNormal"/>
            </w:pPr>
            <w:r>
              <w:t>см. БЕНЗИЛХЛОРИД</w:t>
            </w:r>
          </w:p>
        </w:tc>
      </w:tr>
      <w:tr w:rsidR="004B28B0">
        <w:tc>
          <w:tcPr>
            <w:tcW w:w="850" w:type="dxa"/>
          </w:tcPr>
          <w:p w:rsidR="004B28B0" w:rsidRDefault="004B28B0">
            <w:pPr>
              <w:pStyle w:val="ConsPlusNormal"/>
            </w:pPr>
            <w:r>
              <w:t>1737</w:t>
            </w:r>
          </w:p>
        </w:tc>
        <w:tc>
          <w:tcPr>
            <w:tcW w:w="3061" w:type="dxa"/>
          </w:tcPr>
          <w:p w:rsidR="004B28B0" w:rsidRDefault="004B28B0">
            <w:pPr>
              <w:pStyle w:val="ConsPlusNormal"/>
            </w:pPr>
            <w:r>
              <w:t>БЕНЗИЛБРОМИД</w:t>
            </w:r>
          </w:p>
        </w:tc>
        <w:tc>
          <w:tcPr>
            <w:tcW w:w="902" w:type="dxa"/>
          </w:tcPr>
          <w:p w:rsidR="004B28B0" w:rsidRDefault="004B28B0">
            <w:pPr>
              <w:pStyle w:val="ConsPlusNormal"/>
            </w:pPr>
            <w:r>
              <w:t>647</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1886</w:t>
            </w:r>
          </w:p>
        </w:tc>
        <w:tc>
          <w:tcPr>
            <w:tcW w:w="3061" w:type="dxa"/>
          </w:tcPr>
          <w:p w:rsidR="004B28B0" w:rsidRDefault="004B28B0">
            <w:pPr>
              <w:pStyle w:val="ConsPlusNormal"/>
            </w:pPr>
            <w:r>
              <w:t>БЕНЗИЛИДЕНХЛОРИД</w:t>
            </w:r>
          </w:p>
        </w:tc>
        <w:tc>
          <w:tcPr>
            <w:tcW w:w="902" w:type="dxa"/>
          </w:tcPr>
          <w:p w:rsidR="004B28B0" w:rsidRDefault="004B28B0">
            <w:pPr>
              <w:pStyle w:val="ConsPlusNormal"/>
            </w:pPr>
            <w:r>
              <w:t>605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2653</w:t>
            </w:r>
          </w:p>
        </w:tc>
        <w:tc>
          <w:tcPr>
            <w:tcW w:w="3061" w:type="dxa"/>
          </w:tcPr>
          <w:p w:rsidR="004B28B0" w:rsidRDefault="004B28B0">
            <w:pPr>
              <w:pStyle w:val="ConsPlusNormal"/>
            </w:pPr>
            <w:r>
              <w:t>БЕНЗИЛИОДИД</w:t>
            </w:r>
          </w:p>
        </w:tc>
        <w:tc>
          <w:tcPr>
            <w:tcW w:w="902" w:type="dxa"/>
          </w:tcPr>
          <w:p w:rsidR="004B28B0" w:rsidRDefault="004B28B0">
            <w:pPr>
              <w:pStyle w:val="ConsPlusNormal"/>
            </w:pPr>
            <w:r>
              <w:t>605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1738</w:t>
            </w:r>
          </w:p>
        </w:tc>
        <w:tc>
          <w:tcPr>
            <w:tcW w:w="3061" w:type="dxa"/>
          </w:tcPr>
          <w:p w:rsidR="004B28B0" w:rsidRDefault="004B28B0">
            <w:pPr>
              <w:pStyle w:val="ConsPlusNormal"/>
            </w:pPr>
            <w:r>
              <w:t>БЕНЗИЛХЛОРИД</w:t>
            </w:r>
          </w:p>
        </w:tc>
        <w:tc>
          <w:tcPr>
            <w:tcW w:w="902" w:type="dxa"/>
          </w:tcPr>
          <w:p w:rsidR="004B28B0" w:rsidRDefault="004B28B0">
            <w:pPr>
              <w:pStyle w:val="ConsPlusNormal"/>
            </w:pPr>
            <w:r>
              <w:t>647</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"СО", "Прикрытие 0-0-1"</w:t>
            </w:r>
          </w:p>
        </w:tc>
        <w:tc>
          <w:tcPr>
            <w:tcW w:w="2438" w:type="dxa"/>
          </w:tcPr>
          <w:p w:rsidR="004B28B0" w:rsidRDefault="004B28B0">
            <w:pPr>
              <w:pStyle w:val="ConsPlusNormal"/>
            </w:pPr>
            <w:r>
              <w:t>"Бензилхлорид",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1739</w:t>
            </w:r>
          </w:p>
        </w:tc>
        <w:tc>
          <w:tcPr>
            <w:tcW w:w="3061" w:type="dxa"/>
          </w:tcPr>
          <w:p w:rsidR="004B28B0" w:rsidRDefault="004B28B0">
            <w:pPr>
              <w:pStyle w:val="ConsPlusNormal"/>
            </w:pPr>
            <w:r>
              <w:t>БЕНЗИЛХЛОРФОРМИАТ</w:t>
            </w:r>
          </w:p>
        </w:tc>
        <w:tc>
          <w:tcPr>
            <w:tcW w:w="902" w:type="dxa"/>
          </w:tcPr>
          <w:p w:rsidR="004B28B0" w:rsidRDefault="004B28B0">
            <w:pPr>
              <w:pStyle w:val="ConsPlusNormal"/>
            </w:pPr>
            <w:r>
              <w:t>814</w:t>
            </w:r>
          </w:p>
        </w:tc>
        <w:tc>
          <w:tcPr>
            <w:tcW w:w="902" w:type="dxa"/>
          </w:tcPr>
          <w:p w:rsidR="004B28B0" w:rsidRDefault="004B28B0">
            <w:pPr>
              <w:pStyle w:val="ConsPlusNormal"/>
            </w:pPr>
            <w:r>
              <w:t>8011</w:t>
            </w:r>
          </w:p>
        </w:tc>
        <w:tc>
          <w:tcPr>
            <w:tcW w:w="902" w:type="dxa"/>
          </w:tcPr>
          <w:p w:rsidR="004B28B0" w:rsidRDefault="004B28B0">
            <w:pPr>
              <w:pStyle w:val="ConsPlusNormal"/>
            </w:pPr>
            <w:r>
              <w:t>C9</w:t>
            </w:r>
          </w:p>
        </w:tc>
        <w:tc>
          <w:tcPr>
            <w:tcW w:w="902" w:type="dxa"/>
          </w:tcPr>
          <w:p w:rsidR="004B28B0" w:rsidRDefault="004B28B0">
            <w:pPr>
              <w:pStyle w:val="ConsPlusNormal"/>
            </w:pPr>
            <w:r>
              <w:t>88</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8</w:t>
            </w:r>
          </w:p>
        </w:tc>
        <w:tc>
          <w:tcPr>
            <w:tcW w:w="2608" w:type="dxa"/>
          </w:tcPr>
          <w:p w:rsidR="004B28B0" w:rsidRDefault="004B28B0">
            <w:pPr>
              <w:pStyle w:val="ConsPlusNormal"/>
            </w:pPr>
            <w:r>
              <w:t xml:space="preserve">"Едкое", "СО", </w:t>
            </w:r>
            <w:r>
              <w:lastRenderedPageBreak/>
              <w:t>"Прикрытие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2470</w:t>
            </w:r>
          </w:p>
        </w:tc>
        <w:tc>
          <w:tcPr>
            <w:tcW w:w="3061" w:type="dxa"/>
          </w:tcPr>
          <w:p w:rsidR="004B28B0" w:rsidRDefault="004B28B0">
            <w:pPr>
              <w:pStyle w:val="ConsPlusNormal"/>
            </w:pPr>
            <w:r>
              <w:t>Бензилцианид, жидкий</w:t>
            </w:r>
          </w:p>
        </w:tc>
        <w:tc>
          <w:tcPr>
            <w:tcW w:w="14505" w:type="dxa"/>
            <w:gridSpan w:val="12"/>
            <w:vAlign w:val="center"/>
          </w:tcPr>
          <w:p w:rsidR="004B28B0" w:rsidRDefault="004B28B0">
            <w:pPr>
              <w:pStyle w:val="ConsPlusNormal"/>
            </w:pPr>
            <w:r>
              <w:t>см. ФЕНИЛАЦЕТОНИТРИЛ ЖИДКИЙ</w:t>
            </w:r>
          </w:p>
        </w:tc>
      </w:tr>
      <w:tr w:rsidR="004B28B0">
        <w:tc>
          <w:tcPr>
            <w:tcW w:w="850" w:type="dxa"/>
          </w:tcPr>
          <w:p w:rsidR="004B28B0" w:rsidRDefault="004B28B0">
            <w:pPr>
              <w:pStyle w:val="ConsPlusNormal"/>
            </w:pPr>
            <w:r>
              <w:t>1965</w:t>
            </w:r>
          </w:p>
        </w:tc>
        <w:tc>
          <w:tcPr>
            <w:tcW w:w="3061" w:type="dxa"/>
          </w:tcPr>
          <w:p w:rsidR="004B28B0" w:rsidRDefault="004B28B0">
            <w:pPr>
              <w:pStyle w:val="ConsPlusNormal"/>
            </w:pPr>
            <w:r>
              <w:t>Бензин газовый, нестабильный</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"Не спускать с горки", "Прикрытие 0-0-3"</w:t>
            </w:r>
          </w:p>
        </w:tc>
        <w:tc>
          <w:tcPr>
            <w:tcW w:w="2438" w:type="dxa"/>
          </w:tcPr>
          <w:p w:rsidR="004B28B0" w:rsidRDefault="004B28B0">
            <w:pPr>
              <w:pStyle w:val="ConsPlusNormal"/>
            </w:pPr>
            <w:r>
              <w:t>"Пропан",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1203</w:t>
            </w:r>
          </w:p>
        </w:tc>
        <w:tc>
          <w:tcPr>
            <w:tcW w:w="3061" w:type="dxa"/>
          </w:tcPr>
          <w:p w:rsidR="004B28B0" w:rsidRDefault="004B28B0">
            <w:pPr>
              <w:pStyle w:val="ConsPlusNormal"/>
            </w:pPr>
            <w:r>
              <w:t>Бензин газовый, стабильный</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"Бензин", "С"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Бензин для промышленных целей</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"Бензин", "С"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8, 14</w:t>
            </w:r>
          </w:p>
        </w:tc>
      </w:tr>
      <w:tr w:rsidR="004B28B0">
        <w:tc>
          <w:tcPr>
            <w:tcW w:w="850" w:type="dxa"/>
          </w:tcPr>
          <w:p w:rsidR="004B28B0" w:rsidRDefault="004B28B0">
            <w:pPr>
              <w:pStyle w:val="ConsPlusNormal"/>
            </w:pPr>
            <w:r>
              <w:t>1203</w:t>
            </w:r>
          </w:p>
        </w:tc>
        <w:tc>
          <w:tcPr>
            <w:tcW w:w="3061" w:type="dxa"/>
          </w:tcPr>
          <w:p w:rsidR="004B28B0" w:rsidRDefault="004B28B0">
            <w:pPr>
              <w:pStyle w:val="ConsPlusNormal"/>
            </w:pPr>
            <w:r>
              <w:t>БЕНЗИН МОТОРНЫЙ или ГАЗОЛИН или ПЕТРОЛ</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"Бензин", "С"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Бензин-растворитель для лакокрасочной промышленности</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1736</w:t>
            </w:r>
          </w:p>
        </w:tc>
        <w:tc>
          <w:tcPr>
            <w:tcW w:w="3061" w:type="dxa"/>
          </w:tcPr>
          <w:p w:rsidR="004B28B0" w:rsidRDefault="004B28B0">
            <w:pPr>
              <w:pStyle w:val="ConsPlusNormal"/>
            </w:pPr>
            <w:r>
              <w:t>БЕНЗОИЛХЛОРИД</w:t>
            </w:r>
          </w:p>
        </w:tc>
        <w:tc>
          <w:tcPr>
            <w:tcW w:w="902" w:type="dxa"/>
          </w:tcPr>
          <w:p w:rsidR="004B28B0" w:rsidRDefault="004B28B0">
            <w:pPr>
              <w:pStyle w:val="ConsPlusNormal"/>
            </w:pPr>
            <w:r>
              <w:t>804</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"Бензоилхлорид",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1114</w:t>
            </w:r>
          </w:p>
        </w:tc>
        <w:tc>
          <w:tcPr>
            <w:tcW w:w="3061" w:type="dxa"/>
          </w:tcPr>
          <w:p w:rsidR="004B28B0" w:rsidRDefault="004B28B0">
            <w:pPr>
              <w:pStyle w:val="ConsPlusNormal"/>
            </w:pPr>
            <w:r>
              <w:t>БЕНЗОЛ</w:t>
            </w:r>
          </w:p>
        </w:tc>
        <w:tc>
          <w:tcPr>
            <w:tcW w:w="902" w:type="dxa"/>
          </w:tcPr>
          <w:p w:rsidR="004B28B0" w:rsidRDefault="004B28B0">
            <w:pPr>
              <w:pStyle w:val="ConsPlusNormal"/>
            </w:pPr>
            <w:r>
              <w:t>314</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lastRenderedPageBreak/>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2583</w:t>
            </w:r>
          </w:p>
        </w:tc>
        <w:tc>
          <w:tcPr>
            <w:tcW w:w="3061" w:type="dxa"/>
          </w:tcPr>
          <w:p w:rsidR="004B28B0" w:rsidRDefault="004B28B0">
            <w:pPr>
              <w:pStyle w:val="ConsPlusNormal"/>
            </w:pPr>
            <w:r>
              <w:t>Бензолсульфокислота, содержащая более 5% свободной серной кислоты</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C4</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"Бензолсульфокислота",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1, 15</w:t>
            </w:r>
          </w:p>
        </w:tc>
      </w:tr>
      <w:tr w:rsidR="004B28B0">
        <w:tc>
          <w:tcPr>
            <w:tcW w:w="850" w:type="dxa"/>
          </w:tcPr>
          <w:p w:rsidR="004B28B0" w:rsidRDefault="004B28B0">
            <w:pPr>
              <w:pStyle w:val="ConsPlusNormal"/>
            </w:pPr>
            <w:r>
              <w:t>2586</w:t>
            </w:r>
          </w:p>
        </w:tc>
        <w:tc>
          <w:tcPr>
            <w:tcW w:w="3061" w:type="dxa"/>
          </w:tcPr>
          <w:p w:rsidR="004B28B0" w:rsidRDefault="004B28B0">
            <w:pPr>
              <w:pStyle w:val="ConsPlusNormal"/>
            </w:pPr>
            <w:r>
              <w:t>Бензолсульфокислота, содержащая не более 5% свободной серной кислоты</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C4</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1, 15</w:t>
            </w:r>
          </w:p>
        </w:tc>
      </w:tr>
      <w:tr w:rsidR="004B28B0">
        <w:tc>
          <w:tcPr>
            <w:tcW w:w="850" w:type="dxa"/>
          </w:tcPr>
          <w:p w:rsidR="004B28B0" w:rsidRDefault="004B28B0">
            <w:pPr>
              <w:pStyle w:val="ConsPlusNormal"/>
            </w:pPr>
            <w:r>
              <w:t>2225</w:t>
            </w:r>
          </w:p>
        </w:tc>
        <w:tc>
          <w:tcPr>
            <w:tcW w:w="3061" w:type="dxa"/>
          </w:tcPr>
          <w:p w:rsidR="004B28B0" w:rsidRDefault="004B28B0">
            <w:pPr>
              <w:pStyle w:val="ConsPlusNormal"/>
            </w:pPr>
            <w:r>
              <w:t>БЕНЗОЛСУЛЬФОНИЛХЛОРИД</w:t>
            </w:r>
          </w:p>
        </w:tc>
        <w:tc>
          <w:tcPr>
            <w:tcW w:w="902" w:type="dxa"/>
          </w:tcPr>
          <w:p w:rsidR="004B28B0" w:rsidRDefault="004B28B0">
            <w:pPr>
              <w:pStyle w:val="ConsPlusNormal"/>
            </w:pPr>
            <w:r>
              <w:t>804</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"Бензолсульфонилхлорид",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3, 15</w:t>
            </w:r>
          </w:p>
        </w:tc>
      </w:tr>
      <w:tr w:rsidR="004B28B0">
        <w:tc>
          <w:tcPr>
            <w:tcW w:w="850" w:type="dxa"/>
          </w:tcPr>
          <w:p w:rsidR="004B28B0" w:rsidRDefault="004B28B0">
            <w:pPr>
              <w:pStyle w:val="ConsPlusNormal"/>
            </w:pPr>
            <w:r>
              <w:t>2225</w:t>
            </w:r>
          </w:p>
        </w:tc>
        <w:tc>
          <w:tcPr>
            <w:tcW w:w="3061" w:type="dxa"/>
          </w:tcPr>
          <w:p w:rsidR="004B28B0" w:rsidRDefault="004B28B0">
            <w:pPr>
              <w:pStyle w:val="ConsPlusNormal"/>
            </w:pPr>
            <w:r>
              <w:t>Бензолсульфохлорид</w:t>
            </w:r>
          </w:p>
        </w:tc>
        <w:tc>
          <w:tcPr>
            <w:tcW w:w="14505" w:type="dxa"/>
            <w:gridSpan w:val="12"/>
            <w:vAlign w:val="center"/>
          </w:tcPr>
          <w:p w:rsidR="004B28B0" w:rsidRDefault="004B28B0">
            <w:pPr>
              <w:pStyle w:val="ConsPlusNormal"/>
            </w:pPr>
            <w:r>
              <w:t>см. БЕНЗОЛСУЛЬФОНИЛХЛОРИД</w:t>
            </w:r>
          </w:p>
        </w:tc>
      </w:tr>
      <w:tr w:rsidR="004B28B0">
        <w:tc>
          <w:tcPr>
            <w:tcW w:w="850" w:type="dxa"/>
          </w:tcPr>
          <w:p w:rsidR="004B28B0" w:rsidRDefault="004B28B0">
            <w:pPr>
              <w:pStyle w:val="ConsPlusNormal"/>
            </w:pPr>
            <w:r>
              <w:t>1114</w:t>
            </w:r>
          </w:p>
        </w:tc>
        <w:tc>
          <w:tcPr>
            <w:tcW w:w="3061" w:type="dxa"/>
          </w:tcPr>
          <w:p w:rsidR="004B28B0" w:rsidRDefault="004B28B0">
            <w:pPr>
              <w:pStyle w:val="ConsPlusNormal"/>
            </w:pPr>
            <w:r>
              <w:t>Бензольная головка</w:t>
            </w:r>
          </w:p>
        </w:tc>
        <w:tc>
          <w:tcPr>
            <w:tcW w:w="14505" w:type="dxa"/>
            <w:gridSpan w:val="12"/>
            <w:vAlign w:val="center"/>
          </w:tcPr>
          <w:p w:rsidR="004B28B0" w:rsidRDefault="004B28B0">
            <w:pPr>
              <w:pStyle w:val="ConsPlusNormal"/>
            </w:pPr>
            <w:r>
              <w:t>см. БЕНЗОЛ</w:t>
            </w:r>
          </w:p>
        </w:tc>
      </w:tr>
      <w:tr w:rsidR="004B28B0">
        <w:tc>
          <w:tcPr>
            <w:tcW w:w="850" w:type="dxa"/>
          </w:tcPr>
          <w:p w:rsidR="004B28B0" w:rsidRDefault="004B28B0">
            <w:pPr>
              <w:pStyle w:val="ConsPlusNormal"/>
            </w:pPr>
            <w:r>
              <w:t>2224</w:t>
            </w:r>
          </w:p>
        </w:tc>
        <w:tc>
          <w:tcPr>
            <w:tcW w:w="3061" w:type="dxa"/>
          </w:tcPr>
          <w:p w:rsidR="004B28B0" w:rsidRDefault="004B28B0">
            <w:pPr>
              <w:pStyle w:val="ConsPlusNormal"/>
            </w:pPr>
            <w:r>
              <w:t>БЕНЗОНИТРИЛ</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2338</w:t>
            </w:r>
          </w:p>
        </w:tc>
        <w:tc>
          <w:tcPr>
            <w:tcW w:w="3061" w:type="dxa"/>
          </w:tcPr>
          <w:p w:rsidR="004B28B0" w:rsidRDefault="004B28B0">
            <w:pPr>
              <w:pStyle w:val="ConsPlusNormal"/>
            </w:pPr>
            <w:r>
              <w:t>БЕНЗОТРИФТОРИД</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w:t>
            </w:r>
          </w:p>
          <w:p w:rsidR="004B28B0" w:rsidRDefault="004B28B0">
            <w:pPr>
              <w:pStyle w:val="ConsPlusNormal"/>
            </w:pPr>
            <w:r>
              <w:t>"Прикрытие 0-0-1"</w:t>
            </w:r>
          </w:p>
        </w:tc>
        <w:tc>
          <w:tcPr>
            <w:tcW w:w="2438" w:type="dxa"/>
          </w:tcPr>
          <w:p w:rsidR="004B28B0" w:rsidRDefault="004B28B0">
            <w:pPr>
              <w:pStyle w:val="ConsPlusNormal"/>
            </w:pPr>
            <w:r>
              <w:t>"Бензотрифторид",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2226</w:t>
            </w:r>
          </w:p>
        </w:tc>
        <w:tc>
          <w:tcPr>
            <w:tcW w:w="3061" w:type="dxa"/>
          </w:tcPr>
          <w:p w:rsidR="004B28B0" w:rsidRDefault="004B28B0">
            <w:pPr>
              <w:pStyle w:val="ConsPlusNormal"/>
            </w:pPr>
            <w:r>
              <w:t>БЕНЗОТРИХЛОРИД</w:t>
            </w:r>
          </w:p>
        </w:tc>
        <w:tc>
          <w:tcPr>
            <w:tcW w:w="902" w:type="dxa"/>
          </w:tcPr>
          <w:p w:rsidR="004B28B0" w:rsidRDefault="004B28B0">
            <w:pPr>
              <w:pStyle w:val="ConsPlusNormal"/>
            </w:pPr>
            <w:r>
              <w:t>804</w:t>
            </w:r>
          </w:p>
        </w:tc>
        <w:tc>
          <w:tcPr>
            <w:tcW w:w="902" w:type="dxa"/>
          </w:tcPr>
          <w:p w:rsidR="004B28B0" w:rsidRDefault="004B28B0">
            <w:pPr>
              <w:pStyle w:val="ConsPlusNormal"/>
            </w:pPr>
            <w:r>
              <w:t>8012</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"Бензотрихлорид",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2587</w:t>
            </w:r>
          </w:p>
        </w:tc>
        <w:tc>
          <w:tcPr>
            <w:tcW w:w="3061" w:type="dxa"/>
          </w:tcPr>
          <w:p w:rsidR="004B28B0" w:rsidRDefault="004B28B0">
            <w:pPr>
              <w:pStyle w:val="ConsPlusNormal"/>
            </w:pPr>
            <w:r>
              <w:t>БЕНЗОХИНОН</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Бентол</w:t>
            </w:r>
          </w:p>
        </w:tc>
        <w:tc>
          <w:tcPr>
            <w:tcW w:w="14505" w:type="dxa"/>
            <w:gridSpan w:val="12"/>
            <w:vAlign w:val="center"/>
          </w:tcPr>
          <w:p w:rsidR="004B28B0" w:rsidRDefault="004B28B0">
            <w:pPr>
              <w:pStyle w:val="ConsPlusNormal"/>
            </w:pPr>
            <w:r>
              <w:t>см. Фракция бензол-толуольная</w:t>
            </w:r>
          </w:p>
        </w:tc>
      </w:tr>
      <w:tr w:rsidR="004B28B0">
        <w:tc>
          <w:tcPr>
            <w:tcW w:w="850" w:type="dxa"/>
          </w:tcPr>
          <w:p w:rsidR="004B28B0" w:rsidRDefault="004B28B0">
            <w:pPr>
              <w:pStyle w:val="ConsPlusNormal"/>
            </w:pPr>
            <w:r>
              <w:t>1567</w:t>
            </w:r>
          </w:p>
        </w:tc>
        <w:tc>
          <w:tcPr>
            <w:tcW w:w="3061" w:type="dxa"/>
          </w:tcPr>
          <w:p w:rsidR="004B28B0" w:rsidRDefault="004B28B0">
            <w:pPr>
              <w:pStyle w:val="ConsPlusNormal"/>
            </w:pPr>
            <w:r>
              <w:t>БЕРИЛЛИЙ - ПОРОШОК</w:t>
            </w:r>
          </w:p>
        </w:tc>
        <w:tc>
          <w:tcPr>
            <w:tcW w:w="902" w:type="dxa"/>
          </w:tcPr>
          <w:p w:rsidR="004B28B0" w:rsidRDefault="004B28B0">
            <w:pPr>
              <w:pStyle w:val="ConsPlusNormal"/>
            </w:pPr>
            <w:r>
              <w:t>617</w:t>
            </w:r>
          </w:p>
        </w:tc>
        <w:tc>
          <w:tcPr>
            <w:tcW w:w="902" w:type="dxa"/>
          </w:tcPr>
          <w:p w:rsidR="004B28B0" w:rsidRDefault="004B28B0">
            <w:pPr>
              <w:pStyle w:val="ConsPlusNormal"/>
            </w:pPr>
            <w:r>
              <w:t>6132</w:t>
            </w:r>
          </w:p>
        </w:tc>
        <w:tc>
          <w:tcPr>
            <w:tcW w:w="902" w:type="dxa"/>
          </w:tcPr>
          <w:p w:rsidR="004B28B0" w:rsidRDefault="004B28B0">
            <w:pPr>
              <w:pStyle w:val="ConsPlusNormal"/>
            </w:pPr>
            <w:r>
              <w:t>TF3</w:t>
            </w:r>
          </w:p>
        </w:tc>
        <w:tc>
          <w:tcPr>
            <w:tcW w:w="902" w:type="dxa"/>
          </w:tcPr>
          <w:p w:rsidR="004B28B0" w:rsidRDefault="004B28B0">
            <w:pPr>
              <w:pStyle w:val="ConsPlusNormal"/>
            </w:pPr>
            <w:r>
              <w:t>64</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6.1, 4.1</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2464</w:t>
            </w:r>
          </w:p>
        </w:tc>
        <w:tc>
          <w:tcPr>
            <w:tcW w:w="3061" w:type="dxa"/>
          </w:tcPr>
          <w:p w:rsidR="004B28B0" w:rsidRDefault="004B28B0">
            <w:pPr>
              <w:pStyle w:val="ConsPlusNormal"/>
            </w:pPr>
            <w:r>
              <w:t>БЕРИЛЛИЯ НИТРАТ</w:t>
            </w:r>
          </w:p>
        </w:tc>
        <w:tc>
          <w:tcPr>
            <w:tcW w:w="902" w:type="dxa"/>
          </w:tcPr>
          <w:p w:rsidR="004B28B0" w:rsidRDefault="004B28B0">
            <w:pPr>
              <w:pStyle w:val="ConsPlusNormal"/>
            </w:pPr>
            <w:r>
              <w:t>503</w:t>
            </w:r>
          </w:p>
        </w:tc>
        <w:tc>
          <w:tcPr>
            <w:tcW w:w="902" w:type="dxa"/>
          </w:tcPr>
          <w:p w:rsidR="004B28B0" w:rsidRDefault="004B28B0">
            <w:pPr>
              <w:pStyle w:val="ConsPlusNormal"/>
            </w:pPr>
            <w:r>
              <w:t>5152</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1566</w:t>
            </w:r>
          </w:p>
        </w:tc>
        <w:tc>
          <w:tcPr>
            <w:tcW w:w="3061" w:type="dxa"/>
          </w:tcPr>
          <w:p w:rsidR="004B28B0" w:rsidRDefault="004B28B0">
            <w:pPr>
              <w:pStyle w:val="ConsPlusNormal"/>
            </w:pPr>
            <w:r>
              <w:t>БЕРИЛЛИЯ СОЕДИНЕНИЕ, Н.У.К.</w:t>
            </w:r>
          </w:p>
        </w:tc>
        <w:tc>
          <w:tcPr>
            <w:tcW w:w="902" w:type="dxa"/>
          </w:tcPr>
          <w:p w:rsidR="004B28B0" w:rsidRDefault="004B28B0">
            <w:pPr>
              <w:pStyle w:val="ConsPlusNormal"/>
            </w:pPr>
            <w:r>
              <w:t>630</w:t>
            </w:r>
          </w:p>
        </w:tc>
        <w:tc>
          <w:tcPr>
            <w:tcW w:w="902" w:type="dxa"/>
          </w:tcPr>
          <w:p w:rsidR="004B28B0" w:rsidRDefault="004B28B0">
            <w:pPr>
              <w:pStyle w:val="ConsPlusNormal"/>
            </w:pPr>
            <w:r>
              <w:t>6112, 6113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2837</w:t>
            </w:r>
          </w:p>
        </w:tc>
        <w:tc>
          <w:tcPr>
            <w:tcW w:w="3061" w:type="dxa"/>
          </w:tcPr>
          <w:p w:rsidR="004B28B0" w:rsidRDefault="004B28B0">
            <w:pPr>
              <w:pStyle w:val="ConsPlusNormal"/>
            </w:pPr>
            <w:r>
              <w:t>БИСУЛЬФАТОВ ВОДНЫЙ</w:t>
            </w:r>
          </w:p>
          <w:p w:rsidR="004B28B0" w:rsidRDefault="004B28B0">
            <w:pPr>
              <w:pStyle w:val="ConsPlusNormal"/>
            </w:pPr>
            <w:r>
              <w:t>РАСТВОР</w:t>
            </w:r>
          </w:p>
        </w:tc>
        <w:tc>
          <w:tcPr>
            <w:tcW w:w="902" w:type="dxa"/>
          </w:tcPr>
          <w:p w:rsidR="004B28B0" w:rsidRDefault="004B28B0">
            <w:pPr>
              <w:pStyle w:val="ConsPlusNormal"/>
            </w:pPr>
            <w:r>
              <w:t>801</w:t>
            </w:r>
          </w:p>
        </w:tc>
        <w:tc>
          <w:tcPr>
            <w:tcW w:w="902" w:type="dxa"/>
          </w:tcPr>
          <w:p w:rsidR="004B28B0" w:rsidRDefault="004B28B0">
            <w:pPr>
              <w:pStyle w:val="ConsPlusNormal"/>
            </w:pPr>
            <w:r>
              <w:t>8012, 8013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2693</w:t>
            </w:r>
          </w:p>
        </w:tc>
        <w:tc>
          <w:tcPr>
            <w:tcW w:w="3061" w:type="dxa"/>
          </w:tcPr>
          <w:p w:rsidR="004B28B0" w:rsidRDefault="004B28B0">
            <w:pPr>
              <w:pStyle w:val="ConsPlusNormal"/>
            </w:pPr>
            <w:r>
              <w:t>БИСУЛЬФИТОВ ВОДНЫЙ</w:t>
            </w:r>
          </w:p>
          <w:p w:rsidR="004B28B0" w:rsidRDefault="004B28B0">
            <w:pPr>
              <w:pStyle w:val="ConsPlusNormal"/>
            </w:pPr>
            <w:r>
              <w:t>РАСТВОР, Н.У.К.</w:t>
            </w:r>
          </w:p>
        </w:tc>
        <w:tc>
          <w:tcPr>
            <w:tcW w:w="902" w:type="dxa"/>
          </w:tcPr>
          <w:p w:rsidR="004B28B0" w:rsidRDefault="004B28B0">
            <w:pPr>
              <w:pStyle w:val="ConsPlusNormal"/>
            </w:pPr>
            <w:r>
              <w:t>816</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2251</w:t>
            </w:r>
          </w:p>
        </w:tc>
        <w:tc>
          <w:tcPr>
            <w:tcW w:w="3061" w:type="dxa"/>
          </w:tcPr>
          <w:p w:rsidR="004B28B0" w:rsidRDefault="004B28B0">
            <w:pPr>
              <w:pStyle w:val="ConsPlusNormal"/>
            </w:pPr>
            <w:r>
              <w:t>БИЦИКЛО[2,2,1]ГЕПТА-2,5-ДИЕН СТАБИЛИЗИРОВАННЫЙ (2,5-НОРБОРНА-ДИЕН СТАБИЛИЗИРОВАННЫЙ)</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1953</w:t>
            </w:r>
          </w:p>
        </w:tc>
        <w:tc>
          <w:tcPr>
            <w:tcW w:w="3061" w:type="dxa"/>
          </w:tcPr>
          <w:p w:rsidR="004B28B0" w:rsidRDefault="004B28B0">
            <w:pPr>
              <w:pStyle w:val="ConsPlusNormal"/>
            </w:pPr>
            <w:r>
              <w:t>Блаугаз</w:t>
            </w:r>
          </w:p>
        </w:tc>
        <w:tc>
          <w:tcPr>
            <w:tcW w:w="14505" w:type="dxa"/>
            <w:gridSpan w:val="12"/>
            <w:vAlign w:val="center"/>
          </w:tcPr>
          <w:p w:rsidR="004B28B0" w:rsidRDefault="004B28B0">
            <w:pPr>
              <w:pStyle w:val="ConsPlusNormal"/>
            </w:pPr>
            <w:r>
              <w:t>см. Углерода монооксида и водорода смесь сжатая</w:t>
            </w:r>
          </w:p>
        </w:tc>
      </w:tr>
      <w:tr w:rsidR="004B28B0">
        <w:tc>
          <w:tcPr>
            <w:tcW w:w="850" w:type="dxa"/>
          </w:tcPr>
          <w:p w:rsidR="004B28B0" w:rsidRDefault="004B28B0">
            <w:pPr>
              <w:pStyle w:val="ConsPlusNormal"/>
            </w:pPr>
            <w:r>
              <w:t>2969</w:t>
            </w:r>
          </w:p>
        </w:tc>
        <w:tc>
          <w:tcPr>
            <w:tcW w:w="3061" w:type="dxa"/>
          </w:tcPr>
          <w:p w:rsidR="004B28B0" w:rsidRDefault="004B28B0">
            <w:pPr>
              <w:pStyle w:val="ConsPlusNormal"/>
            </w:pPr>
            <w:r>
              <w:t>БОБЫ КАСТОРОВЫЕ или МУКА КАСТОРОВАЯ или ЖМЫХ КАСТОРОВЫЙ или ХЛОПЬЯ КАСТОРОВЫЕ</w:t>
            </w:r>
          </w:p>
        </w:tc>
        <w:tc>
          <w:tcPr>
            <w:tcW w:w="902" w:type="dxa"/>
          </w:tcPr>
          <w:p w:rsidR="004B28B0" w:rsidRDefault="004B28B0">
            <w:pPr>
              <w:pStyle w:val="ConsPlusNormal"/>
            </w:pPr>
            <w:r>
              <w:t>902</w:t>
            </w:r>
          </w:p>
        </w:tc>
        <w:tc>
          <w:tcPr>
            <w:tcW w:w="902" w:type="dxa"/>
          </w:tcPr>
          <w:p w:rsidR="004B28B0" w:rsidRDefault="004B28B0">
            <w:pPr>
              <w:pStyle w:val="ConsPlusNormal"/>
            </w:pPr>
            <w:r>
              <w:t>9092</w:t>
            </w:r>
          </w:p>
        </w:tc>
        <w:tc>
          <w:tcPr>
            <w:tcW w:w="902" w:type="dxa"/>
          </w:tcPr>
          <w:p w:rsidR="004B28B0" w:rsidRDefault="004B28B0">
            <w:pPr>
              <w:pStyle w:val="ConsPlusNormal"/>
            </w:pPr>
            <w:r>
              <w:t>M11</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2016</w:t>
            </w:r>
          </w:p>
        </w:tc>
        <w:tc>
          <w:tcPr>
            <w:tcW w:w="3061" w:type="dxa"/>
          </w:tcPr>
          <w:p w:rsidR="004B28B0" w:rsidRDefault="004B28B0">
            <w:pPr>
              <w:pStyle w:val="ConsPlusNormal"/>
            </w:pPr>
            <w:r>
              <w:t>БОЕПРИПАСЫ С ОТРАВЛЯЮЩИМИ ВЕЩЕСТВАМИ НЕВЗРЫВЧАТЫЕ без разрывного или вышибного заряда и взрывателя</w:t>
            </w:r>
          </w:p>
        </w:tc>
        <w:tc>
          <w:tcPr>
            <w:tcW w:w="902" w:type="dxa"/>
          </w:tcPr>
          <w:p w:rsidR="004B28B0" w:rsidRDefault="004B28B0">
            <w:pPr>
              <w:pStyle w:val="ConsPlusNormal"/>
            </w:pPr>
            <w:r>
              <w:t>634</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2017</w:t>
            </w:r>
          </w:p>
        </w:tc>
        <w:tc>
          <w:tcPr>
            <w:tcW w:w="3061" w:type="dxa"/>
          </w:tcPr>
          <w:p w:rsidR="004B28B0" w:rsidRDefault="004B28B0">
            <w:pPr>
              <w:pStyle w:val="ConsPlusNormal"/>
            </w:pPr>
            <w:r>
              <w:t>БОЕПРИПАСЫ СЛЕЗОТОЧИВЫЕ НЕВЗРЫВЧАТЫЕ без разрывного или вышибного заряда и взрывателя</w:t>
            </w:r>
          </w:p>
        </w:tc>
        <w:tc>
          <w:tcPr>
            <w:tcW w:w="902" w:type="dxa"/>
          </w:tcPr>
          <w:p w:rsidR="004B28B0" w:rsidRDefault="004B28B0">
            <w:pPr>
              <w:pStyle w:val="ConsPlusNormal"/>
            </w:pPr>
            <w:r>
              <w:t>639</w:t>
            </w:r>
          </w:p>
        </w:tc>
        <w:tc>
          <w:tcPr>
            <w:tcW w:w="902" w:type="dxa"/>
          </w:tcPr>
          <w:p w:rsidR="004B28B0" w:rsidRDefault="004B28B0">
            <w:pPr>
              <w:pStyle w:val="ConsPlusNormal"/>
            </w:pPr>
            <w:r>
              <w:t>6172</w:t>
            </w:r>
          </w:p>
        </w:tc>
        <w:tc>
          <w:tcPr>
            <w:tcW w:w="902" w:type="dxa"/>
          </w:tcPr>
          <w:p w:rsidR="004B28B0" w:rsidRDefault="004B28B0">
            <w:pPr>
              <w:pStyle w:val="ConsPlusNormal"/>
            </w:pPr>
            <w:r>
              <w:t>TC2</w:t>
            </w:r>
          </w:p>
        </w:tc>
        <w:tc>
          <w:tcPr>
            <w:tcW w:w="902" w:type="dxa"/>
          </w:tcPr>
          <w:p w:rsidR="004B28B0" w:rsidRDefault="004B28B0">
            <w:pPr>
              <w:pStyle w:val="ConsPlusNormal"/>
            </w:pPr>
            <w:r>
              <w:t>68</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2028</w:t>
            </w:r>
          </w:p>
        </w:tc>
        <w:tc>
          <w:tcPr>
            <w:tcW w:w="3061" w:type="dxa"/>
          </w:tcPr>
          <w:p w:rsidR="004B28B0" w:rsidRDefault="004B28B0">
            <w:pPr>
              <w:pStyle w:val="ConsPlusNormal"/>
            </w:pPr>
            <w:r>
              <w:t>БОМБЫ ДЫМОВЫЕ НЕВЗРЫВЧАТЫЕ без инициирующего устройства, содержащие едкие жидкости</w:t>
            </w:r>
          </w:p>
        </w:tc>
        <w:tc>
          <w:tcPr>
            <w:tcW w:w="902" w:type="dxa"/>
          </w:tcPr>
          <w:p w:rsidR="004B28B0" w:rsidRDefault="004B28B0">
            <w:pPr>
              <w:pStyle w:val="ConsPlusNormal"/>
            </w:pPr>
            <w:r>
              <w:t>836</w:t>
            </w:r>
          </w:p>
        </w:tc>
        <w:tc>
          <w:tcPr>
            <w:tcW w:w="902" w:type="dxa"/>
          </w:tcPr>
          <w:p w:rsidR="004B28B0" w:rsidRDefault="004B28B0">
            <w:pPr>
              <w:pStyle w:val="ConsPlusNormal"/>
            </w:pPr>
            <w:r>
              <w:t>8092</w:t>
            </w:r>
          </w:p>
        </w:tc>
        <w:tc>
          <w:tcPr>
            <w:tcW w:w="902" w:type="dxa"/>
          </w:tcPr>
          <w:p w:rsidR="004B28B0" w:rsidRDefault="004B28B0">
            <w:pPr>
              <w:pStyle w:val="ConsPlusNormal"/>
            </w:pPr>
            <w:r>
              <w:t>C11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1008</w:t>
            </w:r>
          </w:p>
        </w:tc>
        <w:tc>
          <w:tcPr>
            <w:tcW w:w="3061" w:type="dxa"/>
          </w:tcPr>
          <w:p w:rsidR="004B28B0" w:rsidRDefault="004B28B0">
            <w:pPr>
              <w:pStyle w:val="ConsPlusNormal"/>
            </w:pPr>
            <w:r>
              <w:t>Бор фтористый</w:t>
            </w:r>
          </w:p>
        </w:tc>
        <w:tc>
          <w:tcPr>
            <w:tcW w:w="14505" w:type="dxa"/>
            <w:gridSpan w:val="12"/>
            <w:vAlign w:val="center"/>
          </w:tcPr>
          <w:p w:rsidR="004B28B0" w:rsidRDefault="004B28B0">
            <w:pPr>
              <w:pStyle w:val="ConsPlusNormal"/>
            </w:pPr>
            <w:r>
              <w:t>см. БОРА ТРИФТОРИД</w:t>
            </w:r>
          </w:p>
        </w:tc>
      </w:tr>
      <w:tr w:rsidR="004B28B0">
        <w:tc>
          <w:tcPr>
            <w:tcW w:w="850" w:type="dxa"/>
          </w:tcPr>
          <w:p w:rsidR="004B28B0" w:rsidRDefault="004B28B0">
            <w:pPr>
              <w:pStyle w:val="ConsPlusNormal"/>
            </w:pPr>
            <w:r>
              <w:t>1741</w:t>
            </w:r>
          </w:p>
        </w:tc>
        <w:tc>
          <w:tcPr>
            <w:tcW w:w="3061" w:type="dxa"/>
          </w:tcPr>
          <w:p w:rsidR="004B28B0" w:rsidRDefault="004B28B0">
            <w:pPr>
              <w:pStyle w:val="ConsPlusNormal"/>
            </w:pPr>
            <w:r>
              <w:t>Бор хлористый</w:t>
            </w:r>
          </w:p>
        </w:tc>
        <w:tc>
          <w:tcPr>
            <w:tcW w:w="14505" w:type="dxa"/>
            <w:gridSpan w:val="12"/>
            <w:vAlign w:val="center"/>
          </w:tcPr>
          <w:p w:rsidR="004B28B0" w:rsidRDefault="004B28B0">
            <w:pPr>
              <w:pStyle w:val="ConsPlusNormal"/>
            </w:pPr>
            <w:r>
              <w:t>см. БОРА ТРИХЛОРИД</w:t>
            </w:r>
          </w:p>
        </w:tc>
      </w:tr>
      <w:tr w:rsidR="004B28B0">
        <w:tc>
          <w:tcPr>
            <w:tcW w:w="850" w:type="dxa"/>
          </w:tcPr>
          <w:p w:rsidR="004B28B0" w:rsidRDefault="004B28B0">
            <w:pPr>
              <w:pStyle w:val="ConsPlusNormal"/>
            </w:pPr>
            <w:r>
              <w:t>2692</w:t>
            </w:r>
          </w:p>
        </w:tc>
        <w:tc>
          <w:tcPr>
            <w:tcW w:w="3061" w:type="dxa"/>
          </w:tcPr>
          <w:p w:rsidR="004B28B0" w:rsidRDefault="004B28B0">
            <w:pPr>
              <w:pStyle w:val="ConsPlusNormal"/>
            </w:pPr>
            <w:r>
              <w:t>БОРА ТРИБРОМИД</w:t>
            </w:r>
          </w:p>
        </w:tc>
        <w:tc>
          <w:tcPr>
            <w:tcW w:w="902" w:type="dxa"/>
          </w:tcPr>
          <w:p w:rsidR="004B28B0" w:rsidRDefault="004B28B0">
            <w:pPr>
              <w:pStyle w:val="ConsPlusNormal"/>
            </w:pPr>
            <w:r>
              <w:t>801</w:t>
            </w:r>
          </w:p>
        </w:tc>
        <w:tc>
          <w:tcPr>
            <w:tcW w:w="902" w:type="dxa"/>
          </w:tcPr>
          <w:p w:rsidR="004B28B0" w:rsidRDefault="004B28B0">
            <w:pPr>
              <w:pStyle w:val="ConsPlusNormal"/>
            </w:pPr>
            <w:r>
              <w:t>8011</w:t>
            </w:r>
          </w:p>
        </w:tc>
        <w:tc>
          <w:tcPr>
            <w:tcW w:w="902" w:type="dxa"/>
          </w:tcPr>
          <w:p w:rsidR="004B28B0" w:rsidRDefault="004B28B0">
            <w:pPr>
              <w:pStyle w:val="ConsPlusNormal"/>
            </w:pPr>
            <w:r>
              <w:t>C1</w:t>
            </w:r>
          </w:p>
        </w:tc>
        <w:tc>
          <w:tcPr>
            <w:tcW w:w="902" w:type="dxa"/>
          </w:tcPr>
          <w:p w:rsidR="004B28B0" w:rsidRDefault="004B28B0">
            <w:pPr>
              <w:pStyle w:val="ConsPlusNormal"/>
            </w:pPr>
            <w:r>
              <w:t>X88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1008</w:t>
            </w:r>
          </w:p>
        </w:tc>
        <w:tc>
          <w:tcPr>
            <w:tcW w:w="3061" w:type="dxa"/>
          </w:tcPr>
          <w:p w:rsidR="004B28B0" w:rsidRDefault="004B28B0">
            <w:pPr>
              <w:pStyle w:val="ConsPlusNormal"/>
            </w:pPr>
            <w:r>
              <w:t>БОРА ТРИФТОРИД</w:t>
            </w:r>
          </w:p>
        </w:tc>
        <w:tc>
          <w:tcPr>
            <w:tcW w:w="902" w:type="dxa"/>
          </w:tcPr>
          <w:p w:rsidR="004B28B0" w:rsidRDefault="004B28B0">
            <w:pPr>
              <w:pStyle w:val="ConsPlusNormal"/>
            </w:pPr>
            <w:r>
              <w:t>203</w:t>
            </w:r>
          </w:p>
        </w:tc>
        <w:tc>
          <w:tcPr>
            <w:tcW w:w="902" w:type="dxa"/>
          </w:tcPr>
          <w:p w:rsidR="004B28B0" w:rsidRDefault="004B28B0">
            <w:pPr>
              <w:pStyle w:val="ConsPlusNormal"/>
            </w:pPr>
            <w:r>
              <w:t>2341</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 xml:space="preserve">"Ядовитый газ", "Едкое", "Спускать с горки осторожно", "Прикрытие </w:t>
            </w:r>
            <w:r>
              <w:lastRenderedPageBreak/>
              <w:t>0-0-1". При перевозке в вагоне-цистерне, контейнере-цистерне: "Ядовитый газ", "Едкое", "Не спускать с горки", "Прикрытие 0-0-3"</w:t>
            </w:r>
          </w:p>
        </w:tc>
        <w:tc>
          <w:tcPr>
            <w:tcW w:w="2438" w:type="dxa"/>
          </w:tcPr>
          <w:p w:rsidR="004B28B0" w:rsidRDefault="004B28B0">
            <w:pPr>
              <w:pStyle w:val="ConsPlusNormal"/>
            </w:pPr>
            <w:r>
              <w:lastRenderedPageBreak/>
              <w:t>"Бора трифторид",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3519</w:t>
            </w:r>
          </w:p>
        </w:tc>
        <w:tc>
          <w:tcPr>
            <w:tcW w:w="3061" w:type="dxa"/>
          </w:tcPr>
          <w:p w:rsidR="004B28B0" w:rsidRDefault="004B28B0">
            <w:pPr>
              <w:pStyle w:val="ConsPlusNormal"/>
            </w:pPr>
            <w:r>
              <w:t>БОРА ТРИФТОРИД АДСОРБИРОВАННЫЙ</w:t>
            </w:r>
          </w:p>
        </w:tc>
        <w:tc>
          <w:tcPr>
            <w:tcW w:w="902" w:type="dxa"/>
          </w:tcPr>
          <w:p w:rsidR="004B28B0" w:rsidRDefault="004B28B0">
            <w:pPr>
              <w:pStyle w:val="ConsPlusNormal"/>
            </w:pPr>
            <w:r>
              <w:t>203</w:t>
            </w:r>
          </w:p>
        </w:tc>
        <w:tc>
          <w:tcPr>
            <w:tcW w:w="902" w:type="dxa"/>
          </w:tcPr>
          <w:p w:rsidR="004B28B0" w:rsidRDefault="004B28B0">
            <w:pPr>
              <w:pStyle w:val="ConsPlusNormal"/>
            </w:pPr>
          </w:p>
        </w:tc>
        <w:tc>
          <w:tcPr>
            <w:tcW w:w="902" w:type="dxa"/>
          </w:tcPr>
          <w:p w:rsidR="004B28B0" w:rsidRDefault="004B28B0">
            <w:pPr>
              <w:pStyle w:val="ConsPlusNormal"/>
            </w:pPr>
            <w:r>
              <w:t>9TC</w:t>
            </w:r>
          </w:p>
        </w:tc>
        <w:tc>
          <w:tcPr>
            <w:tcW w:w="902" w:type="dxa"/>
          </w:tcPr>
          <w:p w:rsidR="004B28B0" w:rsidRDefault="004B28B0">
            <w:pPr>
              <w:pStyle w:val="ConsPlusNormal"/>
            </w:pPr>
            <w:r>
              <w:t>268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1743</w:t>
            </w:r>
          </w:p>
        </w:tc>
        <w:tc>
          <w:tcPr>
            <w:tcW w:w="3061" w:type="dxa"/>
          </w:tcPr>
          <w:p w:rsidR="004B28B0" w:rsidRDefault="004B28B0">
            <w:pPr>
              <w:pStyle w:val="ConsPlusNormal"/>
            </w:pPr>
            <w:r>
              <w:t>БОРА ТРИФТОРИД И КИСЛОТА ПРОПИОНОВАЯ - КОМПЛЕКС, ЖИДКИЙ</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3420</w:t>
            </w:r>
          </w:p>
        </w:tc>
        <w:tc>
          <w:tcPr>
            <w:tcW w:w="3061" w:type="dxa"/>
          </w:tcPr>
          <w:p w:rsidR="004B28B0" w:rsidRDefault="004B28B0">
            <w:pPr>
              <w:pStyle w:val="ConsPlusNormal"/>
            </w:pPr>
            <w:r>
              <w:t>БОРА ТРИФТОРИД И КИСЛОТА ПРОПИОНОВАЯ - КОМПЛЕКС, ТВЕРДЫЙ</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C4</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1742</w:t>
            </w:r>
          </w:p>
        </w:tc>
        <w:tc>
          <w:tcPr>
            <w:tcW w:w="3061" w:type="dxa"/>
          </w:tcPr>
          <w:p w:rsidR="004B28B0" w:rsidRDefault="004B28B0">
            <w:pPr>
              <w:pStyle w:val="ConsPlusNormal"/>
            </w:pPr>
            <w:r>
              <w:t>БОРА ТРИФТОРИД И КИСЛОТА УКСУСНАЯ - КОМПЛЕКС, ЖИДКИЙ</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3419</w:t>
            </w:r>
          </w:p>
        </w:tc>
        <w:tc>
          <w:tcPr>
            <w:tcW w:w="3061" w:type="dxa"/>
          </w:tcPr>
          <w:p w:rsidR="004B28B0" w:rsidRDefault="004B28B0">
            <w:pPr>
              <w:pStyle w:val="ConsPlusNormal"/>
            </w:pPr>
            <w:r>
              <w:t>БОРА ТРИФТОРИД И КИСЛОТА УКСУСНАЯ - КОМПЛЕКС, ТВЕРДЫЙ</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C4</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2851</w:t>
            </w:r>
          </w:p>
        </w:tc>
        <w:tc>
          <w:tcPr>
            <w:tcW w:w="3061" w:type="dxa"/>
          </w:tcPr>
          <w:p w:rsidR="004B28B0" w:rsidRDefault="004B28B0">
            <w:pPr>
              <w:pStyle w:val="ConsPlusNormal"/>
            </w:pPr>
            <w:r>
              <w:t>БОРА ТРИФТОРИДА-ДИГИДРАТ</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1741</w:t>
            </w:r>
          </w:p>
        </w:tc>
        <w:tc>
          <w:tcPr>
            <w:tcW w:w="3061" w:type="dxa"/>
          </w:tcPr>
          <w:p w:rsidR="004B28B0" w:rsidRDefault="004B28B0">
            <w:pPr>
              <w:pStyle w:val="ConsPlusNormal"/>
            </w:pPr>
            <w:r>
              <w:t>БОРА ТРИХЛОРИД</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"Не спускать с горки", "Прикрытие 0-0-3"</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1312</w:t>
            </w:r>
          </w:p>
        </w:tc>
        <w:tc>
          <w:tcPr>
            <w:tcW w:w="3061" w:type="dxa"/>
          </w:tcPr>
          <w:p w:rsidR="004B28B0" w:rsidRDefault="004B28B0">
            <w:pPr>
              <w:pStyle w:val="ConsPlusNormal"/>
            </w:pPr>
            <w:r>
              <w:t>БОРНЕОЛ</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1744</w:t>
            </w:r>
          </w:p>
        </w:tc>
        <w:tc>
          <w:tcPr>
            <w:tcW w:w="3061" w:type="dxa"/>
          </w:tcPr>
          <w:p w:rsidR="004B28B0" w:rsidRDefault="004B28B0">
            <w:pPr>
              <w:pStyle w:val="ConsPlusNormal"/>
            </w:pPr>
            <w:r>
              <w:t>БРОМ или БРОМА РАСТВОР</w:t>
            </w:r>
          </w:p>
        </w:tc>
        <w:tc>
          <w:tcPr>
            <w:tcW w:w="902" w:type="dxa"/>
          </w:tcPr>
          <w:p w:rsidR="004B28B0" w:rsidRDefault="004B28B0">
            <w:pPr>
              <w:pStyle w:val="ConsPlusNormal"/>
            </w:pPr>
            <w:r>
              <w:t>802</w:t>
            </w:r>
          </w:p>
        </w:tc>
        <w:tc>
          <w:tcPr>
            <w:tcW w:w="902" w:type="dxa"/>
          </w:tcPr>
          <w:p w:rsidR="004B28B0" w:rsidRDefault="004B28B0">
            <w:pPr>
              <w:pStyle w:val="ConsPlusNormal"/>
            </w:pPr>
            <w:r>
              <w:t>8061</w:t>
            </w:r>
          </w:p>
        </w:tc>
        <w:tc>
          <w:tcPr>
            <w:tcW w:w="902" w:type="dxa"/>
          </w:tcPr>
          <w:p w:rsidR="004B28B0" w:rsidRDefault="004B28B0">
            <w:pPr>
              <w:pStyle w:val="ConsPlusNormal"/>
            </w:pPr>
            <w:r>
              <w:t>CT1</w:t>
            </w:r>
          </w:p>
        </w:tc>
        <w:tc>
          <w:tcPr>
            <w:tcW w:w="902" w:type="dxa"/>
          </w:tcPr>
          <w:p w:rsidR="004B28B0" w:rsidRDefault="004B28B0">
            <w:pPr>
              <w:pStyle w:val="ConsPlusNormal"/>
            </w:pPr>
            <w:r>
              <w:t>886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 "Прикрытие 0-0-1"</w:t>
            </w:r>
          </w:p>
        </w:tc>
        <w:tc>
          <w:tcPr>
            <w:tcW w:w="2438" w:type="dxa"/>
          </w:tcPr>
          <w:p w:rsidR="004B28B0" w:rsidRDefault="004B28B0">
            <w:pPr>
              <w:pStyle w:val="ConsPlusNormal"/>
            </w:pPr>
            <w:r>
              <w:t>Наименование груза,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1745</w:t>
            </w:r>
          </w:p>
        </w:tc>
        <w:tc>
          <w:tcPr>
            <w:tcW w:w="3061" w:type="dxa"/>
          </w:tcPr>
          <w:p w:rsidR="004B28B0" w:rsidRDefault="004B28B0">
            <w:pPr>
              <w:pStyle w:val="ConsPlusNormal"/>
            </w:pPr>
            <w:r>
              <w:t>Бром пятифтористый</w:t>
            </w:r>
          </w:p>
        </w:tc>
        <w:tc>
          <w:tcPr>
            <w:tcW w:w="14505" w:type="dxa"/>
            <w:gridSpan w:val="12"/>
            <w:vAlign w:val="center"/>
          </w:tcPr>
          <w:p w:rsidR="004B28B0" w:rsidRDefault="004B28B0">
            <w:pPr>
              <w:pStyle w:val="ConsPlusNormal"/>
            </w:pPr>
            <w:r>
              <w:t>см. БРОМА ПЕНТАФТОРИД</w:t>
            </w:r>
          </w:p>
        </w:tc>
      </w:tr>
      <w:tr w:rsidR="004B28B0">
        <w:tc>
          <w:tcPr>
            <w:tcW w:w="850" w:type="dxa"/>
          </w:tcPr>
          <w:p w:rsidR="004B28B0" w:rsidRDefault="004B28B0">
            <w:pPr>
              <w:pStyle w:val="ConsPlusNormal"/>
            </w:pPr>
            <w:r>
              <w:t>1746</w:t>
            </w:r>
          </w:p>
        </w:tc>
        <w:tc>
          <w:tcPr>
            <w:tcW w:w="3061" w:type="dxa"/>
          </w:tcPr>
          <w:p w:rsidR="004B28B0" w:rsidRDefault="004B28B0">
            <w:pPr>
              <w:pStyle w:val="ConsPlusNormal"/>
            </w:pPr>
            <w:r>
              <w:t>Бром трехфтористый</w:t>
            </w:r>
          </w:p>
        </w:tc>
        <w:tc>
          <w:tcPr>
            <w:tcW w:w="14505" w:type="dxa"/>
            <w:gridSpan w:val="12"/>
            <w:vAlign w:val="center"/>
          </w:tcPr>
          <w:p w:rsidR="004B28B0" w:rsidRDefault="004B28B0">
            <w:pPr>
              <w:pStyle w:val="ConsPlusNormal"/>
            </w:pPr>
            <w:r>
              <w:t>см. БРОМА ТРИФТОРИД</w:t>
            </w:r>
          </w:p>
        </w:tc>
      </w:tr>
      <w:tr w:rsidR="004B28B0">
        <w:tc>
          <w:tcPr>
            <w:tcW w:w="850" w:type="dxa"/>
          </w:tcPr>
          <w:p w:rsidR="004B28B0" w:rsidRDefault="004B28B0">
            <w:pPr>
              <w:pStyle w:val="ConsPlusNormal"/>
            </w:pPr>
            <w:r>
              <w:t>3241</w:t>
            </w:r>
          </w:p>
        </w:tc>
        <w:tc>
          <w:tcPr>
            <w:tcW w:w="3061" w:type="dxa"/>
          </w:tcPr>
          <w:p w:rsidR="004B28B0" w:rsidRDefault="004B28B0">
            <w:pPr>
              <w:pStyle w:val="ConsPlusNormal"/>
            </w:pPr>
            <w:r>
              <w:t>2-БРОМ-2-НИТРОПРОПАНДИОЛ-1,3</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2341</w:t>
            </w:r>
          </w:p>
        </w:tc>
        <w:tc>
          <w:tcPr>
            <w:tcW w:w="3061" w:type="dxa"/>
          </w:tcPr>
          <w:p w:rsidR="004B28B0" w:rsidRDefault="004B28B0">
            <w:pPr>
              <w:pStyle w:val="ConsPlusNormal"/>
            </w:pPr>
            <w:r>
              <w:t>1-БРОМ-3-МЕТИЛБУТАН</w:t>
            </w:r>
          </w:p>
        </w:tc>
        <w:tc>
          <w:tcPr>
            <w:tcW w:w="902" w:type="dxa"/>
          </w:tcPr>
          <w:p w:rsidR="004B28B0" w:rsidRDefault="004B28B0">
            <w:pPr>
              <w:pStyle w:val="ConsPlusNormal"/>
            </w:pPr>
            <w:r>
              <w:t>324</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2688</w:t>
            </w:r>
          </w:p>
        </w:tc>
        <w:tc>
          <w:tcPr>
            <w:tcW w:w="3061" w:type="dxa"/>
          </w:tcPr>
          <w:p w:rsidR="004B28B0" w:rsidRDefault="004B28B0">
            <w:pPr>
              <w:pStyle w:val="ConsPlusNormal"/>
            </w:pPr>
            <w:r>
              <w:t>1-БРОМ-3-ХЛОРПРОПАН</w:t>
            </w:r>
          </w:p>
        </w:tc>
        <w:tc>
          <w:tcPr>
            <w:tcW w:w="902" w:type="dxa"/>
          </w:tcPr>
          <w:p w:rsidR="004B28B0" w:rsidRDefault="004B28B0">
            <w:pPr>
              <w:pStyle w:val="ConsPlusNormal"/>
            </w:pPr>
            <w:r>
              <w:t>605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1745</w:t>
            </w:r>
          </w:p>
        </w:tc>
        <w:tc>
          <w:tcPr>
            <w:tcW w:w="3061" w:type="dxa"/>
          </w:tcPr>
          <w:p w:rsidR="004B28B0" w:rsidRDefault="004B28B0">
            <w:pPr>
              <w:pStyle w:val="ConsPlusNormal"/>
            </w:pPr>
            <w:r>
              <w:t>БРОМА ПЕНТАФТОРИД</w:t>
            </w:r>
          </w:p>
        </w:tc>
        <w:tc>
          <w:tcPr>
            <w:tcW w:w="902" w:type="dxa"/>
          </w:tcPr>
          <w:p w:rsidR="004B28B0" w:rsidRDefault="004B28B0">
            <w:pPr>
              <w:pStyle w:val="ConsPlusNormal"/>
            </w:pPr>
            <w:r>
              <w:t>504</w:t>
            </w:r>
          </w:p>
        </w:tc>
        <w:tc>
          <w:tcPr>
            <w:tcW w:w="902" w:type="dxa"/>
          </w:tcPr>
          <w:p w:rsidR="004B28B0" w:rsidRDefault="004B28B0">
            <w:pPr>
              <w:pStyle w:val="ConsPlusNormal"/>
            </w:pPr>
            <w:r>
              <w:t>5171</w:t>
            </w:r>
          </w:p>
        </w:tc>
        <w:tc>
          <w:tcPr>
            <w:tcW w:w="902" w:type="dxa"/>
          </w:tcPr>
          <w:p w:rsidR="004B28B0" w:rsidRDefault="004B28B0">
            <w:pPr>
              <w:pStyle w:val="ConsPlusNormal"/>
            </w:pPr>
            <w:r>
              <w:t>OTC</w:t>
            </w:r>
          </w:p>
        </w:tc>
        <w:tc>
          <w:tcPr>
            <w:tcW w:w="902" w:type="dxa"/>
          </w:tcPr>
          <w:p w:rsidR="004B28B0" w:rsidRDefault="004B28B0">
            <w:pPr>
              <w:pStyle w:val="ConsPlusNormal"/>
            </w:pPr>
            <w:r>
              <w:t>568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5.1, 6.1, 8</w:t>
            </w:r>
          </w:p>
        </w:tc>
        <w:tc>
          <w:tcPr>
            <w:tcW w:w="2608" w:type="dxa"/>
          </w:tcPr>
          <w:p w:rsidR="004B28B0" w:rsidRDefault="004B28B0">
            <w:pPr>
              <w:pStyle w:val="ConsPlusNormal"/>
            </w:pPr>
            <w:r>
              <w:t>"Окислитель", "Ядовито",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1746</w:t>
            </w:r>
          </w:p>
        </w:tc>
        <w:tc>
          <w:tcPr>
            <w:tcW w:w="3061" w:type="dxa"/>
          </w:tcPr>
          <w:p w:rsidR="004B28B0" w:rsidRDefault="004B28B0">
            <w:pPr>
              <w:pStyle w:val="ConsPlusNormal"/>
            </w:pPr>
            <w:r>
              <w:t>БРОМА ТРИФТОРИД</w:t>
            </w:r>
          </w:p>
        </w:tc>
        <w:tc>
          <w:tcPr>
            <w:tcW w:w="902" w:type="dxa"/>
          </w:tcPr>
          <w:p w:rsidR="004B28B0" w:rsidRDefault="004B28B0">
            <w:pPr>
              <w:pStyle w:val="ConsPlusNormal"/>
            </w:pPr>
            <w:r>
              <w:t>504</w:t>
            </w:r>
          </w:p>
        </w:tc>
        <w:tc>
          <w:tcPr>
            <w:tcW w:w="902" w:type="dxa"/>
          </w:tcPr>
          <w:p w:rsidR="004B28B0" w:rsidRDefault="004B28B0">
            <w:pPr>
              <w:pStyle w:val="ConsPlusNormal"/>
            </w:pPr>
            <w:r>
              <w:t>5171</w:t>
            </w:r>
          </w:p>
        </w:tc>
        <w:tc>
          <w:tcPr>
            <w:tcW w:w="902" w:type="dxa"/>
          </w:tcPr>
          <w:p w:rsidR="004B28B0" w:rsidRDefault="004B28B0">
            <w:pPr>
              <w:pStyle w:val="ConsPlusNormal"/>
            </w:pPr>
            <w:r>
              <w:t>OTC</w:t>
            </w:r>
          </w:p>
        </w:tc>
        <w:tc>
          <w:tcPr>
            <w:tcW w:w="902" w:type="dxa"/>
          </w:tcPr>
          <w:p w:rsidR="004B28B0" w:rsidRDefault="004B28B0">
            <w:pPr>
              <w:pStyle w:val="ConsPlusNormal"/>
            </w:pPr>
            <w:r>
              <w:t>568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5.1, 6.1, 8</w:t>
            </w:r>
          </w:p>
        </w:tc>
        <w:tc>
          <w:tcPr>
            <w:tcW w:w="2608" w:type="dxa"/>
          </w:tcPr>
          <w:p w:rsidR="004B28B0" w:rsidRDefault="004B28B0">
            <w:pPr>
              <w:pStyle w:val="ConsPlusNormal"/>
            </w:pPr>
            <w:r>
              <w:t>"Окислитель", "Ядовито",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2901</w:t>
            </w:r>
          </w:p>
        </w:tc>
        <w:tc>
          <w:tcPr>
            <w:tcW w:w="3061" w:type="dxa"/>
          </w:tcPr>
          <w:p w:rsidR="004B28B0" w:rsidRDefault="004B28B0">
            <w:pPr>
              <w:pStyle w:val="ConsPlusNormal"/>
            </w:pPr>
            <w:r>
              <w:t>БРОМА ХЛОРИД</w:t>
            </w:r>
          </w:p>
        </w:tc>
        <w:tc>
          <w:tcPr>
            <w:tcW w:w="902" w:type="dxa"/>
          </w:tcPr>
          <w:p w:rsidR="004B28B0" w:rsidRDefault="004B28B0">
            <w:pPr>
              <w:pStyle w:val="ConsPlusNormal"/>
            </w:pPr>
            <w:r>
              <w:t>211</w:t>
            </w:r>
          </w:p>
        </w:tc>
        <w:tc>
          <w:tcPr>
            <w:tcW w:w="902" w:type="dxa"/>
          </w:tcPr>
          <w:p w:rsidR="004B28B0" w:rsidRDefault="004B28B0">
            <w:pPr>
              <w:pStyle w:val="ConsPlusNormal"/>
            </w:pPr>
            <w:r>
              <w:t>2362</w:t>
            </w:r>
          </w:p>
        </w:tc>
        <w:tc>
          <w:tcPr>
            <w:tcW w:w="902" w:type="dxa"/>
          </w:tcPr>
          <w:p w:rsidR="004B28B0" w:rsidRDefault="004B28B0">
            <w:pPr>
              <w:pStyle w:val="ConsPlusNormal"/>
            </w:pPr>
            <w:r>
              <w:t>2TOC</w:t>
            </w:r>
          </w:p>
        </w:tc>
        <w:tc>
          <w:tcPr>
            <w:tcW w:w="902" w:type="dxa"/>
          </w:tcPr>
          <w:p w:rsidR="004B28B0" w:rsidRDefault="004B28B0">
            <w:pPr>
              <w:pStyle w:val="ConsPlusNormal"/>
            </w:pPr>
            <w:r>
              <w:t>265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2.3, 5.1, 8</w:t>
            </w:r>
          </w:p>
        </w:tc>
        <w:tc>
          <w:tcPr>
            <w:tcW w:w="2608" w:type="dxa"/>
          </w:tcPr>
          <w:p w:rsidR="004B28B0" w:rsidRDefault="004B28B0">
            <w:pPr>
              <w:pStyle w:val="ConsPlusNormal"/>
            </w:pPr>
            <w:r>
              <w:t xml:space="preserve">"Ядовитый газ", "Окислитель", "Едкое", "Спускать с горки осторожно", "Прикрытие </w:t>
            </w:r>
            <w:r>
              <w:lastRenderedPageBreak/>
              <w:t>1-0-1". При перевозке в вагоне-цистерне, контейнере-цистерне: "Ядовитый газ", "Окислитель", "Едкое", "Не спускать с горки", "Прикрытие 1-0-3"</w:t>
            </w:r>
          </w:p>
        </w:tc>
        <w:tc>
          <w:tcPr>
            <w:tcW w:w="2438" w:type="dxa"/>
          </w:tcPr>
          <w:p w:rsidR="004B28B0" w:rsidRDefault="004B28B0">
            <w:pPr>
              <w:pStyle w:val="ConsPlusNormal"/>
            </w:pPr>
            <w:r>
              <w:lastRenderedPageBreak/>
              <w:t>"Брома хлорид",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lastRenderedPageBreak/>
              <w:t>3213</w:t>
            </w:r>
          </w:p>
        </w:tc>
        <w:tc>
          <w:tcPr>
            <w:tcW w:w="3061" w:type="dxa"/>
          </w:tcPr>
          <w:p w:rsidR="004B28B0" w:rsidRDefault="004B28B0">
            <w:pPr>
              <w:pStyle w:val="ConsPlusNormal"/>
            </w:pPr>
            <w:r>
              <w:t>БРОМАТОВ НЕОРГАНИЧЕСКИХ ВОДНЫЙ РАСТВОР, Н.У.К.</w:t>
            </w:r>
          </w:p>
        </w:tc>
        <w:tc>
          <w:tcPr>
            <w:tcW w:w="902" w:type="dxa"/>
          </w:tcPr>
          <w:p w:rsidR="004B28B0" w:rsidRDefault="004B28B0">
            <w:pPr>
              <w:pStyle w:val="ConsPlusNormal"/>
            </w:pPr>
            <w:r>
              <w:t>510</w:t>
            </w:r>
          </w:p>
        </w:tc>
        <w:tc>
          <w:tcPr>
            <w:tcW w:w="902" w:type="dxa"/>
          </w:tcPr>
          <w:p w:rsidR="004B28B0" w:rsidRDefault="004B28B0">
            <w:pPr>
              <w:pStyle w:val="ConsPlusNormal"/>
            </w:pPr>
            <w:r>
              <w:t>5112, 5113</w:t>
            </w:r>
          </w:p>
        </w:tc>
        <w:tc>
          <w:tcPr>
            <w:tcW w:w="902" w:type="dxa"/>
          </w:tcPr>
          <w:p w:rsidR="004B28B0" w:rsidRDefault="004B28B0">
            <w:pPr>
              <w:pStyle w:val="ConsPlusNormal"/>
            </w:pPr>
            <w:r>
              <w:t>O1</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1450</w:t>
            </w:r>
          </w:p>
        </w:tc>
        <w:tc>
          <w:tcPr>
            <w:tcW w:w="3061" w:type="dxa"/>
          </w:tcPr>
          <w:p w:rsidR="004B28B0" w:rsidRDefault="004B28B0">
            <w:pPr>
              <w:pStyle w:val="ConsPlusNormal"/>
            </w:pPr>
            <w:r>
              <w:t>БРОМАТЫ НЕОРГАНИЧЕСКИЕ, Н.У.К.</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2513</w:t>
            </w:r>
          </w:p>
        </w:tc>
        <w:tc>
          <w:tcPr>
            <w:tcW w:w="3061" w:type="dxa"/>
          </w:tcPr>
          <w:p w:rsidR="004B28B0" w:rsidRDefault="004B28B0">
            <w:pPr>
              <w:pStyle w:val="ConsPlusNormal"/>
            </w:pPr>
            <w:r>
              <w:t>БРОМАЦЕТИЛБРОМИД</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1569</w:t>
            </w:r>
          </w:p>
        </w:tc>
        <w:tc>
          <w:tcPr>
            <w:tcW w:w="3061" w:type="dxa"/>
          </w:tcPr>
          <w:p w:rsidR="004B28B0" w:rsidRDefault="004B28B0">
            <w:pPr>
              <w:pStyle w:val="ConsPlusNormal"/>
            </w:pPr>
            <w:r>
              <w:t>БРОМАЦЕТОН</w:t>
            </w:r>
          </w:p>
        </w:tc>
        <w:tc>
          <w:tcPr>
            <w:tcW w:w="902" w:type="dxa"/>
          </w:tcPr>
          <w:p w:rsidR="004B28B0" w:rsidRDefault="004B28B0">
            <w:pPr>
              <w:pStyle w:val="ConsPlusNormal"/>
            </w:pPr>
            <w:r>
              <w:t>647</w:t>
            </w:r>
          </w:p>
        </w:tc>
        <w:tc>
          <w:tcPr>
            <w:tcW w:w="902" w:type="dxa"/>
          </w:tcPr>
          <w:p w:rsidR="004B28B0" w:rsidRDefault="004B28B0">
            <w:pPr>
              <w:pStyle w:val="ConsPlusNormal"/>
            </w:pPr>
            <w:r>
              <w:t>6122</w:t>
            </w:r>
          </w:p>
        </w:tc>
        <w:tc>
          <w:tcPr>
            <w:tcW w:w="902" w:type="dxa"/>
          </w:tcPr>
          <w:p w:rsidR="004B28B0" w:rsidRDefault="004B28B0">
            <w:pPr>
              <w:pStyle w:val="ConsPlusNormal"/>
            </w:pPr>
            <w:r>
              <w:t>TF1</w:t>
            </w:r>
          </w:p>
        </w:tc>
        <w:tc>
          <w:tcPr>
            <w:tcW w:w="902" w:type="dxa"/>
          </w:tcPr>
          <w:p w:rsidR="004B28B0" w:rsidRDefault="004B28B0">
            <w:pPr>
              <w:pStyle w:val="ConsPlusNormal"/>
            </w:pPr>
            <w:r>
              <w:t>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"Бромацетон",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1, 3 10, 25</w:t>
            </w:r>
          </w:p>
        </w:tc>
      </w:tr>
      <w:tr w:rsidR="004B28B0">
        <w:tc>
          <w:tcPr>
            <w:tcW w:w="850" w:type="dxa"/>
          </w:tcPr>
          <w:p w:rsidR="004B28B0" w:rsidRDefault="004B28B0">
            <w:pPr>
              <w:pStyle w:val="ConsPlusNormal"/>
            </w:pPr>
            <w:r>
              <w:t>2645</w:t>
            </w:r>
          </w:p>
        </w:tc>
        <w:tc>
          <w:tcPr>
            <w:tcW w:w="3061" w:type="dxa"/>
          </w:tcPr>
          <w:p w:rsidR="004B28B0" w:rsidRDefault="004B28B0">
            <w:pPr>
              <w:pStyle w:val="ConsPlusNormal"/>
            </w:pPr>
            <w:r>
              <w:t>Бромацетофенон</w:t>
            </w:r>
          </w:p>
        </w:tc>
        <w:tc>
          <w:tcPr>
            <w:tcW w:w="14505" w:type="dxa"/>
            <w:gridSpan w:val="12"/>
            <w:vAlign w:val="center"/>
          </w:tcPr>
          <w:p w:rsidR="004B28B0" w:rsidRDefault="004B28B0">
            <w:pPr>
              <w:pStyle w:val="ConsPlusNormal"/>
            </w:pPr>
            <w:r>
              <w:t>см. ФЕНАЦИЛБРОМИД</w:t>
            </w:r>
          </w:p>
        </w:tc>
      </w:tr>
      <w:tr w:rsidR="004B28B0">
        <w:tc>
          <w:tcPr>
            <w:tcW w:w="850" w:type="dxa"/>
          </w:tcPr>
          <w:p w:rsidR="004B28B0" w:rsidRDefault="004B28B0">
            <w:pPr>
              <w:pStyle w:val="ConsPlusNormal"/>
            </w:pPr>
            <w:r>
              <w:t>1694</w:t>
            </w:r>
          </w:p>
        </w:tc>
        <w:tc>
          <w:tcPr>
            <w:tcW w:w="3061" w:type="dxa"/>
          </w:tcPr>
          <w:p w:rsidR="004B28B0" w:rsidRDefault="004B28B0">
            <w:pPr>
              <w:pStyle w:val="ConsPlusNormal"/>
            </w:pPr>
            <w:r>
              <w:t>БРОМБЕНЗИЛЦИАНИДЫ ЖИДКИЕ</w:t>
            </w:r>
          </w:p>
        </w:tc>
        <w:tc>
          <w:tcPr>
            <w:tcW w:w="902" w:type="dxa"/>
          </w:tcPr>
          <w:p w:rsidR="004B28B0" w:rsidRDefault="004B28B0">
            <w:pPr>
              <w:pStyle w:val="ConsPlusNormal"/>
            </w:pPr>
            <w:r>
              <w:t>616</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3449</w:t>
            </w:r>
          </w:p>
        </w:tc>
        <w:tc>
          <w:tcPr>
            <w:tcW w:w="3061" w:type="dxa"/>
          </w:tcPr>
          <w:p w:rsidR="004B28B0" w:rsidRDefault="004B28B0">
            <w:pPr>
              <w:pStyle w:val="ConsPlusNormal"/>
            </w:pPr>
            <w:r>
              <w:t>БРОМБЕНЗИЛЦИАНИДЫ ТВЕРДЫЕ</w:t>
            </w:r>
          </w:p>
        </w:tc>
        <w:tc>
          <w:tcPr>
            <w:tcW w:w="902" w:type="dxa"/>
          </w:tcPr>
          <w:p w:rsidR="004B28B0" w:rsidRDefault="004B28B0">
            <w:pPr>
              <w:pStyle w:val="ConsPlusNormal"/>
            </w:pPr>
            <w:r>
              <w:t>616</w:t>
            </w:r>
          </w:p>
        </w:tc>
        <w:tc>
          <w:tcPr>
            <w:tcW w:w="902" w:type="dxa"/>
          </w:tcPr>
          <w:p w:rsidR="004B28B0" w:rsidRDefault="004B28B0">
            <w:pPr>
              <w:pStyle w:val="ConsPlusNormal"/>
            </w:pPr>
            <w:r>
              <w:t>6111</w:t>
            </w:r>
          </w:p>
        </w:tc>
        <w:tc>
          <w:tcPr>
            <w:tcW w:w="902" w:type="dxa"/>
          </w:tcPr>
          <w:p w:rsidR="004B28B0" w:rsidRDefault="004B28B0">
            <w:pPr>
              <w:pStyle w:val="ConsPlusNormal"/>
            </w:pPr>
            <w:r>
              <w:t>T2</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2514</w:t>
            </w:r>
          </w:p>
        </w:tc>
        <w:tc>
          <w:tcPr>
            <w:tcW w:w="3061" w:type="dxa"/>
          </w:tcPr>
          <w:p w:rsidR="004B28B0" w:rsidRDefault="004B28B0">
            <w:pPr>
              <w:pStyle w:val="ConsPlusNormal"/>
            </w:pPr>
            <w:r>
              <w:t>БРОМБЕНЗОЛ</w:t>
            </w:r>
          </w:p>
        </w:tc>
        <w:tc>
          <w:tcPr>
            <w:tcW w:w="902" w:type="dxa"/>
          </w:tcPr>
          <w:p w:rsidR="004B28B0" w:rsidRDefault="004B28B0">
            <w:pPr>
              <w:pStyle w:val="ConsPlusNormal"/>
            </w:pPr>
            <w:r>
              <w:t>318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"Бромбензол",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2339</w:t>
            </w:r>
          </w:p>
        </w:tc>
        <w:tc>
          <w:tcPr>
            <w:tcW w:w="3061" w:type="dxa"/>
          </w:tcPr>
          <w:p w:rsidR="004B28B0" w:rsidRDefault="004B28B0">
            <w:pPr>
              <w:pStyle w:val="ConsPlusNormal"/>
            </w:pPr>
            <w:r>
              <w:t>2-БРОМБУТАН</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1126</w:t>
            </w:r>
          </w:p>
        </w:tc>
        <w:tc>
          <w:tcPr>
            <w:tcW w:w="3061" w:type="dxa"/>
          </w:tcPr>
          <w:p w:rsidR="004B28B0" w:rsidRDefault="004B28B0">
            <w:pPr>
              <w:pStyle w:val="ConsPlusNormal"/>
            </w:pPr>
            <w:r>
              <w:t>1-БРОМБУТАН</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1891</w:t>
            </w:r>
          </w:p>
        </w:tc>
        <w:tc>
          <w:tcPr>
            <w:tcW w:w="3061" w:type="dxa"/>
          </w:tcPr>
          <w:p w:rsidR="004B28B0" w:rsidRDefault="004B28B0">
            <w:pPr>
              <w:pStyle w:val="ConsPlusNormal"/>
            </w:pPr>
            <w:r>
              <w:t>Бромистый этил</w:t>
            </w:r>
          </w:p>
        </w:tc>
        <w:tc>
          <w:tcPr>
            <w:tcW w:w="14505" w:type="dxa"/>
            <w:gridSpan w:val="12"/>
            <w:vAlign w:val="center"/>
          </w:tcPr>
          <w:p w:rsidR="004B28B0" w:rsidRDefault="004B28B0">
            <w:pPr>
              <w:pStyle w:val="ConsPlusNormal"/>
            </w:pPr>
            <w:r>
              <w:t>см. ЭТИЛБРОМИД</w:t>
            </w:r>
          </w:p>
        </w:tc>
      </w:tr>
      <w:tr w:rsidR="004B28B0">
        <w:tc>
          <w:tcPr>
            <w:tcW w:w="850" w:type="dxa"/>
          </w:tcPr>
          <w:p w:rsidR="004B28B0" w:rsidRDefault="004B28B0">
            <w:pPr>
              <w:pStyle w:val="ConsPlusNormal"/>
            </w:pPr>
            <w:r>
              <w:t>2342</w:t>
            </w:r>
          </w:p>
        </w:tc>
        <w:tc>
          <w:tcPr>
            <w:tcW w:w="3061" w:type="dxa"/>
          </w:tcPr>
          <w:p w:rsidR="004B28B0" w:rsidRDefault="004B28B0">
            <w:pPr>
              <w:pStyle w:val="ConsPlusNormal"/>
            </w:pPr>
            <w:r>
              <w:t>БРОММЕТИЛПРОПАНЫ</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2515</w:t>
            </w:r>
          </w:p>
        </w:tc>
        <w:tc>
          <w:tcPr>
            <w:tcW w:w="3061" w:type="dxa"/>
          </w:tcPr>
          <w:p w:rsidR="004B28B0" w:rsidRDefault="004B28B0">
            <w:pPr>
              <w:pStyle w:val="ConsPlusNormal"/>
            </w:pPr>
            <w:r>
              <w:t>БРОМОФОРМ</w:t>
            </w:r>
          </w:p>
        </w:tc>
        <w:tc>
          <w:tcPr>
            <w:tcW w:w="902" w:type="dxa"/>
          </w:tcPr>
          <w:p w:rsidR="004B28B0" w:rsidRDefault="004B28B0">
            <w:pPr>
              <w:pStyle w:val="ConsPlusNormal"/>
            </w:pPr>
            <w:r>
              <w:t>605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2343</w:t>
            </w:r>
          </w:p>
        </w:tc>
        <w:tc>
          <w:tcPr>
            <w:tcW w:w="3061" w:type="dxa"/>
          </w:tcPr>
          <w:p w:rsidR="004B28B0" w:rsidRDefault="004B28B0">
            <w:pPr>
              <w:pStyle w:val="ConsPlusNormal"/>
            </w:pPr>
            <w:r>
              <w:t>2-БРОМПЕНТАН</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2344</w:t>
            </w:r>
          </w:p>
        </w:tc>
        <w:tc>
          <w:tcPr>
            <w:tcW w:w="3061" w:type="dxa"/>
          </w:tcPr>
          <w:p w:rsidR="004B28B0" w:rsidRDefault="004B28B0">
            <w:pPr>
              <w:pStyle w:val="ConsPlusNormal"/>
            </w:pPr>
            <w:r>
              <w:t>2-Бромпропан</w:t>
            </w:r>
          </w:p>
        </w:tc>
        <w:tc>
          <w:tcPr>
            <w:tcW w:w="14505" w:type="dxa"/>
            <w:gridSpan w:val="12"/>
            <w:vAlign w:val="center"/>
          </w:tcPr>
          <w:p w:rsidR="004B28B0" w:rsidRDefault="004B28B0">
            <w:pPr>
              <w:pStyle w:val="ConsPlusNormal"/>
            </w:pPr>
            <w:r>
              <w:t>см. БРОМПРОПАНЫ</w:t>
            </w:r>
          </w:p>
        </w:tc>
      </w:tr>
      <w:tr w:rsidR="004B28B0">
        <w:tc>
          <w:tcPr>
            <w:tcW w:w="850" w:type="dxa"/>
          </w:tcPr>
          <w:p w:rsidR="004B28B0" w:rsidRDefault="004B28B0">
            <w:pPr>
              <w:pStyle w:val="ConsPlusNormal"/>
            </w:pPr>
            <w:r>
              <w:t>2344</w:t>
            </w:r>
          </w:p>
        </w:tc>
        <w:tc>
          <w:tcPr>
            <w:tcW w:w="3061" w:type="dxa"/>
          </w:tcPr>
          <w:p w:rsidR="004B28B0" w:rsidRDefault="004B28B0">
            <w:pPr>
              <w:pStyle w:val="ConsPlusNormal"/>
            </w:pPr>
            <w:r>
              <w:t>БРОМПРОПАНЫ</w:t>
            </w:r>
          </w:p>
        </w:tc>
        <w:tc>
          <w:tcPr>
            <w:tcW w:w="902" w:type="dxa"/>
          </w:tcPr>
          <w:p w:rsidR="004B28B0" w:rsidRDefault="004B28B0">
            <w:pPr>
              <w:pStyle w:val="ConsPlusNormal"/>
            </w:pPr>
            <w:r>
              <w:t>312</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33, 30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2345</w:t>
            </w:r>
          </w:p>
        </w:tc>
        <w:tc>
          <w:tcPr>
            <w:tcW w:w="3061" w:type="dxa"/>
          </w:tcPr>
          <w:p w:rsidR="004B28B0" w:rsidRDefault="004B28B0">
            <w:pPr>
              <w:pStyle w:val="ConsPlusNormal"/>
            </w:pPr>
            <w:r>
              <w:t>3-БРОМПРОПИН</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1009</w:t>
            </w:r>
          </w:p>
        </w:tc>
        <w:tc>
          <w:tcPr>
            <w:tcW w:w="3061" w:type="dxa"/>
          </w:tcPr>
          <w:p w:rsidR="004B28B0" w:rsidRDefault="004B28B0">
            <w:pPr>
              <w:pStyle w:val="ConsPlusNormal"/>
            </w:pPr>
            <w:r>
              <w:t>БРОМТРИФТОРМЕТАН (ГАЗ РЕФРИЖЕРАТОРНЫЙ R 13B1)</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2419</w:t>
            </w:r>
          </w:p>
        </w:tc>
        <w:tc>
          <w:tcPr>
            <w:tcW w:w="3061" w:type="dxa"/>
          </w:tcPr>
          <w:p w:rsidR="004B28B0" w:rsidRDefault="004B28B0">
            <w:pPr>
              <w:pStyle w:val="ConsPlusNormal"/>
            </w:pPr>
            <w:r>
              <w:t>БРОМТРИФТОРЭТИЛЕН</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"Бромтрифторэтилен",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1887</w:t>
            </w:r>
          </w:p>
        </w:tc>
        <w:tc>
          <w:tcPr>
            <w:tcW w:w="3061" w:type="dxa"/>
          </w:tcPr>
          <w:p w:rsidR="004B28B0" w:rsidRDefault="004B28B0">
            <w:pPr>
              <w:pStyle w:val="ConsPlusNormal"/>
            </w:pPr>
            <w:r>
              <w:t>БРОМХЛОРМЕТАН</w:t>
            </w:r>
          </w:p>
        </w:tc>
        <w:tc>
          <w:tcPr>
            <w:tcW w:w="902" w:type="dxa"/>
          </w:tcPr>
          <w:p w:rsidR="004B28B0" w:rsidRDefault="004B28B0">
            <w:pPr>
              <w:pStyle w:val="ConsPlusNormal"/>
            </w:pPr>
            <w:r>
              <w:t>605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1570</w:t>
            </w:r>
          </w:p>
        </w:tc>
        <w:tc>
          <w:tcPr>
            <w:tcW w:w="3061" w:type="dxa"/>
          </w:tcPr>
          <w:p w:rsidR="004B28B0" w:rsidRDefault="004B28B0">
            <w:pPr>
              <w:pStyle w:val="ConsPlusNormal"/>
            </w:pPr>
            <w:r>
              <w:t>БРУЦИН</w:t>
            </w:r>
          </w:p>
        </w:tc>
        <w:tc>
          <w:tcPr>
            <w:tcW w:w="902" w:type="dxa"/>
          </w:tcPr>
          <w:p w:rsidR="004B28B0" w:rsidRDefault="004B28B0">
            <w:pPr>
              <w:pStyle w:val="ConsPlusNormal"/>
            </w:pPr>
            <w:r>
              <w:t>620</w:t>
            </w:r>
          </w:p>
        </w:tc>
        <w:tc>
          <w:tcPr>
            <w:tcW w:w="902" w:type="dxa"/>
          </w:tcPr>
          <w:p w:rsidR="004B28B0" w:rsidRDefault="004B28B0">
            <w:pPr>
              <w:pStyle w:val="ConsPlusNormal"/>
            </w:pPr>
            <w:r>
              <w:t>6111</w:t>
            </w:r>
          </w:p>
        </w:tc>
        <w:tc>
          <w:tcPr>
            <w:tcW w:w="902" w:type="dxa"/>
          </w:tcPr>
          <w:p w:rsidR="004B28B0" w:rsidRDefault="004B28B0">
            <w:pPr>
              <w:pStyle w:val="ConsPlusNormal"/>
            </w:pPr>
            <w:r>
              <w:t>T2</w:t>
            </w:r>
          </w:p>
        </w:tc>
        <w:tc>
          <w:tcPr>
            <w:tcW w:w="902" w:type="dxa"/>
          </w:tcPr>
          <w:p w:rsidR="004B28B0" w:rsidRDefault="004B28B0">
            <w:pPr>
              <w:pStyle w:val="ConsPlusNormal"/>
            </w:pPr>
            <w:r>
              <w:t>66</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1379</w:t>
            </w:r>
          </w:p>
        </w:tc>
        <w:tc>
          <w:tcPr>
            <w:tcW w:w="3061" w:type="dxa"/>
          </w:tcPr>
          <w:p w:rsidR="004B28B0" w:rsidRDefault="004B28B0">
            <w:pPr>
              <w:pStyle w:val="ConsPlusNormal"/>
            </w:pPr>
            <w:r>
              <w:t xml:space="preserve">БУМАГА, ОБРАБОТАННАЯ НЕНАСЫЩЕННЫМИ МАСЛАМИ, не полностью </w:t>
            </w:r>
            <w:r>
              <w:lastRenderedPageBreak/>
              <w:t>высушенная (включая бумагу копировальную)</w:t>
            </w:r>
          </w:p>
        </w:tc>
        <w:tc>
          <w:tcPr>
            <w:tcW w:w="902" w:type="dxa"/>
          </w:tcPr>
          <w:p w:rsidR="004B28B0" w:rsidRDefault="004B28B0">
            <w:pPr>
              <w:pStyle w:val="ConsPlusNormal"/>
            </w:pPr>
            <w:r>
              <w:lastRenderedPageBreak/>
              <w:t>405</w:t>
            </w:r>
          </w:p>
        </w:tc>
        <w:tc>
          <w:tcPr>
            <w:tcW w:w="902" w:type="dxa"/>
          </w:tcPr>
          <w:p w:rsidR="004B28B0" w:rsidRDefault="004B28B0">
            <w:pPr>
              <w:pStyle w:val="ConsPlusNormal"/>
            </w:pPr>
            <w:r>
              <w:t>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1993</w:t>
            </w:r>
          </w:p>
        </w:tc>
        <w:tc>
          <w:tcPr>
            <w:tcW w:w="3061" w:type="dxa"/>
          </w:tcPr>
          <w:p w:rsidR="004B28B0" w:rsidRDefault="004B28B0">
            <w:pPr>
              <w:pStyle w:val="ConsPlusNormal"/>
            </w:pPr>
            <w:r>
              <w:t>Бустиран</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"Бустиран",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blPrEx>
          <w:tblBorders>
            <w:insideH w:val="nil"/>
          </w:tblBorders>
        </w:tblPrEx>
        <w:tc>
          <w:tcPr>
            <w:tcW w:w="850" w:type="dxa"/>
            <w:tcBorders>
              <w:bottom w:val="nil"/>
            </w:tcBorders>
          </w:tcPr>
          <w:p w:rsidR="004B28B0" w:rsidRDefault="004B28B0">
            <w:pPr>
              <w:pStyle w:val="ConsPlusNormal"/>
            </w:pPr>
            <w:r>
              <w:t>1010</w:t>
            </w:r>
          </w:p>
        </w:tc>
        <w:tc>
          <w:tcPr>
            <w:tcW w:w="3061" w:type="dxa"/>
            <w:tcBorders>
              <w:bottom w:val="nil"/>
            </w:tcBorders>
          </w:tcPr>
          <w:p w:rsidR="004B28B0" w:rsidRDefault="004B28B0">
            <w:pPr>
              <w:pStyle w:val="ConsPlusNormal"/>
            </w:pPr>
            <w:r>
              <w:t>Бутадиен-1,2, стабилизированный</w:t>
            </w:r>
          </w:p>
        </w:tc>
        <w:tc>
          <w:tcPr>
            <w:tcW w:w="14505" w:type="dxa"/>
            <w:gridSpan w:val="12"/>
            <w:tcBorders>
              <w:bottom w:val="nil"/>
            </w:tcBorders>
            <w:vAlign w:val="center"/>
          </w:tcPr>
          <w:p w:rsidR="004B28B0" w:rsidRDefault="004B28B0">
            <w:pPr>
              <w:pStyle w:val="ConsPlusNormal"/>
            </w:pPr>
            <w:r>
              <w:t>см. БУТАДИЕНЫ СТАБИЛИЗИРОВАННЫЕ или БУТАДИЕНОВ И УГЛЕВОДОРОДОВ СМЕСЬ СТАБИЛИЗИРОВАННАЯ, содержащая более 40% бутадиенов</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35">
              <w:r>
                <w:rPr>
                  <w:color w:val="0000FF"/>
                </w:rPr>
                <w:t>протокола</w:t>
              </w:r>
            </w:hyperlink>
            <w:r>
              <w:t xml:space="preserve"> от 22.11.2021)</w:t>
            </w:r>
          </w:p>
        </w:tc>
      </w:tr>
      <w:tr w:rsidR="004B28B0">
        <w:tblPrEx>
          <w:tblBorders>
            <w:insideH w:val="nil"/>
          </w:tblBorders>
        </w:tblPrEx>
        <w:tc>
          <w:tcPr>
            <w:tcW w:w="850" w:type="dxa"/>
            <w:tcBorders>
              <w:bottom w:val="nil"/>
            </w:tcBorders>
          </w:tcPr>
          <w:p w:rsidR="004B28B0" w:rsidRDefault="004B28B0">
            <w:pPr>
              <w:pStyle w:val="ConsPlusNormal"/>
            </w:pPr>
            <w:r>
              <w:t>1010</w:t>
            </w:r>
          </w:p>
        </w:tc>
        <w:tc>
          <w:tcPr>
            <w:tcW w:w="3061" w:type="dxa"/>
            <w:tcBorders>
              <w:bottom w:val="nil"/>
            </w:tcBorders>
          </w:tcPr>
          <w:p w:rsidR="004B28B0" w:rsidRDefault="004B28B0">
            <w:pPr>
              <w:pStyle w:val="ConsPlusNormal"/>
            </w:pPr>
            <w:r>
              <w:t>Бутадиен-1,3, стабилизированный</w:t>
            </w:r>
          </w:p>
        </w:tc>
        <w:tc>
          <w:tcPr>
            <w:tcW w:w="14505" w:type="dxa"/>
            <w:gridSpan w:val="12"/>
            <w:tcBorders>
              <w:bottom w:val="nil"/>
            </w:tcBorders>
            <w:vAlign w:val="center"/>
          </w:tcPr>
          <w:p w:rsidR="004B28B0" w:rsidRDefault="004B28B0">
            <w:pPr>
              <w:pStyle w:val="ConsPlusNormal"/>
            </w:pPr>
            <w:r>
              <w:t>см. БУТАДИЕНЫ СТАБИЛИЗИРОВАННЫЕ или БУТАДИЕНОВ И УГЛЕВОДОРОДОВ СМЕСЬ СТАБИЛИЗИРОВАННАЯ, содержащая более 40% бутадиенов</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36">
              <w:r>
                <w:rPr>
                  <w:color w:val="0000FF"/>
                </w:rPr>
                <w:t>протокола</w:t>
              </w:r>
            </w:hyperlink>
            <w:r>
              <w:t xml:space="preserve"> от 22.11.2021)</w:t>
            </w:r>
          </w:p>
        </w:tc>
      </w:tr>
      <w:tr w:rsidR="004B28B0">
        <w:tblPrEx>
          <w:tblBorders>
            <w:insideH w:val="nil"/>
          </w:tblBorders>
        </w:tblPrEx>
        <w:tc>
          <w:tcPr>
            <w:tcW w:w="850" w:type="dxa"/>
            <w:tcBorders>
              <w:bottom w:val="nil"/>
            </w:tcBorders>
          </w:tcPr>
          <w:p w:rsidR="004B28B0" w:rsidRDefault="004B28B0">
            <w:pPr>
              <w:pStyle w:val="ConsPlusNormal"/>
            </w:pPr>
            <w:r>
              <w:t>1010</w:t>
            </w:r>
          </w:p>
        </w:tc>
        <w:tc>
          <w:tcPr>
            <w:tcW w:w="3061" w:type="dxa"/>
            <w:tcBorders>
              <w:bottom w:val="nil"/>
            </w:tcBorders>
          </w:tcPr>
          <w:p w:rsidR="004B28B0" w:rsidRDefault="004B28B0">
            <w:pPr>
              <w:pStyle w:val="ConsPlusNormal"/>
            </w:pPr>
            <w:r>
              <w:t>БУТАДИЕНЫ СТАБИЛИЗИРОВАННЫЕ или БУТАДИЕНОВ И УГЛЕВОДОРОДОВ СМЕСЬ СТАБИЛИЗИРОВАННАЯ, содержащая более 40% бутадиенов</w:t>
            </w:r>
          </w:p>
        </w:tc>
        <w:tc>
          <w:tcPr>
            <w:tcW w:w="902" w:type="dxa"/>
            <w:tcBorders>
              <w:bottom w:val="nil"/>
            </w:tcBorders>
          </w:tcPr>
          <w:p w:rsidR="004B28B0" w:rsidRDefault="004B28B0">
            <w:pPr>
              <w:pStyle w:val="ConsPlusNormal"/>
            </w:pPr>
            <w:r>
              <w:t>206</w:t>
            </w:r>
          </w:p>
        </w:tc>
        <w:tc>
          <w:tcPr>
            <w:tcW w:w="902" w:type="dxa"/>
            <w:tcBorders>
              <w:bottom w:val="nil"/>
            </w:tcBorders>
          </w:tcPr>
          <w:p w:rsidR="004B28B0" w:rsidRDefault="004B28B0">
            <w:pPr>
              <w:pStyle w:val="ConsPlusNormal"/>
            </w:pPr>
            <w:r>
              <w:t>2112</w:t>
            </w:r>
          </w:p>
        </w:tc>
        <w:tc>
          <w:tcPr>
            <w:tcW w:w="902" w:type="dxa"/>
            <w:tcBorders>
              <w:bottom w:val="nil"/>
            </w:tcBorders>
          </w:tcPr>
          <w:p w:rsidR="004B28B0" w:rsidRDefault="004B28B0">
            <w:pPr>
              <w:pStyle w:val="ConsPlusNormal"/>
            </w:pPr>
            <w:r>
              <w:t>2F</w:t>
            </w:r>
          </w:p>
        </w:tc>
        <w:tc>
          <w:tcPr>
            <w:tcW w:w="902" w:type="dxa"/>
            <w:tcBorders>
              <w:bottom w:val="nil"/>
            </w:tcBorders>
          </w:tcPr>
          <w:p w:rsidR="004B28B0" w:rsidRDefault="004B28B0">
            <w:pPr>
              <w:pStyle w:val="ConsPlusNormal"/>
            </w:pPr>
            <w:r>
              <w:t>239</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2.1</w:t>
            </w:r>
          </w:p>
        </w:tc>
        <w:tc>
          <w:tcPr>
            <w:tcW w:w="2608" w:type="dxa"/>
            <w:tcBorders>
              <w:bottom w:val="nil"/>
            </w:tcBorders>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Borders>
              <w:bottom w:val="nil"/>
            </w:tcBorders>
          </w:tcPr>
          <w:p w:rsidR="004B28B0" w:rsidRDefault="004B28B0">
            <w:pPr>
              <w:pStyle w:val="ConsPlusNormal"/>
            </w:pPr>
            <w:r>
              <w:t>"Бутадиен", "С горки не спускать",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4</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37">
              <w:r>
                <w:rPr>
                  <w:color w:val="0000FF"/>
                </w:rPr>
                <w:t>протокола</w:t>
              </w:r>
            </w:hyperlink>
            <w:r>
              <w:t xml:space="preserve"> от 22.11.2021)</w:t>
            </w:r>
          </w:p>
        </w:tc>
      </w:tr>
      <w:tr w:rsidR="004B28B0">
        <w:tc>
          <w:tcPr>
            <w:tcW w:w="850" w:type="dxa"/>
          </w:tcPr>
          <w:p w:rsidR="004B28B0" w:rsidRDefault="004B28B0">
            <w:pPr>
              <w:pStyle w:val="ConsPlusNormal"/>
            </w:pPr>
            <w:r>
              <w:t>1011</w:t>
            </w:r>
          </w:p>
        </w:tc>
        <w:tc>
          <w:tcPr>
            <w:tcW w:w="3061" w:type="dxa"/>
          </w:tcPr>
          <w:p w:rsidR="004B28B0" w:rsidRDefault="004B28B0">
            <w:pPr>
              <w:pStyle w:val="ConsPlusNormal"/>
            </w:pPr>
            <w:r>
              <w:t>БУТАН</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"Спускать с горки осторожно", "Прикрытие 0-0-1". При перевозке в вагоне-цистерне, контейнере-цистерне: "Воспламеняющийся газ", </w:t>
            </w:r>
            <w:r>
              <w:lastRenderedPageBreak/>
              <w:t>"Не спускать с горки", "Прикрытие 0-0-3"</w:t>
            </w:r>
          </w:p>
        </w:tc>
        <w:tc>
          <w:tcPr>
            <w:tcW w:w="2438" w:type="dxa"/>
          </w:tcPr>
          <w:p w:rsidR="004B28B0" w:rsidRDefault="004B28B0">
            <w:pPr>
              <w:pStyle w:val="ConsPlusNormal"/>
            </w:pPr>
            <w:r>
              <w:lastRenderedPageBreak/>
              <w:t>"Бутан",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2346</w:t>
            </w:r>
          </w:p>
        </w:tc>
        <w:tc>
          <w:tcPr>
            <w:tcW w:w="3061" w:type="dxa"/>
          </w:tcPr>
          <w:p w:rsidR="004B28B0" w:rsidRDefault="004B28B0">
            <w:pPr>
              <w:pStyle w:val="ConsPlusNormal"/>
            </w:pPr>
            <w:r>
              <w:t>БУТАНДИОН</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1120</w:t>
            </w:r>
          </w:p>
        </w:tc>
        <w:tc>
          <w:tcPr>
            <w:tcW w:w="3061" w:type="dxa"/>
          </w:tcPr>
          <w:p w:rsidR="004B28B0" w:rsidRDefault="004B28B0">
            <w:pPr>
              <w:pStyle w:val="ConsPlusNormal"/>
            </w:pPr>
            <w:r>
              <w:t>БУТАНОЛЫ</w:t>
            </w:r>
          </w:p>
        </w:tc>
        <w:tc>
          <w:tcPr>
            <w:tcW w:w="902" w:type="dxa"/>
          </w:tcPr>
          <w:p w:rsidR="004B28B0" w:rsidRDefault="004B28B0">
            <w:pPr>
              <w:pStyle w:val="ConsPlusNormal"/>
            </w:pPr>
            <w:r>
              <w:t>306</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1012</w:t>
            </w:r>
          </w:p>
        </w:tc>
        <w:tc>
          <w:tcPr>
            <w:tcW w:w="3061" w:type="dxa"/>
          </w:tcPr>
          <w:p w:rsidR="004B28B0" w:rsidRDefault="004B28B0">
            <w:pPr>
              <w:pStyle w:val="ConsPlusNormal"/>
            </w:pPr>
            <w:r>
              <w:t>Бутен-1</w:t>
            </w:r>
          </w:p>
        </w:tc>
        <w:tc>
          <w:tcPr>
            <w:tcW w:w="14505" w:type="dxa"/>
            <w:gridSpan w:val="12"/>
            <w:vAlign w:val="center"/>
          </w:tcPr>
          <w:p w:rsidR="004B28B0" w:rsidRDefault="004B28B0">
            <w:pPr>
              <w:pStyle w:val="ConsPlusNormal"/>
            </w:pPr>
            <w:r>
              <w:t>см. БУТИЛЕНОВ СМЕСЬ или 1-БУТИЛЕН или ЦИС-2-БУТИЛЕН или ТРАНС-2-БУТИЛЕН</w:t>
            </w:r>
          </w:p>
        </w:tc>
      </w:tr>
      <w:tr w:rsidR="004B28B0">
        <w:tc>
          <w:tcPr>
            <w:tcW w:w="850" w:type="dxa"/>
          </w:tcPr>
          <w:p w:rsidR="004B28B0" w:rsidRDefault="004B28B0">
            <w:pPr>
              <w:pStyle w:val="ConsPlusNormal"/>
            </w:pPr>
            <w:r>
              <w:t>1012</w:t>
            </w:r>
          </w:p>
        </w:tc>
        <w:tc>
          <w:tcPr>
            <w:tcW w:w="3061" w:type="dxa"/>
          </w:tcPr>
          <w:p w:rsidR="004B28B0" w:rsidRDefault="004B28B0">
            <w:pPr>
              <w:pStyle w:val="ConsPlusNormal"/>
            </w:pPr>
            <w:r>
              <w:t>транс-Бутен-2</w:t>
            </w:r>
          </w:p>
        </w:tc>
        <w:tc>
          <w:tcPr>
            <w:tcW w:w="14505" w:type="dxa"/>
            <w:gridSpan w:val="12"/>
            <w:vAlign w:val="center"/>
          </w:tcPr>
          <w:p w:rsidR="004B28B0" w:rsidRDefault="004B28B0">
            <w:pPr>
              <w:pStyle w:val="ConsPlusNormal"/>
            </w:pPr>
            <w:r>
              <w:t>см. БУТИЛЕНОВ СМЕСЬ или 1-БУТИЛЕН или ЦИС-2-БУТИЛЕН или ТРАНС-2-БУТИЛЕН</w:t>
            </w:r>
          </w:p>
        </w:tc>
      </w:tr>
      <w:tr w:rsidR="004B28B0">
        <w:tc>
          <w:tcPr>
            <w:tcW w:w="850" w:type="dxa"/>
          </w:tcPr>
          <w:p w:rsidR="004B28B0" w:rsidRDefault="004B28B0">
            <w:pPr>
              <w:pStyle w:val="ConsPlusNormal"/>
            </w:pPr>
            <w:r>
              <w:t>1012</w:t>
            </w:r>
          </w:p>
        </w:tc>
        <w:tc>
          <w:tcPr>
            <w:tcW w:w="3061" w:type="dxa"/>
          </w:tcPr>
          <w:p w:rsidR="004B28B0" w:rsidRDefault="004B28B0">
            <w:pPr>
              <w:pStyle w:val="ConsPlusNormal"/>
            </w:pPr>
            <w:r>
              <w:t>цис-Бутен-2</w:t>
            </w:r>
          </w:p>
        </w:tc>
        <w:tc>
          <w:tcPr>
            <w:tcW w:w="14505" w:type="dxa"/>
            <w:gridSpan w:val="12"/>
            <w:vAlign w:val="center"/>
          </w:tcPr>
          <w:p w:rsidR="004B28B0" w:rsidRDefault="004B28B0">
            <w:pPr>
              <w:pStyle w:val="ConsPlusNormal"/>
            </w:pPr>
            <w:r>
              <w:t>см. БУТИЛЕНОВ СМЕСЬ или 1-БУТИЛЕН или ЦИС-2-БУТИЛЕН или ТРАНС-2-БУТИЛЕН</w:t>
            </w:r>
          </w:p>
        </w:tc>
      </w:tr>
      <w:tr w:rsidR="004B28B0">
        <w:tc>
          <w:tcPr>
            <w:tcW w:w="850" w:type="dxa"/>
          </w:tcPr>
          <w:p w:rsidR="004B28B0" w:rsidRDefault="004B28B0">
            <w:pPr>
              <w:pStyle w:val="ConsPlusNormal"/>
            </w:pPr>
            <w:r>
              <w:t>2956</w:t>
            </w:r>
          </w:p>
        </w:tc>
        <w:tc>
          <w:tcPr>
            <w:tcW w:w="3061" w:type="dxa"/>
          </w:tcPr>
          <w:p w:rsidR="004B28B0" w:rsidRDefault="004B28B0">
            <w:pPr>
              <w:pStyle w:val="ConsPlusNormal"/>
            </w:pPr>
            <w:r>
              <w:t>5-трет-БУТИЛ-2,4,6-ТРИНИТРО-м-КСИЛОЛ (КСИЛОЛ МУСКУСНЫЙ)</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н-БУТИЛ-4,4-ДИ-(трет-БУТИЛПЕРОКСИ)-ВАЛЕРАТ с концентрацией более 52 - 100%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3108</w:t>
            </w:r>
          </w:p>
        </w:tc>
        <w:tc>
          <w:tcPr>
            <w:tcW w:w="3061" w:type="dxa"/>
          </w:tcPr>
          <w:p w:rsidR="004B28B0" w:rsidRDefault="004B28B0">
            <w:pPr>
              <w:pStyle w:val="ConsPlusNormal"/>
            </w:pPr>
            <w:r>
              <w:t>н-БУТИЛ-4,4-ДИ-(трет-БУТИЛПЕРОКСИ)-ВАЛЕРАТ с концентрацией не более 52%, с содержанием инертного твердого вещества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 xml:space="preserve">трет-БУТИЛА ГИДРОПЕРОКСИД с концентрацией более 79%, </w:t>
            </w:r>
            <w:r>
              <w:lastRenderedPageBreak/>
              <w:t>но менее 90%</w:t>
            </w:r>
          </w:p>
        </w:tc>
        <w:tc>
          <w:tcPr>
            <w:tcW w:w="902" w:type="dxa"/>
          </w:tcPr>
          <w:p w:rsidR="004B28B0" w:rsidRDefault="004B28B0">
            <w:pPr>
              <w:pStyle w:val="ConsPlusNormal"/>
            </w:pPr>
            <w:r>
              <w:lastRenderedPageBreak/>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5.2, 8</w:t>
            </w:r>
          </w:p>
        </w:tc>
        <w:tc>
          <w:tcPr>
            <w:tcW w:w="2608" w:type="dxa"/>
          </w:tcPr>
          <w:p w:rsidR="004B28B0" w:rsidRDefault="004B28B0">
            <w:pPr>
              <w:pStyle w:val="ConsPlusNormal"/>
            </w:pPr>
            <w:r>
              <w:t xml:space="preserve">"Органический пероксид", "Едкое", "Не </w:t>
            </w:r>
            <w:r>
              <w:lastRenderedPageBreak/>
              <w:t>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 xml:space="preserve">2, 5б, 42, 43, </w:t>
            </w:r>
            <w:r>
              <w:lastRenderedPageBreak/>
              <w:t>45, 46</w:t>
            </w:r>
          </w:p>
        </w:tc>
      </w:tr>
      <w:tr w:rsidR="004B28B0">
        <w:tc>
          <w:tcPr>
            <w:tcW w:w="850" w:type="dxa"/>
          </w:tcPr>
          <w:p w:rsidR="004B28B0" w:rsidRDefault="004B28B0">
            <w:pPr>
              <w:pStyle w:val="ConsPlusNormal"/>
            </w:pPr>
            <w:r>
              <w:lastRenderedPageBreak/>
              <w:t>3103</w:t>
            </w:r>
          </w:p>
        </w:tc>
        <w:tc>
          <w:tcPr>
            <w:tcW w:w="3061" w:type="dxa"/>
          </w:tcPr>
          <w:p w:rsidR="004B28B0" w:rsidRDefault="004B28B0">
            <w:pPr>
              <w:pStyle w:val="ConsPlusNormal"/>
            </w:pPr>
            <w:r>
              <w:t>трет-БУТИЛА ГИДРОПЕРОКСИД с концентрацией менее 82% и Ди-трет-БУТИЛА ПЕРОКСИД с концентрацией более 9%, смеси</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5.2, 8</w:t>
            </w:r>
          </w:p>
        </w:tc>
        <w:tc>
          <w:tcPr>
            <w:tcW w:w="2608" w:type="dxa"/>
          </w:tcPr>
          <w:p w:rsidR="004B28B0" w:rsidRDefault="004B28B0">
            <w:pPr>
              <w:pStyle w:val="ConsPlusNormal"/>
            </w:pPr>
            <w:r>
              <w:t>"Органический пероксид", "Едкое",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трет-БУТИЛА ГИДРОПЕРОКСИД с концентрацией не более 72%</w:t>
            </w:r>
          </w:p>
        </w:tc>
        <w:tc>
          <w:tcPr>
            <w:tcW w:w="902" w:type="dxa"/>
          </w:tcPr>
          <w:p w:rsidR="004B28B0" w:rsidRDefault="004B28B0">
            <w:pPr>
              <w:pStyle w:val="ConsPlusNormal"/>
            </w:pPr>
            <w:r>
              <w:t>506</w:t>
            </w:r>
          </w:p>
        </w:tc>
        <w:tc>
          <w:tcPr>
            <w:tcW w:w="902" w:type="dxa"/>
          </w:tcPr>
          <w:p w:rsidR="004B28B0" w:rsidRDefault="004B28B0">
            <w:pPr>
              <w:pStyle w:val="ConsPlusNormal"/>
            </w:pPr>
            <w:r>
              <w:t>5242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5.2, 8</w:t>
            </w:r>
          </w:p>
        </w:tc>
        <w:tc>
          <w:tcPr>
            <w:tcW w:w="2608" w:type="dxa"/>
          </w:tcPr>
          <w:p w:rsidR="004B28B0" w:rsidRDefault="004B28B0">
            <w:pPr>
              <w:pStyle w:val="ConsPlusNormal"/>
            </w:pPr>
            <w:r>
              <w:t>"Органический пероксид", "Едкое",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трет-БУТИЛА ГИДРОПЕРОКСИД с концентрацией не более 79%, с содержанием пероксида ди-трет-бутила концентрацией не более 6%</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5.2, 8</w:t>
            </w:r>
          </w:p>
        </w:tc>
        <w:tc>
          <w:tcPr>
            <w:tcW w:w="2608" w:type="dxa"/>
          </w:tcPr>
          <w:p w:rsidR="004B28B0" w:rsidRDefault="004B28B0">
            <w:pPr>
              <w:pStyle w:val="ConsPlusNormal"/>
            </w:pPr>
            <w:r>
              <w:t>"Органический пероксид", "Едкое",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трет-БУТИЛА ГИДРОПЕРОКСИД с концентрацией не более 80%, с разбавителем типа A с концентрацией не менее 20%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5.2, 8</w:t>
            </w:r>
          </w:p>
        </w:tc>
        <w:tc>
          <w:tcPr>
            <w:tcW w:w="2608" w:type="dxa"/>
          </w:tcPr>
          <w:p w:rsidR="004B28B0" w:rsidRDefault="004B28B0">
            <w:pPr>
              <w:pStyle w:val="ConsPlusNormal"/>
            </w:pPr>
            <w:r>
              <w:t>"Органический пероксид", "Едкое",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3117</w:t>
            </w:r>
          </w:p>
        </w:tc>
        <w:tc>
          <w:tcPr>
            <w:tcW w:w="3061" w:type="dxa"/>
          </w:tcPr>
          <w:p w:rsidR="004B28B0" w:rsidRDefault="004B28B0">
            <w:pPr>
              <w:pStyle w:val="ConsPlusNormal"/>
            </w:pPr>
            <w:r>
              <w:t>трет-БУТИЛА ПЕРОКСИНЕОГЕПТАНОАТ с концентрацией не более 42%, устойчивая дисперсия в воде</w:t>
            </w:r>
          </w:p>
        </w:tc>
        <w:tc>
          <w:tcPr>
            <w:tcW w:w="14505" w:type="dxa"/>
            <w:gridSpan w:val="12"/>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трет-БУТИЛА ПЕРОКСИНЕОГЕПТАНОАТ с концентрацией не более 77%, с разбавителем типа A с концентрацией не менее 23%</w:t>
            </w:r>
          </w:p>
        </w:tc>
        <w:tc>
          <w:tcPr>
            <w:tcW w:w="14505" w:type="dxa"/>
            <w:gridSpan w:val="12"/>
          </w:tcPr>
          <w:p w:rsidR="004B28B0" w:rsidRDefault="004B28B0">
            <w:pPr>
              <w:pStyle w:val="ConsPlusNormal"/>
            </w:pPr>
            <w:r>
              <w:t>Перевозка запрещена</w:t>
            </w:r>
          </w:p>
        </w:tc>
      </w:tr>
      <w:tr w:rsidR="004B28B0">
        <w:tc>
          <w:tcPr>
            <w:tcW w:w="850" w:type="dxa"/>
          </w:tcPr>
          <w:p w:rsidR="004B28B0" w:rsidRDefault="004B28B0">
            <w:pPr>
              <w:pStyle w:val="ConsPlusNormal"/>
            </w:pPr>
            <w:r>
              <w:lastRenderedPageBreak/>
              <w:t>3272</w:t>
            </w:r>
          </w:p>
        </w:tc>
        <w:tc>
          <w:tcPr>
            <w:tcW w:w="3061" w:type="dxa"/>
          </w:tcPr>
          <w:p w:rsidR="004B28B0" w:rsidRDefault="004B28B0">
            <w:pPr>
              <w:pStyle w:val="ConsPlusNormal"/>
            </w:pPr>
            <w:r>
              <w:t>трет-Бутилакрилат, стабилизированный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2348</w:t>
            </w:r>
          </w:p>
        </w:tc>
        <w:tc>
          <w:tcPr>
            <w:tcW w:w="3061" w:type="dxa"/>
          </w:tcPr>
          <w:p w:rsidR="004B28B0" w:rsidRDefault="004B28B0">
            <w:pPr>
              <w:pStyle w:val="ConsPlusNormal"/>
            </w:pPr>
            <w:r>
              <w:t>БУТИЛАКРИЛАТЫ СТАБИЛИЗИРОВАННЫЕ</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"Бутилакрилат",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1125</w:t>
            </w:r>
          </w:p>
        </w:tc>
        <w:tc>
          <w:tcPr>
            <w:tcW w:w="3061" w:type="dxa"/>
          </w:tcPr>
          <w:p w:rsidR="004B28B0" w:rsidRDefault="004B28B0">
            <w:pPr>
              <w:pStyle w:val="ConsPlusNormal"/>
            </w:pPr>
            <w:r>
              <w:t>н-БУТИЛАМИН</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"Бутиламин",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3267</w:t>
            </w:r>
          </w:p>
        </w:tc>
        <w:tc>
          <w:tcPr>
            <w:tcW w:w="3061" w:type="dxa"/>
          </w:tcPr>
          <w:p w:rsidR="004B28B0" w:rsidRDefault="004B28B0">
            <w:pPr>
              <w:pStyle w:val="ConsPlusNormal"/>
            </w:pPr>
            <w:r>
              <w:t>2,2'-(Бутиламино)-диэтанол</w:t>
            </w:r>
          </w:p>
        </w:tc>
        <w:tc>
          <w:tcPr>
            <w:tcW w:w="902" w:type="dxa"/>
          </w:tcPr>
          <w:p w:rsidR="004B28B0" w:rsidRDefault="004B28B0">
            <w:pPr>
              <w:pStyle w:val="ConsPlusNormal"/>
            </w:pPr>
            <w:r>
              <w:t>818</w:t>
            </w:r>
          </w:p>
        </w:tc>
        <w:tc>
          <w:tcPr>
            <w:tcW w:w="902" w:type="dxa"/>
          </w:tcPr>
          <w:p w:rsidR="004B28B0" w:rsidRDefault="004B28B0">
            <w:pPr>
              <w:pStyle w:val="ConsPlusNormal"/>
            </w:pPr>
            <w:r>
              <w:t>8012</w:t>
            </w:r>
          </w:p>
        </w:tc>
        <w:tc>
          <w:tcPr>
            <w:tcW w:w="902" w:type="dxa"/>
          </w:tcPr>
          <w:p w:rsidR="004B28B0" w:rsidRDefault="004B28B0">
            <w:pPr>
              <w:pStyle w:val="ConsPlusNormal"/>
            </w:pPr>
            <w:r>
              <w:t>C7</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2738</w:t>
            </w:r>
          </w:p>
        </w:tc>
        <w:tc>
          <w:tcPr>
            <w:tcW w:w="3061" w:type="dxa"/>
          </w:tcPr>
          <w:p w:rsidR="004B28B0" w:rsidRDefault="004B28B0">
            <w:pPr>
              <w:pStyle w:val="ConsPlusNormal"/>
            </w:pPr>
            <w:r>
              <w:t>N-БУТИЛАНИЛИН</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1123</w:t>
            </w:r>
          </w:p>
        </w:tc>
        <w:tc>
          <w:tcPr>
            <w:tcW w:w="3061" w:type="dxa"/>
          </w:tcPr>
          <w:p w:rsidR="004B28B0" w:rsidRDefault="004B28B0">
            <w:pPr>
              <w:pStyle w:val="ConsPlusNormal"/>
            </w:pPr>
            <w:r>
              <w:t>БУТИЛАЦЕТАТЫ</w:t>
            </w:r>
          </w:p>
        </w:tc>
        <w:tc>
          <w:tcPr>
            <w:tcW w:w="902" w:type="dxa"/>
          </w:tcPr>
          <w:p w:rsidR="004B28B0" w:rsidRDefault="004B28B0">
            <w:pPr>
              <w:pStyle w:val="ConsPlusNormal"/>
            </w:pPr>
            <w:r>
              <w:t>306</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"Бутилацетат",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Бутилбензилфталат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"Бутилбензилфталат",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2709</w:t>
            </w:r>
          </w:p>
        </w:tc>
        <w:tc>
          <w:tcPr>
            <w:tcW w:w="3061" w:type="dxa"/>
          </w:tcPr>
          <w:p w:rsidR="004B28B0" w:rsidRDefault="004B28B0">
            <w:pPr>
              <w:pStyle w:val="ConsPlusNormal"/>
            </w:pPr>
            <w:r>
              <w:t>БУТИЛБЕНЗОЛЫ</w:t>
            </w:r>
          </w:p>
        </w:tc>
        <w:tc>
          <w:tcPr>
            <w:tcW w:w="902" w:type="dxa"/>
          </w:tcPr>
          <w:p w:rsidR="004B28B0" w:rsidRDefault="004B28B0">
            <w:pPr>
              <w:pStyle w:val="ConsPlusNormal"/>
            </w:pPr>
            <w:r>
              <w:t>317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"Бутилбензол",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1126</w:t>
            </w:r>
          </w:p>
        </w:tc>
        <w:tc>
          <w:tcPr>
            <w:tcW w:w="3061" w:type="dxa"/>
          </w:tcPr>
          <w:p w:rsidR="004B28B0" w:rsidRDefault="004B28B0">
            <w:pPr>
              <w:pStyle w:val="ConsPlusNormal"/>
            </w:pPr>
            <w:r>
              <w:t>н-Бутилбромид</w:t>
            </w:r>
          </w:p>
        </w:tc>
        <w:tc>
          <w:tcPr>
            <w:tcW w:w="14505" w:type="dxa"/>
            <w:gridSpan w:val="12"/>
          </w:tcPr>
          <w:p w:rsidR="004B28B0" w:rsidRDefault="004B28B0">
            <w:pPr>
              <w:pStyle w:val="ConsPlusNormal"/>
            </w:pPr>
            <w:r>
              <w:t>см. 1-БРОМБУТАН</w:t>
            </w:r>
          </w:p>
        </w:tc>
      </w:tr>
      <w:tr w:rsidR="004B28B0">
        <w:tc>
          <w:tcPr>
            <w:tcW w:w="850" w:type="dxa"/>
          </w:tcPr>
          <w:p w:rsidR="004B28B0" w:rsidRDefault="004B28B0">
            <w:pPr>
              <w:pStyle w:val="ConsPlusNormal"/>
            </w:pPr>
            <w:r>
              <w:t>3272</w:t>
            </w:r>
          </w:p>
        </w:tc>
        <w:tc>
          <w:tcPr>
            <w:tcW w:w="3061" w:type="dxa"/>
          </w:tcPr>
          <w:p w:rsidR="004B28B0" w:rsidRDefault="004B28B0">
            <w:pPr>
              <w:pStyle w:val="ConsPlusNormal"/>
            </w:pPr>
            <w:r>
              <w:t>н-Бутилбутират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3255</w:t>
            </w:r>
          </w:p>
        </w:tc>
        <w:tc>
          <w:tcPr>
            <w:tcW w:w="3061" w:type="dxa"/>
          </w:tcPr>
          <w:p w:rsidR="004B28B0" w:rsidRDefault="004B28B0">
            <w:pPr>
              <w:pStyle w:val="ConsPlusNormal"/>
            </w:pPr>
            <w:r>
              <w:t>трет-БУТИЛГИПОХЛОРИТ</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1718</w:t>
            </w:r>
          </w:p>
        </w:tc>
        <w:tc>
          <w:tcPr>
            <w:tcW w:w="3061" w:type="dxa"/>
          </w:tcPr>
          <w:p w:rsidR="004B28B0" w:rsidRDefault="004B28B0">
            <w:pPr>
              <w:pStyle w:val="ConsPlusNormal"/>
            </w:pPr>
            <w:r>
              <w:t>Бутилдигидрофосфат</w:t>
            </w:r>
          </w:p>
        </w:tc>
        <w:tc>
          <w:tcPr>
            <w:tcW w:w="14505" w:type="dxa"/>
            <w:gridSpan w:val="12"/>
            <w:vAlign w:val="center"/>
          </w:tcPr>
          <w:p w:rsidR="004B28B0" w:rsidRDefault="004B28B0">
            <w:pPr>
              <w:pStyle w:val="ConsPlusNormal"/>
            </w:pPr>
            <w:r>
              <w:t>см. КИСЛОТА БУТИЛФОСФОРНАЯ</w:t>
            </w:r>
          </w:p>
        </w:tc>
      </w:tr>
      <w:tr w:rsidR="004B28B0">
        <w:tc>
          <w:tcPr>
            <w:tcW w:w="850" w:type="dxa"/>
          </w:tcPr>
          <w:p w:rsidR="004B28B0" w:rsidRDefault="004B28B0">
            <w:pPr>
              <w:pStyle w:val="ConsPlusNormal"/>
            </w:pPr>
            <w:r>
              <w:t>1012</w:t>
            </w:r>
          </w:p>
        </w:tc>
        <w:tc>
          <w:tcPr>
            <w:tcW w:w="3061" w:type="dxa"/>
          </w:tcPr>
          <w:p w:rsidR="004B28B0" w:rsidRDefault="004B28B0">
            <w:pPr>
              <w:pStyle w:val="ConsPlusNormal"/>
            </w:pPr>
            <w:r>
              <w:t>Бутилен-1</w:t>
            </w:r>
          </w:p>
        </w:tc>
        <w:tc>
          <w:tcPr>
            <w:tcW w:w="14505" w:type="dxa"/>
            <w:gridSpan w:val="12"/>
            <w:vAlign w:val="center"/>
          </w:tcPr>
          <w:p w:rsidR="004B28B0" w:rsidRDefault="004B28B0">
            <w:pPr>
              <w:pStyle w:val="ConsPlusNormal"/>
            </w:pPr>
            <w:r>
              <w:t>см. БУТИЛЕНОВ СМЕСЬ или 1-БУТИЛЕН или ЦИС-2-БУТИЛЕН или ТРАНС-2-БУТИЛЕН</w:t>
            </w:r>
          </w:p>
        </w:tc>
      </w:tr>
      <w:tr w:rsidR="004B28B0">
        <w:tc>
          <w:tcPr>
            <w:tcW w:w="850" w:type="dxa"/>
          </w:tcPr>
          <w:p w:rsidR="004B28B0" w:rsidRDefault="004B28B0">
            <w:pPr>
              <w:pStyle w:val="ConsPlusNormal"/>
            </w:pPr>
            <w:r>
              <w:t>1012</w:t>
            </w:r>
          </w:p>
        </w:tc>
        <w:tc>
          <w:tcPr>
            <w:tcW w:w="3061" w:type="dxa"/>
          </w:tcPr>
          <w:p w:rsidR="004B28B0" w:rsidRDefault="004B28B0">
            <w:pPr>
              <w:pStyle w:val="ConsPlusNormal"/>
            </w:pPr>
            <w:r>
              <w:t>транс-Бутилен-2</w:t>
            </w:r>
          </w:p>
        </w:tc>
        <w:tc>
          <w:tcPr>
            <w:tcW w:w="14505" w:type="dxa"/>
            <w:gridSpan w:val="12"/>
            <w:vAlign w:val="center"/>
          </w:tcPr>
          <w:p w:rsidR="004B28B0" w:rsidRDefault="004B28B0">
            <w:pPr>
              <w:pStyle w:val="ConsPlusNormal"/>
            </w:pPr>
            <w:r>
              <w:t>см. БУТИЛЕНОВ СМЕСЬ или 1-БУТИЛЕН или ЦИС-2-БУТИЛЕН или ТРАНС-2-БУТИЛЕН</w:t>
            </w:r>
          </w:p>
        </w:tc>
      </w:tr>
      <w:tr w:rsidR="004B28B0">
        <w:tc>
          <w:tcPr>
            <w:tcW w:w="850" w:type="dxa"/>
          </w:tcPr>
          <w:p w:rsidR="004B28B0" w:rsidRDefault="004B28B0">
            <w:pPr>
              <w:pStyle w:val="ConsPlusNormal"/>
            </w:pPr>
            <w:r>
              <w:t>1012</w:t>
            </w:r>
          </w:p>
        </w:tc>
        <w:tc>
          <w:tcPr>
            <w:tcW w:w="3061" w:type="dxa"/>
          </w:tcPr>
          <w:p w:rsidR="004B28B0" w:rsidRDefault="004B28B0">
            <w:pPr>
              <w:pStyle w:val="ConsPlusNormal"/>
            </w:pPr>
            <w:r>
              <w:t>цис-Бутилен-2</w:t>
            </w:r>
          </w:p>
        </w:tc>
        <w:tc>
          <w:tcPr>
            <w:tcW w:w="14505" w:type="dxa"/>
            <w:gridSpan w:val="12"/>
            <w:vAlign w:val="center"/>
          </w:tcPr>
          <w:p w:rsidR="004B28B0" w:rsidRDefault="004B28B0">
            <w:pPr>
              <w:pStyle w:val="ConsPlusNormal"/>
            </w:pPr>
            <w:r>
              <w:t>см. БУТИЛЕНОВ СМЕСЬ или 1-БУТИЛЕН или ЦИС-2-БУТИЛЕН или ТРАНС-2-БУТИЛЕН</w:t>
            </w:r>
          </w:p>
        </w:tc>
      </w:tr>
      <w:tr w:rsidR="004B28B0">
        <w:tc>
          <w:tcPr>
            <w:tcW w:w="850" w:type="dxa"/>
          </w:tcPr>
          <w:p w:rsidR="004B28B0" w:rsidRDefault="004B28B0">
            <w:pPr>
              <w:pStyle w:val="ConsPlusNormal"/>
            </w:pPr>
            <w:r>
              <w:t>1012</w:t>
            </w:r>
          </w:p>
        </w:tc>
        <w:tc>
          <w:tcPr>
            <w:tcW w:w="3061" w:type="dxa"/>
          </w:tcPr>
          <w:p w:rsidR="004B28B0" w:rsidRDefault="004B28B0">
            <w:pPr>
              <w:pStyle w:val="ConsPlusNormal"/>
            </w:pPr>
            <w:r>
              <w:t>БУТИЛЕНОВ СМЕСЬ или 1-БУТИЛЕН или ЦИС-2-БУТИЛЕН или ТРАНС-2-БУТИЛЕН</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"Бутилен",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3022</w:t>
            </w:r>
          </w:p>
        </w:tc>
        <w:tc>
          <w:tcPr>
            <w:tcW w:w="3061" w:type="dxa"/>
          </w:tcPr>
          <w:p w:rsidR="004B28B0" w:rsidRDefault="004B28B0">
            <w:pPr>
              <w:pStyle w:val="ConsPlusNormal"/>
            </w:pPr>
            <w:r>
              <w:t>1,2-БУТИЛЕНОКСИД СТАБИЛИЗИРОВАННЫЙ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2485</w:t>
            </w:r>
          </w:p>
        </w:tc>
        <w:tc>
          <w:tcPr>
            <w:tcW w:w="3061" w:type="dxa"/>
          </w:tcPr>
          <w:p w:rsidR="004B28B0" w:rsidRDefault="004B28B0">
            <w:pPr>
              <w:pStyle w:val="ConsPlusNormal"/>
            </w:pPr>
            <w:r>
              <w:t>н-БУТИЛИЗОЦИАНАТ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"Спускать с горки осторожно",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2484</w:t>
            </w:r>
          </w:p>
        </w:tc>
        <w:tc>
          <w:tcPr>
            <w:tcW w:w="3061" w:type="dxa"/>
          </w:tcPr>
          <w:p w:rsidR="004B28B0" w:rsidRDefault="004B28B0">
            <w:pPr>
              <w:pStyle w:val="ConsPlusNormal"/>
            </w:pPr>
            <w:r>
              <w:t>трет-БУТИЛИЗОЦИАНАТ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 xml:space="preserve">"Ядовито", "Легко воспламеняется", "Спускать с горки </w:t>
            </w:r>
            <w:r>
              <w:lastRenderedPageBreak/>
              <w:t>осторожно", "Прикрытие 1-1-1"</w:t>
            </w:r>
          </w:p>
        </w:tc>
        <w:tc>
          <w:tcPr>
            <w:tcW w:w="2438" w:type="dxa"/>
          </w:tcPr>
          <w:p w:rsidR="004B28B0" w:rsidRDefault="004B28B0">
            <w:pPr>
              <w:pStyle w:val="ConsPlusNormal"/>
            </w:pPr>
            <w:r>
              <w:lastRenderedPageBreak/>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lastRenderedPageBreak/>
              <w:t>2690</w:t>
            </w:r>
          </w:p>
        </w:tc>
        <w:tc>
          <w:tcPr>
            <w:tcW w:w="3061" w:type="dxa"/>
          </w:tcPr>
          <w:p w:rsidR="004B28B0" w:rsidRDefault="004B28B0">
            <w:pPr>
              <w:pStyle w:val="ConsPlusNormal"/>
            </w:pPr>
            <w:r>
              <w:t>N,h-БУТИЛИМИДАЗОЛ</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Бутилкарбитол</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трет-БУТИЛКУМИЛА ПЕРОКСИД с концентрацией более 42 - 100%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3108</w:t>
            </w:r>
          </w:p>
        </w:tc>
        <w:tc>
          <w:tcPr>
            <w:tcW w:w="3061" w:type="dxa"/>
          </w:tcPr>
          <w:p w:rsidR="004B28B0" w:rsidRDefault="004B28B0">
            <w:pPr>
              <w:pStyle w:val="ConsPlusNormal"/>
            </w:pPr>
            <w:r>
              <w:t>трет-БУТИЛКУМИЛА ПЕРОКСИД с концентрацией не более 52%, с содержанием инертного твердого вещества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 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2347</w:t>
            </w:r>
          </w:p>
        </w:tc>
        <w:tc>
          <w:tcPr>
            <w:tcW w:w="3061" w:type="dxa"/>
          </w:tcPr>
          <w:p w:rsidR="004B28B0" w:rsidRDefault="004B28B0">
            <w:pPr>
              <w:pStyle w:val="ConsPlusNormal"/>
            </w:pPr>
            <w:r>
              <w:t>БУТИЛМЕРКАПТАН</w:t>
            </w:r>
          </w:p>
        </w:tc>
        <w:tc>
          <w:tcPr>
            <w:tcW w:w="902" w:type="dxa"/>
          </w:tcPr>
          <w:p w:rsidR="004B28B0" w:rsidRDefault="004B28B0">
            <w:pPr>
              <w:pStyle w:val="ConsPlusNormal"/>
            </w:pPr>
            <w:r>
              <w:t>304</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"Бутилмеркаптан",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2227</w:t>
            </w:r>
          </w:p>
        </w:tc>
        <w:tc>
          <w:tcPr>
            <w:tcW w:w="3061" w:type="dxa"/>
          </w:tcPr>
          <w:p w:rsidR="004B28B0" w:rsidRDefault="004B28B0">
            <w:pPr>
              <w:pStyle w:val="ConsPlusNormal"/>
            </w:pPr>
            <w:r>
              <w:t>н-БУТИЛМЕТАКРИЛАТ СТАБИЛИЗИРОВАННЫЙ</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3102</w:t>
            </w:r>
          </w:p>
        </w:tc>
        <w:tc>
          <w:tcPr>
            <w:tcW w:w="3061" w:type="dxa"/>
          </w:tcPr>
          <w:p w:rsidR="004B28B0" w:rsidRDefault="004B28B0">
            <w:pPr>
              <w:pStyle w:val="ConsPlusNormal"/>
            </w:pPr>
            <w:r>
              <w:t>трет-БУТИЛМОНОПЕРОКСИМАЛЕАТ с концентрацией более 52 - 100%</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 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3108</w:t>
            </w:r>
          </w:p>
        </w:tc>
        <w:tc>
          <w:tcPr>
            <w:tcW w:w="3061" w:type="dxa"/>
          </w:tcPr>
          <w:p w:rsidR="004B28B0" w:rsidRDefault="004B28B0">
            <w:pPr>
              <w:pStyle w:val="ConsPlusNormal"/>
            </w:pPr>
            <w:r>
              <w:t xml:space="preserve">трет-БУТИЛМОНОПЕРОКСИМАЛЕАТ </w:t>
            </w:r>
            <w:r>
              <w:lastRenderedPageBreak/>
              <w:t>с концентрацией не более 52%, паста</w:t>
            </w:r>
          </w:p>
        </w:tc>
        <w:tc>
          <w:tcPr>
            <w:tcW w:w="902" w:type="dxa"/>
          </w:tcPr>
          <w:p w:rsidR="004B28B0" w:rsidRDefault="004B28B0">
            <w:pPr>
              <w:pStyle w:val="ConsPlusNormal"/>
            </w:pPr>
            <w:r>
              <w:lastRenderedPageBreak/>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 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 xml:space="preserve">"Органический пероксид", "Не спускать с </w:t>
            </w:r>
            <w:r>
              <w:lastRenderedPageBreak/>
              <w:t>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 xml:space="preserve">2, 5б, 42, 43, </w:t>
            </w:r>
            <w:r>
              <w:lastRenderedPageBreak/>
              <w:t>45,</w:t>
            </w:r>
          </w:p>
        </w:tc>
      </w:tr>
      <w:tr w:rsidR="004B28B0">
        <w:tc>
          <w:tcPr>
            <w:tcW w:w="850" w:type="dxa"/>
          </w:tcPr>
          <w:p w:rsidR="004B28B0" w:rsidRDefault="004B28B0">
            <w:pPr>
              <w:pStyle w:val="ConsPlusNormal"/>
            </w:pPr>
            <w:r>
              <w:lastRenderedPageBreak/>
              <w:t>3103</w:t>
            </w:r>
          </w:p>
        </w:tc>
        <w:tc>
          <w:tcPr>
            <w:tcW w:w="3061" w:type="dxa"/>
          </w:tcPr>
          <w:p w:rsidR="004B28B0" w:rsidRDefault="004B28B0">
            <w:pPr>
              <w:pStyle w:val="ConsPlusNormal"/>
            </w:pPr>
            <w:r>
              <w:t>трет-БУТИЛМОНОПЕРОКСИМАЛЕАТ с концентрацией не более 52%, с разбавителем типа A с концентрацией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3108</w:t>
            </w:r>
          </w:p>
        </w:tc>
        <w:tc>
          <w:tcPr>
            <w:tcW w:w="3061" w:type="dxa"/>
          </w:tcPr>
          <w:p w:rsidR="004B28B0" w:rsidRDefault="004B28B0">
            <w:pPr>
              <w:pStyle w:val="ConsPlusNormal"/>
            </w:pPr>
            <w:r>
              <w:t>трет-БУТИЛМОНОПЕРОКСИМАЛЕАТ с концентрацией не более 52%, с содержанием инертного твердого вещества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2351</w:t>
            </w:r>
          </w:p>
        </w:tc>
        <w:tc>
          <w:tcPr>
            <w:tcW w:w="3061" w:type="dxa"/>
          </w:tcPr>
          <w:p w:rsidR="004B28B0" w:rsidRDefault="004B28B0">
            <w:pPr>
              <w:pStyle w:val="ConsPlusNormal"/>
            </w:pPr>
            <w:r>
              <w:t>БУТИЛНИТРИТЫ</w:t>
            </w:r>
          </w:p>
        </w:tc>
        <w:tc>
          <w:tcPr>
            <w:tcW w:w="902" w:type="dxa"/>
          </w:tcPr>
          <w:p w:rsidR="004B28B0" w:rsidRDefault="004B28B0">
            <w:pPr>
              <w:pStyle w:val="ConsPlusNormal"/>
            </w:pPr>
            <w:r>
              <w:t>310</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трет-БУТИЛПЕРОКСИ-2-МЕТИЛБЕНЗОАТ с концентрацией менее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3117</w:t>
            </w:r>
          </w:p>
        </w:tc>
        <w:tc>
          <w:tcPr>
            <w:tcW w:w="3061" w:type="dxa"/>
          </w:tcPr>
          <w:p w:rsidR="004B28B0" w:rsidRDefault="004B28B0">
            <w:pPr>
              <w:pStyle w:val="ConsPlusNormal"/>
            </w:pPr>
            <w:r>
              <w:t>трет-БУТИЛПЕРОКСИ-2-ЭТИЛГЕКСАНОАТ с концентрацией более 32%, но не более 52%, с разбавителем типа B с концентрацией не менее 48%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3113</w:t>
            </w:r>
          </w:p>
        </w:tc>
        <w:tc>
          <w:tcPr>
            <w:tcW w:w="3061" w:type="dxa"/>
          </w:tcPr>
          <w:p w:rsidR="004B28B0" w:rsidRDefault="004B28B0">
            <w:pPr>
              <w:pStyle w:val="ConsPlusNormal"/>
            </w:pPr>
            <w:r>
              <w:t>трет-БУТИЛПЕРОКСИ-2-ЭТИЛГЕКСАНОАТ с концентрацией более 52 - 100%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lastRenderedPageBreak/>
              <w:t>3106</w:t>
            </w:r>
          </w:p>
        </w:tc>
        <w:tc>
          <w:tcPr>
            <w:tcW w:w="3061" w:type="dxa"/>
          </w:tcPr>
          <w:p w:rsidR="004B28B0" w:rsidRDefault="004B28B0">
            <w:pPr>
              <w:pStyle w:val="ConsPlusNormal"/>
            </w:pPr>
            <w:r>
              <w:t>трет-БУТИЛПЕРОКСИ-2-ЭТИЛГЕКСАНОАТ с концентрацией не более 12% и 2,2-ДИ-(трет-БУТИЛПЕРОКСИ)-БУТАН с концентрацией не более 14%, с разбавителем типа A с концентрацией не менее 14%, с содержанием инертного твердого вещества не менее 60%, смеси</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трет-БУТИЛПЕРОКСИ-2-ЭТИЛГЕКСАНОАТ с концентрацией не более 31% и 2,2-ДИ-(трет-БУТИЛПЕРОКСИ)-БУТАН с концентрацией не более 36%, с разбавителем типа B с концентрацией не менее 33%, смеси</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3119</w:t>
            </w:r>
          </w:p>
        </w:tc>
        <w:tc>
          <w:tcPr>
            <w:tcW w:w="3061" w:type="dxa"/>
          </w:tcPr>
          <w:p w:rsidR="004B28B0" w:rsidRDefault="004B28B0">
            <w:pPr>
              <w:pStyle w:val="ConsPlusNormal"/>
            </w:pPr>
            <w:r>
              <w:t>трет-БУТИЛПЕРОКСИ-2-ЭТИЛГЕКСАНОАТ с концентрацией не более 32%, с разбавителем типа B с концентрацией не менее 68%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3118</w:t>
            </w:r>
          </w:p>
        </w:tc>
        <w:tc>
          <w:tcPr>
            <w:tcW w:w="3061" w:type="dxa"/>
          </w:tcPr>
          <w:p w:rsidR="004B28B0" w:rsidRDefault="004B28B0">
            <w:pPr>
              <w:pStyle w:val="ConsPlusNormal"/>
            </w:pPr>
            <w:r>
              <w:t>трет-БУТИЛПЕРОКСИ-2-ЭТИЛГЕКСАНОАТ с концентрацией не более 52%, с содержанием инертного твердого вещества не менее 48%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lastRenderedPageBreak/>
              <w:t>3105</w:t>
            </w:r>
          </w:p>
        </w:tc>
        <w:tc>
          <w:tcPr>
            <w:tcW w:w="3061" w:type="dxa"/>
          </w:tcPr>
          <w:p w:rsidR="004B28B0" w:rsidRDefault="004B28B0">
            <w:pPr>
              <w:pStyle w:val="ConsPlusNormal"/>
            </w:pPr>
            <w:r>
              <w:t>трет-БУТИЛПЕРОКСИ-2-ЭТИЛГЕКСИЛКАРБОНАТ с концентрацией менее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трет-БУТИЛПЕРОКСИ-3,5,5-ТРИМЕТИЛГЕКСАНОАТ с концентрацией более 32 - 100%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трет-БУТИЛПЕРОКСИ-3,5,5-ТРИМЕТИЛГЕКСАНОАТ с концентрацией не более 32%, с разбавителем типа B с концентрацией не менее 68%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3101</w:t>
            </w:r>
          </w:p>
        </w:tc>
        <w:tc>
          <w:tcPr>
            <w:tcW w:w="3061" w:type="dxa"/>
          </w:tcPr>
          <w:p w:rsidR="004B28B0" w:rsidRDefault="004B28B0">
            <w:pPr>
              <w:pStyle w:val="ConsPlusNormal"/>
            </w:pPr>
            <w:r>
              <w:t>трет-Бутилпероксиацетат не менее 32%, но не более 77% в растворителе типа A не менее 23%</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трет-БУТИЛПЕРОКСИАЦЕТАТ с концентрацией более 32%, но не более 52%, с разбавителем типа A с концентрацией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3101</w:t>
            </w:r>
          </w:p>
        </w:tc>
        <w:tc>
          <w:tcPr>
            <w:tcW w:w="3061" w:type="dxa"/>
          </w:tcPr>
          <w:p w:rsidR="004B28B0" w:rsidRDefault="004B28B0">
            <w:pPr>
              <w:pStyle w:val="ConsPlusNormal"/>
            </w:pPr>
            <w:r>
              <w:t>трет-БУТИЛПЕРОКСИАЦЕТАТ с концентрацией более 52%, но не более 77%, с разбавителем типа A с концентрацией не менее 23%</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 xml:space="preserve">трет-БУТИЛПЕРОКСИАЦЕТАТ с концентрацией не более 32%, </w:t>
            </w:r>
            <w:r>
              <w:lastRenderedPageBreak/>
              <w:t>с разбавителем типа B с концентрацией не менее 68%</w:t>
            </w:r>
          </w:p>
        </w:tc>
        <w:tc>
          <w:tcPr>
            <w:tcW w:w="902" w:type="dxa"/>
          </w:tcPr>
          <w:p w:rsidR="004B28B0" w:rsidRDefault="004B28B0">
            <w:pPr>
              <w:pStyle w:val="ConsPlusNormal"/>
            </w:pPr>
            <w:r>
              <w:lastRenderedPageBreak/>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5.2</w:t>
            </w:r>
          </w:p>
        </w:tc>
        <w:tc>
          <w:tcPr>
            <w:tcW w:w="2608" w:type="dxa"/>
          </w:tcPr>
          <w:p w:rsidR="004B28B0" w:rsidRDefault="004B28B0">
            <w:pPr>
              <w:pStyle w:val="ConsPlusNormal"/>
            </w:pPr>
            <w:r>
              <w:t xml:space="preserve">"Органический пероксид", "Не спускать с </w:t>
            </w:r>
            <w:r>
              <w:lastRenderedPageBreak/>
              <w:t>горки", "Прикрытие 1-1-1"</w:t>
            </w:r>
          </w:p>
        </w:tc>
        <w:tc>
          <w:tcPr>
            <w:tcW w:w="2438" w:type="dxa"/>
          </w:tcPr>
          <w:p w:rsidR="004B28B0" w:rsidRDefault="004B28B0">
            <w:pPr>
              <w:pStyle w:val="ConsPlusNormal"/>
            </w:pPr>
            <w:r>
              <w:lastRenderedPageBreak/>
              <w:t xml:space="preserve">Наименование груза, "С горки не спускать",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 xml:space="preserve">2, 5б, 25, 42, </w:t>
            </w:r>
            <w:r>
              <w:lastRenderedPageBreak/>
              <w:t>43, 45, 46</w:t>
            </w:r>
          </w:p>
        </w:tc>
      </w:tr>
      <w:tr w:rsidR="004B28B0">
        <w:tc>
          <w:tcPr>
            <w:tcW w:w="850" w:type="dxa"/>
          </w:tcPr>
          <w:p w:rsidR="004B28B0" w:rsidRDefault="004B28B0">
            <w:pPr>
              <w:pStyle w:val="ConsPlusNormal"/>
            </w:pPr>
            <w:r>
              <w:lastRenderedPageBreak/>
              <w:t>3105</w:t>
            </w:r>
          </w:p>
        </w:tc>
        <w:tc>
          <w:tcPr>
            <w:tcW w:w="3061" w:type="dxa"/>
          </w:tcPr>
          <w:p w:rsidR="004B28B0" w:rsidRDefault="004B28B0">
            <w:pPr>
              <w:pStyle w:val="ConsPlusNormal"/>
            </w:pPr>
            <w:r>
              <w:t>трет-БУТИЛПЕРОКСИБЕНЗОАТ с концентрацией более 52%, но не более 77%, с разбавителем типа A с концентрацией не менее 23%</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трет-БУТИЛПЕРОКСИБЕНЗОАТ с концентрацией более 77 - 100%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трет-БУТИЛПЕРОКСИБЕНЗОАТ с концентрацией не более 52%, с содержанием инертного твердого вещества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трет-БУТИЛПЕРОКСИБУТИЛФУМАРАТ с концентрацией не более 52%, с разбавителем типа A с концентрацией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3113</w:t>
            </w:r>
          </w:p>
        </w:tc>
        <w:tc>
          <w:tcPr>
            <w:tcW w:w="3061" w:type="dxa"/>
          </w:tcPr>
          <w:p w:rsidR="004B28B0" w:rsidRDefault="004B28B0">
            <w:pPr>
              <w:pStyle w:val="ConsPlusNormal"/>
            </w:pPr>
            <w:r>
              <w:t>трет-БУТИЛПЕРОКСИДИЭТИЛАЦЕТАТ с концентрацией менее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3111</w:t>
            </w:r>
          </w:p>
        </w:tc>
        <w:tc>
          <w:tcPr>
            <w:tcW w:w="3061" w:type="dxa"/>
          </w:tcPr>
          <w:p w:rsidR="004B28B0" w:rsidRDefault="004B28B0">
            <w:pPr>
              <w:pStyle w:val="ConsPlusNormal"/>
            </w:pPr>
            <w:r>
              <w:t xml:space="preserve">трет-БУТИЛПЕРОКСИИЗОБУТИРАТ с концентрацией более 52%, но не более 77%, с разбавителем типа B с концентрацией не </w:t>
            </w:r>
            <w:r>
              <w:lastRenderedPageBreak/>
              <w:t>менее 23%</w:t>
            </w:r>
          </w:p>
        </w:tc>
        <w:tc>
          <w:tcPr>
            <w:tcW w:w="14505" w:type="dxa"/>
            <w:gridSpan w:val="12"/>
            <w:vAlign w:val="center"/>
          </w:tcPr>
          <w:p w:rsidR="004B28B0" w:rsidRDefault="004B28B0">
            <w:pPr>
              <w:pStyle w:val="ConsPlusNormal"/>
            </w:pPr>
            <w:r>
              <w:lastRenderedPageBreak/>
              <w:t>Перевозка запрещена</w:t>
            </w:r>
          </w:p>
        </w:tc>
      </w:tr>
      <w:tr w:rsidR="004B28B0">
        <w:tc>
          <w:tcPr>
            <w:tcW w:w="850" w:type="dxa"/>
          </w:tcPr>
          <w:p w:rsidR="004B28B0" w:rsidRDefault="004B28B0">
            <w:pPr>
              <w:pStyle w:val="ConsPlusNormal"/>
            </w:pPr>
            <w:r>
              <w:lastRenderedPageBreak/>
              <w:t>3115</w:t>
            </w:r>
          </w:p>
        </w:tc>
        <w:tc>
          <w:tcPr>
            <w:tcW w:w="3061" w:type="dxa"/>
          </w:tcPr>
          <w:p w:rsidR="004B28B0" w:rsidRDefault="004B28B0">
            <w:pPr>
              <w:pStyle w:val="ConsPlusNormal"/>
            </w:pPr>
            <w:r>
              <w:t>трет-БУТИЛПЕРОКСИИЗОБУТИРАТ с концентрацией не более 52%, с разбавителем типа B с концентрацией не менее 48%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3108</w:t>
            </w:r>
          </w:p>
        </w:tc>
        <w:tc>
          <w:tcPr>
            <w:tcW w:w="3061" w:type="dxa"/>
          </w:tcPr>
          <w:p w:rsidR="004B28B0" w:rsidRDefault="004B28B0">
            <w:pPr>
              <w:pStyle w:val="ConsPlusNormal"/>
            </w:pPr>
            <w:r>
              <w:t>1-(2-БУТИЛПЕРОКСИИЗОПРОПИЛ)-3-трет-ИЗОПРОПЕНИЛБЕНЗОЛ с концентрацией не более 42%, с содержанием инертного твердого вещества не менее 58%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1-(2-БУТИЛПЕРОКСИИЗОПРОПИЛ)-3-трет-ИЗОПРОПЕНИЛБЕНЗОЛ с концентрацией не более 77%, с разбавителем типа A с концентрацией не менее 23%</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трет-БУТИЛПЕРОКСИИЗОПРОПИЛ-КАРБОНАТ с концентрацией не более 77%, с разбавителем типа A с концентрацией не менее 23%</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трет-БУТИЛПЕРОКСИКРОТОНАТ с концентрацией не более 77%, с разбавителем типа A с концентрацией не менее 23%</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lastRenderedPageBreak/>
              <w:t>3115</w:t>
            </w:r>
          </w:p>
        </w:tc>
        <w:tc>
          <w:tcPr>
            <w:tcW w:w="3061" w:type="dxa"/>
          </w:tcPr>
          <w:p w:rsidR="004B28B0" w:rsidRDefault="004B28B0">
            <w:pPr>
              <w:pStyle w:val="ConsPlusNormal"/>
            </w:pPr>
            <w:r>
              <w:t>трет-БУТИЛПЕРОКСИНЕОДЕКАНОАТ с концентрацией более 77 - 100%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3119</w:t>
            </w:r>
          </w:p>
        </w:tc>
        <w:tc>
          <w:tcPr>
            <w:tcW w:w="3061" w:type="dxa"/>
          </w:tcPr>
          <w:p w:rsidR="004B28B0" w:rsidRDefault="004B28B0">
            <w:pPr>
              <w:pStyle w:val="ConsPlusNormal"/>
            </w:pPr>
            <w:r>
              <w:t>трет-БУТИЛПЕРОКСИНЕОДЕКАНОАТ с концентрацией не более 32%, с разбавителем типа A с концентрацией не менее 68%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3118</w:t>
            </w:r>
          </w:p>
        </w:tc>
        <w:tc>
          <w:tcPr>
            <w:tcW w:w="3061" w:type="dxa"/>
          </w:tcPr>
          <w:p w:rsidR="004B28B0" w:rsidRDefault="004B28B0">
            <w:pPr>
              <w:pStyle w:val="ConsPlusNormal"/>
            </w:pPr>
            <w:r>
              <w:t>трет-БУТИЛПЕРОКСИНЕОДЕКАНОАТ с концентрацией не более 42%, устойчивая дисперсия в воде (замороженная)</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3119</w:t>
            </w:r>
          </w:p>
        </w:tc>
        <w:tc>
          <w:tcPr>
            <w:tcW w:w="3061" w:type="dxa"/>
          </w:tcPr>
          <w:p w:rsidR="004B28B0" w:rsidRDefault="004B28B0">
            <w:pPr>
              <w:pStyle w:val="ConsPlusNormal"/>
            </w:pPr>
            <w:r>
              <w:t>трет-БУТИЛПЕРОКСИНЕОДЕКАНОАТ с концентрацией не более 52%, устойчивая дисперсия в воде</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трет-БУТИЛПЕРОКСИНЕОДЕКАНОАТ с концентрацией не более 77%, с разбавителем типа B с концентрацией не менее 23%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трет-БУТИЛПЕРОКСИПИВАЛАТ с концентрацией более 27%, но не более 67%, с разбавителем типа B с концентрацией не менее 33%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lastRenderedPageBreak/>
              <w:t>3113</w:t>
            </w:r>
          </w:p>
        </w:tc>
        <w:tc>
          <w:tcPr>
            <w:tcW w:w="3061" w:type="dxa"/>
          </w:tcPr>
          <w:p w:rsidR="004B28B0" w:rsidRDefault="004B28B0">
            <w:pPr>
              <w:pStyle w:val="ConsPlusNormal"/>
            </w:pPr>
            <w:r>
              <w:t>трет-БУТИЛПЕРОКСИПИВАЛАТ с концентрацией более 67%, но не более 77%, с разбавителем типа A с концентрацией не менее 23%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3119</w:t>
            </w:r>
          </w:p>
        </w:tc>
        <w:tc>
          <w:tcPr>
            <w:tcW w:w="3061" w:type="dxa"/>
          </w:tcPr>
          <w:p w:rsidR="004B28B0" w:rsidRDefault="004B28B0">
            <w:pPr>
              <w:pStyle w:val="ConsPlusNormal"/>
            </w:pPr>
            <w:r>
              <w:t>трет-БУТИЛПЕРОКСИПИВАЛАТ с концентрацией не более 27%, с разбавителем типа B с концентрацией не менее 73%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трет-БУТИЛПЕРОКСИСТЕ-АРИЛКАРБОНАТ с концентрацией менее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w:t>
            </w:r>
          </w:p>
        </w:tc>
      </w:tr>
      <w:tr w:rsidR="004B28B0">
        <w:tc>
          <w:tcPr>
            <w:tcW w:w="850" w:type="dxa"/>
          </w:tcPr>
          <w:p w:rsidR="004B28B0" w:rsidRDefault="004B28B0">
            <w:pPr>
              <w:pStyle w:val="ConsPlusNormal"/>
            </w:pPr>
            <w:r>
              <w:t>1914</w:t>
            </w:r>
          </w:p>
        </w:tc>
        <w:tc>
          <w:tcPr>
            <w:tcW w:w="3061" w:type="dxa"/>
          </w:tcPr>
          <w:p w:rsidR="004B28B0" w:rsidRDefault="004B28B0">
            <w:pPr>
              <w:pStyle w:val="ConsPlusNormal"/>
            </w:pPr>
            <w:r>
              <w:t>н-Бутилпропионат</w:t>
            </w:r>
          </w:p>
        </w:tc>
        <w:tc>
          <w:tcPr>
            <w:tcW w:w="14505" w:type="dxa"/>
            <w:gridSpan w:val="12"/>
          </w:tcPr>
          <w:p w:rsidR="004B28B0" w:rsidRDefault="004B28B0">
            <w:pPr>
              <w:pStyle w:val="ConsPlusNormal"/>
            </w:pPr>
            <w:r>
              <w:t>см. БУТИЛПРОПИОНАТЫ</w:t>
            </w:r>
          </w:p>
        </w:tc>
      </w:tr>
      <w:tr w:rsidR="004B28B0">
        <w:tc>
          <w:tcPr>
            <w:tcW w:w="850" w:type="dxa"/>
          </w:tcPr>
          <w:p w:rsidR="004B28B0" w:rsidRDefault="004B28B0">
            <w:pPr>
              <w:pStyle w:val="ConsPlusNormal"/>
            </w:pPr>
            <w:r>
              <w:t>1914</w:t>
            </w:r>
          </w:p>
        </w:tc>
        <w:tc>
          <w:tcPr>
            <w:tcW w:w="3061" w:type="dxa"/>
          </w:tcPr>
          <w:p w:rsidR="004B28B0" w:rsidRDefault="004B28B0">
            <w:pPr>
              <w:pStyle w:val="ConsPlusNormal"/>
            </w:pPr>
            <w:r>
              <w:t>БУТИЛПРОПИОНАТЫ</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2667</w:t>
            </w:r>
          </w:p>
        </w:tc>
        <w:tc>
          <w:tcPr>
            <w:tcW w:w="3061" w:type="dxa"/>
          </w:tcPr>
          <w:p w:rsidR="004B28B0" w:rsidRDefault="004B28B0">
            <w:pPr>
              <w:pStyle w:val="ConsPlusNormal"/>
            </w:pPr>
            <w:r>
              <w:t>БУТИЛТОЛУОЛЫ</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1747</w:t>
            </w:r>
          </w:p>
        </w:tc>
        <w:tc>
          <w:tcPr>
            <w:tcW w:w="3061" w:type="dxa"/>
          </w:tcPr>
          <w:p w:rsidR="004B28B0" w:rsidRDefault="004B28B0">
            <w:pPr>
              <w:pStyle w:val="ConsPlusNormal"/>
            </w:pPr>
            <w:r>
              <w:t>БУТИЛТРИХЛОРСИЛАН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X83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1-1-1"</w:t>
            </w:r>
          </w:p>
        </w:tc>
        <w:tc>
          <w:tcPr>
            <w:tcW w:w="2438" w:type="dxa"/>
          </w:tcPr>
          <w:p w:rsidR="004B28B0" w:rsidRDefault="004B28B0">
            <w:pPr>
              <w:pStyle w:val="ConsPlusNormal"/>
            </w:pPr>
            <w:r>
              <w:t>"Бутилтрихлорсилан",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1128</w:t>
            </w:r>
          </w:p>
        </w:tc>
        <w:tc>
          <w:tcPr>
            <w:tcW w:w="3061" w:type="dxa"/>
          </w:tcPr>
          <w:p w:rsidR="004B28B0" w:rsidRDefault="004B28B0">
            <w:pPr>
              <w:pStyle w:val="ConsPlusNormal"/>
            </w:pPr>
            <w:r>
              <w:t>н-БУТИЛФОРМИАТ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3265</w:t>
            </w:r>
          </w:p>
        </w:tc>
        <w:tc>
          <w:tcPr>
            <w:tcW w:w="3061" w:type="dxa"/>
          </w:tcPr>
          <w:p w:rsidR="004B28B0" w:rsidRDefault="004B28B0">
            <w:pPr>
              <w:pStyle w:val="ConsPlusNormal"/>
            </w:pPr>
            <w:r>
              <w:t>Бутилфосфат</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"Бутилфосфат",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1127</w:t>
            </w:r>
          </w:p>
        </w:tc>
        <w:tc>
          <w:tcPr>
            <w:tcW w:w="3061" w:type="dxa"/>
          </w:tcPr>
          <w:p w:rsidR="004B28B0" w:rsidRDefault="004B28B0">
            <w:pPr>
              <w:pStyle w:val="ConsPlusNormal"/>
            </w:pPr>
            <w:r>
              <w:t>Бутилхлориды</w:t>
            </w:r>
          </w:p>
        </w:tc>
        <w:tc>
          <w:tcPr>
            <w:tcW w:w="14505" w:type="dxa"/>
            <w:gridSpan w:val="12"/>
            <w:vAlign w:val="center"/>
          </w:tcPr>
          <w:p w:rsidR="004B28B0" w:rsidRDefault="004B28B0">
            <w:pPr>
              <w:pStyle w:val="ConsPlusNormal"/>
            </w:pPr>
            <w:r>
              <w:t>см. ХЛОРБУТАНЫ</w:t>
            </w:r>
          </w:p>
        </w:tc>
      </w:tr>
      <w:tr w:rsidR="004B28B0">
        <w:tc>
          <w:tcPr>
            <w:tcW w:w="850" w:type="dxa"/>
          </w:tcPr>
          <w:p w:rsidR="004B28B0" w:rsidRDefault="004B28B0">
            <w:pPr>
              <w:pStyle w:val="ConsPlusNormal"/>
            </w:pPr>
            <w:r>
              <w:t>2743</w:t>
            </w:r>
          </w:p>
        </w:tc>
        <w:tc>
          <w:tcPr>
            <w:tcW w:w="3061" w:type="dxa"/>
          </w:tcPr>
          <w:p w:rsidR="004B28B0" w:rsidRDefault="004B28B0">
            <w:pPr>
              <w:pStyle w:val="ConsPlusNormal"/>
            </w:pPr>
            <w:r>
              <w:t>н-БУТИЛХЛОРФОРМИАТ</w:t>
            </w:r>
          </w:p>
        </w:tc>
        <w:tc>
          <w:tcPr>
            <w:tcW w:w="902" w:type="dxa"/>
          </w:tcPr>
          <w:p w:rsidR="004B28B0" w:rsidRDefault="004B28B0">
            <w:pPr>
              <w:pStyle w:val="ConsPlusNormal"/>
            </w:pPr>
            <w:r>
              <w:t>611</w:t>
            </w:r>
          </w:p>
        </w:tc>
        <w:tc>
          <w:tcPr>
            <w:tcW w:w="902" w:type="dxa"/>
          </w:tcPr>
          <w:p w:rsidR="004B28B0" w:rsidRDefault="004B28B0">
            <w:pPr>
              <w:pStyle w:val="ConsPlusNormal"/>
            </w:pPr>
            <w:r>
              <w:t>6182</w:t>
            </w:r>
          </w:p>
        </w:tc>
        <w:tc>
          <w:tcPr>
            <w:tcW w:w="902" w:type="dxa"/>
          </w:tcPr>
          <w:p w:rsidR="004B28B0" w:rsidRDefault="004B28B0">
            <w:pPr>
              <w:pStyle w:val="ConsPlusNormal"/>
            </w:pPr>
            <w:r>
              <w:t>TFC</w:t>
            </w:r>
          </w:p>
        </w:tc>
        <w:tc>
          <w:tcPr>
            <w:tcW w:w="902" w:type="dxa"/>
          </w:tcPr>
          <w:p w:rsidR="004B28B0" w:rsidRDefault="004B28B0">
            <w:pPr>
              <w:pStyle w:val="ConsPlusNormal"/>
            </w:pPr>
            <w:r>
              <w:t>638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6.1, 3, 8</w:t>
            </w:r>
          </w:p>
        </w:tc>
        <w:tc>
          <w:tcPr>
            <w:tcW w:w="2608" w:type="dxa"/>
          </w:tcPr>
          <w:p w:rsidR="004B28B0" w:rsidRDefault="004B28B0">
            <w:pPr>
              <w:pStyle w:val="ConsPlusNormal"/>
            </w:pPr>
            <w:r>
              <w:t>"Ядовито", "Легко воспламеняется", "Едкое", "Прикрытие 0-0-1"</w:t>
            </w:r>
          </w:p>
        </w:tc>
        <w:tc>
          <w:tcPr>
            <w:tcW w:w="2438" w:type="dxa"/>
          </w:tcPr>
          <w:p w:rsidR="004B28B0" w:rsidRDefault="004B28B0">
            <w:pPr>
              <w:pStyle w:val="ConsPlusNormal"/>
            </w:pPr>
            <w:r>
              <w:t>"Бутилхлор-формиат",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Бутилцеллозольв</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"Бутилцелло-зольв",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2747</w:t>
            </w:r>
          </w:p>
        </w:tc>
        <w:tc>
          <w:tcPr>
            <w:tcW w:w="3061" w:type="dxa"/>
          </w:tcPr>
          <w:p w:rsidR="004B28B0" w:rsidRDefault="004B28B0">
            <w:pPr>
              <w:pStyle w:val="ConsPlusNormal"/>
            </w:pPr>
            <w:r>
              <w:t>трет-БУТИЛЦИКЛОГЕКСИЛХЛОРФОРМИАТ</w:t>
            </w:r>
          </w:p>
        </w:tc>
        <w:tc>
          <w:tcPr>
            <w:tcW w:w="902" w:type="dxa"/>
          </w:tcPr>
          <w:p w:rsidR="004B28B0" w:rsidRDefault="004B28B0">
            <w:pPr>
              <w:pStyle w:val="ConsPlusNormal"/>
            </w:pPr>
            <w:r>
              <w:t>611</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1127</w:t>
            </w:r>
          </w:p>
        </w:tc>
        <w:tc>
          <w:tcPr>
            <w:tcW w:w="3061" w:type="dxa"/>
          </w:tcPr>
          <w:p w:rsidR="004B28B0" w:rsidRDefault="004B28B0">
            <w:pPr>
              <w:pStyle w:val="ConsPlusNormal"/>
            </w:pPr>
            <w:r>
              <w:t>Бутилы хлористые</w:t>
            </w:r>
          </w:p>
        </w:tc>
        <w:tc>
          <w:tcPr>
            <w:tcW w:w="14505" w:type="dxa"/>
            <w:gridSpan w:val="12"/>
            <w:vAlign w:val="center"/>
          </w:tcPr>
          <w:p w:rsidR="004B28B0" w:rsidRDefault="004B28B0">
            <w:pPr>
              <w:pStyle w:val="ConsPlusNormal"/>
            </w:pPr>
            <w:r>
              <w:t>см. ХЛОРБУТАНЫ</w:t>
            </w:r>
          </w:p>
        </w:tc>
      </w:tr>
      <w:tr w:rsidR="004B28B0">
        <w:tc>
          <w:tcPr>
            <w:tcW w:w="850" w:type="dxa"/>
          </w:tcPr>
          <w:p w:rsidR="004B28B0" w:rsidRDefault="004B28B0">
            <w:pPr>
              <w:pStyle w:val="ConsPlusNormal"/>
            </w:pPr>
            <w:r>
              <w:t>1144</w:t>
            </w:r>
          </w:p>
        </w:tc>
        <w:tc>
          <w:tcPr>
            <w:tcW w:w="3061" w:type="dxa"/>
          </w:tcPr>
          <w:p w:rsidR="004B28B0" w:rsidRDefault="004B28B0">
            <w:pPr>
              <w:pStyle w:val="ConsPlusNormal"/>
            </w:pPr>
            <w:r>
              <w:t>2-Бутин</w:t>
            </w:r>
          </w:p>
        </w:tc>
        <w:tc>
          <w:tcPr>
            <w:tcW w:w="14505" w:type="dxa"/>
            <w:gridSpan w:val="12"/>
            <w:vAlign w:val="center"/>
          </w:tcPr>
          <w:p w:rsidR="004B28B0" w:rsidRDefault="004B28B0">
            <w:pPr>
              <w:pStyle w:val="ConsPlusNormal"/>
            </w:pPr>
            <w:r>
              <w:t>см. КРОТОНИЛЕН</w:t>
            </w:r>
          </w:p>
        </w:tc>
      </w:tr>
      <w:tr w:rsidR="004B28B0">
        <w:tc>
          <w:tcPr>
            <w:tcW w:w="850" w:type="dxa"/>
          </w:tcPr>
          <w:p w:rsidR="004B28B0" w:rsidRDefault="004B28B0">
            <w:pPr>
              <w:pStyle w:val="ConsPlusNormal"/>
            </w:pPr>
            <w:r>
              <w:t>2716</w:t>
            </w:r>
          </w:p>
        </w:tc>
        <w:tc>
          <w:tcPr>
            <w:tcW w:w="3061" w:type="dxa"/>
          </w:tcPr>
          <w:p w:rsidR="004B28B0" w:rsidRDefault="004B28B0">
            <w:pPr>
              <w:pStyle w:val="ConsPlusNormal"/>
            </w:pPr>
            <w:r>
              <w:t>Бутин-1,4-диол</w:t>
            </w:r>
          </w:p>
        </w:tc>
        <w:tc>
          <w:tcPr>
            <w:tcW w:w="14505" w:type="dxa"/>
            <w:gridSpan w:val="12"/>
            <w:vAlign w:val="center"/>
          </w:tcPr>
          <w:p w:rsidR="004B28B0" w:rsidRDefault="004B28B0">
            <w:pPr>
              <w:pStyle w:val="ConsPlusNormal"/>
            </w:pPr>
            <w:r>
              <w:t>см. БУТИНДИОЛ-1,4</w:t>
            </w:r>
          </w:p>
        </w:tc>
      </w:tr>
      <w:tr w:rsidR="004B28B0">
        <w:tc>
          <w:tcPr>
            <w:tcW w:w="850" w:type="dxa"/>
          </w:tcPr>
          <w:p w:rsidR="004B28B0" w:rsidRDefault="004B28B0">
            <w:pPr>
              <w:pStyle w:val="ConsPlusNormal"/>
            </w:pPr>
            <w:r>
              <w:t>2716</w:t>
            </w:r>
          </w:p>
        </w:tc>
        <w:tc>
          <w:tcPr>
            <w:tcW w:w="3061" w:type="dxa"/>
          </w:tcPr>
          <w:p w:rsidR="004B28B0" w:rsidRDefault="004B28B0">
            <w:pPr>
              <w:pStyle w:val="ConsPlusNormal"/>
            </w:pPr>
            <w:r>
              <w:t>БУТИНДИОЛ-1,4</w:t>
            </w:r>
          </w:p>
        </w:tc>
        <w:tc>
          <w:tcPr>
            <w:tcW w:w="902" w:type="dxa"/>
          </w:tcPr>
          <w:p w:rsidR="004B28B0" w:rsidRDefault="004B28B0">
            <w:pPr>
              <w:pStyle w:val="ConsPlusNormal"/>
            </w:pPr>
            <w:r>
              <w:t>607</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1129</w:t>
            </w:r>
          </w:p>
        </w:tc>
        <w:tc>
          <w:tcPr>
            <w:tcW w:w="3061" w:type="dxa"/>
          </w:tcPr>
          <w:p w:rsidR="004B28B0" w:rsidRDefault="004B28B0">
            <w:pPr>
              <w:pStyle w:val="ConsPlusNormal"/>
            </w:pPr>
            <w:r>
              <w:t>БУТИРАЛЬДЕГИД</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"Бутиральдегид",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2840</w:t>
            </w:r>
          </w:p>
        </w:tc>
        <w:tc>
          <w:tcPr>
            <w:tcW w:w="3061" w:type="dxa"/>
          </w:tcPr>
          <w:p w:rsidR="004B28B0" w:rsidRDefault="004B28B0">
            <w:pPr>
              <w:pStyle w:val="ConsPlusNormal"/>
            </w:pPr>
            <w:r>
              <w:t>БУТИРАЛЬДОКСИМ</w:t>
            </w:r>
          </w:p>
        </w:tc>
        <w:tc>
          <w:tcPr>
            <w:tcW w:w="902" w:type="dxa"/>
          </w:tcPr>
          <w:p w:rsidR="004B28B0" w:rsidRDefault="004B28B0">
            <w:pPr>
              <w:pStyle w:val="ConsPlusNormal"/>
            </w:pPr>
            <w:r>
              <w:t>326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w:t>
            </w:r>
          </w:p>
          <w:p w:rsidR="004B28B0" w:rsidRDefault="004B28B0">
            <w:pPr>
              <w:pStyle w:val="ConsPlusNormal"/>
            </w:pPr>
            <w:r>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"Бутиральдоксим",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2353</w:t>
            </w:r>
          </w:p>
        </w:tc>
        <w:tc>
          <w:tcPr>
            <w:tcW w:w="3061" w:type="dxa"/>
          </w:tcPr>
          <w:p w:rsidR="004B28B0" w:rsidRDefault="004B28B0">
            <w:pPr>
              <w:pStyle w:val="ConsPlusNormal"/>
            </w:pPr>
            <w:r>
              <w:t>БУТИРИЛХЛОРИД</w:t>
            </w:r>
          </w:p>
        </w:tc>
        <w:tc>
          <w:tcPr>
            <w:tcW w:w="902" w:type="dxa"/>
          </w:tcPr>
          <w:p w:rsidR="004B28B0" w:rsidRDefault="004B28B0">
            <w:pPr>
              <w:pStyle w:val="ConsPlusNormal"/>
            </w:pPr>
            <w:r>
              <w:t>323</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"Бутирилхлорид",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Бутиролактон</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2411</w:t>
            </w:r>
          </w:p>
        </w:tc>
        <w:tc>
          <w:tcPr>
            <w:tcW w:w="3061" w:type="dxa"/>
          </w:tcPr>
          <w:p w:rsidR="004B28B0" w:rsidRDefault="004B28B0">
            <w:pPr>
              <w:pStyle w:val="ConsPlusNormal"/>
            </w:pPr>
            <w:r>
              <w:t>БУТИРОНИТРИЛ</w:t>
            </w:r>
          </w:p>
        </w:tc>
        <w:tc>
          <w:tcPr>
            <w:tcW w:w="902" w:type="dxa"/>
          </w:tcPr>
          <w:p w:rsidR="004B28B0" w:rsidRDefault="004B28B0">
            <w:pPr>
              <w:pStyle w:val="ConsPlusNormal"/>
            </w:pPr>
            <w:r>
              <w:t>310</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"Бутиронитрил",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2058</w:t>
            </w:r>
          </w:p>
        </w:tc>
        <w:tc>
          <w:tcPr>
            <w:tcW w:w="3061" w:type="dxa"/>
          </w:tcPr>
          <w:p w:rsidR="004B28B0" w:rsidRDefault="004B28B0">
            <w:pPr>
              <w:pStyle w:val="ConsPlusNormal"/>
            </w:pPr>
            <w:r>
              <w:t>ВАЛЕРАЛЬДЕГИД</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"Валеральдегид",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2502</w:t>
            </w:r>
          </w:p>
        </w:tc>
        <w:tc>
          <w:tcPr>
            <w:tcW w:w="3061" w:type="dxa"/>
          </w:tcPr>
          <w:p w:rsidR="004B28B0" w:rsidRDefault="004B28B0">
            <w:pPr>
              <w:pStyle w:val="ConsPlusNormal"/>
            </w:pPr>
            <w:r>
              <w:t>ВАЛЕРИЛХЛОРИД</w:t>
            </w:r>
          </w:p>
        </w:tc>
        <w:tc>
          <w:tcPr>
            <w:tcW w:w="902" w:type="dxa"/>
          </w:tcPr>
          <w:p w:rsidR="004B28B0" w:rsidRDefault="004B28B0">
            <w:pPr>
              <w:pStyle w:val="ConsPlusNormal"/>
            </w:pPr>
            <w:r>
              <w:t>803</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"Валерилхлорид",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3285</w:t>
            </w:r>
          </w:p>
        </w:tc>
        <w:tc>
          <w:tcPr>
            <w:tcW w:w="3061" w:type="dxa"/>
          </w:tcPr>
          <w:p w:rsidR="004B28B0" w:rsidRDefault="004B28B0">
            <w:pPr>
              <w:pStyle w:val="ConsPlusNormal"/>
            </w:pPr>
            <w:r>
              <w:t>Ванадиевые соединения для сернокислотного каталитического производства</w:t>
            </w:r>
          </w:p>
        </w:tc>
        <w:tc>
          <w:tcPr>
            <w:tcW w:w="902" w:type="dxa"/>
          </w:tcPr>
          <w:p w:rsidR="004B28B0" w:rsidRDefault="004B28B0">
            <w:pPr>
              <w:pStyle w:val="ConsPlusNormal"/>
            </w:pPr>
            <w:r>
              <w:t>630</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2931</w:t>
            </w:r>
          </w:p>
        </w:tc>
        <w:tc>
          <w:tcPr>
            <w:tcW w:w="3061" w:type="dxa"/>
          </w:tcPr>
          <w:p w:rsidR="004B28B0" w:rsidRDefault="004B28B0">
            <w:pPr>
              <w:pStyle w:val="ConsPlusNormal"/>
            </w:pPr>
            <w:r>
              <w:t>ВАНАДИЛСУЛЬФАТ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2443</w:t>
            </w:r>
          </w:p>
        </w:tc>
        <w:tc>
          <w:tcPr>
            <w:tcW w:w="3061" w:type="dxa"/>
          </w:tcPr>
          <w:p w:rsidR="004B28B0" w:rsidRDefault="004B28B0">
            <w:pPr>
              <w:pStyle w:val="ConsPlusNormal"/>
            </w:pPr>
            <w:r>
              <w:t>ВАНАДИЯ ОКСИТРИХЛОРИД</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2862</w:t>
            </w:r>
          </w:p>
        </w:tc>
        <w:tc>
          <w:tcPr>
            <w:tcW w:w="3061" w:type="dxa"/>
          </w:tcPr>
          <w:p w:rsidR="004B28B0" w:rsidRDefault="004B28B0">
            <w:pPr>
              <w:pStyle w:val="ConsPlusNormal"/>
            </w:pPr>
            <w:r>
              <w:t>ВАНАДИЯ ПЕНТАОКСИД неплавленный</w:t>
            </w:r>
          </w:p>
        </w:tc>
        <w:tc>
          <w:tcPr>
            <w:tcW w:w="902" w:type="dxa"/>
          </w:tcPr>
          <w:p w:rsidR="004B28B0" w:rsidRDefault="004B28B0">
            <w:pPr>
              <w:pStyle w:val="ConsPlusNormal"/>
            </w:pPr>
            <w:r>
              <w:t>603</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2862</w:t>
            </w:r>
          </w:p>
        </w:tc>
        <w:tc>
          <w:tcPr>
            <w:tcW w:w="3061" w:type="dxa"/>
          </w:tcPr>
          <w:p w:rsidR="004B28B0" w:rsidRDefault="004B28B0">
            <w:pPr>
              <w:pStyle w:val="ConsPlusNormal"/>
            </w:pPr>
            <w:r>
              <w:t>Ванадия пятиокись</w:t>
            </w:r>
          </w:p>
        </w:tc>
        <w:tc>
          <w:tcPr>
            <w:tcW w:w="14505" w:type="dxa"/>
            <w:gridSpan w:val="12"/>
            <w:vAlign w:val="center"/>
          </w:tcPr>
          <w:p w:rsidR="004B28B0" w:rsidRDefault="004B28B0">
            <w:pPr>
              <w:pStyle w:val="ConsPlusNormal"/>
            </w:pPr>
            <w:r>
              <w:t>см. ВАНАДИЯ ПЕНТАОКСИД неплавленный</w:t>
            </w:r>
          </w:p>
        </w:tc>
      </w:tr>
      <w:tr w:rsidR="004B28B0">
        <w:tc>
          <w:tcPr>
            <w:tcW w:w="850" w:type="dxa"/>
          </w:tcPr>
          <w:p w:rsidR="004B28B0" w:rsidRDefault="004B28B0">
            <w:pPr>
              <w:pStyle w:val="ConsPlusNormal"/>
            </w:pPr>
            <w:r>
              <w:t>3285</w:t>
            </w:r>
          </w:p>
        </w:tc>
        <w:tc>
          <w:tcPr>
            <w:tcW w:w="3061" w:type="dxa"/>
          </w:tcPr>
          <w:p w:rsidR="004B28B0" w:rsidRDefault="004B28B0">
            <w:pPr>
              <w:pStyle w:val="ConsPlusNormal"/>
            </w:pPr>
            <w:r>
              <w:t>ВАНАДИЯ СОЕДИНЕНИЕ,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T5</w:t>
            </w:r>
          </w:p>
        </w:tc>
        <w:tc>
          <w:tcPr>
            <w:tcW w:w="902" w:type="dxa"/>
          </w:tcPr>
          <w:p w:rsidR="004B28B0" w:rsidRDefault="004B28B0">
            <w:pPr>
              <w:pStyle w:val="ConsPlusNormal"/>
            </w:pPr>
            <w:r>
              <w:t>66, 60, 60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2444</w:t>
            </w:r>
          </w:p>
        </w:tc>
        <w:tc>
          <w:tcPr>
            <w:tcW w:w="3061" w:type="dxa"/>
          </w:tcPr>
          <w:p w:rsidR="004B28B0" w:rsidRDefault="004B28B0">
            <w:pPr>
              <w:pStyle w:val="ConsPlusNormal"/>
            </w:pPr>
            <w:r>
              <w:t>ВАНАДИЯ ТЕТРАХЛОРИД</w:t>
            </w:r>
          </w:p>
        </w:tc>
        <w:tc>
          <w:tcPr>
            <w:tcW w:w="902" w:type="dxa"/>
          </w:tcPr>
          <w:p w:rsidR="004B28B0" w:rsidRDefault="004B28B0">
            <w:pPr>
              <w:pStyle w:val="ConsPlusNormal"/>
            </w:pPr>
            <w:r>
              <w:t>801</w:t>
            </w:r>
          </w:p>
        </w:tc>
        <w:tc>
          <w:tcPr>
            <w:tcW w:w="902" w:type="dxa"/>
          </w:tcPr>
          <w:p w:rsidR="004B28B0" w:rsidRDefault="004B28B0">
            <w:pPr>
              <w:pStyle w:val="ConsPlusNormal"/>
            </w:pPr>
            <w:r>
              <w:t>8011</w:t>
            </w:r>
          </w:p>
        </w:tc>
        <w:tc>
          <w:tcPr>
            <w:tcW w:w="902" w:type="dxa"/>
          </w:tcPr>
          <w:p w:rsidR="004B28B0" w:rsidRDefault="004B28B0">
            <w:pPr>
              <w:pStyle w:val="ConsPlusNormal"/>
            </w:pPr>
            <w:r>
              <w:t>C1</w:t>
            </w:r>
          </w:p>
        </w:tc>
        <w:tc>
          <w:tcPr>
            <w:tcW w:w="902" w:type="dxa"/>
          </w:tcPr>
          <w:p w:rsidR="004B28B0" w:rsidRDefault="004B28B0">
            <w:pPr>
              <w:pStyle w:val="ConsPlusNormal"/>
            </w:pPr>
            <w:r>
              <w:t>X88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2475</w:t>
            </w:r>
          </w:p>
        </w:tc>
        <w:tc>
          <w:tcPr>
            <w:tcW w:w="3061" w:type="dxa"/>
          </w:tcPr>
          <w:p w:rsidR="004B28B0" w:rsidRDefault="004B28B0">
            <w:pPr>
              <w:pStyle w:val="ConsPlusNormal"/>
            </w:pPr>
            <w:r>
              <w:t>ВАНАДИЯ ТРИХЛОРИД</w:t>
            </w:r>
          </w:p>
        </w:tc>
        <w:tc>
          <w:tcPr>
            <w:tcW w:w="902" w:type="dxa"/>
          </w:tcPr>
          <w:p w:rsidR="004B28B0" w:rsidRDefault="004B28B0">
            <w:pPr>
              <w:pStyle w:val="ConsPlusNormal"/>
            </w:pPr>
            <w:r>
              <w:t>806</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"Ванадия трихлорид",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3360</w:t>
            </w:r>
          </w:p>
        </w:tc>
        <w:tc>
          <w:tcPr>
            <w:tcW w:w="3061" w:type="dxa"/>
          </w:tcPr>
          <w:p w:rsidR="004B28B0" w:rsidRDefault="004B28B0">
            <w:pPr>
              <w:pStyle w:val="ConsPlusNormal"/>
            </w:pPr>
            <w:r>
              <w:t>Вата хлопковая</w:t>
            </w:r>
          </w:p>
        </w:tc>
        <w:tc>
          <w:tcPr>
            <w:tcW w:w="14505" w:type="dxa"/>
            <w:gridSpan w:val="12"/>
            <w:vAlign w:val="center"/>
          </w:tcPr>
          <w:p w:rsidR="004B28B0" w:rsidRDefault="004B28B0">
            <w:pPr>
              <w:pStyle w:val="ConsPlusNormal"/>
            </w:pPr>
            <w:r>
              <w:t xml:space="preserve">Не подпадает под действие Правил, за исключением </w:t>
            </w:r>
            <w:hyperlink w:anchor="P368">
              <w:r>
                <w:rPr>
                  <w:color w:val="0000FF"/>
                </w:rPr>
                <w:t>пункта 2.2.24</w:t>
              </w:r>
            </w:hyperlink>
          </w:p>
        </w:tc>
      </w:tr>
      <w:tr w:rsidR="004B28B0">
        <w:tc>
          <w:tcPr>
            <w:tcW w:w="850" w:type="dxa"/>
          </w:tcPr>
          <w:p w:rsidR="004B28B0" w:rsidRDefault="004B28B0">
            <w:pPr>
              <w:pStyle w:val="ConsPlusNormal"/>
            </w:pPr>
            <w:r>
              <w:t>1070</w:t>
            </w:r>
          </w:p>
        </w:tc>
        <w:tc>
          <w:tcPr>
            <w:tcW w:w="3061" w:type="dxa"/>
          </w:tcPr>
          <w:p w:rsidR="004B28B0" w:rsidRDefault="004B28B0">
            <w:pPr>
              <w:pStyle w:val="ConsPlusNormal"/>
            </w:pPr>
            <w:r>
              <w:t>Веселящий газ</w:t>
            </w:r>
          </w:p>
        </w:tc>
        <w:tc>
          <w:tcPr>
            <w:tcW w:w="14505" w:type="dxa"/>
            <w:gridSpan w:val="12"/>
            <w:vAlign w:val="center"/>
          </w:tcPr>
          <w:p w:rsidR="004B28B0" w:rsidRDefault="004B28B0">
            <w:pPr>
              <w:pStyle w:val="ConsPlusNormal"/>
            </w:pPr>
            <w:r>
              <w:t>см. АЗОТА ГЕМИОКСИД</w:t>
            </w:r>
          </w:p>
        </w:tc>
      </w:tr>
      <w:tr w:rsidR="004B28B0">
        <w:tc>
          <w:tcPr>
            <w:tcW w:w="850" w:type="dxa"/>
          </w:tcPr>
          <w:p w:rsidR="004B28B0" w:rsidRDefault="004B28B0">
            <w:pPr>
              <w:pStyle w:val="ConsPlusNormal"/>
            </w:pPr>
            <w:r>
              <w:t>1856</w:t>
            </w:r>
          </w:p>
        </w:tc>
        <w:tc>
          <w:tcPr>
            <w:tcW w:w="3061" w:type="dxa"/>
          </w:tcPr>
          <w:p w:rsidR="004B28B0" w:rsidRDefault="004B28B0">
            <w:pPr>
              <w:pStyle w:val="ConsPlusNormal"/>
            </w:pPr>
            <w:r>
              <w:t>ВЕТОШЬ ПРОМАСЛЕННАЯ</w:t>
            </w:r>
          </w:p>
        </w:tc>
        <w:tc>
          <w:tcPr>
            <w:tcW w:w="14505" w:type="dxa"/>
            <w:gridSpan w:val="12"/>
            <w:vAlign w:val="center"/>
          </w:tcPr>
          <w:p w:rsidR="004B28B0" w:rsidRDefault="004B28B0">
            <w:pPr>
              <w:pStyle w:val="ConsPlusNormal"/>
            </w:pPr>
            <w:r>
              <w:t>Не подпадает под действие Правил</w:t>
            </w:r>
          </w:p>
        </w:tc>
      </w:tr>
      <w:tr w:rsidR="004B28B0">
        <w:tblPrEx>
          <w:tblBorders>
            <w:insideH w:val="nil"/>
          </w:tblBorders>
        </w:tblPrEx>
        <w:tc>
          <w:tcPr>
            <w:tcW w:w="850" w:type="dxa"/>
            <w:tcBorders>
              <w:bottom w:val="nil"/>
            </w:tcBorders>
          </w:tcPr>
          <w:p w:rsidR="004B28B0" w:rsidRDefault="004B28B0">
            <w:pPr>
              <w:pStyle w:val="ConsPlusNormal"/>
            </w:pPr>
            <w:r>
              <w:t>3363</w:t>
            </w:r>
          </w:p>
        </w:tc>
        <w:tc>
          <w:tcPr>
            <w:tcW w:w="3061" w:type="dxa"/>
            <w:tcBorders>
              <w:bottom w:val="nil"/>
            </w:tcBorders>
          </w:tcPr>
          <w:p w:rsidR="004B28B0" w:rsidRDefault="004B28B0">
            <w:pPr>
              <w:pStyle w:val="ConsPlusNormal"/>
            </w:pPr>
            <w:r>
              <w:t>ГРУЗЫ ОПАСНЫЕ В ИЗДЕЛИЯХ или ГРУЗЫ ОПАСНЫЕ В ОБОРУДОВАНИИ или ГРУЗЫ ОПАСНЫЕ В ПРИБОРАХ</w:t>
            </w:r>
          </w:p>
        </w:tc>
        <w:tc>
          <w:tcPr>
            <w:tcW w:w="14505" w:type="dxa"/>
            <w:gridSpan w:val="12"/>
            <w:tcBorders>
              <w:bottom w:val="nil"/>
            </w:tcBorders>
            <w:vAlign w:val="center"/>
          </w:tcPr>
          <w:p w:rsidR="004B28B0" w:rsidRDefault="004B28B0">
            <w:pPr>
              <w:pStyle w:val="ConsPlusNormal"/>
            </w:pPr>
            <w:r>
              <w:t>Не подпадает под действие Правил</w:t>
            </w: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 ред. </w:t>
            </w:r>
            <w:hyperlink r:id="rId138">
              <w:r>
                <w:rPr>
                  <w:color w:val="0000FF"/>
                </w:rPr>
                <w:t>протокола</w:t>
              </w:r>
            </w:hyperlink>
            <w:r>
              <w:t xml:space="preserve"> от 22.11.2021)</w:t>
            </w:r>
          </w:p>
        </w:tc>
      </w:tr>
      <w:tr w:rsidR="004B28B0">
        <w:tc>
          <w:tcPr>
            <w:tcW w:w="850" w:type="dxa"/>
          </w:tcPr>
          <w:p w:rsidR="004B28B0" w:rsidRDefault="004B28B0">
            <w:pPr>
              <w:pStyle w:val="ConsPlusNormal"/>
            </w:pPr>
            <w:r>
              <w:t>3175</w:t>
            </w:r>
          </w:p>
        </w:tc>
        <w:tc>
          <w:tcPr>
            <w:tcW w:w="3061" w:type="dxa"/>
          </w:tcPr>
          <w:p w:rsidR="004B28B0" w:rsidRDefault="004B28B0">
            <w:pPr>
              <w:pStyle w:val="ConsPlusNormal"/>
            </w:pPr>
            <w:r>
              <w:t>ВЕЩЕСТВА ТВЕРДЫЕ или ВЕЩЕСТВ ТВЕРДЫХ СМЕСИ (ТАКИЕ, КАК ПРЕПАРАТЫ И ОТХОДЫ), СОДЕРЖАЩИЕ ЛЕГКОВОСПЛАМЕНЯЮЩУЮСЯ ЖИДКОСТЬ, Н.У.К., с температурой вспышки до 60 °C</w:t>
            </w:r>
          </w:p>
        </w:tc>
        <w:tc>
          <w:tcPr>
            <w:tcW w:w="902" w:type="dxa"/>
          </w:tcPr>
          <w:p w:rsidR="004B28B0" w:rsidRDefault="004B28B0">
            <w:pPr>
              <w:pStyle w:val="ConsPlusNormal"/>
            </w:pPr>
            <w:r>
              <w:t>410</w:t>
            </w:r>
          </w:p>
        </w:tc>
        <w:tc>
          <w:tcPr>
            <w:tcW w:w="902" w:type="dxa"/>
          </w:tcPr>
          <w:p w:rsidR="004B28B0" w:rsidRDefault="004B28B0">
            <w:pPr>
              <w:pStyle w:val="ConsPlusNormal"/>
            </w:pPr>
            <w:r>
              <w:t>4112</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3244</w:t>
            </w:r>
          </w:p>
        </w:tc>
        <w:tc>
          <w:tcPr>
            <w:tcW w:w="3061" w:type="dxa"/>
          </w:tcPr>
          <w:p w:rsidR="004B28B0" w:rsidRDefault="004B28B0">
            <w:pPr>
              <w:pStyle w:val="ConsPlusNormal"/>
            </w:pPr>
            <w:r>
              <w:t>ВЕЩЕСТВА ТВЕРДЫЕ, СОДЕРЖАЩИЕ КОРРОЗИОННУЮ ЖИДКОСТЬ, Н.У.К.</w:t>
            </w:r>
          </w:p>
        </w:tc>
        <w:tc>
          <w:tcPr>
            <w:tcW w:w="902" w:type="dxa"/>
          </w:tcPr>
          <w:p w:rsidR="004B28B0" w:rsidRDefault="004B28B0">
            <w:pPr>
              <w:pStyle w:val="ConsPlusNormal"/>
            </w:pPr>
            <w:r>
              <w:t>822</w:t>
            </w:r>
          </w:p>
        </w:tc>
        <w:tc>
          <w:tcPr>
            <w:tcW w:w="902" w:type="dxa"/>
          </w:tcPr>
          <w:p w:rsidR="004B28B0" w:rsidRDefault="004B28B0">
            <w:pPr>
              <w:pStyle w:val="ConsPlusNormal"/>
            </w:pPr>
            <w:r>
              <w:t>8092</w:t>
            </w:r>
          </w:p>
        </w:tc>
        <w:tc>
          <w:tcPr>
            <w:tcW w:w="902" w:type="dxa"/>
          </w:tcPr>
          <w:p w:rsidR="004B28B0" w:rsidRDefault="004B28B0">
            <w:pPr>
              <w:pStyle w:val="ConsPlusNormal"/>
            </w:pPr>
            <w:r>
              <w:t>C10</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3175</w:t>
            </w:r>
          </w:p>
        </w:tc>
        <w:tc>
          <w:tcPr>
            <w:tcW w:w="3061" w:type="dxa"/>
          </w:tcPr>
          <w:p w:rsidR="004B28B0" w:rsidRDefault="004B28B0">
            <w:pPr>
              <w:pStyle w:val="ConsPlusNormal"/>
            </w:pPr>
            <w:r>
              <w:t>Вещества твердые, содержащие легковоспламеняющиеся жидкости, н.у.к.</w:t>
            </w:r>
          </w:p>
        </w:tc>
        <w:tc>
          <w:tcPr>
            <w:tcW w:w="14505" w:type="dxa"/>
            <w:gridSpan w:val="12"/>
            <w:vAlign w:val="center"/>
          </w:tcPr>
          <w:p w:rsidR="004B28B0" w:rsidRDefault="004B28B0">
            <w:pPr>
              <w:pStyle w:val="ConsPlusNormal"/>
            </w:pPr>
            <w:r>
              <w:t>см. ВЕЩЕСТВА ТВЕРДЫЕ или ВЕЩЕСТВ ТВЕРДЫХ СМЕСИ (ТАКИЕ, КАК ПРЕПАРАТЫ И ОТХОДЫ), СОДЕРЖАЩИЕ ЛЕГКОВОСПЛАМЕНЯЮЩУЮСЯ ЖИДКОСТЬ, Н.У.К., с температурой вспышки до 60 °C</w:t>
            </w:r>
          </w:p>
        </w:tc>
      </w:tr>
      <w:tr w:rsidR="004B28B0">
        <w:tc>
          <w:tcPr>
            <w:tcW w:w="850" w:type="dxa"/>
          </w:tcPr>
          <w:p w:rsidR="004B28B0" w:rsidRDefault="004B28B0">
            <w:pPr>
              <w:pStyle w:val="ConsPlusNormal"/>
            </w:pPr>
            <w:r>
              <w:t>3243</w:t>
            </w:r>
          </w:p>
        </w:tc>
        <w:tc>
          <w:tcPr>
            <w:tcW w:w="3061" w:type="dxa"/>
          </w:tcPr>
          <w:p w:rsidR="004B28B0" w:rsidRDefault="004B28B0">
            <w:pPr>
              <w:pStyle w:val="ConsPlusNormal"/>
            </w:pPr>
            <w:r>
              <w:t>ВЕЩЕСТВА ТВЕРДЫЕ, СОДЕРЖАЩИЕ ЯДОВИТУЮ ЖИДКОСТЬ, Н.У.К.</w:t>
            </w:r>
          </w:p>
        </w:tc>
        <w:tc>
          <w:tcPr>
            <w:tcW w:w="902" w:type="dxa"/>
          </w:tcPr>
          <w:p w:rsidR="004B28B0" w:rsidRDefault="004B28B0">
            <w:pPr>
              <w:pStyle w:val="ConsPlusNormal"/>
            </w:pPr>
            <w:r>
              <w:t>630</w:t>
            </w:r>
          </w:p>
        </w:tc>
        <w:tc>
          <w:tcPr>
            <w:tcW w:w="902" w:type="dxa"/>
          </w:tcPr>
          <w:p w:rsidR="004B28B0" w:rsidRDefault="004B28B0">
            <w:pPr>
              <w:pStyle w:val="ConsPlusNormal"/>
            </w:pPr>
            <w:r>
              <w:t>6112</w:t>
            </w:r>
          </w:p>
        </w:tc>
        <w:tc>
          <w:tcPr>
            <w:tcW w:w="902" w:type="dxa"/>
          </w:tcPr>
          <w:p w:rsidR="004B28B0" w:rsidRDefault="004B28B0">
            <w:pPr>
              <w:pStyle w:val="ConsPlusNormal"/>
            </w:pPr>
            <w:r>
              <w:t>T9</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ВЕЩЕСТВО ЖИДКОЕ, ОПАСНОЕ ДЛЯ ОКРУЖАЮЩЕЙ СРЕДЫ, Н.У.К.</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25, 71</w:t>
            </w:r>
          </w:p>
        </w:tc>
      </w:tr>
      <w:tr w:rsidR="004B28B0">
        <w:tc>
          <w:tcPr>
            <w:tcW w:w="850" w:type="dxa"/>
          </w:tcPr>
          <w:p w:rsidR="004B28B0" w:rsidRDefault="004B28B0">
            <w:pPr>
              <w:pStyle w:val="ConsPlusNormal"/>
            </w:pPr>
            <w:r>
              <w:t>2814</w:t>
            </w:r>
          </w:p>
        </w:tc>
        <w:tc>
          <w:tcPr>
            <w:tcW w:w="3061" w:type="dxa"/>
          </w:tcPr>
          <w:p w:rsidR="004B28B0" w:rsidRDefault="004B28B0">
            <w:pPr>
              <w:pStyle w:val="ConsPlusNormal"/>
            </w:pPr>
            <w:r>
              <w:t>ВЕЩЕСТВО ИНФЕКЦИОННОЕ, ОПАСНОЕ ДЛЯ ЛЮДЕЙ</w:t>
            </w:r>
          </w:p>
        </w:tc>
        <w:tc>
          <w:tcPr>
            <w:tcW w:w="902" w:type="dxa"/>
          </w:tcPr>
          <w:p w:rsidR="004B28B0" w:rsidRDefault="004B28B0">
            <w:pPr>
              <w:pStyle w:val="ConsPlusNormal"/>
            </w:pPr>
            <w:r>
              <w:t>623</w:t>
            </w:r>
          </w:p>
        </w:tc>
        <w:tc>
          <w:tcPr>
            <w:tcW w:w="902" w:type="dxa"/>
          </w:tcPr>
          <w:p w:rsidR="004B28B0" w:rsidRDefault="004B28B0">
            <w:pPr>
              <w:pStyle w:val="ConsPlusNormal"/>
            </w:pPr>
            <w:r>
              <w:t>6211</w:t>
            </w:r>
          </w:p>
        </w:tc>
        <w:tc>
          <w:tcPr>
            <w:tcW w:w="902" w:type="dxa"/>
          </w:tcPr>
          <w:p w:rsidR="004B28B0" w:rsidRDefault="004B28B0">
            <w:pPr>
              <w:pStyle w:val="ConsPlusNormal"/>
            </w:pPr>
            <w:r>
              <w:t>I1</w:t>
            </w:r>
          </w:p>
        </w:tc>
        <w:tc>
          <w:tcPr>
            <w:tcW w:w="902" w:type="dxa"/>
          </w:tcPr>
          <w:p w:rsidR="004B28B0" w:rsidRDefault="004B28B0">
            <w:pPr>
              <w:pStyle w:val="ConsPlusNormal"/>
            </w:pPr>
            <w:r>
              <w:t>606</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 К</w:t>
            </w:r>
          </w:p>
        </w:tc>
        <w:tc>
          <w:tcPr>
            <w:tcW w:w="907" w:type="dxa"/>
          </w:tcPr>
          <w:p w:rsidR="004B28B0" w:rsidRDefault="004B28B0">
            <w:pPr>
              <w:pStyle w:val="ConsPlusNormal"/>
            </w:pPr>
            <w:r>
              <w:t>6.2</w:t>
            </w:r>
          </w:p>
        </w:tc>
        <w:tc>
          <w:tcPr>
            <w:tcW w:w="2608" w:type="dxa"/>
          </w:tcPr>
          <w:p w:rsidR="004B28B0" w:rsidRDefault="004B28B0">
            <w:pPr>
              <w:pStyle w:val="ConsPlusNormal"/>
            </w:pPr>
            <w:r>
              <w:t>"Инфекционное вещество высокого риска"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56</w:t>
            </w:r>
          </w:p>
        </w:tc>
      </w:tr>
      <w:tr w:rsidR="004B28B0">
        <w:tc>
          <w:tcPr>
            <w:tcW w:w="850" w:type="dxa"/>
          </w:tcPr>
          <w:p w:rsidR="004B28B0" w:rsidRDefault="004B28B0">
            <w:pPr>
              <w:pStyle w:val="ConsPlusNormal"/>
            </w:pPr>
            <w:r>
              <w:t>2814</w:t>
            </w:r>
          </w:p>
        </w:tc>
        <w:tc>
          <w:tcPr>
            <w:tcW w:w="3061" w:type="dxa"/>
          </w:tcPr>
          <w:p w:rsidR="004B28B0" w:rsidRDefault="004B28B0">
            <w:pPr>
              <w:pStyle w:val="ConsPlusNormal"/>
            </w:pPr>
            <w:r>
              <w:t>ВЕЩЕСТВО ИНФЕКЦИОННОЕ, ОПАСНОЕ ДЛЯ ЛЮДЕЙ (только туши животных)</w:t>
            </w:r>
          </w:p>
        </w:tc>
        <w:tc>
          <w:tcPr>
            <w:tcW w:w="902" w:type="dxa"/>
          </w:tcPr>
          <w:p w:rsidR="004B28B0" w:rsidRDefault="004B28B0">
            <w:pPr>
              <w:pStyle w:val="ConsPlusNormal"/>
            </w:pPr>
            <w:r>
              <w:t>623</w:t>
            </w:r>
          </w:p>
        </w:tc>
        <w:tc>
          <w:tcPr>
            <w:tcW w:w="902" w:type="dxa"/>
          </w:tcPr>
          <w:p w:rsidR="004B28B0" w:rsidRDefault="004B28B0">
            <w:pPr>
              <w:pStyle w:val="ConsPlusNormal"/>
            </w:pPr>
            <w:r>
              <w:t>6211</w:t>
            </w:r>
          </w:p>
        </w:tc>
        <w:tc>
          <w:tcPr>
            <w:tcW w:w="902" w:type="dxa"/>
          </w:tcPr>
          <w:p w:rsidR="004B28B0" w:rsidRDefault="004B28B0">
            <w:pPr>
              <w:pStyle w:val="ConsPlusNormal"/>
            </w:pPr>
            <w:r>
              <w:t>I1</w:t>
            </w:r>
          </w:p>
        </w:tc>
        <w:tc>
          <w:tcPr>
            <w:tcW w:w="902" w:type="dxa"/>
          </w:tcPr>
          <w:p w:rsidR="004B28B0" w:rsidRDefault="004B28B0">
            <w:pPr>
              <w:pStyle w:val="ConsPlusNormal"/>
            </w:pPr>
            <w:r>
              <w:t>606</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 К</w:t>
            </w:r>
          </w:p>
        </w:tc>
        <w:tc>
          <w:tcPr>
            <w:tcW w:w="907" w:type="dxa"/>
          </w:tcPr>
          <w:p w:rsidR="004B28B0" w:rsidRDefault="004B28B0">
            <w:pPr>
              <w:pStyle w:val="ConsPlusNormal"/>
            </w:pPr>
            <w:r>
              <w:t>6.2</w:t>
            </w:r>
          </w:p>
        </w:tc>
        <w:tc>
          <w:tcPr>
            <w:tcW w:w="2608" w:type="dxa"/>
          </w:tcPr>
          <w:p w:rsidR="004B28B0" w:rsidRDefault="004B28B0">
            <w:pPr>
              <w:pStyle w:val="ConsPlusNormal"/>
            </w:pPr>
            <w:r>
              <w:t>"Инфекционное вещество высокого риска"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56</w:t>
            </w:r>
          </w:p>
        </w:tc>
      </w:tr>
      <w:tr w:rsidR="004B28B0">
        <w:tc>
          <w:tcPr>
            <w:tcW w:w="850" w:type="dxa"/>
          </w:tcPr>
          <w:p w:rsidR="004B28B0" w:rsidRDefault="004B28B0">
            <w:pPr>
              <w:pStyle w:val="ConsPlusNormal"/>
            </w:pPr>
            <w:r>
              <w:lastRenderedPageBreak/>
              <w:t>2814</w:t>
            </w:r>
          </w:p>
        </w:tc>
        <w:tc>
          <w:tcPr>
            <w:tcW w:w="3061" w:type="dxa"/>
          </w:tcPr>
          <w:p w:rsidR="004B28B0" w:rsidRDefault="004B28B0">
            <w:pPr>
              <w:pStyle w:val="ConsPlusNormal"/>
            </w:pPr>
            <w:r>
              <w:t>ВЕЩЕСТВО ИНФЕКЦИОННОЕ, ОПАСНОЕ ДЛЯ ЛЮДЕЙ, в охлажденном жидком азоте</w:t>
            </w:r>
          </w:p>
        </w:tc>
        <w:tc>
          <w:tcPr>
            <w:tcW w:w="902" w:type="dxa"/>
          </w:tcPr>
          <w:p w:rsidR="004B28B0" w:rsidRDefault="004B28B0">
            <w:pPr>
              <w:pStyle w:val="ConsPlusNormal"/>
            </w:pPr>
            <w:r>
              <w:t>623</w:t>
            </w:r>
          </w:p>
        </w:tc>
        <w:tc>
          <w:tcPr>
            <w:tcW w:w="902" w:type="dxa"/>
          </w:tcPr>
          <w:p w:rsidR="004B28B0" w:rsidRDefault="004B28B0">
            <w:pPr>
              <w:pStyle w:val="ConsPlusNormal"/>
            </w:pPr>
            <w:r>
              <w:t>6211</w:t>
            </w:r>
          </w:p>
        </w:tc>
        <w:tc>
          <w:tcPr>
            <w:tcW w:w="902" w:type="dxa"/>
          </w:tcPr>
          <w:p w:rsidR="004B28B0" w:rsidRDefault="004B28B0">
            <w:pPr>
              <w:pStyle w:val="ConsPlusNormal"/>
            </w:pPr>
            <w:r>
              <w:t>I1</w:t>
            </w:r>
          </w:p>
        </w:tc>
        <w:tc>
          <w:tcPr>
            <w:tcW w:w="902" w:type="dxa"/>
          </w:tcPr>
          <w:p w:rsidR="004B28B0" w:rsidRDefault="004B28B0">
            <w:pPr>
              <w:pStyle w:val="ConsPlusNormal"/>
            </w:pPr>
            <w:r>
              <w:t>606</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 К</w:t>
            </w:r>
          </w:p>
        </w:tc>
        <w:tc>
          <w:tcPr>
            <w:tcW w:w="907" w:type="dxa"/>
          </w:tcPr>
          <w:p w:rsidR="004B28B0" w:rsidRDefault="004B28B0">
            <w:pPr>
              <w:pStyle w:val="ConsPlusNormal"/>
            </w:pPr>
            <w:r>
              <w:t>6.2, 2.2</w:t>
            </w:r>
          </w:p>
        </w:tc>
        <w:tc>
          <w:tcPr>
            <w:tcW w:w="2608" w:type="dxa"/>
          </w:tcPr>
          <w:p w:rsidR="004B28B0" w:rsidRDefault="004B28B0">
            <w:pPr>
              <w:pStyle w:val="ConsPlusNormal"/>
            </w:pPr>
            <w:r>
              <w:t>"Инфекционное вещество высокого риска"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56</w:t>
            </w:r>
          </w:p>
        </w:tc>
      </w:tr>
      <w:tr w:rsidR="004B28B0">
        <w:tc>
          <w:tcPr>
            <w:tcW w:w="850" w:type="dxa"/>
          </w:tcPr>
          <w:p w:rsidR="004B28B0" w:rsidRDefault="004B28B0">
            <w:pPr>
              <w:pStyle w:val="ConsPlusNormal"/>
            </w:pPr>
            <w:r>
              <w:t>2900</w:t>
            </w:r>
          </w:p>
        </w:tc>
        <w:tc>
          <w:tcPr>
            <w:tcW w:w="3061" w:type="dxa"/>
          </w:tcPr>
          <w:p w:rsidR="004B28B0" w:rsidRDefault="004B28B0">
            <w:pPr>
              <w:pStyle w:val="ConsPlusNormal"/>
            </w:pPr>
            <w:r>
              <w:t>ВЕЩЕСТВО ИНФЕКЦИОННОЕ, ОПАСНОЕ только ДЛЯ ЖИВОТНЫХ</w:t>
            </w:r>
          </w:p>
        </w:tc>
        <w:tc>
          <w:tcPr>
            <w:tcW w:w="902" w:type="dxa"/>
          </w:tcPr>
          <w:p w:rsidR="004B28B0" w:rsidRDefault="004B28B0">
            <w:pPr>
              <w:pStyle w:val="ConsPlusNormal"/>
            </w:pPr>
            <w:r>
              <w:t>623</w:t>
            </w:r>
          </w:p>
        </w:tc>
        <w:tc>
          <w:tcPr>
            <w:tcW w:w="902" w:type="dxa"/>
          </w:tcPr>
          <w:p w:rsidR="004B28B0" w:rsidRDefault="004B28B0">
            <w:pPr>
              <w:pStyle w:val="ConsPlusNormal"/>
            </w:pPr>
            <w:r>
              <w:t>6211</w:t>
            </w:r>
          </w:p>
        </w:tc>
        <w:tc>
          <w:tcPr>
            <w:tcW w:w="902" w:type="dxa"/>
          </w:tcPr>
          <w:p w:rsidR="004B28B0" w:rsidRDefault="004B28B0">
            <w:pPr>
              <w:pStyle w:val="ConsPlusNormal"/>
            </w:pPr>
            <w:r>
              <w:t>I2</w:t>
            </w:r>
          </w:p>
        </w:tc>
        <w:tc>
          <w:tcPr>
            <w:tcW w:w="902" w:type="dxa"/>
          </w:tcPr>
          <w:p w:rsidR="004B28B0" w:rsidRDefault="004B28B0">
            <w:pPr>
              <w:pStyle w:val="ConsPlusNormal"/>
            </w:pPr>
            <w:r>
              <w:t>606</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 К</w:t>
            </w:r>
          </w:p>
        </w:tc>
        <w:tc>
          <w:tcPr>
            <w:tcW w:w="907" w:type="dxa"/>
          </w:tcPr>
          <w:p w:rsidR="004B28B0" w:rsidRDefault="004B28B0">
            <w:pPr>
              <w:pStyle w:val="ConsPlusNormal"/>
            </w:pPr>
            <w:r>
              <w:t>6.2</w:t>
            </w:r>
          </w:p>
        </w:tc>
        <w:tc>
          <w:tcPr>
            <w:tcW w:w="2608" w:type="dxa"/>
          </w:tcPr>
          <w:p w:rsidR="004B28B0" w:rsidRDefault="004B28B0">
            <w:pPr>
              <w:pStyle w:val="ConsPlusNormal"/>
            </w:pPr>
            <w:r>
              <w:t>"Инфекционное вещество высокого риска"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56</w:t>
            </w:r>
          </w:p>
        </w:tc>
      </w:tr>
      <w:tr w:rsidR="004B28B0">
        <w:tc>
          <w:tcPr>
            <w:tcW w:w="850" w:type="dxa"/>
          </w:tcPr>
          <w:p w:rsidR="004B28B0" w:rsidRDefault="004B28B0">
            <w:pPr>
              <w:pStyle w:val="ConsPlusNormal"/>
            </w:pPr>
            <w:r>
              <w:t>2900</w:t>
            </w:r>
          </w:p>
        </w:tc>
        <w:tc>
          <w:tcPr>
            <w:tcW w:w="3061" w:type="dxa"/>
          </w:tcPr>
          <w:p w:rsidR="004B28B0" w:rsidRDefault="004B28B0">
            <w:pPr>
              <w:pStyle w:val="ConsPlusNormal"/>
            </w:pPr>
            <w:r>
              <w:t>ВЕЩЕСТВО ИНФЕКЦИОННОЕ, ОПАСНОЕ только ДЛЯ ЖИВОТНЫХ (только туши животных и отходы)</w:t>
            </w:r>
          </w:p>
        </w:tc>
        <w:tc>
          <w:tcPr>
            <w:tcW w:w="902" w:type="dxa"/>
          </w:tcPr>
          <w:p w:rsidR="004B28B0" w:rsidRDefault="004B28B0">
            <w:pPr>
              <w:pStyle w:val="ConsPlusNormal"/>
            </w:pPr>
            <w:r>
              <w:t>623</w:t>
            </w:r>
          </w:p>
        </w:tc>
        <w:tc>
          <w:tcPr>
            <w:tcW w:w="902" w:type="dxa"/>
          </w:tcPr>
          <w:p w:rsidR="004B28B0" w:rsidRDefault="004B28B0">
            <w:pPr>
              <w:pStyle w:val="ConsPlusNormal"/>
            </w:pPr>
            <w:r>
              <w:t>6211</w:t>
            </w:r>
          </w:p>
        </w:tc>
        <w:tc>
          <w:tcPr>
            <w:tcW w:w="902" w:type="dxa"/>
          </w:tcPr>
          <w:p w:rsidR="004B28B0" w:rsidRDefault="004B28B0">
            <w:pPr>
              <w:pStyle w:val="ConsPlusNormal"/>
            </w:pPr>
            <w:r>
              <w:t>I2</w:t>
            </w:r>
          </w:p>
        </w:tc>
        <w:tc>
          <w:tcPr>
            <w:tcW w:w="902" w:type="dxa"/>
          </w:tcPr>
          <w:p w:rsidR="004B28B0" w:rsidRDefault="004B28B0">
            <w:pPr>
              <w:pStyle w:val="ConsPlusNormal"/>
            </w:pPr>
            <w:r>
              <w:t>606</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 К</w:t>
            </w:r>
          </w:p>
        </w:tc>
        <w:tc>
          <w:tcPr>
            <w:tcW w:w="907" w:type="dxa"/>
          </w:tcPr>
          <w:p w:rsidR="004B28B0" w:rsidRDefault="004B28B0">
            <w:pPr>
              <w:pStyle w:val="ConsPlusNormal"/>
            </w:pPr>
            <w:r>
              <w:t>6.2</w:t>
            </w:r>
          </w:p>
        </w:tc>
        <w:tc>
          <w:tcPr>
            <w:tcW w:w="2608" w:type="dxa"/>
          </w:tcPr>
          <w:p w:rsidR="004B28B0" w:rsidRDefault="004B28B0">
            <w:pPr>
              <w:pStyle w:val="ConsPlusNormal"/>
            </w:pPr>
            <w:r>
              <w:t>"Инфекционное вещество высокого риска"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56</w:t>
            </w:r>
          </w:p>
        </w:tc>
      </w:tr>
      <w:tr w:rsidR="004B28B0">
        <w:tc>
          <w:tcPr>
            <w:tcW w:w="850" w:type="dxa"/>
          </w:tcPr>
          <w:p w:rsidR="004B28B0" w:rsidRDefault="004B28B0">
            <w:pPr>
              <w:pStyle w:val="ConsPlusNormal"/>
            </w:pPr>
            <w:r>
              <w:t>2900</w:t>
            </w:r>
          </w:p>
        </w:tc>
        <w:tc>
          <w:tcPr>
            <w:tcW w:w="3061" w:type="dxa"/>
          </w:tcPr>
          <w:p w:rsidR="004B28B0" w:rsidRDefault="004B28B0">
            <w:pPr>
              <w:pStyle w:val="ConsPlusNormal"/>
            </w:pPr>
            <w:r>
              <w:t>ВЕЩЕСТВО ИНФЕКЦИОННОЕ, ОПАСНОЕ только ДЛЯ ЖИВОТНЫХ, в охлажденном жидком азоте</w:t>
            </w:r>
          </w:p>
        </w:tc>
        <w:tc>
          <w:tcPr>
            <w:tcW w:w="902" w:type="dxa"/>
          </w:tcPr>
          <w:p w:rsidR="004B28B0" w:rsidRDefault="004B28B0">
            <w:pPr>
              <w:pStyle w:val="ConsPlusNormal"/>
            </w:pPr>
            <w:r>
              <w:t>623</w:t>
            </w:r>
          </w:p>
        </w:tc>
        <w:tc>
          <w:tcPr>
            <w:tcW w:w="902" w:type="dxa"/>
          </w:tcPr>
          <w:p w:rsidR="004B28B0" w:rsidRDefault="004B28B0">
            <w:pPr>
              <w:pStyle w:val="ConsPlusNormal"/>
            </w:pPr>
            <w:r>
              <w:t>6211</w:t>
            </w:r>
          </w:p>
        </w:tc>
        <w:tc>
          <w:tcPr>
            <w:tcW w:w="902" w:type="dxa"/>
          </w:tcPr>
          <w:p w:rsidR="004B28B0" w:rsidRDefault="004B28B0">
            <w:pPr>
              <w:pStyle w:val="ConsPlusNormal"/>
            </w:pPr>
            <w:r>
              <w:t>I2</w:t>
            </w:r>
          </w:p>
        </w:tc>
        <w:tc>
          <w:tcPr>
            <w:tcW w:w="902" w:type="dxa"/>
          </w:tcPr>
          <w:p w:rsidR="004B28B0" w:rsidRDefault="004B28B0">
            <w:pPr>
              <w:pStyle w:val="ConsPlusNormal"/>
            </w:pPr>
            <w:r>
              <w:t>606</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 К</w:t>
            </w:r>
          </w:p>
        </w:tc>
        <w:tc>
          <w:tcPr>
            <w:tcW w:w="907" w:type="dxa"/>
          </w:tcPr>
          <w:p w:rsidR="004B28B0" w:rsidRDefault="004B28B0">
            <w:pPr>
              <w:pStyle w:val="ConsPlusNormal"/>
            </w:pPr>
            <w:r>
              <w:t>6.2, 2.2</w:t>
            </w:r>
          </w:p>
        </w:tc>
        <w:tc>
          <w:tcPr>
            <w:tcW w:w="2608" w:type="dxa"/>
          </w:tcPr>
          <w:p w:rsidR="004B28B0" w:rsidRDefault="004B28B0">
            <w:pPr>
              <w:pStyle w:val="ConsPlusNormal"/>
            </w:pPr>
            <w:r>
              <w:t>"Инфекционное вещество высокого риска"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56</w:t>
            </w:r>
          </w:p>
        </w:tc>
      </w:tr>
      <w:tr w:rsidR="004B28B0">
        <w:tc>
          <w:tcPr>
            <w:tcW w:w="850" w:type="dxa"/>
          </w:tcPr>
          <w:p w:rsidR="004B28B0" w:rsidRDefault="004B28B0">
            <w:pPr>
              <w:pStyle w:val="ConsPlusNormal"/>
            </w:pPr>
            <w:r>
              <w:t>3208</w:t>
            </w:r>
          </w:p>
        </w:tc>
        <w:tc>
          <w:tcPr>
            <w:tcW w:w="3061" w:type="dxa"/>
          </w:tcPr>
          <w:p w:rsidR="004B28B0" w:rsidRDefault="004B28B0">
            <w:pPr>
              <w:pStyle w:val="ConsPlusNormal"/>
            </w:pPr>
            <w:r>
              <w:t>ВЕЩЕСТВО МЕТАЛЛИЧЕСКОЕ, РЕАГИРУЮЩЕЕ С ВОДОЙ, Н.У.К.</w:t>
            </w:r>
          </w:p>
        </w:tc>
        <w:tc>
          <w:tcPr>
            <w:tcW w:w="902" w:type="dxa"/>
          </w:tcPr>
          <w:p w:rsidR="004B28B0" w:rsidRDefault="004B28B0">
            <w:pPr>
              <w:pStyle w:val="ConsPlusNormal"/>
            </w:pPr>
            <w:r>
              <w:t>421</w:t>
            </w:r>
          </w:p>
        </w:tc>
        <w:tc>
          <w:tcPr>
            <w:tcW w:w="902" w:type="dxa"/>
          </w:tcPr>
          <w:p w:rsidR="004B28B0" w:rsidRDefault="004B28B0">
            <w:pPr>
              <w:pStyle w:val="ConsPlusNormal"/>
            </w:pPr>
            <w:r>
              <w:t>4311, 4312, 4313</w:t>
            </w:r>
          </w:p>
        </w:tc>
        <w:tc>
          <w:tcPr>
            <w:tcW w:w="902" w:type="dxa"/>
          </w:tcPr>
          <w:p w:rsidR="004B28B0" w:rsidRDefault="004B28B0">
            <w:pPr>
              <w:pStyle w:val="ConsPlusNormal"/>
            </w:pPr>
            <w:r>
              <w:t>W2</w:t>
            </w:r>
          </w:p>
        </w:tc>
        <w:tc>
          <w:tcPr>
            <w:tcW w:w="902" w:type="dxa"/>
          </w:tcPr>
          <w:p w:rsidR="004B28B0" w:rsidRDefault="004B28B0">
            <w:pPr>
              <w:pStyle w:val="ConsPlusNormal"/>
            </w:pPr>
            <w:r>
              <w:t>X423,</w:t>
            </w:r>
          </w:p>
          <w:p w:rsidR="004B28B0" w:rsidRDefault="004B28B0">
            <w:pPr>
              <w:pStyle w:val="ConsPlusNormal"/>
            </w:pPr>
            <w:r>
              <w:t>423,</w:t>
            </w:r>
          </w:p>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для к.ш. 4312,</w:t>
            </w:r>
          </w:p>
          <w:p w:rsidR="004B28B0" w:rsidRDefault="004B28B0">
            <w:pPr>
              <w:pStyle w:val="ConsPlusNormal"/>
            </w:pPr>
            <w:r>
              <w:t>4313</w:t>
            </w:r>
          </w:p>
          <w:p w:rsidR="004B28B0" w:rsidRDefault="004B28B0">
            <w:pPr>
              <w:pStyle w:val="ConsPlusNormal"/>
            </w:pPr>
            <w:r>
              <w:t>еще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3209</w:t>
            </w:r>
          </w:p>
        </w:tc>
        <w:tc>
          <w:tcPr>
            <w:tcW w:w="3061" w:type="dxa"/>
          </w:tcPr>
          <w:p w:rsidR="004B28B0" w:rsidRDefault="004B28B0">
            <w:pPr>
              <w:pStyle w:val="ConsPlusNormal"/>
            </w:pPr>
            <w:r>
              <w:t>ВЕЩЕСТВО МЕТАЛЛИЧЕСКОЕ, РЕАГИРУЮЩЕЕ С ВОДОЙ, САМОНАГРЕВАЮЩЕЕСЯ, Н.У.К.</w:t>
            </w:r>
          </w:p>
        </w:tc>
        <w:tc>
          <w:tcPr>
            <w:tcW w:w="902" w:type="dxa"/>
          </w:tcPr>
          <w:p w:rsidR="004B28B0" w:rsidRDefault="004B28B0">
            <w:pPr>
              <w:pStyle w:val="ConsPlusNormal"/>
            </w:pPr>
            <w:r>
              <w:t>427</w:t>
            </w:r>
          </w:p>
        </w:tc>
        <w:tc>
          <w:tcPr>
            <w:tcW w:w="902" w:type="dxa"/>
          </w:tcPr>
          <w:p w:rsidR="004B28B0" w:rsidRDefault="004B28B0">
            <w:pPr>
              <w:pStyle w:val="ConsPlusNormal"/>
            </w:pPr>
            <w:r>
              <w:t>4341, 4342, 4343</w:t>
            </w:r>
          </w:p>
        </w:tc>
        <w:tc>
          <w:tcPr>
            <w:tcW w:w="902" w:type="dxa"/>
          </w:tcPr>
          <w:p w:rsidR="004B28B0" w:rsidRDefault="004B28B0">
            <w:pPr>
              <w:pStyle w:val="ConsPlusNormal"/>
            </w:pPr>
            <w:r>
              <w:t>WS</w:t>
            </w:r>
          </w:p>
        </w:tc>
        <w:tc>
          <w:tcPr>
            <w:tcW w:w="902" w:type="dxa"/>
          </w:tcPr>
          <w:p w:rsidR="004B28B0" w:rsidRDefault="004B28B0">
            <w:pPr>
              <w:pStyle w:val="ConsPlusNormal"/>
            </w:pPr>
            <w:r>
              <w:t>X423,</w:t>
            </w:r>
          </w:p>
          <w:p w:rsidR="004B28B0" w:rsidRDefault="004B28B0">
            <w:pPr>
              <w:pStyle w:val="ConsPlusNormal"/>
            </w:pPr>
            <w:r>
              <w:t>423,</w:t>
            </w:r>
          </w:p>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для к.ш. 4342,</w:t>
            </w:r>
          </w:p>
          <w:p w:rsidR="004B28B0" w:rsidRDefault="004B28B0">
            <w:pPr>
              <w:pStyle w:val="ConsPlusNormal"/>
            </w:pPr>
            <w:r>
              <w:t>4343</w:t>
            </w:r>
          </w:p>
          <w:p w:rsidR="004B28B0" w:rsidRDefault="004B28B0">
            <w:pPr>
              <w:pStyle w:val="ConsPlusNormal"/>
            </w:pPr>
            <w:r>
              <w:t>еще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4.3, 4.2</w:t>
            </w:r>
          </w:p>
        </w:tc>
        <w:tc>
          <w:tcPr>
            <w:tcW w:w="2608" w:type="dxa"/>
          </w:tcPr>
          <w:p w:rsidR="004B28B0" w:rsidRDefault="004B28B0">
            <w:pPr>
              <w:pStyle w:val="ConsPlusNormal"/>
            </w:pPr>
            <w:r>
              <w:t>"При взаимодействии с водой выделяются воспламеняющиеся газы", "Самовозгорается",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3392</w:t>
            </w:r>
          </w:p>
        </w:tc>
        <w:tc>
          <w:tcPr>
            <w:tcW w:w="3061" w:type="dxa"/>
          </w:tcPr>
          <w:p w:rsidR="004B28B0" w:rsidRDefault="004B28B0">
            <w:pPr>
              <w:pStyle w:val="ConsPlusNormal"/>
            </w:pPr>
            <w:r>
              <w:t xml:space="preserve">ВЕЩЕСТВО </w:t>
            </w:r>
            <w:r>
              <w:lastRenderedPageBreak/>
              <w:t>МЕТАЛЛООРГАНИЧЕСКОЕ, ПИРОФОРНОЕ, ЖИДКОЕ</w:t>
            </w:r>
          </w:p>
        </w:tc>
        <w:tc>
          <w:tcPr>
            <w:tcW w:w="902" w:type="dxa"/>
          </w:tcPr>
          <w:p w:rsidR="004B28B0" w:rsidRDefault="004B28B0">
            <w:pPr>
              <w:pStyle w:val="ConsPlusNormal"/>
            </w:pPr>
            <w:r>
              <w:lastRenderedPageBreak/>
              <w:t>424</w:t>
            </w:r>
          </w:p>
        </w:tc>
        <w:tc>
          <w:tcPr>
            <w:tcW w:w="902" w:type="dxa"/>
          </w:tcPr>
          <w:p w:rsidR="004B28B0" w:rsidRDefault="004B28B0">
            <w:pPr>
              <w:pStyle w:val="ConsPlusNormal"/>
            </w:pPr>
            <w:r>
              <w:t>4211</w:t>
            </w:r>
          </w:p>
        </w:tc>
        <w:tc>
          <w:tcPr>
            <w:tcW w:w="902" w:type="dxa"/>
          </w:tcPr>
          <w:p w:rsidR="004B28B0" w:rsidRDefault="004B28B0">
            <w:pPr>
              <w:pStyle w:val="ConsPlusNormal"/>
            </w:pPr>
            <w:r>
              <w:t>S5</w:t>
            </w:r>
          </w:p>
        </w:tc>
        <w:tc>
          <w:tcPr>
            <w:tcW w:w="902" w:type="dxa"/>
          </w:tcPr>
          <w:p w:rsidR="004B28B0" w:rsidRDefault="004B28B0">
            <w:pPr>
              <w:pStyle w:val="ConsPlusNormal"/>
            </w:pPr>
            <w:r>
              <w:t>333</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4.2</w:t>
            </w:r>
          </w:p>
        </w:tc>
        <w:tc>
          <w:tcPr>
            <w:tcW w:w="2608" w:type="dxa"/>
          </w:tcPr>
          <w:p w:rsidR="004B28B0" w:rsidRDefault="004B28B0">
            <w:pPr>
              <w:pStyle w:val="ConsPlusNormal"/>
            </w:pPr>
            <w:r>
              <w:t xml:space="preserve">"Самовозгорается", </w:t>
            </w:r>
            <w:r>
              <w:lastRenderedPageBreak/>
              <w:t>"Прикрытие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3394</w:t>
            </w:r>
          </w:p>
        </w:tc>
        <w:tc>
          <w:tcPr>
            <w:tcW w:w="3061" w:type="dxa"/>
          </w:tcPr>
          <w:p w:rsidR="004B28B0" w:rsidRDefault="004B28B0">
            <w:pPr>
              <w:pStyle w:val="ConsPlusNormal"/>
            </w:pPr>
            <w:r>
              <w:t>ВЕЩЕСТВО МЕТАЛЛООРГАНИЧЕСКОЕ, ПИРОФОРНОЕ, РЕАГИРУЮЩЕЕ С ВОДОЙ, ЖИДКОЕ</w:t>
            </w:r>
          </w:p>
        </w:tc>
        <w:tc>
          <w:tcPr>
            <w:tcW w:w="902" w:type="dxa"/>
          </w:tcPr>
          <w:p w:rsidR="004B28B0" w:rsidRDefault="004B28B0">
            <w:pPr>
              <w:pStyle w:val="ConsPlusNormal"/>
            </w:pPr>
            <w:r>
              <w:t>419</w:t>
            </w:r>
          </w:p>
        </w:tc>
        <w:tc>
          <w:tcPr>
            <w:tcW w:w="902" w:type="dxa"/>
          </w:tcPr>
          <w:p w:rsidR="004B28B0" w:rsidRDefault="004B28B0">
            <w:pPr>
              <w:pStyle w:val="ConsPlusNormal"/>
            </w:pPr>
            <w:r>
              <w:t>4251</w:t>
            </w:r>
          </w:p>
        </w:tc>
        <w:tc>
          <w:tcPr>
            <w:tcW w:w="902" w:type="dxa"/>
          </w:tcPr>
          <w:p w:rsidR="004B28B0" w:rsidRDefault="004B28B0">
            <w:pPr>
              <w:pStyle w:val="ConsPlusNormal"/>
            </w:pPr>
            <w:r>
              <w:t>SW</w:t>
            </w:r>
          </w:p>
        </w:tc>
        <w:tc>
          <w:tcPr>
            <w:tcW w:w="902" w:type="dxa"/>
          </w:tcPr>
          <w:p w:rsidR="004B28B0" w:rsidRDefault="004B28B0">
            <w:pPr>
              <w:pStyle w:val="ConsPlusNormal"/>
            </w:pPr>
            <w:r>
              <w:t>X333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4.2, 4.3</w:t>
            </w:r>
          </w:p>
        </w:tc>
        <w:tc>
          <w:tcPr>
            <w:tcW w:w="2608" w:type="dxa"/>
          </w:tcPr>
          <w:p w:rsidR="004B28B0" w:rsidRDefault="004B28B0">
            <w:pPr>
              <w:pStyle w:val="ConsPlusNormal"/>
            </w:pPr>
            <w:r>
              <w:t>"Самовозгорается", "При взаимодействии с водой выделяются воспламеняющиеся газы",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3393</w:t>
            </w:r>
          </w:p>
        </w:tc>
        <w:tc>
          <w:tcPr>
            <w:tcW w:w="3061" w:type="dxa"/>
          </w:tcPr>
          <w:p w:rsidR="004B28B0" w:rsidRDefault="004B28B0">
            <w:pPr>
              <w:pStyle w:val="ConsPlusNormal"/>
            </w:pPr>
            <w:r>
              <w:t>ВЕЩЕСТВО МЕТАЛЛООРГАНИЧЕСКОЕ, ПИРОФОРНОЕ, РЕАГИРУЮЩЕЕ С ВОДОЙ, ТВЕРДОЕ</w:t>
            </w:r>
          </w:p>
        </w:tc>
        <w:tc>
          <w:tcPr>
            <w:tcW w:w="902" w:type="dxa"/>
          </w:tcPr>
          <w:p w:rsidR="004B28B0" w:rsidRDefault="004B28B0">
            <w:pPr>
              <w:pStyle w:val="ConsPlusNormal"/>
            </w:pPr>
            <w:r>
              <w:t>419</w:t>
            </w:r>
          </w:p>
        </w:tc>
        <w:tc>
          <w:tcPr>
            <w:tcW w:w="902" w:type="dxa"/>
          </w:tcPr>
          <w:p w:rsidR="004B28B0" w:rsidRDefault="004B28B0">
            <w:pPr>
              <w:pStyle w:val="ConsPlusNormal"/>
            </w:pPr>
            <w:r>
              <w:t>4251</w:t>
            </w:r>
          </w:p>
        </w:tc>
        <w:tc>
          <w:tcPr>
            <w:tcW w:w="902" w:type="dxa"/>
          </w:tcPr>
          <w:p w:rsidR="004B28B0" w:rsidRDefault="004B28B0">
            <w:pPr>
              <w:pStyle w:val="ConsPlusNormal"/>
            </w:pPr>
            <w:r>
              <w:t>SW</w:t>
            </w:r>
          </w:p>
        </w:tc>
        <w:tc>
          <w:tcPr>
            <w:tcW w:w="902" w:type="dxa"/>
          </w:tcPr>
          <w:p w:rsidR="004B28B0" w:rsidRDefault="004B28B0">
            <w:pPr>
              <w:pStyle w:val="ConsPlusNormal"/>
            </w:pPr>
            <w:r>
              <w:t>X432</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4.2, 4.3</w:t>
            </w:r>
          </w:p>
        </w:tc>
        <w:tc>
          <w:tcPr>
            <w:tcW w:w="2608" w:type="dxa"/>
          </w:tcPr>
          <w:p w:rsidR="004B28B0" w:rsidRDefault="004B28B0">
            <w:pPr>
              <w:pStyle w:val="ConsPlusNormal"/>
            </w:pPr>
            <w:r>
              <w:t>"Самовозгорается", "При взаимодействии с водой выделяются воспламеняющиеся газы",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3391</w:t>
            </w:r>
          </w:p>
        </w:tc>
        <w:tc>
          <w:tcPr>
            <w:tcW w:w="3061" w:type="dxa"/>
          </w:tcPr>
          <w:p w:rsidR="004B28B0" w:rsidRDefault="004B28B0">
            <w:pPr>
              <w:pStyle w:val="ConsPlusNormal"/>
            </w:pPr>
            <w:r>
              <w:t>ВЕЩЕСТВО МЕТАЛЛООРГАНИЧЕСКОЕ, ПИРОФОРНОЕ, ТВЕРДОЕ</w:t>
            </w:r>
          </w:p>
        </w:tc>
        <w:tc>
          <w:tcPr>
            <w:tcW w:w="902" w:type="dxa"/>
          </w:tcPr>
          <w:p w:rsidR="004B28B0" w:rsidRDefault="004B28B0">
            <w:pPr>
              <w:pStyle w:val="ConsPlusNormal"/>
            </w:pPr>
            <w:r>
              <w:t>415</w:t>
            </w:r>
          </w:p>
        </w:tc>
        <w:tc>
          <w:tcPr>
            <w:tcW w:w="902" w:type="dxa"/>
          </w:tcPr>
          <w:p w:rsidR="004B28B0" w:rsidRDefault="004B28B0">
            <w:pPr>
              <w:pStyle w:val="ConsPlusNormal"/>
            </w:pPr>
            <w:r>
              <w:t>4211</w:t>
            </w:r>
          </w:p>
        </w:tc>
        <w:tc>
          <w:tcPr>
            <w:tcW w:w="902" w:type="dxa"/>
          </w:tcPr>
          <w:p w:rsidR="004B28B0" w:rsidRDefault="004B28B0">
            <w:pPr>
              <w:pStyle w:val="ConsPlusNormal"/>
            </w:pPr>
            <w:r>
              <w:t>S5</w:t>
            </w:r>
          </w:p>
        </w:tc>
        <w:tc>
          <w:tcPr>
            <w:tcW w:w="902" w:type="dxa"/>
          </w:tcPr>
          <w:p w:rsidR="004B28B0" w:rsidRDefault="004B28B0">
            <w:pPr>
              <w:pStyle w:val="ConsPlusNormal"/>
            </w:pPr>
            <w:r>
              <w:t>333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3398</w:t>
            </w:r>
          </w:p>
        </w:tc>
        <w:tc>
          <w:tcPr>
            <w:tcW w:w="3061" w:type="dxa"/>
          </w:tcPr>
          <w:p w:rsidR="004B28B0" w:rsidRDefault="004B28B0">
            <w:pPr>
              <w:pStyle w:val="ConsPlusNormal"/>
            </w:pPr>
            <w:r>
              <w:t>ВЕЩЕСТВО МЕТАЛЛООРГАНИЧЕСКОЕ, РЕАГИРУЮЩЕЕ С ВОДОЙ, ЖИДКОЕ</w:t>
            </w:r>
          </w:p>
        </w:tc>
        <w:tc>
          <w:tcPr>
            <w:tcW w:w="902" w:type="dxa"/>
          </w:tcPr>
          <w:p w:rsidR="004B28B0" w:rsidRDefault="004B28B0">
            <w:pPr>
              <w:pStyle w:val="ConsPlusNormal"/>
            </w:pPr>
            <w:r>
              <w:t>409</w:t>
            </w:r>
          </w:p>
        </w:tc>
        <w:tc>
          <w:tcPr>
            <w:tcW w:w="902" w:type="dxa"/>
          </w:tcPr>
          <w:p w:rsidR="004B28B0" w:rsidRDefault="004B28B0">
            <w:pPr>
              <w:pStyle w:val="ConsPlusNormal"/>
            </w:pPr>
            <w:r>
              <w:t>4311, 4312, 4313</w:t>
            </w:r>
          </w:p>
        </w:tc>
        <w:tc>
          <w:tcPr>
            <w:tcW w:w="902" w:type="dxa"/>
          </w:tcPr>
          <w:p w:rsidR="004B28B0" w:rsidRDefault="004B28B0">
            <w:pPr>
              <w:pStyle w:val="ConsPlusNormal"/>
            </w:pPr>
            <w:r>
              <w:t>W1</w:t>
            </w:r>
          </w:p>
        </w:tc>
        <w:tc>
          <w:tcPr>
            <w:tcW w:w="902" w:type="dxa"/>
          </w:tcPr>
          <w:p w:rsidR="004B28B0" w:rsidRDefault="004B28B0">
            <w:pPr>
              <w:pStyle w:val="ConsPlusNormal"/>
            </w:pPr>
            <w:r>
              <w:t>X323,</w:t>
            </w:r>
          </w:p>
          <w:p w:rsidR="004B28B0" w:rsidRDefault="004B28B0">
            <w:pPr>
              <w:pStyle w:val="ConsPlusNormal"/>
            </w:pPr>
            <w:r>
              <w:t>323,</w:t>
            </w:r>
          </w:p>
          <w:p w:rsidR="004B28B0" w:rsidRDefault="004B28B0">
            <w:pPr>
              <w:pStyle w:val="ConsPlusNormal"/>
            </w:pPr>
            <w:r>
              <w:t>323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3399</w:t>
            </w:r>
          </w:p>
        </w:tc>
        <w:tc>
          <w:tcPr>
            <w:tcW w:w="3061" w:type="dxa"/>
          </w:tcPr>
          <w:p w:rsidR="004B28B0" w:rsidRDefault="004B28B0">
            <w:pPr>
              <w:pStyle w:val="ConsPlusNormal"/>
            </w:pPr>
            <w:r>
              <w:t>ВЕЩЕСТВО МЕТАЛЛООРГАНИЧЕСКОЕ, РЕАГИРУЮЩЕЕ С ВОДОЙ, ЛЕГКОВОСПЛАМЕНЯЮЩЕЕСЯ, ЖИДКОЕ</w:t>
            </w:r>
          </w:p>
        </w:tc>
        <w:tc>
          <w:tcPr>
            <w:tcW w:w="902" w:type="dxa"/>
          </w:tcPr>
          <w:p w:rsidR="004B28B0" w:rsidRDefault="004B28B0">
            <w:pPr>
              <w:pStyle w:val="ConsPlusNormal"/>
            </w:pPr>
            <w:r>
              <w:t>407</w:t>
            </w:r>
          </w:p>
        </w:tc>
        <w:tc>
          <w:tcPr>
            <w:tcW w:w="902" w:type="dxa"/>
          </w:tcPr>
          <w:p w:rsidR="004B28B0" w:rsidRDefault="004B28B0">
            <w:pPr>
              <w:pStyle w:val="ConsPlusNormal"/>
            </w:pPr>
            <w:r>
              <w:t>4321, 4322, 4323</w:t>
            </w:r>
          </w:p>
        </w:tc>
        <w:tc>
          <w:tcPr>
            <w:tcW w:w="902" w:type="dxa"/>
          </w:tcPr>
          <w:p w:rsidR="004B28B0" w:rsidRDefault="004B28B0">
            <w:pPr>
              <w:pStyle w:val="ConsPlusNormal"/>
            </w:pPr>
            <w:r>
              <w:t>WF1</w:t>
            </w:r>
          </w:p>
        </w:tc>
        <w:tc>
          <w:tcPr>
            <w:tcW w:w="902" w:type="dxa"/>
          </w:tcPr>
          <w:p w:rsidR="004B28B0" w:rsidRDefault="004B28B0">
            <w:pPr>
              <w:pStyle w:val="ConsPlusNormal"/>
            </w:pPr>
            <w:r>
              <w:t>X323,</w:t>
            </w:r>
          </w:p>
          <w:p w:rsidR="004B28B0" w:rsidRDefault="004B28B0">
            <w:pPr>
              <w:pStyle w:val="ConsPlusNormal"/>
            </w:pPr>
            <w:r>
              <w:t>323,</w:t>
            </w:r>
          </w:p>
          <w:p w:rsidR="004B28B0" w:rsidRDefault="004B28B0">
            <w:pPr>
              <w:pStyle w:val="ConsPlusNormal"/>
            </w:pPr>
            <w:r>
              <w:t>323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4.3, 3</w:t>
            </w:r>
          </w:p>
        </w:tc>
        <w:tc>
          <w:tcPr>
            <w:tcW w:w="2608" w:type="dxa"/>
          </w:tcPr>
          <w:p w:rsidR="004B28B0" w:rsidRDefault="004B28B0">
            <w:pPr>
              <w:pStyle w:val="ConsPlusNormal"/>
            </w:pPr>
            <w:r>
              <w:t>"При взаимодействии с водой выделяются воспламеняющиеся газы",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3396</w:t>
            </w:r>
          </w:p>
        </w:tc>
        <w:tc>
          <w:tcPr>
            <w:tcW w:w="3061" w:type="dxa"/>
          </w:tcPr>
          <w:p w:rsidR="004B28B0" w:rsidRDefault="004B28B0">
            <w:pPr>
              <w:pStyle w:val="ConsPlusNormal"/>
            </w:pPr>
            <w:r>
              <w:t xml:space="preserve">ВЕЩЕСТВО МЕТАЛЛООРГАНИЧЕСКОЕ, РЕАГИРУЮЩЕЕ С ВОДОЙ, ЛЕГКОВОСПЛАМЕНЯЮЩЕЕСЯ, </w:t>
            </w:r>
            <w:r>
              <w:lastRenderedPageBreak/>
              <w:t>ТВЕРДОЕ</w:t>
            </w:r>
          </w:p>
        </w:tc>
        <w:tc>
          <w:tcPr>
            <w:tcW w:w="902" w:type="dxa"/>
          </w:tcPr>
          <w:p w:rsidR="004B28B0" w:rsidRDefault="004B28B0">
            <w:pPr>
              <w:pStyle w:val="ConsPlusNormal"/>
            </w:pPr>
            <w:r>
              <w:lastRenderedPageBreak/>
              <w:t>409</w:t>
            </w:r>
          </w:p>
        </w:tc>
        <w:tc>
          <w:tcPr>
            <w:tcW w:w="902" w:type="dxa"/>
          </w:tcPr>
          <w:p w:rsidR="004B28B0" w:rsidRDefault="004B28B0">
            <w:pPr>
              <w:pStyle w:val="ConsPlusNormal"/>
            </w:pPr>
            <w:r>
              <w:t>4331, 4332, 4333</w:t>
            </w:r>
          </w:p>
        </w:tc>
        <w:tc>
          <w:tcPr>
            <w:tcW w:w="902" w:type="dxa"/>
          </w:tcPr>
          <w:p w:rsidR="004B28B0" w:rsidRDefault="004B28B0">
            <w:pPr>
              <w:pStyle w:val="ConsPlusNormal"/>
            </w:pPr>
            <w:r>
              <w:t>WF2</w:t>
            </w:r>
          </w:p>
        </w:tc>
        <w:tc>
          <w:tcPr>
            <w:tcW w:w="902" w:type="dxa"/>
          </w:tcPr>
          <w:p w:rsidR="004B28B0" w:rsidRDefault="004B28B0">
            <w:pPr>
              <w:pStyle w:val="ConsPlusNormal"/>
            </w:pPr>
            <w:r>
              <w:t>X423,</w:t>
            </w:r>
          </w:p>
          <w:p w:rsidR="004B28B0" w:rsidRDefault="004B28B0">
            <w:pPr>
              <w:pStyle w:val="ConsPlusNormal"/>
            </w:pPr>
            <w:r>
              <w:t>423,</w:t>
            </w:r>
          </w:p>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4.3, 4.1</w:t>
            </w:r>
          </w:p>
        </w:tc>
        <w:tc>
          <w:tcPr>
            <w:tcW w:w="2608" w:type="dxa"/>
          </w:tcPr>
          <w:p w:rsidR="004B28B0" w:rsidRDefault="004B28B0">
            <w:pPr>
              <w:pStyle w:val="ConsPlusNormal"/>
            </w:pPr>
            <w:r>
              <w:t xml:space="preserve">"При взаимодействии с водой выделяются воспламеняющиеся газы", "Легко </w:t>
            </w:r>
            <w:r>
              <w:lastRenderedPageBreak/>
              <w:t>воспламеняется", "Прикрытие 0-0-1"</w:t>
            </w:r>
          </w:p>
        </w:tc>
        <w:tc>
          <w:tcPr>
            <w:tcW w:w="2438" w:type="dxa"/>
          </w:tcPr>
          <w:p w:rsidR="004B28B0" w:rsidRDefault="004B28B0">
            <w:pPr>
              <w:pStyle w:val="ConsPlusNormal"/>
            </w:pPr>
            <w:r>
              <w:lastRenderedPageBreak/>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3397</w:t>
            </w:r>
          </w:p>
        </w:tc>
        <w:tc>
          <w:tcPr>
            <w:tcW w:w="3061" w:type="dxa"/>
          </w:tcPr>
          <w:p w:rsidR="004B28B0" w:rsidRDefault="004B28B0">
            <w:pPr>
              <w:pStyle w:val="ConsPlusNormal"/>
            </w:pPr>
            <w:r>
              <w:t>ВЕЩЕСТВО МЕТАЛЛООРГАНИЧЕСКОЕ, РЕАГИРУЮЩЕЕ С ВОДОЙ, САМОНАГРЕВАЮЩЕЕСЯ, ТВЕРДОЕ</w:t>
            </w:r>
          </w:p>
        </w:tc>
        <w:tc>
          <w:tcPr>
            <w:tcW w:w="902" w:type="dxa"/>
          </w:tcPr>
          <w:p w:rsidR="004B28B0" w:rsidRDefault="004B28B0">
            <w:pPr>
              <w:pStyle w:val="ConsPlusNormal"/>
            </w:pPr>
            <w:r>
              <w:t>419</w:t>
            </w:r>
          </w:p>
        </w:tc>
        <w:tc>
          <w:tcPr>
            <w:tcW w:w="902" w:type="dxa"/>
          </w:tcPr>
          <w:p w:rsidR="004B28B0" w:rsidRDefault="004B28B0">
            <w:pPr>
              <w:pStyle w:val="ConsPlusNormal"/>
            </w:pPr>
            <w:r>
              <w:t>4341, 4342, 4343</w:t>
            </w:r>
          </w:p>
        </w:tc>
        <w:tc>
          <w:tcPr>
            <w:tcW w:w="902" w:type="dxa"/>
          </w:tcPr>
          <w:p w:rsidR="004B28B0" w:rsidRDefault="004B28B0">
            <w:pPr>
              <w:pStyle w:val="ConsPlusNormal"/>
            </w:pPr>
            <w:r>
              <w:t>WS</w:t>
            </w:r>
          </w:p>
        </w:tc>
        <w:tc>
          <w:tcPr>
            <w:tcW w:w="902" w:type="dxa"/>
          </w:tcPr>
          <w:p w:rsidR="004B28B0" w:rsidRDefault="004B28B0">
            <w:pPr>
              <w:pStyle w:val="ConsPlusNormal"/>
            </w:pPr>
            <w:r>
              <w:t>X423,</w:t>
            </w:r>
          </w:p>
          <w:p w:rsidR="004B28B0" w:rsidRDefault="004B28B0">
            <w:pPr>
              <w:pStyle w:val="ConsPlusNormal"/>
            </w:pPr>
            <w:r>
              <w:t>423,</w:t>
            </w:r>
          </w:p>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4.3, 4.2</w:t>
            </w:r>
          </w:p>
        </w:tc>
        <w:tc>
          <w:tcPr>
            <w:tcW w:w="2608" w:type="dxa"/>
          </w:tcPr>
          <w:p w:rsidR="004B28B0" w:rsidRDefault="004B28B0">
            <w:pPr>
              <w:pStyle w:val="ConsPlusNormal"/>
            </w:pPr>
            <w:r>
              <w:t>"При взаимодействии с водой выделяются воспламеняющиеся газы", "Самовозгорается",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3395</w:t>
            </w:r>
          </w:p>
        </w:tc>
        <w:tc>
          <w:tcPr>
            <w:tcW w:w="3061" w:type="dxa"/>
          </w:tcPr>
          <w:p w:rsidR="004B28B0" w:rsidRDefault="004B28B0">
            <w:pPr>
              <w:pStyle w:val="ConsPlusNormal"/>
            </w:pPr>
            <w:r>
              <w:t>ВЕЩЕСТВО МЕТАЛЛООРГАНИЧЕСКОЕ, РЕАГИРУЮЩЕЕ С ВОДОЙ, ТВЕРДОЕ</w:t>
            </w:r>
          </w:p>
        </w:tc>
        <w:tc>
          <w:tcPr>
            <w:tcW w:w="902" w:type="dxa"/>
          </w:tcPr>
          <w:p w:rsidR="004B28B0" w:rsidRDefault="004B28B0">
            <w:pPr>
              <w:pStyle w:val="ConsPlusNormal"/>
            </w:pPr>
            <w:r>
              <w:t>421</w:t>
            </w:r>
          </w:p>
        </w:tc>
        <w:tc>
          <w:tcPr>
            <w:tcW w:w="902" w:type="dxa"/>
          </w:tcPr>
          <w:p w:rsidR="004B28B0" w:rsidRDefault="004B28B0">
            <w:pPr>
              <w:pStyle w:val="ConsPlusNormal"/>
            </w:pPr>
            <w:r>
              <w:t>4311, 4312, 4313</w:t>
            </w:r>
          </w:p>
        </w:tc>
        <w:tc>
          <w:tcPr>
            <w:tcW w:w="902" w:type="dxa"/>
          </w:tcPr>
          <w:p w:rsidR="004B28B0" w:rsidRDefault="004B28B0">
            <w:pPr>
              <w:pStyle w:val="ConsPlusNormal"/>
            </w:pPr>
            <w:r>
              <w:t>W2</w:t>
            </w:r>
          </w:p>
        </w:tc>
        <w:tc>
          <w:tcPr>
            <w:tcW w:w="902" w:type="dxa"/>
          </w:tcPr>
          <w:p w:rsidR="004B28B0" w:rsidRDefault="004B28B0">
            <w:pPr>
              <w:pStyle w:val="ConsPlusNormal"/>
            </w:pPr>
            <w:r>
              <w:t>X423,</w:t>
            </w:r>
          </w:p>
          <w:p w:rsidR="004B28B0" w:rsidRDefault="004B28B0">
            <w:pPr>
              <w:pStyle w:val="ConsPlusNormal"/>
            </w:pPr>
            <w:r>
              <w:t>423,</w:t>
            </w:r>
          </w:p>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3400</w:t>
            </w:r>
          </w:p>
        </w:tc>
        <w:tc>
          <w:tcPr>
            <w:tcW w:w="3061" w:type="dxa"/>
          </w:tcPr>
          <w:p w:rsidR="004B28B0" w:rsidRDefault="004B28B0">
            <w:pPr>
              <w:pStyle w:val="ConsPlusNormal"/>
            </w:pPr>
            <w:r>
              <w:t>ВЕЩЕСТВО МЕТАЛЛООРГАНИЧЕСКОЕ, САМОНАГРЕВАЮЩЕЕСЯ, ТВЕРДОЕ</w:t>
            </w:r>
          </w:p>
        </w:tc>
        <w:tc>
          <w:tcPr>
            <w:tcW w:w="902" w:type="dxa"/>
          </w:tcPr>
          <w:p w:rsidR="004B28B0" w:rsidRDefault="004B28B0">
            <w:pPr>
              <w:pStyle w:val="ConsPlusNormal"/>
            </w:pPr>
            <w:r>
              <w:t>415</w:t>
            </w:r>
          </w:p>
        </w:tc>
        <w:tc>
          <w:tcPr>
            <w:tcW w:w="902" w:type="dxa"/>
          </w:tcPr>
          <w:p w:rsidR="004B28B0" w:rsidRDefault="004B28B0">
            <w:pPr>
              <w:pStyle w:val="ConsPlusNormal"/>
            </w:pPr>
            <w:r>
              <w:t>4212, 4213</w:t>
            </w:r>
          </w:p>
        </w:tc>
        <w:tc>
          <w:tcPr>
            <w:tcW w:w="902" w:type="dxa"/>
          </w:tcPr>
          <w:p w:rsidR="004B28B0" w:rsidRDefault="004B28B0">
            <w:pPr>
              <w:pStyle w:val="ConsPlusNormal"/>
            </w:pPr>
            <w:r>
              <w:t>S5</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blPrEx>
          <w:tblBorders>
            <w:insideH w:val="nil"/>
          </w:tblBorders>
        </w:tblPrEx>
        <w:tc>
          <w:tcPr>
            <w:tcW w:w="850" w:type="dxa"/>
            <w:tcBorders>
              <w:bottom w:val="nil"/>
            </w:tcBorders>
          </w:tcPr>
          <w:p w:rsidR="004B28B0" w:rsidRDefault="004B28B0">
            <w:pPr>
              <w:pStyle w:val="ConsPlusNormal"/>
            </w:pPr>
            <w:r>
              <w:t>3531</w:t>
            </w:r>
          </w:p>
        </w:tc>
        <w:tc>
          <w:tcPr>
            <w:tcW w:w="3061" w:type="dxa"/>
            <w:tcBorders>
              <w:bottom w:val="nil"/>
            </w:tcBorders>
          </w:tcPr>
          <w:p w:rsidR="004B28B0" w:rsidRDefault="004B28B0">
            <w:pPr>
              <w:pStyle w:val="ConsPlusNormal"/>
            </w:pPr>
            <w:r>
              <w:t>ВЕЩЕСТВО ПОЛИМЕРИЗУЮЩЕЕСЯ ТВЕРДОЕ, СТАБИЛИЗИРОВАННОЕ, Н.У.К.</w:t>
            </w:r>
          </w:p>
        </w:tc>
        <w:tc>
          <w:tcPr>
            <w:tcW w:w="902" w:type="dxa"/>
            <w:tcBorders>
              <w:bottom w:val="nil"/>
            </w:tcBorders>
          </w:tcPr>
          <w:p w:rsidR="004B28B0" w:rsidRDefault="004B28B0">
            <w:pPr>
              <w:pStyle w:val="ConsPlusNormal"/>
            </w:pPr>
          </w:p>
        </w:tc>
        <w:tc>
          <w:tcPr>
            <w:tcW w:w="902" w:type="dxa"/>
            <w:tcBorders>
              <w:bottom w:val="nil"/>
            </w:tcBorders>
          </w:tcPr>
          <w:p w:rsidR="004B28B0" w:rsidRDefault="004B28B0">
            <w:pPr>
              <w:pStyle w:val="ConsPlusNormal"/>
            </w:pPr>
            <w:r>
              <w:t>4113</w:t>
            </w:r>
          </w:p>
        </w:tc>
        <w:tc>
          <w:tcPr>
            <w:tcW w:w="902" w:type="dxa"/>
            <w:tcBorders>
              <w:bottom w:val="nil"/>
            </w:tcBorders>
          </w:tcPr>
          <w:p w:rsidR="004B28B0" w:rsidRDefault="004B28B0">
            <w:pPr>
              <w:pStyle w:val="ConsPlusNormal"/>
            </w:pPr>
            <w:r>
              <w:t>PM1</w:t>
            </w:r>
          </w:p>
        </w:tc>
        <w:tc>
          <w:tcPr>
            <w:tcW w:w="902" w:type="dxa"/>
            <w:tcBorders>
              <w:bottom w:val="nil"/>
            </w:tcBorders>
          </w:tcPr>
          <w:p w:rsidR="004B28B0" w:rsidRDefault="004B28B0">
            <w:pPr>
              <w:pStyle w:val="ConsPlusNormal"/>
            </w:pPr>
            <w:r>
              <w:t>40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4.1</w:t>
            </w:r>
          </w:p>
        </w:tc>
        <w:tc>
          <w:tcPr>
            <w:tcW w:w="2608" w:type="dxa"/>
            <w:tcBorders>
              <w:bottom w:val="nil"/>
            </w:tcBorders>
          </w:tcPr>
          <w:p w:rsidR="004B28B0" w:rsidRDefault="004B28B0">
            <w:pPr>
              <w:pStyle w:val="ConsPlusNormal"/>
            </w:pPr>
            <w:r>
              <w:t>"Легко воспламеняется", "Прикрытие 0-0-1"</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(введено </w:t>
            </w:r>
            <w:hyperlink r:id="rId139">
              <w:r>
                <w:rPr>
                  <w:color w:val="0000FF"/>
                </w:rPr>
                <w:t>протоколом</w:t>
              </w:r>
            </w:hyperlink>
            <w:r>
              <w:t xml:space="preserve"> от 16.10.2019)</w:t>
            </w:r>
          </w:p>
        </w:tc>
      </w:tr>
      <w:tr w:rsidR="004B28B0">
        <w:tblPrEx>
          <w:tblBorders>
            <w:insideH w:val="nil"/>
          </w:tblBorders>
        </w:tblPrEx>
        <w:tc>
          <w:tcPr>
            <w:tcW w:w="850" w:type="dxa"/>
            <w:tcBorders>
              <w:bottom w:val="nil"/>
            </w:tcBorders>
          </w:tcPr>
          <w:p w:rsidR="004B28B0" w:rsidRDefault="004B28B0">
            <w:pPr>
              <w:pStyle w:val="ConsPlusNormal"/>
            </w:pPr>
            <w:r>
              <w:t>3532</w:t>
            </w:r>
          </w:p>
        </w:tc>
        <w:tc>
          <w:tcPr>
            <w:tcW w:w="3061" w:type="dxa"/>
            <w:tcBorders>
              <w:bottom w:val="nil"/>
            </w:tcBorders>
          </w:tcPr>
          <w:p w:rsidR="004B28B0" w:rsidRDefault="004B28B0">
            <w:pPr>
              <w:pStyle w:val="ConsPlusNormal"/>
            </w:pPr>
            <w:r>
              <w:t>ВЕЩЕСТВО ПОЛИМЕРИЗУЮЩЕЕСЯ ЖИДКОЕ, СТАБИЛИЗИРОВАННОЕ, Н.У.К.</w:t>
            </w:r>
          </w:p>
        </w:tc>
        <w:tc>
          <w:tcPr>
            <w:tcW w:w="902" w:type="dxa"/>
            <w:tcBorders>
              <w:bottom w:val="nil"/>
            </w:tcBorders>
          </w:tcPr>
          <w:p w:rsidR="004B28B0" w:rsidRDefault="004B28B0">
            <w:pPr>
              <w:pStyle w:val="ConsPlusNormal"/>
            </w:pPr>
          </w:p>
        </w:tc>
        <w:tc>
          <w:tcPr>
            <w:tcW w:w="902" w:type="dxa"/>
            <w:tcBorders>
              <w:bottom w:val="nil"/>
            </w:tcBorders>
          </w:tcPr>
          <w:p w:rsidR="004B28B0" w:rsidRDefault="004B28B0">
            <w:pPr>
              <w:pStyle w:val="ConsPlusNormal"/>
            </w:pPr>
            <w:r>
              <w:t>4113</w:t>
            </w:r>
          </w:p>
        </w:tc>
        <w:tc>
          <w:tcPr>
            <w:tcW w:w="902" w:type="dxa"/>
            <w:tcBorders>
              <w:bottom w:val="nil"/>
            </w:tcBorders>
          </w:tcPr>
          <w:p w:rsidR="004B28B0" w:rsidRDefault="004B28B0">
            <w:pPr>
              <w:pStyle w:val="ConsPlusNormal"/>
            </w:pPr>
            <w:r>
              <w:t>PM1</w:t>
            </w:r>
          </w:p>
        </w:tc>
        <w:tc>
          <w:tcPr>
            <w:tcW w:w="902" w:type="dxa"/>
            <w:tcBorders>
              <w:bottom w:val="nil"/>
            </w:tcBorders>
          </w:tcPr>
          <w:p w:rsidR="004B28B0" w:rsidRDefault="004B28B0">
            <w:pPr>
              <w:pStyle w:val="ConsPlusNormal"/>
            </w:pPr>
            <w:r>
              <w:t>40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4.1</w:t>
            </w:r>
          </w:p>
        </w:tc>
        <w:tc>
          <w:tcPr>
            <w:tcW w:w="2608" w:type="dxa"/>
            <w:tcBorders>
              <w:bottom w:val="nil"/>
            </w:tcBorders>
          </w:tcPr>
          <w:p w:rsidR="004B28B0" w:rsidRDefault="004B28B0">
            <w:pPr>
              <w:pStyle w:val="ConsPlusNormal"/>
            </w:pPr>
            <w:r>
              <w:t>"Легко воспламеняется", "Прикрытие 0-0-1"</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(введено </w:t>
            </w:r>
            <w:hyperlink r:id="rId140">
              <w:r>
                <w:rPr>
                  <w:color w:val="0000FF"/>
                </w:rPr>
                <w:t>протоколом</w:t>
              </w:r>
            </w:hyperlink>
            <w:r>
              <w:t xml:space="preserve"> от 16.10.2019)</w:t>
            </w:r>
          </w:p>
        </w:tc>
      </w:tr>
      <w:tr w:rsidR="004B28B0">
        <w:tblPrEx>
          <w:tblBorders>
            <w:insideH w:val="nil"/>
          </w:tblBorders>
        </w:tblPrEx>
        <w:tc>
          <w:tcPr>
            <w:tcW w:w="850" w:type="dxa"/>
            <w:tcBorders>
              <w:bottom w:val="nil"/>
            </w:tcBorders>
          </w:tcPr>
          <w:p w:rsidR="004B28B0" w:rsidRDefault="004B28B0">
            <w:pPr>
              <w:pStyle w:val="ConsPlusNormal"/>
            </w:pPr>
            <w:r>
              <w:t>3533</w:t>
            </w:r>
          </w:p>
        </w:tc>
        <w:tc>
          <w:tcPr>
            <w:tcW w:w="3061" w:type="dxa"/>
            <w:tcBorders>
              <w:bottom w:val="nil"/>
            </w:tcBorders>
          </w:tcPr>
          <w:p w:rsidR="004B28B0" w:rsidRDefault="004B28B0">
            <w:pPr>
              <w:pStyle w:val="ConsPlusNormal"/>
            </w:pPr>
            <w:r>
              <w:t xml:space="preserve">ВЕЩЕСТВО ПОЛИМЕРИЗУЮЩЕЕСЯ </w:t>
            </w:r>
            <w:r>
              <w:lastRenderedPageBreak/>
              <w:t>ТВЕРДОЕ, ПЕРЕВОЗИМОЕ ПРИ РЕГУЛИРУЕМОЙ ТЕМПЕРАТУРЕ, Н.У.К.</w:t>
            </w:r>
          </w:p>
        </w:tc>
        <w:tc>
          <w:tcPr>
            <w:tcW w:w="14505" w:type="dxa"/>
            <w:gridSpan w:val="12"/>
            <w:tcBorders>
              <w:bottom w:val="nil"/>
            </w:tcBorders>
            <w:vAlign w:val="center"/>
          </w:tcPr>
          <w:p w:rsidR="004B28B0" w:rsidRDefault="004B28B0">
            <w:pPr>
              <w:pStyle w:val="ConsPlusNormal"/>
            </w:pPr>
            <w:r>
              <w:lastRenderedPageBreak/>
              <w:t>Перевозка запрещена</w:t>
            </w: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(введено </w:t>
            </w:r>
            <w:hyperlink r:id="rId141">
              <w:r>
                <w:rPr>
                  <w:color w:val="0000FF"/>
                </w:rPr>
                <w:t>протоколом</w:t>
              </w:r>
            </w:hyperlink>
            <w:r>
              <w:t xml:space="preserve"> от 16.10.2019)</w:t>
            </w:r>
          </w:p>
        </w:tc>
      </w:tr>
      <w:tr w:rsidR="004B28B0">
        <w:tblPrEx>
          <w:tblBorders>
            <w:insideH w:val="nil"/>
          </w:tblBorders>
        </w:tblPrEx>
        <w:tc>
          <w:tcPr>
            <w:tcW w:w="850" w:type="dxa"/>
            <w:tcBorders>
              <w:bottom w:val="nil"/>
            </w:tcBorders>
          </w:tcPr>
          <w:p w:rsidR="004B28B0" w:rsidRDefault="004B28B0">
            <w:pPr>
              <w:pStyle w:val="ConsPlusNormal"/>
            </w:pPr>
            <w:r>
              <w:t>3534</w:t>
            </w:r>
          </w:p>
        </w:tc>
        <w:tc>
          <w:tcPr>
            <w:tcW w:w="3061" w:type="dxa"/>
            <w:tcBorders>
              <w:bottom w:val="nil"/>
            </w:tcBorders>
          </w:tcPr>
          <w:p w:rsidR="004B28B0" w:rsidRDefault="004B28B0">
            <w:pPr>
              <w:pStyle w:val="ConsPlusNormal"/>
            </w:pPr>
            <w:r>
              <w:t>ВЕЩЕСТВО ПОЛИМЕРИЗУЮЩЕЕСЯ ЖИДКОЕ, ПЕРЕВОЗИМОЕ ПРИ РЕГУЛИРУЕМОЙ ТЕМПЕРАТУРЕ, Н.У.К.</w:t>
            </w:r>
          </w:p>
        </w:tc>
        <w:tc>
          <w:tcPr>
            <w:tcW w:w="14505" w:type="dxa"/>
            <w:gridSpan w:val="12"/>
            <w:tcBorders>
              <w:bottom w:val="nil"/>
            </w:tcBorders>
            <w:vAlign w:val="center"/>
          </w:tcPr>
          <w:p w:rsidR="004B28B0" w:rsidRDefault="004B28B0">
            <w:pPr>
              <w:pStyle w:val="ConsPlusNormal"/>
            </w:pPr>
            <w:r>
              <w:t>Перевозка запрещена</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(введено </w:t>
            </w:r>
            <w:hyperlink r:id="rId142">
              <w:r>
                <w:rPr>
                  <w:color w:val="0000FF"/>
                </w:rPr>
                <w:t>протоколом</w:t>
              </w:r>
            </w:hyperlink>
            <w:r>
              <w:t xml:space="preserve"> от 16.10.2019)</w:t>
            </w:r>
          </w:p>
        </w:tc>
      </w:tr>
      <w:tr w:rsidR="004B28B0">
        <w:tc>
          <w:tcPr>
            <w:tcW w:w="850" w:type="dxa"/>
          </w:tcPr>
          <w:p w:rsidR="004B28B0" w:rsidRDefault="004B28B0">
            <w:pPr>
              <w:pStyle w:val="ConsPlusNormal"/>
            </w:pPr>
            <w:r>
              <w:t>1693</w:t>
            </w:r>
          </w:p>
        </w:tc>
        <w:tc>
          <w:tcPr>
            <w:tcW w:w="3061" w:type="dxa"/>
          </w:tcPr>
          <w:p w:rsidR="004B28B0" w:rsidRDefault="004B28B0">
            <w:pPr>
              <w:pStyle w:val="ConsPlusNormal"/>
            </w:pPr>
            <w:r>
              <w:t>ВЕЩЕСТВО СЛЕЗОТОЧИВОЕ ЖИДКОЕ, Н.У.К.</w:t>
            </w:r>
          </w:p>
        </w:tc>
        <w:tc>
          <w:tcPr>
            <w:tcW w:w="902" w:type="dxa"/>
          </w:tcPr>
          <w:p w:rsidR="004B28B0" w:rsidRDefault="004B28B0">
            <w:pPr>
              <w:pStyle w:val="ConsPlusNormal"/>
            </w:pPr>
            <w:r>
              <w:t>615</w:t>
            </w:r>
          </w:p>
        </w:tc>
        <w:tc>
          <w:tcPr>
            <w:tcW w:w="902" w:type="dxa"/>
          </w:tcPr>
          <w:p w:rsidR="004B28B0" w:rsidRDefault="004B28B0">
            <w:pPr>
              <w:pStyle w:val="ConsPlusNormal"/>
            </w:pPr>
            <w:r>
              <w:t>6111, 6112</w:t>
            </w:r>
          </w:p>
        </w:tc>
        <w:tc>
          <w:tcPr>
            <w:tcW w:w="902" w:type="dxa"/>
          </w:tcPr>
          <w:p w:rsidR="004B28B0" w:rsidRDefault="004B28B0">
            <w:pPr>
              <w:pStyle w:val="ConsPlusNormal"/>
            </w:pPr>
            <w:r>
              <w:t>T1</w:t>
            </w:r>
          </w:p>
        </w:tc>
        <w:tc>
          <w:tcPr>
            <w:tcW w:w="902" w:type="dxa"/>
          </w:tcPr>
          <w:p w:rsidR="004B28B0" w:rsidRDefault="004B28B0">
            <w:pPr>
              <w:pStyle w:val="ConsPlusNormal"/>
            </w:pPr>
            <w:r>
              <w:t>66,</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3448</w:t>
            </w:r>
          </w:p>
        </w:tc>
        <w:tc>
          <w:tcPr>
            <w:tcW w:w="3061" w:type="dxa"/>
          </w:tcPr>
          <w:p w:rsidR="004B28B0" w:rsidRDefault="004B28B0">
            <w:pPr>
              <w:pStyle w:val="ConsPlusNormal"/>
            </w:pPr>
            <w:r>
              <w:t>ВЕЩЕСТВО СЛЕЗОТОЧИВОЕ ТВЕРДОЕ, Н.У.К.</w:t>
            </w:r>
          </w:p>
        </w:tc>
        <w:tc>
          <w:tcPr>
            <w:tcW w:w="902" w:type="dxa"/>
          </w:tcPr>
          <w:p w:rsidR="004B28B0" w:rsidRDefault="004B28B0">
            <w:pPr>
              <w:pStyle w:val="ConsPlusNormal"/>
            </w:pPr>
            <w:r>
              <w:t>634</w:t>
            </w:r>
          </w:p>
        </w:tc>
        <w:tc>
          <w:tcPr>
            <w:tcW w:w="902" w:type="dxa"/>
          </w:tcPr>
          <w:p w:rsidR="004B28B0" w:rsidRDefault="004B28B0">
            <w:pPr>
              <w:pStyle w:val="ConsPlusNormal"/>
            </w:pPr>
            <w:r>
              <w:t>6111, 6112</w:t>
            </w:r>
          </w:p>
        </w:tc>
        <w:tc>
          <w:tcPr>
            <w:tcW w:w="902" w:type="dxa"/>
          </w:tcPr>
          <w:p w:rsidR="004B28B0" w:rsidRDefault="004B28B0">
            <w:pPr>
              <w:pStyle w:val="ConsPlusNormal"/>
            </w:pPr>
            <w:r>
              <w:t>T2</w:t>
            </w:r>
          </w:p>
        </w:tc>
        <w:tc>
          <w:tcPr>
            <w:tcW w:w="902" w:type="dxa"/>
          </w:tcPr>
          <w:p w:rsidR="004B28B0" w:rsidRDefault="004B28B0">
            <w:pPr>
              <w:pStyle w:val="ConsPlusNormal"/>
            </w:pPr>
            <w:r>
              <w:t>66,</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3260</w:t>
            </w:r>
          </w:p>
        </w:tc>
        <w:tc>
          <w:tcPr>
            <w:tcW w:w="3061" w:type="dxa"/>
          </w:tcPr>
          <w:p w:rsidR="004B28B0" w:rsidRDefault="004B28B0">
            <w:pPr>
              <w:pStyle w:val="ConsPlusNormal"/>
            </w:pPr>
            <w:r>
              <w:t>ВЕЩЕСТВО ТВЕРДОЕ КОРРОЗИОННОЕ КИСЛОЕ НЕОРГАНИЧЕСКОЕ, Н.У.К.</w:t>
            </w:r>
          </w:p>
        </w:tc>
        <w:tc>
          <w:tcPr>
            <w:tcW w:w="902" w:type="dxa"/>
          </w:tcPr>
          <w:p w:rsidR="004B28B0" w:rsidRDefault="004B28B0">
            <w:pPr>
              <w:pStyle w:val="ConsPlusNormal"/>
            </w:pPr>
            <w:r>
              <w:t>815</w:t>
            </w:r>
          </w:p>
        </w:tc>
        <w:tc>
          <w:tcPr>
            <w:tcW w:w="902" w:type="dxa"/>
          </w:tcPr>
          <w:p w:rsidR="004B28B0" w:rsidRDefault="004B28B0">
            <w:pPr>
              <w:pStyle w:val="ConsPlusNormal"/>
            </w:pPr>
            <w:r>
              <w:t>8011, 8012, 8013</w:t>
            </w:r>
          </w:p>
        </w:tc>
        <w:tc>
          <w:tcPr>
            <w:tcW w:w="902" w:type="dxa"/>
          </w:tcPr>
          <w:p w:rsidR="004B28B0" w:rsidRDefault="004B28B0">
            <w:pPr>
              <w:pStyle w:val="ConsPlusNormal"/>
            </w:pPr>
            <w:r>
              <w:t>C2</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3261</w:t>
            </w:r>
          </w:p>
        </w:tc>
        <w:tc>
          <w:tcPr>
            <w:tcW w:w="3061" w:type="dxa"/>
          </w:tcPr>
          <w:p w:rsidR="004B28B0" w:rsidRDefault="004B28B0">
            <w:pPr>
              <w:pStyle w:val="ConsPlusNormal"/>
            </w:pPr>
            <w:r>
              <w:t>ВЕЩЕСТВО ТВЕРДОЕ КОРРОЗИОННОЕ КИСЛОЕ ОРГАНИЧЕСКОЕ, Н.У.К.</w:t>
            </w:r>
          </w:p>
        </w:tc>
        <w:tc>
          <w:tcPr>
            <w:tcW w:w="902" w:type="dxa"/>
          </w:tcPr>
          <w:p w:rsidR="004B28B0" w:rsidRDefault="004B28B0">
            <w:pPr>
              <w:pStyle w:val="ConsPlusNormal"/>
            </w:pPr>
            <w:r>
              <w:t>803</w:t>
            </w:r>
          </w:p>
        </w:tc>
        <w:tc>
          <w:tcPr>
            <w:tcW w:w="902" w:type="dxa"/>
          </w:tcPr>
          <w:p w:rsidR="004B28B0" w:rsidRDefault="004B28B0">
            <w:pPr>
              <w:pStyle w:val="ConsPlusNormal"/>
            </w:pPr>
            <w:r>
              <w:t>8011, 8012, 8013</w:t>
            </w:r>
          </w:p>
        </w:tc>
        <w:tc>
          <w:tcPr>
            <w:tcW w:w="902" w:type="dxa"/>
          </w:tcPr>
          <w:p w:rsidR="004B28B0" w:rsidRDefault="004B28B0">
            <w:pPr>
              <w:pStyle w:val="ConsPlusNormal"/>
            </w:pPr>
            <w:r>
              <w:t>C4</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2921</w:t>
            </w:r>
          </w:p>
        </w:tc>
        <w:tc>
          <w:tcPr>
            <w:tcW w:w="3061" w:type="dxa"/>
          </w:tcPr>
          <w:p w:rsidR="004B28B0" w:rsidRDefault="004B28B0">
            <w:pPr>
              <w:pStyle w:val="ConsPlusNormal"/>
            </w:pPr>
            <w:r>
              <w:t>ВЕЩЕСТВО ТВЕРДОЕ КОРРОЗИОННОЕ ЛЕГКОВОСПЛАМЕНЯЮЩЕЕСЯ, Н.У.К.</w:t>
            </w:r>
          </w:p>
        </w:tc>
        <w:tc>
          <w:tcPr>
            <w:tcW w:w="902" w:type="dxa"/>
          </w:tcPr>
          <w:p w:rsidR="004B28B0" w:rsidRDefault="004B28B0">
            <w:pPr>
              <w:pStyle w:val="ConsPlusNormal"/>
            </w:pPr>
            <w:r>
              <w:t>824</w:t>
            </w:r>
          </w:p>
        </w:tc>
        <w:tc>
          <w:tcPr>
            <w:tcW w:w="902" w:type="dxa"/>
          </w:tcPr>
          <w:p w:rsidR="004B28B0" w:rsidRDefault="004B28B0">
            <w:pPr>
              <w:pStyle w:val="ConsPlusNormal"/>
            </w:pPr>
            <w:r>
              <w:t>8031, 8032</w:t>
            </w:r>
          </w:p>
        </w:tc>
        <w:tc>
          <w:tcPr>
            <w:tcW w:w="902" w:type="dxa"/>
          </w:tcPr>
          <w:p w:rsidR="004B28B0" w:rsidRDefault="004B28B0">
            <w:pPr>
              <w:pStyle w:val="ConsPlusNormal"/>
            </w:pPr>
            <w:r>
              <w:t>CF2</w:t>
            </w:r>
          </w:p>
        </w:tc>
        <w:tc>
          <w:tcPr>
            <w:tcW w:w="902" w:type="dxa"/>
          </w:tcPr>
          <w:p w:rsidR="004B28B0" w:rsidRDefault="004B28B0">
            <w:pPr>
              <w:pStyle w:val="ConsPlusNormal"/>
            </w:pPr>
            <w:r>
              <w:t>884,</w:t>
            </w:r>
          </w:p>
          <w:p w:rsidR="004B28B0" w:rsidRDefault="004B28B0">
            <w:pPr>
              <w:pStyle w:val="ConsPlusNormal"/>
            </w:pPr>
            <w:r>
              <w:t>84</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8, 4.1</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3084</w:t>
            </w:r>
          </w:p>
        </w:tc>
        <w:tc>
          <w:tcPr>
            <w:tcW w:w="3061" w:type="dxa"/>
          </w:tcPr>
          <w:p w:rsidR="004B28B0" w:rsidRDefault="004B28B0">
            <w:pPr>
              <w:pStyle w:val="ConsPlusNormal"/>
            </w:pPr>
            <w:r>
              <w:t>ВЕЩЕСТВО ТВЕРДОЕ КОРРОЗИОННОЕ ОКИСЛЯЮЩЕЕ, Н.У.К.</w:t>
            </w:r>
          </w:p>
        </w:tc>
        <w:tc>
          <w:tcPr>
            <w:tcW w:w="902" w:type="dxa"/>
          </w:tcPr>
          <w:p w:rsidR="004B28B0" w:rsidRDefault="004B28B0">
            <w:pPr>
              <w:pStyle w:val="ConsPlusNormal"/>
            </w:pPr>
            <w:r>
              <w:t>830</w:t>
            </w:r>
          </w:p>
        </w:tc>
        <w:tc>
          <w:tcPr>
            <w:tcW w:w="902" w:type="dxa"/>
          </w:tcPr>
          <w:p w:rsidR="004B28B0" w:rsidRDefault="004B28B0">
            <w:pPr>
              <w:pStyle w:val="ConsPlusNormal"/>
            </w:pPr>
            <w:r>
              <w:t>8051, 8052</w:t>
            </w:r>
          </w:p>
        </w:tc>
        <w:tc>
          <w:tcPr>
            <w:tcW w:w="902" w:type="dxa"/>
          </w:tcPr>
          <w:p w:rsidR="004B28B0" w:rsidRDefault="004B28B0">
            <w:pPr>
              <w:pStyle w:val="ConsPlusNormal"/>
            </w:pPr>
            <w:r>
              <w:t>CO2</w:t>
            </w:r>
          </w:p>
        </w:tc>
        <w:tc>
          <w:tcPr>
            <w:tcW w:w="902" w:type="dxa"/>
          </w:tcPr>
          <w:p w:rsidR="004B28B0" w:rsidRDefault="004B28B0">
            <w:pPr>
              <w:pStyle w:val="ConsPlusNormal"/>
            </w:pPr>
            <w:r>
              <w:t>885,</w:t>
            </w:r>
          </w:p>
          <w:p w:rsidR="004B28B0" w:rsidRDefault="004B28B0">
            <w:pPr>
              <w:pStyle w:val="ConsPlusNormal"/>
            </w:pPr>
            <w:r>
              <w:t>85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8, 5.1</w:t>
            </w:r>
          </w:p>
        </w:tc>
        <w:tc>
          <w:tcPr>
            <w:tcW w:w="2608" w:type="dxa"/>
          </w:tcPr>
          <w:p w:rsidR="004B28B0" w:rsidRDefault="004B28B0">
            <w:pPr>
              <w:pStyle w:val="ConsPlusNormal"/>
            </w:pPr>
            <w:r>
              <w:t>"Едкое", "Окислитель",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3262</w:t>
            </w:r>
          </w:p>
        </w:tc>
        <w:tc>
          <w:tcPr>
            <w:tcW w:w="3061" w:type="dxa"/>
          </w:tcPr>
          <w:p w:rsidR="004B28B0" w:rsidRDefault="004B28B0">
            <w:pPr>
              <w:pStyle w:val="ConsPlusNormal"/>
            </w:pPr>
            <w:r>
              <w:t>ВЕЩЕСТВО ТВЕРДОЕ КОРРОЗИОННОЕ ЩЕЛОЧНОЕ НЕОРГАНИЧЕСКОЕ, Н.У.К.</w:t>
            </w:r>
          </w:p>
        </w:tc>
        <w:tc>
          <w:tcPr>
            <w:tcW w:w="902" w:type="dxa"/>
          </w:tcPr>
          <w:p w:rsidR="004B28B0" w:rsidRDefault="004B28B0">
            <w:pPr>
              <w:pStyle w:val="ConsPlusNormal"/>
            </w:pPr>
            <w:r>
              <w:t>819</w:t>
            </w:r>
          </w:p>
        </w:tc>
        <w:tc>
          <w:tcPr>
            <w:tcW w:w="902" w:type="dxa"/>
          </w:tcPr>
          <w:p w:rsidR="004B28B0" w:rsidRDefault="004B28B0">
            <w:pPr>
              <w:pStyle w:val="ConsPlusNormal"/>
            </w:pPr>
            <w:r>
              <w:t>8011, 8012, 8013</w:t>
            </w:r>
          </w:p>
        </w:tc>
        <w:tc>
          <w:tcPr>
            <w:tcW w:w="902" w:type="dxa"/>
          </w:tcPr>
          <w:p w:rsidR="004B28B0" w:rsidRDefault="004B28B0">
            <w:pPr>
              <w:pStyle w:val="ConsPlusNormal"/>
            </w:pPr>
            <w:r>
              <w:t>C6</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3263</w:t>
            </w:r>
          </w:p>
        </w:tc>
        <w:tc>
          <w:tcPr>
            <w:tcW w:w="3061" w:type="dxa"/>
          </w:tcPr>
          <w:p w:rsidR="004B28B0" w:rsidRDefault="004B28B0">
            <w:pPr>
              <w:pStyle w:val="ConsPlusNormal"/>
            </w:pPr>
            <w:r>
              <w:t>ВЕЩЕСТВО ТВЕРДОЕ КОРРОЗИОННОЕ ЩЕЛОЧНОЕ ОРГАНИЧЕСКОЕ, Н.У.К.</w:t>
            </w:r>
          </w:p>
        </w:tc>
        <w:tc>
          <w:tcPr>
            <w:tcW w:w="902" w:type="dxa"/>
          </w:tcPr>
          <w:p w:rsidR="004B28B0" w:rsidRDefault="004B28B0">
            <w:pPr>
              <w:pStyle w:val="ConsPlusNormal"/>
            </w:pPr>
            <w:r>
              <w:t>819</w:t>
            </w:r>
          </w:p>
        </w:tc>
        <w:tc>
          <w:tcPr>
            <w:tcW w:w="902" w:type="dxa"/>
          </w:tcPr>
          <w:p w:rsidR="004B28B0" w:rsidRDefault="004B28B0">
            <w:pPr>
              <w:pStyle w:val="ConsPlusNormal"/>
            </w:pPr>
            <w:r>
              <w:t>8011, 8012, 8013</w:t>
            </w:r>
          </w:p>
        </w:tc>
        <w:tc>
          <w:tcPr>
            <w:tcW w:w="902" w:type="dxa"/>
          </w:tcPr>
          <w:p w:rsidR="004B28B0" w:rsidRDefault="004B28B0">
            <w:pPr>
              <w:pStyle w:val="ConsPlusNormal"/>
            </w:pPr>
            <w:r>
              <w:t>C8</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2923</w:t>
            </w:r>
          </w:p>
        </w:tc>
        <w:tc>
          <w:tcPr>
            <w:tcW w:w="3061" w:type="dxa"/>
          </w:tcPr>
          <w:p w:rsidR="004B28B0" w:rsidRDefault="004B28B0">
            <w:pPr>
              <w:pStyle w:val="ConsPlusNormal"/>
            </w:pPr>
            <w:r>
              <w:t>ВЕЩЕСТВО ТВЕРДОЕ КОРРОЗИОННОЕ ЯДОВИТОЕ, Н.У.К.</w:t>
            </w:r>
          </w:p>
        </w:tc>
        <w:tc>
          <w:tcPr>
            <w:tcW w:w="902" w:type="dxa"/>
          </w:tcPr>
          <w:p w:rsidR="004B28B0" w:rsidRDefault="004B28B0">
            <w:pPr>
              <w:pStyle w:val="ConsPlusNormal"/>
            </w:pPr>
            <w:r>
              <w:t>832</w:t>
            </w:r>
          </w:p>
        </w:tc>
        <w:tc>
          <w:tcPr>
            <w:tcW w:w="902" w:type="dxa"/>
          </w:tcPr>
          <w:p w:rsidR="004B28B0" w:rsidRDefault="004B28B0">
            <w:pPr>
              <w:pStyle w:val="ConsPlusNormal"/>
            </w:pPr>
            <w:r>
              <w:t>8061, 8062, 8063</w:t>
            </w:r>
          </w:p>
        </w:tc>
        <w:tc>
          <w:tcPr>
            <w:tcW w:w="902" w:type="dxa"/>
          </w:tcPr>
          <w:p w:rsidR="004B28B0" w:rsidRDefault="004B28B0">
            <w:pPr>
              <w:pStyle w:val="ConsPlusNormal"/>
            </w:pPr>
            <w:r>
              <w:t>CT2</w:t>
            </w:r>
          </w:p>
        </w:tc>
        <w:tc>
          <w:tcPr>
            <w:tcW w:w="902" w:type="dxa"/>
          </w:tcPr>
          <w:p w:rsidR="004B28B0" w:rsidRDefault="004B28B0">
            <w:pPr>
              <w:pStyle w:val="ConsPlusNormal"/>
            </w:pPr>
            <w:r>
              <w:t>886,</w:t>
            </w:r>
          </w:p>
          <w:p w:rsidR="004B28B0" w:rsidRDefault="004B28B0">
            <w:pPr>
              <w:pStyle w:val="ConsPlusNormal"/>
            </w:pPr>
            <w:r>
              <w:t>86,</w:t>
            </w:r>
          </w:p>
          <w:p w:rsidR="004B28B0" w:rsidRDefault="004B28B0">
            <w:pPr>
              <w:pStyle w:val="ConsPlusNormal"/>
            </w:pPr>
            <w:r>
              <w:t>86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1759</w:t>
            </w:r>
          </w:p>
        </w:tc>
        <w:tc>
          <w:tcPr>
            <w:tcW w:w="3061" w:type="dxa"/>
          </w:tcPr>
          <w:p w:rsidR="004B28B0" w:rsidRDefault="004B28B0">
            <w:pPr>
              <w:pStyle w:val="ConsPlusNormal"/>
            </w:pPr>
            <w:r>
              <w:t>ВЕЩЕСТВО ТВЕРДОЕ КОРРОЗИОННОЕ, Н.У.К.</w:t>
            </w:r>
          </w:p>
        </w:tc>
        <w:tc>
          <w:tcPr>
            <w:tcW w:w="902" w:type="dxa"/>
          </w:tcPr>
          <w:p w:rsidR="004B28B0" w:rsidRDefault="004B28B0">
            <w:pPr>
              <w:pStyle w:val="ConsPlusNormal"/>
            </w:pPr>
            <w:r>
              <w:t>822</w:t>
            </w:r>
          </w:p>
        </w:tc>
        <w:tc>
          <w:tcPr>
            <w:tcW w:w="902" w:type="dxa"/>
          </w:tcPr>
          <w:p w:rsidR="004B28B0" w:rsidRDefault="004B28B0">
            <w:pPr>
              <w:pStyle w:val="ConsPlusNormal"/>
            </w:pPr>
            <w:r>
              <w:t>8011, 8012, 8013</w:t>
            </w:r>
          </w:p>
        </w:tc>
        <w:tc>
          <w:tcPr>
            <w:tcW w:w="902" w:type="dxa"/>
          </w:tcPr>
          <w:p w:rsidR="004B28B0" w:rsidRDefault="004B28B0">
            <w:pPr>
              <w:pStyle w:val="ConsPlusNormal"/>
            </w:pPr>
            <w:r>
              <w:t>C10</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3096</w:t>
            </w:r>
          </w:p>
        </w:tc>
        <w:tc>
          <w:tcPr>
            <w:tcW w:w="3061" w:type="dxa"/>
          </w:tcPr>
          <w:p w:rsidR="004B28B0" w:rsidRDefault="004B28B0">
            <w:pPr>
              <w:pStyle w:val="ConsPlusNormal"/>
            </w:pPr>
            <w:r>
              <w:t>ВЕЩЕСТВО ТВЕРДОЕ КОРРОЗИОННОЕ, РЕАГИРУЮЩЕЕ С ВОДОЙ, Н.У.К.</w:t>
            </w:r>
          </w:p>
        </w:tc>
        <w:tc>
          <w:tcPr>
            <w:tcW w:w="902" w:type="dxa"/>
          </w:tcPr>
          <w:p w:rsidR="004B28B0" w:rsidRDefault="004B28B0">
            <w:pPr>
              <w:pStyle w:val="ConsPlusNormal"/>
            </w:pPr>
            <w:r>
              <w:t>828</w:t>
            </w:r>
          </w:p>
        </w:tc>
        <w:tc>
          <w:tcPr>
            <w:tcW w:w="902" w:type="dxa"/>
          </w:tcPr>
          <w:p w:rsidR="004B28B0" w:rsidRDefault="004B28B0">
            <w:pPr>
              <w:pStyle w:val="ConsPlusNormal"/>
            </w:pPr>
            <w:r>
              <w:t>8041, 8042</w:t>
            </w:r>
          </w:p>
        </w:tc>
        <w:tc>
          <w:tcPr>
            <w:tcW w:w="902" w:type="dxa"/>
          </w:tcPr>
          <w:p w:rsidR="004B28B0" w:rsidRDefault="004B28B0">
            <w:pPr>
              <w:pStyle w:val="ConsPlusNormal"/>
            </w:pPr>
            <w:r>
              <w:t>CW2</w:t>
            </w:r>
          </w:p>
        </w:tc>
        <w:tc>
          <w:tcPr>
            <w:tcW w:w="902" w:type="dxa"/>
          </w:tcPr>
          <w:p w:rsidR="004B28B0" w:rsidRDefault="004B28B0">
            <w:pPr>
              <w:pStyle w:val="ConsPlusNormal"/>
            </w:pPr>
            <w:r>
              <w:t>842,</w:t>
            </w:r>
          </w:p>
          <w:p w:rsidR="004B28B0" w:rsidRDefault="004B28B0">
            <w:pPr>
              <w:pStyle w:val="ConsPlusNormal"/>
            </w:pPr>
            <w:r>
              <w:t>842</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8, 4.3</w:t>
            </w:r>
          </w:p>
        </w:tc>
        <w:tc>
          <w:tcPr>
            <w:tcW w:w="2608" w:type="dxa"/>
          </w:tcPr>
          <w:p w:rsidR="004B28B0" w:rsidRDefault="004B28B0">
            <w:pPr>
              <w:pStyle w:val="ConsPlusNormal"/>
            </w:pPr>
            <w:r>
              <w:t>"Едкое", "При взаимодействии с водой выделяются легковоспламеняющиеся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3095</w:t>
            </w:r>
          </w:p>
        </w:tc>
        <w:tc>
          <w:tcPr>
            <w:tcW w:w="3061" w:type="dxa"/>
          </w:tcPr>
          <w:p w:rsidR="004B28B0" w:rsidRDefault="004B28B0">
            <w:pPr>
              <w:pStyle w:val="ConsPlusNormal"/>
            </w:pPr>
            <w:r>
              <w:t>ВЕЩЕСТВО ТВЕРДОЕ КОРРОЗИОННОЕ, САМОНАГРЕВАЮЩЕЕСЯ, Н.У.К.</w:t>
            </w:r>
          </w:p>
        </w:tc>
        <w:tc>
          <w:tcPr>
            <w:tcW w:w="902" w:type="dxa"/>
          </w:tcPr>
          <w:p w:rsidR="004B28B0" w:rsidRDefault="004B28B0">
            <w:pPr>
              <w:pStyle w:val="ConsPlusNormal"/>
            </w:pPr>
            <w:r>
              <w:t>826</w:t>
            </w:r>
          </w:p>
        </w:tc>
        <w:tc>
          <w:tcPr>
            <w:tcW w:w="902" w:type="dxa"/>
          </w:tcPr>
          <w:p w:rsidR="004B28B0" w:rsidRDefault="004B28B0">
            <w:pPr>
              <w:pStyle w:val="ConsPlusNormal"/>
            </w:pPr>
            <w:r>
              <w:t>8031, 8032</w:t>
            </w:r>
          </w:p>
        </w:tc>
        <w:tc>
          <w:tcPr>
            <w:tcW w:w="902" w:type="dxa"/>
          </w:tcPr>
          <w:p w:rsidR="004B28B0" w:rsidRDefault="004B28B0">
            <w:pPr>
              <w:pStyle w:val="ConsPlusNormal"/>
            </w:pPr>
            <w:r>
              <w:t>CS2</w:t>
            </w:r>
          </w:p>
        </w:tc>
        <w:tc>
          <w:tcPr>
            <w:tcW w:w="902" w:type="dxa"/>
          </w:tcPr>
          <w:p w:rsidR="004B28B0" w:rsidRDefault="004B28B0">
            <w:pPr>
              <w:pStyle w:val="ConsPlusNormal"/>
            </w:pPr>
            <w:r>
              <w:t>884,</w:t>
            </w:r>
          </w:p>
          <w:p w:rsidR="004B28B0" w:rsidRDefault="004B28B0">
            <w:pPr>
              <w:pStyle w:val="ConsPlusNormal"/>
            </w:pPr>
            <w:r>
              <w:t>84</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8, 4.2</w:t>
            </w:r>
          </w:p>
        </w:tc>
        <w:tc>
          <w:tcPr>
            <w:tcW w:w="2608" w:type="dxa"/>
          </w:tcPr>
          <w:p w:rsidR="004B28B0" w:rsidRDefault="004B28B0">
            <w:pPr>
              <w:pStyle w:val="ConsPlusNormal"/>
            </w:pPr>
            <w:r>
              <w:t>"Едкое", "Самовозгорается",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3180</w:t>
            </w:r>
          </w:p>
        </w:tc>
        <w:tc>
          <w:tcPr>
            <w:tcW w:w="3061" w:type="dxa"/>
          </w:tcPr>
          <w:p w:rsidR="004B28B0" w:rsidRDefault="004B28B0">
            <w:pPr>
              <w:pStyle w:val="ConsPlusNormal"/>
            </w:pPr>
            <w:r>
              <w:t>ВЕЩЕСТВО ТВЕРДОЕ ЛЕГКОВОСПЛАМЕНЯЮЩЕЕСЯ КОРРОЗИОННОЕ НЕОРГАНИЧЕСКОЕ, Н.У.К.</w:t>
            </w:r>
          </w:p>
        </w:tc>
        <w:tc>
          <w:tcPr>
            <w:tcW w:w="902" w:type="dxa"/>
          </w:tcPr>
          <w:p w:rsidR="004B28B0" w:rsidRDefault="004B28B0">
            <w:pPr>
              <w:pStyle w:val="ConsPlusNormal"/>
            </w:pPr>
            <w:r>
              <w:t>414</w:t>
            </w:r>
          </w:p>
        </w:tc>
        <w:tc>
          <w:tcPr>
            <w:tcW w:w="902" w:type="dxa"/>
          </w:tcPr>
          <w:p w:rsidR="004B28B0" w:rsidRDefault="004B28B0">
            <w:pPr>
              <w:pStyle w:val="ConsPlusNormal"/>
            </w:pPr>
            <w:r>
              <w:t>4142, 4143</w:t>
            </w:r>
          </w:p>
        </w:tc>
        <w:tc>
          <w:tcPr>
            <w:tcW w:w="902" w:type="dxa"/>
          </w:tcPr>
          <w:p w:rsidR="004B28B0" w:rsidRDefault="004B28B0">
            <w:pPr>
              <w:pStyle w:val="ConsPlusNormal"/>
            </w:pPr>
            <w:r>
              <w:t>FC2</w:t>
            </w:r>
          </w:p>
        </w:tc>
        <w:tc>
          <w:tcPr>
            <w:tcW w:w="902" w:type="dxa"/>
          </w:tcPr>
          <w:p w:rsidR="004B28B0" w:rsidRDefault="004B28B0">
            <w:pPr>
              <w:pStyle w:val="ConsPlusNormal"/>
            </w:pPr>
            <w:r>
              <w:t>48,</w:t>
            </w:r>
          </w:p>
          <w:p w:rsidR="004B28B0" w:rsidRDefault="004B28B0">
            <w:pPr>
              <w:pStyle w:val="ConsPlusNormal"/>
            </w:pPr>
            <w:r>
              <w:t>48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2925</w:t>
            </w:r>
          </w:p>
        </w:tc>
        <w:tc>
          <w:tcPr>
            <w:tcW w:w="3061" w:type="dxa"/>
          </w:tcPr>
          <w:p w:rsidR="004B28B0" w:rsidRDefault="004B28B0">
            <w:pPr>
              <w:pStyle w:val="ConsPlusNormal"/>
            </w:pPr>
            <w:r>
              <w:t>ВЕЩЕСТВО ТВЕРДОЕ ЛЕГКОВОСПЛАМЕНЯЮЩЕЕСЯ КОРРОЗИОННОЕ ОРГАНИЧЕСКОЕ, Н.У.К.</w:t>
            </w:r>
          </w:p>
        </w:tc>
        <w:tc>
          <w:tcPr>
            <w:tcW w:w="902" w:type="dxa"/>
          </w:tcPr>
          <w:p w:rsidR="004B28B0" w:rsidRDefault="004B28B0">
            <w:pPr>
              <w:pStyle w:val="ConsPlusNormal"/>
            </w:pPr>
            <w:r>
              <w:t>414</w:t>
            </w:r>
          </w:p>
        </w:tc>
        <w:tc>
          <w:tcPr>
            <w:tcW w:w="902" w:type="dxa"/>
          </w:tcPr>
          <w:p w:rsidR="004B28B0" w:rsidRDefault="004B28B0">
            <w:pPr>
              <w:pStyle w:val="ConsPlusNormal"/>
            </w:pPr>
            <w:r>
              <w:t>4142, 4143</w:t>
            </w:r>
          </w:p>
        </w:tc>
        <w:tc>
          <w:tcPr>
            <w:tcW w:w="902" w:type="dxa"/>
          </w:tcPr>
          <w:p w:rsidR="004B28B0" w:rsidRDefault="004B28B0">
            <w:pPr>
              <w:pStyle w:val="ConsPlusNormal"/>
            </w:pPr>
            <w:r>
              <w:t>FC1</w:t>
            </w:r>
          </w:p>
        </w:tc>
        <w:tc>
          <w:tcPr>
            <w:tcW w:w="902" w:type="dxa"/>
          </w:tcPr>
          <w:p w:rsidR="004B28B0" w:rsidRDefault="004B28B0">
            <w:pPr>
              <w:pStyle w:val="ConsPlusNormal"/>
            </w:pPr>
            <w:r>
              <w:t>48,</w:t>
            </w:r>
          </w:p>
          <w:p w:rsidR="004B28B0" w:rsidRDefault="004B28B0">
            <w:pPr>
              <w:pStyle w:val="ConsPlusNormal"/>
            </w:pPr>
            <w:r>
              <w:t>48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3178</w:t>
            </w:r>
          </w:p>
        </w:tc>
        <w:tc>
          <w:tcPr>
            <w:tcW w:w="3061" w:type="dxa"/>
          </w:tcPr>
          <w:p w:rsidR="004B28B0" w:rsidRDefault="004B28B0">
            <w:pPr>
              <w:pStyle w:val="ConsPlusNormal"/>
            </w:pPr>
            <w:r>
              <w:t>ВЕЩЕСТВО ТВЕРДОЕ ЛЕГКОВОСПЛАМЕНЯЮЩЕЕСЯ НЕОРГАНИЧЕСКОЕ, Н.У.К.</w:t>
            </w:r>
          </w:p>
        </w:tc>
        <w:tc>
          <w:tcPr>
            <w:tcW w:w="902" w:type="dxa"/>
          </w:tcPr>
          <w:p w:rsidR="004B28B0" w:rsidRDefault="004B28B0">
            <w:pPr>
              <w:pStyle w:val="ConsPlusNormal"/>
            </w:pPr>
            <w:r>
              <w:t>401</w:t>
            </w:r>
          </w:p>
        </w:tc>
        <w:tc>
          <w:tcPr>
            <w:tcW w:w="902" w:type="dxa"/>
          </w:tcPr>
          <w:p w:rsidR="004B28B0" w:rsidRDefault="004B28B0">
            <w:pPr>
              <w:pStyle w:val="ConsPlusNormal"/>
            </w:pPr>
            <w:r>
              <w:t>4112, 4113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3097</w:t>
            </w:r>
          </w:p>
        </w:tc>
        <w:tc>
          <w:tcPr>
            <w:tcW w:w="3061" w:type="dxa"/>
          </w:tcPr>
          <w:p w:rsidR="004B28B0" w:rsidRDefault="004B28B0">
            <w:pPr>
              <w:pStyle w:val="ConsPlusNormal"/>
            </w:pPr>
            <w:r>
              <w:t>ВЕЩЕСТВО ТВЕРДОЕ ЛЕГКОВОСПЛАМЕНЯЮЩЕЕСЯ ОКИСЛЯЮЩЕЕ, Н.У.К.</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1325</w:t>
            </w:r>
          </w:p>
        </w:tc>
        <w:tc>
          <w:tcPr>
            <w:tcW w:w="3061" w:type="dxa"/>
          </w:tcPr>
          <w:p w:rsidR="004B28B0" w:rsidRDefault="004B28B0">
            <w:pPr>
              <w:pStyle w:val="ConsPlusNormal"/>
            </w:pPr>
            <w:r>
              <w:t>ВЕЩЕСТВО ТВЕРДОЕ ЛЕГКОВОСПЛАМЕНЯЮЩЕЕСЯ ОРГАНИЧЕСКОЕ, Н.У.К.</w:t>
            </w:r>
          </w:p>
        </w:tc>
        <w:tc>
          <w:tcPr>
            <w:tcW w:w="902" w:type="dxa"/>
          </w:tcPr>
          <w:p w:rsidR="004B28B0" w:rsidRDefault="004B28B0">
            <w:pPr>
              <w:pStyle w:val="ConsPlusNormal"/>
            </w:pPr>
            <w:r>
              <w:t>401</w:t>
            </w:r>
          </w:p>
        </w:tc>
        <w:tc>
          <w:tcPr>
            <w:tcW w:w="902" w:type="dxa"/>
          </w:tcPr>
          <w:p w:rsidR="004B28B0" w:rsidRDefault="004B28B0">
            <w:pPr>
              <w:pStyle w:val="ConsPlusNormal"/>
            </w:pPr>
            <w:r>
              <w:t>4112, 4113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3176</w:t>
            </w:r>
          </w:p>
        </w:tc>
        <w:tc>
          <w:tcPr>
            <w:tcW w:w="3061" w:type="dxa"/>
          </w:tcPr>
          <w:p w:rsidR="004B28B0" w:rsidRDefault="004B28B0">
            <w:pPr>
              <w:pStyle w:val="ConsPlusNormal"/>
            </w:pPr>
            <w:r>
              <w:t>ВЕЩЕСТВО ТВЕРДОЕ ЛЕГКОВОСПЛАМЕНЯЮЩЕЕСЯ ОРГАНИЧЕСКОЕ, РАСПЛАВЛЕННОЕ, Н.У.К.</w:t>
            </w:r>
          </w:p>
        </w:tc>
        <w:tc>
          <w:tcPr>
            <w:tcW w:w="902" w:type="dxa"/>
          </w:tcPr>
          <w:p w:rsidR="004B28B0" w:rsidRDefault="004B28B0">
            <w:pPr>
              <w:pStyle w:val="ConsPlusNormal"/>
            </w:pPr>
            <w:r>
              <w:t>411</w:t>
            </w:r>
          </w:p>
        </w:tc>
        <w:tc>
          <w:tcPr>
            <w:tcW w:w="902" w:type="dxa"/>
          </w:tcPr>
          <w:p w:rsidR="004B28B0" w:rsidRDefault="004B28B0">
            <w:pPr>
              <w:pStyle w:val="ConsPlusNormal"/>
            </w:pPr>
            <w:r>
              <w:t>4112, 4113</w:t>
            </w:r>
          </w:p>
        </w:tc>
        <w:tc>
          <w:tcPr>
            <w:tcW w:w="902" w:type="dxa"/>
          </w:tcPr>
          <w:p w:rsidR="004B28B0" w:rsidRDefault="004B28B0">
            <w:pPr>
              <w:pStyle w:val="ConsPlusNormal"/>
            </w:pPr>
            <w:r>
              <w:t>F2</w:t>
            </w:r>
          </w:p>
        </w:tc>
        <w:tc>
          <w:tcPr>
            <w:tcW w:w="902" w:type="dxa"/>
          </w:tcPr>
          <w:p w:rsidR="004B28B0" w:rsidRDefault="004B28B0">
            <w:pPr>
              <w:pStyle w:val="ConsPlusNormal"/>
            </w:pPr>
            <w:r>
              <w:t>44,</w:t>
            </w:r>
          </w:p>
          <w:p w:rsidR="004B28B0" w:rsidRDefault="004B28B0">
            <w:pPr>
              <w:pStyle w:val="ConsPlusNormal"/>
            </w:pPr>
            <w:r>
              <w:t>44</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3179</w:t>
            </w:r>
          </w:p>
        </w:tc>
        <w:tc>
          <w:tcPr>
            <w:tcW w:w="3061" w:type="dxa"/>
          </w:tcPr>
          <w:p w:rsidR="004B28B0" w:rsidRDefault="004B28B0">
            <w:pPr>
              <w:pStyle w:val="ConsPlusNormal"/>
            </w:pPr>
            <w:r>
              <w:t>ВЕЩЕСТВО ТВЕРДОЕ ЛЕГКОВОСПЛАМЕНЯЮЩЕЕСЯ ЯДОВИТОЕ НЕОРГАНИЧЕСКОЕ, Н.У.К.</w:t>
            </w:r>
          </w:p>
        </w:tc>
        <w:tc>
          <w:tcPr>
            <w:tcW w:w="902" w:type="dxa"/>
          </w:tcPr>
          <w:p w:rsidR="004B28B0" w:rsidRDefault="004B28B0">
            <w:pPr>
              <w:pStyle w:val="ConsPlusNormal"/>
            </w:pPr>
            <w:r>
              <w:t>413</w:t>
            </w:r>
          </w:p>
        </w:tc>
        <w:tc>
          <w:tcPr>
            <w:tcW w:w="902" w:type="dxa"/>
          </w:tcPr>
          <w:p w:rsidR="004B28B0" w:rsidRDefault="004B28B0">
            <w:pPr>
              <w:pStyle w:val="ConsPlusNormal"/>
            </w:pPr>
            <w:r>
              <w:t>4132, 4133</w:t>
            </w:r>
          </w:p>
        </w:tc>
        <w:tc>
          <w:tcPr>
            <w:tcW w:w="902" w:type="dxa"/>
          </w:tcPr>
          <w:p w:rsidR="004B28B0" w:rsidRDefault="004B28B0">
            <w:pPr>
              <w:pStyle w:val="ConsPlusNormal"/>
            </w:pPr>
            <w:r>
              <w:t>FT2</w:t>
            </w:r>
          </w:p>
        </w:tc>
        <w:tc>
          <w:tcPr>
            <w:tcW w:w="902" w:type="dxa"/>
          </w:tcPr>
          <w:p w:rsidR="004B28B0" w:rsidRDefault="004B28B0">
            <w:pPr>
              <w:pStyle w:val="ConsPlusNormal"/>
            </w:pPr>
            <w:r>
              <w:t>46,</w:t>
            </w:r>
          </w:p>
          <w:p w:rsidR="004B28B0" w:rsidRDefault="004B28B0">
            <w:pPr>
              <w:pStyle w:val="ConsPlusNormal"/>
            </w:pPr>
            <w:r>
              <w:t>46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2926</w:t>
            </w:r>
          </w:p>
        </w:tc>
        <w:tc>
          <w:tcPr>
            <w:tcW w:w="3061" w:type="dxa"/>
          </w:tcPr>
          <w:p w:rsidR="004B28B0" w:rsidRDefault="004B28B0">
            <w:pPr>
              <w:pStyle w:val="ConsPlusNormal"/>
            </w:pPr>
            <w:r>
              <w:t>ВЕЩЕСТВО ТВЕРДОЕ ЛЕГКОВОСПЛАМЕНЯЮЩЕЕСЯ ЯДОВИТОЕ ОРГАНИЧЕСКОЕ, Н.У.К.</w:t>
            </w:r>
          </w:p>
        </w:tc>
        <w:tc>
          <w:tcPr>
            <w:tcW w:w="902" w:type="dxa"/>
          </w:tcPr>
          <w:p w:rsidR="004B28B0" w:rsidRDefault="004B28B0">
            <w:pPr>
              <w:pStyle w:val="ConsPlusNormal"/>
            </w:pPr>
            <w:r>
              <w:t>413</w:t>
            </w:r>
          </w:p>
        </w:tc>
        <w:tc>
          <w:tcPr>
            <w:tcW w:w="902" w:type="dxa"/>
          </w:tcPr>
          <w:p w:rsidR="004B28B0" w:rsidRDefault="004B28B0">
            <w:pPr>
              <w:pStyle w:val="ConsPlusNormal"/>
            </w:pPr>
            <w:r>
              <w:t>4132, 4133</w:t>
            </w:r>
          </w:p>
        </w:tc>
        <w:tc>
          <w:tcPr>
            <w:tcW w:w="902" w:type="dxa"/>
          </w:tcPr>
          <w:p w:rsidR="004B28B0" w:rsidRDefault="004B28B0">
            <w:pPr>
              <w:pStyle w:val="ConsPlusNormal"/>
            </w:pPr>
            <w:r>
              <w:t>FT1</w:t>
            </w:r>
          </w:p>
        </w:tc>
        <w:tc>
          <w:tcPr>
            <w:tcW w:w="902" w:type="dxa"/>
          </w:tcPr>
          <w:p w:rsidR="004B28B0" w:rsidRDefault="004B28B0">
            <w:pPr>
              <w:pStyle w:val="ConsPlusNormal"/>
            </w:pPr>
            <w:r>
              <w:t>46,</w:t>
            </w:r>
          </w:p>
          <w:p w:rsidR="004B28B0" w:rsidRDefault="004B28B0">
            <w:pPr>
              <w:pStyle w:val="ConsPlusNormal"/>
            </w:pPr>
            <w:r>
              <w:t>46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3085</w:t>
            </w:r>
          </w:p>
        </w:tc>
        <w:tc>
          <w:tcPr>
            <w:tcW w:w="3061" w:type="dxa"/>
          </w:tcPr>
          <w:p w:rsidR="004B28B0" w:rsidRDefault="004B28B0">
            <w:pPr>
              <w:pStyle w:val="ConsPlusNormal"/>
            </w:pPr>
            <w:r>
              <w:t>ВЕЩЕСТВО ТВЕРДОЕ ОКИСЛЯЮЩЕЕ КОРРОЗИОННОЕ, Н.У.К.</w:t>
            </w:r>
          </w:p>
        </w:tc>
        <w:tc>
          <w:tcPr>
            <w:tcW w:w="902" w:type="dxa"/>
          </w:tcPr>
          <w:p w:rsidR="004B28B0" w:rsidRDefault="004B28B0">
            <w:pPr>
              <w:pStyle w:val="ConsPlusNormal"/>
            </w:pPr>
            <w:r>
              <w:t>515</w:t>
            </w:r>
          </w:p>
        </w:tc>
        <w:tc>
          <w:tcPr>
            <w:tcW w:w="902" w:type="dxa"/>
          </w:tcPr>
          <w:p w:rsidR="004B28B0" w:rsidRDefault="004B28B0">
            <w:pPr>
              <w:pStyle w:val="ConsPlusNormal"/>
            </w:pPr>
            <w:r>
              <w:t>5161, 5162, 5163</w:t>
            </w:r>
          </w:p>
        </w:tc>
        <w:tc>
          <w:tcPr>
            <w:tcW w:w="902" w:type="dxa"/>
          </w:tcPr>
          <w:p w:rsidR="004B28B0" w:rsidRDefault="004B28B0">
            <w:pPr>
              <w:pStyle w:val="ConsPlusNormal"/>
            </w:pPr>
            <w:r>
              <w:t>OC2</w:t>
            </w:r>
          </w:p>
        </w:tc>
        <w:tc>
          <w:tcPr>
            <w:tcW w:w="902" w:type="dxa"/>
          </w:tcPr>
          <w:p w:rsidR="004B28B0" w:rsidRDefault="004B28B0">
            <w:pPr>
              <w:pStyle w:val="ConsPlusNormal"/>
            </w:pPr>
            <w:r>
              <w:t>558,</w:t>
            </w:r>
          </w:p>
          <w:p w:rsidR="004B28B0" w:rsidRDefault="004B28B0">
            <w:pPr>
              <w:pStyle w:val="ConsPlusNormal"/>
            </w:pPr>
            <w:r>
              <w:t>58,</w:t>
            </w:r>
          </w:p>
          <w:p w:rsidR="004B28B0" w:rsidRDefault="004B28B0">
            <w:pPr>
              <w:pStyle w:val="ConsPlusNormal"/>
            </w:pPr>
            <w:r>
              <w:t>58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 xml:space="preserve">для к.ш. </w:t>
            </w:r>
            <w:r>
              <w:lastRenderedPageBreak/>
              <w:t>5162,</w:t>
            </w:r>
          </w:p>
          <w:p w:rsidR="004B28B0" w:rsidRDefault="004B28B0">
            <w:pPr>
              <w:pStyle w:val="ConsPlusNormal"/>
            </w:pPr>
            <w:r>
              <w:t>5163</w:t>
            </w:r>
          </w:p>
          <w:p w:rsidR="004B28B0" w:rsidRDefault="004B28B0">
            <w:pPr>
              <w:pStyle w:val="ConsPlusNormal"/>
            </w:pPr>
            <w:r>
              <w:t>еще 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5.1, 8</w:t>
            </w:r>
          </w:p>
        </w:tc>
        <w:tc>
          <w:tcPr>
            <w:tcW w:w="2608" w:type="dxa"/>
          </w:tcPr>
          <w:p w:rsidR="004B28B0" w:rsidRDefault="004B28B0">
            <w:pPr>
              <w:pStyle w:val="ConsPlusNormal"/>
            </w:pPr>
            <w:r>
              <w:t>"Окислитель", "Едкое",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3100</w:t>
            </w:r>
          </w:p>
        </w:tc>
        <w:tc>
          <w:tcPr>
            <w:tcW w:w="3061" w:type="dxa"/>
          </w:tcPr>
          <w:p w:rsidR="004B28B0" w:rsidRDefault="004B28B0">
            <w:pPr>
              <w:pStyle w:val="ConsPlusNormal"/>
            </w:pPr>
            <w:r>
              <w:t>ВЕЩЕСТВО ТВЕРДОЕ ОКИСЛЯЮЩЕЕ САМОНАГРЕВАЮЩЕЕСЯ, Н.У.К.</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3087</w:t>
            </w:r>
          </w:p>
        </w:tc>
        <w:tc>
          <w:tcPr>
            <w:tcW w:w="3061" w:type="dxa"/>
          </w:tcPr>
          <w:p w:rsidR="004B28B0" w:rsidRDefault="004B28B0">
            <w:pPr>
              <w:pStyle w:val="ConsPlusNormal"/>
            </w:pPr>
            <w:r>
              <w:t>ВЕЩЕСТВО ТВЕРДОЕ ОКИСЛЯЮЩЕЕ ЯДОВИТОЕ, Н.У.К.</w:t>
            </w:r>
          </w:p>
        </w:tc>
        <w:tc>
          <w:tcPr>
            <w:tcW w:w="902" w:type="dxa"/>
          </w:tcPr>
          <w:p w:rsidR="004B28B0" w:rsidRDefault="004B28B0">
            <w:pPr>
              <w:pStyle w:val="ConsPlusNormal"/>
            </w:pPr>
            <w:r>
              <w:t>503</w:t>
            </w:r>
          </w:p>
        </w:tc>
        <w:tc>
          <w:tcPr>
            <w:tcW w:w="902" w:type="dxa"/>
          </w:tcPr>
          <w:p w:rsidR="004B28B0" w:rsidRDefault="004B28B0">
            <w:pPr>
              <w:pStyle w:val="ConsPlusNormal"/>
            </w:pPr>
            <w:r>
              <w:t>5151, 5152, 5153</w:t>
            </w:r>
          </w:p>
        </w:tc>
        <w:tc>
          <w:tcPr>
            <w:tcW w:w="902" w:type="dxa"/>
          </w:tcPr>
          <w:p w:rsidR="004B28B0" w:rsidRDefault="004B28B0">
            <w:pPr>
              <w:pStyle w:val="ConsPlusNormal"/>
            </w:pPr>
            <w:r>
              <w:t>OT2</w:t>
            </w:r>
          </w:p>
        </w:tc>
        <w:tc>
          <w:tcPr>
            <w:tcW w:w="902" w:type="dxa"/>
          </w:tcPr>
          <w:p w:rsidR="004B28B0" w:rsidRDefault="004B28B0">
            <w:pPr>
              <w:pStyle w:val="ConsPlusNormal"/>
            </w:pPr>
            <w:r>
              <w:t>556,</w:t>
            </w:r>
          </w:p>
          <w:p w:rsidR="004B28B0" w:rsidRDefault="004B28B0">
            <w:pPr>
              <w:pStyle w:val="ConsPlusNormal"/>
            </w:pPr>
            <w:r>
              <w:t>56,</w:t>
            </w:r>
          </w:p>
          <w:p w:rsidR="004B28B0" w:rsidRDefault="004B28B0">
            <w:pPr>
              <w:pStyle w:val="ConsPlusNormal"/>
            </w:pPr>
            <w:r>
              <w:t>56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для к.ш. 5152,</w:t>
            </w:r>
          </w:p>
          <w:p w:rsidR="004B28B0" w:rsidRDefault="004B28B0">
            <w:pPr>
              <w:pStyle w:val="ConsPlusNormal"/>
            </w:pPr>
            <w:r>
              <w:t>5153</w:t>
            </w:r>
          </w:p>
          <w:p w:rsidR="004B28B0" w:rsidRDefault="004B28B0">
            <w:pPr>
              <w:pStyle w:val="ConsPlusNormal"/>
            </w:pPr>
            <w:r>
              <w:t>еще ВЦ, 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3137</w:t>
            </w:r>
          </w:p>
        </w:tc>
        <w:tc>
          <w:tcPr>
            <w:tcW w:w="3061" w:type="dxa"/>
          </w:tcPr>
          <w:p w:rsidR="004B28B0" w:rsidRDefault="004B28B0">
            <w:pPr>
              <w:pStyle w:val="ConsPlusNormal"/>
            </w:pPr>
            <w:r>
              <w:t>ВЕЩЕСТВО ТВЕРДОЕ ОКИСЛЯЮЩЕЕ, ЛЕГКОВОСПЛАМЕНЯЮЩЕЕСЯ, Н.У.К.</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1479</w:t>
            </w:r>
          </w:p>
        </w:tc>
        <w:tc>
          <w:tcPr>
            <w:tcW w:w="3061" w:type="dxa"/>
          </w:tcPr>
          <w:p w:rsidR="004B28B0" w:rsidRDefault="004B28B0">
            <w:pPr>
              <w:pStyle w:val="ConsPlusNormal"/>
            </w:pPr>
            <w:r>
              <w:t>ВЕЩЕСТВО ТВЕРДОЕ ОКИСЛЯЮЩЕЕ, Н.У.К.</w:t>
            </w:r>
          </w:p>
        </w:tc>
        <w:tc>
          <w:tcPr>
            <w:tcW w:w="902" w:type="dxa"/>
          </w:tcPr>
          <w:p w:rsidR="004B28B0" w:rsidRDefault="004B28B0">
            <w:pPr>
              <w:pStyle w:val="ConsPlusNormal"/>
            </w:pPr>
            <w:r>
              <w:t>501</w:t>
            </w:r>
          </w:p>
        </w:tc>
        <w:tc>
          <w:tcPr>
            <w:tcW w:w="902" w:type="dxa"/>
          </w:tcPr>
          <w:p w:rsidR="004B28B0" w:rsidRDefault="004B28B0">
            <w:pPr>
              <w:pStyle w:val="ConsPlusNormal"/>
            </w:pPr>
            <w:r>
              <w:t>5111, 5112, 5113</w:t>
            </w:r>
          </w:p>
        </w:tc>
        <w:tc>
          <w:tcPr>
            <w:tcW w:w="902" w:type="dxa"/>
          </w:tcPr>
          <w:p w:rsidR="004B28B0" w:rsidRDefault="004B28B0">
            <w:pPr>
              <w:pStyle w:val="ConsPlusNormal"/>
            </w:pPr>
            <w:r>
              <w:t>O2</w:t>
            </w:r>
          </w:p>
        </w:tc>
        <w:tc>
          <w:tcPr>
            <w:tcW w:w="902" w:type="dxa"/>
          </w:tcPr>
          <w:p w:rsidR="004B28B0" w:rsidRDefault="004B28B0">
            <w:pPr>
              <w:pStyle w:val="ConsPlusNormal"/>
            </w:pPr>
            <w:r>
              <w:t>55,</w:t>
            </w:r>
          </w:p>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для к.ш. 5112,</w:t>
            </w:r>
          </w:p>
          <w:p w:rsidR="004B28B0" w:rsidRDefault="004B28B0">
            <w:pPr>
              <w:pStyle w:val="ConsPlusNormal"/>
            </w:pPr>
            <w:r>
              <w:t>5113</w:t>
            </w:r>
          </w:p>
          <w:p w:rsidR="004B28B0" w:rsidRDefault="004B28B0">
            <w:pPr>
              <w:pStyle w:val="ConsPlusNormal"/>
            </w:pPr>
            <w:r>
              <w:t>еще 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3121</w:t>
            </w:r>
          </w:p>
        </w:tc>
        <w:tc>
          <w:tcPr>
            <w:tcW w:w="3061" w:type="dxa"/>
          </w:tcPr>
          <w:p w:rsidR="004B28B0" w:rsidRDefault="004B28B0">
            <w:pPr>
              <w:pStyle w:val="ConsPlusNormal"/>
            </w:pPr>
            <w:r>
              <w:t>ВЕЩЕСТВО ТВЕРДОЕ ОКИСЛЯЮЩЕЕ, РЕАГИРУЮЩЕЕ С ВОДОЙ, Н.У.К.</w:t>
            </w:r>
          </w:p>
        </w:tc>
        <w:tc>
          <w:tcPr>
            <w:tcW w:w="14505" w:type="dxa"/>
            <w:gridSpan w:val="12"/>
            <w:vAlign w:val="center"/>
          </w:tcPr>
          <w:p w:rsidR="004B28B0" w:rsidRDefault="004B28B0">
            <w:pPr>
              <w:pStyle w:val="ConsPlusNormal"/>
            </w:pPr>
            <w:r>
              <w:t>Перевозка запрещена</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 xml:space="preserve">ВЕЩЕСТВО ТВЕРДОЕ, ОПАСНОЕ </w:t>
            </w:r>
            <w:r>
              <w:lastRenderedPageBreak/>
              <w:t>ДЛЯ ОКРУЖАЮЩЕЙ СРЕДЫ, Н.У.К.</w:t>
            </w:r>
          </w:p>
        </w:tc>
        <w:tc>
          <w:tcPr>
            <w:tcW w:w="902" w:type="dxa"/>
            <w:tcBorders>
              <w:bottom w:val="nil"/>
            </w:tcBorders>
          </w:tcPr>
          <w:p w:rsidR="004B28B0" w:rsidRDefault="004B28B0">
            <w:pPr>
              <w:pStyle w:val="ConsPlusNormal"/>
            </w:pPr>
            <w:r>
              <w:lastRenderedPageBreak/>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Borders>
              <w:bottom w:val="nil"/>
            </w:tcBorders>
          </w:tcPr>
          <w:p w:rsidR="004B28B0" w:rsidRDefault="004B28B0">
            <w:pPr>
              <w:pStyle w:val="ConsPlusNormal"/>
            </w:pPr>
            <w:r>
              <w:lastRenderedPageBreak/>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 xml:space="preserve">"Прочие опасные </w:t>
            </w:r>
            <w:r>
              <w:lastRenderedPageBreak/>
              <w:t>вещества"</w:t>
            </w:r>
          </w:p>
        </w:tc>
        <w:tc>
          <w:tcPr>
            <w:tcW w:w="2438" w:type="dxa"/>
            <w:tcBorders>
              <w:bottom w:val="nil"/>
            </w:tcBorders>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 ред. </w:t>
            </w:r>
            <w:hyperlink r:id="rId143">
              <w:r>
                <w:rPr>
                  <w:color w:val="0000FF"/>
                </w:rPr>
                <w:t>протокола</w:t>
              </w:r>
            </w:hyperlink>
            <w:r>
              <w:t xml:space="preserve"> от 22.11.2021)</w:t>
            </w:r>
          </w:p>
        </w:tc>
      </w:tr>
      <w:tr w:rsidR="004B28B0">
        <w:tc>
          <w:tcPr>
            <w:tcW w:w="850" w:type="dxa"/>
          </w:tcPr>
          <w:p w:rsidR="004B28B0" w:rsidRDefault="004B28B0">
            <w:pPr>
              <w:pStyle w:val="ConsPlusNormal"/>
            </w:pPr>
            <w:r>
              <w:t>3200</w:t>
            </w:r>
          </w:p>
        </w:tc>
        <w:tc>
          <w:tcPr>
            <w:tcW w:w="3061" w:type="dxa"/>
          </w:tcPr>
          <w:p w:rsidR="004B28B0" w:rsidRDefault="004B28B0">
            <w:pPr>
              <w:pStyle w:val="ConsPlusNormal"/>
            </w:pPr>
            <w:r>
              <w:t>ВЕЩЕСТВО ТВЕРДОЕ ПИРОФОРНОЕ НЕОРГАНИЧЕСКОЕ, Н.У.К.</w:t>
            </w:r>
          </w:p>
        </w:tc>
        <w:tc>
          <w:tcPr>
            <w:tcW w:w="902" w:type="dxa"/>
          </w:tcPr>
          <w:p w:rsidR="004B28B0" w:rsidRDefault="004B28B0">
            <w:pPr>
              <w:pStyle w:val="ConsPlusNormal"/>
            </w:pPr>
            <w:r>
              <w:t>415</w:t>
            </w:r>
          </w:p>
        </w:tc>
        <w:tc>
          <w:tcPr>
            <w:tcW w:w="902" w:type="dxa"/>
          </w:tcPr>
          <w:p w:rsidR="004B28B0" w:rsidRDefault="004B28B0">
            <w:pPr>
              <w:pStyle w:val="ConsPlusNormal"/>
            </w:pPr>
            <w:r>
              <w:t>4211</w:t>
            </w:r>
          </w:p>
        </w:tc>
        <w:tc>
          <w:tcPr>
            <w:tcW w:w="902" w:type="dxa"/>
          </w:tcPr>
          <w:p w:rsidR="004B28B0" w:rsidRDefault="004B28B0">
            <w:pPr>
              <w:pStyle w:val="ConsPlusNormal"/>
            </w:pPr>
            <w:r>
              <w:t>S4</w:t>
            </w:r>
          </w:p>
        </w:tc>
        <w:tc>
          <w:tcPr>
            <w:tcW w:w="902" w:type="dxa"/>
          </w:tcPr>
          <w:p w:rsidR="004B28B0" w:rsidRDefault="004B28B0">
            <w:pPr>
              <w:pStyle w:val="ConsPlusNormal"/>
            </w:pPr>
            <w:r>
              <w:t>43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2846</w:t>
            </w:r>
          </w:p>
        </w:tc>
        <w:tc>
          <w:tcPr>
            <w:tcW w:w="3061" w:type="dxa"/>
          </w:tcPr>
          <w:p w:rsidR="004B28B0" w:rsidRDefault="004B28B0">
            <w:pPr>
              <w:pStyle w:val="ConsPlusNormal"/>
            </w:pPr>
            <w:r>
              <w:t>ВЕЩЕСТВО ТВЕРДОЕ ПИРОФОРНОЕ ОРГАНИЧЕСКОЕ, Н.У.К.</w:t>
            </w:r>
          </w:p>
        </w:tc>
        <w:tc>
          <w:tcPr>
            <w:tcW w:w="902" w:type="dxa"/>
          </w:tcPr>
          <w:p w:rsidR="004B28B0" w:rsidRDefault="004B28B0">
            <w:pPr>
              <w:pStyle w:val="ConsPlusNormal"/>
            </w:pPr>
            <w:r>
              <w:t>415</w:t>
            </w:r>
          </w:p>
        </w:tc>
        <w:tc>
          <w:tcPr>
            <w:tcW w:w="902" w:type="dxa"/>
          </w:tcPr>
          <w:p w:rsidR="004B28B0" w:rsidRDefault="004B28B0">
            <w:pPr>
              <w:pStyle w:val="ConsPlusNormal"/>
            </w:pPr>
            <w:r>
              <w:t>4211</w:t>
            </w:r>
          </w:p>
        </w:tc>
        <w:tc>
          <w:tcPr>
            <w:tcW w:w="902" w:type="dxa"/>
          </w:tcPr>
          <w:p w:rsidR="004B28B0" w:rsidRDefault="004B28B0">
            <w:pPr>
              <w:pStyle w:val="ConsPlusNormal"/>
            </w:pPr>
            <w:r>
              <w:t>S2</w:t>
            </w:r>
          </w:p>
        </w:tc>
        <w:tc>
          <w:tcPr>
            <w:tcW w:w="902" w:type="dxa"/>
          </w:tcPr>
          <w:p w:rsidR="004B28B0" w:rsidRDefault="004B28B0">
            <w:pPr>
              <w:pStyle w:val="ConsPlusNormal"/>
            </w:pPr>
            <w:r>
              <w:t>43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blPrEx>
          <w:tblBorders>
            <w:insideH w:val="nil"/>
          </w:tblBorders>
        </w:tblPrEx>
        <w:tc>
          <w:tcPr>
            <w:tcW w:w="850" w:type="dxa"/>
            <w:tcBorders>
              <w:bottom w:val="nil"/>
            </w:tcBorders>
          </w:tcPr>
          <w:p w:rsidR="004B28B0" w:rsidRDefault="004B28B0">
            <w:pPr>
              <w:pStyle w:val="ConsPlusNormal"/>
            </w:pPr>
            <w:r>
              <w:t>3258</w:t>
            </w:r>
          </w:p>
        </w:tc>
        <w:tc>
          <w:tcPr>
            <w:tcW w:w="3061" w:type="dxa"/>
            <w:tcBorders>
              <w:bottom w:val="nil"/>
            </w:tcBorders>
          </w:tcPr>
          <w:p w:rsidR="004B28B0" w:rsidRDefault="004B28B0">
            <w:pPr>
              <w:pStyle w:val="ConsPlusNormal"/>
            </w:pPr>
            <w:r>
              <w:t>ВЕЩЕСТВО ТВЕРДОЕ ПРИ ВЫСОКОЙ ТЕМПЕРАТУРЕ, Н.У.К., при температуре не ниже 240 °C</w:t>
            </w:r>
          </w:p>
        </w:tc>
        <w:tc>
          <w:tcPr>
            <w:tcW w:w="902" w:type="dxa"/>
            <w:tcBorders>
              <w:bottom w:val="nil"/>
            </w:tcBorders>
          </w:tcPr>
          <w:p w:rsidR="004B28B0" w:rsidRDefault="004B28B0">
            <w:pPr>
              <w:pStyle w:val="ConsPlusNormal"/>
            </w:pPr>
            <w:r>
              <w:t>908</w:t>
            </w:r>
          </w:p>
        </w:tc>
        <w:tc>
          <w:tcPr>
            <w:tcW w:w="902" w:type="dxa"/>
            <w:tcBorders>
              <w:bottom w:val="nil"/>
            </w:tcBorders>
          </w:tcPr>
          <w:p w:rsidR="004B28B0" w:rsidRDefault="004B28B0">
            <w:pPr>
              <w:pStyle w:val="ConsPlusNormal"/>
            </w:pPr>
            <w:r>
              <w:t>9073</w:t>
            </w:r>
          </w:p>
        </w:tc>
        <w:tc>
          <w:tcPr>
            <w:tcW w:w="902" w:type="dxa"/>
            <w:tcBorders>
              <w:bottom w:val="nil"/>
            </w:tcBorders>
          </w:tcPr>
          <w:p w:rsidR="004B28B0" w:rsidRDefault="004B28B0">
            <w:pPr>
              <w:pStyle w:val="ConsPlusNormal"/>
            </w:pPr>
            <w:r>
              <w:t>M10</w:t>
            </w:r>
          </w:p>
        </w:tc>
        <w:tc>
          <w:tcPr>
            <w:tcW w:w="902" w:type="dxa"/>
            <w:tcBorders>
              <w:bottom w:val="nil"/>
            </w:tcBorders>
          </w:tcPr>
          <w:p w:rsidR="004B28B0" w:rsidRDefault="004B28B0">
            <w:pPr>
              <w:pStyle w:val="ConsPlusNormal"/>
            </w:pPr>
            <w:r>
              <w:t>99</w:t>
            </w:r>
          </w:p>
        </w:tc>
        <w:tc>
          <w:tcPr>
            <w:tcW w:w="1020" w:type="dxa"/>
            <w:tcBorders>
              <w:bottom w:val="nil"/>
            </w:tcBorders>
          </w:tcPr>
          <w:p w:rsidR="004B28B0" w:rsidRDefault="004B28B0">
            <w:pPr>
              <w:pStyle w:val="ConsPlusNormal"/>
            </w:pPr>
            <w:r>
              <w:t>КВ</w:t>
            </w:r>
          </w:p>
        </w:tc>
        <w:tc>
          <w:tcPr>
            <w:tcW w:w="794" w:type="dxa"/>
            <w:tcBorders>
              <w:bottom w:val="nil"/>
            </w:tcBorders>
          </w:tcPr>
          <w:p w:rsidR="004B28B0" w:rsidRDefault="004B28B0">
            <w:pPr>
              <w:pStyle w:val="ConsPlusNormal"/>
            </w:pPr>
            <w:r>
              <w:t>П</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44">
              <w:r>
                <w:rPr>
                  <w:color w:val="0000FF"/>
                </w:rPr>
                <w:t>протокола</w:t>
              </w:r>
            </w:hyperlink>
            <w:r>
              <w:t xml:space="preserve"> от 22.11.2021)</w:t>
            </w:r>
          </w:p>
        </w:tc>
      </w:tr>
      <w:tr w:rsidR="004B28B0">
        <w:tc>
          <w:tcPr>
            <w:tcW w:w="850" w:type="dxa"/>
          </w:tcPr>
          <w:p w:rsidR="004B28B0" w:rsidRDefault="004B28B0">
            <w:pPr>
              <w:pStyle w:val="ConsPlusNormal"/>
            </w:pPr>
            <w:r>
              <w:t>3192</w:t>
            </w:r>
          </w:p>
        </w:tc>
        <w:tc>
          <w:tcPr>
            <w:tcW w:w="3061" w:type="dxa"/>
          </w:tcPr>
          <w:p w:rsidR="004B28B0" w:rsidRDefault="004B28B0">
            <w:pPr>
              <w:pStyle w:val="ConsPlusNormal"/>
            </w:pPr>
            <w:r>
              <w:t>ВЕЩЕСТВО ТВЕРДОЕ САМОНАГРЕВАЮЩЕЕСЯ КОРРОЗИОННОЕ НЕОРГАНИЧЕСКОЕ, Н.У.К.</w:t>
            </w:r>
          </w:p>
        </w:tc>
        <w:tc>
          <w:tcPr>
            <w:tcW w:w="902" w:type="dxa"/>
          </w:tcPr>
          <w:p w:rsidR="004B28B0" w:rsidRDefault="004B28B0">
            <w:pPr>
              <w:pStyle w:val="ConsPlusNormal"/>
            </w:pPr>
            <w:r>
              <w:t>417</w:t>
            </w:r>
          </w:p>
        </w:tc>
        <w:tc>
          <w:tcPr>
            <w:tcW w:w="902" w:type="dxa"/>
          </w:tcPr>
          <w:p w:rsidR="004B28B0" w:rsidRDefault="004B28B0">
            <w:pPr>
              <w:pStyle w:val="ConsPlusNormal"/>
            </w:pPr>
            <w:r>
              <w:t>4242, 4243</w:t>
            </w:r>
          </w:p>
        </w:tc>
        <w:tc>
          <w:tcPr>
            <w:tcW w:w="902" w:type="dxa"/>
          </w:tcPr>
          <w:p w:rsidR="004B28B0" w:rsidRDefault="004B28B0">
            <w:pPr>
              <w:pStyle w:val="ConsPlusNormal"/>
            </w:pPr>
            <w:r>
              <w:t>SC4</w:t>
            </w:r>
          </w:p>
        </w:tc>
        <w:tc>
          <w:tcPr>
            <w:tcW w:w="902" w:type="dxa"/>
          </w:tcPr>
          <w:p w:rsidR="004B28B0" w:rsidRDefault="004B28B0">
            <w:pPr>
              <w:pStyle w:val="ConsPlusNormal"/>
            </w:pPr>
            <w:r>
              <w:t>48,</w:t>
            </w:r>
          </w:p>
          <w:p w:rsidR="004B28B0" w:rsidRDefault="004B28B0">
            <w:pPr>
              <w:pStyle w:val="ConsPlusNormal"/>
            </w:pPr>
            <w:r>
              <w:t>48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4.2, 8</w:t>
            </w:r>
          </w:p>
        </w:tc>
        <w:tc>
          <w:tcPr>
            <w:tcW w:w="2608" w:type="dxa"/>
          </w:tcPr>
          <w:p w:rsidR="004B28B0" w:rsidRDefault="004B28B0">
            <w:pPr>
              <w:pStyle w:val="ConsPlusNormal"/>
            </w:pPr>
            <w:r>
              <w:t>"Самовозгорается",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3126</w:t>
            </w:r>
          </w:p>
        </w:tc>
        <w:tc>
          <w:tcPr>
            <w:tcW w:w="3061" w:type="dxa"/>
          </w:tcPr>
          <w:p w:rsidR="004B28B0" w:rsidRDefault="004B28B0">
            <w:pPr>
              <w:pStyle w:val="ConsPlusNormal"/>
            </w:pPr>
            <w:r>
              <w:t>ВЕЩЕСТВО ТВЕРДОЕ САМОНАГРЕВАЮЩЕЕСЯ КОРРОЗИОННОЕ ОРГАНИЧЕСКОЕ, Н.У.К.</w:t>
            </w:r>
          </w:p>
        </w:tc>
        <w:tc>
          <w:tcPr>
            <w:tcW w:w="902" w:type="dxa"/>
          </w:tcPr>
          <w:p w:rsidR="004B28B0" w:rsidRDefault="004B28B0">
            <w:pPr>
              <w:pStyle w:val="ConsPlusNormal"/>
            </w:pPr>
            <w:r>
              <w:t>417</w:t>
            </w:r>
          </w:p>
        </w:tc>
        <w:tc>
          <w:tcPr>
            <w:tcW w:w="902" w:type="dxa"/>
          </w:tcPr>
          <w:p w:rsidR="004B28B0" w:rsidRDefault="004B28B0">
            <w:pPr>
              <w:pStyle w:val="ConsPlusNormal"/>
            </w:pPr>
            <w:r>
              <w:t>4242, 4243</w:t>
            </w:r>
          </w:p>
        </w:tc>
        <w:tc>
          <w:tcPr>
            <w:tcW w:w="902" w:type="dxa"/>
          </w:tcPr>
          <w:p w:rsidR="004B28B0" w:rsidRDefault="004B28B0">
            <w:pPr>
              <w:pStyle w:val="ConsPlusNormal"/>
            </w:pPr>
            <w:r>
              <w:t>SC2</w:t>
            </w:r>
          </w:p>
        </w:tc>
        <w:tc>
          <w:tcPr>
            <w:tcW w:w="902" w:type="dxa"/>
          </w:tcPr>
          <w:p w:rsidR="004B28B0" w:rsidRDefault="004B28B0">
            <w:pPr>
              <w:pStyle w:val="ConsPlusNormal"/>
            </w:pPr>
            <w:r>
              <w:t>48,</w:t>
            </w:r>
          </w:p>
          <w:p w:rsidR="004B28B0" w:rsidRDefault="004B28B0">
            <w:pPr>
              <w:pStyle w:val="ConsPlusNormal"/>
            </w:pPr>
            <w:r>
              <w:t>48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4.2, 8</w:t>
            </w:r>
          </w:p>
        </w:tc>
        <w:tc>
          <w:tcPr>
            <w:tcW w:w="2608" w:type="dxa"/>
          </w:tcPr>
          <w:p w:rsidR="004B28B0" w:rsidRDefault="004B28B0">
            <w:pPr>
              <w:pStyle w:val="ConsPlusNormal"/>
            </w:pPr>
            <w:r>
              <w:t>"Самовозгорается",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3190</w:t>
            </w:r>
          </w:p>
        </w:tc>
        <w:tc>
          <w:tcPr>
            <w:tcW w:w="3061" w:type="dxa"/>
          </w:tcPr>
          <w:p w:rsidR="004B28B0" w:rsidRDefault="004B28B0">
            <w:pPr>
              <w:pStyle w:val="ConsPlusNormal"/>
            </w:pPr>
            <w:r>
              <w:t>ВЕЩЕСТВО ТВЕРДОЕ САМОНАГРЕВАЮЩЕЕСЯ НЕОРГАНИЧЕСКОЕ, Н.У.К.</w:t>
            </w:r>
          </w:p>
        </w:tc>
        <w:tc>
          <w:tcPr>
            <w:tcW w:w="902" w:type="dxa"/>
          </w:tcPr>
          <w:p w:rsidR="004B28B0" w:rsidRDefault="004B28B0">
            <w:pPr>
              <w:pStyle w:val="ConsPlusNormal"/>
            </w:pPr>
            <w:r>
              <w:t>415</w:t>
            </w:r>
          </w:p>
        </w:tc>
        <w:tc>
          <w:tcPr>
            <w:tcW w:w="902" w:type="dxa"/>
          </w:tcPr>
          <w:p w:rsidR="004B28B0" w:rsidRDefault="004B28B0">
            <w:pPr>
              <w:pStyle w:val="ConsPlusNormal"/>
            </w:pPr>
            <w:r>
              <w:t>4212, 4213</w:t>
            </w:r>
          </w:p>
        </w:tc>
        <w:tc>
          <w:tcPr>
            <w:tcW w:w="902" w:type="dxa"/>
          </w:tcPr>
          <w:p w:rsidR="004B28B0" w:rsidRDefault="004B28B0">
            <w:pPr>
              <w:pStyle w:val="ConsPlusNormal"/>
            </w:pPr>
            <w:r>
              <w:t>S4</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3127</w:t>
            </w:r>
          </w:p>
        </w:tc>
        <w:tc>
          <w:tcPr>
            <w:tcW w:w="3061" w:type="dxa"/>
          </w:tcPr>
          <w:p w:rsidR="004B28B0" w:rsidRDefault="004B28B0">
            <w:pPr>
              <w:pStyle w:val="ConsPlusNormal"/>
            </w:pPr>
            <w:r>
              <w:t xml:space="preserve">ВЕЩЕСТВО ТВЕРДОЕ </w:t>
            </w:r>
            <w:r>
              <w:lastRenderedPageBreak/>
              <w:t>САМОНАГРЕВАЮЩЕЕСЯ ОКИСЛЯЮЩЕЕ, Н.У.К.</w:t>
            </w:r>
          </w:p>
        </w:tc>
        <w:tc>
          <w:tcPr>
            <w:tcW w:w="14505" w:type="dxa"/>
            <w:gridSpan w:val="12"/>
            <w:vAlign w:val="center"/>
          </w:tcPr>
          <w:p w:rsidR="004B28B0" w:rsidRDefault="004B28B0">
            <w:pPr>
              <w:pStyle w:val="ConsPlusNormal"/>
            </w:pPr>
            <w:r>
              <w:lastRenderedPageBreak/>
              <w:t>Перевозка запрещена</w:t>
            </w:r>
          </w:p>
        </w:tc>
      </w:tr>
      <w:tr w:rsidR="004B28B0">
        <w:tc>
          <w:tcPr>
            <w:tcW w:w="850" w:type="dxa"/>
          </w:tcPr>
          <w:p w:rsidR="004B28B0" w:rsidRDefault="004B28B0">
            <w:pPr>
              <w:pStyle w:val="ConsPlusNormal"/>
            </w:pPr>
            <w:r>
              <w:lastRenderedPageBreak/>
              <w:t>3088</w:t>
            </w:r>
          </w:p>
        </w:tc>
        <w:tc>
          <w:tcPr>
            <w:tcW w:w="3061" w:type="dxa"/>
          </w:tcPr>
          <w:p w:rsidR="004B28B0" w:rsidRDefault="004B28B0">
            <w:pPr>
              <w:pStyle w:val="ConsPlusNormal"/>
            </w:pPr>
            <w:r>
              <w:t>ВЕЩЕСТВО ТВЕРДОЕ САМОНАГРЕВАЮЩЕЕСЯ ОРГАНИЧЕСКОЕ, Н.У.К.</w:t>
            </w:r>
          </w:p>
        </w:tc>
        <w:tc>
          <w:tcPr>
            <w:tcW w:w="902" w:type="dxa"/>
          </w:tcPr>
          <w:p w:rsidR="004B28B0" w:rsidRDefault="004B28B0">
            <w:pPr>
              <w:pStyle w:val="ConsPlusNormal"/>
            </w:pPr>
            <w:r>
              <w:t>415</w:t>
            </w:r>
          </w:p>
        </w:tc>
        <w:tc>
          <w:tcPr>
            <w:tcW w:w="902" w:type="dxa"/>
          </w:tcPr>
          <w:p w:rsidR="004B28B0" w:rsidRDefault="004B28B0">
            <w:pPr>
              <w:pStyle w:val="ConsPlusNormal"/>
            </w:pPr>
            <w:r>
              <w:t>4212, 4213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3191</w:t>
            </w:r>
          </w:p>
        </w:tc>
        <w:tc>
          <w:tcPr>
            <w:tcW w:w="3061" w:type="dxa"/>
          </w:tcPr>
          <w:p w:rsidR="004B28B0" w:rsidRDefault="004B28B0">
            <w:pPr>
              <w:pStyle w:val="ConsPlusNormal"/>
            </w:pPr>
            <w:r>
              <w:t>ВЕЩЕСТВО ТВЕРДОЕ САМОНАГРЕВАЮЩЕЕСЯ ЯДОВИТОЕ НЕОРГАНИЧЕСКОЕ, Н.У.К.</w:t>
            </w:r>
          </w:p>
        </w:tc>
        <w:tc>
          <w:tcPr>
            <w:tcW w:w="902" w:type="dxa"/>
          </w:tcPr>
          <w:p w:rsidR="004B28B0" w:rsidRDefault="004B28B0">
            <w:pPr>
              <w:pStyle w:val="ConsPlusNormal"/>
            </w:pPr>
            <w:r>
              <w:t>416</w:t>
            </w:r>
          </w:p>
        </w:tc>
        <w:tc>
          <w:tcPr>
            <w:tcW w:w="902" w:type="dxa"/>
          </w:tcPr>
          <w:p w:rsidR="004B28B0" w:rsidRDefault="004B28B0">
            <w:pPr>
              <w:pStyle w:val="ConsPlusNormal"/>
            </w:pPr>
            <w:r>
              <w:t>4232, 4233</w:t>
            </w:r>
          </w:p>
        </w:tc>
        <w:tc>
          <w:tcPr>
            <w:tcW w:w="902" w:type="dxa"/>
          </w:tcPr>
          <w:p w:rsidR="004B28B0" w:rsidRDefault="004B28B0">
            <w:pPr>
              <w:pStyle w:val="ConsPlusNormal"/>
            </w:pPr>
            <w:r>
              <w:t>ST4</w:t>
            </w:r>
          </w:p>
        </w:tc>
        <w:tc>
          <w:tcPr>
            <w:tcW w:w="902" w:type="dxa"/>
          </w:tcPr>
          <w:p w:rsidR="004B28B0" w:rsidRDefault="004B28B0">
            <w:pPr>
              <w:pStyle w:val="ConsPlusNormal"/>
            </w:pPr>
            <w:r>
              <w:t>46,</w:t>
            </w:r>
          </w:p>
          <w:p w:rsidR="004B28B0" w:rsidRDefault="004B28B0">
            <w:pPr>
              <w:pStyle w:val="ConsPlusNormal"/>
            </w:pPr>
            <w:r>
              <w:t>46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4.2, 6.1</w:t>
            </w:r>
          </w:p>
        </w:tc>
        <w:tc>
          <w:tcPr>
            <w:tcW w:w="2608" w:type="dxa"/>
          </w:tcPr>
          <w:p w:rsidR="004B28B0" w:rsidRDefault="004B28B0">
            <w:pPr>
              <w:pStyle w:val="ConsPlusNormal"/>
            </w:pPr>
            <w:r>
              <w:t>"Самовозгорается",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3128</w:t>
            </w:r>
          </w:p>
        </w:tc>
        <w:tc>
          <w:tcPr>
            <w:tcW w:w="3061" w:type="dxa"/>
          </w:tcPr>
          <w:p w:rsidR="004B28B0" w:rsidRDefault="004B28B0">
            <w:pPr>
              <w:pStyle w:val="ConsPlusNormal"/>
            </w:pPr>
            <w:r>
              <w:t>ВЕЩЕСТВО ТВЕРДОЕ САМОНАГРЕВАЮЩЕЕСЯ ЯДОВИТОЕ ОРГАНИЧЕСКОЕ, Н.У.К.</w:t>
            </w:r>
          </w:p>
        </w:tc>
        <w:tc>
          <w:tcPr>
            <w:tcW w:w="902" w:type="dxa"/>
          </w:tcPr>
          <w:p w:rsidR="004B28B0" w:rsidRDefault="004B28B0">
            <w:pPr>
              <w:pStyle w:val="ConsPlusNormal"/>
            </w:pPr>
            <w:r>
              <w:t>416</w:t>
            </w:r>
          </w:p>
        </w:tc>
        <w:tc>
          <w:tcPr>
            <w:tcW w:w="902" w:type="dxa"/>
          </w:tcPr>
          <w:p w:rsidR="004B28B0" w:rsidRDefault="004B28B0">
            <w:pPr>
              <w:pStyle w:val="ConsPlusNormal"/>
            </w:pPr>
            <w:r>
              <w:t>4232, 4233</w:t>
            </w:r>
          </w:p>
        </w:tc>
        <w:tc>
          <w:tcPr>
            <w:tcW w:w="902" w:type="dxa"/>
          </w:tcPr>
          <w:p w:rsidR="004B28B0" w:rsidRDefault="004B28B0">
            <w:pPr>
              <w:pStyle w:val="ConsPlusNormal"/>
            </w:pPr>
            <w:r>
              <w:t>ST2</w:t>
            </w:r>
          </w:p>
        </w:tc>
        <w:tc>
          <w:tcPr>
            <w:tcW w:w="902" w:type="dxa"/>
          </w:tcPr>
          <w:p w:rsidR="004B28B0" w:rsidRDefault="004B28B0">
            <w:pPr>
              <w:pStyle w:val="ConsPlusNormal"/>
            </w:pPr>
            <w:r>
              <w:t>46,</w:t>
            </w:r>
          </w:p>
          <w:p w:rsidR="004B28B0" w:rsidRDefault="004B28B0">
            <w:pPr>
              <w:pStyle w:val="ConsPlusNormal"/>
            </w:pPr>
            <w:r>
              <w:t>46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4.2, 6.1</w:t>
            </w:r>
          </w:p>
        </w:tc>
        <w:tc>
          <w:tcPr>
            <w:tcW w:w="2608" w:type="dxa"/>
          </w:tcPr>
          <w:p w:rsidR="004B28B0" w:rsidRDefault="004B28B0">
            <w:pPr>
              <w:pStyle w:val="ConsPlusNormal"/>
            </w:pPr>
            <w:r>
              <w:t>"Самовозгорается",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3222</w:t>
            </w:r>
          </w:p>
        </w:tc>
        <w:tc>
          <w:tcPr>
            <w:tcW w:w="3061" w:type="dxa"/>
          </w:tcPr>
          <w:p w:rsidR="004B28B0" w:rsidRDefault="004B28B0">
            <w:pPr>
              <w:pStyle w:val="ConsPlusNormal"/>
            </w:pPr>
            <w:r>
              <w:t>ВЕЩЕСТВО ТВЕРДОЕ САМОРЕАКТИВНОЕ ТИПА B</w:t>
            </w:r>
          </w:p>
        </w:tc>
        <w:tc>
          <w:tcPr>
            <w:tcW w:w="902" w:type="dxa"/>
          </w:tcPr>
          <w:p w:rsidR="004B28B0" w:rsidRDefault="004B28B0">
            <w:pPr>
              <w:pStyle w:val="ConsPlusNormal"/>
            </w:pPr>
            <w:r>
              <w:t>415</w:t>
            </w:r>
          </w:p>
        </w:tc>
        <w:tc>
          <w:tcPr>
            <w:tcW w:w="902" w:type="dxa"/>
          </w:tcPr>
          <w:p w:rsidR="004B28B0" w:rsidRDefault="004B28B0">
            <w:pPr>
              <w:pStyle w:val="ConsPlusNormal"/>
            </w:pPr>
            <w:r>
              <w:t>4182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СКВ</w:t>
            </w:r>
          </w:p>
        </w:tc>
        <w:tc>
          <w:tcPr>
            <w:tcW w:w="794" w:type="dxa"/>
          </w:tcPr>
          <w:p w:rsidR="004B28B0" w:rsidRDefault="004B28B0">
            <w:pPr>
              <w:pStyle w:val="ConsPlusNormal"/>
            </w:pPr>
            <w:r>
              <w:t>П, К</w:t>
            </w:r>
          </w:p>
        </w:tc>
        <w:tc>
          <w:tcPr>
            <w:tcW w:w="907" w:type="dxa"/>
          </w:tcPr>
          <w:p w:rsidR="004B28B0" w:rsidRDefault="004B28B0">
            <w:pPr>
              <w:pStyle w:val="ConsPlusNormal"/>
            </w:pPr>
            <w:r>
              <w:t>4.1, 1</w:t>
            </w:r>
          </w:p>
        </w:tc>
        <w:tc>
          <w:tcPr>
            <w:tcW w:w="2608" w:type="dxa"/>
          </w:tcPr>
          <w:p w:rsidR="004B28B0" w:rsidRDefault="004B28B0">
            <w:pPr>
              <w:pStyle w:val="ConsPlusNormal"/>
            </w:pPr>
            <w:r>
              <w:t>"Легко воспламеняется", "Взрывоопасно",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3232</w:t>
            </w:r>
          </w:p>
        </w:tc>
        <w:tc>
          <w:tcPr>
            <w:tcW w:w="3061" w:type="dxa"/>
          </w:tcPr>
          <w:p w:rsidR="004B28B0" w:rsidRDefault="004B28B0">
            <w:pPr>
              <w:pStyle w:val="ConsPlusNormal"/>
            </w:pPr>
            <w:r>
              <w:t>ВЕЩЕСТВО ТВЕРДОЕ САМОРЕАКТИВНОЕ ТИПА B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3224</w:t>
            </w:r>
          </w:p>
        </w:tc>
        <w:tc>
          <w:tcPr>
            <w:tcW w:w="3061" w:type="dxa"/>
          </w:tcPr>
          <w:p w:rsidR="004B28B0" w:rsidRDefault="004B28B0">
            <w:pPr>
              <w:pStyle w:val="ConsPlusNormal"/>
            </w:pPr>
            <w:r>
              <w:t>ВЕЩЕСТВО ТВЕРДОЕ САМОРЕАКТИВНОЕ ТИПА C</w:t>
            </w:r>
          </w:p>
        </w:tc>
        <w:tc>
          <w:tcPr>
            <w:tcW w:w="902" w:type="dxa"/>
          </w:tcPr>
          <w:p w:rsidR="004B28B0" w:rsidRDefault="004B28B0">
            <w:pPr>
              <w:pStyle w:val="ConsPlusNormal"/>
            </w:pPr>
            <w:r>
              <w:t>415</w:t>
            </w:r>
          </w:p>
        </w:tc>
        <w:tc>
          <w:tcPr>
            <w:tcW w:w="902" w:type="dxa"/>
          </w:tcPr>
          <w:p w:rsidR="004B28B0" w:rsidRDefault="004B28B0">
            <w:pPr>
              <w:pStyle w:val="ConsPlusNormal"/>
            </w:pPr>
            <w:r>
              <w:t>4172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СКВ</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61</w:t>
            </w:r>
          </w:p>
        </w:tc>
      </w:tr>
      <w:tr w:rsidR="004B28B0">
        <w:tc>
          <w:tcPr>
            <w:tcW w:w="850" w:type="dxa"/>
          </w:tcPr>
          <w:p w:rsidR="004B28B0" w:rsidRDefault="004B28B0">
            <w:pPr>
              <w:pStyle w:val="ConsPlusNormal"/>
            </w:pPr>
            <w:r>
              <w:t>3234</w:t>
            </w:r>
          </w:p>
        </w:tc>
        <w:tc>
          <w:tcPr>
            <w:tcW w:w="3061" w:type="dxa"/>
          </w:tcPr>
          <w:p w:rsidR="004B28B0" w:rsidRDefault="004B28B0">
            <w:pPr>
              <w:pStyle w:val="ConsPlusNormal"/>
            </w:pPr>
            <w:r>
              <w:t>ВЕЩЕСТВО ТВЕРДОЕ САМОРЕАКТИВНОЕ ТИПА C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3226</w:t>
            </w:r>
          </w:p>
        </w:tc>
        <w:tc>
          <w:tcPr>
            <w:tcW w:w="3061" w:type="dxa"/>
          </w:tcPr>
          <w:p w:rsidR="004B28B0" w:rsidRDefault="004B28B0">
            <w:pPr>
              <w:pStyle w:val="ConsPlusNormal"/>
            </w:pPr>
            <w:r>
              <w:t xml:space="preserve">ВЕЩЕСТВО ТВЕРДОЕ </w:t>
            </w:r>
            <w:r>
              <w:lastRenderedPageBreak/>
              <w:t>САМОРЕАКТИВНОЕ ТИПА D</w:t>
            </w:r>
          </w:p>
        </w:tc>
        <w:tc>
          <w:tcPr>
            <w:tcW w:w="902" w:type="dxa"/>
          </w:tcPr>
          <w:p w:rsidR="004B28B0" w:rsidRDefault="004B28B0">
            <w:pPr>
              <w:pStyle w:val="ConsPlusNormal"/>
            </w:pPr>
            <w:r>
              <w:lastRenderedPageBreak/>
              <w:t>415</w:t>
            </w:r>
          </w:p>
        </w:tc>
        <w:tc>
          <w:tcPr>
            <w:tcW w:w="902" w:type="dxa"/>
          </w:tcPr>
          <w:p w:rsidR="004B28B0" w:rsidRDefault="004B28B0">
            <w:pPr>
              <w:pStyle w:val="ConsPlusNormal"/>
            </w:pPr>
            <w:r>
              <w:t>4172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СКВ</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 xml:space="preserve">"Легко воспламеняется", </w:t>
            </w:r>
            <w:r>
              <w:lastRenderedPageBreak/>
              <w:t>"Прикрытие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3236</w:t>
            </w:r>
          </w:p>
        </w:tc>
        <w:tc>
          <w:tcPr>
            <w:tcW w:w="3061" w:type="dxa"/>
          </w:tcPr>
          <w:p w:rsidR="004B28B0" w:rsidRDefault="004B28B0">
            <w:pPr>
              <w:pStyle w:val="ConsPlusNormal"/>
            </w:pPr>
            <w:r>
              <w:t>ВЕЩЕСТВО ТВЕРДОЕ САМОРЕАКТИВНОЕ ТИПА D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3228</w:t>
            </w:r>
          </w:p>
        </w:tc>
        <w:tc>
          <w:tcPr>
            <w:tcW w:w="3061" w:type="dxa"/>
          </w:tcPr>
          <w:p w:rsidR="004B28B0" w:rsidRDefault="004B28B0">
            <w:pPr>
              <w:pStyle w:val="ConsPlusNormal"/>
            </w:pPr>
            <w:r>
              <w:t>ВЕЩЕСТВО ТВЕРДОЕ САМОРЕАКТИВНОЕ ТИПА E</w:t>
            </w:r>
          </w:p>
        </w:tc>
        <w:tc>
          <w:tcPr>
            <w:tcW w:w="902" w:type="dxa"/>
          </w:tcPr>
          <w:p w:rsidR="004B28B0" w:rsidRDefault="004B28B0">
            <w:pPr>
              <w:pStyle w:val="ConsPlusNormal"/>
            </w:pPr>
            <w:r>
              <w:t>415</w:t>
            </w:r>
          </w:p>
        </w:tc>
        <w:tc>
          <w:tcPr>
            <w:tcW w:w="902" w:type="dxa"/>
          </w:tcPr>
          <w:p w:rsidR="004B28B0" w:rsidRDefault="004B28B0">
            <w:pPr>
              <w:pStyle w:val="ConsPlusNormal"/>
            </w:pPr>
            <w:r>
              <w:t>4172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СКВ</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3238</w:t>
            </w:r>
          </w:p>
        </w:tc>
        <w:tc>
          <w:tcPr>
            <w:tcW w:w="3061" w:type="dxa"/>
          </w:tcPr>
          <w:p w:rsidR="004B28B0" w:rsidRDefault="004B28B0">
            <w:pPr>
              <w:pStyle w:val="ConsPlusNormal"/>
            </w:pPr>
            <w:r>
              <w:t>ВЕЩЕСТВО ТВЕРДОЕ САМОРЕАКТИВНОЕ ТИПА E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3230</w:t>
            </w:r>
          </w:p>
        </w:tc>
        <w:tc>
          <w:tcPr>
            <w:tcW w:w="3061" w:type="dxa"/>
          </w:tcPr>
          <w:p w:rsidR="004B28B0" w:rsidRDefault="004B28B0">
            <w:pPr>
              <w:pStyle w:val="ConsPlusNormal"/>
            </w:pPr>
            <w:r>
              <w:t>ВЕЩЕСТВО ТВЕРДОЕ САМОРЕАКТИВНОЕ ТИПА F</w:t>
            </w:r>
          </w:p>
        </w:tc>
        <w:tc>
          <w:tcPr>
            <w:tcW w:w="902" w:type="dxa"/>
          </w:tcPr>
          <w:p w:rsidR="004B28B0" w:rsidRDefault="004B28B0">
            <w:pPr>
              <w:pStyle w:val="ConsPlusNormal"/>
            </w:pPr>
            <w:r>
              <w:t>415</w:t>
            </w:r>
          </w:p>
        </w:tc>
        <w:tc>
          <w:tcPr>
            <w:tcW w:w="902" w:type="dxa"/>
          </w:tcPr>
          <w:p w:rsidR="004B28B0" w:rsidRDefault="004B28B0">
            <w:pPr>
              <w:pStyle w:val="ConsPlusNormal"/>
            </w:pPr>
            <w:r>
              <w:t>4172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СКВ</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3240</w:t>
            </w:r>
          </w:p>
        </w:tc>
        <w:tc>
          <w:tcPr>
            <w:tcW w:w="3061" w:type="dxa"/>
          </w:tcPr>
          <w:p w:rsidR="004B28B0" w:rsidRDefault="004B28B0">
            <w:pPr>
              <w:pStyle w:val="ConsPlusNormal"/>
            </w:pPr>
            <w:r>
              <w:t>ВЕЩЕСТВО ТВЕРДОЕ САМОРЕАКТИВНОЕ ТИПА F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blPrEx>
          <w:tblBorders>
            <w:insideH w:val="nil"/>
          </w:tblBorders>
        </w:tblPrEx>
        <w:tc>
          <w:tcPr>
            <w:tcW w:w="850" w:type="dxa"/>
            <w:tcBorders>
              <w:bottom w:val="nil"/>
            </w:tcBorders>
          </w:tcPr>
          <w:p w:rsidR="004B28B0" w:rsidRDefault="004B28B0">
            <w:pPr>
              <w:pStyle w:val="ConsPlusNormal"/>
            </w:pPr>
            <w:r>
              <w:t>3535</w:t>
            </w:r>
          </w:p>
        </w:tc>
        <w:tc>
          <w:tcPr>
            <w:tcW w:w="3061" w:type="dxa"/>
            <w:tcBorders>
              <w:bottom w:val="nil"/>
            </w:tcBorders>
          </w:tcPr>
          <w:p w:rsidR="004B28B0" w:rsidRDefault="004B28B0">
            <w:pPr>
              <w:pStyle w:val="ConsPlusNormal"/>
            </w:pPr>
            <w:r>
              <w:t>ВЕЩЕСТВО ТВЕРДОЕ ТОКСИЧНОЕ, ЛЕГКОВОСПЛАМЕНЯЮЩЕЕСЯ, НЕОРГАНИЧЕСКОЕ, Н.У.К.</w:t>
            </w:r>
          </w:p>
        </w:tc>
        <w:tc>
          <w:tcPr>
            <w:tcW w:w="902" w:type="dxa"/>
            <w:tcBorders>
              <w:bottom w:val="nil"/>
            </w:tcBorders>
          </w:tcPr>
          <w:p w:rsidR="004B28B0" w:rsidRDefault="004B28B0">
            <w:pPr>
              <w:pStyle w:val="ConsPlusNormal"/>
            </w:pPr>
          </w:p>
        </w:tc>
        <w:tc>
          <w:tcPr>
            <w:tcW w:w="902" w:type="dxa"/>
            <w:tcBorders>
              <w:bottom w:val="nil"/>
            </w:tcBorders>
          </w:tcPr>
          <w:p w:rsidR="004B28B0" w:rsidRDefault="004B28B0">
            <w:pPr>
              <w:pStyle w:val="ConsPlusNormal"/>
            </w:pPr>
            <w:r>
              <w:t>6131</w:t>
            </w:r>
          </w:p>
        </w:tc>
        <w:tc>
          <w:tcPr>
            <w:tcW w:w="902" w:type="dxa"/>
            <w:tcBorders>
              <w:bottom w:val="nil"/>
            </w:tcBorders>
          </w:tcPr>
          <w:p w:rsidR="004B28B0" w:rsidRDefault="004B28B0">
            <w:pPr>
              <w:pStyle w:val="ConsPlusNormal"/>
            </w:pPr>
            <w:r>
              <w:t>TF3</w:t>
            </w:r>
          </w:p>
        </w:tc>
        <w:tc>
          <w:tcPr>
            <w:tcW w:w="902" w:type="dxa"/>
            <w:tcBorders>
              <w:bottom w:val="nil"/>
            </w:tcBorders>
          </w:tcPr>
          <w:p w:rsidR="004B28B0" w:rsidRDefault="004B28B0">
            <w:pPr>
              <w:pStyle w:val="ConsPlusNormal"/>
            </w:pPr>
            <w:r>
              <w:t>664</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6.1, 4.1</w:t>
            </w:r>
          </w:p>
        </w:tc>
        <w:tc>
          <w:tcPr>
            <w:tcW w:w="2608" w:type="dxa"/>
            <w:tcBorders>
              <w:bottom w:val="nil"/>
            </w:tcBorders>
          </w:tcPr>
          <w:p w:rsidR="004B28B0" w:rsidRDefault="004B28B0">
            <w:pPr>
              <w:pStyle w:val="ConsPlusNormal"/>
            </w:pPr>
            <w:r>
              <w:t>"Легко воспламеняется", "Ядовито", "Прикрытие 0-0-1"</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(введено </w:t>
            </w:r>
            <w:hyperlink r:id="rId145">
              <w:r>
                <w:rPr>
                  <w:color w:val="0000FF"/>
                </w:rPr>
                <w:t>протоколом</w:t>
              </w:r>
            </w:hyperlink>
            <w:r>
              <w:t xml:space="preserve"> от 16.10.2019)</w:t>
            </w:r>
          </w:p>
        </w:tc>
      </w:tr>
      <w:tr w:rsidR="004B28B0">
        <w:tblPrEx>
          <w:tblBorders>
            <w:insideH w:val="nil"/>
          </w:tblBorders>
        </w:tblPrEx>
        <w:tc>
          <w:tcPr>
            <w:tcW w:w="850" w:type="dxa"/>
            <w:tcBorders>
              <w:bottom w:val="nil"/>
            </w:tcBorders>
          </w:tcPr>
          <w:p w:rsidR="004B28B0" w:rsidRDefault="004B28B0">
            <w:pPr>
              <w:pStyle w:val="ConsPlusNormal"/>
            </w:pPr>
            <w:r>
              <w:t>3535</w:t>
            </w:r>
          </w:p>
        </w:tc>
        <w:tc>
          <w:tcPr>
            <w:tcW w:w="3061" w:type="dxa"/>
            <w:tcBorders>
              <w:bottom w:val="nil"/>
            </w:tcBorders>
          </w:tcPr>
          <w:p w:rsidR="004B28B0" w:rsidRDefault="004B28B0">
            <w:pPr>
              <w:pStyle w:val="ConsPlusNormal"/>
            </w:pPr>
            <w:r>
              <w:t>ВЕЩЕСТВО ТВЕРДОЕ ТОКСИЧНОЕ, ЛЕГКОВОСПЛАМЕНЯЮЩЕЕСЯ, НЕОРГАНИЧЕСКОЕ, Н.У.К.</w:t>
            </w:r>
          </w:p>
        </w:tc>
        <w:tc>
          <w:tcPr>
            <w:tcW w:w="902" w:type="dxa"/>
            <w:tcBorders>
              <w:bottom w:val="nil"/>
            </w:tcBorders>
          </w:tcPr>
          <w:p w:rsidR="004B28B0" w:rsidRDefault="004B28B0">
            <w:pPr>
              <w:pStyle w:val="ConsPlusNormal"/>
            </w:pPr>
          </w:p>
        </w:tc>
        <w:tc>
          <w:tcPr>
            <w:tcW w:w="902" w:type="dxa"/>
            <w:tcBorders>
              <w:bottom w:val="nil"/>
            </w:tcBorders>
          </w:tcPr>
          <w:p w:rsidR="004B28B0" w:rsidRDefault="004B28B0">
            <w:pPr>
              <w:pStyle w:val="ConsPlusNormal"/>
            </w:pPr>
            <w:r>
              <w:t>6132</w:t>
            </w:r>
          </w:p>
        </w:tc>
        <w:tc>
          <w:tcPr>
            <w:tcW w:w="902" w:type="dxa"/>
            <w:tcBorders>
              <w:bottom w:val="nil"/>
            </w:tcBorders>
          </w:tcPr>
          <w:p w:rsidR="004B28B0" w:rsidRDefault="004B28B0">
            <w:pPr>
              <w:pStyle w:val="ConsPlusNormal"/>
            </w:pPr>
            <w:r>
              <w:t>TF3</w:t>
            </w:r>
          </w:p>
        </w:tc>
        <w:tc>
          <w:tcPr>
            <w:tcW w:w="902" w:type="dxa"/>
            <w:tcBorders>
              <w:bottom w:val="nil"/>
            </w:tcBorders>
          </w:tcPr>
          <w:p w:rsidR="004B28B0" w:rsidRDefault="004B28B0">
            <w:pPr>
              <w:pStyle w:val="ConsPlusNormal"/>
            </w:pPr>
            <w:r>
              <w:t>64</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6.1, 4.1</w:t>
            </w:r>
          </w:p>
        </w:tc>
        <w:tc>
          <w:tcPr>
            <w:tcW w:w="2608" w:type="dxa"/>
            <w:tcBorders>
              <w:bottom w:val="nil"/>
            </w:tcBorders>
          </w:tcPr>
          <w:p w:rsidR="004B28B0" w:rsidRDefault="004B28B0">
            <w:pPr>
              <w:pStyle w:val="ConsPlusNormal"/>
            </w:pPr>
            <w:r>
              <w:t>"Легко воспламеняется", "Ядовито", "Прикрытие 0-0-1"</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(введено </w:t>
            </w:r>
            <w:hyperlink r:id="rId146">
              <w:r>
                <w:rPr>
                  <w:color w:val="0000FF"/>
                </w:rPr>
                <w:t>протоколом</w:t>
              </w:r>
            </w:hyperlink>
            <w:r>
              <w:t xml:space="preserve"> от 16.10.2019)</w:t>
            </w:r>
          </w:p>
        </w:tc>
      </w:tr>
      <w:tr w:rsidR="004B28B0">
        <w:tc>
          <w:tcPr>
            <w:tcW w:w="850" w:type="dxa"/>
          </w:tcPr>
          <w:p w:rsidR="004B28B0" w:rsidRDefault="004B28B0">
            <w:pPr>
              <w:pStyle w:val="ConsPlusNormal"/>
            </w:pPr>
            <w:r>
              <w:t>3290</w:t>
            </w:r>
          </w:p>
        </w:tc>
        <w:tc>
          <w:tcPr>
            <w:tcW w:w="3061" w:type="dxa"/>
          </w:tcPr>
          <w:p w:rsidR="004B28B0" w:rsidRDefault="004B28B0">
            <w:pPr>
              <w:pStyle w:val="ConsPlusNormal"/>
            </w:pPr>
            <w:r>
              <w:t>ВЕЩЕСТВО ТВЕРДОЕ ЯДОВИТОЕ КОРРОЗИОННОЕ НЕОРГАНИЧЕСКОЕ, Н.У.К.</w:t>
            </w:r>
          </w:p>
        </w:tc>
        <w:tc>
          <w:tcPr>
            <w:tcW w:w="902" w:type="dxa"/>
          </w:tcPr>
          <w:p w:rsidR="004B28B0" w:rsidRDefault="004B28B0">
            <w:pPr>
              <w:pStyle w:val="ConsPlusNormal"/>
            </w:pPr>
            <w:r>
              <w:t>640</w:t>
            </w:r>
          </w:p>
        </w:tc>
        <w:tc>
          <w:tcPr>
            <w:tcW w:w="902" w:type="dxa"/>
          </w:tcPr>
          <w:p w:rsidR="004B28B0" w:rsidRDefault="004B28B0">
            <w:pPr>
              <w:pStyle w:val="ConsPlusNormal"/>
            </w:pPr>
            <w:r>
              <w:t>6171, 6172</w:t>
            </w:r>
          </w:p>
        </w:tc>
        <w:tc>
          <w:tcPr>
            <w:tcW w:w="902" w:type="dxa"/>
          </w:tcPr>
          <w:p w:rsidR="004B28B0" w:rsidRDefault="004B28B0">
            <w:pPr>
              <w:pStyle w:val="ConsPlusNormal"/>
            </w:pPr>
            <w:r>
              <w:t>TC4</w:t>
            </w:r>
          </w:p>
        </w:tc>
        <w:tc>
          <w:tcPr>
            <w:tcW w:w="902" w:type="dxa"/>
          </w:tcPr>
          <w:p w:rsidR="004B28B0" w:rsidRDefault="004B28B0">
            <w:pPr>
              <w:pStyle w:val="ConsPlusNormal"/>
            </w:pPr>
            <w:r>
              <w:t>668,</w:t>
            </w:r>
          </w:p>
          <w:p w:rsidR="004B28B0" w:rsidRDefault="004B28B0">
            <w:pPr>
              <w:pStyle w:val="ConsPlusNormal"/>
            </w:pPr>
            <w:r>
              <w:t>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2928</w:t>
            </w:r>
          </w:p>
        </w:tc>
        <w:tc>
          <w:tcPr>
            <w:tcW w:w="3061" w:type="dxa"/>
          </w:tcPr>
          <w:p w:rsidR="004B28B0" w:rsidRDefault="004B28B0">
            <w:pPr>
              <w:pStyle w:val="ConsPlusNormal"/>
            </w:pPr>
            <w:r>
              <w:t>ВЕЩЕСТВО ТВЕРДОЕ ЯДОВИТОЕ КОРРОЗИОННОЕ ОРГАНИЧЕСКОЕ, Н.У.К.</w:t>
            </w:r>
          </w:p>
        </w:tc>
        <w:tc>
          <w:tcPr>
            <w:tcW w:w="902" w:type="dxa"/>
          </w:tcPr>
          <w:p w:rsidR="004B28B0" w:rsidRDefault="004B28B0">
            <w:pPr>
              <w:pStyle w:val="ConsPlusNormal"/>
            </w:pPr>
            <w:r>
              <w:t>640</w:t>
            </w:r>
          </w:p>
        </w:tc>
        <w:tc>
          <w:tcPr>
            <w:tcW w:w="902" w:type="dxa"/>
          </w:tcPr>
          <w:p w:rsidR="004B28B0" w:rsidRDefault="004B28B0">
            <w:pPr>
              <w:pStyle w:val="ConsPlusNormal"/>
            </w:pPr>
            <w:r>
              <w:t>6171, 6172</w:t>
            </w:r>
          </w:p>
        </w:tc>
        <w:tc>
          <w:tcPr>
            <w:tcW w:w="902" w:type="dxa"/>
          </w:tcPr>
          <w:p w:rsidR="004B28B0" w:rsidRDefault="004B28B0">
            <w:pPr>
              <w:pStyle w:val="ConsPlusNormal"/>
            </w:pPr>
            <w:r>
              <w:t>TC2</w:t>
            </w:r>
          </w:p>
        </w:tc>
        <w:tc>
          <w:tcPr>
            <w:tcW w:w="902" w:type="dxa"/>
          </w:tcPr>
          <w:p w:rsidR="004B28B0" w:rsidRDefault="004B28B0">
            <w:pPr>
              <w:pStyle w:val="ConsPlusNormal"/>
            </w:pPr>
            <w:r>
              <w:t>668, 68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2930</w:t>
            </w:r>
          </w:p>
        </w:tc>
        <w:tc>
          <w:tcPr>
            <w:tcW w:w="3061" w:type="dxa"/>
          </w:tcPr>
          <w:p w:rsidR="004B28B0" w:rsidRDefault="004B28B0">
            <w:pPr>
              <w:pStyle w:val="ConsPlusNormal"/>
            </w:pPr>
            <w:r>
              <w:t>ВЕЩЕСТВО ТВЕРДОЕ ЯДОВИТОЕ ЛЕГКОВОСПЛАМЕНЯЮЩЕЕСЯ ОРГАНИЧЕСКОЕ, Н.У.К.</w:t>
            </w:r>
          </w:p>
        </w:tc>
        <w:tc>
          <w:tcPr>
            <w:tcW w:w="902" w:type="dxa"/>
          </w:tcPr>
          <w:p w:rsidR="004B28B0" w:rsidRDefault="004B28B0">
            <w:pPr>
              <w:pStyle w:val="ConsPlusNormal"/>
            </w:pPr>
            <w:r>
              <w:t>644</w:t>
            </w:r>
          </w:p>
        </w:tc>
        <w:tc>
          <w:tcPr>
            <w:tcW w:w="902" w:type="dxa"/>
          </w:tcPr>
          <w:p w:rsidR="004B28B0" w:rsidRDefault="004B28B0">
            <w:pPr>
              <w:pStyle w:val="ConsPlusNormal"/>
            </w:pPr>
            <w:r>
              <w:t>6131, 6132</w:t>
            </w:r>
          </w:p>
        </w:tc>
        <w:tc>
          <w:tcPr>
            <w:tcW w:w="902" w:type="dxa"/>
          </w:tcPr>
          <w:p w:rsidR="004B28B0" w:rsidRDefault="004B28B0">
            <w:pPr>
              <w:pStyle w:val="ConsPlusNormal"/>
            </w:pPr>
            <w:r>
              <w:t>TF3</w:t>
            </w:r>
          </w:p>
        </w:tc>
        <w:tc>
          <w:tcPr>
            <w:tcW w:w="902" w:type="dxa"/>
          </w:tcPr>
          <w:p w:rsidR="004B28B0" w:rsidRDefault="004B28B0">
            <w:pPr>
              <w:pStyle w:val="ConsPlusNormal"/>
            </w:pPr>
            <w:r>
              <w:t>664,</w:t>
            </w:r>
          </w:p>
          <w:p w:rsidR="004B28B0" w:rsidRDefault="004B28B0">
            <w:pPr>
              <w:pStyle w:val="ConsPlusNormal"/>
            </w:pPr>
            <w:r>
              <w:t>64</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для к.ш. 6132,</w:t>
            </w:r>
          </w:p>
          <w:p w:rsidR="004B28B0" w:rsidRDefault="004B28B0">
            <w:pPr>
              <w:pStyle w:val="ConsPlusNormal"/>
            </w:pPr>
            <w:r>
              <w:t>еще ВЦ,</w:t>
            </w:r>
          </w:p>
          <w:p w:rsidR="004B28B0" w:rsidRDefault="004B28B0">
            <w:pPr>
              <w:pStyle w:val="ConsPlusNormal"/>
            </w:pPr>
            <w:r>
              <w:t>КЦ</w:t>
            </w:r>
          </w:p>
        </w:tc>
        <w:tc>
          <w:tcPr>
            <w:tcW w:w="794" w:type="dxa"/>
          </w:tcPr>
          <w:p w:rsidR="004B28B0" w:rsidRDefault="004B28B0">
            <w:pPr>
              <w:pStyle w:val="ConsPlusNormal"/>
            </w:pPr>
            <w:r>
              <w:t>П,К</w:t>
            </w:r>
          </w:p>
        </w:tc>
        <w:tc>
          <w:tcPr>
            <w:tcW w:w="907" w:type="dxa"/>
          </w:tcPr>
          <w:p w:rsidR="004B28B0" w:rsidRDefault="004B28B0">
            <w:pPr>
              <w:pStyle w:val="ConsPlusNormal"/>
            </w:pPr>
            <w:r>
              <w:t>6.1, 4.1</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3288</w:t>
            </w:r>
          </w:p>
        </w:tc>
        <w:tc>
          <w:tcPr>
            <w:tcW w:w="3061" w:type="dxa"/>
          </w:tcPr>
          <w:p w:rsidR="004B28B0" w:rsidRDefault="004B28B0">
            <w:pPr>
              <w:pStyle w:val="ConsPlusNormal"/>
            </w:pPr>
            <w:r>
              <w:t>ВЕЩЕСТВО ТВЕРДОЕ ЯДОВИТОЕ НЕОРГАНИЧЕСКОЕ,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T5</w:t>
            </w:r>
          </w:p>
        </w:tc>
        <w:tc>
          <w:tcPr>
            <w:tcW w:w="902" w:type="dxa"/>
          </w:tcPr>
          <w:p w:rsidR="004B28B0" w:rsidRDefault="004B28B0">
            <w:pPr>
              <w:pStyle w:val="ConsPlusNormal"/>
            </w:pPr>
            <w:r>
              <w:t>66, 60, 60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3086</w:t>
            </w:r>
          </w:p>
        </w:tc>
        <w:tc>
          <w:tcPr>
            <w:tcW w:w="3061" w:type="dxa"/>
          </w:tcPr>
          <w:p w:rsidR="004B28B0" w:rsidRDefault="004B28B0">
            <w:pPr>
              <w:pStyle w:val="ConsPlusNormal"/>
            </w:pPr>
            <w:r>
              <w:t>ВЕЩЕСТВО ТВЕРДОЕ ЯДОВИТОЕ ОКИСЛЯЮЩЕЕ, Н.У.К.</w:t>
            </w:r>
          </w:p>
        </w:tc>
        <w:tc>
          <w:tcPr>
            <w:tcW w:w="902" w:type="dxa"/>
          </w:tcPr>
          <w:p w:rsidR="004B28B0" w:rsidRDefault="004B28B0">
            <w:pPr>
              <w:pStyle w:val="ConsPlusNormal"/>
            </w:pPr>
            <w:r>
              <w:t>657</w:t>
            </w:r>
          </w:p>
        </w:tc>
        <w:tc>
          <w:tcPr>
            <w:tcW w:w="902" w:type="dxa"/>
          </w:tcPr>
          <w:p w:rsidR="004B28B0" w:rsidRDefault="004B28B0">
            <w:pPr>
              <w:pStyle w:val="ConsPlusNormal"/>
            </w:pPr>
            <w:r>
              <w:t>6161, 6162</w:t>
            </w:r>
          </w:p>
        </w:tc>
        <w:tc>
          <w:tcPr>
            <w:tcW w:w="902" w:type="dxa"/>
          </w:tcPr>
          <w:p w:rsidR="004B28B0" w:rsidRDefault="004B28B0">
            <w:pPr>
              <w:pStyle w:val="ConsPlusNormal"/>
            </w:pPr>
            <w:r>
              <w:t>TO2</w:t>
            </w:r>
          </w:p>
        </w:tc>
        <w:tc>
          <w:tcPr>
            <w:tcW w:w="902" w:type="dxa"/>
          </w:tcPr>
          <w:p w:rsidR="004B28B0" w:rsidRDefault="004B28B0">
            <w:pPr>
              <w:pStyle w:val="ConsPlusNormal"/>
            </w:pPr>
            <w:r>
              <w:t>665, 65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6.1, 5.1</w:t>
            </w:r>
          </w:p>
        </w:tc>
        <w:tc>
          <w:tcPr>
            <w:tcW w:w="2608" w:type="dxa"/>
          </w:tcPr>
          <w:p w:rsidR="004B28B0" w:rsidRDefault="004B28B0">
            <w:pPr>
              <w:pStyle w:val="ConsPlusNormal"/>
            </w:pPr>
            <w:r>
              <w:t>"Ядовито", "Окислитель",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2811</w:t>
            </w:r>
          </w:p>
        </w:tc>
        <w:tc>
          <w:tcPr>
            <w:tcW w:w="3061" w:type="dxa"/>
          </w:tcPr>
          <w:p w:rsidR="004B28B0" w:rsidRDefault="004B28B0">
            <w:pPr>
              <w:pStyle w:val="ConsPlusNormal"/>
            </w:pPr>
            <w:r>
              <w:t>ВЕЩЕСТВО ТВЕРДОЕ ЯДОВИТОЕ ОРГАНИЧЕСКОЕ, Н.У.К.</w:t>
            </w:r>
          </w:p>
        </w:tc>
        <w:tc>
          <w:tcPr>
            <w:tcW w:w="902" w:type="dxa"/>
          </w:tcPr>
          <w:p w:rsidR="004B28B0" w:rsidRDefault="004B28B0">
            <w:pPr>
              <w:pStyle w:val="ConsPlusNormal"/>
            </w:pPr>
            <w:r>
              <w:t>634</w:t>
            </w:r>
          </w:p>
        </w:tc>
        <w:tc>
          <w:tcPr>
            <w:tcW w:w="902" w:type="dxa"/>
          </w:tcPr>
          <w:p w:rsidR="004B28B0" w:rsidRDefault="004B28B0">
            <w:pPr>
              <w:pStyle w:val="ConsPlusNormal"/>
            </w:pPr>
            <w:r>
              <w:t>6111, 6112, 6113</w:t>
            </w:r>
          </w:p>
        </w:tc>
        <w:tc>
          <w:tcPr>
            <w:tcW w:w="902" w:type="dxa"/>
          </w:tcPr>
          <w:p w:rsidR="004B28B0" w:rsidRDefault="004B28B0">
            <w:pPr>
              <w:pStyle w:val="ConsPlusNormal"/>
            </w:pPr>
            <w:r>
              <w:t>T2</w:t>
            </w:r>
          </w:p>
        </w:tc>
        <w:tc>
          <w:tcPr>
            <w:tcW w:w="902" w:type="dxa"/>
          </w:tcPr>
          <w:p w:rsidR="004B28B0" w:rsidRDefault="004B28B0">
            <w:pPr>
              <w:pStyle w:val="ConsPlusNormal"/>
            </w:pPr>
            <w:r>
              <w:t>66, 60, 60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3125</w:t>
            </w:r>
          </w:p>
        </w:tc>
        <w:tc>
          <w:tcPr>
            <w:tcW w:w="3061" w:type="dxa"/>
          </w:tcPr>
          <w:p w:rsidR="004B28B0" w:rsidRDefault="004B28B0">
            <w:pPr>
              <w:pStyle w:val="ConsPlusNormal"/>
            </w:pPr>
            <w:r>
              <w:t>ВЕЩЕСТВО ТВЕРДОЕ ЯДОВИТОЕ, РЕАГИРУЮЩЕЕ С ВОДОЙ, Н.У.К.</w:t>
            </w:r>
          </w:p>
        </w:tc>
        <w:tc>
          <w:tcPr>
            <w:tcW w:w="902" w:type="dxa"/>
          </w:tcPr>
          <w:p w:rsidR="004B28B0" w:rsidRDefault="004B28B0">
            <w:pPr>
              <w:pStyle w:val="ConsPlusNormal"/>
            </w:pPr>
            <w:r>
              <w:t>651</w:t>
            </w:r>
          </w:p>
        </w:tc>
        <w:tc>
          <w:tcPr>
            <w:tcW w:w="902" w:type="dxa"/>
          </w:tcPr>
          <w:p w:rsidR="004B28B0" w:rsidRDefault="004B28B0">
            <w:pPr>
              <w:pStyle w:val="ConsPlusNormal"/>
            </w:pPr>
            <w:r>
              <w:t>6151, 6152</w:t>
            </w:r>
          </w:p>
        </w:tc>
        <w:tc>
          <w:tcPr>
            <w:tcW w:w="902" w:type="dxa"/>
          </w:tcPr>
          <w:p w:rsidR="004B28B0" w:rsidRDefault="004B28B0">
            <w:pPr>
              <w:pStyle w:val="ConsPlusNormal"/>
            </w:pPr>
            <w:r>
              <w:t>TW2</w:t>
            </w:r>
          </w:p>
        </w:tc>
        <w:tc>
          <w:tcPr>
            <w:tcW w:w="902" w:type="dxa"/>
          </w:tcPr>
          <w:p w:rsidR="004B28B0" w:rsidRDefault="004B28B0">
            <w:pPr>
              <w:pStyle w:val="ConsPlusNormal"/>
            </w:pPr>
            <w:r>
              <w:t>642,</w:t>
            </w:r>
          </w:p>
          <w:p w:rsidR="004B28B0" w:rsidRDefault="004B28B0">
            <w:pPr>
              <w:pStyle w:val="ConsPlusNormal"/>
            </w:pPr>
            <w:r>
              <w:t>642</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6.1, 4.3</w:t>
            </w:r>
          </w:p>
        </w:tc>
        <w:tc>
          <w:tcPr>
            <w:tcW w:w="2608" w:type="dxa"/>
          </w:tcPr>
          <w:p w:rsidR="004B28B0" w:rsidRDefault="004B28B0">
            <w:pPr>
              <w:pStyle w:val="ConsPlusNormal"/>
            </w:pPr>
            <w:r>
              <w:t>"Ядовито", "При взаимодействии с водой выделяются воспламеняющиеся газы",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3124</w:t>
            </w:r>
          </w:p>
        </w:tc>
        <w:tc>
          <w:tcPr>
            <w:tcW w:w="3061" w:type="dxa"/>
          </w:tcPr>
          <w:p w:rsidR="004B28B0" w:rsidRDefault="004B28B0">
            <w:pPr>
              <w:pStyle w:val="ConsPlusNormal"/>
            </w:pPr>
            <w:r>
              <w:t>ВЕЩЕСТВО ТВЕРДОЕ ЯДОВИТОЕ, САМОНАГРЕВАЮЩЕЕСЯ, Н.У.К.</w:t>
            </w:r>
          </w:p>
        </w:tc>
        <w:tc>
          <w:tcPr>
            <w:tcW w:w="902" w:type="dxa"/>
          </w:tcPr>
          <w:p w:rsidR="004B28B0" w:rsidRDefault="004B28B0">
            <w:pPr>
              <w:pStyle w:val="ConsPlusNormal"/>
            </w:pPr>
            <w:r>
              <w:t>653</w:t>
            </w:r>
          </w:p>
        </w:tc>
        <w:tc>
          <w:tcPr>
            <w:tcW w:w="902" w:type="dxa"/>
          </w:tcPr>
          <w:p w:rsidR="004B28B0" w:rsidRDefault="004B28B0">
            <w:pPr>
              <w:pStyle w:val="ConsPlusNormal"/>
            </w:pPr>
            <w:r>
              <w:t>6141, 6142</w:t>
            </w:r>
          </w:p>
        </w:tc>
        <w:tc>
          <w:tcPr>
            <w:tcW w:w="902" w:type="dxa"/>
          </w:tcPr>
          <w:p w:rsidR="004B28B0" w:rsidRDefault="004B28B0">
            <w:pPr>
              <w:pStyle w:val="ConsPlusNormal"/>
            </w:pPr>
            <w:r>
              <w:t>TS</w:t>
            </w:r>
          </w:p>
        </w:tc>
        <w:tc>
          <w:tcPr>
            <w:tcW w:w="902" w:type="dxa"/>
          </w:tcPr>
          <w:p w:rsidR="004B28B0" w:rsidRDefault="004B28B0">
            <w:pPr>
              <w:pStyle w:val="ConsPlusNormal"/>
            </w:pPr>
            <w:r>
              <w:t>664, 64</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6.1, 4.2</w:t>
            </w:r>
          </w:p>
        </w:tc>
        <w:tc>
          <w:tcPr>
            <w:tcW w:w="2608" w:type="dxa"/>
          </w:tcPr>
          <w:p w:rsidR="004B28B0" w:rsidRDefault="004B28B0">
            <w:pPr>
              <w:pStyle w:val="ConsPlusNormal"/>
            </w:pPr>
            <w:r>
              <w:t>"Ядовито", "Самовозгорается", "Спускать с горки осторожно",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3335</w:t>
            </w:r>
          </w:p>
        </w:tc>
        <w:tc>
          <w:tcPr>
            <w:tcW w:w="3061" w:type="dxa"/>
          </w:tcPr>
          <w:p w:rsidR="004B28B0" w:rsidRDefault="004B28B0">
            <w:pPr>
              <w:pStyle w:val="ConsPlusNormal"/>
            </w:pPr>
            <w:r>
              <w:t>ВЕЩЕСТВО ТВЕРДОЕ, ПЕРЕВОЗКА КОТОРОГО ПО ВОЗДУХУ РЕГУЛИРУЕТСЯ ПРАВИЛАМИ ПЕРЕВОЗОК ВОЗДУШНОГО ТРАНСПОРТА, Н.У.К.</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3131</w:t>
            </w:r>
          </w:p>
        </w:tc>
        <w:tc>
          <w:tcPr>
            <w:tcW w:w="3061" w:type="dxa"/>
          </w:tcPr>
          <w:p w:rsidR="004B28B0" w:rsidRDefault="004B28B0">
            <w:pPr>
              <w:pStyle w:val="ConsPlusNormal"/>
            </w:pPr>
            <w:r>
              <w:t>ВЕЩЕСТВО ТВЕРДОЕ, РЕАГИРУЮЩЕЕ С ВОДОЙ, КОРРОЗИОННОЕ, Н.У.К.</w:t>
            </w:r>
          </w:p>
        </w:tc>
        <w:tc>
          <w:tcPr>
            <w:tcW w:w="902" w:type="dxa"/>
          </w:tcPr>
          <w:p w:rsidR="004B28B0" w:rsidRDefault="004B28B0">
            <w:pPr>
              <w:pStyle w:val="ConsPlusNormal"/>
            </w:pPr>
            <w:r>
              <w:t>423</w:t>
            </w:r>
          </w:p>
        </w:tc>
        <w:tc>
          <w:tcPr>
            <w:tcW w:w="902" w:type="dxa"/>
          </w:tcPr>
          <w:p w:rsidR="004B28B0" w:rsidRDefault="004B28B0">
            <w:pPr>
              <w:pStyle w:val="ConsPlusNormal"/>
            </w:pPr>
            <w:r>
              <w:t>4371, 4372, 4373</w:t>
            </w:r>
          </w:p>
        </w:tc>
        <w:tc>
          <w:tcPr>
            <w:tcW w:w="902" w:type="dxa"/>
          </w:tcPr>
          <w:p w:rsidR="004B28B0" w:rsidRDefault="004B28B0">
            <w:pPr>
              <w:pStyle w:val="ConsPlusNormal"/>
            </w:pPr>
            <w:r>
              <w:t>WC2</w:t>
            </w:r>
          </w:p>
        </w:tc>
        <w:tc>
          <w:tcPr>
            <w:tcW w:w="902" w:type="dxa"/>
          </w:tcPr>
          <w:p w:rsidR="004B28B0" w:rsidRDefault="004B28B0">
            <w:pPr>
              <w:pStyle w:val="ConsPlusNormal"/>
            </w:pPr>
            <w:r>
              <w:t>X482,</w:t>
            </w:r>
          </w:p>
          <w:p w:rsidR="004B28B0" w:rsidRDefault="004B28B0">
            <w:pPr>
              <w:pStyle w:val="ConsPlusNormal"/>
            </w:pPr>
            <w:r>
              <w:t>482,</w:t>
            </w:r>
          </w:p>
          <w:p w:rsidR="004B28B0" w:rsidRDefault="004B28B0">
            <w:pPr>
              <w:pStyle w:val="ConsPlusNormal"/>
            </w:pPr>
            <w:r>
              <w:t>482</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4.3, 8</w:t>
            </w:r>
          </w:p>
        </w:tc>
        <w:tc>
          <w:tcPr>
            <w:tcW w:w="2608" w:type="dxa"/>
          </w:tcPr>
          <w:p w:rsidR="004B28B0" w:rsidRDefault="004B28B0">
            <w:pPr>
              <w:pStyle w:val="ConsPlusNormal"/>
            </w:pPr>
            <w:r>
              <w:t>"При взаимодействии с водой выделяются воспламеняющиеся газы", "Едкое",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3132</w:t>
            </w:r>
          </w:p>
        </w:tc>
        <w:tc>
          <w:tcPr>
            <w:tcW w:w="3061" w:type="dxa"/>
          </w:tcPr>
          <w:p w:rsidR="004B28B0" w:rsidRDefault="004B28B0">
            <w:pPr>
              <w:pStyle w:val="ConsPlusNormal"/>
            </w:pPr>
            <w:r>
              <w:t>ВЕЩЕСТВО ТВЕРДОЕ, РЕАГИРУЮЩЕЕ С ВОДОЙ, ЛЕГКОВОСПЛАМЕНЯЮЩЕЕСЯ, Н.У.К.</w:t>
            </w:r>
          </w:p>
        </w:tc>
        <w:tc>
          <w:tcPr>
            <w:tcW w:w="902" w:type="dxa"/>
          </w:tcPr>
          <w:p w:rsidR="004B28B0" w:rsidRDefault="004B28B0">
            <w:pPr>
              <w:pStyle w:val="ConsPlusNormal"/>
            </w:pPr>
          </w:p>
        </w:tc>
        <w:tc>
          <w:tcPr>
            <w:tcW w:w="902" w:type="dxa"/>
          </w:tcPr>
          <w:p w:rsidR="004B28B0" w:rsidRDefault="004B28B0">
            <w:pPr>
              <w:pStyle w:val="ConsPlusNormal"/>
            </w:pPr>
            <w:r>
              <w:t>4331, 4332, 4333</w:t>
            </w:r>
          </w:p>
        </w:tc>
        <w:tc>
          <w:tcPr>
            <w:tcW w:w="902" w:type="dxa"/>
          </w:tcPr>
          <w:p w:rsidR="004B28B0" w:rsidRDefault="004B28B0">
            <w:pPr>
              <w:pStyle w:val="ConsPlusNormal"/>
            </w:pPr>
            <w:r>
              <w:t>WF2</w:t>
            </w:r>
          </w:p>
        </w:tc>
        <w:tc>
          <w:tcPr>
            <w:tcW w:w="902" w:type="dxa"/>
          </w:tcPr>
          <w:p w:rsidR="004B28B0" w:rsidRDefault="004B28B0">
            <w:pPr>
              <w:pStyle w:val="ConsPlusNormal"/>
            </w:pPr>
            <w:r>
              <w:t>X423,</w:t>
            </w:r>
          </w:p>
          <w:p w:rsidR="004B28B0" w:rsidRDefault="004B28B0">
            <w:pPr>
              <w:pStyle w:val="ConsPlusNormal"/>
            </w:pPr>
            <w:r>
              <w:t>423,</w:t>
            </w:r>
          </w:p>
          <w:p w:rsidR="004B28B0" w:rsidRDefault="004B28B0">
            <w:pPr>
              <w:pStyle w:val="ConsPlusNormal"/>
            </w:pPr>
            <w:r>
              <w:t>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4.3, 4.1</w:t>
            </w:r>
          </w:p>
        </w:tc>
        <w:tc>
          <w:tcPr>
            <w:tcW w:w="2608" w:type="dxa"/>
          </w:tcPr>
          <w:p w:rsidR="004B28B0" w:rsidRDefault="004B28B0">
            <w:pPr>
              <w:pStyle w:val="ConsPlusNormal"/>
            </w:pPr>
            <w:r>
              <w:t>"При взаимодействии с водой выделяются воспламеняющиеся газы", "Легко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2813</w:t>
            </w:r>
          </w:p>
        </w:tc>
        <w:tc>
          <w:tcPr>
            <w:tcW w:w="3061" w:type="dxa"/>
          </w:tcPr>
          <w:p w:rsidR="004B28B0" w:rsidRDefault="004B28B0">
            <w:pPr>
              <w:pStyle w:val="ConsPlusNormal"/>
            </w:pPr>
            <w:r>
              <w:t>ВЕЩЕСТВО ТВЕРДОЕ, РЕАГИРУЮЩЕЕ С ВОДОЙ, Н.У.К.</w:t>
            </w:r>
          </w:p>
        </w:tc>
        <w:tc>
          <w:tcPr>
            <w:tcW w:w="902" w:type="dxa"/>
          </w:tcPr>
          <w:p w:rsidR="004B28B0" w:rsidRDefault="004B28B0">
            <w:pPr>
              <w:pStyle w:val="ConsPlusNormal"/>
            </w:pPr>
            <w:r>
              <w:t>421</w:t>
            </w:r>
          </w:p>
        </w:tc>
        <w:tc>
          <w:tcPr>
            <w:tcW w:w="902" w:type="dxa"/>
          </w:tcPr>
          <w:p w:rsidR="004B28B0" w:rsidRDefault="004B28B0">
            <w:pPr>
              <w:pStyle w:val="ConsPlusNormal"/>
            </w:pPr>
            <w:r>
              <w:t>4311,</w:t>
            </w:r>
          </w:p>
          <w:p w:rsidR="004B28B0" w:rsidRDefault="004B28B0">
            <w:pPr>
              <w:pStyle w:val="ConsPlusNormal"/>
            </w:pPr>
            <w:r>
              <w:t>4312, 4313</w:t>
            </w:r>
          </w:p>
        </w:tc>
        <w:tc>
          <w:tcPr>
            <w:tcW w:w="902" w:type="dxa"/>
          </w:tcPr>
          <w:p w:rsidR="004B28B0" w:rsidRDefault="004B28B0">
            <w:pPr>
              <w:pStyle w:val="ConsPlusNormal"/>
            </w:pPr>
            <w:r>
              <w:t>W2</w:t>
            </w:r>
          </w:p>
        </w:tc>
        <w:tc>
          <w:tcPr>
            <w:tcW w:w="902" w:type="dxa"/>
          </w:tcPr>
          <w:p w:rsidR="004B28B0" w:rsidRDefault="004B28B0">
            <w:pPr>
              <w:pStyle w:val="ConsPlusNormal"/>
            </w:pPr>
            <w:r>
              <w:t>X423,</w:t>
            </w:r>
          </w:p>
          <w:p w:rsidR="004B28B0" w:rsidRDefault="004B28B0">
            <w:pPr>
              <w:pStyle w:val="ConsPlusNormal"/>
            </w:pPr>
            <w:r>
              <w:t>423,</w:t>
            </w:r>
          </w:p>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3133</w:t>
            </w:r>
          </w:p>
        </w:tc>
        <w:tc>
          <w:tcPr>
            <w:tcW w:w="3061" w:type="dxa"/>
          </w:tcPr>
          <w:p w:rsidR="004B28B0" w:rsidRDefault="004B28B0">
            <w:pPr>
              <w:pStyle w:val="ConsPlusNormal"/>
            </w:pPr>
            <w:r>
              <w:t>ВЕЩЕСТВО ТВЕРДОЕ, РЕАГИРУЮЩЕЕ С ВОДОЙ, ОКИСЛЯЮЩЕЕ, Н.У.К.</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lastRenderedPageBreak/>
              <w:t>3135</w:t>
            </w:r>
          </w:p>
        </w:tc>
        <w:tc>
          <w:tcPr>
            <w:tcW w:w="3061" w:type="dxa"/>
          </w:tcPr>
          <w:p w:rsidR="004B28B0" w:rsidRDefault="004B28B0">
            <w:pPr>
              <w:pStyle w:val="ConsPlusNormal"/>
            </w:pPr>
            <w:r>
              <w:t>ВЕЩЕСТВО ТВЕРДОЕ, РЕАГИРУЮЩЕЕ С ВОДОЙ, САМОНАГРЕВАЮЩЕЕСЯ, Н.У.К.</w:t>
            </w:r>
          </w:p>
        </w:tc>
        <w:tc>
          <w:tcPr>
            <w:tcW w:w="902" w:type="dxa"/>
          </w:tcPr>
          <w:p w:rsidR="004B28B0" w:rsidRDefault="004B28B0">
            <w:pPr>
              <w:pStyle w:val="ConsPlusNormal"/>
            </w:pPr>
          </w:p>
        </w:tc>
        <w:tc>
          <w:tcPr>
            <w:tcW w:w="902" w:type="dxa"/>
          </w:tcPr>
          <w:p w:rsidR="004B28B0" w:rsidRDefault="004B28B0">
            <w:pPr>
              <w:pStyle w:val="ConsPlusNormal"/>
            </w:pPr>
            <w:r>
              <w:t>4341, 4342, 4343</w:t>
            </w:r>
          </w:p>
        </w:tc>
        <w:tc>
          <w:tcPr>
            <w:tcW w:w="902" w:type="dxa"/>
          </w:tcPr>
          <w:p w:rsidR="004B28B0" w:rsidRDefault="004B28B0">
            <w:pPr>
              <w:pStyle w:val="ConsPlusNormal"/>
            </w:pPr>
            <w:r>
              <w:t>WS</w:t>
            </w:r>
          </w:p>
        </w:tc>
        <w:tc>
          <w:tcPr>
            <w:tcW w:w="902" w:type="dxa"/>
          </w:tcPr>
          <w:p w:rsidR="004B28B0" w:rsidRDefault="004B28B0">
            <w:pPr>
              <w:pStyle w:val="ConsPlusNormal"/>
            </w:pPr>
            <w:r>
              <w:t>X423,</w:t>
            </w:r>
          </w:p>
          <w:p w:rsidR="004B28B0" w:rsidRDefault="004B28B0">
            <w:pPr>
              <w:pStyle w:val="ConsPlusNormal"/>
            </w:pPr>
            <w:r>
              <w:t>423,</w:t>
            </w:r>
          </w:p>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4.3, 4.2</w:t>
            </w:r>
          </w:p>
        </w:tc>
        <w:tc>
          <w:tcPr>
            <w:tcW w:w="2608" w:type="dxa"/>
          </w:tcPr>
          <w:p w:rsidR="004B28B0" w:rsidRDefault="004B28B0">
            <w:pPr>
              <w:pStyle w:val="ConsPlusNormal"/>
            </w:pPr>
            <w:r>
              <w:t>"При взаимодействии с водой выделяются воспламеняющиеся газы", "Самовозгорается",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3134</w:t>
            </w:r>
          </w:p>
        </w:tc>
        <w:tc>
          <w:tcPr>
            <w:tcW w:w="3061" w:type="dxa"/>
          </w:tcPr>
          <w:p w:rsidR="004B28B0" w:rsidRDefault="004B28B0">
            <w:pPr>
              <w:pStyle w:val="ConsPlusNormal"/>
            </w:pPr>
            <w:r>
              <w:t>ВЕЩЕСТВО ТВЕРДОЕ, РЕАГИРУЮЩЕЕ С ВОДОЙ, ЯДОВИТОЕ, Н.У.К.</w:t>
            </w:r>
          </w:p>
        </w:tc>
        <w:tc>
          <w:tcPr>
            <w:tcW w:w="902" w:type="dxa"/>
          </w:tcPr>
          <w:p w:rsidR="004B28B0" w:rsidRDefault="004B28B0">
            <w:pPr>
              <w:pStyle w:val="ConsPlusNormal"/>
            </w:pPr>
            <w:r>
              <w:t>429</w:t>
            </w:r>
          </w:p>
        </w:tc>
        <w:tc>
          <w:tcPr>
            <w:tcW w:w="902" w:type="dxa"/>
          </w:tcPr>
          <w:p w:rsidR="004B28B0" w:rsidRDefault="004B28B0">
            <w:pPr>
              <w:pStyle w:val="ConsPlusNormal"/>
            </w:pPr>
            <w:r>
              <w:t>4361, 4362, 4363</w:t>
            </w:r>
          </w:p>
        </w:tc>
        <w:tc>
          <w:tcPr>
            <w:tcW w:w="902" w:type="dxa"/>
          </w:tcPr>
          <w:p w:rsidR="004B28B0" w:rsidRDefault="004B28B0">
            <w:pPr>
              <w:pStyle w:val="ConsPlusNormal"/>
            </w:pPr>
            <w:r>
              <w:t>WT2</w:t>
            </w:r>
          </w:p>
        </w:tc>
        <w:tc>
          <w:tcPr>
            <w:tcW w:w="902" w:type="dxa"/>
          </w:tcPr>
          <w:p w:rsidR="004B28B0" w:rsidRDefault="004B28B0">
            <w:pPr>
              <w:pStyle w:val="ConsPlusNormal"/>
            </w:pPr>
            <w:r>
              <w:t>X462,</w:t>
            </w:r>
          </w:p>
          <w:p w:rsidR="004B28B0" w:rsidRDefault="004B28B0">
            <w:pPr>
              <w:pStyle w:val="ConsPlusNormal"/>
            </w:pPr>
            <w:r>
              <w:t>462,</w:t>
            </w:r>
          </w:p>
          <w:p w:rsidR="004B28B0" w:rsidRDefault="004B28B0">
            <w:pPr>
              <w:pStyle w:val="ConsPlusNormal"/>
            </w:pPr>
            <w:r>
              <w:t>462</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для к.ш. 4362,</w:t>
            </w:r>
          </w:p>
          <w:p w:rsidR="004B28B0" w:rsidRDefault="004B28B0">
            <w:pPr>
              <w:pStyle w:val="ConsPlusNormal"/>
            </w:pPr>
            <w:r>
              <w:t>4363</w:t>
            </w:r>
          </w:p>
          <w:p w:rsidR="004B28B0" w:rsidRDefault="004B28B0">
            <w:pPr>
              <w:pStyle w:val="ConsPlusNormal"/>
            </w:pPr>
            <w:r>
              <w:t>еще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"При взаимодействии с водой выделяются воспламеняющиеся газы",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3379</w:t>
            </w:r>
          </w:p>
        </w:tc>
        <w:tc>
          <w:tcPr>
            <w:tcW w:w="3061" w:type="dxa"/>
          </w:tcPr>
          <w:p w:rsidR="004B28B0" w:rsidRDefault="004B28B0">
            <w:pPr>
              <w:pStyle w:val="ConsPlusNormal"/>
            </w:pPr>
            <w:r>
              <w:t>ВЗРЫВЧАТОЕ ВЕЩЕСТВО ДЕСЕНСИБИЛИЗИРОВАННОЕ, ЖИДКОЕ, Н.У.К.</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D</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3380</w:t>
            </w:r>
          </w:p>
        </w:tc>
        <w:tc>
          <w:tcPr>
            <w:tcW w:w="3061" w:type="dxa"/>
          </w:tcPr>
          <w:p w:rsidR="004B28B0" w:rsidRDefault="004B28B0">
            <w:pPr>
              <w:pStyle w:val="ConsPlusNormal"/>
            </w:pPr>
            <w:r>
              <w:t>ВЗРЫВЧАТОЕ ВЕЩЕСТВО ДЕСЕНСИБИЛИЗИРОВАННОЕ, ТВЕРДОЕ, Н.У.К.</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3161</w:t>
            </w:r>
          </w:p>
        </w:tc>
        <w:tc>
          <w:tcPr>
            <w:tcW w:w="3061" w:type="dxa"/>
          </w:tcPr>
          <w:p w:rsidR="004B28B0" w:rsidRDefault="004B28B0">
            <w:pPr>
              <w:pStyle w:val="ConsPlusNormal"/>
            </w:pPr>
            <w:r>
              <w:t>Винил</w:t>
            </w:r>
          </w:p>
        </w:tc>
        <w:tc>
          <w:tcPr>
            <w:tcW w:w="902" w:type="dxa"/>
          </w:tcPr>
          <w:p w:rsidR="004B28B0" w:rsidRDefault="004B28B0">
            <w:pPr>
              <w:pStyle w:val="ConsPlusNormal"/>
            </w:pPr>
            <w:r>
              <w:t>218</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"Не спускать с горки", "Прикрытие 3-3-3"</w:t>
            </w:r>
          </w:p>
        </w:tc>
        <w:tc>
          <w:tcPr>
            <w:tcW w:w="2438" w:type="dxa"/>
          </w:tcPr>
          <w:p w:rsidR="004B28B0" w:rsidRDefault="004B28B0">
            <w:pPr>
              <w:pStyle w:val="ConsPlusNormal"/>
            </w:pPr>
            <w:r>
              <w:t>"Винил",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4, 5</w:t>
            </w:r>
          </w:p>
        </w:tc>
      </w:tr>
      <w:tr w:rsidR="004B28B0">
        <w:tc>
          <w:tcPr>
            <w:tcW w:w="850" w:type="dxa"/>
          </w:tcPr>
          <w:p w:rsidR="004B28B0" w:rsidRDefault="004B28B0">
            <w:pPr>
              <w:pStyle w:val="ConsPlusNormal"/>
            </w:pPr>
            <w:r>
              <w:t>1301</w:t>
            </w:r>
          </w:p>
        </w:tc>
        <w:tc>
          <w:tcPr>
            <w:tcW w:w="3061" w:type="dxa"/>
          </w:tcPr>
          <w:p w:rsidR="004B28B0" w:rsidRDefault="004B28B0">
            <w:pPr>
              <w:pStyle w:val="ConsPlusNormal"/>
            </w:pPr>
            <w:r>
              <w:t>ВИНИЛАЦЕТАТ СТАБИЛИЗИРОВАННЫЙ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"Винилацетат",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21</w:t>
            </w:r>
          </w:p>
        </w:tc>
      </w:tr>
      <w:tr w:rsidR="004B28B0">
        <w:tc>
          <w:tcPr>
            <w:tcW w:w="850" w:type="dxa"/>
          </w:tcPr>
          <w:p w:rsidR="004B28B0" w:rsidRDefault="004B28B0">
            <w:pPr>
              <w:pStyle w:val="ConsPlusNormal"/>
            </w:pPr>
            <w:r>
              <w:t>1301</w:t>
            </w:r>
          </w:p>
        </w:tc>
        <w:tc>
          <w:tcPr>
            <w:tcW w:w="3061" w:type="dxa"/>
          </w:tcPr>
          <w:p w:rsidR="004B28B0" w:rsidRDefault="004B28B0">
            <w:pPr>
              <w:pStyle w:val="ConsPlusNormal"/>
            </w:pPr>
            <w:r>
              <w:t>Винилацетат-ректификат</w:t>
            </w:r>
          </w:p>
        </w:tc>
        <w:tc>
          <w:tcPr>
            <w:tcW w:w="14505" w:type="dxa"/>
            <w:gridSpan w:val="12"/>
            <w:vAlign w:val="center"/>
          </w:tcPr>
          <w:p w:rsidR="004B28B0" w:rsidRDefault="004B28B0">
            <w:pPr>
              <w:pStyle w:val="ConsPlusNormal"/>
            </w:pPr>
            <w:r>
              <w:t>см. ВИНИЛАЦЕТАТ СТАБИЛИЗИРОВАННЫЙ</w:t>
            </w:r>
          </w:p>
        </w:tc>
      </w:tr>
      <w:tr w:rsidR="004B28B0">
        <w:tc>
          <w:tcPr>
            <w:tcW w:w="850" w:type="dxa"/>
          </w:tcPr>
          <w:p w:rsidR="004B28B0" w:rsidRDefault="004B28B0">
            <w:pPr>
              <w:pStyle w:val="ConsPlusNormal"/>
            </w:pPr>
            <w:r>
              <w:t>3161</w:t>
            </w:r>
          </w:p>
        </w:tc>
        <w:tc>
          <w:tcPr>
            <w:tcW w:w="3061" w:type="dxa"/>
          </w:tcPr>
          <w:p w:rsidR="004B28B0" w:rsidRDefault="004B28B0">
            <w:pPr>
              <w:pStyle w:val="ConsPlusNormal"/>
            </w:pPr>
            <w:r>
              <w:t>Винилацетилен, стабилизированный</w:t>
            </w:r>
          </w:p>
        </w:tc>
        <w:tc>
          <w:tcPr>
            <w:tcW w:w="902" w:type="dxa"/>
          </w:tcPr>
          <w:p w:rsidR="004B28B0" w:rsidRDefault="004B28B0">
            <w:pPr>
              <w:pStyle w:val="ConsPlusNormal"/>
            </w:pPr>
            <w:r>
              <w:t>218</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"Спускать с горки </w:t>
            </w:r>
            <w:r>
              <w:lastRenderedPageBreak/>
              <w:t>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2055</w:t>
            </w:r>
          </w:p>
        </w:tc>
        <w:tc>
          <w:tcPr>
            <w:tcW w:w="3061" w:type="dxa"/>
          </w:tcPr>
          <w:p w:rsidR="004B28B0" w:rsidRDefault="004B28B0">
            <w:pPr>
              <w:pStyle w:val="ConsPlusNormal"/>
            </w:pPr>
            <w:r>
              <w:t>Винилбензол, мономер, ингибированньй</w:t>
            </w:r>
          </w:p>
        </w:tc>
        <w:tc>
          <w:tcPr>
            <w:tcW w:w="14505" w:type="dxa"/>
            <w:gridSpan w:val="12"/>
            <w:vAlign w:val="center"/>
          </w:tcPr>
          <w:p w:rsidR="004B28B0" w:rsidRDefault="004B28B0">
            <w:pPr>
              <w:pStyle w:val="ConsPlusNormal"/>
            </w:pPr>
            <w:r>
              <w:t>см. СТИРОЛ - МОНОМЕР СТАБИЛИЗИРОВАННЫЙ</w:t>
            </w:r>
          </w:p>
        </w:tc>
      </w:tr>
      <w:tr w:rsidR="004B28B0">
        <w:tc>
          <w:tcPr>
            <w:tcW w:w="850" w:type="dxa"/>
          </w:tcPr>
          <w:p w:rsidR="004B28B0" w:rsidRDefault="004B28B0">
            <w:pPr>
              <w:pStyle w:val="ConsPlusNormal"/>
            </w:pPr>
            <w:r>
              <w:t>1085</w:t>
            </w:r>
          </w:p>
        </w:tc>
        <w:tc>
          <w:tcPr>
            <w:tcW w:w="3061" w:type="dxa"/>
          </w:tcPr>
          <w:p w:rsidR="004B28B0" w:rsidRDefault="004B28B0">
            <w:pPr>
              <w:pStyle w:val="ConsPlusNormal"/>
            </w:pPr>
            <w:r>
              <w:t>ВИНИЛБРОМИД СТАБИЛИЗИРОВАННЫЙ</w:t>
            </w:r>
          </w:p>
        </w:tc>
        <w:tc>
          <w:tcPr>
            <w:tcW w:w="902" w:type="dxa"/>
          </w:tcPr>
          <w:p w:rsidR="004B28B0" w:rsidRDefault="004B28B0">
            <w:pPr>
              <w:pStyle w:val="ConsPlusNormal"/>
            </w:pPr>
            <w:r>
              <w:t>205</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2838</w:t>
            </w:r>
          </w:p>
        </w:tc>
        <w:tc>
          <w:tcPr>
            <w:tcW w:w="3061" w:type="dxa"/>
          </w:tcPr>
          <w:p w:rsidR="004B28B0" w:rsidRDefault="004B28B0">
            <w:pPr>
              <w:pStyle w:val="ConsPlusNormal"/>
            </w:pPr>
            <w:r>
              <w:t>ВИНИЛБУТИРАТ СТАБИЛИЗИРОВАННЫЙ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1303</w:t>
            </w:r>
          </w:p>
        </w:tc>
        <w:tc>
          <w:tcPr>
            <w:tcW w:w="3061" w:type="dxa"/>
          </w:tcPr>
          <w:p w:rsidR="004B28B0" w:rsidRDefault="004B28B0">
            <w:pPr>
              <w:pStyle w:val="ConsPlusNormal"/>
            </w:pPr>
            <w:r>
              <w:t>Винилиден хлористый, стабилизированный</w:t>
            </w:r>
          </w:p>
        </w:tc>
        <w:tc>
          <w:tcPr>
            <w:tcW w:w="14505" w:type="dxa"/>
            <w:gridSpan w:val="12"/>
            <w:vAlign w:val="center"/>
          </w:tcPr>
          <w:p w:rsidR="004B28B0" w:rsidRDefault="004B28B0">
            <w:pPr>
              <w:pStyle w:val="ConsPlusNormal"/>
            </w:pPr>
            <w:r>
              <w:t>см. ВИНИЛИДЕНХЛОРИД СТАБИЛИЗИРОВАННЫЙ</w:t>
            </w:r>
          </w:p>
        </w:tc>
      </w:tr>
      <w:tr w:rsidR="004B28B0">
        <w:tc>
          <w:tcPr>
            <w:tcW w:w="850" w:type="dxa"/>
          </w:tcPr>
          <w:p w:rsidR="004B28B0" w:rsidRDefault="004B28B0">
            <w:pPr>
              <w:pStyle w:val="ConsPlusNormal"/>
            </w:pPr>
            <w:r>
              <w:t>1959</w:t>
            </w:r>
          </w:p>
        </w:tc>
        <w:tc>
          <w:tcPr>
            <w:tcW w:w="3061" w:type="dxa"/>
          </w:tcPr>
          <w:p w:rsidR="004B28B0" w:rsidRDefault="004B28B0">
            <w:pPr>
              <w:pStyle w:val="ConsPlusNormal"/>
            </w:pPr>
            <w:r>
              <w:t>Винилиденфторид</w:t>
            </w:r>
          </w:p>
        </w:tc>
        <w:tc>
          <w:tcPr>
            <w:tcW w:w="14505" w:type="dxa"/>
            <w:gridSpan w:val="12"/>
            <w:vAlign w:val="center"/>
          </w:tcPr>
          <w:p w:rsidR="004B28B0" w:rsidRDefault="004B28B0">
            <w:pPr>
              <w:pStyle w:val="ConsPlusNormal"/>
            </w:pPr>
            <w:r>
              <w:t>см. 1,1-ДИФТОРЭТИЛЕН (ГАЗ РЕФРИЖЕРАТОРНЫЙ R 1132a)</w:t>
            </w:r>
          </w:p>
        </w:tc>
      </w:tr>
      <w:tr w:rsidR="004B28B0">
        <w:tc>
          <w:tcPr>
            <w:tcW w:w="850" w:type="dxa"/>
          </w:tcPr>
          <w:p w:rsidR="004B28B0" w:rsidRDefault="004B28B0">
            <w:pPr>
              <w:pStyle w:val="ConsPlusNormal"/>
            </w:pPr>
            <w:r>
              <w:t>1303</w:t>
            </w:r>
          </w:p>
        </w:tc>
        <w:tc>
          <w:tcPr>
            <w:tcW w:w="3061" w:type="dxa"/>
          </w:tcPr>
          <w:p w:rsidR="004B28B0" w:rsidRDefault="004B28B0">
            <w:pPr>
              <w:pStyle w:val="ConsPlusNormal"/>
            </w:pPr>
            <w:r>
              <w:t>ВИНИЛИДЕНХЛОРИД СТАБИЛИЗИРОВАННЫЙ</w:t>
            </w:r>
          </w:p>
        </w:tc>
        <w:tc>
          <w:tcPr>
            <w:tcW w:w="902" w:type="dxa"/>
          </w:tcPr>
          <w:p w:rsidR="004B28B0" w:rsidRDefault="004B28B0">
            <w:pPr>
              <w:pStyle w:val="ConsPlusNormal"/>
            </w:pPr>
            <w:r>
              <w:t>312</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"Винилиденхлорид",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3073</w:t>
            </w:r>
          </w:p>
        </w:tc>
        <w:tc>
          <w:tcPr>
            <w:tcW w:w="3061" w:type="dxa"/>
          </w:tcPr>
          <w:p w:rsidR="004B28B0" w:rsidRDefault="004B28B0">
            <w:pPr>
              <w:pStyle w:val="ConsPlusNormal"/>
            </w:pPr>
            <w:r>
              <w:t>ВИНИЛПИРИДИНЫ СТАБИЛИЗИРОВАННЫЕ</w:t>
            </w:r>
          </w:p>
        </w:tc>
        <w:tc>
          <w:tcPr>
            <w:tcW w:w="902" w:type="dxa"/>
          </w:tcPr>
          <w:p w:rsidR="004B28B0" w:rsidRDefault="004B28B0">
            <w:pPr>
              <w:pStyle w:val="ConsPlusNormal"/>
            </w:pPr>
            <w:r>
              <w:t>609</w:t>
            </w:r>
          </w:p>
        </w:tc>
        <w:tc>
          <w:tcPr>
            <w:tcW w:w="902" w:type="dxa"/>
          </w:tcPr>
          <w:p w:rsidR="004B28B0" w:rsidRDefault="004B28B0">
            <w:pPr>
              <w:pStyle w:val="ConsPlusNormal"/>
            </w:pPr>
            <w:r>
              <w:t>6182</w:t>
            </w:r>
          </w:p>
        </w:tc>
        <w:tc>
          <w:tcPr>
            <w:tcW w:w="902" w:type="dxa"/>
          </w:tcPr>
          <w:p w:rsidR="004B28B0" w:rsidRDefault="004B28B0">
            <w:pPr>
              <w:pStyle w:val="ConsPlusNormal"/>
            </w:pPr>
            <w:r>
              <w:t>TFC</w:t>
            </w:r>
          </w:p>
        </w:tc>
        <w:tc>
          <w:tcPr>
            <w:tcW w:w="902" w:type="dxa"/>
          </w:tcPr>
          <w:p w:rsidR="004B28B0" w:rsidRDefault="004B28B0">
            <w:pPr>
              <w:pStyle w:val="ConsPlusNormal"/>
            </w:pPr>
            <w:r>
              <w:t>638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6.1, 3, 8</w:t>
            </w:r>
          </w:p>
        </w:tc>
        <w:tc>
          <w:tcPr>
            <w:tcW w:w="2608" w:type="dxa"/>
          </w:tcPr>
          <w:p w:rsidR="004B28B0" w:rsidRDefault="004B28B0">
            <w:pPr>
              <w:pStyle w:val="ConsPlusNormal"/>
            </w:pPr>
            <w:r>
              <w:t>"Ядовито", "Легко воспламеняется", "Едкое",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3272</w:t>
            </w:r>
          </w:p>
        </w:tc>
        <w:tc>
          <w:tcPr>
            <w:tcW w:w="3061" w:type="dxa"/>
          </w:tcPr>
          <w:p w:rsidR="004B28B0" w:rsidRDefault="004B28B0">
            <w:pPr>
              <w:pStyle w:val="ConsPlusNormal"/>
            </w:pPr>
            <w:r>
              <w:t xml:space="preserve">Винилпропионат, </w:t>
            </w:r>
            <w:r>
              <w:lastRenderedPageBreak/>
              <w:t>стабилизированный</w:t>
            </w:r>
          </w:p>
        </w:tc>
        <w:tc>
          <w:tcPr>
            <w:tcW w:w="902" w:type="dxa"/>
          </w:tcPr>
          <w:p w:rsidR="004B28B0" w:rsidRDefault="004B28B0">
            <w:pPr>
              <w:pStyle w:val="ConsPlusNormal"/>
            </w:pPr>
            <w:r>
              <w:lastRenderedPageBreak/>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2618</w:t>
            </w:r>
          </w:p>
        </w:tc>
        <w:tc>
          <w:tcPr>
            <w:tcW w:w="3061" w:type="dxa"/>
          </w:tcPr>
          <w:p w:rsidR="004B28B0" w:rsidRDefault="004B28B0">
            <w:pPr>
              <w:pStyle w:val="ConsPlusNormal"/>
            </w:pPr>
            <w:r>
              <w:t>ВИНИЛТОЛУОЛЫ СТАБИЛИЗИРОВАННЫЕ</w:t>
            </w:r>
          </w:p>
        </w:tc>
        <w:tc>
          <w:tcPr>
            <w:tcW w:w="902" w:type="dxa"/>
          </w:tcPr>
          <w:p w:rsidR="004B28B0" w:rsidRDefault="004B28B0">
            <w:pPr>
              <w:pStyle w:val="ConsPlusNormal"/>
            </w:pPr>
            <w:r>
              <w:t>317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"Спускать с горки осторожно",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1305</w:t>
            </w:r>
          </w:p>
        </w:tc>
        <w:tc>
          <w:tcPr>
            <w:tcW w:w="3061" w:type="dxa"/>
          </w:tcPr>
          <w:p w:rsidR="004B28B0" w:rsidRDefault="004B28B0">
            <w:pPr>
              <w:pStyle w:val="ConsPlusNormal"/>
            </w:pPr>
            <w:r>
              <w:t>ВИНИЛТРИХЛОРСИЛАН</w:t>
            </w:r>
          </w:p>
        </w:tc>
        <w:tc>
          <w:tcPr>
            <w:tcW w:w="902" w:type="dxa"/>
          </w:tcPr>
          <w:p w:rsidR="004B28B0" w:rsidRDefault="004B28B0">
            <w:pPr>
              <w:pStyle w:val="ConsPlusNormal"/>
            </w:pPr>
            <w:r>
              <w:t>321</w:t>
            </w:r>
          </w:p>
        </w:tc>
        <w:tc>
          <w:tcPr>
            <w:tcW w:w="902" w:type="dxa"/>
          </w:tcPr>
          <w:p w:rsidR="004B28B0" w:rsidRDefault="004B28B0">
            <w:pPr>
              <w:pStyle w:val="ConsPlusNormal"/>
            </w:pPr>
            <w:r>
              <w:t>3031</w:t>
            </w:r>
          </w:p>
        </w:tc>
        <w:tc>
          <w:tcPr>
            <w:tcW w:w="902" w:type="dxa"/>
          </w:tcPr>
          <w:p w:rsidR="004B28B0" w:rsidRDefault="004B28B0">
            <w:pPr>
              <w:pStyle w:val="ConsPlusNormal"/>
            </w:pPr>
            <w:r>
              <w:t>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1-1-1"</w:t>
            </w:r>
          </w:p>
        </w:tc>
        <w:tc>
          <w:tcPr>
            <w:tcW w:w="2438" w:type="dxa"/>
          </w:tcPr>
          <w:p w:rsidR="004B28B0" w:rsidRDefault="004B28B0">
            <w:pPr>
              <w:pStyle w:val="ConsPlusNormal"/>
            </w:pPr>
            <w:r>
              <w:t>"Винилтрихлорсилан",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1860</w:t>
            </w:r>
          </w:p>
        </w:tc>
        <w:tc>
          <w:tcPr>
            <w:tcW w:w="3061" w:type="dxa"/>
          </w:tcPr>
          <w:p w:rsidR="004B28B0" w:rsidRDefault="004B28B0">
            <w:pPr>
              <w:pStyle w:val="ConsPlusNormal"/>
            </w:pPr>
            <w:r>
              <w:t>ВИНИЛФТОРИД СТАБИЛИЗИРОВАННЫЙ</w:t>
            </w:r>
          </w:p>
        </w:tc>
        <w:tc>
          <w:tcPr>
            <w:tcW w:w="902" w:type="dxa"/>
          </w:tcPr>
          <w:p w:rsidR="004B28B0" w:rsidRDefault="004B28B0">
            <w:pPr>
              <w:pStyle w:val="ConsPlusNormal"/>
            </w:pPr>
            <w:r>
              <w:t>205</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2589</w:t>
            </w:r>
          </w:p>
        </w:tc>
        <w:tc>
          <w:tcPr>
            <w:tcW w:w="3061" w:type="dxa"/>
          </w:tcPr>
          <w:p w:rsidR="004B28B0" w:rsidRDefault="004B28B0">
            <w:pPr>
              <w:pStyle w:val="ConsPlusNormal"/>
            </w:pPr>
            <w:r>
              <w:t>ВИНИЛХЛОРАЦЕТАТ</w:t>
            </w:r>
          </w:p>
        </w:tc>
        <w:tc>
          <w:tcPr>
            <w:tcW w:w="902" w:type="dxa"/>
          </w:tcPr>
          <w:p w:rsidR="004B28B0" w:rsidRDefault="004B28B0">
            <w:pPr>
              <w:pStyle w:val="ConsPlusNormal"/>
            </w:pPr>
            <w:r>
              <w:t>647</w:t>
            </w:r>
          </w:p>
        </w:tc>
        <w:tc>
          <w:tcPr>
            <w:tcW w:w="902" w:type="dxa"/>
          </w:tcPr>
          <w:p w:rsidR="004B28B0" w:rsidRDefault="004B28B0">
            <w:pPr>
              <w:pStyle w:val="ConsPlusNormal"/>
            </w:pPr>
            <w:r>
              <w:t>6122</w:t>
            </w:r>
          </w:p>
        </w:tc>
        <w:tc>
          <w:tcPr>
            <w:tcW w:w="902" w:type="dxa"/>
          </w:tcPr>
          <w:p w:rsidR="004B28B0" w:rsidRDefault="004B28B0">
            <w:pPr>
              <w:pStyle w:val="ConsPlusNormal"/>
            </w:pPr>
            <w:r>
              <w:t>TF1</w:t>
            </w:r>
          </w:p>
        </w:tc>
        <w:tc>
          <w:tcPr>
            <w:tcW w:w="902" w:type="dxa"/>
          </w:tcPr>
          <w:p w:rsidR="004B28B0" w:rsidRDefault="004B28B0">
            <w:pPr>
              <w:pStyle w:val="ConsPlusNormal"/>
            </w:pPr>
            <w:r>
              <w:t>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1086</w:t>
            </w:r>
          </w:p>
        </w:tc>
        <w:tc>
          <w:tcPr>
            <w:tcW w:w="3061" w:type="dxa"/>
          </w:tcPr>
          <w:p w:rsidR="004B28B0" w:rsidRDefault="004B28B0">
            <w:pPr>
              <w:pStyle w:val="ConsPlusNormal"/>
            </w:pPr>
            <w:r>
              <w:t>ВИНИЛХЛОРИД СТАБИЛИЗИРОВАННЫЙ</w:t>
            </w:r>
          </w:p>
        </w:tc>
        <w:tc>
          <w:tcPr>
            <w:tcW w:w="902" w:type="dxa"/>
          </w:tcPr>
          <w:p w:rsidR="004B28B0" w:rsidRDefault="004B28B0">
            <w:pPr>
              <w:pStyle w:val="ConsPlusNormal"/>
            </w:pPr>
            <w:r>
              <w:t>205</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"Винил хлористый",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1477</w:t>
            </w:r>
          </w:p>
        </w:tc>
        <w:tc>
          <w:tcPr>
            <w:tcW w:w="3061" w:type="dxa"/>
          </w:tcPr>
          <w:p w:rsidR="004B28B0" w:rsidRDefault="004B28B0">
            <w:pPr>
              <w:pStyle w:val="ConsPlusNormal"/>
            </w:pPr>
            <w:r>
              <w:t>Висмута (III)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2672</w:t>
            </w:r>
          </w:p>
        </w:tc>
        <w:tc>
          <w:tcPr>
            <w:tcW w:w="3061" w:type="dxa"/>
          </w:tcPr>
          <w:p w:rsidR="004B28B0" w:rsidRDefault="004B28B0">
            <w:pPr>
              <w:pStyle w:val="ConsPlusNormal"/>
            </w:pPr>
            <w:r>
              <w:t>Вода аммиачная</w:t>
            </w:r>
          </w:p>
        </w:tc>
        <w:tc>
          <w:tcPr>
            <w:tcW w:w="14505" w:type="dxa"/>
            <w:gridSpan w:val="12"/>
            <w:vAlign w:val="center"/>
          </w:tcPr>
          <w:p w:rsidR="004B28B0" w:rsidRDefault="004B28B0">
            <w:pPr>
              <w:pStyle w:val="ConsPlusNormal"/>
            </w:pPr>
            <w:r>
              <w:t>см. АММИАКА РАСТВОР в воде с относительной плотностью от 0,880 до 0,957 при температуре 15 °C, содержащий более 10%, но не более 35% аммиака</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Водамин-115</w:t>
            </w:r>
          </w:p>
        </w:tc>
        <w:tc>
          <w:tcPr>
            <w:tcW w:w="14505" w:type="dxa"/>
            <w:gridSpan w:val="12"/>
            <w:vAlign w:val="center"/>
          </w:tcPr>
          <w:p w:rsidR="004B28B0" w:rsidRDefault="004B28B0">
            <w:pPr>
              <w:pStyle w:val="ConsPlusNormal"/>
            </w:pPr>
            <w:r>
              <w:t>см. Смола полиамидная</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Водный слой дикарбоновых кислот</w:t>
            </w:r>
          </w:p>
        </w:tc>
        <w:tc>
          <w:tcPr>
            <w:tcW w:w="14505" w:type="dxa"/>
            <w:gridSpan w:val="12"/>
            <w:vAlign w:val="center"/>
          </w:tcPr>
          <w:p w:rsidR="004B28B0" w:rsidRDefault="004B28B0">
            <w:pPr>
              <w:pStyle w:val="ConsPlusNormal"/>
            </w:pPr>
            <w:r>
              <w:t>см. Дикарбоновых кислот водный слой</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Водоизолирующий состав АКОР-МГ, АКОР-МА</w:t>
            </w:r>
          </w:p>
        </w:tc>
        <w:tc>
          <w:tcPr>
            <w:tcW w:w="14505" w:type="dxa"/>
            <w:gridSpan w:val="12"/>
            <w:vAlign w:val="center"/>
          </w:tcPr>
          <w:p w:rsidR="004B28B0" w:rsidRDefault="004B28B0">
            <w:pPr>
              <w:pStyle w:val="ConsPlusNormal"/>
            </w:pPr>
            <w:r>
              <w:t>см. Жидкости кремнийорганические, легковоспламеняющиеся</w:t>
            </w:r>
          </w:p>
        </w:tc>
      </w:tr>
      <w:tr w:rsidR="004B28B0">
        <w:tc>
          <w:tcPr>
            <w:tcW w:w="850" w:type="dxa"/>
          </w:tcPr>
          <w:p w:rsidR="004B28B0" w:rsidRDefault="004B28B0">
            <w:pPr>
              <w:pStyle w:val="ConsPlusNormal"/>
            </w:pPr>
            <w:r>
              <w:t>3468</w:t>
            </w:r>
          </w:p>
        </w:tc>
        <w:tc>
          <w:tcPr>
            <w:tcW w:w="3061" w:type="dxa"/>
          </w:tcPr>
          <w:p w:rsidR="004B28B0" w:rsidRDefault="004B28B0">
            <w:pPr>
              <w:pStyle w:val="ConsPlusNormal"/>
            </w:pPr>
            <w:r>
              <w:t>ВОДОРОД В СИСТЕМЕ ХРАНЕНИЯ НА ОСНОВЕ МЕТАЛЛОГИДРИДОВ</w:t>
            </w:r>
          </w:p>
        </w:tc>
        <w:tc>
          <w:tcPr>
            <w:tcW w:w="902" w:type="dxa"/>
          </w:tcPr>
          <w:p w:rsidR="004B28B0" w:rsidRDefault="004B28B0">
            <w:pPr>
              <w:pStyle w:val="ConsPlusNormal"/>
            </w:pPr>
            <w:r>
              <w:t>204</w:t>
            </w:r>
          </w:p>
        </w:tc>
        <w:tc>
          <w:tcPr>
            <w:tcW w:w="902" w:type="dxa"/>
          </w:tcPr>
          <w:p w:rsidR="004B28B0" w:rsidRDefault="004B28B0">
            <w:pPr>
              <w:pStyle w:val="ConsPlusNormal"/>
            </w:pPr>
            <w:r>
              <w:t>2111</w:t>
            </w:r>
          </w:p>
        </w:tc>
        <w:tc>
          <w:tcPr>
            <w:tcW w:w="902" w:type="dxa"/>
          </w:tcPr>
          <w:p w:rsidR="004B28B0" w:rsidRDefault="004B28B0">
            <w:pPr>
              <w:pStyle w:val="ConsPlusNormal"/>
            </w:pPr>
            <w:r>
              <w:t>1F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1966</w:t>
            </w:r>
          </w:p>
        </w:tc>
        <w:tc>
          <w:tcPr>
            <w:tcW w:w="3061" w:type="dxa"/>
          </w:tcPr>
          <w:p w:rsidR="004B28B0" w:rsidRDefault="004B28B0">
            <w:pPr>
              <w:pStyle w:val="ConsPlusNormal"/>
            </w:pPr>
            <w:r>
              <w:t>ВОДОРОД ОХЛАЖДЕННЫЙ ЖИДКИЙ</w:t>
            </w:r>
          </w:p>
        </w:tc>
        <w:tc>
          <w:tcPr>
            <w:tcW w:w="902" w:type="dxa"/>
          </w:tcPr>
          <w:p w:rsidR="004B28B0" w:rsidRDefault="004B28B0">
            <w:pPr>
              <w:pStyle w:val="ConsPlusNormal"/>
            </w:pPr>
            <w:r>
              <w:t>204</w:t>
            </w:r>
          </w:p>
        </w:tc>
        <w:tc>
          <w:tcPr>
            <w:tcW w:w="902" w:type="dxa"/>
          </w:tcPr>
          <w:p w:rsidR="004B28B0" w:rsidRDefault="004B28B0">
            <w:pPr>
              <w:pStyle w:val="ConsPlusNormal"/>
            </w:pPr>
            <w:r>
              <w:t>2113</w:t>
            </w:r>
          </w:p>
        </w:tc>
        <w:tc>
          <w:tcPr>
            <w:tcW w:w="902" w:type="dxa"/>
          </w:tcPr>
          <w:p w:rsidR="004B28B0" w:rsidRDefault="004B28B0">
            <w:pPr>
              <w:pStyle w:val="ConsPlusNormal"/>
            </w:pPr>
            <w:r>
              <w:t>3F</w:t>
            </w:r>
          </w:p>
        </w:tc>
        <w:tc>
          <w:tcPr>
            <w:tcW w:w="902" w:type="dxa"/>
          </w:tcPr>
          <w:p w:rsidR="004B28B0" w:rsidRDefault="004B28B0">
            <w:pPr>
              <w:pStyle w:val="ConsPlusNormal"/>
            </w:pPr>
            <w:r>
              <w:t>223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1953</w:t>
            </w:r>
          </w:p>
        </w:tc>
        <w:tc>
          <w:tcPr>
            <w:tcW w:w="3061" w:type="dxa"/>
          </w:tcPr>
          <w:p w:rsidR="004B28B0" w:rsidRDefault="004B28B0">
            <w:pPr>
              <w:pStyle w:val="ConsPlusNormal"/>
            </w:pPr>
            <w:r>
              <w:t>Водород с примесью ядовитых газов</w:t>
            </w:r>
          </w:p>
        </w:tc>
        <w:tc>
          <w:tcPr>
            <w:tcW w:w="14505" w:type="dxa"/>
            <w:gridSpan w:val="12"/>
            <w:vAlign w:val="center"/>
          </w:tcPr>
          <w:p w:rsidR="004B28B0" w:rsidRDefault="004B28B0">
            <w:pPr>
              <w:pStyle w:val="ConsPlusNormal"/>
            </w:pPr>
            <w:r>
              <w:t>см. ГАЗ СЖАТЫЙ ЯДОВИТЫЙ ВОСПЛАМЕНЯЮЩИЙСЯ, Н.У.К.</w:t>
            </w:r>
          </w:p>
        </w:tc>
      </w:tr>
      <w:tr w:rsidR="004B28B0">
        <w:tc>
          <w:tcPr>
            <w:tcW w:w="850" w:type="dxa"/>
          </w:tcPr>
          <w:p w:rsidR="004B28B0" w:rsidRDefault="004B28B0">
            <w:pPr>
              <w:pStyle w:val="ConsPlusNormal"/>
            </w:pPr>
            <w:r>
              <w:t>1049</w:t>
            </w:r>
          </w:p>
        </w:tc>
        <w:tc>
          <w:tcPr>
            <w:tcW w:w="3061" w:type="dxa"/>
          </w:tcPr>
          <w:p w:rsidR="004B28B0" w:rsidRDefault="004B28B0">
            <w:pPr>
              <w:pStyle w:val="ConsPlusNormal"/>
            </w:pPr>
            <w:r>
              <w:t>ВОДОРОД СЖАТЫЙ</w:t>
            </w:r>
          </w:p>
        </w:tc>
        <w:tc>
          <w:tcPr>
            <w:tcW w:w="902" w:type="dxa"/>
          </w:tcPr>
          <w:p w:rsidR="004B28B0" w:rsidRDefault="004B28B0">
            <w:pPr>
              <w:pStyle w:val="ConsPlusNormal"/>
            </w:pPr>
            <w:r>
              <w:t>204</w:t>
            </w:r>
          </w:p>
        </w:tc>
        <w:tc>
          <w:tcPr>
            <w:tcW w:w="902" w:type="dxa"/>
          </w:tcPr>
          <w:p w:rsidR="004B28B0" w:rsidRDefault="004B28B0">
            <w:pPr>
              <w:pStyle w:val="ConsPlusNormal"/>
            </w:pPr>
            <w:r>
              <w:t>2111</w:t>
            </w:r>
          </w:p>
        </w:tc>
        <w:tc>
          <w:tcPr>
            <w:tcW w:w="902" w:type="dxa"/>
          </w:tcPr>
          <w:p w:rsidR="004B28B0" w:rsidRDefault="004B28B0">
            <w:pPr>
              <w:pStyle w:val="ConsPlusNormal"/>
            </w:pPr>
            <w:r>
              <w:t>1F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"Спускать с горки осторожно", "Прикрытие 0-0-1". При перевозке в </w:t>
            </w:r>
            <w:r>
              <w:lastRenderedPageBreak/>
              <w:t>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lastRenderedPageBreak/>
              <w:t>"Водород сжатый",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1048</w:t>
            </w:r>
          </w:p>
        </w:tc>
        <w:tc>
          <w:tcPr>
            <w:tcW w:w="3061" w:type="dxa"/>
          </w:tcPr>
          <w:p w:rsidR="004B28B0" w:rsidRDefault="004B28B0">
            <w:pPr>
              <w:pStyle w:val="ConsPlusNormal"/>
            </w:pPr>
            <w:r>
              <w:t>ВОДОРОДА БРОМИД БЕЗВОДНЫЙ</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"Спускать с горки осторожно", "Прикрытие 0-0-1". При перевозке в вагоне-цистерне, контейнере-цистерне: "Ядовитый газ", "Едкое",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2034</w:t>
            </w:r>
          </w:p>
        </w:tc>
        <w:tc>
          <w:tcPr>
            <w:tcW w:w="3061" w:type="dxa"/>
          </w:tcPr>
          <w:p w:rsidR="004B28B0" w:rsidRDefault="004B28B0">
            <w:pPr>
              <w:pStyle w:val="ConsPlusNormal"/>
            </w:pPr>
            <w:r>
              <w:t>ВОДОРОДА И МЕТАНА СМЕСЬ СЖАТАЯ</w:t>
            </w:r>
          </w:p>
        </w:tc>
        <w:tc>
          <w:tcPr>
            <w:tcW w:w="902" w:type="dxa"/>
          </w:tcPr>
          <w:p w:rsidR="004B28B0" w:rsidRDefault="004B28B0">
            <w:pPr>
              <w:pStyle w:val="ConsPlusNormal"/>
            </w:pPr>
            <w:r>
              <w:t>204</w:t>
            </w:r>
          </w:p>
        </w:tc>
        <w:tc>
          <w:tcPr>
            <w:tcW w:w="902" w:type="dxa"/>
          </w:tcPr>
          <w:p w:rsidR="004B28B0" w:rsidRDefault="004B28B0">
            <w:pPr>
              <w:pStyle w:val="ConsPlusNormal"/>
            </w:pPr>
            <w:r>
              <w:t>2111</w:t>
            </w:r>
          </w:p>
        </w:tc>
        <w:tc>
          <w:tcPr>
            <w:tcW w:w="902" w:type="dxa"/>
          </w:tcPr>
          <w:p w:rsidR="004B28B0" w:rsidRDefault="004B28B0">
            <w:pPr>
              <w:pStyle w:val="ConsPlusNormal"/>
            </w:pPr>
            <w:r>
              <w:t>1F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2197</w:t>
            </w:r>
          </w:p>
        </w:tc>
        <w:tc>
          <w:tcPr>
            <w:tcW w:w="3061" w:type="dxa"/>
          </w:tcPr>
          <w:p w:rsidR="004B28B0" w:rsidRDefault="004B28B0">
            <w:pPr>
              <w:pStyle w:val="ConsPlusNormal"/>
            </w:pPr>
            <w:r>
              <w:t>ВОДОРОДА ИОДИД БЕЗВОДНЫЙ</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"Не спускать с горки", "Прикрытие 1-0-1". При перевозке в вагоне-цистерне, контейнере-цистерне: "Ядовитый газ", "Едкое", "Не спускать с горки", "Прикрытие 1-0-3"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2015</w:t>
            </w:r>
          </w:p>
        </w:tc>
        <w:tc>
          <w:tcPr>
            <w:tcW w:w="3061" w:type="dxa"/>
          </w:tcPr>
          <w:p w:rsidR="004B28B0" w:rsidRDefault="004B28B0">
            <w:pPr>
              <w:pStyle w:val="ConsPlusNormal"/>
            </w:pPr>
            <w:r>
              <w:t>ВОДОРОДА ПЕРОКСИДА ВОДНЫЙ РАСТВОР СТАБИЛИЗИРОВАННЫЙ, содержащий более 70% водорода пероксида</w:t>
            </w:r>
          </w:p>
        </w:tc>
        <w:tc>
          <w:tcPr>
            <w:tcW w:w="902" w:type="dxa"/>
          </w:tcPr>
          <w:p w:rsidR="004B28B0" w:rsidRDefault="004B28B0">
            <w:pPr>
              <w:pStyle w:val="ConsPlusNormal"/>
            </w:pPr>
            <w:r>
              <w:t>505</w:t>
            </w:r>
          </w:p>
        </w:tc>
        <w:tc>
          <w:tcPr>
            <w:tcW w:w="902" w:type="dxa"/>
          </w:tcPr>
          <w:p w:rsidR="004B28B0" w:rsidRDefault="004B28B0">
            <w:pPr>
              <w:pStyle w:val="ConsPlusNormal"/>
            </w:pPr>
            <w:r>
              <w:t>5161</w:t>
            </w:r>
          </w:p>
        </w:tc>
        <w:tc>
          <w:tcPr>
            <w:tcW w:w="902" w:type="dxa"/>
          </w:tcPr>
          <w:p w:rsidR="004B28B0" w:rsidRDefault="004B28B0">
            <w:pPr>
              <w:pStyle w:val="ConsPlusNormal"/>
            </w:pPr>
            <w:r>
              <w:t>OC1</w:t>
            </w:r>
          </w:p>
        </w:tc>
        <w:tc>
          <w:tcPr>
            <w:tcW w:w="902" w:type="dxa"/>
          </w:tcPr>
          <w:p w:rsidR="004B28B0" w:rsidRDefault="004B28B0">
            <w:pPr>
              <w:pStyle w:val="ConsPlusNormal"/>
            </w:pPr>
            <w:r>
              <w:t>559</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5.1, 8</w:t>
            </w:r>
          </w:p>
        </w:tc>
        <w:tc>
          <w:tcPr>
            <w:tcW w:w="2608" w:type="dxa"/>
          </w:tcPr>
          <w:p w:rsidR="004B28B0" w:rsidRDefault="004B28B0">
            <w:pPr>
              <w:pStyle w:val="ConsPlusNormal"/>
            </w:pPr>
            <w:r>
              <w:t>"Окислитель", "Едкое",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5а, 17, 41, 63</w:t>
            </w:r>
          </w:p>
        </w:tc>
      </w:tr>
      <w:tr w:rsidR="004B28B0">
        <w:tc>
          <w:tcPr>
            <w:tcW w:w="850" w:type="dxa"/>
          </w:tcPr>
          <w:p w:rsidR="004B28B0" w:rsidRDefault="004B28B0">
            <w:pPr>
              <w:pStyle w:val="ConsPlusNormal"/>
            </w:pPr>
            <w:r>
              <w:t>2015</w:t>
            </w:r>
          </w:p>
        </w:tc>
        <w:tc>
          <w:tcPr>
            <w:tcW w:w="3061" w:type="dxa"/>
          </w:tcPr>
          <w:p w:rsidR="004B28B0" w:rsidRDefault="004B28B0">
            <w:pPr>
              <w:pStyle w:val="ConsPlusNormal"/>
            </w:pPr>
            <w:r>
              <w:t>ВОДОРОДА ПЕРОКСИДА ВОДНЫЙ РАСТВОР, содержащий более 60% и не более 70% водорода пероксида</w:t>
            </w:r>
          </w:p>
        </w:tc>
        <w:tc>
          <w:tcPr>
            <w:tcW w:w="902" w:type="dxa"/>
          </w:tcPr>
          <w:p w:rsidR="004B28B0" w:rsidRDefault="004B28B0">
            <w:pPr>
              <w:pStyle w:val="ConsPlusNormal"/>
            </w:pPr>
            <w:r>
              <w:t>505</w:t>
            </w:r>
          </w:p>
        </w:tc>
        <w:tc>
          <w:tcPr>
            <w:tcW w:w="902" w:type="dxa"/>
          </w:tcPr>
          <w:p w:rsidR="004B28B0" w:rsidRDefault="004B28B0">
            <w:pPr>
              <w:pStyle w:val="ConsPlusNormal"/>
            </w:pPr>
            <w:r>
              <w:t>5161</w:t>
            </w:r>
          </w:p>
        </w:tc>
        <w:tc>
          <w:tcPr>
            <w:tcW w:w="902" w:type="dxa"/>
          </w:tcPr>
          <w:p w:rsidR="004B28B0" w:rsidRDefault="004B28B0">
            <w:pPr>
              <w:pStyle w:val="ConsPlusNormal"/>
            </w:pPr>
            <w:r>
              <w:t>OC1</w:t>
            </w:r>
          </w:p>
        </w:tc>
        <w:tc>
          <w:tcPr>
            <w:tcW w:w="902" w:type="dxa"/>
          </w:tcPr>
          <w:p w:rsidR="004B28B0" w:rsidRDefault="004B28B0">
            <w:pPr>
              <w:pStyle w:val="ConsPlusNormal"/>
            </w:pPr>
            <w:r>
              <w:t>559</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5.1, 8</w:t>
            </w:r>
          </w:p>
        </w:tc>
        <w:tc>
          <w:tcPr>
            <w:tcW w:w="2608" w:type="dxa"/>
          </w:tcPr>
          <w:p w:rsidR="004B28B0" w:rsidRDefault="004B28B0">
            <w:pPr>
              <w:pStyle w:val="ConsPlusNormal"/>
            </w:pPr>
            <w:r>
              <w:t>"Окислитель", "Едкое", "Не спускать с горки", "Прикрытие 1-1-1"</w:t>
            </w:r>
          </w:p>
        </w:tc>
        <w:tc>
          <w:tcPr>
            <w:tcW w:w="2438" w:type="dxa"/>
          </w:tcPr>
          <w:p w:rsidR="004B28B0" w:rsidRDefault="004B28B0">
            <w:pPr>
              <w:pStyle w:val="ConsPlusNormal"/>
            </w:pPr>
            <w:r>
              <w:t>"Водорода пероксид", "Х",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5а, 17, 41, 63</w:t>
            </w:r>
          </w:p>
        </w:tc>
      </w:tr>
      <w:tr w:rsidR="004B28B0">
        <w:tc>
          <w:tcPr>
            <w:tcW w:w="850" w:type="dxa"/>
          </w:tcPr>
          <w:p w:rsidR="004B28B0" w:rsidRDefault="004B28B0">
            <w:pPr>
              <w:pStyle w:val="ConsPlusNormal"/>
            </w:pPr>
            <w:r>
              <w:t>2014</w:t>
            </w:r>
          </w:p>
        </w:tc>
        <w:tc>
          <w:tcPr>
            <w:tcW w:w="3061" w:type="dxa"/>
          </w:tcPr>
          <w:p w:rsidR="004B28B0" w:rsidRDefault="004B28B0">
            <w:pPr>
              <w:pStyle w:val="ConsPlusNormal"/>
            </w:pPr>
            <w:r>
              <w:t>ВОДОРОДА ПЕРОКСИДА ВОДНЫЙ РАСТВОР, содержащий не менее 20%, но не более 60% водорода пероксида (стабилизированный, если необходимо)</w:t>
            </w:r>
          </w:p>
        </w:tc>
        <w:tc>
          <w:tcPr>
            <w:tcW w:w="902" w:type="dxa"/>
          </w:tcPr>
          <w:p w:rsidR="004B28B0" w:rsidRDefault="004B28B0">
            <w:pPr>
              <w:pStyle w:val="ConsPlusNormal"/>
            </w:pPr>
            <w:r>
              <w:t>505</w:t>
            </w:r>
          </w:p>
        </w:tc>
        <w:tc>
          <w:tcPr>
            <w:tcW w:w="902" w:type="dxa"/>
          </w:tcPr>
          <w:p w:rsidR="004B28B0" w:rsidRDefault="004B28B0">
            <w:pPr>
              <w:pStyle w:val="ConsPlusNormal"/>
            </w:pPr>
            <w:r>
              <w:t>5162</w:t>
            </w:r>
          </w:p>
        </w:tc>
        <w:tc>
          <w:tcPr>
            <w:tcW w:w="902" w:type="dxa"/>
          </w:tcPr>
          <w:p w:rsidR="004B28B0" w:rsidRDefault="004B28B0">
            <w:pPr>
              <w:pStyle w:val="ConsPlusNormal"/>
            </w:pPr>
            <w:r>
              <w:t>OC1</w:t>
            </w:r>
          </w:p>
        </w:tc>
        <w:tc>
          <w:tcPr>
            <w:tcW w:w="902" w:type="dxa"/>
          </w:tcPr>
          <w:p w:rsidR="004B28B0" w:rsidRDefault="004B28B0">
            <w:pPr>
              <w:pStyle w:val="ConsPlusNormal"/>
            </w:pPr>
            <w:r>
              <w:t>58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5.1, 8</w:t>
            </w:r>
          </w:p>
        </w:tc>
        <w:tc>
          <w:tcPr>
            <w:tcW w:w="2608" w:type="dxa"/>
          </w:tcPr>
          <w:p w:rsidR="004B28B0" w:rsidRDefault="004B28B0">
            <w:pPr>
              <w:pStyle w:val="ConsPlusNormal"/>
            </w:pPr>
            <w:r>
              <w:t>"Окислитель", "Едкое", "СО", "Прикрытие 0-0-1"</w:t>
            </w:r>
          </w:p>
        </w:tc>
        <w:tc>
          <w:tcPr>
            <w:tcW w:w="2438" w:type="dxa"/>
          </w:tcPr>
          <w:p w:rsidR="004B28B0" w:rsidRDefault="004B28B0">
            <w:pPr>
              <w:pStyle w:val="ConsPlusNormal"/>
            </w:pPr>
            <w:r>
              <w:t>"Пергидроль",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3, 17, 53</w:t>
            </w:r>
          </w:p>
        </w:tc>
      </w:tr>
      <w:tr w:rsidR="004B28B0">
        <w:tc>
          <w:tcPr>
            <w:tcW w:w="850" w:type="dxa"/>
          </w:tcPr>
          <w:p w:rsidR="004B28B0" w:rsidRDefault="004B28B0">
            <w:pPr>
              <w:pStyle w:val="ConsPlusNormal"/>
            </w:pPr>
            <w:r>
              <w:t>2984</w:t>
            </w:r>
          </w:p>
        </w:tc>
        <w:tc>
          <w:tcPr>
            <w:tcW w:w="3061" w:type="dxa"/>
          </w:tcPr>
          <w:p w:rsidR="004B28B0" w:rsidRDefault="004B28B0">
            <w:pPr>
              <w:pStyle w:val="ConsPlusNormal"/>
            </w:pPr>
            <w:r>
              <w:t>ВОДОРОДА ПЕРОКСИДА ВОДНЫЙ РАСТВОР, содержащий не менее 8%, но менее 20% водорода пероксида (стабилизированный, если необходимо)</w:t>
            </w:r>
          </w:p>
        </w:tc>
        <w:tc>
          <w:tcPr>
            <w:tcW w:w="902" w:type="dxa"/>
          </w:tcPr>
          <w:p w:rsidR="004B28B0" w:rsidRDefault="004B28B0">
            <w:pPr>
              <w:pStyle w:val="ConsPlusNormal"/>
            </w:pPr>
            <w:r>
              <w:t>505</w:t>
            </w:r>
          </w:p>
        </w:tc>
        <w:tc>
          <w:tcPr>
            <w:tcW w:w="902" w:type="dxa"/>
          </w:tcPr>
          <w:p w:rsidR="004B28B0" w:rsidRDefault="004B28B0">
            <w:pPr>
              <w:pStyle w:val="ConsPlusNormal"/>
            </w:pPr>
            <w:r>
              <w:t>5113</w:t>
            </w:r>
          </w:p>
        </w:tc>
        <w:tc>
          <w:tcPr>
            <w:tcW w:w="902" w:type="dxa"/>
          </w:tcPr>
          <w:p w:rsidR="004B28B0" w:rsidRDefault="004B28B0">
            <w:pPr>
              <w:pStyle w:val="ConsPlusNormal"/>
            </w:pPr>
            <w:r>
              <w:t>O1</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3149</w:t>
            </w:r>
          </w:p>
        </w:tc>
        <w:tc>
          <w:tcPr>
            <w:tcW w:w="3061" w:type="dxa"/>
          </w:tcPr>
          <w:p w:rsidR="004B28B0" w:rsidRDefault="004B28B0">
            <w:pPr>
              <w:pStyle w:val="ConsPlusNormal"/>
            </w:pPr>
            <w:r>
              <w:t>ВОДОРОДА ПЕРОКСИДА И КИСЛОТЫ НАДУКСУСНОЙ СМЕСЬ СТАБИЛИЗИРОВАННАЯ с кислотой (кислотами), водой и не более 5% надуксусной кислоты</w:t>
            </w:r>
          </w:p>
        </w:tc>
        <w:tc>
          <w:tcPr>
            <w:tcW w:w="902" w:type="dxa"/>
          </w:tcPr>
          <w:p w:rsidR="004B28B0" w:rsidRDefault="004B28B0">
            <w:pPr>
              <w:pStyle w:val="ConsPlusNormal"/>
            </w:pPr>
            <w:r>
              <w:t>505</w:t>
            </w:r>
          </w:p>
        </w:tc>
        <w:tc>
          <w:tcPr>
            <w:tcW w:w="902" w:type="dxa"/>
          </w:tcPr>
          <w:p w:rsidR="004B28B0" w:rsidRDefault="004B28B0">
            <w:pPr>
              <w:pStyle w:val="ConsPlusNormal"/>
            </w:pPr>
            <w:r>
              <w:t>5162</w:t>
            </w:r>
          </w:p>
        </w:tc>
        <w:tc>
          <w:tcPr>
            <w:tcW w:w="902" w:type="dxa"/>
          </w:tcPr>
          <w:p w:rsidR="004B28B0" w:rsidRDefault="004B28B0">
            <w:pPr>
              <w:pStyle w:val="ConsPlusNormal"/>
            </w:pPr>
            <w:r>
              <w:t>OC1</w:t>
            </w:r>
          </w:p>
        </w:tc>
        <w:tc>
          <w:tcPr>
            <w:tcW w:w="902" w:type="dxa"/>
          </w:tcPr>
          <w:p w:rsidR="004B28B0" w:rsidRDefault="004B28B0">
            <w:pPr>
              <w:pStyle w:val="ConsPlusNormal"/>
            </w:pPr>
            <w:r>
              <w:t>58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5.1, 8</w:t>
            </w:r>
          </w:p>
        </w:tc>
        <w:tc>
          <w:tcPr>
            <w:tcW w:w="2608" w:type="dxa"/>
          </w:tcPr>
          <w:p w:rsidR="004B28B0" w:rsidRDefault="004B28B0">
            <w:pPr>
              <w:pStyle w:val="ConsPlusNormal"/>
            </w:pPr>
            <w:r>
              <w:t>"Окислитель", "Едкое", "Не спускать с горки", "Прикрытие 0-0-3"</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3526</w:t>
            </w:r>
          </w:p>
        </w:tc>
        <w:tc>
          <w:tcPr>
            <w:tcW w:w="3061" w:type="dxa"/>
          </w:tcPr>
          <w:p w:rsidR="004B28B0" w:rsidRDefault="004B28B0">
            <w:pPr>
              <w:pStyle w:val="ConsPlusNormal"/>
            </w:pPr>
            <w:r>
              <w:t>ВОДОРОДА СЕЛЕНИД АДСОРБИРОВАННЫЙ</w:t>
            </w:r>
          </w:p>
        </w:tc>
        <w:tc>
          <w:tcPr>
            <w:tcW w:w="902" w:type="dxa"/>
          </w:tcPr>
          <w:p w:rsidR="004B28B0" w:rsidRDefault="004B28B0">
            <w:pPr>
              <w:pStyle w:val="ConsPlusNormal"/>
            </w:pPr>
            <w:r>
              <w:t>209</w:t>
            </w:r>
          </w:p>
        </w:tc>
        <w:tc>
          <w:tcPr>
            <w:tcW w:w="902" w:type="dxa"/>
          </w:tcPr>
          <w:p w:rsidR="004B28B0" w:rsidRDefault="004B28B0">
            <w:pPr>
              <w:pStyle w:val="ConsPlusNormal"/>
            </w:pPr>
          </w:p>
        </w:tc>
        <w:tc>
          <w:tcPr>
            <w:tcW w:w="902" w:type="dxa"/>
          </w:tcPr>
          <w:p w:rsidR="004B28B0" w:rsidRDefault="004B28B0">
            <w:pPr>
              <w:pStyle w:val="ConsPlusNormal"/>
            </w:pPr>
            <w:r>
              <w:t>9 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2202</w:t>
            </w:r>
          </w:p>
        </w:tc>
        <w:tc>
          <w:tcPr>
            <w:tcW w:w="3061" w:type="dxa"/>
          </w:tcPr>
          <w:p w:rsidR="004B28B0" w:rsidRDefault="004B28B0">
            <w:pPr>
              <w:pStyle w:val="ConsPlusNormal"/>
            </w:pPr>
            <w:r>
              <w:t>ВОДОРОДА СЕЛЕНИД БЕЗВОДНЫЙ</w:t>
            </w:r>
          </w:p>
        </w:tc>
        <w:tc>
          <w:tcPr>
            <w:tcW w:w="902" w:type="dxa"/>
          </w:tcPr>
          <w:p w:rsidR="004B28B0" w:rsidRDefault="004B28B0">
            <w:pPr>
              <w:pStyle w:val="ConsPlusNormal"/>
            </w:pPr>
            <w:r>
              <w:t>209</w:t>
            </w:r>
          </w:p>
        </w:tc>
        <w:tc>
          <w:tcPr>
            <w:tcW w:w="902" w:type="dxa"/>
          </w:tcPr>
          <w:p w:rsidR="004B28B0" w:rsidRDefault="004B28B0">
            <w:pPr>
              <w:pStyle w:val="ConsPlusNormal"/>
            </w:pPr>
            <w:r>
              <w:t>2322</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t>1052</w:t>
            </w:r>
          </w:p>
        </w:tc>
        <w:tc>
          <w:tcPr>
            <w:tcW w:w="3061" w:type="dxa"/>
          </w:tcPr>
          <w:p w:rsidR="004B28B0" w:rsidRDefault="004B28B0">
            <w:pPr>
              <w:pStyle w:val="ConsPlusNormal"/>
            </w:pPr>
            <w:r>
              <w:t>ВОДОРОДА ФТОРИД БЕЗВОДНЫЙ</w:t>
            </w:r>
          </w:p>
        </w:tc>
        <w:tc>
          <w:tcPr>
            <w:tcW w:w="902" w:type="dxa"/>
          </w:tcPr>
          <w:p w:rsidR="004B28B0" w:rsidRDefault="004B28B0">
            <w:pPr>
              <w:pStyle w:val="ConsPlusNormal"/>
            </w:pPr>
            <w:r>
              <w:t>837</w:t>
            </w:r>
          </w:p>
        </w:tc>
        <w:tc>
          <w:tcPr>
            <w:tcW w:w="902" w:type="dxa"/>
          </w:tcPr>
          <w:p w:rsidR="004B28B0" w:rsidRDefault="004B28B0">
            <w:pPr>
              <w:pStyle w:val="ConsPlusNormal"/>
            </w:pPr>
            <w:r>
              <w:t>8061</w:t>
            </w:r>
          </w:p>
        </w:tc>
        <w:tc>
          <w:tcPr>
            <w:tcW w:w="902" w:type="dxa"/>
          </w:tcPr>
          <w:p w:rsidR="004B28B0" w:rsidRDefault="004B28B0">
            <w:pPr>
              <w:pStyle w:val="ConsPlusNormal"/>
            </w:pPr>
            <w:r>
              <w:t>CT1</w:t>
            </w:r>
          </w:p>
        </w:tc>
        <w:tc>
          <w:tcPr>
            <w:tcW w:w="902" w:type="dxa"/>
          </w:tcPr>
          <w:p w:rsidR="004B28B0" w:rsidRDefault="004B28B0">
            <w:pPr>
              <w:pStyle w:val="ConsPlusNormal"/>
            </w:pPr>
            <w:r>
              <w:t>886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"Спускать с горки осторожно", "Прикрытие 0-0-1". При перевозке в вагоне-цистерне, контейнере-цистерне: "Едкое", "Ядовито", "Не спускать с горки", "Прикрытие 0-0-3"</w:t>
            </w:r>
          </w:p>
        </w:tc>
        <w:tc>
          <w:tcPr>
            <w:tcW w:w="2438" w:type="dxa"/>
          </w:tcPr>
          <w:p w:rsidR="004B28B0" w:rsidRDefault="004B28B0">
            <w:pPr>
              <w:pStyle w:val="ConsPlusNormal"/>
            </w:pPr>
            <w:r>
              <w:t>"Водорода фторид безводный", "Х",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3, 10</w:t>
            </w:r>
          </w:p>
        </w:tc>
      </w:tr>
      <w:tr w:rsidR="004B28B0">
        <w:tc>
          <w:tcPr>
            <w:tcW w:w="850" w:type="dxa"/>
          </w:tcPr>
          <w:p w:rsidR="004B28B0" w:rsidRDefault="004B28B0">
            <w:pPr>
              <w:pStyle w:val="ConsPlusNormal"/>
            </w:pPr>
            <w:r>
              <w:t>1050</w:t>
            </w:r>
          </w:p>
        </w:tc>
        <w:tc>
          <w:tcPr>
            <w:tcW w:w="3061" w:type="dxa"/>
          </w:tcPr>
          <w:p w:rsidR="004B28B0" w:rsidRDefault="004B28B0">
            <w:pPr>
              <w:pStyle w:val="ConsPlusNormal"/>
            </w:pPr>
            <w:r>
              <w:t>ВОДОРОДА ХЛОРИД БЕЗВОДНЫЙ</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"Спускать с горки осторожно", "Прикрытие 0-0-1". При перевозке в вагоне-цистерне, контейнере-цистерне: "Ядовитый газ", "Едкое",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2186</w:t>
            </w:r>
          </w:p>
        </w:tc>
        <w:tc>
          <w:tcPr>
            <w:tcW w:w="3061" w:type="dxa"/>
          </w:tcPr>
          <w:p w:rsidR="004B28B0" w:rsidRDefault="004B28B0">
            <w:pPr>
              <w:pStyle w:val="ConsPlusNormal"/>
            </w:pPr>
            <w:r>
              <w:t>ВОДОРОДА ХЛОРИД ОХЛАЖДЕННЫЙ ЖИДКИЙ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lastRenderedPageBreak/>
              <w:t>1051</w:t>
            </w:r>
          </w:p>
        </w:tc>
        <w:tc>
          <w:tcPr>
            <w:tcW w:w="3061" w:type="dxa"/>
          </w:tcPr>
          <w:p w:rsidR="004B28B0" w:rsidRDefault="004B28B0">
            <w:pPr>
              <w:pStyle w:val="ConsPlusNormal"/>
            </w:pPr>
            <w:r>
              <w:t>ВОДОРОДА ЦИАНИД СТАБИЛИЗИРОВАННЫЙ, содержащий менее 3% воды</w:t>
            </w:r>
          </w:p>
        </w:tc>
        <w:tc>
          <w:tcPr>
            <w:tcW w:w="902" w:type="dxa"/>
          </w:tcPr>
          <w:p w:rsidR="004B28B0" w:rsidRDefault="004B28B0">
            <w:pPr>
              <w:pStyle w:val="ConsPlusNormal"/>
            </w:pPr>
            <w:r>
              <w:t>602</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СКВ</w:t>
            </w:r>
          </w:p>
        </w:tc>
        <w:tc>
          <w:tcPr>
            <w:tcW w:w="794" w:type="dxa"/>
          </w:tcPr>
          <w:p w:rsidR="004B28B0" w:rsidRDefault="004B28B0">
            <w:pPr>
              <w:pStyle w:val="ConsPlusNormal"/>
            </w:pPr>
            <w:r>
              <w:t>П</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"Не спускать с горки", "Прикрытие 0-0-3"</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 5б,</w:t>
            </w:r>
          </w:p>
        </w:tc>
      </w:tr>
      <w:tr w:rsidR="004B28B0">
        <w:tc>
          <w:tcPr>
            <w:tcW w:w="850" w:type="dxa"/>
          </w:tcPr>
          <w:p w:rsidR="004B28B0" w:rsidRDefault="004B28B0">
            <w:pPr>
              <w:pStyle w:val="ConsPlusNormal"/>
            </w:pPr>
            <w:r>
              <w:t>1614</w:t>
            </w:r>
          </w:p>
        </w:tc>
        <w:tc>
          <w:tcPr>
            <w:tcW w:w="3061" w:type="dxa"/>
          </w:tcPr>
          <w:p w:rsidR="004B28B0" w:rsidRDefault="004B28B0">
            <w:pPr>
              <w:pStyle w:val="ConsPlusNormal"/>
            </w:pPr>
            <w:r>
              <w:t>ВОДОРОДА ЦИАНИД СТАБИЛИЗИРОВАННЫЙ, содержащий менее 3% воды и абсорбированный пористым инертным материалом</w:t>
            </w:r>
          </w:p>
        </w:tc>
        <w:tc>
          <w:tcPr>
            <w:tcW w:w="902" w:type="dxa"/>
          </w:tcPr>
          <w:p w:rsidR="004B28B0" w:rsidRDefault="004B28B0">
            <w:pPr>
              <w:pStyle w:val="ConsPlusNormal"/>
            </w:pPr>
            <w:r>
              <w:t>602</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СКВ</w:t>
            </w:r>
          </w:p>
        </w:tc>
        <w:tc>
          <w:tcPr>
            <w:tcW w:w="794" w:type="dxa"/>
          </w:tcPr>
          <w:p w:rsidR="004B28B0" w:rsidRDefault="004B28B0">
            <w:pPr>
              <w:pStyle w:val="ConsPlusNormal"/>
            </w:pPr>
            <w:r>
              <w:t>П</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"Не спускать с горки", "Прикрытие 0-0-3"</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w:t>
            </w:r>
          </w:p>
        </w:tc>
      </w:tr>
      <w:tr w:rsidR="004B28B0">
        <w:tc>
          <w:tcPr>
            <w:tcW w:w="850" w:type="dxa"/>
          </w:tcPr>
          <w:p w:rsidR="004B28B0" w:rsidRDefault="004B28B0">
            <w:pPr>
              <w:pStyle w:val="ConsPlusNormal"/>
            </w:pPr>
            <w:r>
              <w:t>3294</w:t>
            </w:r>
          </w:p>
        </w:tc>
        <w:tc>
          <w:tcPr>
            <w:tcW w:w="3061" w:type="dxa"/>
          </w:tcPr>
          <w:p w:rsidR="004B28B0" w:rsidRDefault="004B28B0">
            <w:pPr>
              <w:pStyle w:val="ConsPlusNormal"/>
            </w:pPr>
            <w:r>
              <w:t>ВОДОРОДА ЦИАНИДА СПИРТОВОЙ РАСТВОР, содержащий не более 45% цианида водорода</w:t>
            </w:r>
          </w:p>
        </w:tc>
        <w:tc>
          <w:tcPr>
            <w:tcW w:w="902" w:type="dxa"/>
          </w:tcPr>
          <w:p w:rsidR="004B28B0" w:rsidRDefault="004B28B0">
            <w:pPr>
              <w:pStyle w:val="ConsPlusNormal"/>
            </w:pPr>
            <w:r>
              <w:t>602</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"Не спускать с горки", "Прикрытие 0-0-1"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5б, 25,</w:t>
            </w:r>
          </w:p>
        </w:tc>
      </w:tr>
      <w:tr w:rsidR="004B28B0">
        <w:tc>
          <w:tcPr>
            <w:tcW w:w="850" w:type="dxa"/>
          </w:tcPr>
          <w:p w:rsidR="004B28B0" w:rsidRDefault="004B28B0">
            <w:pPr>
              <w:pStyle w:val="ConsPlusNormal"/>
            </w:pPr>
            <w:r>
              <w:t>1953</w:t>
            </w:r>
          </w:p>
        </w:tc>
        <w:tc>
          <w:tcPr>
            <w:tcW w:w="3061" w:type="dxa"/>
          </w:tcPr>
          <w:p w:rsidR="004B28B0" w:rsidRDefault="004B28B0">
            <w:pPr>
              <w:pStyle w:val="ConsPlusNormal"/>
            </w:pPr>
            <w:r>
              <w:t>Водяной газ</w:t>
            </w:r>
          </w:p>
        </w:tc>
        <w:tc>
          <w:tcPr>
            <w:tcW w:w="14505" w:type="dxa"/>
            <w:gridSpan w:val="12"/>
            <w:vAlign w:val="center"/>
          </w:tcPr>
          <w:p w:rsidR="004B28B0" w:rsidRDefault="004B28B0">
            <w:pPr>
              <w:pStyle w:val="ConsPlusNormal"/>
            </w:pPr>
            <w:r>
              <w:t>см. Углерода монооксида и водорода смесь сжатая</w:t>
            </w:r>
          </w:p>
        </w:tc>
      </w:tr>
      <w:tr w:rsidR="004B28B0">
        <w:tc>
          <w:tcPr>
            <w:tcW w:w="850" w:type="dxa"/>
          </w:tcPr>
          <w:p w:rsidR="004B28B0" w:rsidRDefault="004B28B0">
            <w:pPr>
              <w:pStyle w:val="ConsPlusNormal"/>
            </w:pPr>
            <w:r>
              <w:t>1003</w:t>
            </w:r>
          </w:p>
        </w:tc>
        <w:tc>
          <w:tcPr>
            <w:tcW w:w="3061" w:type="dxa"/>
          </w:tcPr>
          <w:p w:rsidR="004B28B0" w:rsidRDefault="004B28B0">
            <w:pPr>
              <w:pStyle w:val="ConsPlusNormal"/>
            </w:pPr>
            <w:r>
              <w:t>ВОЗДУХ ОХЛАЖДЕННЫЙ ЖИДКИЙ</w:t>
            </w:r>
          </w:p>
        </w:tc>
        <w:tc>
          <w:tcPr>
            <w:tcW w:w="902" w:type="dxa"/>
          </w:tcPr>
          <w:p w:rsidR="004B28B0" w:rsidRDefault="004B28B0">
            <w:pPr>
              <w:pStyle w:val="ConsPlusNormal"/>
            </w:pPr>
            <w:r>
              <w:t>202</w:t>
            </w:r>
          </w:p>
        </w:tc>
        <w:tc>
          <w:tcPr>
            <w:tcW w:w="902" w:type="dxa"/>
          </w:tcPr>
          <w:p w:rsidR="004B28B0" w:rsidRDefault="004B28B0">
            <w:pPr>
              <w:pStyle w:val="ConsPlusNormal"/>
            </w:pPr>
            <w:r>
              <w:t>2223</w:t>
            </w:r>
          </w:p>
        </w:tc>
        <w:tc>
          <w:tcPr>
            <w:tcW w:w="902" w:type="dxa"/>
          </w:tcPr>
          <w:p w:rsidR="004B28B0" w:rsidRDefault="004B28B0">
            <w:pPr>
              <w:pStyle w:val="ConsPlusNormal"/>
            </w:pPr>
            <w:r>
              <w:t>3O</w:t>
            </w:r>
          </w:p>
        </w:tc>
        <w:tc>
          <w:tcPr>
            <w:tcW w:w="902" w:type="dxa"/>
          </w:tcPr>
          <w:p w:rsidR="004B28B0" w:rsidRDefault="004B28B0">
            <w:pPr>
              <w:pStyle w:val="ConsPlusNormal"/>
            </w:pPr>
            <w:r>
              <w:t>225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2.2, 5.1</w:t>
            </w:r>
          </w:p>
        </w:tc>
        <w:tc>
          <w:tcPr>
            <w:tcW w:w="2608" w:type="dxa"/>
          </w:tcPr>
          <w:p w:rsidR="004B28B0" w:rsidRDefault="004B28B0">
            <w:pPr>
              <w:pStyle w:val="ConsPlusNormal"/>
            </w:pPr>
            <w:r>
              <w:t>"Невоспламеняющийся неядовитый газ", "Окислитель", "Спускать с горки осторожно", "Прикрытие 0-0-1". При перевозке в вагоне-цистерне, контейнере-цистерне: "Окислитель", "Не спускать с горки", "Прикрытие 0-0-3"</w:t>
            </w:r>
          </w:p>
        </w:tc>
        <w:tc>
          <w:tcPr>
            <w:tcW w:w="2438" w:type="dxa"/>
          </w:tcPr>
          <w:p w:rsidR="004B28B0" w:rsidRDefault="004B28B0">
            <w:pPr>
              <w:pStyle w:val="ConsPlusNormal"/>
            </w:pPr>
            <w:r>
              <w:t>"Воздух",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27, 28</w:t>
            </w:r>
          </w:p>
        </w:tc>
      </w:tr>
      <w:tr w:rsidR="004B28B0">
        <w:tc>
          <w:tcPr>
            <w:tcW w:w="850" w:type="dxa"/>
          </w:tcPr>
          <w:p w:rsidR="004B28B0" w:rsidRDefault="004B28B0">
            <w:pPr>
              <w:pStyle w:val="ConsPlusNormal"/>
            </w:pPr>
            <w:r>
              <w:t>1002</w:t>
            </w:r>
          </w:p>
        </w:tc>
        <w:tc>
          <w:tcPr>
            <w:tcW w:w="3061" w:type="dxa"/>
          </w:tcPr>
          <w:p w:rsidR="004B28B0" w:rsidRDefault="004B28B0">
            <w:pPr>
              <w:pStyle w:val="ConsPlusNormal"/>
            </w:pPr>
            <w:r>
              <w:t>ВОЗДУХ СЖАТЫЙ</w:t>
            </w:r>
          </w:p>
        </w:tc>
        <w:tc>
          <w:tcPr>
            <w:tcW w:w="902" w:type="dxa"/>
          </w:tcPr>
          <w:p w:rsidR="004B28B0" w:rsidRDefault="004B28B0">
            <w:pPr>
              <w:pStyle w:val="ConsPlusNormal"/>
            </w:pPr>
            <w:r>
              <w:t>201</w:t>
            </w:r>
          </w:p>
        </w:tc>
        <w:tc>
          <w:tcPr>
            <w:tcW w:w="902" w:type="dxa"/>
          </w:tcPr>
          <w:p w:rsidR="004B28B0" w:rsidRDefault="004B28B0">
            <w:pPr>
              <w:pStyle w:val="ConsPlusNormal"/>
            </w:pPr>
            <w:r>
              <w:t>2211</w:t>
            </w:r>
          </w:p>
        </w:tc>
        <w:tc>
          <w:tcPr>
            <w:tcW w:w="902" w:type="dxa"/>
          </w:tcPr>
          <w:p w:rsidR="004B28B0" w:rsidRDefault="004B28B0">
            <w:pPr>
              <w:pStyle w:val="ConsPlusNormal"/>
            </w:pPr>
            <w:r>
              <w:t>1A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осторожно", "Прикрытие 0-0-1". При перевозке в вагоне-цистерне, </w:t>
            </w:r>
            <w:r>
              <w:lastRenderedPageBreak/>
              <w:t>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lastRenderedPageBreak/>
              <w:t>"Воздух сжатый",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lastRenderedPageBreak/>
              <w:t>1372</w:t>
            </w:r>
          </w:p>
        </w:tc>
        <w:tc>
          <w:tcPr>
            <w:tcW w:w="3061" w:type="dxa"/>
          </w:tcPr>
          <w:p w:rsidR="004B28B0" w:rsidRDefault="004B28B0">
            <w:pPr>
              <w:pStyle w:val="ConsPlusNormal"/>
            </w:pPr>
            <w:r>
              <w:t>ВОЛОКНА ЖИВОТНОГО ПРОИСХОЖДЕНИЯ или ВОЛОКНА РАСТИТЕЛЬНОГО ПРОИСХОЖДЕНИЯ СОЖЖЕННЫЕ, ВЛАЖНЫЕ или СЫРЫЕ</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1373</w:t>
            </w:r>
          </w:p>
        </w:tc>
        <w:tc>
          <w:tcPr>
            <w:tcW w:w="3061" w:type="dxa"/>
          </w:tcPr>
          <w:p w:rsidR="004B28B0" w:rsidRDefault="004B28B0">
            <w:pPr>
              <w:pStyle w:val="ConsPlusNormal"/>
            </w:pPr>
            <w:r>
              <w:t>ВОЛОКНА или ТКАНИ ЖИВОТНОГО или РАСТИТЕЛЬНОГО или СИНТЕТИЧЕСКОГО ПРОИСХОЖДЕНИЯ, Н.У.К., пропитанные маслом</w:t>
            </w:r>
          </w:p>
        </w:tc>
        <w:tc>
          <w:tcPr>
            <w:tcW w:w="902" w:type="dxa"/>
          </w:tcPr>
          <w:p w:rsidR="004B28B0" w:rsidRDefault="004B28B0">
            <w:pPr>
              <w:pStyle w:val="ConsPlusNormal"/>
            </w:pPr>
            <w:r>
              <w:t>415</w:t>
            </w:r>
          </w:p>
        </w:tc>
        <w:tc>
          <w:tcPr>
            <w:tcW w:w="902" w:type="dxa"/>
          </w:tcPr>
          <w:p w:rsidR="004B28B0" w:rsidRDefault="004B28B0">
            <w:pPr>
              <w:pStyle w:val="ConsPlusNormal"/>
            </w:pPr>
            <w:r>
              <w:t>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1353</w:t>
            </w:r>
          </w:p>
        </w:tc>
        <w:tc>
          <w:tcPr>
            <w:tcW w:w="3061" w:type="dxa"/>
          </w:tcPr>
          <w:p w:rsidR="004B28B0" w:rsidRDefault="004B28B0">
            <w:pPr>
              <w:pStyle w:val="ConsPlusNormal"/>
            </w:pPr>
            <w:r>
              <w:t>ВОЛОКНА или ТКАНИ, ПРОПИТАННЫЕ НИТРОЦЕЛЛЮЛОЗОЙ С НИЗКИМ СОДЕРЖАНИЕМ НИТРАТОВ, Н.У.К.</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blPrEx>
          <w:tblBorders>
            <w:insideH w:val="nil"/>
          </w:tblBorders>
        </w:tblPrEx>
        <w:tc>
          <w:tcPr>
            <w:tcW w:w="850" w:type="dxa"/>
            <w:tcBorders>
              <w:bottom w:val="nil"/>
            </w:tcBorders>
          </w:tcPr>
          <w:p w:rsidR="004B28B0" w:rsidRDefault="004B28B0">
            <w:pPr>
              <w:pStyle w:val="ConsPlusNormal"/>
            </w:pPr>
            <w:r>
              <w:t>3360</w:t>
            </w:r>
          </w:p>
        </w:tc>
        <w:tc>
          <w:tcPr>
            <w:tcW w:w="3061" w:type="dxa"/>
            <w:tcBorders>
              <w:bottom w:val="nil"/>
            </w:tcBorders>
          </w:tcPr>
          <w:p w:rsidR="004B28B0" w:rsidRDefault="004B28B0">
            <w:pPr>
              <w:pStyle w:val="ConsPlusNormal"/>
            </w:pPr>
            <w:r>
              <w:t>ВОЛОКНА РАСТИТЕЛЬНОГО ПРОИСХОЖДЕНИЯ СУХИЕ</w:t>
            </w:r>
          </w:p>
        </w:tc>
        <w:tc>
          <w:tcPr>
            <w:tcW w:w="14505" w:type="dxa"/>
            <w:gridSpan w:val="12"/>
            <w:tcBorders>
              <w:bottom w:val="nil"/>
            </w:tcBorders>
            <w:vAlign w:val="center"/>
          </w:tcPr>
          <w:p w:rsidR="004B28B0" w:rsidRDefault="004B28B0">
            <w:pPr>
              <w:pStyle w:val="ConsPlusNormal"/>
            </w:pPr>
            <w:r>
              <w:t xml:space="preserve">Не подпадает под действие Правил, за исключением </w:t>
            </w:r>
            <w:hyperlink w:anchor="P368">
              <w:r>
                <w:rPr>
                  <w:color w:val="0000FF"/>
                </w:rPr>
                <w:t>пункта 2.2.24</w:t>
              </w:r>
            </w:hyperlink>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47">
              <w:r>
                <w:rPr>
                  <w:color w:val="0000FF"/>
                </w:rPr>
                <w:t>протокола</w:t>
              </w:r>
            </w:hyperlink>
            <w:r>
              <w:t xml:space="preserve"> от 22.11.2021)</w:t>
            </w:r>
          </w:p>
        </w:tc>
      </w:tr>
      <w:tr w:rsidR="004B28B0">
        <w:tc>
          <w:tcPr>
            <w:tcW w:w="850" w:type="dxa"/>
          </w:tcPr>
          <w:p w:rsidR="004B28B0" w:rsidRDefault="004B28B0">
            <w:pPr>
              <w:pStyle w:val="ConsPlusNormal"/>
            </w:pPr>
            <w:r>
              <w:t>3360</w:t>
            </w:r>
          </w:p>
        </w:tc>
        <w:tc>
          <w:tcPr>
            <w:tcW w:w="3061" w:type="dxa"/>
          </w:tcPr>
          <w:p w:rsidR="004B28B0" w:rsidRDefault="004B28B0">
            <w:pPr>
              <w:pStyle w:val="ConsPlusNormal"/>
            </w:pPr>
            <w:r>
              <w:t>Волокно хлопковое</w:t>
            </w:r>
          </w:p>
        </w:tc>
        <w:tc>
          <w:tcPr>
            <w:tcW w:w="14505" w:type="dxa"/>
            <w:gridSpan w:val="12"/>
            <w:vAlign w:val="center"/>
          </w:tcPr>
          <w:p w:rsidR="004B28B0" w:rsidRDefault="004B28B0">
            <w:pPr>
              <w:pStyle w:val="ConsPlusNormal"/>
            </w:pPr>
            <w:r>
              <w:t xml:space="preserve">Не подпадает под действие Правил, за исключением </w:t>
            </w:r>
            <w:hyperlink w:anchor="P368">
              <w:r>
                <w:rPr>
                  <w:color w:val="0000FF"/>
                </w:rPr>
                <w:t>пункта 2.2.24</w:t>
              </w:r>
            </w:hyperlink>
          </w:p>
        </w:tc>
      </w:tr>
      <w:tr w:rsidR="004B28B0">
        <w:tc>
          <w:tcPr>
            <w:tcW w:w="850" w:type="dxa"/>
          </w:tcPr>
          <w:p w:rsidR="004B28B0" w:rsidRDefault="004B28B0">
            <w:pPr>
              <w:pStyle w:val="ConsPlusNormal"/>
            </w:pPr>
            <w:r>
              <w:t>2196</w:t>
            </w:r>
          </w:p>
        </w:tc>
        <w:tc>
          <w:tcPr>
            <w:tcW w:w="3061" w:type="dxa"/>
          </w:tcPr>
          <w:p w:rsidR="004B28B0" w:rsidRDefault="004B28B0">
            <w:pPr>
              <w:pStyle w:val="ConsPlusNormal"/>
            </w:pPr>
            <w:r>
              <w:t>ВОЛЬФРАМА ГЕКСАФТОРИД</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 xml:space="preserve">"Ядовитый газ", "Едкое", "Не спускать с горки", </w:t>
            </w:r>
            <w:r>
              <w:lastRenderedPageBreak/>
              <w:t>"Прикрытие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1993</w:t>
            </w:r>
          </w:p>
        </w:tc>
        <w:tc>
          <w:tcPr>
            <w:tcW w:w="3061" w:type="dxa"/>
          </w:tcPr>
          <w:p w:rsidR="004B28B0" w:rsidRDefault="004B28B0">
            <w:pPr>
              <w:pStyle w:val="ConsPlusNormal"/>
            </w:pPr>
            <w:r>
              <w:t>Высокооктановая добавка</w:t>
            </w:r>
          </w:p>
        </w:tc>
        <w:tc>
          <w:tcPr>
            <w:tcW w:w="14505" w:type="dxa"/>
            <w:gridSpan w:val="12"/>
          </w:tcPr>
          <w:p w:rsidR="004B28B0" w:rsidRDefault="004B28B0">
            <w:pPr>
              <w:pStyle w:val="ConsPlusNormal"/>
            </w:pPr>
            <w:r>
              <w:t>см. Добавка высокооктановая</w:t>
            </w:r>
          </w:p>
        </w:tc>
      </w:tr>
      <w:tr w:rsidR="004B28B0">
        <w:tc>
          <w:tcPr>
            <w:tcW w:w="850" w:type="dxa"/>
          </w:tcPr>
          <w:p w:rsidR="004B28B0" w:rsidRDefault="004B28B0">
            <w:pPr>
              <w:pStyle w:val="ConsPlusNormal"/>
            </w:pPr>
            <w:r>
              <w:t>3511</w:t>
            </w:r>
          </w:p>
        </w:tc>
        <w:tc>
          <w:tcPr>
            <w:tcW w:w="3061" w:type="dxa"/>
          </w:tcPr>
          <w:p w:rsidR="004B28B0" w:rsidRDefault="004B28B0">
            <w:pPr>
              <w:pStyle w:val="ConsPlusNormal"/>
            </w:pPr>
            <w:r>
              <w:t>ГАЗ АДСОРБИРОВАННЫЙ, Н.У.К.</w:t>
            </w:r>
          </w:p>
        </w:tc>
        <w:tc>
          <w:tcPr>
            <w:tcW w:w="902" w:type="dxa"/>
          </w:tcPr>
          <w:p w:rsidR="004B28B0" w:rsidRDefault="004B28B0">
            <w:pPr>
              <w:pStyle w:val="ConsPlusNormal"/>
            </w:pPr>
            <w:r>
              <w:t>220</w:t>
            </w:r>
          </w:p>
        </w:tc>
        <w:tc>
          <w:tcPr>
            <w:tcW w:w="902" w:type="dxa"/>
          </w:tcPr>
          <w:p w:rsidR="004B28B0" w:rsidRDefault="004B28B0">
            <w:pPr>
              <w:pStyle w:val="ConsPlusNormal"/>
            </w:pPr>
          </w:p>
        </w:tc>
        <w:tc>
          <w:tcPr>
            <w:tcW w:w="902" w:type="dxa"/>
          </w:tcPr>
          <w:p w:rsidR="004B28B0" w:rsidRDefault="004B28B0">
            <w:pPr>
              <w:pStyle w:val="ConsPlusNormal"/>
            </w:pPr>
            <w:r>
              <w:t>9A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3510</w:t>
            </w:r>
          </w:p>
        </w:tc>
        <w:tc>
          <w:tcPr>
            <w:tcW w:w="3061" w:type="dxa"/>
          </w:tcPr>
          <w:p w:rsidR="004B28B0" w:rsidRDefault="004B28B0">
            <w:pPr>
              <w:pStyle w:val="ConsPlusNormal"/>
            </w:pPr>
            <w:r>
              <w:t>ГАЗ АДСОРБИРОВАННЫЙ ВОСПЛАМЕНЯЮЩИЙСЯ, Н.У.К.</w:t>
            </w:r>
          </w:p>
        </w:tc>
        <w:tc>
          <w:tcPr>
            <w:tcW w:w="902" w:type="dxa"/>
          </w:tcPr>
          <w:p w:rsidR="004B28B0" w:rsidRDefault="004B28B0">
            <w:pPr>
              <w:pStyle w:val="ConsPlusNormal"/>
            </w:pPr>
            <w:r>
              <w:t>220</w:t>
            </w:r>
          </w:p>
        </w:tc>
        <w:tc>
          <w:tcPr>
            <w:tcW w:w="902" w:type="dxa"/>
          </w:tcPr>
          <w:p w:rsidR="004B28B0" w:rsidRDefault="004B28B0">
            <w:pPr>
              <w:pStyle w:val="ConsPlusNormal"/>
            </w:pPr>
          </w:p>
        </w:tc>
        <w:tc>
          <w:tcPr>
            <w:tcW w:w="902" w:type="dxa"/>
          </w:tcPr>
          <w:p w:rsidR="004B28B0" w:rsidRDefault="004B28B0">
            <w:pPr>
              <w:pStyle w:val="ConsPlusNormal"/>
            </w:pPr>
            <w:r>
              <w:t>9F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3513</w:t>
            </w:r>
          </w:p>
        </w:tc>
        <w:tc>
          <w:tcPr>
            <w:tcW w:w="3061" w:type="dxa"/>
          </w:tcPr>
          <w:p w:rsidR="004B28B0" w:rsidRDefault="004B28B0">
            <w:pPr>
              <w:pStyle w:val="ConsPlusNormal"/>
            </w:pPr>
            <w:r>
              <w:t>ГАЗ АДСОРБИРОВАННЫЙ ОКИСЛЯЮЩИЙ, Н.У.К.</w:t>
            </w:r>
          </w:p>
        </w:tc>
        <w:tc>
          <w:tcPr>
            <w:tcW w:w="902" w:type="dxa"/>
          </w:tcPr>
          <w:p w:rsidR="004B28B0" w:rsidRDefault="004B28B0">
            <w:pPr>
              <w:pStyle w:val="ConsPlusNormal"/>
            </w:pPr>
            <w:r>
              <w:t>220</w:t>
            </w:r>
          </w:p>
        </w:tc>
        <w:tc>
          <w:tcPr>
            <w:tcW w:w="902" w:type="dxa"/>
          </w:tcPr>
          <w:p w:rsidR="004B28B0" w:rsidRDefault="004B28B0">
            <w:pPr>
              <w:pStyle w:val="ConsPlusNormal"/>
            </w:pPr>
          </w:p>
        </w:tc>
        <w:tc>
          <w:tcPr>
            <w:tcW w:w="902" w:type="dxa"/>
          </w:tcPr>
          <w:p w:rsidR="004B28B0" w:rsidRDefault="004B28B0">
            <w:pPr>
              <w:pStyle w:val="ConsPlusNormal"/>
            </w:pPr>
            <w:r>
              <w:t>9O</w:t>
            </w:r>
          </w:p>
        </w:tc>
        <w:tc>
          <w:tcPr>
            <w:tcW w:w="902" w:type="dxa"/>
          </w:tcPr>
          <w:p w:rsidR="004B28B0" w:rsidRDefault="004B28B0">
            <w:pPr>
              <w:pStyle w:val="ConsPlusNormal"/>
            </w:pPr>
            <w:r>
              <w:t>25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2.2, 5.1</w:t>
            </w:r>
          </w:p>
        </w:tc>
        <w:tc>
          <w:tcPr>
            <w:tcW w:w="2608" w:type="dxa"/>
          </w:tcPr>
          <w:p w:rsidR="004B28B0" w:rsidRDefault="004B28B0">
            <w:pPr>
              <w:pStyle w:val="ConsPlusNormal"/>
            </w:pPr>
            <w:r>
              <w:t>"Невоспламеняющийся неядовитый газ", "Окислитель",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3512</w:t>
            </w:r>
          </w:p>
        </w:tc>
        <w:tc>
          <w:tcPr>
            <w:tcW w:w="3061" w:type="dxa"/>
          </w:tcPr>
          <w:p w:rsidR="004B28B0" w:rsidRDefault="004B28B0">
            <w:pPr>
              <w:pStyle w:val="ConsPlusNormal"/>
            </w:pPr>
            <w:r>
              <w:t>ГАЗ АДСОРБИРОВАННЫЙ ТОКСИЧНЫЙ, Н.У.К.</w:t>
            </w:r>
          </w:p>
        </w:tc>
        <w:tc>
          <w:tcPr>
            <w:tcW w:w="902" w:type="dxa"/>
          </w:tcPr>
          <w:p w:rsidR="004B28B0" w:rsidRDefault="004B28B0">
            <w:pPr>
              <w:pStyle w:val="ConsPlusNormal"/>
            </w:pPr>
            <w:r>
              <w:t>220</w:t>
            </w:r>
          </w:p>
        </w:tc>
        <w:tc>
          <w:tcPr>
            <w:tcW w:w="902" w:type="dxa"/>
          </w:tcPr>
          <w:p w:rsidR="004B28B0" w:rsidRDefault="004B28B0">
            <w:pPr>
              <w:pStyle w:val="ConsPlusNormal"/>
            </w:pPr>
          </w:p>
        </w:tc>
        <w:tc>
          <w:tcPr>
            <w:tcW w:w="902" w:type="dxa"/>
          </w:tcPr>
          <w:p w:rsidR="004B28B0" w:rsidRDefault="004B28B0">
            <w:pPr>
              <w:pStyle w:val="ConsPlusNormal"/>
            </w:pPr>
            <w:r>
              <w:t>9T</w:t>
            </w:r>
          </w:p>
        </w:tc>
        <w:tc>
          <w:tcPr>
            <w:tcW w:w="902" w:type="dxa"/>
          </w:tcPr>
          <w:p w:rsidR="004B28B0" w:rsidRDefault="004B28B0">
            <w:pPr>
              <w:pStyle w:val="ConsPlusNormal"/>
            </w:pPr>
            <w:r>
              <w:t>26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w:t>
            </w:r>
          </w:p>
        </w:tc>
        <w:tc>
          <w:tcPr>
            <w:tcW w:w="2608" w:type="dxa"/>
          </w:tcPr>
          <w:p w:rsidR="004B28B0" w:rsidRDefault="004B28B0">
            <w:pPr>
              <w:pStyle w:val="ConsPlusNormal"/>
            </w:pPr>
            <w:r>
              <w:t>"Ядовитый газ",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3514</w:t>
            </w:r>
          </w:p>
        </w:tc>
        <w:tc>
          <w:tcPr>
            <w:tcW w:w="3061" w:type="dxa"/>
          </w:tcPr>
          <w:p w:rsidR="004B28B0" w:rsidRDefault="004B28B0">
            <w:pPr>
              <w:pStyle w:val="ConsPlusNormal"/>
            </w:pPr>
            <w:r>
              <w:t>ГАЗ АДСОРБИРОВАННЫЙ ТОКСИЧНЫЙ, ВОСПЛАМЕНЯЮЩИЙСЯ, Н.У.К.</w:t>
            </w:r>
          </w:p>
        </w:tc>
        <w:tc>
          <w:tcPr>
            <w:tcW w:w="902" w:type="dxa"/>
          </w:tcPr>
          <w:p w:rsidR="004B28B0" w:rsidRDefault="004B28B0">
            <w:pPr>
              <w:pStyle w:val="ConsPlusNormal"/>
            </w:pPr>
            <w:r>
              <w:t>220</w:t>
            </w:r>
          </w:p>
        </w:tc>
        <w:tc>
          <w:tcPr>
            <w:tcW w:w="902" w:type="dxa"/>
          </w:tcPr>
          <w:p w:rsidR="004B28B0" w:rsidRDefault="004B28B0">
            <w:pPr>
              <w:pStyle w:val="ConsPlusNormal"/>
            </w:pPr>
          </w:p>
        </w:tc>
        <w:tc>
          <w:tcPr>
            <w:tcW w:w="902" w:type="dxa"/>
          </w:tcPr>
          <w:p w:rsidR="004B28B0" w:rsidRDefault="004B28B0">
            <w:pPr>
              <w:pStyle w:val="ConsPlusNormal"/>
            </w:pPr>
            <w:r>
              <w:t>9TF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3516</w:t>
            </w:r>
          </w:p>
        </w:tc>
        <w:tc>
          <w:tcPr>
            <w:tcW w:w="3061" w:type="dxa"/>
          </w:tcPr>
          <w:p w:rsidR="004B28B0" w:rsidRDefault="004B28B0">
            <w:pPr>
              <w:pStyle w:val="ConsPlusNormal"/>
            </w:pPr>
            <w:r>
              <w:t>ГАЗ АДСОРБИРОВАННЫЙ ТОКСИЧНЫЙ КОРРОЗИОННЫЙ, Н.У.К.</w:t>
            </w:r>
          </w:p>
        </w:tc>
        <w:tc>
          <w:tcPr>
            <w:tcW w:w="902" w:type="dxa"/>
          </w:tcPr>
          <w:p w:rsidR="004B28B0" w:rsidRDefault="004B28B0">
            <w:pPr>
              <w:pStyle w:val="ConsPlusNormal"/>
            </w:pPr>
            <w:r>
              <w:t>220</w:t>
            </w:r>
          </w:p>
        </w:tc>
        <w:tc>
          <w:tcPr>
            <w:tcW w:w="902" w:type="dxa"/>
          </w:tcPr>
          <w:p w:rsidR="004B28B0" w:rsidRDefault="004B28B0">
            <w:pPr>
              <w:pStyle w:val="ConsPlusNormal"/>
            </w:pPr>
          </w:p>
        </w:tc>
        <w:tc>
          <w:tcPr>
            <w:tcW w:w="902" w:type="dxa"/>
          </w:tcPr>
          <w:p w:rsidR="004B28B0" w:rsidRDefault="004B28B0">
            <w:pPr>
              <w:pStyle w:val="ConsPlusNormal"/>
            </w:pPr>
            <w:r>
              <w:t>9TC</w:t>
            </w:r>
          </w:p>
        </w:tc>
        <w:tc>
          <w:tcPr>
            <w:tcW w:w="902" w:type="dxa"/>
          </w:tcPr>
          <w:p w:rsidR="004B28B0" w:rsidRDefault="004B28B0">
            <w:pPr>
              <w:pStyle w:val="ConsPlusNormal"/>
            </w:pPr>
            <w:r>
              <w:t>268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"Окислитель",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3515</w:t>
            </w:r>
          </w:p>
        </w:tc>
        <w:tc>
          <w:tcPr>
            <w:tcW w:w="3061" w:type="dxa"/>
          </w:tcPr>
          <w:p w:rsidR="004B28B0" w:rsidRDefault="004B28B0">
            <w:pPr>
              <w:pStyle w:val="ConsPlusNormal"/>
            </w:pPr>
            <w:r>
              <w:t>ГАЗ АДСОРБИРОВАННЫЙ ТОКСИЧНЫЙ ОКИСЛЯЮЩИЙ, Н.У.К.</w:t>
            </w:r>
          </w:p>
        </w:tc>
        <w:tc>
          <w:tcPr>
            <w:tcW w:w="902" w:type="dxa"/>
          </w:tcPr>
          <w:p w:rsidR="004B28B0" w:rsidRDefault="004B28B0">
            <w:pPr>
              <w:pStyle w:val="ConsPlusNormal"/>
            </w:pPr>
            <w:r>
              <w:t>220</w:t>
            </w:r>
          </w:p>
        </w:tc>
        <w:tc>
          <w:tcPr>
            <w:tcW w:w="902" w:type="dxa"/>
          </w:tcPr>
          <w:p w:rsidR="004B28B0" w:rsidRDefault="004B28B0">
            <w:pPr>
              <w:pStyle w:val="ConsPlusNormal"/>
            </w:pPr>
          </w:p>
        </w:tc>
        <w:tc>
          <w:tcPr>
            <w:tcW w:w="902" w:type="dxa"/>
          </w:tcPr>
          <w:p w:rsidR="004B28B0" w:rsidRDefault="004B28B0">
            <w:pPr>
              <w:pStyle w:val="ConsPlusNormal"/>
            </w:pPr>
            <w:r>
              <w:t>9TO</w:t>
            </w:r>
          </w:p>
        </w:tc>
        <w:tc>
          <w:tcPr>
            <w:tcW w:w="902" w:type="dxa"/>
          </w:tcPr>
          <w:p w:rsidR="004B28B0" w:rsidRDefault="004B28B0">
            <w:pPr>
              <w:pStyle w:val="ConsPlusNormal"/>
            </w:pPr>
            <w:r>
              <w:t>265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2.3, 5.1</w:t>
            </w:r>
          </w:p>
        </w:tc>
        <w:tc>
          <w:tcPr>
            <w:tcW w:w="2608" w:type="dxa"/>
          </w:tcPr>
          <w:p w:rsidR="004B28B0" w:rsidRDefault="004B28B0">
            <w:pPr>
              <w:pStyle w:val="ConsPlusNormal"/>
            </w:pPr>
            <w:r>
              <w:t>"Ядовитый газ", "Окислитель"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3517</w:t>
            </w:r>
          </w:p>
        </w:tc>
        <w:tc>
          <w:tcPr>
            <w:tcW w:w="3061" w:type="dxa"/>
          </w:tcPr>
          <w:p w:rsidR="004B28B0" w:rsidRDefault="004B28B0">
            <w:pPr>
              <w:pStyle w:val="ConsPlusNormal"/>
            </w:pPr>
            <w:r>
              <w:t>ГАЗ АДСОРБИРОВАННЫЙ ТОКСИЧНЫЙ ВОСПЛАМЕНЯЮЩИЙСЯ КОРРОЗИОННЫЙ, Н.У.К.</w:t>
            </w:r>
          </w:p>
        </w:tc>
        <w:tc>
          <w:tcPr>
            <w:tcW w:w="902" w:type="dxa"/>
          </w:tcPr>
          <w:p w:rsidR="004B28B0" w:rsidRDefault="004B28B0">
            <w:pPr>
              <w:pStyle w:val="ConsPlusNormal"/>
            </w:pPr>
            <w:r>
              <w:t>220</w:t>
            </w:r>
          </w:p>
        </w:tc>
        <w:tc>
          <w:tcPr>
            <w:tcW w:w="902" w:type="dxa"/>
          </w:tcPr>
          <w:p w:rsidR="004B28B0" w:rsidRDefault="004B28B0">
            <w:pPr>
              <w:pStyle w:val="ConsPlusNormal"/>
            </w:pPr>
          </w:p>
        </w:tc>
        <w:tc>
          <w:tcPr>
            <w:tcW w:w="902" w:type="dxa"/>
          </w:tcPr>
          <w:p w:rsidR="004B28B0" w:rsidRDefault="004B28B0">
            <w:pPr>
              <w:pStyle w:val="ConsPlusNormal"/>
            </w:pPr>
            <w:r>
              <w:t>9 TFC</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2.3, 2.1, 8</w:t>
            </w:r>
          </w:p>
        </w:tc>
        <w:tc>
          <w:tcPr>
            <w:tcW w:w="2608" w:type="dxa"/>
          </w:tcPr>
          <w:p w:rsidR="004B28B0" w:rsidRDefault="004B28B0">
            <w:pPr>
              <w:pStyle w:val="ConsPlusNormal"/>
            </w:pPr>
            <w:r>
              <w:t>"Ядовитый газ", "Легко воспламеняется", "Едкое",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3518</w:t>
            </w:r>
          </w:p>
        </w:tc>
        <w:tc>
          <w:tcPr>
            <w:tcW w:w="3061" w:type="dxa"/>
          </w:tcPr>
          <w:p w:rsidR="004B28B0" w:rsidRDefault="004B28B0">
            <w:pPr>
              <w:pStyle w:val="ConsPlusNormal"/>
            </w:pPr>
            <w:r>
              <w:t>ГАЗ АДСОРБИРОВАННЫЙ ТОКСИЧНЫЙ ОКИСЛЯЮЩИЙ КОРРОЗИОННЫЙ, Н.У.К.</w:t>
            </w:r>
          </w:p>
        </w:tc>
        <w:tc>
          <w:tcPr>
            <w:tcW w:w="902" w:type="dxa"/>
          </w:tcPr>
          <w:p w:rsidR="004B28B0" w:rsidRDefault="004B28B0">
            <w:pPr>
              <w:pStyle w:val="ConsPlusNormal"/>
            </w:pPr>
            <w:r>
              <w:t>220</w:t>
            </w:r>
          </w:p>
        </w:tc>
        <w:tc>
          <w:tcPr>
            <w:tcW w:w="902" w:type="dxa"/>
          </w:tcPr>
          <w:p w:rsidR="004B28B0" w:rsidRDefault="004B28B0">
            <w:pPr>
              <w:pStyle w:val="ConsPlusNormal"/>
            </w:pPr>
          </w:p>
        </w:tc>
        <w:tc>
          <w:tcPr>
            <w:tcW w:w="902" w:type="dxa"/>
          </w:tcPr>
          <w:p w:rsidR="004B28B0" w:rsidRDefault="004B28B0">
            <w:pPr>
              <w:pStyle w:val="ConsPlusNormal"/>
            </w:pPr>
            <w:r>
              <w:t>9TOC</w:t>
            </w:r>
          </w:p>
        </w:tc>
        <w:tc>
          <w:tcPr>
            <w:tcW w:w="902" w:type="dxa"/>
          </w:tcPr>
          <w:p w:rsidR="004B28B0" w:rsidRDefault="004B28B0">
            <w:pPr>
              <w:pStyle w:val="ConsPlusNormal"/>
            </w:pPr>
            <w:r>
              <w:t>265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23, 5.1, 8</w:t>
            </w:r>
          </w:p>
        </w:tc>
        <w:tc>
          <w:tcPr>
            <w:tcW w:w="2608" w:type="dxa"/>
          </w:tcPr>
          <w:p w:rsidR="004B28B0" w:rsidRDefault="004B28B0">
            <w:pPr>
              <w:pStyle w:val="ConsPlusNormal"/>
            </w:pPr>
            <w:r>
              <w:t>"Ядовитый газ", "Окислитель", "Едкое",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3354</w:t>
            </w:r>
          </w:p>
        </w:tc>
        <w:tc>
          <w:tcPr>
            <w:tcW w:w="3061" w:type="dxa"/>
          </w:tcPr>
          <w:p w:rsidR="004B28B0" w:rsidRDefault="004B28B0">
            <w:pPr>
              <w:pStyle w:val="ConsPlusNormal"/>
            </w:pPr>
            <w:r>
              <w:t>ГАЗ ИНСЕКТИЦИДНЫЙ ВОСПЛАМЕНЯЮЩИЙСЯ, Н.У.К.</w:t>
            </w:r>
          </w:p>
        </w:tc>
        <w:tc>
          <w:tcPr>
            <w:tcW w:w="902" w:type="dxa"/>
          </w:tcPr>
          <w:p w:rsidR="004B28B0" w:rsidRDefault="004B28B0">
            <w:pPr>
              <w:pStyle w:val="ConsPlusNormal"/>
            </w:pPr>
            <w:r>
              <w:t>218</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t>3355</w:t>
            </w:r>
          </w:p>
        </w:tc>
        <w:tc>
          <w:tcPr>
            <w:tcW w:w="3061" w:type="dxa"/>
          </w:tcPr>
          <w:p w:rsidR="004B28B0" w:rsidRDefault="004B28B0">
            <w:pPr>
              <w:pStyle w:val="ConsPlusNormal"/>
            </w:pPr>
            <w:r>
              <w:t>ГАЗ ИНСЕКТИЦИДНЫЙ ЯДОВИТЫЙ ВОСПЛАМЕНЯЮЩИЙСЯ, Н.У.К.</w:t>
            </w:r>
          </w:p>
        </w:tc>
        <w:tc>
          <w:tcPr>
            <w:tcW w:w="902" w:type="dxa"/>
          </w:tcPr>
          <w:p w:rsidR="004B28B0" w:rsidRDefault="004B28B0">
            <w:pPr>
              <w:pStyle w:val="ConsPlusNormal"/>
            </w:pPr>
            <w:r>
              <w:t>219</w:t>
            </w:r>
          </w:p>
        </w:tc>
        <w:tc>
          <w:tcPr>
            <w:tcW w:w="902" w:type="dxa"/>
          </w:tcPr>
          <w:p w:rsidR="004B28B0" w:rsidRDefault="004B28B0">
            <w:pPr>
              <w:pStyle w:val="ConsPlusNormal"/>
            </w:pPr>
            <w:r>
              <w:t>2322</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 xml:space="preserve">"Ядовитый газ", "Легко воспламеняется", "Спускать с горки осторожно", "Прикрытие 1-0-1". При перевозке в вагоне-цистерне, контейнере-цистерне: </w:t>
            </w:r>
            <w:r>
              <w:lastRenderedPageBreak/>
              <w:t>"Ядовитый газ", "Легко воспламеняется", "Не спускать с горки", "Прикрытие 1-0-3"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lastRenderedPageBreak/>
              <w:t>1967</w:t>
            </w:r>
          </w:p>
        </w:tc>
        <w:tc>
          <w:tcPr>
            <w:tcW w:w="3061" w:type="dxa"/>
          </w:tcPr>
          <w:p w:rsidR="004B28B0" w:rsidRDefault="004B28B0">
            <w:pPr>
              <w:pStyle w:val="ConsPlusNormal"/>
            </w:pPr>
            <w:r>
              <w:t>ГАЗ ИНСЕКТИЦИДНЫЙ ЯДОВИТЫЙ, Н.У.К.</w:t>
            </w:r>
          </w:p>
        </w:tc>
        <w:tc>
          <w:tcPr>
            <w:tcW w:w="902" w:type="dxa"/>
          </w:tcPr>
          <w:p w:rsidR="004B28B0" w:rsidRDefault="004B28B0">
            <w:pPr>
              <w:pStyle w:val="ConsPlusNormal"/>
            </w:pPr>
            <w:r>
              <w:t>220</w:t>
            </w:r>
          </w:p>
        </w:tc>
        <w:tc>
          <w:tcPr>
            <w:tcW w:w="902" w:type="dxa"/>
          </w:tcPr>
          <w:p w:rsidR="004B28B0" w:rsidRDefault="004B28B0">
            <w:pPr>
              <w:pStyle w:val="ConsPlusNormal"/>
            </w:pPr>
            <w:r>
              <w:t>2312</w:t>
            </w:r>
          </w:p>
        </w:tc>
        <w:tc>
          <w:tcPr>
            <w:tcW w:w="902" w:type="dxa"/>
          </w:tcPr>
          <w:p w:rsidR="004B28B0" w:rsidRDefault="004B28B0">
            <w:pPr>
              <w:pStyle w:val="ConsPlusNormal"/>
            </w:pPr>
            <w:r>
              <w:t>2T</w:t>
            </w:r>
          </w:p>
        </w:tc>
        <w:tc>
          <w:tcPr>
            <w:tcW w:w="902" w:type="dxa"/>
          </w:tcPr>
          <w:p w:rsidR="004B28B0" w:rsidRDefault="004B28B0">
            <w:pPr>
              <w:pStyle w:val="ConsPlusNormal"/>
            </w:pPr>
            <w:r>
              <w:t>26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w:t>
            </w:r>
          </w:p>
        </w:tc>
        <w:tc>
          <w:tcPr>
            <w:tcW w:w="2608" w:type="dxa"/>
          </w:tcPr>
          <w:p w:rsidR="004B28B0" w:rsidRDefault="004B28B0">
            <w:pPr>
              <w:pStyle w:val="ConsPlusNormal"/>
            </w:pPr>
            <w:r>
              <w:t>"Ядовитый газ", "Спускать с горки осторожно", "Прикрытие 0-0-1". При перевозке в вагоне-цис-терне, контейнере-цистерне: "Ядовитый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1968</w:t>
            </w:r>
          </w:p>
        </w:tc>
        <w:tc>
          <w:tcPr>
            <w:tcW w:w="3061" w:type="dxa"/>
          </w:tcPr>
          <w:p w:rsidR="004B28B0" w:rsidRDefault="004B28B0">
            <w:pPr>
              <w:pStyle w:val="ConsPlusNormal"/>
            </w:pPr>
            <w:r>
              <w:t>ГАЗ ИНСЕКТИЦИДНЫЙ, Н.У.К.</w:t>
            </w:r>
          </w:p>
        </w:tc>
        <w:tc>
          <w:tcPr>
            <w:tcW w:w="902" w:type="dxa"/>
          </w:tcPr>
          <w:p w:rsidR="004B28B0" w:rsidRDefault="004B28B0">
            <w:pPr>
              <w:pStyle w:val="ConsPlusNormal"/>
            </w:pPr>
            <w:r>
              <w:t>215</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1023</w:t>
            </w:r>
          </w:p>
        </w:tc>
        <w:tc>
          <w:tcPr>
            <w:tcW w:w="3061" w:type="dxa"/>
          </w:tcPr>
          <w:p w:rsidR="004B28B0" w:rsidRDefault="004B28B0">
            <w:pPr>
              <w:pStyle w:val="ConsPlusNormal"/>
            </w:pPr>
            <w:r>
              <w:t>ГАЗ КАМЕННОУГОЛЬНЫЙ СЖАТЫЙ</w:t>
            </w:r>
          </w:p>
        </w:tc>
        <w:tc>
          <w:tcPr>
            <w:tcW w:w="902" w:type="dxa"/>
          </w:tcPr>
          <w:p w:rsidR="004B28B0" w:rsidRDefault="004B28B0">
            <w:pPr>
              <w:pStyle w:val="ConsPlusNormal"/>
            </w:pPr>
            <w:r>
              <w:t>207</w:t>
            </w:r>
          </w:p>
        </w:tc>
        <w:tc>
          <w:tcPr>
            <w:tcW w:w="902" w:type="dxa"/>
          </w:tcPr>
          <w:p w:rsidR="004B28B0" w:rsidRDefault="004B28B0">
            <w:pPr>
              <w:pStyle w:val="ConsPlusNormal"/>
            </w:pPr>
            <w:r>
              <w:t>2321</w:t>
            </w:r>
          </w:p>
        </w:tc>
        <w:tc>
          <w:tcPr>
            <w:tcW w:w="902" w:type="dxa"/>
          </w:tcPr>
          <w:p w:rsidR="004B28B0" w:rsidRDefault="004B28B0">
            <w:pPr>
              <w:pStyle w:val="ConsPlusNormal"/>
            </w:pPr>
            <w:r>
              <w:t>1TF</w:t>
            </w:r>
          </w:p>
        </w:tc>
        <w:tc>
          <w:tcPr>
            <w:tcW w:w="902" w:type="dxa"/>
          </w:tcPr>
          <w:p w:rsidR="004B28B0" w:rsidRDefault="004B28B0">
            <w:pPr>
              <w:pStyle w:val="ConsPlusNormal"/>
            </w:pPr>
            <w:r>
              <w:t>263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 xml:space="preserve">"Ядовитый газ", "Легко воспламеняется", "Спускать с горки осторожно", "Прикрытие 0-0-1". При перевозке в вагоне-цистерне, контейнере-цистерне: "Ядовитый газ", "Легко </w:t>
            </w:r>
            <w:r>
              <w:lastRenderedPageBreak/>
              <w:t>воспламеняется", "Не спускать с горки", "Прикрытие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lastRenderedPageBreak/>
              <w:t>1071</w:t>
            </w:r>
          </w:p>
        </w:tc>
        <w:tc>
          <w:tcPr>
            <w:tcW w:w="3061" w:type="dxa"/>
          </w:tcPr>
          <w:p w:rsidR="004B28B0" w:rsidRDefault="004B28B0">
            <w:pPr>
              <w:pStyle w:val="ConsPlusNormal"/>
            </w:pPr>
            <w:r>
              <w:t>ГАЗ НЕФТЯНОЙ СЖАТЫЙ</w:t>
            </w:r>
          </w:p>
        </w:tc>
        <w:tc>
          <w:tcPr>
            <w:tcW w:w="902" w:type="dxa"/>
          </w:tcPr>
          <w:p w:rsidR="004B28B0" w:rsidRDefault="004B28B0">
            <w:pPr>
              <w:pStyle w:val="ConsPlusNormal"/>
            </w:pPr>
            <w:r>
              <w:t>207</w:t>
            </w:r>
          </w:p>
        </w:tc>
        <w:tc>
          <w:tcPr>
            <w:tcW w:w="902" w:type="dxa"/>
          </w:tcPr>
          <w:p w:rsidR="004B28B0" w:rsidRDefault="004B28B0">
            <w:pPr>
              <w:pStyle w:val="ConsPlusNormal"/>
            </w:pPr>
            <w:r>
              <w:t>2321</w:t>
            </w:r>
          </w:p>
        </w:tc>
        <w:tc>
          <w:tcPr>
            <w:tcW w:w="902" w:type="dxa"/>
          </w:tcPr>
          <w:p w:rsidR="004B28B0" w:rsidRDefault="004B28B0">
            <w:pPr>
              <w:pStyle w:val="ConsPlusNormal"/>
            </w:pPr>
            <w:r>
              <w:t>1TF</w:t>
            </w:r>
          </w:p>
        </w:tc>
        <w:tc>
          <w:tcPr>
            <w:tcW w:w="902" w:type="dxa"/>
          </w:tcPr>
          <w:p w:rsidR="004B28B0" w:rsidRDefault="004B28B0">
            <w:pPr>
              <w:pStyle w:val="ConsPlusNormal"/>
            </w:pPr>
            <w:r>
              <w:t>263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0-0-1". При перевозке в вагоне-цистерне, контейнере-цистерне: "Ядовитый газ", "Легко воспламеняется",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t>3312</w:t>
            </w:r>
          </w:p>
        </w:tc>
        <w:tc>
          <w:tcPr>
            <w:tcW w:w="3061" w:type="dxa"/>
          </w:tcPr>
          <w:p w:rsidR="004B28B0" w:rsidRDefault="004B28B0">
            <w:pPr>
              <w:pStyle w:val="ConsPlusNormal"/>
            </w:pPr>
            <w:r>
              <w:t>ГАЗ ОХЛАЖДЕННЫЙ ЖИДКИЙ ВОСПЛАМЕНЯЮЩИЙСЯ, Н.У.К.</w:t>
            </w:r>
          </w:p>
        </w:tc>
        <w:tc>
          <w:tcPr>
            <w:tcW w:w="902" w:type="dxa"/>
          </w:tcPr>
          <w:p w:rsidR="004B28B0" w:rsidRDefault="004B28B0">
            <w:pPr>
              <w:pStyle w:val="ConsPlusNormal"/>
            </w:pPr>
            <w:r>
              <w:t>218</w:t>
            </w:r>
          </w:p>
        </w:tc>
        <w:tc>
          <w:tcPr>
            <w:tcW w:w="902" w:type="dxa"/>
          </w:tcPr>
          <w:p w:rsidR="004B28B0" w:rsidRDefault="004B28B0">
            <w:pPr>
              <w:pStyle w:val="ConsPlusNormal"/>
            </w:pPr>
            <w:r>
              <w:t>2113</w:t>
            </w:r>
          </w:p>
        </w:tc>
        <w:tc>
          <w:tcPr>
            <w:tcW w:w="902" w:type="dxa"/>
          </w:tcPr>
          <w:p w:rsidR="004B28B0" w:rsidRDefault="004B28B0">
            <w:pPr>
              <w:pStyle w:val="ConsPlusNormal"/>
            </w:pPr>
            <w:r>
              <w:t>3F</w:t>
            </w:r>
          </w:p>
        </w:tc>
        <w:tc>
          <w:tcPr>
            <w:tcW w:w="902" w:type="dxa"/>
          </w:tcPr>
          <w:p w:rsidR="004B28B0" w:rsidRDefault="004B28B0">
            <w:pPr>
              <w:pStyle w:val="ConsPlusNormal"/>
            </w:pPr>
            <w:r>
              <w:t>223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27, 28</w:t>
            </w:r>
          </w:p>
        </w:tc>
      </w:tr>
      <w:tr w:rsidR="004B28B0">
        <w:tc>
          <w:tcPr>
            <w:tcW w:w="850" w:type="dxa"/>
          </w:tcPr>
          <w:p w:rsidR="004B28B0" w:rsidRDefault="004B28B0">
            <w:pPr>
              <w:pStyle w:val="ConsPlusNormal"/>
            </w:pPr>
            <w:r>
              <w:t>3311</w:t>
            </w:r>
          </w:p>
        </w:tc>
        <w:tc>
          <w:tcPr>
            <w:tcW w:w="3061" w:type="dxa"/>
          </w:tcPr>
          <w:p w:rsidR="004B28B0" w:rsidRDefault="004B28B0">
            <w:pPr>
              <w:pStyle w:val="ConsPlusNormal"/>
            </w:pPr>
            <w:r>
              <w:t>ГАЗ ОХЛАЖДЕННЫЙ ЖИДКИЙ ОКИСЛЯЮЩИЙ, Н.У.К.</w:t>
            </w:r>
          </w:p>
        </w:tc>
        <w:tc>
          <w:tcPr>
            <w:tcW w:w="902" w:type="dxa"/>
          </w:tcPr>
          <w:p w:rsidR="004B28B0" w:rsidRDefault="004B28B0">
            <w:pPr>
              <w:pStyle w:val="ConsPlusNormal"/>
            </w:pPr>
            <w:r>
              <w:t>220</w:t>
            </w:r>
          </w:p>
        </w:tc>
        <w:tc>
          <w:tcPr>
            <w:tcW w:w="902" w:type="dxa"/>
          </w:tcPr>
          <w:p w:rsidR="004B28B0" w:rsidRDefault="004B28B0">
            <w:pPr>
              <w:pStyle w:val="ConsPlusNormal"/>
            </w:pPr>
            <w:r>
              <w:t>2223</w:t>
            </w:r>
          </w:p>
        </w:tc>
        <w:tc>
          <w:tcPr>
            <w:tcW w:w="902" w:type="dxa"/>
          </w:tcPr>
          <w:p w:rsidR="004B28B0" w:rsidRDefault="004B28B0">
            <w:pPr>
              <w:pStyle w:val="ConsPlusNormal"/>
            </w:pPr>
            <w:r>
              <w:t>3O</w:t>
            </w:r>
          </w:p>
        </w:tc>
        <w:tc>
          <w:tcPr>
            <w:tcW w:w="902" w:type="dxa"/>
          </w:tcPr>
          <w:p w:rsidR="004B28B0" w:rsidRDefault="004B28B0">
            <w:pPr>
              <w:pStyle w:val="ConsPlusNormal"/>
            </w:pPr>
            <w:r>
              <w:t>225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2.2, 5.1</w:t>
            </w:r>
          </w:p>
        </w:tc>
        <w:tc>
          <w:tcPr>
            <w:tcW w:w="2608" w:type="dxa"/>
          </w:tcPr>
          <w:p w:rsidR="004B28B0" w:rsidRDefault="004B28B0">
            <w:pPr>
              <w:pStyle w:val="ConsPlusNormal"/>
            </w:pPr>
            <w:r>
              <w:t xml:space="preserve">"Невоспламеняющийся неядовитый газ", "Окислитель", "Спускать с горки осторожно", "Прикрытие 0-0-1" При перевозке в вагоне-цистерне, контейнере-цистерне: </w:t>
            </w:r>
            <w:r>
              <w:lastRenderedPageBreak/>
              <w:t>"Невоспламеняющийся неядовитый газ", "Окислитель", "Не спускать с горки", "Прикрытие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27, 28</w:t>
            </w:r>
          </w:p>
        </w:tc>
      </w:tr>
      <w:tr w:rsidR="004B28B0">
        <w:tc>
          <w:tcPr>
            <w:tcW w:w="850" w:type="dxa"/>
          </w:tcPr>
          <w:p w:rsidR="004B28B0" w:rsidRDefault="004B28B0">
            <w:pPr>
              <w:pStyle w:val="ConsPlusNormal"/>
            </w:pPr>
            <w:r>
              <w:lastRenderedPageBreak/>
              <w:t>3158</w:t>
            </w:r>
          </w:p>
        </w:tc>
        <w:tc>
          <w:tcPr>
            <w:tcW w:w="3061" w:type="dxa"/>
          </w:tcPr>
          <w:p w:rsidR="004B28B0" w:rsidRDefault="004B28B0">
            <w:pPr>
              <w:pStyle w:val="ConsPlusNormal"/>
            </w:pPr>
            <w:r>
              <w:t>ГАЗ ОХЛАЖДЕННЫЙ ЖИДКИЙ, Н.У.К.</w:t>
            </w:r>
          </w:p>
        </w:tc>
        <w:tc>
          <w:tcPr>
            <w:tcW w:w="902" w:type="dxa"/>
          </w:tcPr>
          <w:p w:rsidR="004B28B0" w:rsidRDefault="004B28B0">
            <w:pPr>
              <w:pStyle w:val="ConsPlusNormal"/>
            </w:pPr>
            <w:r>
              <w:t>215</w:t>
            </w:r>
          </w:p>
        </w:tc>
        <w:tc>
          <w:tcPr>
            <w:tcW w:w="902" w:type="dxa"/>
          </w:tcPr>
          <w:p w:rsidR="004B28B0" w:rsidRDefault="004B28B0">
            <w:pPr>
              <w:pStyle w:val="ConsPlusNormal"/>
            </w:pPr>
            <w:r>
              <w:t>2213</w:t>
            </w:r>
          </w:p>
        </w:tc>
        <w:tc>
          <w:tcPr>
            <w:tcW w:w="902" w:type="dxa"/>
          </w:tcPr>
          <w:p w:rsidR="004B28B0" w:rsidRDefault="004B28B0">
            <w:pPr>
              <w:pStyle w:val="ConsPlusNormal"/>
            </w:pPr>
            <w:r>
              <w:t>3A</w:t>
            </w:r>
          </w:p>
        </w:tc>
        <w:tc>
          <w:tcPr>
            <w:tcW w:w="902" w:type="dxa"/>
          </w:tcPr>
          <w:p w:rsidR="004B28B0" w:rsidRDefault="004B28B0">
            <w:pPr>
              <w:pStyle w:val="ConsPlusNormal"/>
            </w:pPr>
            <w:r>
              <w:t>22</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1959</w:t>
            </w:r>
          </w:p>
        </w:tc>
        <w:tc>
          <w:tcPr>
            <w:tcW w:w="3061" w:type="dxa"/>
          </w:tcPr>
          <w:p w:rsidR="004B28B0" w:rsidRDefault="004B28B0">
            <w:pPr>
              <w:pStyle w:val="ConsPlusNormal"/>
            </w:pPr>
            <w:r>
              <w:t>Газ рефрижераторный R 1132a</w:t>
            </w:r>
          </w:p>
        </w:tc>
        <w:tc>
          <w:tcPr>
            <w:tcW w:w="14505" w:type="dxa"/>
            <w:gridSpan w:val="12"/>
            <w:vAlign w:val="center"/>
          </w:tcPr>
          <w:p w:rsidR="004B28B0" w:rsidRDefault="004B28B0">
            <w:pPr>
              <w:pStyle w:val="ConsPlusNormal"/>
            </w:pPr>
            <w:r>
              <w:t>см. 1,1-ДИФТОРЭТИЛЕН (ГАЗ РЕФРИЖЕРАТОРНЫЙ R 1132a)</w:t>
            </w:r>
          </w:p>
        </w:tc>
      </w:tr>
      <w:tr w:rsidR="004B28B0">
        <w:tc>
          <w:tcPr>
            <w:tcW w:w="850" w:type="dxa"/>
          </w:tcPr>
          <w:p w:rsidR="004B28B0" w:rsidRDefault="004B28B0">
            <w:pPr>
              <w:pStyle w:val="ConsPlusNormal"/>
            </w:pPr>
            <w:r>
              <w:t>1958</w:t>
            </w:r>
          </w:p>
        </w:tc>
        <w:tc>
          <w:tcPr>
            <w:tcW w:w="3061" w:type="dxa"/>
          </w:tcPr>
          <w:p w:rsidR="004B28B0" w:rsidRDefault="004B28B0">
            <w:pPr>
              <w:pStyle w:val="ConsPlusNormal"/>
            </w:pPr>
            <w:r>
              <w:t>Газ рефрижераторный R 114</w:t>
            </w:r>
          </w:p>
        </w:tc>
        <w:tc>
          <w:tcPr>
            <w:tcW w:w="14505" w:type="dxa"/>
            <w:gridSpan w:val="12"/>
            <w:vAlign w:val="center"/>
          </w:tcPr>
          <w:p w:rsidR="004B28B0" w:rsidRDefault="004B28B0">
            <w:pPr>
              <w:pStyle w:val="ConsPlusNormal"/>
            </w:pPr>
            <w:r>
              <w:t>см. 1,2-ДИХЛОР-1,1,2,2-ТЕТРАФТОРЭТАН (ГАЗ РЕФРИЖЕРАТОРНЫЙ R 114)</w:t>
            </w:r>
          </w:p>
        </w:tc>
      </w:tr>
      <w:tr w:rsidR="004B28B0">
        <w:tc>
          <w:tcPr>
            <w:tcW w:w="850" w:type="dxa"/>
          </w:tcPr>
          <w:p w:rsidR="004B28B0" w:rsidRDefault="004B28B0">
            <w:pPr>
              <w:pStyle w:val="ConsPlusNormal"/>
            </w:pPr>
            <w:r>
              <w:t>1020</w:t>
            </w:r>
          </w:p>
        </w:tc>
        <w:tc>
          <w:tcPr>
            <w:tcW w:w="3061" w:type="dxa"/>
          </w:tcPr>
          <w:p w:rsidR="004B28B0" w:rsidRDefault="004B28B0">
            <w:pPr>
              <w:pStyle w:val="ConsPlusNormal"/>
            </w:pPr>
            <w:r>
              <w:t>Газ рефрижераторный R 115</w:t>
            </w:r>
          </w:p>
        </w:tc>
        <w:tc>
          <w:tcPr>
            <w:tcW w:w="14505" w:type="dxa"/>
            <w:gridSpan w:val="12"/>
            <w:vAlign w:val="center"/>
          </w:tcPr>
          <w:p w:rsidR="004B28B0" w:rsidRDefault="004B28B0">
            <w:pPr>
              <w:pStyle w:val="ConsPlusNormal"/>
            </w:pPr>
            <w:r>
              <w:t>см. ХЛОРПЕНТАФТОРЭТАН (ГАЗ РЕФРИЖЕРАТОРНЫЙ R 115)</w:t>
            </w:r>
          </w:p>
        </w:tc>
      </w:tr>
      <w:tr w:rsidR="004B28B0">
        <w:tc>
          <w:tcPr>
            <w:tcW w:w="850" w:type="dxa"/>
          </w:tcPr>
          <w:p w:rsidR="004B28B0" w:rsidRDefault="004B28B0">
            <w:pPr>
              <w:pStyle w:val="ConsPlusNormal"/>
            </w:pPr>
            <w:r>
              <w:t>2193</w:t>
            </w:r>
          </w:p>
        </w:tc>
        <w:tc>
          <w:tcPr>
            <w:tcW w:w="3061" w:type="dxa"/>
          </w:tcPr>
          <w:p w:rsidR="004B28B0" w:rsidRDefault="004B28B0">
            <w:pPr>
              <w:pStyle w:val="ConsPlusNormal"/>
            </w:pPr>
            <w:r>
              <w:t>Газ рефрижераторный R 116</w:t>
            </w:r>
          </w:p>
        </w:tc>
        <w:tc>
          <w:tcPr>
            <w:tcW w:w="14505" w:type="dxa"/>
            <w:gridSpan w:val="12"/>
            <w:vAlign w:val="center"/>
          </w:tcPr>
          <w:p w:rsidR="004B28B0" w:rsidRDefault="004B28B0">
            <w:pPr>
              <w:pStyle w:val="ConsPlusNormal"/>
            </w:pPr>
            <w:r>
              <w:t>см. ГЕКСАФТОРЭТАН СЖАТЫЙ (ГАЗ РЕФРИЖЕРАТОРНЫЙ R 116)</w:t>
            </w:r>
          </w:p>
        </w:tc>
      </w:tr>
      <w:tr w:rsidR="004B28B0">
        <w:tc>
          <w:tcPr>
            <w:tcW w:w="850" w:type="dxa"/>
          </w:tcPr>
          <w:p w:rsidR="004B28B0" w:rsidRDefault="004B28B0">
            <w:pPr>
              <w:pStyle w:val="ConsPlusNormal"/>
            </w:pPr>
            <w:r>
              <w:t>1028</w:t>
            </w:r>
          </w:p>
        </w:tc>
        <w:tc>
          <w:tcPr>
            <w:tcW w:w="3061" w:type="dxa"/>
          </w:tcPr>
          <w:p w:rsidR="004B28B0" w:rsidRDefault="004B28B0">
            <w:pPr>
              <w:pStyle w:val="ConsPlusNormal"/>
            </w:pPr>
            <w:r>
              <w:t>Газ рефрижераторный R 12</w:t>
            </w:r>
          </w:p>
        </w:tc>
        <w:tc>
          <w:tcPr>
            <w:tcW w:w="14505" w:type="dxa"/>
            <w:gridSpan w:val="12"/>
            <w:vAlign w:val="center"/>
          </w:tcPr>
          <w:p w:rsidR="004B28B0" w:rsidRDefault="004B28B0">
            <w:pPr>
              <w:pStyle w:val="ConsPlusNormal"/>
            </w:pPr>
            <w:r>
              <w:t>см. ДИХЛОРДИФТОРМЕТАН (ГАЗ РЕФРИЖЕРАТОРНЫЙ R 12)</w:t>
            </w:r>
          </w:p>
        </w:tc>
      </w:tr>
      <w:tr w:rsidR="004B28B0">
        <w:tc>
          <w:tcPr>
            <w:tcW w:w="850" w:type="dxa"/>
          </w:tcPr>
          <w:p w:rsidR="004B28B0" w:rsidRDefault="004B28B0">
            <w:pPr>
              <w:pStyle w:val="ConsPlusNormal"/>
            </w:pPr>
            <w:r>
              <w:t>1858</w:t>
            </w:r>
          </w:p>
        </w:tc>
        <w:tc>
          <w:tcPr>
            <w:tcW w:w="3061" w:type="dxa"/>
          </w:tcPr>
          <w:p w:rsidR="004B28B0" w:rsidRDefault="004B28B0">
            <w:pPr>
              <w:pStyle w:val="ConsPlusNormal"/>
            </w:pPr>
            <w:r>
              <w:t>Газ рефрижераторный R 1216</w:t>
            </w:r>
          </w:p>
        </w:tc>
        <w:tc>
          <w:tcPr>
            <w:tcW w:w="14505" w:type="dxa"/>
            <w:gridSpan w:val="12"/>
            <w:vAlign w:val="center"/>
          </w:tcPr>
          <w:p w:rsidR="004B28B0" w:rsidRDefault="004B28B0">
            <w:pPr>
              <w:pStyle w:val="ConsPlusNormal"/>
            </w:pPr>
            <w:r>
              <w:t>см. ГЕКСАФТОРПРОПИЛЕН (ГАЗ РЕФРИЖЕРАТОРНЫЙ R 1216)</w:t>
            </w:r>
          </w:p>
        </w:tc>
      </w:tr>
      <w:tr w:rsidR="004B28B0">
        <w:tc>
          <w:tcPr>
            <w:tcW w:w="850" w:type="dxa"/>
          </w:tcPr>
          <w:p w:rsidR="004B28B0" w:rsidRDefault="004B28B0">
            <w:pPr>
              <w:pStyle w:val="ConsPlusNormal"/>
            </w:pPr>
            <w:r>
              <w:t>1021</w:t>
            </w:r>
          </w:p>
        </w:tc>
        <w:tc>
          <w:tcPr>
            <w:tcW w:w="3061" w:type="dxa"/>
          </w:tcPr>
          <w:p w:rsidR="004B28B0" w:rsidRDefault="004B28B0">
            <w:pPr>
              <w:pStyle w:val="ConsPlusNormal"/>
            </w:pPr>
            <w:r>
              <w:t>Газ рефрижераторный R 124</w:t>
            </w:r>
          </w:p>
        </w:tc>
        <w:tc>
          <w:tcPr>
            <w:tcW w:w="14505" w:type="dxa"/>
            <w:gridSpan w:val="12"/>
            <w:vAlign w:val="center"/>
          </w:tcPr>
          <w:p w:rsidR="004B28B0" w:rsidRDefault="004B28B0">
            <w:pPr>
              <w:pStyle w:val="ConsPlusNormal"/>
            </w:pPr>
            <w:r>
              <w:t>см. 1-ХЛОР-1,2,2,2-ТЕТРАФТОРЭТАН (ГАЗ РЕФРИЖЕРАТОРНЫЙ R 124)</w:t>
            </w:r>
          </w:p>
        </w:tc>
      </w:tr>
      <w:tr w:rsidR="004B28B0">
        <w:tc>
          <w:tcPr>
            <w:tcW w:w="850" w:type="dxa"/>
          </w:tcPr>
          <w:p w:rsidR="004B28B0" w:rsidRDefault="004B28B0">
            <w:pPr>
              <w:pStyle w:val="ConsPlusNormal"/>
            </w:pPr>
            <w:r>
              <w:t>3220</w:t>
            </w:r>
          </w:p>
        </w:tc>
        <w:tc>
          <w:tcPr>
            <w:tcW w:w="3061" w:type="dxa"/>
          </w:tcPr>
          <w:p w:rsidR="004B28B0" w:rsidRDefault="004B28B0">
            <w:pPr>
              <w:pStyle w:val="ConsPlusNormal"/>
            </w:pPr>
            <w:r>
              <w:t>Газ рефрижераторный R 125</w:t>
            </w:r>
          </w:p>
        </w:tc>
        <w:tc>
          <w:tcPr>
            <w:tcW w:w="14505" w:type="dxa"/>
            <w:gridSpan w:val="12"/>
            <w:vAlign w:val="center"/>
          </w:tcPr>
          <w:p w:rsidR="004B28B0" w:rsidRDefault="004B28B0">
            <w:pPr>
              <w:pStyle w:val="ConsPlusNormal"/>
            </w:pPr>
            <w:r>
              <w:t>см. ПЕНТАФТОРЭТАН (ГАЗ РЕФРИЖЕРАТОРНЫЙ R 125)</w:t>
            </w:r>
          </w:p>
        </w:tc>
      </w:tr>
      <w:tr w:rsidR="004B28B0">
        <w:tc>
          <w:tcPr>
            <w:tcW w:w="850" w:type="dxa"/>
          </w:tcPr>
          <w:p w:rsidR="004B28B0" w:rsidRDefault="004B28B0">
            <w:pPr>
              <w:pStyle w:val="ConsPlusNormal"/>
            </w:pPr>
            <w:r>
              <w:t>1974</w:t>
            </w:r>
          </w:p>
        </w:tc>
        <w:tc>
          <w:tcPr>
            <w:tcW w:w="3061" w:type="dxa"/>
          </w:tcPr>
          <w:p w:rsidR="004B28B0" w:rsidRDefault="004B28B0">
            <w:pPr>
              <w:pStyle w:val="ConsPlusNormal"/>
            </w:pPr>
            <w:r>
              <w:t>Газ рефрижераторный R 12B1</w:t>
            </w:r>
          </w:p>
        </w:tc>
        <w:tc>
          <w:tcPr>
            <w:tcW w:w="14505" w:type="dxa"/>
            <w:gridSpan w:val="12"/>
            <w:vAlign w:val="center"/>
          </w:tcPr>
          <w:p w:rsidR="004B28B0" w:rsidRDefault="004B28B0">
            <w:pPr>
              <w:pStyle w:val="ConsPlusNormal"/>
            </w:pPr>
            <w:r>
              <w:t>см. ХЛОРДИФТОРБРОММЕТАН (ГАЗ РЕФРИЖЕРАТОРНЫЙ R 12B1)</w:t>
            </w:r>
          </w:p>
        </w:tc>
      </w:tr>
      <w:tr w:rsidR="004B28B0">
        <w:tc>
          <w:tcPr>
            <w:tcW w:w="850" w:type="dxa"/>
          </w:tcPr>
          <w:p w:rsidR="004B28B0" w:rsidRDefault="004B28B0">
            <w:pPr>
              <w:pStyle w:val="ConsPlusNormal"/>
            </w:pPr>
            <w:r>
              <w:lastRenderedPageBreak/>
              <w:t>1022</w:t>
            </w:r>
          </w:p>
        </w:tc>
        <w:tc>
          <w:tcPr>
            <w:tcW w:w="3061" w:type="dxa"/>
          </w:tcPr>
          <w:p w:rsidR="004B28B0" w:rsidRDefault="004B28B0">
            <w:pPr>
              <w:pStyle w:val="ConsPlusNormal"/>
            </w:pPr>
            <w:r>
              <w:t>Газ рефрижераторный R 13</w:t>
            </w:r>
          </w:p>
        </w:tc>
        <w:tc>
          <w:tcPr>
            <w:tcW w:w="14505" w:type="dxa"/>
            <w:gridSpan w:val="12"/>
            <w:vAlign w:val="center"/>
          </w:tcPr>
          <w:p w:rsidR="004B28B0" w:rsidRDefault="004B28B0">
            <w:pPr>
              <w:pStyle w:val="ConsPlusNormal"/>
            </w:pPr>
            <w:r>
              <w:t>см. ХЛОРТРИФТОРМЕТАН (ГАЗ РЕФРИЖЕРАТОРНЫЙ R 13)</w:t>
            </w:r>
          </w:p>
        </w:tc>
      </w:tr>
      <w:tr w:rsidR="004B28B0">
        <w:tc>
          <w:tcPr>
            <w:tcW w:w="850" w:type="dxa"/>
          </w:tcPr>
          <w:p w:rsidR="004B28B0" w:rsidRDefault="004B28B0">
            <w:pPr>
              <w:pStyle w:val="ConsPlusNormal"/>
            </w:pPr>
            <w:r>
              <w:t>2422</w:t>
            </w:r>
          </w:p>
        </w:tc>
        <w:tc>
          <w:tcPr>
            <w:tcW w:w="3061" w:type="dxa"/>
          </w:tcPr>
          <w:p w:rsidR="004B28B0" w:rsidRDefault="004B28B0">
            <w:pPr>
              <w:pStyle w:val="ConsPlusNormal"/>
            </w:pPr>
            <w:r>
              <w:t>Газ рефрижераторный R 1318</w:t>
            </w:r>
          </w:p>
        </w:tc>
        <w:tc>
          <w:tcPr>
            <w:tcW w:w="14505" w:type="dxa"/>
            <w:gridSpan w:val="12"/>
            <w:vAlign w:val="center"/>
          </w:tcPr>
          <w:p w:rsidR="004B28B0" w:rsidRDefault="004B28B0">
            <w:pPr>
              <w:pStyle w:val="ConsPlusNormal"/>
            </w:pPr>
            <w:r>
              <w:t>см. ОКТАФТОРБУТЕН-2 (ГАЗ РЕФРИЖЕРАТОРНЫЙ R 1318)</w:t>
            </w:r>
          </w:p>
        </w:tc>
      </w:tr>
      <w:tr w:rsidR="004B28B0">
        <w:tc>
          <w:tcPr>
            <w:tcW w:w="850" w:type="dxa"/>
          </w:tcPr>
          <w:p w:rsidR="004B28B0" w:rsidRDefault="004B28B0">
            <w:pPr>
              <w:pStyle w:val="ConsPlusNormal"/>
            </w:pPr>
            <w:r>
              <w:t>1983</w:t>
            </w:r>
          </w:p>
        </w:tc>
        <w:tc>
          <w:tcPr>
            <w:tcW w:w="3061" w:type="dxa"/>
          </w:tcPr>
          <w:p w:rsidR="004B28B0" w:rsidRDefault="004B28B0">
            <w:pPr>
              <w:pStyle w:val="ConsPlusNormal"/>
            </w:pPr>
            <w:r>
              <w:t>Газ рефрижераторный R 133a</w:t>
            </w:r>
          </w:p>
        </w:tc>
        <w:tc>
          <w:tcPr>
            <w:tcW w:w="14505" w:type="dxa"/>
            <w:gridSpan w:val="12"/>
            <w:vAlign w:val="center"/>
          </w:tcPr>
          <w:p w:rsidR="004B28B0" w:rsidRDefault="004B28B0">
            <w:pPr>
              <w:pStyle w:val="ConsPlusNormal"/>
            </w:pPr>
            <w:r>
              <w:t>см. 1-ХЛОР-2,2,2-ТРИФТОРЭТАН (ГАЗ РЕФРИЖЕРАТОРНЫЙ R 133a)</w:t>
            </w:r>
          </w:p>
        </w:tc>
      </w:tr>
      <w:tr w:rsidR="004B28B0">
        <w:tc>
          <w:tcPr>
            <w:tcW w:w="850" w:type="dxa"/>
          </w:tcPr>
          <w:p w:rsidR="004B28B0" w:rsidRDefault="004B28B0">
            <w:pPr>
              <w:pStyle w:val="ConsPlusNormal"/>
            </w:pPr>
            <w:r>
              <w:t>3159</w:t>
            </w:r>
          </w:p>
        </w:tc>
        <w:tc>
          <w:tcPr>
            <w:tcW w:w="3061" w:type="dxa"/>
          </w:tcPr>
          <w:p w:rsidR="004B28B0" w:rsidRDefault="004B28B0">
            <w:pPr>
              <w:pStyle w:val="ConsPlusNormal"/>
            </w:pPr>
            <w:r>
              <w:t>Газ рефрижераторный R 134a</w:t>
            </w:r>
          </w:p>
        </w:tc>
        <w:tc>
          <w:tcPr>
            <w:tcW w:w="14505" w:type="dxa"/>
            <w:gridSpan w:val="12"/>
            <w:vAlign w:val="center"/>
          </w:tcPr>
          <w:p w:rsidR="004B28B0" w:rsidRDefault="004B28B0">
            <w:pPr>
              <w:pStyle w:val="ConsPlusNormal"/>
            </w:pPr>
            <w:r>
              <w:t>см. 1,1,1,2-ТЕТРАФТОРЭТАН (ГАЗ РЕФРИЖЕРАТОРНЫЙ R 134a)</w:t>
            </w:r>
          </w:p>
        </w:tc>
      </w:tr>
      <w:tr w:rsidR="004B28B0">
        <w:tc>
          <w:tcPr>
            <w:tcW w:w="850" w:type="dxa"/>
          </w:tcPr>
          <w:p w:rsidR="004B28B0" w:rsidRDefault="004B28B0">
            <w:pPr>
              <w:pStyle w:val="ConsPlusNormal"/>
            </w:pPr>
            <w:r>
              <w:t>1009</w:t>
            </w:r>
          </w:p>
        </w:tc>
        <w:tc>
          <w:tcPr>
            <w:tcW w:w="3061" w:type="dxa"/>
          </w:tcPr>
          <w:p w:rsidR="004B28B0" w:rsidRDefault="004B28B0">
            <w:pPr>
              <w:pStyle w:val="ConsPlusNormal"/>
            </w:pPr>
            <w:r>
              <w:t>Газ рефрижераторный R 13B1</w:t>
            </w:r>
          </w:p>
        </w:tc>
        <w:tc>
          <w:tcPr>
            <w:tcW w:w="14505" w:type="dxa"/>
            <w:gridSpan w:val="12"/>
            <w:vAlign w:val="center"/>
          </w:tcPr>
          <w:p w:rsidR="004B28B0" w:rsidRDefault="004B28B0">
            <w:pPr>
              <w:pStyle w:val="ConsPlusNormal"/>
            </w:pPr>
            <w:r>
              <w:t>см. БРОМТРИФТОРМЕТАН (ГАЗ РЕФРИЖЕРАТОРНЫЙ R 13B1)</w:t>
            </w:r>
          </w:p>
        </w:tc>
      </w:tr>
      <w:tr w:rsidR="004B28B0">
        <w:tc>
          <w:tcPr>
            <w:tcW w:w="850" w:type="dxa"/>
          </w:tcPr>
          <w:p w:rsidR="004B28B0" w:rsidRDefault="004B28B0">
            <w:pPr>
              <w:pStyle w:val="ConsPlusNormal"/>
            </w:pPr>
            <w:r>
              <w:t>1982</w:t>
            </w:r>
          </w:p>
        </w:tc>
        <w:tc>
          <w:tcPr>
            <w:tcW w:w="3061" w:type="dxa"/>
          </w:tcPr>
          <w:p w:rsidR="004B28B0" w:rsidRDefault="004B28B0">
            <w:pPr>
              <w:pStyle w:val="ConsPlusNormal"/>
            </w:pPr>
            <w:r>
              <w:t>Газ рефрижераторный R 14</w:t>
            </w:r>
          </w:p>
        </w:tc>
        <w:tc>
          <w:tcPr>
            <w:tcW w:w="14505" w:type="dxa"/>
            <w:gridSpan w:val="12"/>
            <w:vAlign w:val="center"/>
          </w:tcPr>
          <w:p w:rsidR="004B28B0" w:rsidRDefault="004B28B0">
            <w:pPr>
              <w:pStyle w:val="ConsPlusNormal"/>
            </w:pPr>
            <w:r>
              <w:t>см. ТЕТРАФТОРМЕТАН (ГАЗ РЕФРИЖЕРАТОРНЫЙ R 14)</w:t>
            </w:r>
          </w:p>
        </w:tc>
      </w:tr>
      <w:tr w:rsidR="004B28B0">
        <w:tc>
          <w:tcPr>
            <w:tcW w:w="850" w:type="dxa"/>
          </w:tcPr>
          <w:p w:rsidR="004B28B0" w:rsidRDefault="004B28B0">
            <w:pPr>
              <w:pStyle w:val="ConsPlusNormal"/>
            </w:pPr>
            <w:r>
              <w:t>2517</w:t>
            </w:r>
          </w:p>
        </w:tc>
        <w:tc>
          <w:tcPr>
            <w:tcW w:w="3061" w:type="dxa"/>
          </w:tcPr>
          <w:p w:rsidR="004B28B0" w:rsidRDefault="004B28B0">
            <w:pPr>
              <w:pStyle w:val="ConsPlusNormal"/>
            </w:pPr>
            <w:r>
              <w:t>Газ рефрижераторный R 142b</w:t>
            </w:r>
          </w:p>
        </w:tc>
        <w:tc>
          <w:tcPr>
            <w:tcW w:w="14505" w:type="dxa"/>
            <w:gridSpan w:val="12"/>
            <w:vAlign w:val="center"/>
          </w:tcPr>
          <w:p w:rsidR="004B28B0" w:rsidRDefault="004B28B0">
            <w:pPr>
              <w:pStyle w:val="ConsPlusNormal"/>
            </w:pPr>
            <w:r>
              <w:t>см. 1-ХЛОР-1,1-ДИФТОРЭТАН (ГАЗ РЕФРИЖЕРАТОРНЫЙ R 142b)</w:t>
            </w:r>
          </w:p>
        </w:tc>
      </w:tr>
      <w:tr w:rsidR="004B28B0">
        <w:tc>
          <w:tcPr>
            <w:tcW w:w="850" w:type="dxa"/>
          </w:tcPr>
          <w:p w:rsidR="004B28B0" w:rsidRDefault="004B28B0">
            <w:pPr>
              <w:pStyle w:val="ConsPlusNormal"/>
            </w:pPr>
            <w:r>
              <w:t>2035</w:t>
            </w:r>
          </w:p>
        </w:tc>
        <w:tc>
          <w:tcPr>
            <w:tcW w:w="3061" w:type="dxa"/>
          </w:tcPr>
          <w:p w:rsidR="004B28B0" w:rsidRDefault="004B28B0">
            <w:pPr>
              <w:pStyle w:val="ConsPlusNormal"/>
            </w:pPr>
            <w:r>
              <w:t>Газ рефрижераторный R 143a</w:t>
            </w:r>
          </w:p>
        </w:tc>
        <w:tc>
          <w:tcPr>
            <w:tcW w:w="14505" w:type="dxa"/>
            <w:gridSpan w:val="12"/>
            <w:vAlign w:val="center"/>
          </w:tcPr>
          <w:p w:rsidR="004B28B0" w:rsidRDefault="004B28B0">
            <w:pPr>
              <w:pStyle w:val="ConsPlusNormal"/>
            </w:pPr>
            <w:r>
              <w:t>см. 1,1,1-ТРИФТОРЭТАН (ГАЗ РЕФРИЖЕРАТОРНЫЙ R 143a)</w:t>
            </w:r>
          </w:p>
        </w:tc>
      </w:tr>
      <w:tr w:rsidR="004B28B0">
        <w:tc>
          <w:tcPr>
            <w:tcW w:w="850" w:type="dxa"/>
          </w:tcPr>
          <w:p w:rsidR="004B28B0" w:rsidRDefault="004B28B0">
            <w:pPr>
              <w:pStyle w:val="ConsPlusNormal"/>
            </w:pPr>
            <w:r>
              <w:t>1030</w:t>
            </w:r>
          </w:p>
        </w:tc>
        <w:tc>
          <w:tcPr>
            <w:tcW w:w="3061" w:type="dxa"/>
          </w:tcPr>
          <w:p w:rsidR="004B28B0" w:rsidRDefault="004B28B0">
            <w:pPr>
              <w:pStyle w:val="ConsPlusNormal"/>
            </w:pPr>
            <w:r>
              <w:t>Газ рефрижераторный R 152a</w:t>
            </w:r>
          </w:p>
        </w:tc>
        <w:tc>
          <w:tcPr>
            <w:tcW w:w="14505" w:type="dxa"/>
            <w:gridSpan w:val="12"/>
            <w:vAlign w:val="center"/>
          </w:tcPr>
          <w:p w:rsidR="004B28B0" w:rsidRDefault="004B28B0">
            <w:pPr>
              <w:pStyle w:val="ConsPlusNormal"/>
            </w:pPr>
            <w:r>
              <w:t>см. 1,1-ДИФТОРЭТАН (ГАЗ РЕФРИЖЕРАТОРНЫЙ R 152a)</w:t>
            </w:r>
          </w:p>
        </w:tc>
      </w:tr>
      <w:tr w:rsidR="004B28B0">
        <w:tc>
          <w:tcPr>
            <w:tcW w:w="850" w:type="dxa"/>
          </w:tcPr>
          <w:p w:rsidR="004B28B0" w:rsidRDefault="004B28B0">
            <w:pPr>
              <w:pStyle w:val="ConsPlusNormal"/>
            </w:pPr>
            <w:r>
              <w:t>2453</w:t>
            </w:r>
          </w:p>
        </w:tc>
        <w:tc>
          <w:tcPr>
            <w:tcW w:w="3061" w:type="dxa"/>
          </w:tcPr>
          <w:p w:rsidR="004B28B0" w:rsidRDefault="004B28B0">
            <w:pPr>
              <w:pStyle w:val="ConsPlusNormal"/>
            </w:pPr>
            <w:r>
              <w:t>Газ рефрижераторный R 161</w:t>
            </w:r>
          </w:p>
        </w:tc>
        <w:tc>
          <w:tcPr>
            <w:tcW w:w="14505" w:type="dxa"/>
            <w:gridSpan w:val="12"/>
            <w:vAlign w:val="center"/>
          </w:tcPr>
          <w:p w:rsidR="004B28B0" w:rsidRDefault="004B28B0">
            <w:pPr>
              <w:pStyle w:val="ConsPlusNormal"/>
            </w:pPr>
            <w:r>
              <w:t>см. ЭТИЛФТОРИД (ГАЗ РЕФРИЖЕРАТОРНЫЙ R 161)</w:t>
            </w:r>
          </w:p>
        </w:tc>
      </w:tr>
      <w:tr w:rsidR="004B28B0">
        <w:tc>
          <w:tcPr>
            <w:tcW w:w="850" w:type="dxa"/>
          </w:tcPr>
          <w:p w:rsidR="004B28B0" w:rsidRDefault="004B28B0">
            <w:pPr>
              <w:pStyle w:val="ConsPlusNormal"/>
            </w:pPr>
            <w:r>
              <w:t>1029</w:t>
            </w:r>
          </w:p>
        </w:tc>
        <w:tc>
          <w:tcPr>
            <w:tcW w:w="3061" w:type="dxa"/>
          </w:tcPr>
          <w:p w:rsidR="004B28B0" w:rsidRDefault="004B28B0">
            <w:pPr>
              <w:pStyle w:val="ConsPlusNormal"/>
            </w:pPr>
            <w:r>
              <w:t>Газ рефрижераторный R 21</w:t>
            </w:r>
          </w:p>
        </w:tc>
        <w:tc>
          <w:tcPr>
            <w:tcW w:w="14505" w:type="dxa"/>
            <w:gridSpan w:val="12"/>
            <w:vAlign w:val="center"/>
          </w:tcPr>
          <w:p w:rsidR="004B28B0" w:rsidRDefault="004B28B0">
            <w:pPr>
              <w:pStyle w:val="ConsPlusNormal"/>
            </w:pPr>
            <w:r>
              <w:t>см. ДИХЛОРФТОРМЕТАН (ГАЗ РЕФРИЖЕРАТОРНЫЙ R 21)</w:t>
            </w:r>
          </w:p>
        </w:tc>
      </w:tr>
      <w:tr w:rsidR="004B28B0">
        <w:tc>
          <w:tcPr>
            <w:tcW w:w="850" w:type="dxa"/>
          </w:tcPr>
          <w:p w:rsidR="004B28B0" w:rsidRDefault="004B28B0">
            <w:pPr>
              <w:pStyle w:val="ConsPlusNormal"/>
            </w:pPr>
            <w:r>
              <w:t>2424</w:t>
            </w:r>
          </w:p>
        </w:tc>
        <w:tc>
          <w:tcPr>
            <w:tcW w:w="3061" w:type="dxa"/>
          </w:tcPr>
          <w:p w:rsidR="004B28B0" w:rsidRDefault="004B28B0">
            <w:pPr>
              <w:pStyle w:val="ConsPlusNormal"/>
            </w:pPr>
            <w:r>
              <w:t>Газ рефрижераторный R 218</w:t>
            </w:r>
          </w:p>
        </w:tc>
        <w:tc>
          <w:tcPr>
            <w:tcW w:w="14505" w:type="dxa"/>
            <w:gridSpan w:val="12"/>
            <w:vAlign w:val="center"/>
          </w:tcPr>
          <w:p w:rsidR="004B28B0" w:rsidRDefault="004B28B0">
            <w:pPr>
              <w:pStyle w:val="ConsPlusNormal"/>
            </w:pPr>
            <w:r>
              <w:t>см. ОКТАФТОРПРОПАН (ГАЗ РЕФРИЖЕРАТОРНЫЙ R 218)</w:t>
            </w:r>
          </w:p>
        </w:tc>
      </w:tr>
      <w:tr w:rsidR="004B28B0">
        <w:tc>
          <w:tcPr>
            <w:tcW w:w="850" w:type="dxa"/>
          </w:tcPr>
          <w:p w:rsidR="004B28B0" w:rsidRDefault="004B28B0">
            <w:pPr>
              <w:pStyle w:val="ConsPlusNormal"/>
            </w:pPr>
            <w:r>
              <w:t>1018</w:t>
            </w:r>
          </w:p>
        </w:tc>
        <w:tc>
          <w:tcPr>
            <w:tcW w:w="3061" w:type="dxa"/>
          </w:tcPr>
          <w:p w:rsidR="004B28B0" w:rsidRDefault="004B28B0">
            <w:pPr>
              <w:pStyle w:val="ConsPlusNormal"/>
            </w:pPr>
            <w:r>
              <w:t>Газ рефрижераторный R 22</w:t>
            </w:r>
          </w:p>
        </w:tc>
        <w:tc>
          <w:tcPr>
            <w:tcW w:w="14505" w:type="dxa"/>
            <w:gridSpan w:val="12"/>
            <w:vAlign w:val="center"/>
          </w:tcPr>
          <w:p w:rsidR="004B28B0" w:rsidRDefault="004B28B0">
            <w:pPr>
              <w:pStyle w:val="ConsPlusNormal"/>
            </w:pPr>
            <w:r>
              <w:t>см. ХЛОРДИФТОРМЕТАН (ГАЗ РЕФРИЖЕРАТОРНЫЙ R 22)</w:t>
            </w:r>
          </w:p>
        </w:tc>
      </w:tr>
      <w:tr w:rsidR="004B28B0">
        <w:tc>
          <w:tcPr>
            <w:tcW w:w="850" w:type="dxa"/>
          </w:tcPr>
          <w:p w:rsidR="004B28B0" w:rsidRDefault="004B28B0">
            <w:pPr>
              <w:pStyle w:val="ConsPlusNormal"/>
            </w:pPr>
            <w:r>
              <w:t>3296</w:t>
            </w:r>
          </w:p>
        </w:tc>
        <w:tc>
          <w:tcPr>
            <w:tcW w:w="3061" w:type="dxa"/>
          </w:tcPr>
          <w:p w:rsidR="004B28B0" w:rsidRDefault="004B28B0">
            <w:pPr>
              <w:pStyle w:val="ConsPlusNormal"/>
            </w:pPr>
            <w:r>
              <w:t>Газ рефрижераторный R 227</w:t>
            </w:r>
          </w:p>
        </w:tc>
        <w:tc>
          <w:tcPr>
            <w:tcW w:w="14505" w:type="dxa"/>
            <w:gridSpan w:val="12"/>
            <w:vAlign w:val="center"/>
          </w:tcPr>
          <w:p w:rsidR="004B28B0" w:rsidRDefault="004B28B0">
            <w:pPr>
              <w:pStyle w:val="ConsPlusNormal"/>
            </w:pPr>
            <w:r>
              <w:t>см. ГЕПТАФТОРПРОПАН (ГАЗ РЕФРИЖЕРАТОРНЫЙ R 227)</w:t>
            </w:r>
          </w:p>
        </w:tc>
      </w:tr>
      <w:tr w:rsidR="004B28B0">
        <w:tc>
          <w:tcPr>
            <w:tcW w:w="850" w:type="dxa"/>
          </w:tcPr>
          <w:p w:rsidR="004B28B0" w:rsidRDefault="004B28B0">
            <w:pPr>
              <w:pStyle w:val="ConsPlusNormal"/>
            </w:pPr>
            <w:r>
              <w:t>1984</w:t>
            </w:r>
          </w:p>
        </w:tc>
        <w:tc>
          <w:tcPr>
            <w:tcW w:w="3061" w:type="dxa"/>
          </w:tcPr>
          <w:p w:rsidR="004B28B0" w:rsidRDefault="004B28B0">
            <w:pPr>
              <w:pStyle w:val="ConsPlusNormal"/>
            </w:pPr>
            <w:r>
              <w:t>Газ рефрижераторный R 23</w:t>
            </w:r>
          </w:p>
        </w:tc>
        <w:tc>
          <w:tcPr>
            <w:tcW w:w="14505" w:type="dxa"/>
            <w:gridSpan w:val="12"/>
            <w:vAlign w:val="center"/>
          </w:tcPr>
          <w:p w:rsidR="004B28B0" w:rsidRDefault="004B28B0">
            <w:pPr>
              <w:pStyle w:val="ConsPlusNormal"/>
            </w:pPr>
            <w:r>
              <w:t>см. ТРИФТОРМЕТАН (ГАЗ РЕФРИЖЕРАТОРНЫЙ R 23)</w:t>
            </w:r>
          </w:p>
        </w:tc>
      </w:tr>
      <w:tr w:rsidR="004B28B0">
        <w:tc>
          <w:tcPr>
            <w:tcW w:w="850" w:type="dxa"/>
          </w:tcPr>
          <w:p w:rsidR="004B28B0" w:rsidRDefault="004B28B0">
            <w:pPr>
              <w:pStyle w:val="ConsPlusNormal"/>
            </w:pPr>
            <w:r>
              <w:t>3252</w:t>
            </w:r>
          </w:p>
        </w:tc>
        <w:tc>
          <w:tcPr>
            <w:tcW w:w="3061" w:type="dxa"/>
          </w:tcPr>
          <w:p w:rsidR="004B28B0" w:rsidRDefault="004B28B0">
            <w:pPr>
              <w:pStyle w:val="ConsPlusNormal"/>
            </w:pPr>
            <w:r>
              <w:t>Газ рефрижераторный R 32</w:t>
            </w:r>
          </w:p>
        </w:tc>
        <w:tc>
          <w:tcPr>
            <w:tcW w:w="14505" w:type="dxa"/>
            <w:gridSpan w:val="12"/>
            <w:vAlign w:val="center"/>
          </w:tcPr>
          <w:p w:rsidR="004B28B0" w:rsidRDefault="004B28B0">
            <w:pPr>
              <w:pStyle w:val="ConsPlusNormal"/>
            </w:pPr>
            <w:r>
              <w:t>см. ДИФТОРМЕТАН (ГАЗ РЕФРИЖЕРАТОРНЫЙ R 32)</w:t>
            </w:r>
          </w:p>
        </w:tc>
      </w:tr>
      <w:tr w:rsidR="004B28B0">
        <w:tc>
          <w:tcPr>
            <w:tcW w:w="850" w:type="dxa"/>
          </w:tcPr>
          <w:p w:rsidR="004B28B0" w:rsidRDefault="004B28B0">
            <w:pPr>
              <w:pStyle w:val="ConsPlusNormal"/>
            </w:pPr>
            <w:r>
              <w:t>1063</w:t>
            </w:r>
          </w:p>
        </w:tc>
        <w:tc>
          <w:tcPr>
            <w:tcW w:w="3061" w:type="dxa"/>
          </w:tcPr>
          <w:p w:rsidR="004B28B0" w:rsidRDefault="004B28B0">
            <w:pPr>
              <w:pStyle w:val="ConsPlusNormal"/>
            </w:pPr>
            <w:r>
              <w:t>Газ рефрижераторный R 40</w:t>
            </w:r>
          </w:p>
        </w:tc>
        <w:tc>
          <w:tcPr>
            <w:tcW w:w="14505" w:type="dxa"/>
            <w:gridSpan w:val="12"/>
            <w:vAlign w:val="center"/>
          </w:tcPr>
          <w:p w:rsidR="004B28B0" w:rsidRDefault="004B28B0">
            <w:pPr>
              <w:pStyle w:val="ConsPlusNormal"/>
            </w:pPr>
            <w:r>
              <w:t>см. МЕТИЛХЛОРИД (ГАЗ РЕФРИЖЕРАТОРНЫЙ R 40)</w:t>
            </w:r>
          </w:p>
        </w:tc>
      </w:tr>
      <w:tr w:rsidR="004B28B0">
        <w:tc>
          <w:tcPr>
            <w:tcW w:w="850" w:type="dxa"/>
          </w:tcPr>
          <w:p w:rsidR="004B28B0" w:rsidRDefault="004B28B0">
            <w:pPr>
              <w:pStyle w:val="ConsPlusNormal"/>
            </w:pPr>
            <w:r>
              <w:t>3337</w:t>
            </w:r>
          </w:p>
        </w:tc>
        <w:tc>
          <w:tcPr>
            <w:tcW w:w="3061" w:type="dxa"/>
          </w:tcPr>
          <w:p w:rsidR="004B28B0" w:rsidRDefault="004B28B0">
            <w:pPr>
              <w:pStyle w:val="ConsPlusNormal"/>
            </w:pPr>
            <w:r>
              <w:t>ГАЗ РЕФРИЖЕРАТОРНЫЙ R 404A (Пентафторэтана, 1,1,1-трифторэтана и 1,1,1,2-</w:t>
            </w:r>
            <w:r>
              <w:lastRenderedPageBreak/>
              <w:t>тетрафторэтана зеотропная смесь с приблизительно 44% пентафторэтана и 52% 1,1,1-трифторэтана)</w:t>
            </w:r>
          </w:p>
        </w:tc>
        <w:tc>
          <w:tcPr>
            <w:tcW w:w="902" w:type="dxa"/>
          </w:tcPr>
          <w:p w:rsidR="004B28B0" w:rsidRDefault="004B28B0">
            <w:pPr>
              <w:pStyle w:val="ConsPlusNormal"/>
            </w:pPr>
            <w:r>
              <w:lastRenderedPageBreak/>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w:t>
            </w:r>
            <w:r>
              <w:lastRenderedPageBreak/>
              <w:t>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3338</w:t>
            </w:r>
          </w:p>
        </w:tc>
        <w:tc>
          <w:tcPr>
            <w:tcW w:w="3061" w:type="dxa"/>
          </w:tcPr>
          <w:p w:rsidR="004B28B0" w:rsidRDefault="004B28B0">
            <w:pPr>
              <w:pStyle w:val="ConsPlusNormal"/>
            </w:pPr>
            <w:r>
              <w:t>ГАЗ РЕФРИЖЕРАТОРНЫЙ R 407A (Дифторметана, пентафторэтана и 1,1,1,2-тетрафторэтана зеотропная смесь с приблизительно 20% дифторметана и 40% пентафторэтана)</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3339</w:t>
            </w:r>
          </w:p>
        </w:tc>
        <w:tc>
          <w:tcPr>
            <w:tcW w:w="3061" w:type="dxa"/>
          </w:tcPr>
          <w:p w:rsidR="004B28B0" w:rsidRDefault="004B28B0">
            <w:pPr>
              <w:pStyle w:val="ConsPlusNormal"/>
            </w:pPr>
            <w:r>
              <w:t>ГАЗ РЕФРИЖЕРАТОРНЫЙ R 407B (Дифторметана, пентафторэтана и 1,1,1,2-тетрафторэтана зеотропная смесь с приблизительно 10% дифторметана и 70% пентафторэтана)</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3340</w:t>
            </w:r>
          </w:p>
        </w:tc>
        <w:tc>
          <w:tcPr>
            <w:tcW w:w="3061" w:type="dxa"/>
          </w:tcPr>
          <w:p w:rsidR="004B28B0" w:rsidRDefault="004B28B0">
            <w:pPr>
              <w:pStyle w:val="ConsPlusNormal"/>
            </w:pPr>
            <w:r>
              <w:t xml:space="preserve">ГАЗ РЕФРИЖЕРАТОРНЫЙ R </w:t>
            </w:r>
            <w:r>
              <w:lastRenderedPageBreak/>
              <w:t>407C (Дифторметана, пентафторэтана и 1,1,1,2-тетрафторэтана зеотропная смесь с приблизительно 23% дифторметана и 25% пентафторэтана)</w:t>
            </w:r>
          </w:p>
        </w:tc>
        <w:tc>
          <w:tcPr>
            <w:tcW w:w="902" w:type="dxa"/>
          </w:tcPr>
          <w:p w:rsidR="004B28B0" w:rsidRDefault="004B28B0">
            <w:pPr>
              <w:pStyle w:val="ConsPlusNormal"/>
            </w:pPr>
            <w:r>
              <w:lastRenderedPageBreak/>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w:t>
            </w:r>
            <w:r>
              <w:lastRenderedPageBreak/>
              <w:t>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lastRenderedPageBreak/>
              <w:t xml:space="preserve">Наименование груза, "С </w:t>
            </w:r>
            <w:r>
              <w:lastRenderedPageBreak/>
              <w:t>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2454</w:t>
            </w:r>
          </w:p>
        </w:tc>
        <w:tc>
          <w:tcPr>
            <w:tcW w:w="3061" w:type="dxa"/>
          </w:tcPr>
          <w:p w:rsidR="004B28B0" w:rsidRDefault="004B28B0">
            <w:pPr>
              <w:pStyle w:val="ConsPlusNormal"/>
            </w:pPr>
            <w:r>
              <w:t>Газ рефрижераторный R 41</w:t>
            </w:r>
          </w:p>
        </w:tc>
        <w:tc>
          <w:tcPr>
            <w:tcW w:w="14505" w:type="dxa"/>
            <w:gridSpan w:val="12"/>
            <w:vAlign w:val="center"/>
          </w:tcPr>
          <w:p w:rsidR="004B28B0" w:rsidRDefault="004B28B0">
            <w:pPr>
              <w:pStyle w:val="ConsPlusNormal"/>
            </w:pPr>
            <w:r>
              <w:t>см. МЕТИЛФТОРИД (ГАЗ РЕФРИЖЕРАТОРНЫЙ R 41)</w:t>
            </w:r>
          </w:p>
        </w:tc>
      </w:tr>
      <w:tr w:rsidR="004B28B0">
        <w:tc>
          <w:tcPr>
            <w:tcW w:w="850" w:type="dxa"/>
          </w:tcPr>
          <w:p w:rsidR="004B28B0" w:rsidRDefault="004B28B0">
            <w:pPr>
              <w:pStyle w:val="ConsPlusNormal"/>
            </w:pPr>
            <w:r>
              <w:t>2602</w:t>
            </w:r>
          </w:p>
        </w:tc>
        <w:tc>
          <w:tcPr>
            <w:tcW w:w="3061" w:type="dxa"/>
          </w:tcPr>
          <w:p w:rsidR="004B28B0" w:rsidRDefault="004B28B0">
            <w:pPr>
              <w:pStyle w:val="ConsPlusNormal"/>
            </w:pPr>
            <w:r>
              <w:t>Газ рефрижераторный R 500</w:t>
            </w:r>
          </w:p>
        </w:tc>
        <w:tc>
          <w:tcPr>
            <w:tcW w:w="14505" w:type="dxa"/>
            <w:gridSpan w:val="12"/>
            <w:vAlign w:val="center"/>
          </w:tcPr>
          <w:p w:rsidR="004B28B0" w:rsidRDefault="004B28B0">
            <w:pPr>
              <w:pStyle w:val="ConsPlusNormal"/>
            </w:pPr>
            <w:r>
              <w:t>см. ДИХЛОРДИФТОРМЕТАНА И ДИФТОРЭТАНА АЗЕОТРОПНАЯ СМЕСЬ, содержащая приблизительно 74% дихлордифторметана (ГАЗ РЕФРИЖЕРАТОРНЫЙ R 500)</w:t>
            </w:r>
          </w:p>
        </w:tc>
      </w:tr>
      <w:tr w:rsidR="004B28B0">
        <w:tc>
          <w:tcPr>
            <w:tcW w:w="850" w:type="dxa"/>
          </w:tcPr>
          <w:p w:rsidR="004B28B0" w:rsidRDefault="004B28B0">
            <w:pPr>
              <w:pStyle w:val="ConsPlusNormal"/>
            </w:pPr>
            <w:r>
              <w:t>1973</w:t>
            </w:r>
          </w:p>
        </w:tc>
        <w:tc>
          <w:tcPr>
            <w:tcW w:w="3061" w:type="dxa"/>
          </w:tcPr>
          <w:p w:rsidR="004B28B0" w:rsidRDefault="004B28B0">
            <w:pPr>
              <w:pStyle w:val="ConsPlusNormal"/>
            </w:pPr>
            <w:r>
              <w:t>Газ рефрижераторный R 502</w:t>
            </w:r>
          </w:p>
        </w:tc>
        <w:tc>
          <w:tcPr>
            <w:tcW w:w="14505" w:type="dxa"/>
            <w:gridSpan w:val="12"/>
            <w:vAlign w:val="center"/>
          </w:tcPr>
          <w:p w:rsidR="004B28B0" w:rsidRDefault="004B28B0">
            <w:pPr>
              <w:pStyle w:val="ConsPlusNormal"/>
            </w:pPr>
            <w:r>
              <w:t>см. ХЛОРДИФТОРМЕТАНА И ХЛОРПЕНТАФТОРЭТАНА СМЕСЬ с постоянной температурой кипения, содержащая около 49% хлордифторметана (ГАЗ РЕФРИЖЕРАТОРНЫЙ R 502)</w:t>
            </w:r>
          </w:p>
        </w:tc>
      </w:tr>
      <w:tr w:rsidR="004B28B0">
        <w:tc>
          <w:tcPr>
            <w:tcW w:w="850" w:type="dxa"/>
          </w:tcPr>
          <w:p w:rsidR="004B28B0" w:rsidRDefault="004B28B0">
            <w:pPr>
              <w:pStyle w:val="ConsPlusNormal"/>
            </w:pPr>
            <w:r>
              <w:t>2599</w:t>
            </w:r>
          </w:p>
        </w:tc>
        <w:tc>
          <w:tcPr>
            <w:tcW w:w="3061" w:type="dxa"/>
          </w:tcPr>
          <w:p w:rsidR="004B28B0" w:rsidRDefault="004B28B0">
            <w:pPr>
              <w:pStyle w:val="ConsPlusNormal"/>
            </w:pPr>
            <w:r>
              <w:t>Газ рефрижераторный R 503</w:t>
            </w:r>
          </w:p>
        </w:tc>
        <w:tc>
          <w:tcPr>
            <w:tcW w:w="14505" w:type="dxa"/>
            <w:gridSpan w:val="12"/>
            <w:vAlign w:val="center"/>
          </w:tcPr>
          <w:p w:rsidR="004B28B0" w:rsidRDefault="004B28B0">
            <w:pPr>
              <w:pStyle w:val="ConsPlusNormal"/>
            </w:pPr>
            <w:r>
              <w:t>см. ТРИФТОРХЛОРМЕТАНА И ФТОРОФОРМА АЗЕОТРОПНАЯ СМЕСЬ, содержащая приблизительно 60% трифторхлорметана (ГАЗ РЕФРИЖЕРАТОРНЫЙ R 503)</w:t>
            </w:r>
          </w:p>
        </w:tc>
      </w:tr>
      <w:tr w:rsidR="004B28B0">
        <w:tc>
          <w:tcPr>
            <w:tcW w:w="850" w:type="dxa"/>
          </w:tcPr>
          <w:p w:rsidR="004B28B0" w:rsidRDefault="004B28B0">
            <w:pPr>
              <w:pStyle w:val="ConsPlusNormal"/>
            </w:pPr>
            <w:r>
              <w:t>1976</w:t>
            </w:r>
          </w:p>
        </w:tc>
        <w:tc>
          <w:tcPr>
            <w:tcW w:w="3061" w:type="dxa"/>
          </w:tcPr>
          <w:p w:rsidR="004B28B0" w:rsidRDefault="004B28B0">
            <w:pPr>
              <w:pStyle w:val="ConsPlusNormal"/>
            </w:pPr>
            <w:r>
              <w:t>Газ рефрижераторный RC 318</w:t>
            </w:r>
          </w:p>
        </w:tc>
        <w:tc>
          <w:tcPr>
            <w:tcW w:w="14505" w:type="dxa"/>
            <w:gridSpan w:val="12"/>
            <w:vAlign w:val="center"/>
          </w:tcPr>
          <w:p w:rsidR="004B28B0" w:rsidRDefault="004B28B0">
            <w:pPr>
              <w:pStyle w:val="ConsPlusNormal"/>
            </w:pPr>
            <w:r>
              <w:t>см. ОКТАФТОРЦИКЛОБУТАН (ГАЗ РЕФРИЖЕРАТОРНЫЙ RC 318)</w:t>
            </w:r>
          </w:p>
        </w:tc>
      </w:tr>
      <w:tr w:rsidR="004B28B0">
        <w:tc>
          <w:tcPr>
            <w:tcW w:w="850" w:type="dxa"/>
          </w:tcPr>
          <w:p w:rsidR="004B28B0" w:rsidRDefault="004B28B0">
            <w:pPr>
              <w:pStyle w:val="ConsPlusNormal"/>
            </w:pPr>
            <w:r>
              <w:t>1078</w:t>
            </w:r>
          </w:p>
        </w:tc>
        <w:tc>
          <w:tcPr>
            <w:tcW w:w="3061" w:type="dxa"/>
          </w:tcPr>
          <w:p w:rsidR="004B28B0" w:rsidRDefault="004B28B0">
            <w:pPr>
              <w:pStyle w:val="ConsPlusNormal"/>
            </w:pPr>
            <w:r>
              <w:t>ГАЗ РЕФРИЖЕРАТОРНЫЙ, Н.У.К., такой как смесь F1, смесь F2 или смесь F3</w:t>
            </w:r>
          </w:p>
        </w:tc>
        <w:tc>
          <w:tcPr>
            <w:tcW w:w="902" w:type="dxa"/>
          </w:tcPr>
          <w:p w:rsidR="004B28B0" w:rsidRDefault="004B28B0">
            <w:pPr>
              <w:pStyle w:val="ConsPlusNormal"/>
            </w:pPr>
            <w:r>
              <w:t>215</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1954</w:t>
            </w:r>
          </w:p>
        </w:tc>
        <w:tc>
          <w:tcPr>
            <w:tcW w:w="3061" w:type="dxa"/>
          </w:tcPr>
          <w:p w:rsidR="004B28B0" w:rsidRDefault="004B28B0">
            <w:pPr>
              <w:pStyle w:val="ConsPlusNormal"/>
            </w:pPr>
            <w:r>
              <w:t>ГАЗ СЖАТЫЙ ВОСПЛАМЕНЯЮЩИЙСЯ, Н.У.К.</w:t>
            </w:r>
          </w:p>
        </w:tc>
        <w:tc>
          <w:tcPr>
            <w:tcW w:w="902" w:type="dxa"/>
          </w:tcPr>
          <w:p w:rsidR="004B28B0" w:rsidRDefault="004B28B0">
            <w:pPr>
              <w:pStyle w:val="ConsPlusNormal"/>
            </w:pPr>
            <w:r>
              <w:t>218</w:t>
            </w:r>
          </w:p>
        </w:tc>
        <w:tc>
          <w:tcPr>
            <w:tcW w:w="902" w:type="dxa"/>
          </w:tcPr>
          <w:p w:rsidR="004B28B0" w:rsidRDefault="004B28B0">
            <w:pPr>
              <w:pStyle w:val="ConsPlusNormal"/>
            </w:pPr>
            <w:r>
              <w:t>2111</w:t>
            </w:r>
          </w:p>
        </w:tc>
        <w:tc>
          <w:tcPr>
            <w:tcW w:w="902" w:type="dxa"/>
          </w:tcPr>
          <w:p w:rsidR="004B28B0" w:rsidRDefault="004B28B0">
            <w:pPr>
              <w:pStyle w:val="ConsPlusNormal"/>
            </w:pPr>
            <w:r>
              <w:t>1F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3, 4</w:t>
            </w:r>
          </w:p>
        </w:tc>
      </w:tr>
      <w:tr w:rsidR="004B28B0">
        <w:tc>
          <w:tcPr>
            <w:tcW w:w="850" w:type="dxa"/>
          </w:tcPr>
          <w:p w:rsidR="004B28B0" w:rsidRDefault="004B28B0">
            <w:pPr>
              <w:pStyle w:val="ConsPlusNormal"/>
            </w:pPr>
            <w:r>
              <w:t>3156</w:t>
            </w:r>
          </w:p>
        </w:tc>
        <w:tc>
          <w:tcPr>
            <w:tcW w:w="3061" w:type="dxa"/>
          </w:tcPr>
          <w:p w:rsidR="004B28B0" w:rsidRDefault="004B28B0">
            <w:pPr>
              <w:pStyle w:val="ConsPlusNormal"/>
            </w:pPr>
            <w:r>
              <w:t>ГАЗ СЖАТЫЙ ОКИСЛЯЮЩИЙ, Н.У.К.</w:t>
            </w:r>
          </w:p>
        </w:tc>
        <w:tc>
          <w:tcPr>
            <w:tcW w:w="902" w:type="dxa"/>
          </w:tcPr>
          <w:p w:rsidR="004B28B0" w:rsidRDefault="004B28B0">
            <w:pPr>
              <w:pStyle w:val="ConsPlusNormal"/>
            </w:pPr>
            <w:r>
              <w:t>220</w:t>
            </w:r>
          </w:p>
        </w:tc>
        <w:tc>
          <w:tcPr>
            <w:tcW w:w="902" w:type="dxa"/>
          </w:tcPr>
          <w:p w:rsidR="004B28B0" w:rsidRDefault="004B28B0">
            <w:pPr>
              <w:pStyle w:val="ConsPlusNormal"/>
            </w:pPr>
            <w:r>
              <w:t>2221</w:t>
            </w:r>
          </w:p>
        </w:tc>
        <w:tc>
          <w:tcPr>
            <w:tcW w:w="902" w:type="dxa"/>
          </w:tcPr>
          <w:p w:rsidR="004B28B0" w:rsidRDefault="004B28B0">
            <w:pPr>
              <w:pStyle w:val="ConsPlusNormal"/>
            </w:pPr>
            <w:r>
              <w:t>1O</w:t>
            </w:r>
          </w:p>
        </w:tc>
        <w:tc>
          <w:tcPr>
            <w:tcW w:w="902" w:type="dxa"/>
          </w:tcPr>
          <w:p w:rsidR="004B28B0" w:rsidRDefault="004B28B0">
            <w:pPr>
              <w:pStyle w:val="ConsPlusNormal"/>
            </w:pPr>
            <w:r>
              <w:t>25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2.2, 5.1</w:t>
            </w:r>
          </w:p>
        </w:tc>
        <w:tc>
          <w:tcPr>
            <w:tcW w:w="2608" w:type="dxa"/>
          </w:tcPr>
          <w:p w:rsidR="004B28B0" w:rsidRDefault="004B28B0">
            <w:pPr>
              <w:pStyle w:val="ConsPlusNormal"/>
            </w:pPr>
            <w:r>
              <w:t>"Невоспламеняющийся неядовитый газ", "Окислитель", "Спускать с горки осторожно", "Прикрытие 1-0-1". При перевозке в вагоне-цистерне, контейнере-цистерне: "Невоспламеняющийся неядовитый газ", "Не спускать с горки", "Прикрытие 1-0-3"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t>3305</w:t>
            </w:r>
          </w:p>
        </w:tc>
        <w:tc>
          <w:tcPr>
            <w:tcW w:w="3061" w:type="dxa"/>
          </w:tcPr>
          <w:p w:rsidR="004B28B0" w:rsidRDefault="004B28B0">
            <w:pPr>
              <w:pStyle w:val="ConsPlusNormal"/>
            </w:pPr>
            <w:r>
              <w:t>ГАЗ СЖАТЫЙ ЯДОВИТЫЙ ВОСПЛАМЕНЯЮЩИЙСЯ КОРРОЗИОННЫЙ, Н.У.К.</w:t>
            </w:r>
          </w:p>
        </w:tc>
        <w:tc>
          <w:tcPr>
            <w:tcW w:w="902" w:type="dxa"/>
          </w:tcPr>
          <w:p w:rsidR="004B28B0" w:rsidRDefault="004B28B0">
            <w:pPr>
              <w:pStyle w:val="ConsPlusNormal"/>
            </w:pPr>
            <w:r>
              <w:t>219</w:t>
            </w:r>
          </w:p>
        </w:tc>
        <w:tc>
          <w:tcPr>
            <w:tcW w:w="902" w:type="dxa"/>
          </w:tcPr>
          <w:p w:rsidR="004B28B0" w:rsidRDefault="004B28B0">
            <w:pPr>
              <w:pStyle w:val="ConsPlusNormal"/>
            </w:pPr>
            <w:r>
              <w:t>2352</w:t>
            </w:r>
          </w:p>
        </w:tc>
        <w:tc>
          <w:tcPr>
            <w:tcW w:w="902" w:type="dxa"/>
          </w:tcPr>
          <w:p w:rsidR="004B28B0" w:rsidRDefault="004B28B0">
            <w:pPr>
              <w:pStyle w:val="ConsPlusNormal"/>
            </w:pPr>
            <w:r>
              <w:t>1TFC</w:t>
            </w:r>
          </w:p>
        </w:tc>
        <w:tc>
          <w:tcPr>
            <w:tcW w:w="902" w:type="dxa"/>
          </w:tcPr>
          <w:p w:rsidR="004B28B0" w:rsidRDefault="004B28B0">
            <w:pPr>
              <w:pStyle w:val="ConsPlusNormal"/>
            </w:pPr>
            <w:r>
              <w:t>263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2.3, 2.1, 8</w:t>
            </w:r>
          </w:p>
        </w:tc>
        <w:tc>
          <w:tcPr>
            <w:tcW w:w="2608" w:type="dxa"/>
          </w:tcPr>
          <w:p w:rsidR="004B28B0" w:rsidRDefault="004B28B0">
            <w:pPr>
              <w:pStyle w:val="ConsPlusNormal"/>
            </w:pPr>
            <w:r>
              <w:t>"Ядовитый газ", "Легко воспламеняется", "Едкое", "Спускать с горки осторожно", "Прикрытие 1-1-1". При перевозке в вагоне-цистерне, контейнере-цистерне: "Ядовитый газ", "Легко воспламеняется", "Едкое", "Не спускать с горки", "Прикрытие 1-1-3"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4, 25</w:t>
            </w:r>
          </w:p>
        </w:tc>
      </w:tr>
      <w:tr w:rsidR="004B28B0">
        <w:tc>
          <w:tcPr>
            <w:tcW w:w="850" w:type="dxa"/>
          </w:tcPr>
          <w:p w:rsidR="004B28B0" w:rsidRDefault="004B28B0">
            <w:pPr>
              <w:pStyle w:val="ConsPlusNormal"/>
            </w:pPr>
            <w:r>
              <w:lastRenderedPageBreak/>
              <w:t>1953</w:t>
            </w:r>
          </w:p>
        </w:tc>
        <w:tc>
          <w:tcPr>
            <w:tcW w:w="3061" w:type="dxa"/>
          </w:tcPr>
          <w:p w:rsidR="004B28B0" w:rsidRDefault="004B28B0">
            <w:pPr>
              <w:pStyle w:val="ConsPlusNormal"/>
            </w:pPr>
            <w:r>
              <w:t>ГАЗ СЖАТЫЙ ЯДОВИТЫЙ ВОСПЛАМЕНЯЮЩИЙСЯ, Н.У.К.</w:t>
            </w:r>
          </w:p>
        </w:tc>
        <w:tc>
          <w:tcPr>
            <w:tcW w:w="902" w:type="dxa"/>
          </w:tcPr>
          <w:p w:rsidR="004B28B0" w:rsidRDefault="004B28B0">
            <w:pPr>
              <w:pStyle w:val="ConsPlusNormal"/>
            </w:pPr>
            <w:r>
              <w:t>219</w:t>
            </w:r>
          </w:p>
        </w:tc>
        <w:tc>
          <w:tcPr>
            <w:tcW w:w="902" w:type="dxa"/>
          </w:tcPr>
          <w:p w:rsidR="004B28B0" w:rsidRDefault="004B28B0">
            <w:pPr>
              <w:pStyle w:val="ConsPlusNormal"/>
            </w:pPr>
            <w:r>
              <w:t>2321</w:t>
            </w:r>
          </w:p>
        </w:tc>
        <w:tc>
          <w:tcPr>
            <w:tcW w:w="902" w:type="dxa"/>
          </w:tcPr>
          <w:p w:rsidR="004B28B0" w:rsidRDefault="004B28B0">
            <w:pPr>
              <w:pStyle w:val="ConsPlusNormal"/>
            </w:pPr>
            <w:r>
              <w:t>1TF</w:t>
            </w:r>
          </w:p>
        </w:tc>
        <w:tc>
          <w:tcPr>
            <w:tcW w:w="902" w:type="dxa"/>
          </w:tcPr>
          <w:p w:rsidR="004B28B0" w:rsidRDefault="004B28B0">
            <w:pPr>
              <w:pStyle w:val="ConsPlusNormal"/>
            </w:pPr>
            <w:r>
              <w:t>263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0-0-1". При перевозке в вагоне-цистерне, контейнере-цистерне: "Ядовитый газ", "Легко воспламеняется",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3, 25, 27</w:t>
            </w:r>
          </w:p>
        </w:tc>
      </w:tr>
      <w:tr w:rsidR="004B28B0">
        <w:tc>
          <w:tcPr>
            <w:tcW w:w="850" w:type="dxa"/>
          </w:tcPr>
          <w:p w:rsidR="004B28B0" w:rsidRDefault="004B28B0">
            <w:pPr>
              <w:pStyle w:val="ConsPlusNormal"/>
            </w:pPr>
            <w:r>
              <w:t>3304</w:t>
            </w:r>
          </w:p>
        </w:tc>
        <w:tc>
          <w:tcPr>
            <w:tcW w:w="3061" w:type="dxa"/>
          </w:tcPr>
          <w:p w:rsidR="004B28B0" w:rsidRDefault="004B28B0">
            <w:pPr>
              <w:pStyle w:val="ConsPlusNormal"/>
            </w:pPr>
            <w:r>
              <w:t>ГАЗ СЖАТЫЙ ЯДОВИТЫЙ КОРРОЗИОННЫЙ, Н.У.К.</w:t>
            </w:r>
          </w:p>
        </w:tc>
        <w:tc>
          <w:tcPr>
            <w:tcW w:w="902" w:type="dxa"/>
          </w:tcPr>
          <w:p w:rsidR="004B28B0" w:rsidRDefault="004B28B0">
            <w:pPr>
              <w:pStyle w:val="ConsPlusNormal"/>
            </w:pPr>
            <w:r>
              <w:t>220</w:t>
            </w:r>
          </w:p>
        </w:tc>
        <w:tc>
          <w:tcPr>
            <w:tcW w:w="902" w:type="dxa"/>
          </w:tcPr>
          <w:p w:rsidR="004B28B0" w:rsidRDefault="004B28B0">
            <w:pPr>
              <w:pStyle w:val="ConsPlusNormal"/>
            </w:pPr>
            <w:r>
              <w:t>2341</w:t>
            </w:r>
          </w:p>
        </w:tc>
        <w:tc>
          <w:tcPr>
            <w:tcW w:w="902" w:type="dxa"/>
          </w:tcPr>
          <w:p w:rsidR="004B28B0" w:rsidRDefault="004B28B0">
            <w:pPr>
              <w:pStyle w:val="ConsPlusNormal"/>
            </w:pPr>
            <w:r>
              <w:t>1TC</w:t>
            </w:r>
          </w:p>
        </w:tc>
        <w:tc>
          <w:tcPr>
            <w:tcW w:w="902" w:type="dxa"/>
          </w:tcPr>
          <w:p w:rsidR="004B28B0" w:rsidRDefault="004B28B0">
            <w:pPr>
              <w:pStyle w:val="ConsPlusNormal"/>
            </w:pPr>
            <w:r>
              <w:t>268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"Не спускать с горки", "Прикрытие 0-0-1". При перевозке в вагоне-цистерне, контейнере-цистерне: "Ядовитый газ", "Едкое",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4, 25</w:t>
            </w:r>
          </w:p>
        </w:tc>
      </w:tr>
      <w:tr w:rsidR="004B28B0">
        <w:tc>
          <w:tcPr>
            <w:tcW w:w="850" w:type="dxa"/>
          </w:tcPr>
          <w:p w:rsidR="004B28B0" w:rsidRDefault="004B28B0">
            <w:pPr>
              <w:pStyle w:val="ConsPlusNormal"/>
            </w:pPr>
            <w:r>
              <w:t>3306</w:t>
            </w:r>
          </w:p>
        </w:tc>
        <w:tc>
          <w:tcPr>
            <w:tcW w:w="3061" w:type="dxa"/>
          </w:tcPr>
          <w:p w:rsidR="004B28B0" w:rsidRDefault="004B28B0">
            <w:pPr>
              <w:pStyle w:val="ConsPlusNormal"/>
            </w:pPr>
            <w:r>
              <w:t>ГАЗ СЖАТЫЙ ЯДОВИТЫЙ ОКИСЛЯЮЩИЙ КОРРОЗИОННЫЙ, Н.У.К.</w:t>
            </w:r>
          </w:p>
        </w:tc>
        <w:tc>
          <w:tcPr>
            <w:tcW w:w="902" w:type="dxa"/>
          </w:tcPr>
          <w:p w:rsidR="004B28B0" w:rsidRDefault="004B28B0">
            <w:pPr>
              <w:pStyle w:val="ConsPlusNormal"/>
            </w:pPr>
            <w:r>
              <w:t>220</w:t>
            </w:r>
          </w:p>
        </w:tc>
        <w:tc>
          <w:tcPr>
            <w:tcW w:w="902" w:type="dxa"/>
          </w:tcPr>
          <w:p w:rsidR="004B28B0" w:rsidRDefault="004B28B0">
            <w:pPr>
              <w:pStyle w:val="ConsPlusNormal"/>
            </w:pPr>
            <w:r>
              <w:t>2361</w:t>
            </w:r>
          </w:p>
        </w:tc>
        <w:tc>
          <w:tcPr>
            <w:tcW w:w="902" w:type="dxa"/>
          </w:tcPr>
          <w:p w:rsidR="004B28B0" w:rsidRDefault="004B28B0">
            <w:pPr>
              <w:pStyle w:val="ConsPlusNormal"/>
            </w:pPr>
            <w:r>
              <w:t>1TOC</w:t>
            </w:r>
          </w:p>
        </w:tc>
        <w:tc>
          <w:tcPr>
            <w:tcW w:w="902" w:type="dxa"/>
          </w:tcPr>
          <w:p w:rsidR="004B28B0" w:rsidRDefault="004B28B0">
            <w:pPr>
              <w:pStyle w:val="ConsPlusNormal"/>
            </w:pPr>
            <w:r>
              <w:t>265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2.3, 5.1, 8</w:t>
            </w:r>
          </w:p>
        </w:tc>
        <w:tc>
          <w:tcPr>
            <w:tcW w:w="2608" w:type="dxa"/>
          </w:tcPr>
          <w:p w:rsidR="004B28B0" w:rsidRDefault="004B28B0">
            <w:pPr>
              <w:pStyle w:val="ConsPlusNormal"/>
            </w:pPr>
            <w:r>
              <w:t>"Ядовитый газ", "Окислитель", "Едкое", "Спускать с горки осторожно", "Прикрытие 1-1-1". При перевозке в вагоне-цистерне, контейнере-цистерне: "Ядовитый газ", "Окислитель", "Едкое", "Не спускать с горки", "Прикрытие 1-1-3"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4, 25, 27</w:t>
            </w:r>
          </w:p>
        </w:tc>
      </w:tr>
      <w:tr w:rsidR="004B28B0">
        <w:tc>
          <w:tcPr>
            <w:tcW w:w="850" w:type="dxa"/>
          </w:tcPr>
          <w:p w:rsidR="004B28B0" w:rsidRDefault="004B28B0">
            <w:pPr>
              <w:pStyle w:val="ConsPlusNormal"/>
            </w:pPr>
            <w:r>
              <w:t>3303</w:t>
            </w:r>
          </w:p>
        </w:tc>
        <w:tc>
          <w:tcPr>
            <w:tcW w:w="3061" w:type="dxa"/>
          </w:tcPr>
          <w:p w:rsidR="004B28B0" w:rsidRDefault="004B28B0">
            <w:pPr>
              <w:pStyle w:val="ConsPlusNormal"/>
            </w:pPr>
            <w:r>
              <w:t xml:space="preserve">ГАЗ СЖАТЫЙ ЯДОВИТЫЙ </w:t>
            </w:r>
            <w:r>
              <w:lastRenderedPageBreak/>
              <w:t>ОКИСЛЯЮЩИЙ, Н.У.К.</w:t>
            </w:r>
          </w:p>
        </w:tc>
        <w:tc>
          <w:tcPr>
            <w:tcW w:w="902" w:type="dxa"/>
          </w:tcPr>
          <w:p w:rsidR="004B28B0" w:rsidRDefault="004B28B0">
            <w:pPr>
              <w:pStyle w:val="ConsPlusNormal"/>
            </w:pPr>
            <w:r>
              <w:lastRenderedPageBreak/>
              <w:t>220</w:t>
            </w:r>
          </w:p>
        </w:tc>
        <w:tc>
          <w:tcPr>
            <w:tcW w:w="902" w:type="dxa"/>
          </w:tcPr>
          <w:p w:rsidR="004B28B0" w:rsidRDefault="004B28B0">
            <w:pPr>
              <w:pStyle w:val="ConsPlusNormal"/>
            </w:pPr>
            <w:r>
              <w:t>2331</w:t>
            </w:r>
          </w:p>
        </w:tc>
        <w:tc>
          <w:tcPr>
            <w:tcW w:w="902" w:type="dxa"/>
          </w:tcPr>
          <w:p w:rsidR="004B28B0" w:rsidRDefault="004B28B0">
            <w:pPr>
              <w:pStyle w:val="ConsPlusNormal"/>
            </w:pPr>
            <w:r>
              <w:t>1TO</w:t>
            </w:r>
          </w:p>
        </w:tc>
        <w:tc>
          <w:tcPr>
            <w:tcW w:w="902" w:type="dxa"/>
          </w:tcPr>
          <w:p w:rsidR="004B28B0" w:rsidRDefault="004B28B0">
            <w:pPr>
              <w:pStyle w:val="ConsPlusNormal"/>
            </w:pPr>
            <w:r>
              <w:t>265</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2.3, 5.1</w:t>
            </w:r>
          </w:p>
        </w:tc>
        <w:tc>
          <w:tcPr>
            <w:tcW w:w="2608" w:type="dxa"/>
          </w:tcPr>
          <w:p w:rsidR="004B28B0" w:rsidRDefault="004B28B0">
            <w:pPr>
              <w:pStyle w:val="ConsPlusNormal"/>
            </w:pPr>
            <w:r>
              <w:t xml:space="preserve">"Ядовитый газ", </w:t>
            </w:r>
            <w:r>
              <w:lastRenderedPageBreak/>
              <w:t>"Окислитель", "Спускать с горки осторожно", "Прикрытие 1-1-1". При перевозке в вагоне-цистерне, контейнере-цистерне: "Ядовитый газ", "Окислитель", "Не спускать с горки", "Прикрытие 1-1-3"</w:t>
            </w:r>
          </w:p>
        </w:tc>
        <w:tc>
          <w:tcPr>
            <w:tcW w:w="2438" w:type="dxa"/>
          </w:tcPr>
          <w:p w:rsidR="004B28B0" w:rsidRDefault="004B28B0">
            <w:pPr>
              <w:pStyle w:val="ConsPlusNormal"/>
            </w:pPr>
            <w:r>
              <w:lastRenderedPageBreak/>
              <w:t xml:space="preserve">Наименование груза, "С </w:t>
            </w:r>
            <w:r>
              <w:lastRenderedPageBreak/>
              <w:t>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lastRenderedPageBreak/>
              <w:t>1955</w:t>
            </w:r>
          </w:p>
        </w:tc>
        <w:tc>
          <w:tcPr>
            <w:tcW w:w="3061" w:type="dxa"/>
          </w:tcPr>
          <w:p w:rsidR="004B28B0" w:rsidRDefault="004B28B0">
            <w:pPr>
              <w:pStyle w:val="ConsPlusNormal"/>
            </w:pPr>
            <w:r>
              <w:t>ГАЗ СЖАТЫЙ ЯДОВИТЫЙ, Н.У.К.</w:t>
            </w:r>
          </w:p>
        </w:tc>
        <w:tc>
          <w:tcPr>
            <w:tcW w:w="902" w:type="dxa"/>
          </w:tcPr>
          <w:p w:rsidR="004B28B0" w:rsidRDefault="004B28B0">
            <w:pPr>
              <w:pStyle w:val="ConsPlusNormal"/>
            </w:pPr>
            <w:r>
              <w:t>220</w:t>
            </w:r>
          </w:p>
        </w:tc>
        <w:tc>
          <w:tcPr>
            <w:tcW w:w="902" w:type="dxa"/>
          </w:tcPr>
          <w:p w:rsidR="004B28B0" w:rsidRDefault="004B28B0">
            <w:pPr>
              <w:pStyle w:val="ConsPlusNormal"/>
            </w:pPr>
            <w:r>
              <w:t>2311</w:t>
            </w:r>
          </w:p>
        </w:tc>
        <w:tc>
          <w:tcPr>
            <w:tcW w:w="902" w:type="dxa"/>
          </w:tcPr>
          <w:p w:rsidR="004B28B0" w:rsidRDefault="004B28B0">
            <w:pPr>
              <w:pStyle w:val="ConsPlusNormal"/>
            </w:pPr>
            <w:r>
              <w:t>1T</w:t>
            </w:r>
          </w:p>
        </w:tc>
        <w:tc>
          <w:tcPr>
            <w:tcW w:w="902" w:type="dxa"/>
          </w:tcPr>
          <w:p w:rsidR="004B28B0" w:rsidRDefault="004B28B0">
            <w:pPr>
              <w:pStyle w:val="ConsPlusNormal"/>
            </w:pPr>
            <w:r>
              <w:t>26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w:t>
            </w:r>
          </w:p>
        </w:tc>
        <w:tc>
          <w:tcPr>
            <w:tcW w:w="2608" w:type="dxa"/>
          </w:tcPr>
          <w:p w:rsidR="004B28B0" w:rsidRDefault="004B28B0">
            <w:pPr>
              <w:pStyle w:val="ConsPlusNormal"/>
            </w:pPr>
            <w:r>
              <w:t>"Ядовитый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1956</w:t>
            </w:r>
          </w:p>
        </w:tc>
        <w:tc>
          <w:tcPr>
            <w:tcW w:w="3061" w:type="dxa"/>
          </w:tcPr>
          <w:p w:rsidR="004B28B0" w:rsidRDefault="004B28B0">
            <w:pPr>
              <w:pStyle w:val="ConsPlusNormal"/>
            </w:pPr>
            <w:r>
              <w:t>ГАЗ СЖАТЫЙ, Н.У.К.</w:t>
            </w:r>
          </w:p>
        </w:tc>
        <w:tc>
          <w:tcPr>
            <w:tcW w:w="902" w:type="dxa"/>
          </w:tcPr>
          <w:p w:rsidR="004B28B0" w:rsidRDefault="004B28B0">
            <w:pPr>
              <w:pStyle w:val="ConsPlusNormal"/>
            </w:pPr>
            <w:r>
              <w:t>215</w:t>
            </w:r>
          </w:p>
        </w:tc>
        <w:tc>
          <w:tcPr>
            <w:tcW w:w="902" w:type="dxa"/>
          </w:tcPr>
          <w:p w:rsidR="004B28B0" w:rsidRDefault="004B28B0">
            <w:pPr>
              <w:pStyle w:val="ConsPlusNormal"/>
            </w:pPr>
            <w:r>
              <w:t>2211</w:t>
            </w:r>
          </w:p>
        </w:tc>
        <w:tc>
          <w:tcPr>
            <w:tcW w:w="902" w:type="dxa"/>
          </w:tcPr>
          <w:p w:rsidR="004B28B0" w:rsidRDefault="004B28B0">
            <w:pPr>
              <w:pStyle w:val="ConsPlusNormal"/>
            </w:pPr>
            <w:r>
              <w:t>1A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3161</w:t>
            </w:r>
          </w:p>
        </w:tc>
        <w:tc>
          <w:tcPr>
            <w:tcW w:w="3061" w:type="dxa"/>
          </w:tcPr>
          <w:p w:rsidR="004B28B0" w:rsidRDefault="004B28B0">
            <w:pPr>
              <w:pStyle w:val="ConsPlusNormal"/>
            </w:pPr>
            <w:r>
              <w:t>ГАЗ СЖИЖЕННЫЙ ВОСПЛАМЕНЯЮЩИЙСЯ, Н.У.К.</w:t>
            </w:r>
          </w:p>
        </w:tc>
        <w:tc>
          <w:tcPr>
            <w:tcW w:w="902" w:type="dxa"/>
          </w:tcPr>
          <w:p w:rsidR="004B28B0" w:rsidRDefault="004B28B0">
            <w:pPr>
              <w:pStyle w:val="ConsPlusNormal"/>
            </w:pPr>
            <w:r>
              <w:t>218</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w:t>
            </w:r>
            <w:r>
              <w:lastRenderedPageBreak/>
              <w:t>"Прикрытие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3157</w:t>
            </w:r>
          </w:p>
        </w:tc>
        <w:tc>
          <w:tcPr>
            <w:tcW w:w="3061" w:type="dxa"/>
          </w:tcPr>
          <w:p w:rsidR="004B28B0" w:rsidRDefault="004B28B0">
            <w:pPr>
              <w:pStyle w:val="ConsPlusNormal"/>
            </w:pPr>
            <w:r>
              <w:t>ГАЗ СЖИЖЕННЫЙ ОКИСЛЯЮЩИЙ, Н.У.К.</w:t>
            </w:r>
          </w:p>
        </w:tc>
        <w:tc>
          <w:tcPr>
            <w:tcW w:w="902" w:type="dxa"/>
          </w:tcPr>
          <w:p w:rsidR="004B28B0" w:rsidRDefault="004B28B0">
            <w:pPr>
              <w:pStyle w:val="ConsPlusNormal"/>
            </w:pPr>
            <w:r>
              <w:t>220</w:t>
            </w:r>
          </w:p>
        </w:tc>
        <w:tc>
          <w:tcPr>
            <w:tcW w:w="902" w:type="dxa"/>
          </w:tcPr>
          <w:p w:rsidR="004B28B0" w:rsidRDefault="004B28B0">
            <w:pPr>
              <w:pStyle w:val="ConsPlusNormal"/>
            </w:pPr>
            <w:r>
              <w:t>2222</w:t>
            </w:r>
          </w:p>
        </w:tc>
        <w:tc>
          <w:tcPr>
            <w:tcW w:w="902" w:type="dxa"/>
          </w:tcPr>
          <w:p w:rsidR="004B28B0" w:rsidRDefault="004B28B0">
            <w:pPr>
              <w:pStyle w:val="ConsPlusNormal"/>
            </w:pPr>
            <w:r>
              <w:t>2O</w:t>
            </w:r>
          </w:p>
        </w:tc>
        <w:tc>
          <w:tcPr>
            <w:tcW w:w="902" w:type="dxa"/>
          </w:tcPr>
          <w:p w:rsidR="004B28B0" w:rsidRDefault="004B28B0">
            <w:pPr>
              <w:pStyle w:val="ConsPlusNormal"/>
            </w:pPr>
            <w:r>
              <w:t>25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2.2, 5.1</w:t>
            </w:r>
          </w:p>
        </w:tc>
        <w:tc>
          <w:tcPr>
            <w:tcW w:w="2608" w:type="dxa"/>
          </w:tcPr>
          <w:p w:rsidR="004B28B0" w:rsidRDefault="004B28B0">
            <w:pPr>
              <w:pStyle w:val="ConsPlusNormal"/>
            </w:pPr>
            <w:r>
              <w:t>"Невоспламеняющийся неядовитый газ", "Окислитель", "Спускать с горки осторожно", "Прикрытие 0-0-1" При перевозке в вагоне-цистерне, контейнере-цистерне: "Невоспламеняющийся неядовитый газ", "Окислитель",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t>3309</w:t>
            </w:r>
          </w:p>
        </w:tc>
        <w:tc>
          <w:tcPr>
            <w:tcW w:w="3061" w:type="dxa"/>
          </w:tcPr>
          <w:p w:rsidR="004B28B0" w:rsidRDefault="004B28B0">
            <w:pPr>
              <w:pStyle w:val="ConsPlusNormal"/>
            </w:pPr>
            <w:r>
              <w:t>ГАЗ СЖИЖЕННЫЙ ЯДОВИТЫЙ ВОСПЛАМЕНЯЮЩИЙСЯ КОРРОЗИОННЫЙ, Н.У.К.</w:t>
            </w:r>
          </w:p>
        </w:tc>
        <w:tc>
          <w:tcPr>
            <w:tcW w:w="902" w:type="dxa"/>
          </w:tcPr>
          <w:p w:rsidR="004B28B0" w:rsidRDefault="004B28B0">
            <w:pPr>
              <w:pStyle w:val="ConsPlusNormal"/>
            </w:pPr>
            <w:r>
              <w:t>219</w:t>
            </w:r>
          </w:p>
        </w:tc>
        <w:tc>
          <w:tcPr>
            <w:tcW w:w="902" w:type="dxa"/>
          </w:tcPr>
          <w:p w:rsidR="004B28B0" w:rsidRDefault="004B28B0">
            <w:pPr>
              <w:pStyle w:val="ConsPlusNormal"/>
            </w:pPr>
            <w:r>
              <w:t>2352</w:t>
            </w:r>
          </w:p>
        </w:tc>
        <w:tc>
          <w:tcPr>
            <w:tcW w:w="902" w:type="dxa"/>
          </w:tcPr>
          <w:p w:rsidR="004B28B0" w:rsidRDefault="004B28B0">
            <w:pPr>
              <w:pStyle w:val="ConsPlusNormal"/>
            </w:pPr>
            <w:r>
              <w:t>2TFC</w:t>
            </w:r>
          </w:p>
        </w:tc>
        <w:tc>
          <w:tcPr>
            <w:tcW w:w="902" w:type="dxa"/>
          </w:tcPr>
          <w:p w:rsidR="004B28B0" w:rsidRDefault="004B28B0">
            <w:pPr>
              <w:pStyle w:val="ConsPlusNormal"/>
            </w:pPr>
            <w:r>
              <w:t>263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2.3, 2.1, 8</w:t>
            </w:r>
          </w:p>
        </w:tc>
        <w:tc>
          <w:tcPr>
            <w:tcW w:w="2608" w:type="dxa"/>
          </w:tcPr>
          <w:p w:rsidR="004B28B0" w:rsidRDefault="004B28B0">
            <w:pPr>
              <w:pStyle w:val="ConsPlusNormal"/>
            </w:pPr>
            <w:r>
              <w:t>"Ядовитый газ", "Легко воспламеняется", "Едкое", "Не спускать с горки", "Прикрытие 1-0-1" При перевозке в вагоне-цистерне, контейнере-цистерне: "Ядовитый газ", "Легко воспламеняется", "Едкое", "Не спускать с горки", "Прикрытие 1-0-3"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t>3160</w:t>
            </w:r>
          </w:p>
        </w:tc>
        <w:tc>
          <w:tcPr>
            <w:tcW w:w="3061" w:type="dxa"/>
          </w:tcPr>
          <w:p w:rsidR="004B28B0" w:rsidRDefault="004B28B0">
            <w:pPr>
              <w:pStyle w:val="ConsPlusNormal"/>
            </w:pPr>
            <w:r>
              <w:t>ГАЗ СЖИЖЕННЫЙ ЯДОВИТЫЙ ВОСПЛАМЕНЯЮЩИЙСЯ, Н.У.К.</w:t>
            </w:r>
          </w:p>
        </w:tc>
        <w:tc>
          <w:tcPr>
            <w:tcW w:w="902" w:type="dxa"/>
          </w:tcPr>
          <w:p w:rsidR="004B28B0" w:rsidRDefault="004B28B0">
            <w:pPr>
              <w:pStyle w:val="ConsPlusNormal"/>
            </w:pPr>
            <w:r>
              <w:t>219</w:t>
            </w:r>
          </w:p>
        </w:tc>
        <w:tc>
          <w:tcPr>
            <w:tcW w:w="902" w:type="dxa"/>
          </w:tcPr>
          <w:p w:rsidR="004B28B0" w:rsidRDefault="004B28B0">
            <w:pPr>
              <w:pStyle w:val="ConsPlusNormal"/>
            </w:pPr>
            <w:r>
              <w:t>2322</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 xml:space="preserve">"Ядовитый газ", "Легко воспламеняется", "Спускать с горки осторожно", "Прикрытие 1-1-1". При перевозке в вагоне-цистерне, контейнере-цистерне: </w:t>
            </w:r>
            <w:r>
              <w:lastRenderedPageBreak/>
              <w:t>"Ядовитый газ", "Легко воспламеняется", "Не спускать с горки", "Прикрытие 1-1-3"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lastRenderedPageBreak/>
              <w:t>3308</w:t>
            </w:r>
          </w:p>
        </w:tc>
        <w:tc>
          <w:tcPr>
            <w:tcW w:w="3061" w:type="dxa"/>
          </w:tcPr>
          <w:p w:rsidR="004B28B0" w:rsidRDefault="004B28B0">
            <w:pPr>
              <w:pStyle w:val="ConsPlusNormal"/>
            </w:pPr>
            <w:r>
              <w:t>ГАЗ СЖИЖЕННЫЙ ЯДОВИТЫЙ КОРРОЗИОННЫЙ, Н.У.К.</w:t>
            </w:r>
          </w:p>
        </w:tc>
        <w:tc>
          <w:tcPr>
            <w:tcW w:w="902" w:type="dxa"/>
          </w:tcPr>
          <w:p w:rsidR="004B28B0" w:rsidRDefault="004B28B0">
            <w:pPr>
              <w:pStyle w:val="ConsPlusNormal"/>
            </w:pPr>
            <w:r>
              <w:t>220</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"Не спускать с горки", "Прикрытие 1-1-1". При перевозке в вагоне-цистерне, контейнере-цистерне: "Ядовитый газ", "Едкое", "Не спускать с горки", "Прикрытие 1-0-3"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t>3310</w:t>
            </w:r>
          </w:p>
        </w:tc>
        <w:tc>
          <w:tcPr>
            <w:tcW w:w="3061" w:type="dxa"/>
          </w:tcPr>
          <w:p w:rsidR="004B28B0" w:rsidRDefault="004B28B0">
            <w:pPr>
              <w:pStyle w:val="ConsPlusNormal"/>
            </w:pPr>
            <w:r>
              <w:t>ГАЗ СЖИЖЕННЫЙ ЯДОВИТЫЙ ОКИСЛЯЮЩИЙ КОРРОЗИОННЫЙ, Н.У.К.</w:t>
            </w:r>
          </w:p>
        </w:tc>
        <w:tc>
          <w:tcPr>
            <w:tcW w:w="902" w:type="dxa"/>
          </w:tcPr>
          <w:p w:rsidR="004B28B0" w:rsidRDefault="004B28B0">
            <w:pPr>
              <w:pStyle w:val="ConsPlusNormal"/>
            </w:pPr>
            <w:r>
              <w:t>220</w:t>
            </w:r>
          </w:p>
        </w:tc>
        <w:tc>
          <w:tcPr>
            <w:tcW w:w="902" w:type="dxa"/>
          </w:tcPr>
          <w:p w:rsidR="004B28B0" w:rsidRDefault="004B28B0">
            <w:pPr>
              <w:pStyle w:val="ConsPlusNormal"/>
            </w:pPr>
            <w:r>
              <w:t>2362</w:t>
            </w:r>
          </w:p>
        </w:tc>
        <w:tc>
          <w:tcPr>
            <w:tcW w:w="902" w:type="dxa"/>
          </w:tcPr>
          <w:p w:rsidR="004B28B0" w:rsidRDefault="004B28B0">
            <w:pPr>
              <w:pStyle w:val="ConsPlusNormal"/>
            </w:pPr>
            <w:r>
              <w:t>2TOC</w:t>
            </w:r>
          </w:p>
        </w:tc>
        <w:tc>
          <w:tcPr>
            <w:tcW w:w="902" w:type="dxa"/>
          </w:tcPr>
          <w:p w:rsidR="004B28B0" w:rsidRDefault="004B28B0">
            <w:pPr>
              <w:pStyle w:val="ConsPlusNormal"/>
            </w:pPr>
            <w:r>
              <w:t>265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2.3, 5.1, 8</w:t>
            </w:r>
          </w:p>
        </w:tc>
        <w:tc>
          <w:tcPr>
            <w:tcW w:w="2608" w:type="dxa"/>
          </w:tcPr>
          <w:p w:rsidR="004B28B0" w:rsidRDefault="004B28B0">
            <w:pPr>
              <w:pStyle w:val="ConsPlusNormal"/>
            </w:pPr>
            <w:r>
              <w:t>"Ядовитый газ", "Окислитель", "Едкое", "Спускать с горки осторожно", "Прикрытие 1-0-1". При перевозке в вагоне-цистерне, контейнере-цистерне: "Ядовитый газ", "Окислитель", "Едкое", "Не спускать с горки", "Прикрытие 1-0-3"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t>3307</w:t>
            </w:r>
          </w:p>
        </w:tc>
        <w:tc>
          <w:tcPr>
            <w:tcW w:w="3061" w:type="dxa"/>
          </w:tcPr>
          <w:p w:rsidR="004B28B0" w:rsidRDefault="004B28B0">
            <w:pPr>
              <w:pStyle w:val="ConsPlusNormal"/>
            </w:pPr>
            <w:r>
              <w:t>ГАЗ СЖИЖЕННЫЙ ЯДОВИТЫЙ ОКИСЛЯЮЩИЙ, Н.У.К.</w:t>
            </w:r>
          </w:p>
        </w:tc>
        <w:tc>
          <w:tcPr>
            <w:tcW w:w="902" w:type="dxa"/>
          </w:tcPr>
          <w:p w:rsidR="004B28B0" w:rsidRDefault="004B28B0">
            <w:pPr>
              <w:pStyle w:val="ConsPlusNormal"/>
            </w:pPr>
            <w:r>
              <w:t>220</w:t>
            </w:r>
          </w:p>
        </w:tc>
        <w:tc>
          <w:tcPr>
            <w:tcW w:w="902" w:type="dxa"/>
          </w:tcPr>
          <w:p w:rsidR="004B28B0" w:rsidRDefault="004B28B0">
            <w:pPr>
              <w:pStyle w:val="ConsPlusNormal"/>
            </w:pPr>
            <w:r>
              <w:t>2332</w:t>
            </w:r>
          </w:p>
        </w:tc>
        <w:tc>
          <w:tcPr>
            <w:tcW w:w="902" w:type="dxa"/>
          </w:tcPr>
          <w:p w:rsidR="004B28B0" w:rsidRDefault="004B28B0">
            <w:pPr>
              <w:pStyle w:val="ConsPlusNormal"/>
            </w:pPr>
            <w:r>
              <w:t>2TO</w:t>
            </w:r>
          </w:p>
        </w:tc>
        <w:tc>
          <w:tcPr>
            <w:tcW w:w="902" w:type="dxa"/>
          </w:tcPr>
          <w:p w:rsidR="004B28B0" w:rsidRDefault="004B28B0">
            <w:pPr>
              <w:pStyle w:val="ConsPlusNormal"/>
            </w:pPr>
            <w:r>
              <w:t>265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2.3, 5.1</w:t>
            </w:r>
          </w:p>
        </w:tc>
        <w:tc>
          <w:tcPr>
            <w:tcW w:w="2608" w:type="dxa"/>
          </w:tcPr>
          <w:p w:rsidR="004B28B0" w:rsidRDefault="004B28B0">
            <w:pPr>
              <w:pStyle w:val="ConsPlusNormal"/>
            </w:pPr>
            <w:r>
              <w:t xml:space="preserve">"Ядовитый газ", "Окислитель", "Спускать с горки осторожно", "Прикрытие 0-0-1". При перевозке в вагоне-цистерне, контейнере-цистерне: "Ядовитый газ", "Окислитель", "Не </w:t>
            </w:r>
            <w:r>
              <w:lastRenderedPageBreak/>
              <w:t>спускать с горки", "Прикрытие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lastRenderedPageBreak/>
              <w:t>3162</w:t>
            </w:r>
          </w:p>
        </w:tc>
        <w:tc>
          <w:tcPr>
            <w:tcW w:w="3061" w:type="dxa"/>
          </w:tcPr>
          <w:p w:rsidR="004B28B0" w:rsidRDefault="004B28B0">
            <w:pPr>
              <w:pStyle w:val="ConsPlusNormal"/>
            </w:pPr>
            <w:r>
              <w:t>ГАЗ СЖИЖЕННЫЙ ЯДОВИТЫЙ, Н.У.К.</w:t>
            </w:r>
          </w:p>
        </w:tc>
        <w:tc>
          <w:tcPr>
            <w:tcW w:w="902" w:type="dxa"/>
          </w:tcPr>
          <w:p w:rsidR="004B28B0" w:rsidRDefault="004B28B0">
            <w:pPr>
              <w:pStyle w:val="ConsPlusNormal"/>
            </w:pPr>
            <w:r>
              <w:t>220</w:t>
            </w:r>
          </w:p>
        </w:tc>
        <w:tc>
          <w:tcPr>
            <w:tcW w:w="902" w:type="dxa"/>
          </w:tcPr>
          <w:p w:rsidR="004B28B0" w:rsidRDefault="004B28B0">
            <w:pPr>
              <w:pStyle w:val="ConsPlusNormal"/>
            </w:pPr>
            <w:r>
              <w:t>2312</w:t>
            </w:r>
          </w:p>
        </w:tc>
        <w:tc>
          <w:tcPr>
            <w:tcW w:w="902" w:type="dxa"/>
          </w:tcPr>
          <w:p w:rsidR="004B28B0" w:rsidRDefault="004B28B0">
            <w:pPr>
              <w:pStyle w:val="ConsPlusNormal"/>
            </w:pPr>
            <w:r>
              <w:t>2T</w:t>
            </w:r>
          </w:p>
        </w:tc>
        <w:tc>
          <w:tcPr>
            <w:tcW w:w="902" w:type="dxa"/>
          </w:tcPr>
          <w:p w:rsidR="004B28B0" w:rsidRDefault="004B28B0">
            <w:pPr>
              <w:pStyle w:val="ConsPlusNormal"/>
            </w:pPr>
            <w:r>
              <w:t>26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w:t>
            </w:r>
          </w:p>
        </w:tc>
        <w:tc>
          <w:tcPr>
            <w:tcW w:w="2608" w:type="dxa"/>
          </w:tcPr>
          <w:p w:rsidR="004B28B0" w:rsidRDefault="004B28B0">
            <w:pPr>
              <w:pStyle w:val="ConsPlusNormal"/>
            </w:pPr>
            <w:r>
              <w:t>"Ядовитый газ", "Спускать с горки осторожно", "Прикрытие 0-0-1". При перевозке в вагоне-цистерне, контейнере-цистерне: "Ядовитый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3163</w:t>
            </w:r>
          </w:p>
        </w:tc>
        <w:tc>
          <w:tcPr>
            <w:tcW w:w="3061" w:type="dxa"/>
          </w:tcPr>
          <w:p w:rsidR="004B28B0" w:rsidRDefault="004B28B0">
            <w:pPr>
              <w:pStyle w:val="ConsPlusNormal"/>
            </w:pPr>
            <w:r>
              <w:t>ГАЗ СЖИЖЕННЫЙ, Н.У.К.</w:t>
            </w:r>
          </w:p>
        </w:tc>
        <w:tc>
          <w:tcPr>
            <w:tcW w:w="902" w:type="dxa"/>
          </w:tcPr>
          <w:p w:rsidR="004B28B0" w:rsidRDefault="004B28B0">
            <w:pPr>
              <w:pStyle w:val="ConsPlusNormal"/>
            </w:pPr>
            <w:r>
              <w:t>215</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1953</w:t>
            </w:r>
          </w:p>
        </w:tc>
        <w:tc>
          <w:tcPr>
            <w:tcW w:w="3061" w:type="dxa"/>
          </w:tcPr>
          <w:p w:rsidR="004B28B0" w:rsidRDefault="004B28B0">
            <w:pPr>
              <w:pStyle w:val="ConsPlusNormal"/>
            </w:pPr>
            <w:r>
              <w:t>Газ Фишера-Тропша</w:t>
            </w:r>
          </w:p>
        </w:tc>
        <w:tc>
          <w:tcPr>
            <w:tcW w:w="14505" w:type="dxa"/>
            <w:gridSpan w:val="12"/>
          </w:tcPr>
          <w:p w:rsidR="004B28B0" w:rsidRDefault="004B28B0">
            <w:pPr>
              <w:pStyle w:val="ConsPlusNormal"/>
            </w:pPr>
            <w:r>
              <w:t>см. Углерода монооксида и водорода смесь сжатая</w:t>
            </w:r>
          </w:p>
        </w:tc>
      </w:tr>
      <w:tr w:rsidR="004B28B0">
        <w:tc>
          <w:tcPr>
            <w:tcW w:w="850" w:type="dxa"/>
          </w:tcPr>
          <w:p w:rsidR="004B28B0" w:rsidRDefault="004B28B0">
            <w:pPr>
              <w:pStyle w:val="ConsPlusNormal"/>
            </w:pPr>
            <w:r>
              <w:t>3167</w:t>
            </w:r>
          </w:p>
        </w:tc>
        <w:tc>
          <w:tcPr>
            <w:tcW w:w="3061" w:type="dxa"/>
          </w:tcPr>
          <w:p w:rsidR="004B28B0" w:rsidRDefault="004B28B0">
            <w:pPr>
              <w:pStyle w:val="ConsPlusNormal"/>
            </w:pPr>
            <w:r>
              <w:t>ГАЗ, ОБРАЗЕЦ, НЕ ПОД ДАВЛЕНИЕМ, ВОСПЛАМЕНЯЮЩИЙСЯ, Н.У.К., не охлажденный до жидкого состояния</w:t>
            </w:r>
          </w:p>
        </w:tc>
        <w:tc>
          <w:tcPr>
            <w:tcW w:w="902" w:type="dxa"/>
          </w:tcPr>
          <w:p w:rsidR="004B28B0" w:rsidRDefault="004B28B0">
            <w:pPr>
              <w:pStyle w:val="ConsPlusNormal"/>
            </w:pPr>
            <w:r>
              <w:t>218</w:t>
            </w:r>
          </w:p>
        </w:tc>
        <w:tc>
          <w:tcPr>
            <w:tcW w:w="902" w:type="dxa"/>
          </w:tcPr>
          <w:p w:rsidR="004B28B0" w:rsidRDefault="004B28B0">
            <w:pPr>
              <w:pStyle w:val="ConsPlusNormal"/>
            </w:pPr>
            <w:r>
              <w:t>2117</w:t>
            </w:r>
          </w:p>
        </w:tc>
        <w:tc>
          <w:tcPr>
            <w:tcW w:w="902" w:type="dxa"/>
          </w:tcPr>
          <w:p w:rsidR="004B28B0" w:rsidRDefault="004B28B0">
            <w:pPr>
              <w:pStyle w:val="ConsPlusNormal"/>
            </w:pPr>
            <w:r>
              <w:t>7F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3168</w:t>
            </w:r>
          </w:p>
        </w:tc>
        <w:tc>
          <w:tcPr>
            <w:tcW w:w="3061" w:type="dxa"/>
          </w:tcPr>
          <w:p w:rsidR="004B28B0" w:rsidRDefault="004B28B0">
            <w:pPr>
              <w:pStyle w:val="ConsPlusNormal"/>
            </w:pPr>
            <w:r>
              <w:t xml:space="preserve">ГАЗ, ОБРАЗЕЦ, НЕ ПОД ДАВЛЕНИЕМ, ЯДОВИТЫЙ, ВОСПЛАМЕНЯЮЩИЙСЯ, </w:t>
            </w:r>
            <w:r>
              <w:lastRenderedPageBreak/>
              <w:t>Н.У.К., не охлажденный до жидкого состояния</w:t>
            </w:r>
          </w:p>
        </w:tc>
        <w:tc>
          <w:tcPr>
            <w:tcW w:w="902" w:type="dxa"/>
          </w:tcPr>
          <w:p w:rsidR="004B28B0" w:rsidRDefault="004B28B0">
            <w:pPr>
              <w:pStyle w:val="ConsPlusNormal"/>
            </w:pPr>
            <w:r>
              <w:lastRenderedPageBreak/>
              <w:t>219</w:t>
            </w:r>
          </w:p>
        </w:tc>
        <w:tc>
          <w:tcPr>
            <w:tcW w:w="902" w:type="dxa"/>
          </w:tcPr>
          <w:p w:rsidR="004B28B0" w:rsidRDefault="004B28B0">
            <w:pPr>
              <w:pStyle w:val="ConsPlusNormal"/>
            </w:pPr>
            <w:r>
              <w:t>2327</w:t>
            </w:r>
          </w:p>
        </w:tc>
        <w:tc>
          <w:tcPr>
            <w:tcW w:w="902" w:type="dxa"/>
          </w:tcPr>
          <w:p w:rsidR="004B28B0" w:rsidRDefault="004B28B0">
            <w:pPr>
              <w:pStyle w:val="ConsPlusNormal"/>
            </w:pPr>
            <w:r>
              <w:t>7TF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lastRenderedPageBreak/>
              <w:t>3169</w:t>
            </w:r>
          </w:p>
        </w:tc>
        <w:tc>
          <w:tcPr>
            <w:tcW w:w="3061" w:type="dxa"/>
          </w:tcPr>
          <w:p w:rsidR="004B28B0" w:rsidRDefault="004B28B0">
            <w:pPr>
              <w:pStyle w:val="ConsPlusNormal"/>
            </w:pPr>
            <w:r>
              <w:t>ГАЗ, ОБРАЗЕЦ, НЕ ПОД ДАВЛЕНИЕМ, ЯДОВИТЫЙ, Н.У.К., не охлажденный до жидкого состояния</w:t>
            </w:r>
          </w:p>
        </w:tc>
        <w:tc>
          <w:tcPr>
            <w:tcW w:w="902" w:type="dxa"/>
          </w:tcPr>
          <w:p w:rsidR="004B28B0" w:rsidRDefault="004B28B0">
            <w:pPr>
              <w:pStyle w:val="ConsPlusNormal"/>
            </w:pPr>
            <w:r>
              <w:t>220</w:t>
            </w:r>
          </w:p>
        </w:tc>
        <w:tc>
          <w:tcPr>
            <w:tcW w:w="902" w:type="dxa"/>
          </w:tcPr>
          <w:p w:rsidR="004B28B0" w:rsidRDefault="004B28B0">
            <w:pPr>
              <w:pStyle w:val="ConsPlusNormal"/>
            </w:pPr>
            <w:r>
              <w:t>2317</w:t>
            </w:r>
          </w:p>
        </w:tc>
        <w:tc>
          <w:tcPr>
            <w:tcW w:w="902" w:type="dxa"/>
          </w:tcPr>
          <w:p w:rsidR="004B28B0" w:rsidRDefault="004B28B0">
            <w:pPr>
              <w:pStyle w:val="ConsPlusNormal"/>
            </w:pPr>
            <w:r>
              <w:t>7T</w:t>
            </w:r>
          </w:p>
        </w:tc>
        <w:tc>
          <w:tcPr>
            <w:tcW w:w="902" w:type="dxa"/>
          </w:tcPr>
          <w:p w:rsidR="004B28B0" w:rsidRDefault="004B28B0">
            <w:pPr>
              <w:pStyle w:val="ConsPlusNormal"/>
            </w:pPr>
            <w:r>
              <w:t>26</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2.3</w:t>
            </w:r>
          </w:p>
        </w:tc>
        <w:tc>
          <w:tcPr>
            <w:tcW w:w="2608" w:type="dxa"/>
          </w:tcPr>
          <w:p w:rsidR="004B28B0" w:rsidRDefault="004B28B0">
            <w:pPr>
              <w:pStyle w:val="ConsPlusNormal"/>
            </w:pPr>
            <w:r>
              <w:t>"Ядовитый газ"</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1964</w:t>
            </w:r>
          </w:p>
        </w:tc>
        <w:tc>
          <w:tcPr>
            <w:tcW w:w="3061" w:type="dxa"/>
          </w:tcPr>
          <w:p w:rsidR="004B28B0" w:rsidRDefault="004B28B0">
            <w:pPr>
              <w:pStyle w:val="ConsPlusNormal"/>
            </w:pPr>
            <w:r>
              <w:t>ГАЗОВ УГЛЕВОДОРОДНЫХ СМЕСЬ СЖАТАЯ, Н.У.К.</w:t>
            </w:r>
          </w:p>
        </w:tc>
        <w:tc>
          <w:tcPr>
            <w:tcW w:w="902" w:type="dxa"/>
          </w:tcPr>
          <w:p w:rsidR="004B28B0" w:rsidRDefault="004B28B0">
            <w:pPr>
              <w:pStyle w:val="ConsPlusNormal"/>
            </w:pPr>
            <w:r>
              <w:t>206</w:t>
            </w:r>
          </w:p>
        </w:tc>
        <w:tc>
          <w:tcPr>
            <w:tcW w:w="902" w:type="dxa"/>
          </w:tcPr>
          <w:p w:rsidR="004B28B0" w:rsidRDefault="004B28B0">
            <w:pPr>
              <w:pStyle w:val="ConsPlusNormal"/>
            </w:pPr>
            <w:r>
              <w:t>2111</w:t>
            </w:r>
          </w:p>
        </w:tc>
        <w:tc>
          <w:tcPr>
            <w:tcW w:w="902" w:type="dxa"/>
          </w:tcPr>
          <w:p w:rsidR="004B28B0" w:rsidRDefault="004B28B0">
            <w:pPr>
              <w:pStyle w:val="ConsPlusNormal"/>
            </w:pPr>
            <w:r>
              <w:t>1F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1965</w:t>
            </w:r>
          </w:p>
        </w:tc>
        <w:tc>
          <w:tcPr>
            <w:tcW w:w="3061" w:type="dxa"/>
          </w:tcPr>
          <w:p w:rsidR="004B28B0" w:rsidRDefault="004B28B0">
            <w:pPr>
              <w:pStyle w:val="ConsPlusNormal"/>
            </w:pPr>
            <w:r>
              <w:t>ГАЗОВ УГЛЕВОДОРОДНЫХ СМЕСЬ СЖИЖЕННАЯ, Н.У.К., такая как смеси A, A01, A02, A0, A1, B1, B2, B или C</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1202</w:t>
            </w:r>
          </w:p>
        </w:tc>
        <w:tc>
          <w:tcPr>
            <w:tcW w:w="3061" w:type="dxa"/>
          </w:tcPr>
          <w:p w:rsidR="004B28B0" w:rsidRDefault="004B28B0">
            <w:pPr>
              <w:pStyle w:val="ConsPlusNormal"/>
            </w:pPr>
            <w:r>
              <w:t>ГАЗОЙЛЬ или ТОПЛИВО ДИЗЕЛЬНОЕ или ТОПЛИВО ПЕЧНОЕ ЛЕГКОЕ (температура вспышки более 60 °C и не более 100 °C)</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"Бензин", "С", "Бензин-Нефть",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8, 74</w:t>
            </w:r>
          </w:p>
        </w:tc>
      </w:tr>
      <w:tr w:rsidR="004B28B0">
        <w:tc>
          <w:tcPr>
            <w:tcW w:w="850" w:type="dxa"/>
          </w:tcPr>
          <w:p w:rsidR="004B28B0" w:rsidRDefault="004B28B0">
            <w:pPr>
              <w:pStyle w:val="ConsPlusNormal"/>
            </w:pPr>
            <w:r>
              <w:t>1202</w:t>
            </w:r>
          </w:p>
        </w:tc>
        <w:tc>
          <w:tcPr>
            <w:tcW w:w="3061" w:type="dxa"/>
          </w:tcPr>
          <w:p w:rsidR="004B28B0" w:rsidRDefault="004B28B0">
            <w:pPr>
              <w:pStyle w:val="ConsPlusNormal"/>
            </w:pPr>
            <w:r>
              <w:t xml:space="preserve">ГАЗОЙЛЬ или ТОПЛИВО </w:t>
            </w:r>
            <w:r>
              <w:lastRenderedPageBreak/>
              <w:t>ДИЗЕЛЬНОЕ или ТОПЛИВО ПЕЧНОЕ ЛЕГКОЕ (температура вспышки не более 60 °C)</w:t>
            </w:r>
          </w:p>
        </w:tc>
        <w:tc>
          <w:tcPr>
            <w:tcW w:w="902" w:type="dxa"/>
          </w:tcPr>
          <w:p w:rsidR="004B28B0" w:rsidRDefault="004B28B0">
            <w:pPr>
              <w:pStyle w:val="ConsPlusNormal"/>
            </w:pPr>
            <w:r>
              <w:lastRenderedPageBreak/>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"Бензин", "С"</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lastRenderedPageBreak/>
              <w:t>3295</w:t>
            </w:r>
          </w:p>
        </w:tc>
        <w:tc>
          <w:tcPr>
            <w:tcW w:w="3061" w:type="dxa"/>
          </w:tcPr>
          <w:p w:rsidR="004B28B0" w:rsidRDefault="004B28B0">
            <w:pPr>
              <w:pStyle w:val="ConsPlusNormal"/>
            </w:pPr>
            <w:r>
              <w:t>Газоконденсат углеводородный</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"Бензин", "С"</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1075</w:t>
            </w:r>
          </w:p>
        </w:tc>
        <w:tc>
          <w:tcPr>
            <w:tcW w:w="3061" w:type="dxa"/>
          </w:tcPr>
          <w:p w:rsidR="004B28B0" w:rsidRDefault="004B28B0">
            <w:pPr>
              <w:pStyle w:val="ConsPlusNormal"/>
            </w:pPr>
            <w:r>
              <w:t>ГАЗЫ НЕФТЯНЫЕ СЖИЖЕННЫЕ</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1058</w:t>
            </w:r>
          </w:p>
        </w:tc>
        <w:tc>
          <w:tcPr>
            <w:tcW w:w="3061" w:type="dxa"/>
          </w:tcPr>
          <w:p w:rsidR="004B28B0" w:rsidRDefault="004B28B0">
            <w:pPr>
              <w:pStyle w:val="ConsPlusNormal"/>
            </w:pPr>
            <w:r>
              <w:t>ГАЗЫ СЖИЖЕННЫЕ, невоспламеняющиеся, содержащие азот, углерода диоксид или воздух</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2803</w:t>
            </w:r>
          </w:p>
        </w:tc>
        <w:tc>
          <w:tcPr>
            <w:tcW w:w="3061" w:type="dxa"/>
          </w:tcPr>
          <w:p w:rsidR="004B28B0" w:rsidRDefault="004B28B0">
            <w:pPr>
              <w:pStyle w:val="ConsPlusNormal"/>
            </w:pPr>
            <w:r>
              <w:t>ГАЛЛИЙ</w:t>
            </w:r>
          </w:p>
        </w:tc>
        <w:tc>
          <w:tcPr>
            <w:tcW w:w="902" w:type="dxa"/>
          </w:tcPr>
          <w:p w:rsidR="004B28B0" w:rsidRDefault="004B28B0">
            <w:pPr>
              <w:pStyle w:val="ConsPlusNormal"/>
            </w:pPr>
            <w:r>
              <w:t>813</w:t>
            </w:r>
          </w:p>
        </w:tc>
        <w:tc>
          <w:tcPr>
            <w:tcW w:w="902" w:type="dxa"/>
          </w:tcPr>
          <w:p w:rsidR="004B28B0" w:rsidRDefault="004B28B0">
            <w:pPr>
              <w:pStyle w:val="ConsPlusNormal"/>
            </w:pPr>
            <w:r>
              <w:t>8013</w:t>
            </w:r>
          </w:p>
        </w:tc>
        <w:tc>
          <w:tcPr>
            <w:tcW w:w="902" w:type="dxa"/>
          </w:tcPr>
          <w:p w:rsidR="004B28B0" w:rsidRDefault="004B28B0">
            <w:pPr>
              <w:pStyle w:val="ConsPlusNormal"/>
            </w:pPr>
            <w:r>
              <w:t>C10</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"Галлий",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2545</w:t>
            </w:r>
          </w:p>
        </w:tc>
        <w:tc>
          <w:tcPr>
            <w:tcW w:w="3061" w:type="dxa"/>
          </w:tcPr>
          <w:p w:rsidR="004B28B0" w:rsidRDefault="004B28B0">
            <w:pPr>
              <w:pStyle w:val="ConsPlusNormal"/>
            </w:pPr>
            <w:r>
              <w:t>ГАФНИЙ - ПОРОШОК СУХОЙ</w:t>
            </w:r>
          </w:p>
        </w:tc>
        <w:tc>
          <w:tcPr>
            <w:tcW w:w="902" w:type="dxa"/>
          </w:tcPr>
          <w:p w:rsidR="004B28B0" w:rsidRDefault="004B28B0">
            <w:pPr>
              <w:pStyle w:val="ConsPlusNormal"/>
            </w:pPr>
            <w:r>
              <w:t>405</w:t>
            </w:r>
          </w:p>
        </w:tc>
        <w:tc>
          <w:tcPr>
            <w:tcW w:w="902" w:type="dxa"/>
          </w:tcPr>
          <w:p w:rsidR="004B28B0" w:rsidRDefault="004B28B0">
            <w:pPr>
              <w:pStyle w:val="ConsPlusNormal"/>
            </w:pPr>
            <w:r>
              <w:t xml:space="preserve">4211, </w:t>
            </w:r>
            <w:r>
              <w:lastRenderedPageBreak/>
              <w:t>4212, 4213</w:t>
            </w:r>
          </w:p>
        </w:tc>
        <w:tc>
          <w:tcPr>
            <w:tcW w:w="902" w:type="dxa"/>
          </w:tcPr>
          <w:p w:rsidR="004B28B0" w:rsidRDefault="004B28B0">
            <w:pPr>
              <w:pStyle w:val="ConsPlusNormal"/>
            </w:pPr>
            <w:r>
              <w:lastRenderedPageBreak/>
              <w:t>S4</w:t>
            </w:r>
          </w:p>
        </w:tc>
        <w:tc>
          <w:tcPr>
            <w:tcW w:w="902" w:type="dxa"/>
          </w:tcPr>
          <w:p w:rsidR="004B28B0" w:rsidRDefault="004B28B0">
            <w:pPr>
              <w:pStyle w:val="ConsPlusNormal"/>
            </w:pPr>
            <w:r>
              <w:t>43,</w:t>
            </w:r>
          </w:p>
          <w:p w:rsidR="004B28B0" w:rsidRDefault="004B28B0">
            <w:pPr>
              <w:pStyle w:val="ConsPlusNormal"/>
            </w:pPr>
            <w:r>
              <w:lastRenderedPageBreak/>
              <w:t>40,</w:t>
            </w:r>
          </w:p>
          <w:p w:rsidR="004B28B0" w:rsidRDefault="004B28B0">
            <w:pPr>
              <w:pStyle w:val="ConsPlusNormal"/>
            </w:pPr>
            <w:r>
              <w:t>40</w:t>
            </w:r>
          </w:p>
        </w:tc>
        <w:tc>
          <w:tcPr>
            <w:tcW w:w="1020" w:type="dxa"/>
          </w:tcPr>
          <w:p w:rsidR="004B28B0" w:rsidRDefault="004B28B0">
            <w:pPr>
              <w:pStyle w:val="ConsPlusNormal"/>
            </w:pPr>
            <w:r>
              <w:lastRenderedPageBreak/>
              <w:t>КВ,</w:t>
            </w:r>
          </w:p>
          <w:p w:rsidR="004B28B0" w:rsidRDefault="004B28B0">
            <w:pPr>
              <w:pStyle w:val="ConsPlusNormal"/>
            </w:pPr>
            <w:r>
              <w:lastRenderedPageBreak/>
              <w:t>УК,</w:t>
            </w:r>
          </w:p>
          <w:p w:rsidR="004B28B0" w:rsidRDefault="004B28B0">
            <w:pPr>
              <w:pStyle w:val="ConsPlusNormal"/>
            </w:pPr>
            <w:r>
              <w:t>для к.ш. 4212,</w:t>
            </w:r>
          </w:p>
          <w:p w:rsidR="004B28B0" w:rsidRDefault="004B28B0">
            <w:pPr>
              <w:pStyle w:val="ConsPlusNormal"/>
            </w:pPr>
            <w:r>
              <w:t>4213</w:t>
            </w:r>
          </w:p>
          <w:p w:rsidR="004B28B0" w:rsidRDefault="004B28B0">
            <w:pPr>
              <w:pStyle w:val="ConsPlusNormal"/>
            </w:pPr>
            <w:r>
              <w:t>еще ВЦ,</w:t>
            </w:r>
          </w:p>
          <w:p w:rsidR="004B28B0" w:rsidRDefault="004B28B0">
            <w:pPr>
              <w:pStyle w:val="ConsPlusNormal"/>
            </w:pPr>
            <w:r>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4.2</w:t>
            </w:r>
          </w:p>
        </w:tc>
        <w:tc>
          <w:tcPr>
            <w:tcW w:w="2608" w:type="dxa"/>
          </w:tcPr>
          <w:p w:rsidR="004B28B0" w:rsidRDefault="004B28B0">
            <w:pPr>
              <w:pStyle w:val="ConsPlusNormal"/>
            </w:pPr>
            <w:r>
              <w:t xml:space="preserve">"Самовозгорается", "СО", </w:t>
            </w:r>
            <w:r>
              <w:lastRenderedPageBreak/>
              <w:t>"Прикрытие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1326</w:t>
            </w:r>
          </w:p>
        </w:tc>
        <w:tc>
          <w:tcPr>
            <w:tcW w:w="3061" w:type="dxa"/>
          </w:tcPr>
          <w:p w:rsidR="004B28B0" w:rsidRDefault="004B28B0">
            <w:pPr>
              <w:pStyle w:val="ConsPlusNormal"/>
            </w:pPr>
            <w:r>
              <w:t>ГАФНИЙ - ПОРОШОК УВЛАЖНЕННЫЙ с долей воды не менее 25%</w:t>
            </w:r>
          </w:p>
        </w:tc>
        <w:tc>
          <w:tcPr>
            <w:tcW w:w="902" w:type="dxa"/>
          </w:tcPr>
          <w:p w:rsidR="004B28B0" w:rsidRDefault="004B28B0">
            <w:pPr>
              <w:pStyle w:val="ConsPlusNormal"/>
            </w:pPr>
            <w:r>
              <w:t>403</w:t>
            </w:r>
          </w:p>
        </w:tc>
        <w:tc>
          <w:tcPr>
            <w:tcW w:w="902" w:type="dxa"/>
          </w:tcPr>
          <w:p w:rsidR="004B28B0" w:rsidRDefault="004B28B0">
            <w:pPr>
              <w:pStyle w:val="ConsPlusNormal"/>
            </w:pPr>
            <w:r>
              <w:t>4112</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1781</w:t>
            </w:r>
          </w:p>
        </w:tc>
        <w:tc>
          <w:tcPr>
            <w:tcW w:w="3061" w:type="dxa"/>
          </w:tcPr>
          <w:p w:rsidR="004B28B0" w:rsidRDefault="004B28B0">
            <w:pPr>
              <w:pStyle w:val="ConsPlusNormal"/>
            </w:pPr>
            <w:r>
              <w:t>ГЕКСАДЕЦИЛТРИХЛОРСИЛАН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"Гексадецил-трихлорсилан",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2458</w:t>
            </w:r>
          </w:p>
        </w:tc>
        <w:tc>
          <w:tcPr>
            <w:tcW w:w="3061" w:type="dxa"/>
          </w:tcPr>
          <w:p w:rsidR="004B28B0" w:rsidRDefault="004B28B0">
            <w:pPr>
              <w:pStyle w:val="ConsPlusNormal"/>
            </w:pPr>
            <w:r>
              <w:t>ГЕКСАДИЕНЫ</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"Гексадиены",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1207</w:t>
            </w:r>
          </w:p>
        </w:tc>
        <w:tc>
          <w:tcPr>
            <w:tcW w:w="3061" w:type="dxa"/>
          </w:tcPr>
          <w:p w:rsidR="004B28B0" w:rsidRDefault="004B28B0">
            <w:pPr>
              <w:pStyle w:val="ConsPlusNormal"/>
            </w:pPr>
            <w:r>
              <w:t>ГЕКСАЛЬДЕГИД</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2280</w:t>
            </w:r>
          </w:p>
        </w:tc>
        <w:tc>
          <w:tcPr>
            <w:tcW w:w="3061" w:type="dxa"/>
          </w:tcPr>
          <w:p w:rsidR="004B28B0" w:rsidRDefault="004B28B0">
            <w:pPr>
              <w:pStyle w:val="ConsPlusNormal"/>
            </w:pPr>
            <w:r>
              <w:t>ГЕКСАМЕТИЛЕНДИАМИН ТВЕРДЫЙ</w:t>
            </w:r>
          </w:p>
        </w:tc>
        <w:tc>
          <w:tcPr>
            <w:tcW w:w="902" w:type="dxa"/>
          </w:tcPr>
          <w:p w:rsidR="004B28B0" w:rsidRDefault="004B28B0">
            <w:pPr>
              <w:pStyle w:val="ConsPlusNormal"/>
            </w:pPr>
            <w:r>
              <w:t>807</w:t>
            </w:r>
          </w:p>
        </w:tc>
        <w:tc>
          <w:tcPr>
            <w:tcW w:w="902" w:type="dxa"/>
          </w:tcPr>
          <w:p w:rsidR="004B28B0" w:rsidRDefault="004B28B0">
            <w:pPr>
              <w:pStyle w:val="ConsPlusNormal"/>
            </w:pPr>
            <w:r>
              <w:t>8013</w:t>
            </w:r>
          </w:p>
        </w:tc>
        <w:tc>
          <w:tcPr>
            <w:tcW w:w="902" w:type="dxa"/>
          </w:tcPr>
          <w:p w:rsidR="004B28B0" w:rsidRDefault="004B28B0">
            <w:pPr>
              <w:pStyle w:val="ConsPlusNormal"/>
            </w:pPr>
            <w:r>
              <w:t>C8</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1783</w:t>
            </w:r>
          </w:p>
        </w:tc>
        <w:tc>
          <w:tcPr>
            <w:tcW w:w="3061" w:type="dxa"/>
          </w:tcPr>
          <w:p w:rsidR="004B28B0" w:rsidRDefault="004B28B0">
            <w:pPr>
              <w:pStyle w:val="ConsPlusNormal"/>
            </w:pPr>
            <w:r>
              <w:t>ГЕКСАМЕТИЛЕНДИАМИНА РАСТВОР</w:t>
            </w:r>
          </w:p>
        </w:tc>
        <w:tc>
          <w:tcPr>
            <w:tcW w:w="902" w:type="dxa"/>
          </w:tcPr>
          <w:p w:rsidR="004B28B0" w:rsidRDefault="004B28B0">
            <w:pPr>
              <w:pStyle w:val="ConsPlusNormal"/>
            </w:pPr>
            <w:r>
              <w:t>807</w:t>
            </w:r>
          </w:p>
        </w:tc>
        <w:tc>
          <w:tcPr>
            <w:tcW w:w="902" w:type="dxa"/>
          </w:tcPr>
          <w:p w:rsidR="004B28B0" w:rsidRDefault="004B28B0">
            <w:pPr>
              <w:pStyle w:val="ConsPlusNormal"/>
            </w:pPr>
            <w:r>
              <w:t>8012, 8013</w:t>
            </w:r>
          </w:p>
        </w:tc>
        <w:tc>
          <w:tcPr>
            <w:tcW w:w="902" w:type="dxa"/>
          </w:tcPr>
          <w:p w:rsidR="004B28B0" w:rsidRDefault="004B28B0">
            <w:pPr>
              <w:pStyle w:val="ConsPlusNormal"/>
            </w:pPr>
            <w:r>
              <w:t>C7</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"Гексаметилен-диамин",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1, 3, 18</w:t>
            </w:r>
          </w:p>
        </w:tc>
      </w:tr>
      <w:tr w:rsidR="004B28B0">
        <w:tc>
          <w:tcPr>
            <w:tcW w:w="850" w:type="dxa"/>
          </w:tcPr>
          <w:p w:rsidR="004B28B0" w:rsidRDefault="004B28B0">
            <w:pPr>
              <w:pStyle w:val="ConsPlusNormal"/>
            </w:pPr>
            <w:r>
              <w:t>2281</w:t>
            </w:r>
          </w:p>
        </w:tc>
        <w:tc>
          <w:tcPr>
            <w:tcW w:w="3061" w:type="dxa"/>
          </w:tcPr>
          <w:p w:rsidR="004B28B0" w:rsidRDefault="004B28B0">
            <w:pPr>
              <w:pStyle w:val="ConsPlusNormal"/>
            </w:pPr>
            <w:r>
              <w:t>ГЕКСАМЕТИЛЕНДИИЗОЦИАНАТ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2281</w:t>
            </w:r>
          </w:p>
        </w:tc>
        <w:tc>
          <w:tcPr>
            <w:tcW w:w="3061" w:type="dxa"/>
          </w:tcPr>
          <w:p w:rsidR="004B28B0" w:rsidRDefault="004B28B0">
            <w:pPr>
              <w:pStyle w:val="ConsPlusNormal"/>
            </w:pPr>
            <w:r>
              <w:t>1,6-Гексаметилендиизоцианат</w:t>
            </w:r>
          </w:p>
        </w:tc>
        <w:tc>
          <w:tcPr>
            <w:tcW w:w="14505" w:type="dxa"/>
            <w:gridSpan w:val="12"/>
            <w:vAlign w:val="center"/>
          </w:tcPr>
          <w:p w:rsidR="004B28B0" w:rsidRDefault="004B28B0">
            <w:pPr>
              <w:pStyle w:val="ConsPlusNormal"/>
            </w:pPr>
            <w:r>
              <w:t>см. ГЕКСАМЕТИЛЕНДИИЗОЦИАНАТ</w:t>
            </w:r>
          </w:p>
        </w:tc>
      </w:tr>
      <w:tr w:rsidR="004B28B0">
        <w:tc>
          <w:tcPr>
            <w:tcW w:w="850" w:type="dxa"/>
          </w:tcPr>
          <w:p w:rsidR="004B28B0" w:rsidRDefault="004B28B0">
            <w:pPr>
              <w:pStyle w:val="ConsPlusNormal"/>
            </w:pPr>
            <w:r>
              <w:t>2493</w:t>
            </w:r>
          </w:p>
        </w:tc>
        <w:tc>
          <w:tcPr>
            <w:tcW w:w="3061" w:type="dxa"/>
          </w:tcPr>
          <w:p w:rsidR="004B28B0" w:rsidRDefault="004B28B0">
            <w:pPr>
              <w:pStyle w:val="ConsPlusNormal"/>
            </w:pPr>
            <w:r>
              <w:t>ГЕКСАМЕТИЛЕНИМИН</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"Гексаметиле-нимин",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1328</w:t>
            </w:r>
          </w:p>
        </w:tc>
        <w:tc>
          <w:tcPr>
            <w:tcW w:w="3061" w:type="dxa"/>
          </w:tcPr>
          <w:p w:rsidR="004B28B0" w:rsidRDefault="004B28B0">
            <w:pPr>
              <w:pStyle w:val="ConsPlusNormal"/>
            </w:pPr>
            <w:r>
              <w:t>ГЕКСАМЕТИЛЕНТЕТРАМИН</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2282</w:t>
            </w:r>
          </w:p>
        </w:tc>
        <w:tc>
          <w:tcPr>
            <w:tcW w:w="3061" w:type="dxa"/>
          </w:tcPr>
          <w:p w:rsidR="004B28B0" w:rsidRDefault="004B28B0">
            <w:pPr>
              <w:pStyle w:val="ConsPlusNormal"/>
            </w:pPr>
            <w:r>
              <w:t>ГЕКСАНОЛЫ</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1208</w:t>
            </w:r>
          </w:p>
        </w:tc>
        <w:tc>
          <w:tcPr>
            <w:tcW w:w="3061" w:type="dxa"/>
          </w:tcPr>
          <w:p w:rsidR="004B28B0" w:rsidRDefault="004B28B0">
            <w:pPr>
              <w:pStyle w:val="ConsPlusNormal"/>
            </w:pPr>
            <w:r>
              <w:t>ГЕКСАНЫ</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"Гексаны",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Гексаран</w:t>
            </w:r>
          </w:p>
        </w:tc>
        <w:tc>
          <w:tcPr>
            <w:tcW w:w="14505" w:type="dxa"/>
            <w:gridSpan w:val="12"/>
            <w:vAlign w:val="center"/>
          </w:tcPr>
          <w:p w:rsidR="004B28B0" w:rsidRDefault="004B28B0">
            <w:pPr>
              <w:pStyle w:val="ConsPlusNormal"/>
            </w:pPr>
            <w:r>
              <w:t>см. Ди-(2-этил) гексиловый эфир метилфосфоновой кислоты</w:t>
            </w:r>
          </w:p>
        </w:tc>
      </w:tr>
      <w:tr w:rsidR="004B28B0">
        <w:tc>
          <w:tcPr>
            <w:tcW w:w="850" w:type="dxa"/>
          </w:tcPr>
          <w:p w:rsidR="004B28B0" w:rsidRDefault="004B28B0">
            <w:pPr>
              <w:pStyle w:val="ConsPlusNormal"/>
            </w:pPr>
            <w:r>
              <w:t>2420</w:t>
            </w:r>
          </w:p>
        </w:tc>
        <w:tc>
          <w:tcPr>
            <w:tcW w:w="3061" w:type="dxa"/>
          </w:tcPr>
          <w:p w:rsidR="004B28B0" w:rsidRDefault="004B28B0">
            <w:pPr>
              <w:pStyle w:val="ConsPlusNormal"/>
            </w:pPr>
            <w:r>
              <w:t>ГЕКСАФТОРАЦЕТОН</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"Не спускать с горки", "Прикрытие 1-1-1" При перевозке в вагоне-цистерне, контейнере-цистерне: "Ядовитый газ", "Едкое", "Не спускать с горки", "Прикрытие 1-1-3"</w:t>
            </w:r>
          </w:p>
        </w:tc>
        <w:tc>
          <w:tcPr>
            <w:tcW w:w="2438" w:type="dxa"/>
          </w:tcPr>
          <w:p w:rsidR="004B28B0" w:rsidRDefault="004B28B0">
            <w:pPr>
              <w:pStyle w:val="ConsPlusNormal"/>
            </w:pPr>
            <w:r>
              <w:t>"Гексафторацетон",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2552</w:t>
            </w:r>
          </w:p>
        </w:tc>
        <w:tc>
          <w:tcPr>
            <w:tcW w:w="3061" w:type="dxa"/>
          </w:tcPr>
          <w:p w:rsidR="004B28B0" w:rsidRDefault="004B28B0">
            <w:pPr>
              <w:pStyle w:val="ConsPlusNormal"/>
            </w:pPr>
            <w:r>
              <w:t>ГЕКСАФТОРАЦЕТОНГИДРАТ ЖИДКИЙ</w:t>
            </w:r>
          </w:p>
        </w:tc>
        <w:tc>
          <w:tcPr>
            <w:tcW w:w="902" w:type="dxa"/>
          </w:tcPr>
          <w:p w:rsidR="004B28B0" w:rsidRDefault="004B28B0">
            <w:pPr>
              <w:pStyle w:val="ConsPlusNormal"/>
            </w:pPr>
            <w:r>
              <w:t>625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3436</w:t>
            </w:r>
          </w:p>
        </w:tc>
        <w:tc>
          <w:tcPr>
            <w:tcW w:w="3061" w:type="dxa"/>
          </w:tcPr>
          <w:p w:rsidR="004B28B0" w:rsidRDefault="004B28B0">
            <w:pPr>
              <w:pStyle w:val="ConsPlusNormal"/>
            </w:pPr>
            <w:r>
              <w:t>ГЕКСАФТОРАЦЕТОНГИДРАТ, ТВЕРДЫЙ</w:t>
            </w:r>
          </w:p>
        </w:tc>
        <w:tc>
          <w:tcPr>
            <w:tcW w:w="902" w:type="dxa"/>
          </w:tcPr>
          <w:p w:rsidR="004B28B0" w:rsidRDefault="004B28B0">
            <w:pPr>
              <w:pStyle w:val="ConsPlusNormal"/>
            </w:pPr>
            <w:r>
              <w:t>625</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1858</w:t>
            </w:r>
          </w:p>
        </w:tc>
        <w:tc>
          <w:tcPr>
            <w:tcW w:w="3061" w:type="dxa"/>
          </w:tcPr>
          <w:p w:rsidR="004B28B0" w:rsidRDefault="004B28B0">
            <w:pPr>
              <w:pStyle w:val="ConsPlusNormal"/>
            </w:pPr>
            <w:r>
              <w:t>ГЕКСАФТОРПРОПИЛЕН (ГАЗ РЕФРИЖЕРАТОРНЫЙ R 1216)</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"Гексафтор-пропилен",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2193</w:t>
            </w:r>
          </w:p>
        </w:tc>
        <w:tc>
          <w:tcPr>
            <w:tcW w:w="3061" w:type="dxa"/>
          </w:tcPr>
          <w:p w:rsidR="004B28B0" w:rsidRDefault="004B28B0">
            <w:pPr>
              <w:pStyle w:val="ConsPlusNormal"/>
            </w:pPr>
            <w:r>
              <w:t>ГЕКСАФТОРЭТАН СЖАТЫЙ (ГАЗ РЕФРИЖЕРАТОРНЫЙ R 116)</w:t>
            </w:r>
          </w:p>
        </w:tc>
        <w:tc>
          <w:tcPr>
            <w:tcW w:w="902" w:type="dxa"/>
          </w:tcPr>
          <w:p w:rsidR="004B28B0" w:rsidRDefault="004B28B0">
            <w:pPr>
              <w:pStyle w:val="ConsPlusNormal"/>
            </w:pPr>
            <w:r>
              <w:t>201</w:t>
            </w:r>
          </w:p>
        </w:tc>
        <w:tc>
          <w:tcPr>
            <w:tcW w:w="902" w:type="dxa"/>
          </w:tcPr>
          <w:p w:rsidR="004B28B0" w:rsidRDefault="004B28B0">
            <w:pPr>
              <w:pStyle w:val="ConsPlusNormal"/>
            </w:pPr>
            <w:r>
              <w:t>2211</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2661</w:t>
            </w:r>
          </w:p>
        </w:tc>
        <w:tc>
          <w:tcPr>
            <w:tcW w:w="3061" w:type="dxa"/>
          </w:tcPr>
          <w:p w:rsidR="004B28B0" w:rsidRDefault="004B28B0">
            <w:pPr>
              <w:pStyle w:val="ConsPlusNormal"/>
            </w:pPr>
            <w:r>
              <w:t>ГЕКСАХЛОРАЦЕТОН</w:t>
            </w:r>
          </w:p>
        </w:tc>
        <w:tc>
          <w:tcPr>
            <w:tcW w:w="902" w:type="dxa"/>
          </w:tcPr>
          <w:p w:rsidR="004B28B0" w:rsidRDefault="004B28B0">
            <w:pPr>
              <w:pStyle w:val="ConsPlusNormal"/>
            </w:pPr>
            <w:r>
              <w:t>625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2729</w:t>
            </w:r>
          </w:p>
        </w:tc>
        <w:tc>
          <w:tcPr>
            <w:tcW w:w="3061" w:type="dxa"/>
          </w:tcPr>
          <w:p w:rsidR="004B28B0" w:rsidRDefault="004B28B0">
            <w:pPr>
              <w:pStyle w:val="ConsPlusNormal"/>
            </w:pPr>
            <w:r>
              <w:t>ГЕКСАХЛОРБЕНЗОЛ</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2279</w:t>
            </w:r>
          </w:p>
        </w:tc>
        <w:tc>
          <w:tcPr>
            <w:tcW w:w="3061" w:type="dxa"/>
          </w:tcPr>
          <w:p w:rsidR="004B28B0" w:rsidRDefault="004B28B0">
            <w:pPr>
              <w:pStyle w:val="ConsPlusNormal"/>
            </w:pPr>
            <w:r>
              <w:t>ГЕКСАХЛОРБУТАДИЕН</w:t>
            </w:r>
          </w:p>
        </w:tc>
        <w:tc>
          <w:tcPr>
            <w:tcW w:w="902" w:type="dxa"/>
          </w:tcPr>
          <w:p w:rsidR="004B28B0" w:rsidRDefault="004B28B0">
            <w:pPr>
              <w:pStyle w:val="ConsPlusNormal"/>
            </w:pPr>
            <w:r>
              <w:t>606</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2279</w:t>
            </w:r>
          </w:p>
        </w:tc>
        <w:tc>
          <w:tcPr>
            <w:tcW w:w="3061" w:type="dxa"/>
          </w:tcPr>
          <w:p w:rsidR="004B28B0" w:rsidRDefault="004B28B0">
            <w:pPr>
              <w:pStyle w:val="ConsPlusNormal"/>
            </w:pPr>
            <w:r>
              <w:t>Гексахлорбутадиен-1,3</w:t>
            </w:r>
          </w:p>
        </w:tc>
        <w:tc>
          <w:tcPr>
            <w:tcW w:w="14505" w:type="dxa"/>
            <w:gridSpan w:val="12"/>
            <w:vAlign w:val="center"/>
          </w:tcPr>
          <w:p w:rsidR="004B28B0" w:rsidRDefault="004B28B0">
            <w:pPr>
              <w:pStyle w:val="ConsPlusNormal"/>
            </w:pPr>
            <w:r>
              <w:t>см. ГЕКСАХЛОРБУТАДИЕН</w:t>
            </w:r>
          </w:p>
        </w:tc>
      </w:tr>
      <w:tr w:rsidR="004B28B0">
        <w:tc>
          <w:tcPr>
            <w:tcW w:w="850" w:type="dxa"/>
          </w:tcPr>
          <w:p w:rsidR="004B28B0" w:rsidRDefault="004B28B0">
            <w:pPr>
              <w:pStyle w:val="ConsPlusNormal"/>
            </w:pPr>
            <w:r>
              <w:t>1479</w:t>
            </w:r>
          </w:p>
        </w:tc>
        <w:tc>
          <w:tcPr>
            <w:tcW w:w="3061" w:type="dxa"/>
          </w:tcPr>
          <w:p w:rsidR="004B28B0" w:rsidRDefault="004B28B0">
            <w:pPr>
              <w:pStyle w:val="ConsPlusNormal"/>
            </w:pPr>
            <w:r>
              <w:t>Гексахлормеламин, флегматизированный</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2875</w:t>
            </w:r>
          </w:p>
        </w:tc>
        <w:tc>
          <w:tcPr>
            <w:tcW w:w="3061" w:type="dxa"/>
          </w:tcPr>
          <w:p w:rsidR="004B28B0" w:rsidRDefault="004B28B0">
            <w:pPr>
              <w:pStyle w:val="ConsPlusNormal"/>
            </w:pPr>
            <w:r>
              <w:t>ГЕКСАХЛОРОФЕН</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2646</w:t>
            </w:r>
          </w:p>
        </w:tc>
        <w:tc>
          <w:tcPr>
            <w:tcW w:w="3061" w:type="dxa"/>
          </w:tcPr>
          <w:p w:rsidR="004B28B0" w:rsidRDefault="004B28B0">
            <w:pPr>
              <w:pStyle w:val="ConsPlusNormal"/>
            </w:pPr>
            <w:r>
              <w:t>ГЕКСАХЛОРЦИКЛОПЕНТАДИЕН</w:t>
            </w:r>
          </w:p>
        </w:tc>
        <w:tc>
          <w:tcPr>
            <w:tcW w:w="902" w:type="dxa"/>
          </w:tcPr>
          <w:p w:rsidR="004B28B0" w:rsidRDefault="004B28B0">
            <w:pPr>
              <w:pStyle w:val="ConsPlusNormal"/>
            </w:pPr>
            <w:r>
              <w:t>605</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Гексахлорэтан</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tc>
        <w:tc>
          <w:tcPr>
            <w:tcW w:w="794" w:type="dxa"/>
            <w:tcBorders>
              <w:bottom w:val="nil"/>
            </w:tcBorders>
          </w:tcPr>
          <w:p w:rsidR="004B28B0" w:rsidRDefault="004B28B0">
            <w:pPr>
              <w:pStyle w:val="ConsPlusNormal"/>
            </w:pPr>
            <w:r>
              <w:t>П</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48">
              <w:r>
                <w:rPr>
                  <w:color w:val="0000FF"/>
                </w:rPr>
                <w:t>протокола</w:t>
              </w:r>
            </w:hyperlink>
            <w:r>
              <w:t xml:space="preserve"> от 22.11.2021)</w:t>
            </w:r>
          </w:p>
        </w:tc>
      </w:tr>
      <w:tr w:rsidR="004B28B0">
        <w:tc>
          <w:tcPr>
            <w:tcW w:w="850" w:type="dxa"/>
          </w:tcPr>
          <w:p w:rsidR="004B28B0" w:rsidRDefault="004B28B0">
            <w:pPr>
              <w:pStyle w:val="ConsPlusNormal"/>
            </w:pPr>
            <w:r>
              <w:t>1611</w:t>
            </w:r>
          </w:p>
        </w:tc>
        <w:tc>
          <w:tcPr>
            <w:tcW w:w="3061" w:type="dxa"/>
          </w:tcPr>
          <w:p w:rsidR="004B28B0" w:rsidRDefault="004B28B0">
            <w:pPr>
              <w:pStyle w:val="ConsPlusNormal"/>
            </w:pPr>
            <w:r>
              <w:t>ГЕКСАЭТИЛТЕТРАФОСФАТ</w:t>
            </w:r>
          </w:p>
        </w:tc>
        <w:tc>
          <w:tcPr>
            <w:tcW w:w="902" w:type="dxa"/>
          </w:tcPr>
          <w:p w:rsidR="004B28B0" w:rsidRDefault="004B28B0">
            <w:pPr>
              <w:pStyle w:val="ConsPlusNormal"/>
            </w:pPr>
            <w:r>
              <w:t>614</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1612</w:t>
            </w:r>
          </w:p>
        </w:tc>
        <w:tc>
          <w:tcPr>
            <w:tcW w:w="3061" w:type="dxa"/>
          </w:tcPr>
          <w:p w:rsidR="004B28B0" w:rsidRDefault="004B28B0">
            <w:pPr>
              <w:pStyle w:val="ConsPlusNormal"/>
            </w:pPr>
            <w:r>
              <w:t>ГЕКСАЭТИЛТЕТРАФОСФАТА И ГАЗА СЖАТОГО СМЕСЬ</w:t>
            </w:r>
          </w:p>
        </w:tc>
        <w:tc>
          <w:tcPr>
            <w:tcW w:w="902" w:type="dxa"/>
          </w:tcPr>
          <w:p w:rsidR="004B28B0" w:rsidRDefault="004B28B0">
            <w:pPr>
              <w:pStyle w:val="ConsPlusNormal"/>
            </w:pPr>
            <w:r>
              <w:t>209</w:t>
            </w:r>
          </w:p>
        </w:tc>
        <w:tc>
          <w:tcPr>
            <w:tcW w:w="902" w:type="dxa"/>
          </w:tcPr>
          <w:p w:rsidR="004B28B0" w:rsidRDefault="004B28B0">
            <w:pPr>
              <w:pStyle w:val="ConsPlusNormal"/>
            </w:pPr>
            <w:r>
              <w:t>2311</w:t>
            </w:r>
          </w:p>
        </w:tc>
        <w:tc>
          <w:tcPr>
            <w:tcW w:w="902" w:type="dxa"/>
          </w:tcPr>
          <w:p w:rsidR="004B28B0" w:rsidRDefault="004B28B0">
            <w:pPr>
              <w:pStyle w:val="ConsPlusNormal"/>
            </w:pPr>
            <w:r>
              <w:t>1T</w:t>
            </w:r>
          </w:p>
        </w:tc>
        <w:tc>
          <w:tcPr>
            <w:tcW w:w="902" w:type="dxa"/>
          </w:tcPr>
          <w:p w:rsidR="004B28B0" w:rsidRDefault="004B28B0">
            <w:pPr>
              <w:pStyle w:val="ConsPlusNormal"/>
            </w:pPr>
            <w:r>
              <w:t>26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w:t>
            </w:r>
          </w:p>
        </w:tc>
        <w:tc>
          <w:tcPr>
            <w:tcW w:w="2608" w:type="dxa"/>
          </w:tcPr>
          <w:p w:rsidR="004B28B0" w:rsidRDefault="004B28B0">
            <w:pPr>
              <w:pStyle w:val="ConsPlusNormal"/>
            </w:pPr>
            <w:r>
              <w:t>"Ядовитый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2370</w:t>
            </w:r>
          </w:p>
        </w:tc>
        <w:tc>
          <w:tcPr>
            <w:tcW w:w="3061" w:type="dxa"/>
          </w:tcPr>
          <w:p w:rsidR="004B28B0" w:rsidRDefault="004B28B0">
            <w:pPr>
              <w:pStyle w:val="ConsPlusNormal"/>
            </w:pPr>
            <w:r>
              <w:t>ГЕКСЕН-1</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"Гексен",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 xml:space="preserve">трет-ГЕКСИЛПЕРОКСИНЕОДЕКАНОАТ с концентрацией не более </w:t>
            </w:r>
            <w:r>
              <w:lastRenderedPageBreak/>
              <w:t>71%, с разбавителем типа A с концентрацией не менее 29%</w:t>
            </w:r>
          </w:p>
        </w:tc>
        <w:tc>
          <w:tcPr>
            <w:tcW w:w="14505" w:type="dxa"/>
            <w:gridSpan w:val="12"/>
            <w:vAlign w:val="center"/>
          </w:tcPr>
          <w:p w:rsidR="004B28B0" w:rsidRDefault="004B28B0">
            <w:pPr>
              <w:pStyle w:val="ConsPlusNormal"/>
            </w:pPr>
            <w:r>
              <w:lastRenderedPageBreak/>
              <w:t>Перевозка запрещена</w:t>
            </w:r>
          </w:p>
        </w:tc>
      </w:tr>
      <w:tr w:rsidR="004B28B0">
        <w:tc>
          <w:tcPr>
            <w:tcW w:w="850" w:type="dxa"/>
          </w:tcPr>
          <w:p w:rsidR="004B28B0" w:rsidRDefault="004B28B0">
            <w:pPr>
              <w:pStyle w:val="ConsPlusNormal"/>
            </w:pPr>
            <w:r>
              <w:lastRenderedPageBreak/>
              <w:t>3115</w:t>
            </w:r>
          </w:p>
        </w:tc>
        <w:tc>
          <w:tcPr>
            <w:tcW w:w="3061" w:type="dxa"/>
          </w:tcPr>
          <w:p w:rsidR="004B28B0" w:rsidRDefault="004B28B0">
            <w:pPr>
              <w:pStyle w:val="ConsPlusNormal"/>
            </w:pPr>
            <w:r>
              <w:t>трет-ГЕКСИЛПЕРОКСИПИВАЛАТ с концентрацией не более 72%, с разбавителем типа B с концентрацией не менее 28%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1784</w:t>
            </w:r>
          </w:p>
        </w:tc>
        <w:tc>
          <w:tcPr>
            <w:tcW w:w="3061" w:type="dxa"/>
          </w:tcPr>
          <w:p w:rsidR="004B28B0" w:rsidRDefault="004B28B0">
            <w:pPr>
              <w:pStyle w:val="ConsPlusNormal"/>
            </w:pPr>
            <w:r>
              <w:t>ГЕКСИЛТРИХЛОРСИЛАН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"Гексилтрихлорсилан",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1963</w:t>
            </w:r>
          </w:p>
        </w:tc>
        <w:tc>
          <w:tcPr>
            <w:tcW w:w="3061" w:type="dxa"/>
          </w:tcPr>
          <w:p w:rsidR="004B28B0" w:rsidRDefault="004B28B0">
            <w:pPr>
              <w:pStyle w:val="ConsPlusNormal"/>
            </w:pPr>
            <w:r>
              <w:t>ГЕЛИЙ ОХЛАЖДЕННЫЙ ЖИДКИЙ</w:t>
            </w:r>
          </w:p>
        </w:tc>
        <w:tc>
          <w:tcPr>
            <w:tcW w:w="902" w:type="dxa"/>
          </w:tcPr>
          <w:p w:rsidR="004B28B0" w:rsidRDefault="004B28B0">
            <w:pPr>
              <w:pStyle w:val="ConsPlusNormal"/>
            </w:pPr>
            <w:r>
              <w:t>201</w:t>
            </w:r>
          </w:p>
        </w:tc>
        <w:tc>
          <w:tcPr>
            <w:tcW w:w="902" w:type="dxa"/>
          </w:tcPr>
          <w:p w:rsidR="004B28B0" w:rsidRDefault="004B28B0">
            <w:pPr>
              <w:pStyle w:val="ConsPlusNormal"/>
            </w:pPr>
            <w:r>
              <w:t>2213</w:t>
            </w:r>
          </w:p>
        </w:tc>
        <w:tc>
          <w:tcPr>
            <w:tcW w:w="902" w:type="dxa"/>
          </w:tcPr>
          <w:p w:rsidR="004B28B0" w:rsidRDefault="004B28B0">
            <w:pPr>
              <w:pStyle w:val="ConsPlusNormal"/>
            </w:pPr>
            <w:r>
              <w:t>3A</w:t>
            </w:r>
          </w:p>
        </w:tc>
        <w:tc>
          <w:tcPr>
            <w:tcW w:w="902" w:type="dxa"/>
          </w:tcPr>
          <w:p w:rsidR="004B28B0" w:rsidRDefault="004B28B0">
            <w:pPr>
              <w:pStyle w:val="ConsPlusNormal"/>
            </w:pPr>
            <w:r>
              <w:t>22</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28</w:t>
            </w:r>
          </w:p>
        </w:tc>
      </w:tr>
      <w:tr w:rsidR="004B28B0">
        <w:tc>
          <w:tcPr>
            <w:tcW w:w="850" w:type="dxa"/>
          </w:tcPr>
          <w:p w:rsidR="004B28B0" w:rsidRDefault="004B28B0">
            <w:pPr>
              <w:pStyle w:val="ConsPlusNormal"/>
            </w:pPr>
            <w:r>
              <w:t>1046</w:t>
            </w:r>
          </w:p>
        </w:tc>
        <w:tc>
          <w:tcPr>
            <w:tcW w:w="3061" w:type="dxa"/>
          </w:tcPr>
          <w:p w:rsidR="004B28B0" w:rsidRDefault="004B28B0">
            <w:pPr>
              <w:pStyle w:val="ConsPlusNormal"/>
            </w:pPr>
            <w:r>
              <w:t>ГЕЛИЙ СЖАТЫЙ</w:t>
            </w:r>
          </w:p>
        </w:tc>
        <w:tc>
          <w:tcPr>
            <w:tcW w:w="902" w:type="dxa"/>
          </w:tcPr>
          <w:p w:rsidR="004B28B0" w:rsidRDefault="004B28B0">
            <w:pPr>
              <w:pStyle w:val="ConsPlusNormal"/>
            </w:pPr>
            <w:r>
              <w:t>201</w:t>
            </w:r>
          </w:p>
        </w:tc>
        <w:tc>
          <w:tcPr>
            <w:tcW w:w="902" w:type="dxa"/>
          </w:tcPr>
          <w:p w:rsidR="004B28B0" w:rsidRDefault="004B28B0">
            <w:pPr>
              <w:pStyle w:val="ConsPlusNormal"/>
            </w:pPr>
            <w:r>
              <w:t>2211</w:t>
            </w:r>
          </w:p>
        </w:tc>
        <w:tc>
          <w:tcPr>
            <w:tcW w:w="902" w:type="dxa"/>
          </w:tcPr>
          <w:p w:rsidR="004B28B0" w:rsidRDefault="004B28B0">
            <w:pPr>
              <w:pStyle w:val="ConsPlusNormal"/>
            </w:pPr>
            <w:r>
              <w:t>1A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 СКВ</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w:t>
            </w:r>
            <w:r>
              <w:lastRenderedPageBreak/>
              <w:t>спускать с горки", "Прикрытие 0-0-3"</w:t>
            </w:r>
          </w:p>
        </w:tc>
        <w:tc>
          <w:tcPr>
            <w:tcW w:w="2438" w:type="dxa"/>
          </w:tcPr>
          <w:p w:rsidR="004B28B0" w:rsidRDefault="004B28B0">
            <w:pPr>
              <w:pStyle w:val="ConsPlusNormal"/>
            </w:pPr>
            <w:r>
              <w:lastRenderedPageBreak/>
              <w:t>"Гелий сжатый",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4, 84</w:t>
            </w:r>
          </w:p>
        </w:tc>
      </w:tr>
      <w:tr w:rsidR="004B28B0">
        <w:tc>
          <w:tcPr>
            <w:tcW w:w="850" w:type="dxa"/>
          </w:tcPr>
          <w:p w:rsidR="004B28B0" w:rsidRDefault="004B28B0">
            <w:pPr>
              <w:pStyle w:val="ConsPlusNormal"/>
            </w:pPr>
            <w:r>
              <w:lastRenderedPageBreak/>
              <w:t>3356</w:t>
            </w:r>
          </w:p>
        </w:tc>
        <w:tc>
          <w:tcPr>
            <w:tcW w:w="3061" w:type="dxa"/>
          </w:tcPr>
          <w:p w:rsidR="004B28B0" w:rsidRDefault="004B28B0">
            <w:pPr>
              <w:pStyle w:val="ConsPlusNormal"/>
            </w:pPr>
            <w:r>
              <w:t>ГЕНЕРАТОР КИСЛОРОДА ХИМИЧЕСКИЙ</w:t>
            </w:r>
          </w:p>
        </w:tc>
        <w:tc>
          <w:tcPr>
            <w:tcW w:w="902" w:type="dxa"/>
          </w:tcPr>
          <w:p w:rsidR="004B28B0" w:rsidRDefault="004B28B0">
            <w:pPr>
              <w:pStyle w:val="ConsPlusNormal"/>
            </w:pPr>
            <w:r>
              <w:t>514</w:t>
            </w:r>
          </w:p>
        </w:tc>
        <w:tc>
          <w:tcPr>
            <w:tcW w:w="902" w:type="dxa"/>
          </w:tcPr>
          <w:p w:rsidR="004B28B0" w:rsidRDefault="004B28B0">
            <w:pPr>
              <w:pStyle w:val="ConsPlusNormal"/>
            </w:pPr>
            <w:r>
              <w:t>5112</w:t>
            </w:r>
          </w:p>
        </w:tc>
        <w:tc>
          <w:tcPr>
            <w:tcW w:w="902" w:type="dxa"/>
          </w:tcPr>
          <w:p w:rsidR="004B28B0" w:rsidRDefault="004B28B0">
            <w:pPr>
              <w:pStyle w:val="ConsPlusNormal"/>
            </w:pPr>
            <w:r>
              <w:t>O3</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1325</w:t>
            </w:r>
          </w:p>
        </w:tc>
        <w:tc>
          <w:tcPr>
            <w:tcW w:w="3061" w:type="dxa"/>
          </w:tcPr>
          <w:p w:rsidR="004B28B0" w:rsidRDefault="004B28B0">
            <w:pPr>
              <w:pStyle w:val="ConsPlusNormal"/>
            </w:pPr>
            <w:r>
              <w:t>Генераторы огнетушащего аэрозоля типа ПАГ</w:t>
            </w:r>
          </w:p>
        </w:tc>
        <w:tc>
          <w:tcPr>
            <w:tcW w:w="902" w:type="dxa"/>
          </w:tcPr>
          <w:p w:rsidR="004B28B0" w:rsidRDefault="004B28B0">
            <w:pPr>
              <w:pStyle w:val="ConsPlusNormal"/>
            </w:pPr>
            <w:r>
              <w:t>401</w:t>
            </w:r>
          </w:p>
        </w:tc>
        <w:tc>
          <w:tcPr>
            <w:tcW w:w="902" w:type="dxa"/>
          </w:tcPr>
          <w:p w:rsidR="004B28B0" w:rsidRDefault="004B28B0">
            <w:pPr>
              <w:pStyle w:val="ConsPlusNormal"/>
            </w:pPr>
            <w:r>
              <w:t>4112</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3056</w:t>
            </w:r>
          </w:p>
        </w:tc>
        <w:tc>
          <w:tcPr>
            <w:tcW w:w="3061" w:type="dxa"/>
          </w:tcPr>
          <w:p w:rsidR="004B28B0" w:rsidRDefault="004B28B0">
            <w:pPr>
              <w:pStyle w:val="ConsPlusNormal"/>
            </w:pPr>
            <w:r>
              <w:t>н-ГЕПТАЛЬДЕГИД</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1206</w:t>
            </w:r>
          </w:p>
        </w:tc>
        <w:tc>
          <w:tcPr>
            <w:tcW w:w="3061" w:type="dxa"/>
          </w:tcPr>
          <w:p w:rsidR="004B28B0" w:rsidRDefault="004B28B0">
            <w:pPr>
              <w:pStyle w:val="ConsPlusNormal"/>
            </w:pPr>
            <w:r>
              <w:t>ГЕПТАНЫ</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"Гептаны",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3296</w:t>
            </w:r>
          </w:p>
        </w:tc>
        <w:tc>
          <w:tcPr>
            <w:tcW w:w="3061" w:type="dxa"/>
          </w:tcPr>
          <w:p w:rsidR="004B28B0" w:rsidRDefault="004B28B0">
            <w:pPr>
              <w:pStyle w:val="ConsPlusNormal"/>
            </w:pPr>
            <w:r>
              <w:t>ГЕПТАФТОРПРОПАН (ГАЗ РЕФРИЖЕРАТОРНЫЙ R 227)</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2278</w:t>
            </w:r>
          </w:p>
        </w:tc>
        <w:tc>
          <w:tcPr>
            <w:tcW w:w="3061" w:type="dxa"/>
          </w:tcPr>
          <w:p w:rsidR="004B28B0" w:rsidRDefault="004B28B0">
            <w:pPr>
              <w:pStyle w:val="ConsPlusNormal"/>
            </w:pPr>
            <w:r>
              <w:t>н-ГЕПТЕН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Гептен-2, гептен-3</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3286</w:t>
            </w:r>
          </w:p>
        </w:tc>
        <w:tc>
          <w:tcPr>
            <w:tcW w:w="3061" w:type="dxa"/>
          </w:tcPr>
          <w:p w:rsidR="004B28B0" w:rsidRDefault="004B28B0">
            <w:pPr>
              <w:pStyle w:val="ConsPlusNormal"/>
            </w:pPr>
            <w:r>
              <w:t>Гептил</w:t>
            </w:r>
          </w:p>
        </w:tc>
        <w:tc>
          <w:tcPr>
            <w:tcW w:w="902" w:type="dxa"/>
          </w:tcPr>
          <w:p w:rsidR="004B28B0" w:rsidRDefault="004B28B0">
            <w:pPr>
              <w:pStyle w:val="ConsPlusNormal"/>
            </w:pPr>
            <w:r>
              <w:t>328</w:t>
            </w:r>
          </w:p>
        </w:tc>
        <w:tc>
          <w:tcPr>
            <w:tcW w:w="902" w:type="dxa"/>
          </w:tcPr>
          <w:p w:rsidR="004B28B0" w:rsidRDefault="004B28B0">
            <w:pPr>
              <w:pStyle w:val="ConsPlusNormal"/>
            </w:pPr>
            <w:r>
              <w:t>3041</w:t>
            </w:r>
          </w:p>
        </w:tc>
        <w:tc>
          <w:tcPr>
            <w:tcW w:w="902" w:type="dxa"/>
          </w:tcPr>
          <w:p w:rsidR="004B28B0" w:rsidRDefault="004B28B0">
            <w:pPr>
              <w:pStyle w:val="ConsPlusNormal"/>
            </w:pPr>
            <w:r>
              <w:t>FTC</w:t>
            </w:r>
          </w:p>
        </w:tc>
        <w:tc>
          <w:tcPr>
            <w:tcW w:w="902" w:type="dxa"/>
          </w:tcPr>
          <w:p w:rsidR="004B28B0" w:rsidRDefault="004B28B0">
            <w:pPr>
              <w:pStyle w:val="ConsPlusNormal"/>
            </w:pPr>
            <w:r>
              <w:t>368</w:t>
            </w:r>
          </w:p>
        </w:tc>
        <w:tc>
          <w:tcPr>
            <w:tcW w:w="1020" w:type="dxa"/>
          </w:tcPr>
          <w:p w:rsidR="004B28B0" w:rsidRDefault="004B28B0">
            <w:pPr>
              <w:pStyle w:val="ConsPlusNormal"/>
            </w:pPr>
            <w:r>
              <w:t>СКВ,</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3, 6.1, 8</w:t>
            </w:r>
          </w:p>
        </w:tc>
        <w:tc>
          <w:tcPr>
            <w:tcW w:w="2608" w:type="dxa"/>
          </w:tcPr>
          <w:p w:rsidR="004B28B0" w:rsidRDefault="004B28B0">
            <w:pPr>
              <w:pStyle w:val="ConsPlusNormal"/>
            </w:pPr>
            <w:r>
              <w:t>"Легко воспламеняется", "Ядовито", "Едкое", "Не спускать с горки", "Прикрытие 1-1-1"</w:t>
            </w:r>
          </w:p>
        </w:tc>
        <w:tc>
          <w:tcPr>
            <w:tcW w:w="2438" w:type="dxa"/>
          </w:tcPr>
          <w:p w:rsidR="004B28B0" w:rsidRDefault="004B28B0">
            <w:pPr>
              <w:pStyle w:val="ConsPlusNormal"/>
            </w:pPr>
            <w:r>
              <w:t>"Гептил", "Х",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5, 5б, 25, 32, 44</w:t>
            </w:r>
          </w:p>
        </w:tc>
      </w:tr>
      <w:tr w:rsidR="004B28B0">
        <w:tc>
          <w:tcPr>
            <w:tcW w:w="850" w:type="dxa"/>
          </w:tcPr>
          <w:p w:rsidR="004B28B0" w:rsidRDefault="004B28B0">
            <w:pPr>
              <w:pStyle w:val="ConsPlusNormal"/>
            </w:pPr>
            <w:r>
              <w:t>2192</w:t>
            </w:r>
          </w:p>
        </w:tc>
        <w:tc>
          <w:tcPr>
            <w:tcW w:w="3061" w:type="dxa"/>
          </w:tcPr>
          <w:p w:rsidR="004B28B0" w:rsidRDefault="004B28B0">
            <w:pPr>
              <w:pStyle w:val="ConsPlusNormal"/>
            </w:pPr>
            <w:r>
              <w:t>ГЕРМАН</w:t>
            </w:r>
          </w:p>
        </w:tc>
        <w:tc>
          <w:tcPr>
            <w:tcW w:w="902" w:type="dxa"/>
          </w:tcPr>
          <w:p w:rsidR="004B28B0" w:rsidRDefault="004B28B0">
            <w:pPr>
              <w:pStyle w:val="ConsPlusNormal"/>
            </w:pPr>
            <w:r>
              <w:t>209</w:t>
            </w:r>
          </w:p>
        </w:tc>
        <w:tc>
          <w:tcPr>
            <w:tcW w:w="902" w:type="dxa"/>
          </w:tcPr>
          <w:p w:rsidR="004B28B0" w:rsidRDefault="004B28B0">
            <w:pPr>
              <w:pStyle w:val="ConsPlusNormal"/>
            </w:pPr>
            <w:r>
              <w:t>2322</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t>3523</w:t>
            </w:r>
          </w:p>
        </w:tc>
        <w:tc>
          <w:tcPr>
            <w:tcW w:w="3061" w:type="dxa"/>
          </w:tcPr>
          <w:p w:rsidR="004B28B0" w:rsidRDefault="004B28B0">
            <w:pPr>
              <w:pStyle w:val="ConsPlusNormal"/>
            </w:pPr>
            <w:r>
              <w:t>ГЕРМАН АДСОРБИРОВАННЫЙ</w:t>
            </w:r>
          </w:p>
        </w:tc>
        <w:tc>
          <w:tcPr>
            <w:tcW w:w="902" w:type="dxa"/>
          </w:tcPr>
          <w:p w:rsidR="004B28B0" w:rsidRDefault="004B28B0">
            <w:pPr>
              <w:pStyle w:val="ConsPlusNormal"/>
            </w:pPr>
            <w:r>
              <w:t>209</w:t>
            </w:r>
          </w:p>
        </w:tc>
        <w:tc>
          <w:tcPr>
            <w:tcW w:w="902" w:type="dxa"/>
          </w:tcPr>
          <w:p w:rsidR="004B28B0" w:rsidRDefault="004B28B0">
            <w:pPr>
              <w:pStyle w:val="ConsPlusNormal"/>
            </w:pPr>
          </w:p>
        </w:tc>
        <w:tc>
          <w:tcPr>
            <w:tcW w:w="902" w:type="dxa"/>
          </w:tcPr>
          <w:p w:rsidR="004B28B0" w:rsidRDefault="004B28B0">
            <w:pPr>
              <w:pStyle w:val="ConsPlusNormal"/>
            </w:pPr>
            <w:r>
              <w:t>9TF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Германия (IV) хлорид</w:t>
            </w:r>
          </w:p>
        </w:tc>
        <w:tc>
          <w:tcPr>
            <w:tcW w:w="902" w:type="dxa"/>
          </w:tcPr>
          <w:p w:rsidR="004B28B0" w:rsidRDefault="004B28B0">
            <w:pPr>
              <w:pStyle w:val="ConsPlusNormal"/>
            </w:pPr>
            <w:r>
              <w:t>816</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2029</w:t>
            </w:r>
          </w:p>
        </w:tc>
        <w:tc>
          <w:tcPr>
            <w:tcW w:w="3061" w:type="dxa"/>
          </w:tcPr>
          <w:p w:rsidR="004B28B0" w:rsidRDefault="004B28B0">
            <w:pPr>
              <w:pStyle w:val="ConsPlusNormal"/>
            </w:pPr>
            <w:r>
              <w:t>ГИДРАЗИН БЕЗВОДНЫЙ</w:t>
            </w:r>
          </w:p>
        </w:tc>
        <w:tc>
          <w:tcPr>
            <w:tcW w:w="902" w:type="dxa"/>
          </w:tcPr>
          <w:p w:rsidR="004B28B0" w:rsidRDefault="004B28B0">
            <w:pPr>
              <w:pStyle w:val="ConsPlusNormal"/>
            </w:pPr>
            <w:r>
              <w:t>807</w:t>
            </w:r>
          </w:p>
        </w:tc>
        <w:tc>
          <w:tcPr>
            <w:tcW w:w="902" w:type="dxa"/>
          </w:tcPr>
          <w:p w:rsidR="004B28B0" w:rsidRDefault="004B28B0">
            <w:pPr>
              <w:pStyle w:val="ConsPlusNormal"/>
            </w:pPr>
            <w:r>
              <w:t>8071</w:t>
            </w:r>
          </w:p>
        </w:tc>
        <w:tc>
          <w:tcPr>
            <w:tcW w:w="902" w:type="dxa"/>
          </w:tcPr>
          <w:p w:rsidR="004B28B0" w:rsidRDefault="004B28B0">
            <w:pPr>
              <w:pStyle w:val="ConsPlusNormal"/>
            </w:pPr>
            <w:r>
              <w:t>CFT</w:t>
            </w:r>
          </w:p>
        </w:tc>
        <w:tc>
          <w:tcPr>
            <w:tcW w:w="902" w:type="dxa"/>
          </w:tcPr>
          <w:p w:rsidR="004B28B0" w:rsidRDefault="004B28B0">
            <w:pPr>
              <w:pStyle w:val="ConsPlusNormal"/>
            </w:pPr>
            <w:r>
              <w:t>886</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 К</w:t>
            </w:r>
          </w:p>
        </w:tc>
        <w:tc>
          <w:tcPr>
            <w:tcW w:w="907" w:type="dxa"/>
          </w:tcPr>
          <w:p w:rsidR="004B28B0" w:rsidRDefault="004B28B0">
            <w:pPr>
              <w:pStyle w:val="ConsPlusNormal"/>
            </w:pPr>
            <w:r>
              <w:t>8, 3, 6.1</w:t>
            </w:r>
          </w:p>
        </w:tc>
        <w:tc>
          <w:tcPr>
            <w:tcW w:w="2608" w:type="dxa"/>
          </w:tcPr>
          <w:p w:rsidR="004B28B0" w:rsidRDefault="004B28B0">
            <w:pPr>
              <w:pStyle w:val="ConsPlusNormal"/>
            </w:pPr>
            <w:r>
              <w:t>"Едкое", "Легко воспламеняется", "Ядовито", "СО",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w:t>
            </w:r>
          </w:p>
        </w:tc>
      </w:tr>
      <w:tr w:rsidR="004B28B0">
        <w:tc>
          <w:tcPr>
            <w:tcW w:w="850" w:type="dxa"/>
          </w:tcPr>
          <w:p w:rsidR="004B28B0" w:rsidRDefault="004B28B0">
            <w:pPr>
              <w:pStyle w:val="ConsPlusNormal"/>
            </w:pPr>
            <w:r>
              <w:t>3293</w:t>
            </w:r>
          </w:p>
        </w:tc>
        <w:tc>
          <w:tcPr>
            <w:tcW w:w="3061" w:type="dxa"/>
          </w:tcPr>
          <w:p w:rsidR="004B28B0" w:rsidRDefault="004B28B0">
            <w:pPr>
              <w:pStyle w:val="ConsPlusNormal"/>
            </w:pPr>
            <w:r>
              <w:t>ГИДРАЗИНА ВОДНЫЙ РАСТВОР с массовой долей гидразина не более 37%</w:t>
            </w:r>
          </w:p>
        </w:tc>
        <w:tc>
          <w:tcPr>
            <w:tcW w:w="902" w:type="dxa"/>
          </w:tcPr>
          <w:p w:rsidR="004B28B0" w:rsidRDefault="004B28B0">
            <w:pPr>
              <w:pStyle w:val="ConsPlusNormal"/>
            </w:pPr>
            <w:r>
              <w:t>622</w:t>
            </w:r>
          </w:p>
        </w:tc>
        <w:tc>
          <w:tcPr>
            <w:tcW w:w="902" w:type="dxa"/>
          </w:tcPr>
          <w:p w:rsidR="004B28B0" w:rsidRDefault="004B28B0">
            <w:pPr>
              <w:pStyle w:val="ConsPlusNormal"/>
            </w:pPr>
            <w:r>
              <w:t>6113</w:t>
            </w:r>
          </w:p>
        </w:tc>
        <w:tc>
          <w:tcPr>
            <w:tcW w:w="902" w:type="dxa"/>
          </w:tcPr>
          <w:p w:rsidR="004B28B0" w:rsidRDefault="004B28B0">
            <w:pPr>
              <w:pStyle w:val="ConsPlusNormal"/>
            </w:pPr>
            <w:r>
              <w:t>T4</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3484</w:t>
            </w:r>
          </w:p>
        </w:tc>
        <w:tc>
          <w:tcPr>
            <w:tcW w:w="3061" w:type="dxa"/>
          </w:tcPr>
          <w:p w:rsidR="004B28B0" w:rsidRDefault="004B28B0">
            <w:pPr>
              <w:pStyle w:val="ConsPlusNormal"/>
            </w:pPr>
            <w:r>
              <w:t>ГИДРАЗИНА ВОДНЫЙ РАСТВОР ЛЕГКОВОСПЛАМЕНЯЮЩИЙСЯ с массовой долей гидразина более 37%</w:t>
            </w:r>
          </w:p>
        </w:tc>
        <w:tc>
          <w:tcPr>
            <w:tcW w:w="902" w:type="dxa"/>
          </w:tcPr>
          <w:p w:rsidR="004B28B0" w:rsidRDefault="004B28B0">
            <w:pPr>
              <w:pStyle w:val="ConsPlusNormal"/>
            </w:pPr>
            <w:r>
              <w:t>807</w:t>
            </w:r>
          </w:p>
        </w:tc>
        <w:tc>
          <w:tcPr>
            <w:tcW w:w="902" w:type="dxa"/>
          </w:tcPr>
          <w:p w:rsidR="004B28B0" w:rsidRDefault="004B28B0">
            <w:pPr>
              <w:pStyle w:val="ConsPlusNormal"/>
            </w:pPr>
            <w:r>
              <w:t>8071</w:t>
            </w:r>
          </w:p>
        </w:tc>
        <w:tc>
          <w:tcPr>
            <w:tcW w:w="902" w:type="dxa"/>
          </w:tcPr>
          <w:p w:rsidR="004B28B0" w:rsidRDefault="004B28B0">
            <w:pPr>
              <w:pStyle w:val="ConsPlusNormal"/>
            </w:pPr>
            <w:r>
              <w:t>CFT</w:t>
            </w:r>
          </w:p>
        </w:tc>
        <w:tc>
          <w:tcPr>
            <w:tcW w:w="902" w:type="dxa"/>
          </w:tcPr>
          <w:p w:rsidR="004B28B0" w:rsidRDefault="004B28B0">
            <w:pPr>
              <w:pStyle w:val="ConsPlusNormal"/>
            </w:pPr>
            <w:r>
              <w:t>886</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8, 3, 6.1</w:t>
            </w:r>
          </w:p>
        </w:tc>
        <w:tc>
          <w:tcPr>
            <w:tcW w:w="2608" w:type="dxa"/>
            <w:vAlign w:val="center"/>
          </w:tcPr>
          <w:p w:rsidR="004B28B0" w:rsidRDefault="004B28B0">
            <w:pPr>
              <w:pStyle w:val="ConsPlusNormal"/>
            </w:pPr>
            <w:r>
              <w:t xml:space="preserve">"Едкое", "Легко воспламеняется", "Ядовито", "Спускать с горки осторожно", "Прикрытие 1-1-1", при </w:t>
            </w:r>
            <w:r>
              <w:lastRenderedPageBreak/>
              <w:t>перевозке в вагоне-цистерне, контейнере-цистерне: "Едкое", "Легко воспламеняется", "Ядовито", "Не спускать с горки", "Прикрытие 1-1-1"</w:t>
            </w:r>
          </w:p>
        </w:tc>
        <w:tc>
          <w:tcPr>
            <w:tcW w:w="2438" w:type="dxa"/>
            <w:vAlign w:val="center"/>
          </w:tcPr>
          <w:p w:rsidR="004B28B0" w:rsidRDefault="004B28B0">
            <w:pPr>
              <w:pStyle w:val="ConsPlusNormal"/>
            </w:pPr>
            <w:r>
              <w:lastRenderedPageBreak/>
              <w:t>Наименование груза, "С горки не спускать", "Х", трафарет приписки</w:t>
            </w:r>
          </w:p>
        </w:tc>
        <w:tc>
          <w:tcPr>
            <w:tcW w:w="1140" w:type="dxa"/>
            <w:vAlign w:val="center"/>
          </w:tcPr>
          <w:p w:rsidR="004B28B0" w:rsidRDefault="004B28B0">
            <w:pPr>
              <w:pStyle w:val="ConsPlusNormal"/>
            </w:pPr>
          </w:p>
        </w:tc>
        <w:tc>
          <w:tcPr>
            <w:tcW w:w="1140" w:type="dxa"/>
            <w:vAlign w:val="center"/>
          </w:tcPr>
          <w:p w:rsidR="004B28B0" w:rsidRDefault="004B28B0">
            <w:pPr>
              <w:pStyle w:val="ConsPlusNormal"/>
            </w:pPr>
          </w:p>
        </w:tc>
        <w:tc>
          <w:tcPr>
            <w:tcW w:w="850" w:type="dxa"/>
            <w:vAlign w:val="center"/>
          </w:tcPr>
          <w:p w:rsidR="004B28B0" w:rsidRDefault="004B28B0">
            <w:pPr>
              <w:pStyle w:val="ConsPlusNormal"/>
            </w:pPr>
            <w:r>
              <w:t>2, 2а, 5, 5б, 25</w:t>
            </w:r>
          </w:p>
        </w:tc>
      </w:tr>
      <w:tr w:rsidR="004B28B0">
        <w:tc>
          <w:tcPr>
            <w:tcW w:w="850" w:type="dxa"/>
          </w:tcPr>
          <w:p w:rsidR="004B28B0" w:rsidRDefault="004B28B0">
            <w:pPr>
              <w:pStyle w:val="ConsPlusNormal"/>
            </w:pPr>
            <w:r>
              <w:lastRenderedPageBreak/>
              <w:t>2030</w:t>
            </w:r>
          </w:p>
        </w:tc>
        <w:tc>
          <w:tcPr>
            <w:tcW w:w="3061" w:type="dxa"/>
          </w:tcPr>
          <w:p w:rsidR="004B28B0" w:rsidRDefault="004B28B0">
            <w:pPr>
              <w:pStyle w:val="ConsPlusNormal"/>
            </w:pPr>
            <w:r>
              <w:t>ГИДРАЗИН-ГИДРАТ или ГИДРАЗИНА ВОДНЫЙ РАСТВОР с массовой долей гидразина не менее 37%</w:t>
            </w:r>
          </w:p>
        </w:tc>
        <w:tc>
          <w:tcPr>
            <w:tcW w:w="902" w:type="dxa"/>
          </w:tcPr>
          <w:p w:rsidR="004B28B0" w:rsidRDefault="004B28B0">
            <w:pPr>
              <w:pStyle w:val="ConsPlusNormal"/>
            </w:pPr>
            <w:r>
              <w:t>807</w:t>
            </w:r>
          </w:p>
        </w:tc>
        <w:tc>
          <w:tcPr>
            <w:tcW w:w="902" w:type="dxa"/>
          </w:tcPr>
          <w:p w:rsidR="004B28B0" w:rsidRDefault="004B28B0">
            <w:pPr>
              <w:pStyle w:val="ConsPlusNormal"/>
            </w:pPr>
            <w:r>
              <w:t>8061</w:t>
            </w:r>
          </w:p>
        </w:tc>
        <w:tc>
          <w:tcPr>
            <w:tcW w:w="902" w:type="dxa"/>
          </w:tcPr>
          <w:p w:rsidR="004B28B0" w:rsidRDefault="004B28B0">
            <w:pPr>
              <w:pStyle w:val="ConsPlusNormal"/>
            </w:pPr>
            <w:r>
              <w:t>CT1</w:t>
            </w:r>
          </w:p>
        </w:tc>
        <w:tc>
          <w:tcPr>
            <w:tcW w:w="902" w:type="dxa"/>
          </w:tcPr>
          <w:p w:rsidR="004B28B0" w:rsidRDefault="004B28B0">
            <w:pPr>
              <w:pStyle w:val="ConsPlusNormal"/>
            </w:pPr>
            <w:r>
              <w:t>886</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"Спускать с горки осторожно", "Прикрытие 1-1-1", при перевозке в вагоне-цистерне, контейнере-цистерне: "Едкое", "Ядовито",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5, 5б, 10, 25</w:t>
            </w:r>
          </w:p>
        </w:tc>
      </w:tr>
      <w:tr w:rsidR="004B28B0">
        <w:tc>
          <w:tcPr>
            <w:tcW w:w="850" w:type="dxa"/>
          </w:tcPr>
          <w:p w:rsidR="004B28B0" w:rsidRDefault="004B28B0">
            <w:pPr>
              <w:pStyle w:val="ConsPlusNormal"/>
            </w:pPr>
            <w:r>
              <w:t>2030</w:t>
            </w:r>
          </w:p>
        </w:tc>
        <w:tc>
          <w:tcPr>
            <w:tcW w:w="3061" w:type="dxa"/>
          </w:tcPr>
          <w:p w:rsidR="004B28B0" w:rsidRDefault="004B28B0">
            <w:pPr>
              <w:pStyle w:val="ConsPlusNormal"/>
            </w:pPr>
            <w:r>
              <w:t>ГИДРАЗИНА ВОДНЫЙ РАСТВОР с массовой долей гидразина не менее 37%</w:t>
            </w:r>
          </w:p>
        </w:tc>
        <w:tc>
          <w:tcPr>
            <w:tcW w:w="902" w:type="dxa"/>
          </w:tcPr>
          <w:p w:rsidR="004B28B0" w:rsidRDefault="004B28B0">
            <w:pPr>
              <w:pStyle w:val="ConsPlusNormal"/>
            </w:pPr>
            <w:r>
              <w:t>807</w:t>
            </w:r>
          </w:p>
        </w:tc>
        <w:tc>
          <w:tcPr>
            <w:tcW w:w="902" w:type="dxa"/>
          </w:tcPr>
          <w:p w:rsidR="004B28B0" w:rsidRDefault="004B28B0">
            <w:pPr>
              <w:pStyle w:val="ConsPlusNormal"/>
            </w:pPr>
            <w:r>
              <w:t>8062, 8063</w:t>
            </w:r>
          </w:p>
        </w:tc>
        <w:tc>
          <w:tcPr>
            <w:tcW w:w="902" w:type="dxa"/>
          </w:tcPr>
          <w:p w:rsidR="004B28B0" w:rsidRDefault="004B28B0">
            <w:pPr>
              <w:pStyle w:val="ConsPlusNormal"/>
            </w:pPr>
            <w:r>
              <w:t>CT1</w:t>
            </w:r>
          </w:p>
        </w:tc>
        <w:tc>
          <w:tcPr>
            <w:tcW w:w="902" w:type="dxa"/>
          </w:tcPr>
          <w:p w:rsidR="004B28B0" w:rsidRDefault="004B28B0">
            <w:pPr>
              <w:pStyle w:val="ConsPlusNormal"/>
            </w:pPr>
            <w:r>
              <w:t>86,</w:t>
            </w:r>
          </w:p>
          <w:p w:rsidR="004B28B0" w:rsidRDefault="004B28B0">
            <w:pPr>
              <w:pStyle w:val="ConsPlusNormal"/>
            </w:pPr>
            <w:r>
              <w:t>86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2923</w:t>
            </w:r>
          </w:p>
        </w:tc>
        <w:tc>
          <w:tcPr>
            <w:tcW w:w="3061" w:type="dxa"/>
          </w:tcPr>
          <w:p w:rsidR="004B28B0" w:rsidRDefault="004B28B0">
            <w:pPr>
              <w:pStyle w:val="ConsPlusNormal"/>
            </w:pPr>
            <w:r>
              <w:t>Гидразин-сульфат</w:t>
            </w:r>
          </w:p>
        </w:tc>
        <w:tc>
          <w:tcPr>
            <w:tcW w:w="902" w:type="dxa"/>
          </w:tcPr>
          <w:p w:rsidR="004B28B0" w:rsidRDefault="004B28B0">
            <w:pPr>
              <w:pStyle w:val="ConsPlusNormal"/>
            </w:pPr>
            <w:r>
              <w:t>832</w:t>
            </w:r>
          </w:p>
        </w:tc>
        <w:tc>
          <w:tcPr>
            <w:tcW w:w="902" w:type="dxa"/>
          </w:tcPr>
          <w:p w:rsidR="004B28B0" w:rsidRDefault="004B28B0">
            <w:pPr>
              <w:pStyle w:val="ConsPlusNormal"/>
            </w:pPr>
            <w:r>
              <w:t>8062</w:t>
            </w:r>
          </w:p>
        </w:tc>
        <w:tc>
          <w:tcPr>
            <w:tcW w:w="902" w:type="dxa"/>
          </w:tcPr>
          <w:p w:rsidR="004B28B0" w:rsidRDefault="004B28B0">
            <w:pPr>
              <w:pStyle w:val="ConsPlusNormal"/>
            </w:pPr>
            <w:r>
              <w:t>CT2</w:t>
            </w:r>
          </w:p>
        </w:tc>
        <w:tc>
          <w:tcPr>
            <w:tcW w:w="902" w:type="dxa"/>
          </w:tcPr>
          <w:p w:rsidR="004B28B0" w:rsidRDefault="004B28B0">
            <w:pPr>
              <w:pStyle w:val="ConsPlusNormal"/>
            </w:pPr>
            <w:r>
              <w:t>86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3182</w:t>
            </w:r>
          </w:p>
        </w:tc>
        <w:tc>
          <w:tcPr>
            <w:tcW w:w="3061" w:type="dxa"/>
          </w:tcPr>
          <w:p w:rsidR="004B28B0" w:rsidRDefault="004B28B0">
            <w:pPr>
              <w:pStyle w:val="ConsPlusNormal"/>
            </w:pPr>
            <w:r>
              <w:t>ГИДРИДЫ МЕТАЛЛОВ ЛЕГКОВОСПЛАМЕНЯЮЩИЕСЯ, Н.У.К.</w:t>
            </w:r>
          </w:p>
        </w:tc>
        <w:tc>
          <w:tcPr>
            <w:tcW w:w="902" w:type="dxa"/>
          </w:tcPr>
          <w:p w:rsidR="004B28B0" w:rsidRDefault="004B28B0">
            <w:pPr>
              <w:pStyle w:val="ConsPlusNormal"/>
            </w:pPr>
            <w:r>
              <w:t>401</w:t>
            </w:r>
          </w:p>
        </w:tc>
        <w:tc>
          <w:tcPr>
            <w:tcW w:w="902" w:type="dxa"/>
          </w:tcPr>
          <w:p w:rsidR="004B28B0" w:rsidRDefault="004B28B0">
            <w:pPr>
              <w:pStyle w:val="ConsPlusNormal"/>
            </w:pPr>
            <w:r>
              <w:t>4112, 4113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1409</w:t>
            </w:r>
          </w:p>
        </w:tc>
        <w:tc>
          <w:tcPr>
            <w:tcW w:w="3061" w:type="dxa"/>
          </w:tcPr>
          <w:p w:rsidR="004B28B0" w:rsidRDefault="004B28B0">
            <w:pPr>
              <w:pStyle w:val="ConsPlusNormal"/>
            </w:pPr>
            <w:r>
              <w:t>ГИДРИДЫ МЕТАЛЛОВ, РЕАГИРУЮЩИЕ С ВОДОЙ, Н.У.К.</w:t>
            </w:r>
          </w:p>
        </w:tc>
        <w:tc>
          <w:tcPr>
            <w:tcW w:w="902" w:type="dxa"/>
          </w:tcPr>
          <w:p w:rsidR="004B28B0" w:rsidRDefault="004B28B0">
            <w:pPr>
              <w:pStyle w:val="ConsPlusNormal"/>
            </w:pPr>
            <w:r>
              <w:t>421</w:t>
            </w:r>
          </w:p>
        </w:tc>
        <w:tc>
          <w:tcPr>
            <w:tcW w:w="902" w:type="dxa"/>
          </w:tcPr>
          <w:p w:rsidR="004B28B0" w:rsidRDefault="004B28B0">
            <w:pPr>
              <w:pStyle w:val="ConsPlusNormal"/>
            </w:pPr>
            <w:r>
              <w:t>4311, 4312</w:t>
            </w:r>
          </w:p>
        </w:tc>
        <w:tc>
          <w:tcPr>
            <w:tcW w:w="902" w:type="dxa"/>
          </w:tcPr>
          <w:p w:rsidR="004B28B0" w:rsidRDefault="004B28B0">
            <w:pPr>
              <w:pStyle w:val="ConsPlusNormal"/>
            </w:pPr>
            <w:r>
              <w:t>W2</w:t>
            </w:r>
          </w:p>
        </w:tc>
        <w:tc>
          <w:tcPr>
            <w:tcW w:w="902" w:type="dxa"/>
          </w:tcPr>
          <w:p w:rsidR="004B28B0" w:rsidRDefault="004B28B0">
            <w:pPr>
              <w:pStyle w:val="ConsPlusNormal"/>
            </w:pPr>
            <w:r>
              <w:t>X423,</w:t>
            </w:r>
          </w:p>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для к.ш. 4312</w:t>
            </w:r>
          </w:p>
          <w:p w:rsidR="004B28B0" w:rsidRDefault="004B28B0">
            <w:pPr>
              <w:pStyle w:val="ConsPlusNormal"/>
            </w:pPr>
            <w:r>
              <w:t>еще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3471</w:t>
            </w:r>
          </w:p>
        </w:tc>
        <w:tc>
          <w:tcPr>
            <w:tcW w:w="3061" w:type="dxa"/>
          </w:tcPr>
          <w:p w:rsidR="004B28B0" w:rsidRDefault="004B28B0">
            <w:pPr>
              <w:pStyle w:val="ConsPlusNormal"/>
            </w:pPr>
            <w:r>
              <w:t>ГИДРОДИФТОРИДОВ РАСТВОР, Н.У.К.</w:t>
            </w:r>
          </w:p>
        </w:tc>
        <w:tc>
          <w:tcPr>
            <w:tcW w:w="902" w:type="dxa"/>
          </w:tcPr>
          <w:p w:rsidR="004B28B0" w:rsidRDefault="004B28B0">
            <w:pPr>
              <w:pStyle w:val="ConsPlusNormal"/>
            </w:pPr>
            <w:r>
              <w:t>801</w:t>
            </w:r>
          </w:p>
        </w:tc>
        <w:tc>
          <w:tcPr>
            <w:tcW w:w="902" w:type="dxa"/>
          </w:tcPr>
          <w:p w:rsidR="004B28B0" w:rsidRDefault="004B28B0">
            <w:pPr>
              <w:pStyle w:val="ConsPlusNormal"/>
            </w:pPr>
            <w:r>
              <w:t>8062, 8063</w:t>
            </w:r>
          </w:p>
        </w:tc>
        <w:tc>
          <w:tcPr>
            <w:tcW w:w="902" w:type="dxa"/>
          </w:tcPr>
          <w:p w:rsidR="004B28B0" w:rsidRDefault="004B28B0">
            <w:pPr>
              <w:pStyle w:val="ConsPlusNormal"/>
            </w:pPr>
            <w:r>
              <w:t>CT1</w:t>
            </w:r>
          </w:p>
        </w:tc>
        <w:tc>
          <w:tcPr>
            <w:tcW w:w="902" w:type="dxa"/>
          </w:tcPr>
          <w:p w:rsidR="004B28B0" w:rsidRDefault="004B28B0">
            <w:pPr>
              <w:pStyle w:val="ConsPlusNormal"/>
            </w:pPr>
            <w:r>
              <w:t>86,</w:t>
            </w:r>
          </w:p>
          <w:p w:rsidR="004B28B0" w:rsidRDefault="004B28B0">
            <w:pPr>
              <w:pStyle w:val="ConsPlusNormal"/>
            </w:pPr>
            <w:r>
              <w:t>86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1740</w:t>
            </w:r>
          </w:p>
        </w:tc>
        <w:tc>
          <w:tcPr>
            <w:tcW w:w="3061" w:type="dxa"/>
          </w:tcPr>
          <w:p w:rsidR="004B28B0" w:rsidRDefault="004B28B0">
            <w:pPr>
              <w:pStyle w:val="ConsPlusNormal"/>
            </w:pPr>
            <w:r>
              <w:t>ГИДРОДИФТОРИДЫ, ТВЕРДЫЕ, Н.У.К.</w:t>
            </w:r>
          </w:p>
        </w:tc>
        <w:tc>
          <w:tcPr>
            <w:tcW w:w="902" w:type="dxa"/>
          </w:tcPr>
          <w:p w:rsidR="004B28B0" w:rsidRDefault="004B28B0">
            <w:pPr>
              <w:pStyle w:val="ConsPlusNormal"/>
            </w:pPr>
            <w:r>
              <w:t>815</w:t>
            </w:r>
          </w:p>
        </w:tc>
        <w:tc>
          <w:tcPr>
            <w:tcW w:w="902" w:type="dxa"/>
          </w:tcPr>
          <w:p w:rsidR="004B28B0" w:rsidRDefault="004B28B0">
            <w:pPr>
              <w:pStyle w:val="ConsPlusNormal"/>
            </w:pPr>
            <w:r>
              <w:t>8012, 8013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3474</w:t>
            </w:r>
          </w:p>
        </w:tc>
        <w:tc>
          <w:tcPr>
            <w:tcW w:w="3061" w:type="dxa"/>
          </w:tcPr>
          <w:p w:rsidR="004B28B0" w:rsidRDefault="004B28B0">
            <w:pPr>
              <w:pStyle w:val="ConsPlusNormal"/>
            </w:pPr>
            <w:r>
              <w:t>1-ГИДРОКСИБЕНЗОТРИАЗОЛА МОНОГИДРАТ</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80</w:t>
            </w:r>
          </w:p>
        </w:tc>
      </w:tr>
      <w:tr w:rsidR="004B28B0">
        <w:tc>
          <w:tcPr>
            <w:tcW w:w="850" w:type="dxa"/>
          </w:tcPr>
          <w:p w:rsidR="004B28B0" w:rsidRDefault="004B28B0">
            <w:pPr>
              <w:pStyle w:val="ConsPlusNormal"/>
            </w:pPr>
            <w:r>
              <w:t>2865</w:t>
            </w:r>
          </w:p>
        </w:tc>
        <w:tc>
          <w:tcPr>
            <w:tcW w:w="3061" w:type="dxa"/>
          </w:tcPr>
          <w:p w:rsidR="004B28B0" w:rsidRDefault="004B28B0">
            <w:pPr>
              <w:pStyle w:val="ConsPlusNormal"/>
            </w:pPr>
            <w:r>
              <w:t>ГИДРОКСИЛАМИНА СУЛЬФАТ</w:t>
            </w:r>
          </w:p>
        </w:tc>
        <w:tc>
          <w:tcPr>
            <w:tcW w:w="902" w:type="dxa"/>
          </w:tcPr>
          <w:p w:rsidR="004B28B0" w:rsidRDefault="004B28B0">
            <w:pPr>
              <w:pStyle w:val="ConsPlusNormal"/>
            </w:pPr>
            <w:r>
              <w:t>806</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Гидроксиламина сульфат, 25% водный раствор, коррозионный</w:t>
            </w:r>
          </w:p>
        </w:tc>
        <w:tc>
          <w:tcPr>
            <w:tcW w:w="902" w:type="dxa"/>
          </w:tcPr>
          <w:p w:rsidR="004B28B0" w:rsidRDefault="004B28B0">
            <w:pPr>
              <w:pStyle w:val="ConsPlusNormal"/>
            </w:pPr>
            <w:r>
              <w:t>816</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Гидроксиламина сульфат, водный раствор</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"Гидроксиламин сульфат",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Гидролизат диметилдихлорсилана</w:t>
            </w:r>
          </w:p>
        </w:tc>
        <w:tc>
          <w:tcPr>
            <w:tcW w:w="902" w:type="dxa"/>
          </w:tcPr>
          <w:p w:rsidR="004B28B0" w:rsidRDefault="004B28B0">
            <w:pPr>
              <w:pStyle w:val="ConsPlusNormal"/>
            </w:pPr>
            <w:r>
              <w:t>328</w:t>
            </w:r>
          </w:p>
        </w:tc>
        <w:tc>
          <w:tcPr>
            <w:tcW w:w="902" w:type="dxa"/>
          </w:tcPr>
          <w:p w:rsidR="004B28B0" w:rsidRDefault="004B28B0">
            <w:pPr>
              <w:pStyle w:val="ConsPlusNormal"/>
            </w:pPr>
            <w:r>
              <w:t>3011, 3013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"Гидролизат ДМДХС",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Гидроперекись кумила</w:t>
            </w:r>
          </w:p>
        </w:tc>
        <w:tc>
          <w:tcPr>
            <w:tcW w:w="14505" w:type="dxa"/>
            <w:gridSpan w:val="12"/>
            <w:vAlign w:val="center"/>
          </w:tcPr>
          <w:p w:rsidR="004B28B0" w:rsidRDefault="004B28B0">
            <w:pPr>
              <w:pStyle w:val="ConsPlusNormal"/>
            </w:pPr>
            <w:r>
              <w:t>см. Кумила гидропероксид</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Гидрофобизатор ГФК-1</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"ГФК",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Гипериз</w:t>
            </w:r>
          </w:p>
        </w:tc>
        <w:tc>
          <w:tcPr>
            <w:tcW w:w="14505" w:type="dxa"/>
            <w:gridSpan w:val="12"/>
            <w:vAlign w:val="center"/>
          </w:tcPr>
          <w:p w:rsidR="004B28B0" w:rsidRDefault="004B28B0">
            <w:pPr>
              <w:pStyle w:val="ConsPlusNormal"/>
            </w:pPr>
            <w:r>
              <w:t>см. Кумила гидропероксид</w:t>
            </w:r>
          </w:p>
        </w:tc>
      </w:tr>
      <w:tr w:rsidR="004B28B0">
        <w:tc>
          <w:tcPr>
            <w:tcW w:w="850" w:type="dxa"/>
          </w:tcPr>
          <w:p w:rsidR="004B28B0" w:rsidRDefault="004B28B0">
            <w:pPr>
              <w:pStyle w:val="ConsPlusNormal"/>
            </w:pPr>
            <w:r>
              <w:t>1791</w:t>
            </w:r>
          </w:p>
        </w:tc>
        <w:tc>
          <w:tcPr>
            <w:tcW w:w="3061" w:type="dxa"/>
          </w:tcPr>
          <w:p w:rsidR="004B28B0" w:rsidRDefault="004B28B0">
            <w:pPr>
              <w:pStyle w:val="ConsPlusNormal"/>
            </w:pPr>
            <w:r>
              <w:t>ГИПОХЛОРИТА РАСТВОР</w:t>
            </w:r>
          </w:p>
        </w:tc>
        <w:tc>
          <w:tcPr>
            <w:tcW w:w="902" w:type="dxa"/>
          </w:tcPr>
          <w:p w:rsidR="004B28B0" w:rsidRDefault="004B28B0">
            <w:pPr>
              <w:pStyle w:val="ConsPlusNormal"/>
            </w:pPr>
            <w:r>
              <w:t>816</w:t>
            </w:r>
          </w:p>
        </w:tc>
        <w:tc>
          <w:tcPr>
            <w:tcW w:w="902" w:type="dxa"/>
          </w:tcPr>
          <w:p w:rsidR="004B28B0" w:rsidRDefault="004B28B0">
            <w:pPr>
              <w:pStyle w:val="ConsPlusNormal"/>
            </w:pPr>
            <w:r>
              <w:t>8012, 8013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3212</w:t>
            </w:r>
          </w:p>
        </w:tc>
        <w:tc>
          <w:tcPr>
            <w:tcW w:w="3061" w:type="dxa"/>
          </w:tcPr>
          <w:p w:rsidR="004B28B0" w:rsidRDefault="004B28B0">
            <w:pPr>
              <w:pStyle w:val="ConsPlusNormal"/>
            </w:pPr>
            <w:r>
              <w:t>ГИПОХЛОРИТЫ НЕОРГАНИЧЕСКИЕ, Н.У.К.</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Глицедол</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"Глицедол",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2689</w:t>
            </w:r>
          </w:p>
        </w:tc>
        <w:tc>
          <w:tcPr>
            <w:tcW w:w="3061" w:type="dxa"/>
          </w:tcPr>
          <w:p w:rsidR="004B28B0" w:rsidRDefault="004B28B0">
            <w:pPr>
              <w:pStyle w:val="ConsPlusNormal"/>
            </w:pPr>
            <w:r>
              <w:t>ГЛИЦЕРИНА альфа-ХЛОРГИДРИН</w:t>
            </w:r>
          </w:p>
        </w:tc>
        <w:tc>
          <w:tcPr>
            <w:tcW w:w="902" w:type="dxa"/>
          </w:tcPr>
          <w:p w:rsidR="004B28B0" w:rsidRDefault="004B28B0">
            <w:pPr>
              <w:pStyle w:val="ConsPlusNormal"/>
            </w:pPr>
            <w:r>
              <w:t>625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2750</w:t>
            </w:r>
          </w:p>
        </w:tc>
        <w:tc>
          <w:tcPr>
            <w:tcW w:w="3061" w:type="dxa"/>
          </w:tcPr>
          <w:p w:rsidR="004B28B0" w:rsidRDefault="004B28B0">
            <w:pPr>
              <w:pStyle w:val="ConsPlusNormal"/>
            </w:pPr>
            <w:r>
              <w:t>Глицерина дихлоргидрин</w:t>
            </w:r>
          </w:p>
        </w:tc>
        <w:tc>
          <w:tcPr>
            <w:tcW w:w="14505" w:type="dxa"/>
            <w:gridSpan w:val="12"/>
            <w:vAlign w:val="center"/>
          </w:tcPr>
          <w:p w:rsidR="004B28B0" w:rsidRDefault="004B28B0">
            <w:pPr>
              <w:pStyle w:val="ConsPlusNormal"/>
            </w:pPr>
            <w:r>
              <w:t>см. 1,3-ДИХЛОРПРОПАНОЛ-2</w:t>
            </w:r>
          </w:p>
        </w:tc>
      </w:tr>
      <w:tr w:rsidR="004B28B0">
        <w:tc>
          <w:tcPr>
            <w:tcW w:w="850" w:type="dxa"/>
          </w:tcPr>
          <w:p w:rsidR="004B28B0" w:rsidRDefault="004B28B0">
            <w:pPr>
              <w:pStyle w:val="ConsPlusNormal"/>
            </w:pPr>
            <w:r>
              <w:t>2622</w:t>
            </w:r>
          </w:p>
        </w:tc>
        <w:tc>
          <w:tcPr>
            <w:tcW w:w="3061" w:type="dxa"/>
          </w:tcPr>
          <w:p w:rsidR="004B28B0" w:rsidRDefault="004B28B0">
            <w:pPr>
              <w:pStyle w:val="ConsPlusNormal"/>
            </w:pPr>
            <w:r>
              <w:t>ГЛИЦИДАЛЬДЕГИД</w:t>
            </w:r>
          </w:p>
        </w:tc>
        <w:tc>
          <w:tcPr>
            <w:tcW w:w="902" w:type="dxa"/>
          </w:tcPr>
          <w:p w:rsidR="004B28B0" w:rsidRDefault="004B28B0">
            <w:pPr>
              <w:pStyle w:val="ConsPlusNormal"/>
            </w:pPr>
            <w:r>
              <w:t>313</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"Глицидальдегид",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1353</w:t>
            </w:r>
          </w:p>
        </w:tc>
        <w:tc>
          <w:tcPr>
            <w:tcW w:w="3061" w:type="dxa"/>
          </w:tcPr>
          <w:p w:rsidR="004B28B0" w:rsidRDefault="004B28B0">
            <w:pPr>
              <w:pStyle w:val="ConsPlusNormal"/>
            </w:pPr>
            <w:r>
              <w:t>Гранитоль обувной на нитроцеллюлозной основе</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1467</w:t>
            </w:r>
          </w:p>
        </w:tc>
        <w:tc>
          <w:tcPr>
            <w:tcW w:w="3061" w:type="dxa"/>
          </w:tcPr>
          <w:p w:rsidR="004B28B0" w:rsidRDefault="004B28B0">
            <w:pPr>
              <w:pStyle w:val="ConsPlusNormal"/>
            </w:pPr>
            <w:r>
              <w:t>Гуанидин азотнокислый</w:t>
            </w:r>
          </w:p>
        </w:tc>
        <w:tc>
          <w:tcPr>
            <w:tcW w:w="14505" w:type="dxa"/>
            <w:gridSpan w:val="12"/>
          </w:tcPr>
          <w:p w:rsidR="004B28B0" w:rsidRDefault="004B28B0">
            <w:pPr>
              <w:pStyle w:val="ConsPlusNormal"/>
            </w:pPr>
            <w:r>
              <w:t>см. ГУАНИДИНА НИТРАТ</w:t>
            </w:r>
          </w:p>
        </w:tc>
      </w:tr>
      <w:tr w:rsidR="004B28B0">
        <w:tc>
          <w:tcPr>
            <w:tcW w:w="850" w:type="dxa"/>
          </w:tcPr>
          <w:p w:rsidR="004B28B0" w:rsidRDefault="004B28B0">
            <w:pPr>
              <w:pStyle w:val="ConsPlusNormal"/>
            </w:pPr>
            <w:r>
              <w:t>1467</w:t>
            </w:r>
          </w:p>
        </w:tc>
        <w:tc>
          <w:tcPr>
            <w:tcW w:w="3061" w:type="dxa"/>
          </w:tcPr>
          <w:p w:rsidR="004B28B0" w:rsidRDefault="004B28B0">
            <w:pPr>
              <w:pStyle w:val="ConsPlusNormal"/>
            </w:pPr>
            <w:r>
              <w:t>ГУАНИДИНА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1999</w:t>
            </w:r>
          </w:p>
        </w:tc>
        <w:tc>
          <w:tcPr>
            <w:tcW w:w="3061" w:type="dxa"/>
          </w:tcPr>
          <w:p w:rsidR="004B28B0" w:rsidRDefault="004B28B0">
            <w:pPr>
              <w:pStyle w:val="ConsPlusNormal"/>
            </w:pPr>
            <w:r>
              <w:t>ГУДРОНЫ ЖИДКИЕ, включая дорожный асфальт и масла, битум и разбавленные нефтепродукты (давление паров при 50 °C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1999</w:t>
            </w:r>
          </w:p>
        </w:tc>
        <w:tc>
          <w:tcPr>
            <w:tcW w:w="3061" w:type="dxa"/>
          </w:tcPr>
          <w:p w:rsidR="004B28B0" w:rsidRDefault="004B28B0">
            <w:pPr>
              <w:pStyle w:val="ConsPlusNormal"/>
            </w:pPr>
            <w:r>
              <w:t xml:space="preserve">ГУДРОНЫ ЖИДКИЕ, включая дорожный асфальт и масла, битум и разбавленные </w:t>
            </w:r>
            <w:r>
              <w:lastRenderedPageBreak/>
              <w:t>нефтепродукты (давление паров при 50 °C не более 110 кПа)</w:t>
            </w:r>
          </w:p>
        </w:tc>
        <w:tc>
          <w:tcPr>
            <w:tcW w:w="902" w:type="dxa"/>
          </w:tcPr>
          <w:p w:rsidR="004B28B0" w:rsidRDefault="004B28B0">
            <w:pPr>
              <w:pStyle w:val="ConsPlusNormal"/>
            </w:pPr>
            <w:r>
              <w:lastRenderedPageBreak/>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 xml:space="preserve">Наименование груза, "Нефть", "Т", "Бензин-Нефть", "СТ", трафарет </w:t>
            </w:r>
            <w:r>
              <w:lastRenderedPageBreak/>
              <w:t>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11, 24</w:t>
            </w:r>
          </w:p>
        </w:tc>
      </w:tr>
      <w:tr w:rsidR="004B28B0">
        <w:tc>
          <w:tcPr>
            <w:tcW w:w="850" w:type="dxa"/>
          </w:tcPr>
          <w:p w:rsidR="004B28B0" w:rsidRDefault="004B28B0">
            <w:pPr>
              <w:pStyle w:val="ConsPlusNormal"/>
            </w:pPr>
            <w:r>
              <w:lastRenderedPageBreak/>
              <w:t>1999</w:t>
            </w:r>
          </w:p>
        </w:tc>
        <w:tc>
          <w:tcPr>
            <w:tcW w:w="3061" w:type="dxa"/>
          </w:tcPr>
          <w:p w:rsidR="004B28B0" w:rsidRDefault="004B28B0">
            <w:pPr>
              <w:pStyle w:val="ConsPlusNormal"/>
            </w:pPr>
            <w:r>
              <w:t>ГУДРОНЫ ЖИДКИЕ, включая дорожный асфальт и масла, битум и разбавленные нефтепродукты (имеющие температуру вспышки ниже 23 °C и вязкие) (давление паров при 50 °C более 110 кПа, температура кипения более 35 °C)</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"Нефть", "Т",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11, 24</w:t>
            </w:r>
          </w:p>
        </w:tc>
      </w:tr>
      <w:tr w:rsidR="004B28B0">
        <w:tc>
          <w:tcPr>
            <w:tcW w:w="850" w:type="dxa"/>
          </w:tcPr>
          <w:p w:rsidR="004B28B0" w:rsidRDefault="004B28B0">
            <w:pPr>
              <w:pStyle w:val="ConsPlusNormal"/>
            </w:pPr>
            <w:r>
              <w:t>1999</w:t>
            </w:r>
          </w:p>
        </w:tc>
        <w:tc>
          <w:tcPr>
            <w:tcW w:w="3061" w:type="dxa"/>
          </w:tcPr>
          <w:p w:rsidR="004B28B0" w:rsidRDefault="004B28B0">
            <w:pPr>
              <w:pStyle w:val="ConsPlusNormal"/>
            </w:pPr>
            <w:r>
              <w:t>ГУДРОНЫ ЖИДКИЕ, включая дорожный асфальт и масла, битум и разбавленные нефтепродукты (имеющие температуру вспышки ниже 23 °C и вязкие)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"Нефть", "Т",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11, 24</w:t>
            </w:r>
          </w:p>
        </w:tc>
      </w:tr>
      <w:tr w:rsidR="004B28B0">
        <w:tc>
          <w:tcPr>
            <w:tcW w:w="850" w:type="dxa"/>
          </w:tcPr>
          <w:p w:rsidR="004B28B0" w:rsidRDefault="004B28B0">
            <w:pPr>
              <w:pStyle w:val="ConsPlusNormal"/>
            </w:pPr>
            <w:r>
              <w:t>1999</w:t>
            </w:r>
          </w:p>
        </w:tc>
        <w:tc>
          <w:tcPr>
            <w:tcW w:w="3061" w:type="dxa"/>
          </w:tcPr>
          <w:p w:rsidR="004B28B0" w:rsidRDefault="004B28B0">
            <w:pPr>
              <w:pStyle w:val="ConsPlusNormal"/>
            </w:pPr>
            <w:r>
              <w:t>ГУДРОНЫ ЖИДКИЕ, включая дорожный асфальт и масла, битум и разбавленные нефтепродукты (имеющие температуру вспышки ниже 23 °C и вязкие) (температура кипения не более 35 °C)</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1999</w:t>
            </w:r>
          </w:p>
        </w:tc>
        <w:tc>
          <w:tcPr>
            <w:tcW w:w="3061" w:type="dxa"/>
          </w:tcPr>
          <w:p w:rsidR="004B28B0" w:rsidRDefault="004B28B0">
            <w:pPr>
              <w:pStyle w:val="ConsPlusNormal"/>
            </w:pPr>
            <w:r>
              <w:t>ГУДРОНЫ ЖИДКИЕ, включая дорожный асфальт и масла, битум и разбавленные нефтепродукты (невязкие)</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"Нефть", "Т",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11, 24</w:t>
            </w:r>
          </w:p>
        </w:tc>
      </w:tr>
      <w:tr w:rsidR="004B28B0">
        <w:tc>
          <w:tcPr>
            <w:tcW w:w="850" w:type="dxa"/>
          </w:tcPr>
          <w:p w:rsidR="004B28B0" w:rsidRDefault="004B28B0">
            <w:pPr>
              <w:pStyle w:val="ConsPlusNormal"/>
            </w:pPr>
            <w:r>
              <w:lastRenderedPageBreak/>
              <w:t>3166</w:t>
            </w:r>
          </w:p>
        </w:tc>
        <w:tc>
          <w:tcPr>
            <w:tcW w:w="3061" w:type="dxa"/>
          </w:tcPr>
          <w:p w:rsidR="004B28B0" w:rsidRDefault="004B28B0">
            <w:pPr>
              <w:pStyle w:val="ConsPlusNormal"/>
            </w:pPr>
            <w:r>
              <w:t>Двигатель внутреннего сгорания или транспортное средство, работающее на воспламеняющемся газе, или транспортное средство, работающее на легковоспламеняющейся жидкости или двигатель, работающий на топливных элементах, содержащих воспламеняющийся газ, или двигатель, работающий на топливных элементах, содержащих легковоспламеняющуюся жидкость, или транспортное средство, работающее на топливных элементах, содержащих воспламеняющийся газ, или транспортное средство, работающее на топливных элементах, содержащих легковоспламеняющуюся жидкость</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1872</w:t>
            </w:r>
          </w:p>
        </w:tc>
        <w:tc>
          <w:tcPr>
            <w:tcW w:w="3061" w:type="dxa"/>
          </w:tcPr>
          <w:p w:rsidR="004B28B0" w:rsidRDefault="004B28B0">
            <w:pPr>
              <w:pStyle w:val="ConsPlusNormal"/>
            </w:pPr>
            <w:r>
              <w:t>Двуокись свинца</w:t>
            </w:r>
          </w:p>
        </w:tc>
        <w:tc>
          <w:tcPr>
            <w:tcW w:w="14505" w:type="dxa"/>
            <w:gridSpan w:val="12"/>
            <w:vAlign w:val="center"/>
          </w:tcPr>
          <w:p w:rsidR="004B28B0" w:rsidRDefault="004B28B0">
            <w:pPr>
              <w:pStyle w:val="ConsPlusNormal"/>
            </w:pPr>
            <w:r>
              <w:t>см. СВИНЦА ДИОКСИД</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Деготь каменноугольный</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"Деготь",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13, 55</w:t>
            </w:r>
          </w:p>
        </w:tc>
      </w:tr>
      <w:tr w:rsidR="004B28B0">
        <w:tc>
          <w:tcPr>
            <w:tcW w:w="850" w:type="dxa"/>
          </w:tcPr>
          <w:p w:rsidR="004B28B0" w:rsidRDefault="004B28B0">
            <w:pPr>
              <w:pStyle w:val="ConsPlusNormal"/>
            </w:pPr>
            <w:r>
              <w:t>1957</w:t>
            </w:r>
          </w:p>
        </w:tc>
        <w:tc>
          <w:tcPr>
            <w:tcW w:w="3061" w:type="dxa"/>
          </w:tcPr>
          <w:p w:rsidR="004B28B0" w:rsidRDefault="004B28B0">
            <w:pPr>
              <w:pStyle w:val="ConsPlusNormal"/>
            </w:pPr>
            <w:r>
              <w:t>ДЕЙТЕРИЙ СЖАТЫЙ</w:t>
            </w:r>
          </w:p>
        </w:tc>
        <w:tc>
          <w:tcPr>
            <w:tcW w:w="902" w:type="dxa"/>
          </w:tcPr>
          <w:p w:rsidR="004B28B0" w:rsidRDefault="004B28B0">
            <w:pPr>
              <w:pStyle w:val="ConsPlusNormal"/>
            </w:pPr>
            <w:r>
              <w:t>204</w:t>
            </w:r>
          </w:p>
        </w:tc>
        <w:tc>
          <w:tcPr>
            <w:tcW w:w="902" w:type="dxa"/>
          </w:tcPr>
          <w:p w:rsidR="004B28B0" w:rsidRDefault="004B28B0">
            <w:pPr>
              <w:pStyle w:val="ConsPlusNormal"/>
            </w:pPr>
            <w:r>
              <w:t>2111</w:t>
            </w:r>
          </w:p>
        </w:tc>
        <w:tc>
          <w:tcPr>
            <w:tcW w:w="902" w:type="dxa"/>
          </w:tcPr>
          <w:p w:rsidR="004B28B0" w:rsidRDefault="004B28B0">
            <w:pPr>
              <w:pStyle w:val="ConsPlusNormal"/>
            </w:pPr>
            <w:r>
              <w:t>1F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"Спускать с горки осторожно", "Прикрытие </w:t>
            </w:r>
            <w:r>
              <w:lastRenderedPageBreak/>
              <w:t>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1868</w:t>
            </w:r>
          </w:p>
        </w:tc>
        <w:tc>
          <w:tcPr>
            <w:tcW w:w="3061" w:type="dxa"/>
          </w:tcPr>
          <w:p w:rsidR="004B28B0" w:rsidRDefault="004B28B0">
            <w:pPr>
              <w:pStyle w:val="ConsPlusNormal"/>
            </w:pPr>
            <w:r>
              <w:t>ДЕКАБОРАН</w:t>
            </w:r>
          </w:p>
        </w:tc>
        <w:tc>
          <w:tcPr>
            <w:tcW w:w="902" w:type="dxa"/>
          </w:tcPr>
          <w:p w:rsidR="004B28B0" w:rsidRDefault="004B28B0">
            <w:pPr>
              <w:pStyle w:val="ConsPlusNormal"/>
            </w:pPr>
            <w:r>
              <w:t>404</w:t>
            </w:r>
          </w:p>
        </w:tc>
        <w:tc>
          <w:tcPr>
            <w:tcW w:w="902" w:type="dxa"/>
          </w:tcPr>
          <w:p w:rsidR="004B28B0" w:rsidRDefault="004B28B0">
            <w:pPr>
              <w:pStyle w:val="ConsPlusNormal"/>
            </w:pPr>
            <w:r>
              <w:t>4132</w:t>
            </w:r>
          </w:p>
        </w:tc>
        <w:tc>
          <w:tcPr>
            <w:tcW w:w="902" w:type="dxa"/>
          </w:tcPr>
          <w:p w:rsidR="004B28B0" w:rsidRDefault="004B28B0">
            <w:pPr>
              <w:pStyle w:val="ConsPlusNormal"/>
            </w:pPr>
            <w:r>
              <w:t>FT2</w:t>
            </w:r>
          </w:p>
        </w:tc>
        <w:tc>
          <w:tcPr>
            <w:tcW w:w="902" w:type="dxa"/>
          </w:tcPr>
          <w:p w:rsidR="004B28B0" w:rsidRDefault="004B28B0">
            <w:pPr>
              <w:pStyle w:val="ConsPlusNormal"/>
            </w:pPr>
            <w:r>
              <w:t>46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1147</w:t>
            </w:r>
          </w:p>
        </w:tc>
        <w:tc>
          <w:tcPr>
            <w:tcW w:w="3061" w:type="dxa"/>
          </w:tcPr>
          <w:p w:rsidR="004B28B0" w:rsidRDefault="004B28B0">
            <w:pPr>
              <w:pStyle w:val="ConsPlusNormal"/>
            </w:pPr>
            <w:r>
              <w:t>ДЕКАГИДРОНАФТАЛИН</w:t>
            </w:r>
          </w:p>
        </w:tc>
        <w:tc>
          <w:tcPr>
            <w:tcW w:w="902" w:type="dxa"/>
          </w:tcPr>
          <w:p w:rsidR="004B28B0" w:rsidRDefault="004B28B0">
            <w:pPr>
              <w:pStyle w:val="ConsPlusNormal"/>
            </w:pPr>
            <w:r>
              <w:t>317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1147</w:t>
            </w:r>
          </w:p>
        </w:tc>
        <w:tc>
          <w:tcPr>
            <w:tcW w:w="3061" w:type="dxa"/>
          </w:tcPr>
          <w:p w:rsidR="004B28B0" w:rsidRDefault="004B28B0">
            <w:pPr>
              <w:pStyle w:val="ConsPlusNormal"/>
            </w:pPr>
            <w:r>
              <w:t>Декалин</w:t>
            </w:r>
          </w:p>
        </w:tc>
        <w:tc>
          <w:tcPr>
            <w:tcW w:w="14505" w:type="dxa"/>
            <w:gridSpan w:val="12"/>
            <w:vAlign w:val="center"/>
          </w:tcPr>
          <w:p w:rsidR="004B28B0" w:rsidRDefault="004B28B0">
            <w:pPr>
              <w:pStyle w:val="ConsPlusNormal"/>
            </w:pPr>
            <w:r>
              <w:t>см. ДЕКАГИДРОНАФТАЛИН</w:t>
            </w:r>
          </w:p>
        </w:tc>
      </w:tr>
      <w:tr w:rsidR="004B28B0">
        <w:tc>
          <w:tcPr>
            <w:tcW w:w="850" w:type="dxa"/>
          </w:tcPr>
          <w:p w:rsidR="004B28B0" w:rsidRDefault="004B28B0">
            <w:pPr>
              <w:pStyle w:val="ConsPlusNormal"/>
            </w:pPr>
            <w:r>
              <w:t>2247</w:t>
            </w:r>
          </w:p>
        </w:tc>
        <w:tc>
          <w:tcPr>
            <w:tcW w:w="3061" w:type="dxa"/>
          </w:tcPr>
          <w:p w:rsidR="004B28B0" w:rsidRDefault="004B28B0">
            <w:pPr>
              <w:pStyle w:val="ConsPlusNormal"/>
            </w:pPr>
            <w:r>
              <w:t>н-ДЕКАН</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Деканы</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Децилакрилат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"Децилакрилат",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Деэмульгатор "Десеканафт-20" (ДСН-20)</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"Деэмульгатор "Десеканафт-20",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Деэмульгатор "Рекод 752"</w:t>
            </w:r>
          </w:p>
        </w:tc>
        <w:tc>
          <w:tcPr>
            <w:tcW w:w="14505" w:type="dxa"/>
            <w:gridSpan w:val="12"/>
            <w:vAlign w:val="center"/>
          </w:tcPr>
          <w:p w:rsidR="004B28B0" w:rsidRDefault="004B28B0">
            <w:pPr>
              <w:pStyle w:val="ConsPlusNormal"/>
            </w:pPr>
            <w:r>
              <w:t>см. Деэмульгаторы типа РЕКОД</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Деэмульгатор-ингибитор АМ-7</w:t>
            </w:r>
          </w:p>
        </w:tc>
        <w:tc>
          <w:tcPr>
            <w:tcW w:w="902" w:type="dxa"/>
          </w:tcPr>
          <w:p w:rsidR="004B28B0" w:rsidRDefault="004B28B0">
            <w:pPr>
              <w:pStyle w:val="ConsPlusNormal"/>
            </w:pPr>
            <w:r>
              <w:t>328</w:t>
            </w:r>
          </w:p>
        </w:tc>
        <w:tc>
          <w:tcPr>
            <w:tcW w:w="902" w:type="dxa"/>
          </w:tcPr>
          <w:p w:rsidR="004B28B0" w:rsidRDefault="004B28B0">
            <w:pPr>
              <w:pStyle w:val="ConsPlusNormal"/>
            </w:pPr>
            <w:r>
              <w:t xml:space="preserve">3011, </w:t>
            </w:r>
            <w:r>
              <w:lastRenderedPageBreak/>
              <w:t>3012</w:t>
            </w:r>
          </w:p>
        </w:tc>
        <w:tc>
          <w:tcPr>
            <w:tcW w:w="902" w:type="dxa"/>
          </w:tcPr>
          <w:p w:rsidR="004B28B0" w:rsidRDefault="004B28B0">
            <w:pPr>
              <w:pStyle w:val="ConsPlusNormal"/>
            </w:pPr>
            <w:r>
              <w:lastRenderedPageBreak/>
              <w:t>F1</w:t>
            </w:r>
          </w:p>
        </w:tc>
        <w:tc>
          <w:tcPr>
            <w:tcW w:w="902" w:type="dxa"/>
          </w:tcPr>
          <w:p w:rsidR="004B28B0" w:rsidRDefault="004B28B0">
            <w:pPr>
              <w:pStyle w:val="ConsPlusNormal"/>
            </w:pPr>
            <w:r>
              <w:t>33,</w:t>
            </w:r>
          </w:p>
          <w:p w:rsidR="004B28B0" w:rsidRDefault="004B28B0">
            <w:pPr>
              <w:pStyle w:val="ConsPlusNormal"/>
            </w:pPr>
            <w:r>
              <w:lastRenderedPageBreak/>
              <w:t>33</w:t>
            </w:r>
          </w:p>
        </w:tc>
        <w:tc>
          <w:tcPr>
            <w:tcW w:w="1020" w:type="dxa"/>
          </w:tcPr>
          <w:p w:rsidR="004B28B0" w:rsidRDefault="004B28B0">
            <w:pPr>
              <w:pStyle w:val="ConsPlusNormal"/>
            </w:pPr>
            <w:r>
              <w:lastRenderedPageBreak/>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"Прикрытие 0-0-1"</w:t>
            </w:r>
          </w:p>
        </w:tc>
        <w:tc>
          <w:tcPr>
            <w:tcW w:w="2438" w:type="dxa"/>
          </w:tcPr>
          <w:p w:rsidR="004B28B0" w:rsidRDefault="004B28B0">
            <w:pPr>
              <w:pStyle w:val="ConsPlusNormal"/>
            </w:pPr>
            <w:r>
              <w:lastRenderedPageBreak/>
              <w:t>"Деэмульгатор-</w:t>
            </w:r>
            <w:r>
              <w:lastRenderedPageBreak/>
              <w:t>ингибитор АМ-7",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1993</w:t>
            </w:r>
          </w:p>
        </w:tc>
        <w:tc>
          <w:tcPr>
            <w:tcW w:w="3061" w:type="dxa"/>
          </w:tcPr>
          <w:p w:rsidR="004B28B0" w:rsidRDefault="004B28B0">
            <w:pPr>
              <w:pStyle w:val="ConsPlusNormal"/>
            </w:pPr>
            <w:r>
              <w:t>Деэмульгаторы легковоспламеняющиеся</w:t>
            </w:r>
          </w:p>
        </w:tc>
        <w:tc>
          <w:tcPr>
            <w:tcW w:w="902" w:type="dxa"/>
          </w:tcPr>
          <w:p w:rsidR="004B28B0" w:rsidRDefault="004B28B0">
            <w:pPr>
              <w:pStyle w:val="ConsPlusNormal"/>
            </w:pPr>
            <w:r>
              <w:t>328</w:t>
            </w:r>
          </w:p>
        </w:tc>
        <w:tc>
          <w:tcPr>
            <w:tcW w:w="902" w:type="dxa"/>
          </w:tcPr>
          <w:p w:rsidR="004B28B0" w:rsidRDefault="004B28B0">
            <w:pPr>
              <w:pStyle w:val="ConsPlusNormal"/>
            </w:pPr>
            <w:r>
              <w:t>3011, 3012, 3013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Деэмульгаторы легковоспламеняющиеся, ядовитые</w:t>
            </w:r>
          </w:p>
        </w:tc>
        <w:tc>
          <w:tcPr>
            <w:tcW w:w="902" w:type="dxa"/>
          </w:tcPr>
          <w:p w:rsidR="004B28B0" w:rsidRDefault="004B28B0">
            <w:pPr>
              <w:pStyle w:val="ConsPlusNormal"/>
            </w:pPr>
            <w:r>
              <w:t>319</w:t>
            </w:r>
          </w:p>
        </w:tc>
        <w:tc>
          <w:tcPr>
            <w:tcW w:w="902" w:type="dxa"/>
          </w:tcPr>
          <w:p w:rsidR="004B28B0" w:rsidRDefault="004B28B0">
            <w:pPr>
              <w:pStyle w:val="ConsPlusNormal"/>
            </w:pPr>
            <w:r>
              <w:t>3021</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Деэмульгаторы типа РЕКОД, содержащие метилового спирта 15% (по массе) и более, легковоспламеняющиеся, ядовитые</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"Деэмульгатор",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Деэмульгаторы типа РЕКОД, содержащие метилового спирта менее 15% (по массе), легковоспламеняющиеся</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Деэмульгаторы типа СНПХ, содержащие метилового спирта 15% (по массе) и более, легковоспламеняющиеся, ядовитые</w:t>
            </w:r>
          </w:p>
        </w:tc>
        <w:tc>
          <w:tcPr>
            <w:tcW w:w="902" w:type="dxa"/>
          </w:tcPr>
          <w:p w:rsidR="004B28B0" w:rsidRDefault="004B28B0">
            <w:pPr>
              <w:pStyle w:val="ConsPlusNormal"/>
            </w:pPr>
            <w:r>
              <w:t>319</w:t>
            </w:r>
          </w:p>
        </w:tc>
        <w:tc>
          <w:tcPr>
            <w:tcW w:w="902" w:type="dxa"/>
          </w:tcPr>
          <w:p w:rsidR="004B28B0" w:rsidRDefault="004B28B0">
            <w:pPr>
              <w:pStyle w:val="ConsPlusNormal"/>
            </w:pPr>
            <w:r>
              <w:t>3022, 3023</w:t>
            </w:r>
          </w:p>
        </w:tc>
        <w:tc>
          <w:tcPr>
            <w:tcW w:w="902" w:type="dxa"/>
          </w:tcPr>
          <w:p w:rsidR="004B28B0" w:rsidRDefault="004B28B0">
            <w:pPr>
              <w:pStyle w:val="ConsPlusNormal"/>
            </w:pPr>
            <w:r>
              <w:t>FT1</w:t>
            </w:r>
          </w:p>
        </w:tc>
        <w:tc>
          <w:tcPr>
            <w:tcW w:w="902" w:type="dxa"/>
          </w:tcPr>
          <w:p w:rsidR="004B28B0" w:rsidRDefault="004B28B0">
            <w:pPr>
              <w:pStyle w:val="ConsPlusNormal"/>
            </w:pPr>
            <w:r>
              <w:t>336</w:t>
            </w:r>
          </w:p>
          <w:p w:rsidR="004B28B0" w:rsidRDefault="004B28B0">
            <w:pPr>
              <w:pStyle w:val="ConsPlusNormal"/>
            </w:pPr>
            <w:r>
              <w:t>36</w:t>
            </w:r>
          </w:p>
        </w:tc>
        <w:tc>
          <w:tcPr>
            <w:tcW w:w="1020" w:type="dxa"/>
          </w:tcPr>
          <w:p w:rsidR="004B28B0" w:rsidRDefault="004B28B0">
            <w:pPr>
              <w:pStyle w:val="ConsPlusNormal"/>
            </w:pPr>
            <w:r>
              <w:t>КВ,</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Деэмульгаторы типа СНПХ, содержащие метилового спирта менее 15% (по массе), легковоспламеняющиеся</w:t>
            </w:r>
          </w:p>
        </w:tc>
        <w:tc>
          <w:tcPr>
            <w:tcW w:w="902" w:type="dxa"/>
          </w:tcPr>
          <w:p w:rsidR="004B28B0" w:rsidRDefault="004B28B0">
            <w:pPr>
              <w:pStyle w:val="ConsPlusNormal"/>
            </w:pPr>
            <w:r>
              <w:t>328</w:t>
            </w:r>
          </w:p>
        </w:tc>
        <w:tc>
          <w:tcPr>
            <w:tcW w:w="902" w:type="dxa"/>
          </w:tcPr>
          <w:p w:rsidR="004B28B0" w:rsidRDefault="004B28B0">
            <w:pPr>
              <w:pStyle w:val="ConsPlusNormal"/>
            </w:pPr>
            <w:r>
              <w:t>3011, 3012, 3013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3360</w:t>
            </w:r>
          </w:p>
        </w:tc>
        <w:tc>
          <w:tcPr>
            <w:tcW w:w="3061" w:type="dxa"/>
          </w:tcPr>
          <w:p w:rsidR="004B28B0" w:rsidRDefault="004B28B0">
            <w:pPr>
              <w:pStyle w:val="ConsPlusNormal"/>
            </w:pPr>
            <w:r>
              <w:t>Джут-волокно</w:t>
            </w:r>
          </w:p>
        </w:tc>
        <w:tc>
          <w:tcPr>
            <w:tcW w:w="14505" w:type="dxa"/>
            <w:gridSpan w:val="12"/>
            <w:vAlign w:val="center"/>
          </w:tcPr>
          <w:p w:rsidR="004B28B0" w:rsidRDefault="004B28B0">
            <w:pPr>
              <w:pStyle w:val="ConsPlusNormal"/>
            </w:pPr>
            <w:r>
              <w:t xml:space="preserve">Не подпадает под действие Правил, за исключением </w:t>
            </w:r>
            <w:hyperlink w:anchor="P368">
              <w:r>
                <w:rPr>
                  <w:color w:val="0000FF"/>
                </w:rPr>
                <w:t>пункта 2.2.24</w:t>
              </w:r>
            </w:hyperlink>
          </w:p>
        </w:tc>
      </w:tr>
      <w:tr w:rsidR="004B28B0">
        <w:tc>
          <w:tcPr>
            <w:tcW w:w="850" w:type="dxa"/>
          </w:tcPr>
          <w:p w:rsidR="004B28B0" w:rsidRDefault="004B28B0">
            <w:pPr>
              <w:pStyle w:val="ConsPlusNormal"/>
            </w:pPr>
            <w:r>
              <w:lastRenderedPageBreak/>
              <w:t>-</w:t>
            </w:r>
          </w:p>
        </w:tc>
        <w:tc>
          <w:tcPr>
            <w:tcW w:w="3061" w:type="dxa"/>
          </w:tcPr>
          <w:p w:rsidR="004B28B0" w:rsidRDefault="004B28B0">
            <w:pPr>
              <w:pStyle w:val="ConsPlusNormal"/>
            </w:pPr>
            <w:r>
              <w:t>ДИ-(4-ДИХЛОРБЕНЗОИЛА) ПЕРОКСИД с концентрацией не более 32%, с содержанием инертного твердого вещества не менее 68%</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ДИ-(4-ДИХЛОРБЕНЗОИЛА) ПЕРОКСИД с концентрацией не более 52%, паста, с разбавителем типа A, с водой или без воды</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3102</w:t>
            </w:r>
          </w:p>
        </w:tc>
        <w:tc>
          <w:tcPr>
            <w:tcW w:w="3061" w:type="dxa"/>
          </w:tcPr>
          <w:p w:rsidR="004B28B0" w:rsidRDefault="004B28B0">
            <w:pPr>
              <w:pStyle w:val="ConsPlusNormal"/>
            </w:pPr>
            <w:r>
              <w:t>ДИ-(4-ДИХЛОРБЕНЗОИЛА) ПЕРОКСИД с концентрацией не более 77%</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ДИ-(1-ГИДРОКСИЦИКЛОГЕКСИЛ)-ПЕРОКСИД с концентрацией менее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3112</w:t>
            </w:r>
          </w:p>
        </w:tc>
        <w:tc>
          <w:tcPr>
            <w:tcW w:w="3061" w:type="dxa"/>
          </w:tcPr>
          <w:p w:rsidR="004B28B0" w:rsidRDefault="004B28B0">
            <w:pPr>
              <w:pStyle w:val="ConsPlusNormal"/>
            </w:pPr>
            <w:r>
              <w:t>ДИ-(2-МЕТИЛБЕНЗОИЛА) ПЕРОКСИД с концентрацией не более 87%</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ДИ-(2-НЕОДЕКАНОИЛ-ПЕРОКСИИЗОПРОПИЛ)-БЕНЗОЛ с концентрацией не более 52%, с разбавителем типа A с концентрацией не менее 48%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ДИ-(2-трет-БУТИЛПЕРОК-</w:t>
            </w:r>
            <w:r>
              <w:lastRenderedPageBreak/>
              <w:t>СИИЗОПРОПИЛ)-БЕНЗОЛ(Ы) с концентрацией более 42-100%, с содержанием инертного твердого вещества не более 57%</w:t>
            </w:r>
          </w:p>
        </w:tc>
        <w:tc>
          <w:tcPr>
            <w:tcW w:w="902" w:type="dxa"/>
          </w:tcPr>
          <w:p w:rsidR="004B28B0" w:rsidRDefault="004B28B0">
            <w:pPr>
              <w:pStyle w:val="ConsPlusNormal"/>
            </w:pPr>
            <w:r>
              <w:lastRenderedPageBreak/>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lastRenderedPageBreak/>
              <w:t>РК</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5.2</w:t>
            </w:r>
          </w:p>
        </w:tc>
        <w:tc>
          <w:tcPr>
            <w:tcW w:w="2608" w:type="dxa"/>
          </w:tcPr>
          <w:p w:rsidR="004B28B0" w:rsidRDefault="004B28B0">
            <w:pPr>
              <w:pStyle w:val="ConsPlusNormal"/>
            </w:pPr>
            <w:r>
              <w:t xml:space="preserve">"Органический </w:t>
            </w:r>
            <w:r>
              <w:lastRenderedPageBreak/>
              <w:t>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 xml:space="preserve">2, 5б, </w:t>
            </w:r>
            <w:r>
              <w:lastRenderedPageBreak/>
              <w:t>42, 43, 45, 46</w:t>
            </w:r>
          </w:p>
        </w:tc>
      </w:tr>
      <w:tr w:rsidR="004B28B0">
        <w:tc>
          <w:tcPr>
            <w:tcW w:w="850" w:type="dxa"/>
          </w:tcPr>
          <w:p w:rsidR="004B28B0" w:rsidRDefault="004B28B0">
            <w:pPr>
              <w:pStyle w:val="ConsPlusNormal"/>
            </w:pPr>
            <w:r>
              <w:lastRenderedPageBreak/>
              <w:t>-</w:t>
            </w:r>
          </w:p>
        </w:tc>
        <w:tc>
          <w:tcPr>
            <w:tcW w:w="3061" w:type="dxa"/>
          </w:tcPr>
          <w:p w:rsidR="004B28B0" w:rsidRDefault="004B28B0">
            <w:pPr>
              <w:pStyle w:val="ConsPlusNormal"/>
            </w:pPr>
            <w:r>
              <w:t>ДИ-(2-трет-БУТИЛПЕРОК-СИИЗОПРОПИЛ)-БЕНЗОЛ(Ы) с концентрацией не более 42%, с содержанием инертного твердого вещества не менее 58%</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3102</w:t>
            </w:r>
          </w:p>
        </w:tc>
        <w:tc>
          <w:tcPr>
            <w:tcW w:w="3061" w:type="dxa"/>
          </w:tcPr>
          <w:p w:rsidR="004B28B0" w:rsidRDefault="004B28B0">
            <w:pPr>
              <w:pStyle w:val="ConsPlusNormal"/>
            </w:pPr>
            <w:r>
              <w:t>ДИ-(2-ФЕНОКСИЭТИЛ)-ПЕРОКСИДИКАРБОНАТ с концентрацией более 85 - 100%</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ДИ-(2-ФЕНОКСИЭТИЛ)-ПЕРОКСИДИКАРБОНАТ с концентрацией не более 85%</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Ди-(2-этил) гексиловый эфир метилфосфоновой кислоты</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"Гексаран",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3113</w:t>
            </w:r>
          </w:p>
        </w:tc>
        <w:tc>
          <w:tcPr>
            <w:tcW w:w="3061" w:type="dxa"/>
          </w:tcPr>
          <w:p w:rsidR="004B28B0" w:rsidRDefault="004B28B0">
            <w:pPr>
              <w:pStyle w:val="ConsPlusNormal"/>
            </w:pPr>
            <w:r>
              <w:t>ДИ-(2-ЭТИЛГЕКСИЛ)-ПЕРОКСИДИКАРБОНАТ с концентрацией более 77 - 100%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3120</w:t>
            </w:r>
          </w:p>
        </w:tc>
        <w:tc>
          <w:tcPr>
            <w:tcW w:w="3061" w:type="dxa"/>
          </w:tcPr>
          <w:p w:rsidR="004B28B0" w:rsidRDefault="004B28B0">
            <w:pPr>
              <w:pStyle w:val="ConsPlusNormal"/>
            </w:pPr>
            <w:r>
              <w:t>ДИ-(2-ЭТИЛГЕКСИЛ)-ПЕРОКСИДИКАРБОНАТ с концентрацией не более 52%, устойчивая дисперсия в воде</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lastRenderedPageBreak/>
              <w:t>3119</w:t>
            </w:r>
          </w:p>
        </w:tc>
        <w:tc>
          <w:tcPr>
            <w:tcW w:w="3061" w:type="dxa"/>
          </w:tcPr>
          <w:p w:rsidR="004B28B0" w:rsidRDefault="004B28B0">
            <w:pPr>
              <w:pStyle w:val="ConsPlusNormal"/>
            </w:pPr>
            <w:r>
              <w:t>ДИ-(2-ЭТИЛГЕКСИЛ)-ПЕРОКСИДИКАРБОНАТ с концентрацией не более 52%, устойчивая дисперсия в воде</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3117</w:t>
            </w:r>
          </w:p>
        </w:tc>
        <w:tc>
          <w:tcPr>
            <w:tcW w:w="3061" w:type="dxa"/>
          </w:tcPr>
          <w:p w:rsidR="004B28B0" w:rsidRDefault="004B28B0">
            <w:pPr>
              <w:pStyle w:val="ConsPlusNormal"/>
            </w:pPr>
            <w:r>
              <w:t>ДИ-(2-ЭТИЛГЕКСИЛ)-ПЕРОКСИДИКАРБОНАТ с концентрацией не более 62%, устойчивая дисперсия в воде</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ДИ-(2-ЭТИЛГЕКСИЛ)-ПЕРОКСИДИКАРБОНАТ с концентрацией не более 77%, с разбавителем типа B с концентрацией не менее 23%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ДИ-(2-ЭТОКСИЭТИЛ)-ПЕРОКСИДИКАРБОНАТ с концентрацией не более 52%, с разбавителем типа B с концентрацией не менее 48%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ДИ-(3,5,5-ТРИМЕТИЛГЕКСАНОИЛА) ПЕРОКСИД с концентрацией более 38%, но не более 82%, с разбавителем типа A с концентрацией не менее 18%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3119</w:t>
            </w:r>
          </w:p>
        </w:tc>
        <w:tc>
          <w:tcPr>
            <w:tcW w:w="3061" w:type="dxa"/>
          </w:tcPr>
          <w:p w:rsidR="004B28B0" w:rsidRDefault="004B28B0">
            <w:pPr>
              <w:pStyle w:val="ConsPlusNormal"/>
            </w:pPr>
            <w:r>
              <w:t>ДИ-(3,5,5-ТРИМЕТИЛГЕКСАНОИЛА) ПЕРОКСИД с концентрацией не более 38%, с разбавителем типа A с концентрацией не менее 62%</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lastRenderedPageBreak/>
              <w:t>3119</w:t>
            </w:r>
          </w:p>
        </w:tc>
        <w:tc>
          <w:tcPr>
            <w:tcW w:w="3061" w:type="dxa"/>
          </w:tcPr>
          <w:p w:rsidR="004B28B0" w:rsidRDefault="004B28B0">
            <w:pPr>
              <w:pStyle w:val="ConsPlusNormal"/>
            </w:pPr>
            <w:r>
              <w:t>ДИ-(3,5,5-ТРИМЕТИЛГЕКСАНОИЛА) ПЕРОКСИД с концентрацией не более 52%, устойчивая дисперсия в воде</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ДИ-(3-МЕТИЛБЕНЗОИЛА) ПЕРОКСИД с концентрацией не более 20% и БЕНЗОИЛА (3-МЕТИЛБЕНЗОИЛА) ПЕРОКСИД с концентрацией не более 18% и ДИБЕНЗОИЛА ПЕРОКСИД с концентрацией не более 4%, с разбавителем типа B с концентрацией не менее 58%, смеси</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ДИ-(3-МЕТОКСИБУТИЛ)-ПЕРОКСИДИКАРБОНАТ с концентрацией не более 52%, с разбавителем типа B с концентрацией не менее 48%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2,2-ДИ-(4,4-ДИ(трет-БУТИЛПЕРОКСИ) ЦИКЛОГЕКСИЛ)-ПРОПАН с концентрацией не более 22%, с разбавителем типа B с концентрацией не менее 78%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 xml:space="preserve">2,2-ДИ-(4,4-ДИ(трет-БУТИЛПЕРОКСИ) ЦИКЛОГЕКСИЛ)-ПРОПАН с концентрацией не более 42%, </w:t>
            </w:r>
            <w:r>
              <w:lastRenderedPageBreak/>
              <w:t>с содержанием инертного твердого вещества не менее 58%</w:t>
            </w:r>
          </w:p>
        </w:tc>
        <w:tc>
          <w:tcPr>
            <w:tcW w:w="902" w:type="dxa"/>
          </w:tcPr>
          <w:p w:rsidR="004B28B0" w:rsidRDefault="004B28B0">
            <w:pPr>
              <w:pStyle w:val="ConsPlusNormal"/>
            </w:pPr>
            <w:r>
              <w:lastRenderedPageBreak/>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lastRenderedPageBreak/>
              <w:t>3119</w:t>
            </w:r>
          </w:p>
        </w:tc>
        <w:tc>
          <w:tcPr>
            <w:tcW w:w="3061" w:type="dxa"/>
          </w:tcPr>
          <w:p w:rsidR="004B28B0" w:rsidRDefault="004B28B0">
            <w:pPr>
              <w:pStyle w:val="ConsPlusNormal"/>
            </w:pPr>
            <w:r>
              <w:t>ДИ-(4-трет-БУТИЛЦИКЛОГЕКСИЛ)-ПЕРОКСИДИКАРБОНАТ с концентрацией не более 42%, устойчивая дисперсия в воде</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3114</w:t>
            </w:r>
          </w:p>
        </w:tc>
        <w:tc>
          <w:tcPr>
            <w:tcW w:w="3061" w:type="dxa"/>
          </w:tcPr>
          <w:p w:rsidR="004B28B0" w:rsidRDefault="004B28B0">
            <w:pPr>
              <w:pStyle w:val="ConsPlusNormal"/>
            </w:pPr>
            <w:r>
              <w:t>ДИ-(4-трет-БУТИЛЦИКЛОГЕКСИЛ)-ПЕРОКСИДИКАРБОНАТ с концентрацией не более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3113</w:t>
            </w:r>
          </w:p>
        </w:tc>
        <w:tc>
          <w:tcPr>
            <w:tcW w:w="3061" w:type="dxa"/>
          </w:tcPr>
          <w:p w:rsidR="004B28B0" w:rsidRDefault="004B28B0">
            <w:pPr>
              <w:pStyle w:val="ConsPlusNormal"/>
            </w:pPr>
            <w:r>
              <w:t>ДИ-(втор-БУТИЛПЕРОКСИ)-ДИКАРБОНАТ с концентрацией более 52 - 100%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ДИ-(втор-БУТИЛПЕРОКСИ)-ДИКАРБОНАТ с концентрацией не более 52%, с разбавителем типа A с концентрацией не менее 48%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2372</w:t>
            </w:r>
          </w:p>
        </w:tc>
        <w:tc>
          <w:tcPr>
            <w:tcW w:w="3061" w:type="dxa"/>
          </w:tcPr>
          <w:p w:rsidR="004B28B0" w:rsidRDefault="004B28B0">
            <w:pPr>
              <w:pStyle w:val="ConsPlusNormal"/>
            </w:pPr>
            <w:r>
              <w:t>1,2-ДИ-(ДИМЕТИЛАМИНО)-ЭТАН</w:t>
            </w:r>
          </w:p>
        </w:tc>
        <w:tc>
          <w:tcPr>
            <w:tcW w:w="902" w:type="dxa"/>
          </w:tcPr>
          <w:p w:rsidR="004B28B0" w:rsidRDefault="004B28B0">
            <w:pPr>
              <w:pStyle w:val="ConsPlusNormal"/>
            </w:pPr>
            <w:r>
              <w:t>310</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1,1-ДИ(трет-АМИЛПЕРОКСИ)-ЦИКЛОГЕКСАН с концентрацией не более 82%, с разбавителем типа A с концентрацией не менее 18%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lastRenderedPageBreak/>
              <w:t>3103</w:t>
            </w:r>
          </w:p>
        </w:tc>
        <w:tc>
          <w:tcPr>
            <w:tcW w:w="3061" w:type="dxa"/>
          </w:tcPr>
          <w:p w:rsidR="004B28B0" w:rsidRDefault="004B28B0">
            <w:pPr>
              <w:pStyle w:val="ConsPlusNormal"/>
            </w:pPr>
            <w:r>
              <w:t>2,2-ДИ-(трет-БУТИЛПЕРОКСИ)-БУТАН с концентрацией не более 52%, с разбавителем типа A с концентрацией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3110</w:t>
            </w:r>
          </w:p>
        </w:tc>
        <w:tc>
          <w:tcPr>
            <w:tcW w:w="3061" w:type="dxa"/>
          </w:tcPr>
          <w:p w:rsidR="004B28B0" w:rsidRDefault="004B28B0">
            <w:pPr>
              <w:pStyle w:val="ConsPlusNormal"/>
            </w:pPr>
            <w:r>
              <w:t>1,1-ДИ-(трет-БУТИЛПЕРОКСИ)-3,3,5-ТРИМЕТИЛЦИКЛОГЕКСАН с концентрацией не более 57%, с содержанием инертного твердого вещества не менее 43%</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1,1-ДИ-(трет-БУТИЛПЕРОКСИ)-3,3,5-ТРИМЕТИЛЦИКЛОГЕКСАН с концентрацией не более 57%, с разбавителем типа A с концентрацией не менее 43%</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1,1-ДИ-(трет-БУТИЛПЕРОКСИ)-3,3,5-ТРИМЕТИЛЦИКЛОГЕКСАН с концентрацией не более 32%, с разбавителем типа A с концентрацией не менее 26%, с разбавителем типа B с концентрацией не менее 42%</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1,1-ДИ-(трет-БУТИЛПЕРОКСИ)-3,3,5-ТРИМЕТИЛЦИКЛОГЕКСАН с концентрацией более 57%, но не более 90%, с разбавителем типа A с концентрацией не менее 10%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1,1-ДИ-(трет-БУТИЛПЕРОКСИ)-</w:t>
            </w:r>
            <w:r>
              <w:lastRenderedPageBreak/>
              <w:t>3,3,5-ТРИМЕТИЛЦИКЛОГЕКСАН с концентрацией не более 77%, с разбавителем типа B с концентрацией не менее 23%</w:t>
            </w:r>
          </w:p>
        </w:tc>
        <w:tc>
          <w:tcPr>
            <w:tcW w:w="902" w:type="dxa"/>
          </w:tcPr>
          <w:p w:rsidR="004B28B0" w:rsidRDefault="004B28B0">
            <w:pPr>
              <w:pStyle w:val="ConsPlusNormal"/>
            </w:pPr>
            <w:r>
              <w:lastRenderedPageBreak/>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lastRenderedPageBreak/>
              <w:t>РК</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5.2</w:t>
            </w:r>
          </w:p>
        </w:tc>
        <w:tc>
          <w:tcPr>
            <w:tcW w:w="2608" w:type="dxa"/>
          </w:tcPr>
          <w:p w:rsidR="004B28B0" w:rsidRDefault="004B28B0">
            <w:pPr>
              <w:pStyle w:val="ConsPlusNormal"/>
            </w:pPr>
            <w:r>
              <w:t xml:space="preserve">"Органический </w:t>
            </w:r>
            <w:r>
              <w:lastRenderedPageBreak/>
              <w:t>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 xml:space="preserve">2, 5б, </w:t>
            </w:r>
            <w:r>
              <w:lastRenderedPageBreak/>
              <w:t>42, 43, 45, 46</w:t>
            </w:r>
          </w:p>
        </w:tc>
      </w:tr>
      <w:tr w:rsidR="004B28B0">
        <w:tc>
          <w:tcPr>
            <w:tcW w:w="850" w:type="dxa"/>
          </w:tcPr>
          <w:p w:rsidR="004B28B0" w:rsidRDefault="004B28B0">
            <w:pPr>
              <w:pStyle w:val="ConsPlusNormal"/>
            </w:pPr>
            <w:r>
              <w:lastRenderedPageBreak/>
              <w:t>3101</w:t>
            </w:r>
          </w:p>
        </w:tc>
        <w:tc>
          <w:tcPr>
            <w:tcW w:w="3061" w:type="dxa"/>
          </w:tcPr>
          <w:p w:rsidR="004B28B0" w:rsidRDefault="004B28B0">
            <w:pPr>
              <w:pStyle w:val="ConsPlusNormal"/>
            </w:pPr>
            <w:r>
              <w:t>1,1-ДИ-(трет-БУТИЛПЕРОКСИ)-3,3,5-ТРИМЕТИЛЦИКЛОГЕКСАН с концентрацией более 90 - 100%</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2,2-ДИ-(трет-БУТИЛПЕРОКСИ)-ПРОПАН с концентрацией не более 42%, с разбавителем типа A с концентрацией не менее 13%, с содержанием инертного твердого вещества не менее 45%</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2,2-ДИ-(трет-БУТИЛПЕРОКСИ)-ПРОПАН с концентрацией не более 52%, с разбавителем типа A с концентрацией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ДИ-(трет-БУТИЛПЕРОКСИ)-ФТАЛАТ с концентрацией более 42%, но не более 52%, с разбавителем типа A с концентрацией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 xml:space="preserve">ДИ-(трет-БУТИЛПЕРОКСИ)-ФТАЛАТ с концентрацией не более 42%, с разбавителем типа A с концентрацией не </w:t>
            </w:r>
            <w:r>
              <w:lastRenderedPageBreak/>
              <w:t>менее 58%</w:t>
            </w:r>
          </w:p>
        </w:tc>
        <w:tc>
          <w:tcPr>
            <w:tcW w:w="902" w:type="dxa"/>
          </w:tcPr>
          <w:p w:rsidR="004B28B0" w:rsidRDefault="004B28B0">
            <w:pPr>
              <w:pStyle w:val="ConsPlusNormal"/>
            </w:pPr>
            <w:r>
              <w:lastRenderedPageBreak/>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lastRenderedPageBreak/>
              <w:t>3106</w:t>
            </w:r>
          </w:p>
        </w:tc>
        <w:tc>
          <w:tcPr>
            <w:tcW w:w="3061" w:type="dxa"/>
          </w:tcPr>
          <w:p w:rsidR="004B28B0" w:rsidRDefault="004B28B0">
            <w:pPr>
              <w:pStyle w:val="ConsPlusNormal"/>
            </w:pPr>
            <w:r>
              <w:t>ДИ-(трет-БУТИЛПЕРОКСИ)-ФТАЛАТ с концентрацией не более 52%, паста, с разбавителем типа A, с водой или без воды</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1,1-ДИ-(трет-БУТИЛПЕРОКСИ)-ЦИКЛОГЕКСАН с концентрацией более 42%, но менее 52%, с разбавителем типа A с концентрацией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1,1-ДИ-(трет-БУТИЛПЕРОКСИ)-ЦИКЛОГЕКСАН с концентрацией более 52%, но менее 80%, с разбавителем типа A с концентрацией не менее 20%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3101</w:t>
            </w:r>
          </w:p>
        </w:tc>
        <w:tc>
          <w:tcPr>
            <w:tcW w:w="3061" w:type="dxa"/>
          </w:tcPr>
          <w:p w:rsidR="004B28B0" w:rsidRDefault="004B28B0">
            <w:pPr>
              <w:pStyle w:val="ConsPlusNormal"/>
            </w:pPr>
            <w:r>
              <w:t>1,1-ДИ-(трет-БУТИЛПЕРОКСИ)-ЦИКЛОГЕКСАН с концентрацией более 80 - 100%</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 xml:space="preserve">1,1-ДИ-(трет-БУТИЛПЕРОКСИ)-ЦИКЛОГЕКСАН с концентрацией не более 13%, с разбавителем типа A с концентрацией не менее 13%, с содержанием инертного твердого вещества не менее </w:t>
            </w:r>
            <w:r>
              <w:lastRenderedPageBreak/>
              <w:t>74%</w:t>
            </w:r>
          </w:p>
        </w:tc>
        <w:tc>
          <w:tcPr>
            <w:tcW w:w="902" w:type="dxa"/>
          </w:tcPr>
          <w:p w:rsidR="004B28B0" w:rsidRDefault="004B28B0">
            <w:pPr>
              <w:pStyle w:val="ConsPlusNormal"/>
            </w:pPr>
            <w:r>
              <w:lastRenderedPageBreak/>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w:t>
            </w:r>
          </w:p>
        </w:tc>
      </w:tr>
      <w:tr w:rsidR="004B28B0">
        <w:tc>
          <w:tcPr>
            <w:tcW w:w="850" w:type="dxa"/>
          </w:tcPr>
          <w:p w:rsidR="004B28B0" w:rsidRDefault="004B28B0">
            <w:pPr>
              <w:pStyle w:val="ConsPlusNormal"/>
            </w:pPr>
            <w:r>
              <w:lastRenderedPageBreak/>
              <w:t>3107</w:t>
            </w:r>
          </w:p>
        </w:tc>
        <w:tc>
          <w:tcPr>
            <w:tcW w:w="3061" w:type="dxa"/>
          </w:tcPr>
          <w:p w:rsidR="004B28B0" w:rsidRDefault="004B28B0">
            <w:pPr>
              <w:pStyle w:val="ConsPlusNormal"/>
            </w:pPr>
            <w:r>
              <w:t>1,1-ДИ-(трет-БУТИЛПЕРОКСИ)-ЦИКЛОГЕКСАН с концентрацией не более 27%, с разбавителем типа A с концентрацией не менее 25% и этилбензола</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1,1-ДИ-(трет-БУТИЛПЕРОКСИ)-ЦИКЛОГЕКСАН с концентрацией не более 42%, с разбавителем типа A с концентрацией не менее 58%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25,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1,1-ДИ-(трет-БУТИЛПЕРОКСИ)-ЦИКЛОГЕКСАН с концентрацией не более 42%, с разбавителем типа A с концентрацией не менее 13%, с содержанием инертного твердого вещества не менее 45%</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1,6-ДИ-(трет-БУТИЛПЕРОКСИ-КАРБОНИЛОКСИ) ГЕКСАН с концентрацией не более 72%, с разбавителем типа A с концентрацией не менее 28%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ДИ-4-ХЛОРБЕЗОИЛА ПЕРОКСИД с концентрацией не более 52%, паста с силикогелевым маслом</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lastRenderedPageBreak/>
              <w:t>3102</w:t>
            </w:r>
          </w:p>
        </w:tc>
        <w:tc>
          <w:tcPr>
            <w:tcW w:w="3061" w:type="dxa"/>
          </w:tcPr>
          <w:p w:rsidR="004B28B0" w:rsidRDefault="004B28B0">
            <w:pPr>
              <w:pStyle w:val="ConsPlusNormal"/>
            </w:pPr>
            <w:r>
              <w:t>ДИ-4-ХЛОРБЕЗОИЛА ПЕРОКСИД с концентрацией не более 77%</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3224</w:t>
            </w:r>
          </w:p>
        </w:tc>
        <w:tc>
          <w:tcPr>
            <w:tcW w:w="3061" w:type="dxa"/>
          </w:tcPr>
          <w:p w:rsidR="004B28B0" w:rsidRDefault="004B28B0">
            <w:pPr>
              <w:pStyle w:val="ConsPlusNormal"/>
            </w:pPr>
            <w:r>
              <w:t>Диазодиметиланилин</w:t>
            </w:r>
          </w:p>
        </w:tc>
        <w:tc>
          <w:tcPr>
            <w:tcW w:w="902" w:type="dxa"/>
          </w:tcPr>
          <w:p w:rsidR="004B28B0" w:rsidRDefault="004B28B0">
            <w:pPr>
              <w:pStyle w:val="ConsPlusNormal"/>
            </w:pPr>
            <w:r>
              <w:t>415</w:t>
            </w:r>
          </w:p>
        </w:tc>
        <w:tc>
          <w:tcPr>
            <w:tcW w:w="902" w:type="dxa"/>
          </w:tcPr>
          <w:p w:rsidR="004B28B0" w:rsidRDefault="004B28B0">
            <w:pPr>
              <w:pStyle w:val="ConsPlusNormal"/>
            </w:pPr>
            <w:r>
              <w:t>4172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1, 61</w:t>
            </w:r>
          </w:p>
        </w:tc>
      </w:tr>
      <w:tr w:rsidR="004B28B0">
        <w:tc>
          <w:tcPr>
            <w:tcW w:w="850" w:type="dxa"/>
          </w:tcPr>
          <w:p w:rsidR="004B28B0" w:rsidRDefault="004B28B0">
            <w:pPr>
              <w:pStyle w:val="ConsPlusNormal"/>
            </w:pPr>
            <w:r>
              <w:t>3224</w:t>
            </w:r>
          </w:p>
        </w:tc>
        <w:tc>
          <w:tcPr>
            <w:tcW w:w="3061" w:type="dxa"/>
          </w:tcPr>
          <w:p w:rsidR="004B28B0" w:rsidRDefault="004B28B0">
            <w:pPr>
              <w:pStyle w:val="ConsPlusNormal"/>
            </w:pPr>
            <w:r>
              <w:t>Диазодиэтиланилин</w:t>
            </w:r>
          </w:p>
        </w:tc>
        <w:tc>
          <w:tcPr>
            <w:tcW w:w="902" w:type="dxa"/>
          </w:tcPr>
          <w:p w:rsidR="004B28B0" w:rsidRDefault="004B28B0">
            <w:pPr>
              <w:pStyle w:val="ConsPlusNormal"/>
            </w:pPr>
            <w:r>
              <w:t>415</w:t>
            </w:r>
          </w:p>
        </w:tc>
        <w:tc>
          <w:tcPr>
            <w:tcW w:w="902" w:type="dxa"/>
          </w:tcPr>
          <w:p w:rsidR="004B28B0" w:rsidRDefault="004B28B0">
            <w:pPr>
              <w:pStyle w:val="ConsPlusNormal"/>
            </w:pPr>
            <w:r>
              <w:t>4172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1, 61</w:t>
            </w:r>
          </w:p>
        </w:tc>
      </w:tr>
      <w:tr w:rsidR="004B28B0">
        <w:tc>
          <w:tcPr>
            <w:tcW w:w="850" w:type="dxa"/>
          </w:tcPr>
          <w:p w:rsidR="004B28B0" w:rsidRDefault="004B28B0">
            <w:pPr>
              <w:pStyle w:val="ConsPlusNormal"/>
            </w:pPr>
            <w:r>
              <w:t>1067</w:t>
            </w:r>
          </w:p>
        </w:tc>
        <w:tc>
          <w:tcPr>
            <w:tcW w:w="3061" w:type="dxa"/>
          </w:tcPr>
          <w:p w:rsidR="004B28B0" w:rsidRDefault="004B28B0">
            <w:pPr>
              <w:pStyle w:val="ConsPlusNormal"/>
            </w:pPr>
            <w:r>
              <w:t>ДИАЗОТА ТЕТРАОКСИД (АЗОТА ДИОКСИД)</w:t>
            </w:r>
          </w:p>
        </w:tc>
        <w:tc>
          <w:tcPr>
            <w:tcW w:w="902" w:type="dxa"/>
          </w:tcPr>
          <w:p w:rsidR="004B28B0" w:rsidRDefault="004B28B0">
            <w:pPr>
              <w:pStyle w:val="ConsPlusNormal"/>
            </w:pPr>
            <w:r>
              <w:t>211</w:t>
            </w:r>
          </w:p>
        </w:tc>
        <w:tc>
          <w:tcPr>
            <w:tcW w:w="902" w:type="dxa"/>
          </w:tcPr>
          <w:p w:rsidR="004B28B0" w:rsidRDefault="004B28B0">
            <w:pPr>
              <w:pStyle w:val="ConsPlusNormal"/>
            </w:pPr>
            <w:r>
              <w:t>2362</w:t>
            </w:r>
          </w:p>
        </w:tc>
        <w:tc>
          <w:tcPr>
            <w:tcW w:w="902" w:type="dxa"/>
          </w:tcPr>
          <w:p w:rsidR="004B28B0" w:rsidRDefault="004B28B0">
            <w:pPr>
              <w:pStyle w:val="ConsPlusNormal"/>
            </w:pPr>
            <w:r>
              <w:t>2TOC</w:t>
            </w:r>
          </w:p>
        </w:tc>
        <w:tc>
          <w:tcPr>
            <w:tcW w:w="902" w:type="dxa"/>
          </w:tcPr>
          <w:p w:rsidR="004B28B0" w:rsidRDefault="004B28B0">
            <w:pPr>
              <w:pStyle w:val="ConsPlusNormal"/>
            </w:pPr>
            <w:r>
              <w:t>265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2.3, 5.1, 8</w:t>
            </w:r>
          </w:p>
        </w:tc>
        <w:tc>
          <w:tcPr>
            <w:tcW w:w="2608" w:type="dxa"/>
          </w:tcPr>
          <w:p w:rsidR="004B28B0" w:rsidRDefault="004B28B0">
            <w:pPr>
              <w:pStyle w:val="ConsPlusNormal"/>
            </w:pPr>
            <w:r>
              <w:t>"Ядовитый газ", "Окислитель", "Едкое", "Спускать с горки осторожно", "Прикрытие 1-1-1" При перевозке в вагоне-цистерне, контейнере-цистерне: "Ядовитый газ", "Окислитель", "Едкое", "Не спускать с горки", "Прикрытие 1-1-3"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4, 27, 65</w:t>
            </w:r>
          </w:p>
        </w:tc>
      </w:tr>
      <w:tr w:rsidR="004B28B0">
        <w:tc>
          <w:tcPr>
            <w:tcW w:w="850" w:type="dxa"/>
          </w:tcPr>
          <w:p w:rsidR="004B28B0" w:rsidRDefault="004B28B0">
            <w:pPr>
              <w:pStyle w:val="ConsPlusNormal"/>
            </w:pPr>
            <w:r>
              <w:t>2359</w:t>
            </w:r>
          </w:p>
        </w:tc>
        <w:tc>
          <w:tcPr>
            <w:tcW w:w="3061" w:type="dxa"/>
          </w:tcPr>
          <w:p w:rsidR="004B28B0" w:rsidRDefault="004B28B0">
            <w:pPr>
              <w:pStyle w:val="ConsPlusNormal"/>
            </w:pPr>
            <w:r>
              <w:t>ДИАЛЛИЛАМИН</w:t>
            </w:r>
          </w:p>
        </w:tc>
        <w:tc>
          <w:tcPr>
            <w:tcW w:w="902" w:type="dxa"/>
          </w:tcPr>
          <w:p w:rsidR="004B28B0" w:rsidRDefault="004B28B0">
            <w:pPr>
              <w:pStyle w:val="ConsPlusNormal"/>
            </w:pPr>
            <w:r>
              <w:t>311</w:t>
            </w:r>
          </w:p>
        </w:tc>
        <w:tc>
          <w:tcPr>
            <w:tcW w:w="902" w:type="dxa"/>
          </w:tcPr>
          <w:p w:rsidR="004B28B0" w:rsidRDefault="004B28B0">
            <w:pPr>
              <w:pStyle w:val="ConsPlusNormal"/>
            </w:pPr>
            <w:r>
              <w:t>3042</w:t>
            </w:r>
          </w:p>
        </w:tc>
        <w:tc>
          <w:tcPr>
            <w:tcW w:w="902" w:type="dxa"/>
          </w:tcPr>
          <w:p w:rsidR="004B28B0" w:rsidRDefault="004B28B0">
            <w:pPr>
              <w:pStyle w:val="ConsPlusNormal"/>
            </w:pPr>
            <w:r>
              <w:t>FTC</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3, 6.1, 8</w:t>
            </w:r>
          </w:p>
        </w:tc>
        <w:tc>
          <w:tcPr>
            <w:tcW w:w="2608" w:type="dxa"/>
          </w:tcPr>
          <w:p w:rsidR="004B28B0" w:rsidRDefault="004B28B0">
            <w:pPr>
              <w:pStyle w:val="ConsPlusNormal"/>
            </w:pPr>
            <w:r>
              <w:t>"Легко воспламеняется", "Ядовито", "Едкое", "СО", "Прикрытие 0-0-1"</w:t>
            </w:r>
          </w:p>
        </w:tc>
        <w:tc>
          <w:tcPr>
            <w:tcW w:w="2438" w:type="dxa"/>
          </w:tcPr>
          <w:p w:rsidR="004B28B0" w:rsidRDefault="004B28B0">
            <w:pPr>
              <w:pStyle w:val="ConsPlusNormal"/>
            </w:pPr>
            <w:r>
              <w:t>"Диаллиламин",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2651</w:t>
            </w:r>
          </w:p>
        </w:tc>
        <w:tc>
          <w:tcPr>
            <w:tcW w:w="3061" w:type="dxa"/>
          </w:tcPr>
          <w:p w:rsidR="004B28B0" w:rsidRDefault="004B28B0">
            <w:pPr>
              <w:pStyle w:val="ConsPlusNormal"/>
            </w:pPr>
            <w:r>
              <w:t>4,4'-ДИАМИНОДИФЕНИЛМЕТАН</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2,4-Диаминофеноладигидрохлорид</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 ред. </w:t>
            </w:r>
            <w:hyperlink r:id="rId149">
              <w:r>
                <w:rPr>
                  <w:color w:val="0000FF"/>
                </w:rPr>
                <w:t>протокола</w:t>
              </w:r>
            </w:hyperlink>
            <w:r>
              <w:t xml:space="preserve"> от 22.11.2021)</w:t>
            </w:r>
          </w:p>
        </w:tc>
      </w:tr>
      <w:tr w:rsidR="004B28B0">
        <w:tc>
          <w:tcPr>
            <w:tcW w:w="850" w:type="dxa"/>
          </w:tcPr>
          <w:p w:rsidR="004B28B0" w:rsidRDefault="004B28B0">
            <w:pPr>
              <w:pStyle w:val="ConsPlusNormal"/>
            </w:pPr>
            <w:r>
              <w:t>2346</w:t>
            </w:r>
          </w:p>
        </w:tc>
        <w:tc>
          <w:tcPr>
            <w:tcW w:w="3061" w:type="dxa"/>
          </w:tcPr>
          <w:p w:rsidR="004B28B0" w:rsidRDefault="004B28B0">
            <w:pPr>
              <w:pStyle w:val="ConsPlusNormal"/>
            </w:pPr>
            <w:r>
              <w:t>Диацетил</w:t>
            </w:r>
          </w:p>
        </w:tc>
        <w:tc>
          <w:tcPr>
            <w:tcW w:w="14505" w:type="dxa"/>
            <w:gridSpan w:val="12"/>
            <w:vAlign w:val="center"/>
          </w:tcPr>
          <w:p w:rsidR="004B28B0" w:rsidRDefault="004B28B0">
            <w:pPr>
              <w:pStyle w:val="ConsPlusNormal"/>
            </w:pPr>
            <w:r>
              <w:t>см. БУТАНДИОН</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ДИАЦЕТИЛА ПЕРОКСИД с концентрацией не более 27%, с разбавителем типа B с концентрацией не менее 73%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Диацетилпероксид, не более 27% в растворе</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2434</w:t>
            </w:r>
          </w:p>
        </w:tc>
        <w:tc>
          <w:tcPr>
            <w:tcW w:w="3061" w:type="dxa"/>
          </w:tcPr>
          <w:p w:rsidR="004B28B0" w:rsidRDefault="004B28B0">
            <w:pPr>
              <w:pStyle w:val="ConsPlusNormal"/>
            </w:pPr>
            <w:r>
              <w:t>ДИБЕНЗИЛДИХЛОРСИЛАН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"Дибензилдихлорсилан",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3102</w:t>
            </w:r>
          </w:p>
        </w:tc>
        <w:tc>
          <w:tcPr>
            <w:tcW w:w="3061" w:type="dxa"/>
          </w:tcPr>
          <w:p w:rsidR="004B28B0" w:rsidRDefault="004B28B0">
            <w:pPr>
              <w:pStyle w:val="ConsPlusNormal"/>
            </w:pPr>
            <w:r>
              <w:t>ДИБЕНЗОИЛА ПЕРОКСИД с концентрацией более 77%, но не более 94% с водой концентрации не менее 6%</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Дибензоила пероксид не более 62% - паста</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Дибензоила пероксид не менее 35%, но не более 52% с инертным твердым веществом</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ДИБЕНЗОИЛА ПЕРОКСИД с концентрацией более 35%, но не более 52%, с содержанием инертного твердого вещества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lastRenderedPageBreak/>
              <w:t>3107</w:t>
            </w:r>
          </w:p>
        </w:tc>
        <w:tc>
          <w:tcPr>
            <w:tcW w:w="3061" w:type="dxa"/>
          </w:tcPr>
          <w:p w:rsidR="004B28B0" w:rsidRDefault="004B28B0">
            <w:pPr>
              <w:pStyle w:val="ConsPlusNormal"/>
            </w:pPr>
            <w:r>
              <w:t>ДИБЕНЗОИЛА ПЕРОКСИД с концентрацией более 36%, но не более 42%, с разбавителем типа A с концентрацией не менее 18%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3102</w:t>
            </w:r>
          </w:p>
        </w:tc>
        <w:tc>
          <w:tcPr>
            <w:tcW w:w="3061" w:type="dxa"/>
          </w:tcPr>
          <w:p w:rsidR="004B28B0" w:rsidRDefault="004B28B0">
            <w:pPr>
              <w:pStyle w:val="ConsPlusNormal"/>
            </w:pPr>
            <w:r>
              <w:t>ДИБЕНЗОИЛА ПЕРОКСИД с концентрацией более 51 - 100%, с содержанием инертного твердого вещества не более 48%</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ДИБЕНЗОИЛА ПЕРОКСИД с концентрацией более 52%, но не более 62%, паста, с разбавителем типа A, с водой или без воды</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ДИБЕНЗОИЛА ПЕРОКСИД с концентрацией не более 35%, с содержанием инертного твердого вещества не менее 65%</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ДИБЕНЗОИЛА ПЕРОКСИД с концентрацией не более 42%, устойчивая дисперсия в воде</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3108</w:t>
            </w:r>
          </w:p>
        </w:tc>
        <w:tc>
          <w:tcPr>
            <w:tcW w:w="3061" w:type="dxa"/>
          </w:tcPr>
          <w:p w:rsidR="004B28B0" w:rsidRDefault="004B28B0">
            <w:pPr>
              <w:pStyle w:val="ConsPlusNormal"/>
            </w:pPr>
            <w:r>
              <w:t>ДИБЕНЗОИЛА ПЕРОКСИД с концентрацией не более 52%, паста, с разбавителем типа A, с водой или без воды</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3108</w:t>
            </w:r>
          </w:p>
        </w:tc>
        <w:tc>
          <w:tcPr>
            <w:tcW w:w="3061" w:type="dxa"/>
          </w:tcPr>
          <w:p w:rsidR="004B28B0" w:rsidRDefault="004B28B0">
            <w:pPr>
              <w:pStyle w:val="ConsPlusNormal"/>
            </w:pPr>
            <w:r>
              <w:t xml:space="preserve">ДИБЕНЗОИЛА ПЕРОКСИД с </w:t>
            </w:r>
            <w:r>
              <w:lastRenderedPageBreak/>
              <w:t>концентрацией не более 56,5%, паста</w:t>
            </w:r>
          </w:p>
        </w:tc>
        <w:tc>
          <w:tcPr>
            <w:tcW w:w="902" w:type="dxa"/>
          </w:tcPr>
          <w:p w:rsidR="004B28B0" w:rsidRDefault="004B28B0">
            <w:pPr>
              <w:pStyle w:val="ConsPlusNormal"/>
            </w:pPr>
            <w:r>
              <w:lastRenderedPageBreak/>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lastRenderedPageBreak/>
              <w:t>РК</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5.2</w:t>
            </w:r>
          </w:p>
        </w:tc>
        <w:tc>
          <w:tcPr>
            <w:tcW w:w="2608" w:type="dxa"/>
          </w:tcPr>
          <w:p w:rsidR="004B28B0" w:rsidRDefault="004B28B0">
            <w:pPr>
              <w:pStyle w:val="ConsPlusNormal"/>
            </w:pPr>
            <w:r>
              <w:t xml:space="preserve">"Органический </w:t>
            </w:r>
            <w:r>
              <w:lastRenderedPageBreak/>
              <w:t>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 xml:space="preserve">2, 5б, </w:t>
            </w:r>
            <w:r>
              <w:lastRenderedPageBreak/>
              <w:t>42, 43, 45, 46</w:t>
            </w:r>
          </w:p>
        </w:tc>
      </w:tr>
      <w:tr w:rsidR="004B28B0">
        <w:tc>
          <w:tcPr>
            <w:tcW w:w="850" w:type="dxa"/>
          </w:tcPr>
          <w:p w:rsidR="004B28B0" w:rsidRDefault="004B28B0">
            <w:pPr>
              <w:pStyle w:val="ConsPlusNormal"/>
            </w:pPr>
            <w:r>
              <w:lastRenderedPageBreak/>
              <w:t>3106</w:t>
            </w:r>
          </w:p>
        </w:tc>
        <w:tc>
          <w:tcPr>
            <w:tcW w:w="3061" w:type="dxa"/>
          </w:tcPr>
          <w:p w:rsidR="004B28B0" w:rsidRDefault="004B28B0">
            <w:pPr>
              <w:pStyle w:val="ConsPlusNormal"/>
            </w:pPr>
            <w:r>
              <w:t>ДИБЕНЗОИЛА ПЕРОКСИД с концентрацией не более 62%, с содержанием инертного твердого вещества не менее 28%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3104</w:t>
            </w:r>
          </w:p>
        </w:tc>
        <w:tc>
          <w:tcPr>
            <w:tcW w:w="3061" w:type="dxa"/>
          </w:tcPr>
          <w:p w:rsidR="004B28B0" w:rsidRDefault="004B28B0">
            <w:pPr>
              <w:pStyle w:val="ConsPlusNormal"/>
            </w:pPr>
            <w:r>
              <w:t>ДИБЕНЗОИЛА ПЕРОКСИД с концентрацией не более 77%</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3104</w:t>
            </w:r>
          </w:p>
        </w:tc>
        <w:tc>
          <w:tcPr>
            <w:tcW w:w="3061" w:type="dxa"/>
          </w:tcPr>
          <w:p w:rsidR="004B28B0" w:rsidRDefault="004B28B0">
            <w:pPr>
              <w:pStyle w:val="ConsPlusNormal"/>
            </w:pPr>
            <w:r>
              <w:t>Дибензоила пероксид, не более 77% с водой</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1911</w:t>
            </w:r>
          </w:p>
        </w:tc>
        <w:tc>
          <w:tcPr>
            <w:tcW w:w="3061" w:type="dxa"/>
          </w:tcPr>
          <w:p w:rsidR="004B28B0" w:rsidRDefault="004B28B0">
            <w:pPr>
              <w:pStyle w:val="ConsPlusNormal"/>
            </w:pPr>
            <w:r>
              <w:t>ДИБОРАН</w:t>
            </w:r>
          </w:p>
        </w:tc>
        <w:tc>
          <w:tcPr>
            <w:tcW w:w="902" w:type="dxa"/>
          </w:tcPr>
          <w:p w:rsidR="004B28B0" w:rsidRDefault="004B28B0">
            <w:pPr>
              <w:pStyle w:val="ConsPlusNormal"/>
            </w:pPr>
            <w:r>
              <w:t>212</w:t>
            </w:r>
          </w:p>
        </w:tc>
        <w:tc>
          <w:tcPr>
            <w:tcW w:w="902" w:type="dxa"/>
          </w:tcPr>
          <w:p w:rsidR="004B28B0" w:rsidRDefault="004B28B0">
            <w:pPr>
              <w:pStyle w:val="ConsPlusNormal"/>
            </w:pPr>
            <w:r>
              <w:t>2321</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t>2872</w:t>
            </w:r>
          </w:p>
        </w:tc>
        <w:tc>
          <w:tcPr>
            <w:tcW w:w="3061" w:type="dxa"/>
          </w:tcPr>
          <w:p w:rsidR="004B28B0" w:rsidRDefault="004B28B0">
            <w:pPr>
              <w:pStyle w:val="ConsPlusNormal"/>
            </w:pPr>
            <w:r>
              <w:t>1,2-Дибром-3-хлорпропан</w:t>
            </w:r>
          </w:p>
        </w:tc>
        <w:tc>
          <w:tcPr>
            <w:tcW w:w="14505" w:type="dxa"/>
            <w:gridSpan w:val="12"/>
            <w:vAlign w:val="center"/>
          </w:tcPr>
          <w:p w:rsidR="004B28B0" w:rsidRDefault="004B28B0">
            <w:pPr>
              <w:pStyle w:val="ConsPlusNormal"/>
            </w:pPr>
            <w:r>
              <w:t>см. ДИБРОМХЛОРПРОПАНЫ</w:t>
            </w:r>
          </w:p>
        </w:tc>
      </w:tr>
      <w:tr w:rsidR="004B28B0">
        <w:tc>
          <w:tcPr>
            <w:tcW w:w="850" w:type="dxa"/>
          </w:tcPr>
          <w:p w:rsidR="004B28B0" w:rsidRDefault="004B28B0">
            <w:pPr>
              <w:pStyle w:val="ConsPlusNormal"/>
            </w:pPr>
            <w:r>
              <w:t>2648</w:t>
            </w:r>
          </w:p>
        </w:tc>
        <w:tc>
          <w:tcPr>
            <w:tcW w:w="3061" w:type="dxa"/>
          </w:tcPr>
          <w:p w:rsidR="004B28B0" w:rsidRDefault="004B28B0">
            <w:pPr>
              <w:pStyle w:val="ConsPlusNormal"/>
            </w:pPr>
            <w:r>
              <w:t>1,2-ДИБРОМБУТАНОН-3</w:t>
            </w:r>
          </w:p>
        </w:tc>
        <w:tc>
          <w:tcPr>
            <w:tcW w:w="902" w:type="dxa"/>
          </w:tcPr>
          <w:p w:rsidR="004B28B0" w:rsidRDefault="004B28B0">
            <w:pPr>
              <w:pStyle w:val="ConsPlusNormal"/>
            </w:pPr>
            <w:r>
              <w:t>606</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1941</w:t>
            </w:r>
          </w:p>
        </w:tc>
        <w:tc>
          <w:tcPr>
            <w:tcW w:w="3061" w:type="dxa"/>
          </w:tcPr>
          <w:p w:rsidR="004B28B0" w:rsidRDefault="004B28B0">
            <w:pPr>
              <w:pStyle w:val="ConsPlusNormal"/>
            </w:pPr>
            <w:r>
              <w:t>ДИБРОМДИФТОРМЕТАН</w:t>
            </w:r>
          </w:p>
        </w:tc>
        <w:tc>
          <w:tcPr>
            <w:tcW w:w="902" w:type="dxa"/>
          </w:tcPr>
          <w:p w:rsidR="004B28B0" w:rsidRDefault="004B28B0">
            <w:pPr>
              <w:pStyle w:val="ConsPlusNormal"/>
            </w:pPr>
            <w:r>
              <w:t>904</w:t>
            </w:r>
          </w:p>
        </w:tc>
        <w:tc>
          <w:tcPr>
            <w:tcW w:w="902" w:type="dxa"/>
          </w:tcPr>
          <w:p w:rsidR="004B28B0" w:rsidRDefault="004B28B0">
            <w:pPr>
              <w:pStyle w:val="ConsPlusNormal"/>
            </w:pPr>
            <w:r>
              <w:t>9093</w:t>
            </w:r>
          </w:p>
        </w:tc>
        <w:tc>
          <w:tcPr>
            <w:tcW w:w="902" w:type="dxa"/>
          </w:tcPr>
          <w:p w:rsidR="004B28B0" w:rsidRDefault="004B28B0">
            <w:pPr>
              <w:pStyle w:val="ConsPlusNormal"/>
            </w:pPr>
            <w:r>
              <w:t>M11</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"Дибромдифторметан",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2664</w:t>
            </w:r>
          </w:p>
        </w:tc>
        <w:tc>
          <w:tcPr>
            <w:tcW w:w="3061" w:type="dxa"/>
          </w:tcPr>
          <w:p w:rsidR="004B28B0" w:rsidRDefault="004B28B0">
            <w:pPr>
              <w:pStyle w:val="ConsPlusNormal"/>
            </w:pPr>
            <w:r>
              <w:t>ДИБРОММЕТАН</w:t>
            </w:r>
          </w:p>
        </w:tc>
        <w:tc>
          <w:tcPr>
            <w:tcW w:w="902" w:type="dxa"/>
          </w:tcPr>
          <w:p w:rsidR="004B28B0" w:rsidRDefault="004B28B0">
            <w:pPr>
              <w:pStyle w:val="ConsPlusNormal"/>
            </w:pPr>
            <w:r>
              <w:t>605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1,2-Дибромпропан</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33, 30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"Дибромпропан",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2927</w:t>
            </w:r>
          </w:p>
        </w:tc>
        <w:tc>
          <w:tcPr>
            <w:tcW w:w="3061" w:type="dxa"/>
          </w:tcPr>
          <w:p w:rsidR="004B28B0" w:rsidRDefault="004B28B0">
            <w:pPr>
              <w:pStyle w:val="ConsPlusNormal"/>
            </w:pPr>
            <w:r>
              <w:t>2,3-Дибромпропанол-1</w:t>
            </w:r>
          </w:p>
        </w:tc>
        <w:tc>
          <w:tcPr>
            <w:tcW w:w="902" w:type="dxa"/>
          </w:tcPr>
          <w:p w:rsidR="004B28B0" w:rsidRDefault="004B28B0">
            <w:pPr>
              <w:pStyle w:val="ConsPlusNormal"/>
            </w:pPr>
            <w:r>
              <w:t>640</w:t>
            </w:r>
          </w:p>
        </w:tc>
        <w:tc>
          <w:tcPr>
            <w:tcW w:w="902" w:type="dxa"/>
          </w:tcPr>
          <w:p w:rsidR="004B28B0" w:rsidRDefault="004B28B0">
            <w:pPr>
              <w:pStyle w:val="ConsPlusNormal"/>
            </w:pPr>
            <w:r>
              <w:t>6171</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2872</w:t>
            </w:r>
          </w:p>
        </w:tc>
        <w:tc>
          <w:tcPr>
            <w:tcW w:w="3061" w:type="dxa"/>
          </w:tcPr>
          <w:p w:rsidR="004B28B0" w:rsidRDefault="004B28B0">
            <w:pPr>
              <w:pStyle w:val="ConsPlusNormal"/>
            </w:pPr>
            <w:r>
              <w:t>ДИБРОМХЛОРПРОПАНЫ</w:t>
            </w:r>
          </w:p>
        </w:tc>
        <w:tc>
          <w:tcPr>
            <w:tcW w:w="902" w:type="dxa"/>
          </w:tcPr>
          <w:p w:rsidR="004B28B0" w:rsidRDefault="004B28B0">
            <w:pPr>
              <w:pStyle w:val="ConsPlusNormal"/>
            </w:pPr>
            <w:r>
              <w:t>605</w:t>
            </w:r>
          </w:p>
        </w:tc>
        <w:tc>
          <w:tcPr>
            <w:tcW w:w="902" w:type="dxa"/>
          </w:tcPr>
          <w:p w:rsidR="004B28B0" w:rsidRDefault="004B28B0">
            <w:pPr>
              <w:pStyle w:val="ConsPlusNormal"/>
            </w:pPr>
            <w:r>
              <w:t>6112, 6113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2873</w:t>
            </w:r>
          </w:p>
        </w:tc>
        <w:tc>
          <w:tcPr>
            <w:tcW w:w="3061" w:type="dxa"/>
          </w:tcPr>
          <w:p w:rsidR="004B28B0" w:rsidRDefault="004B28B0">
            <w:pPr>
              <w:pStyle w:val="ConsPlusNormal"/>
            </w:pPr>
            <w:r>
              <w:t>ДИБУТИЛАМИНОЭТАНОЛ</w:t>
            </w:r>
          </w:p>
        </w:tc>
        <w:tc>
          <w:tcPr>
            <w:tcW w:w="902" w:type="dxa"/>
          </w:tcPr>
          <w:p w:rsidR="004B28B0" w:rsidRDefault="004B28B0">
            <w:pPr>
              <w:pStyle w:val="ConsPlusNormal"/>
            </w:pPr>
            <w:r>
              <w:t>614</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Дивинилбензол, стабилизированный</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М</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2734</w:t>
            </w:r>
          </w:p>
        </w:tc>
        <w:tc>
          <w:tcPr>
            <w:tcW w:w="3061" w:type="dxa"/>
          </w:tcPr>
          <w:p w:rsidR="004B28B0" w:rsidRDefault="004B28B0">
            <w:pPr>
              <w:pStyle w:val="ConsPlusNormal"/>
            </w:pPr>
            <w:r>
              <w:t>Ди-втор-бутиламин</w:t>
            </w:r>
          </w:p>
        </w:tc>
        <w:tc>
          <w:tcPr>
            <w:tcW w:w="902" w:type="dxa"/>
          </w:tcPr>
          <w:p w:rsidR="004B28B0" w:rsidRDefault="004B28B0">
            <w:pPr>
              <w:pStyle w:val="ConsPlusNormal"/>
            </w:pPr>
            <w:r>
              <w:t>821</w:t>
            </w:r>
          </w:p>
        </w:tc>
        <w:tc>
          <w:tcPr>
            <w:tcW w:w="902" w:type="dxa"/>
          </w:tcPr>
          <w:p w:rsidR="004B28B0" w:rsidRDefault="004B28B0">
            <w:pPr>
              <w:pStyle w:val="ConsPlusNormal"/>
            </w:pPr>
            <w:r>
              <w:t>8021</w:t>
            </w:r>
          </w:p>
        </w:tc>
        <w:tc>
          <w:tcPr>
            <w:tcW w:w="902" w:type="dxa"/>
          </w:tcPr>
          <w:p w:rsidR="004B28B0" w:rsidRDefault="004B28B0">
            <w:pPr>
              <w:pStyle w:val="ConsPlusNormal"/>
            </w:pPr>
            <w:r>
              <w:t>CF1</w:t>
            </w:r>
          </w:p>
        </w:tc>
        <w:tc>
          <w:tcPr>
            <w:tcW w:w="902" w:type="dxa"/>
          </w:tcPr>
          <w:p w:rsidR="004B28B0" w:rsidRDefault="004B28B0">
            <w:pPr>
              <w:pStyle w:val="ConsPlusNormal"/>
            </w:pPr>
            <w:r>
              <w:t>883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3102</w:t>
            </w:r>
          </w:p>
        </w:tc>
        <w:tc>
          <w:tcPr>
            <w:tcW w:w="3061" w:type="dxa"/>
          </w:tcPr>
          <w:p w:rsidR="004B28B0" w:rsidRDefault="004B28B0">
            <w:pPr>
              <w:pStyle w:val="ConsPlusNormal"/>
            </w:pPr>
            <w:r>
              <w:t>2,2-ДИГИДРОПЕРОКСИ-ПРОПАН с концентрацией не более 27%, с содержанием инертного твердого вещества не менее 73%</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2376</w:t>
            </w:r>
          </w:p>
        </w:tc>
        <w:tc>
          <w:tcPr>
            <w:tcW w:w="3061" w:type="dxa"/>
          </w:tcPr>
          <w:p w:rsidR="004B28B0" w:rsidRDefault="004B28B0">
            <w:pPr>
              <w:pStyle w:val="ConsPlusNormal"/>
            </w:pPr>
            <w:r>
              <w:t>2,3-ДИГИДРОПИРАН</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3114</w:t>
            </w:r>
          </w:p>
        </w:tc>
        <w:tc>
          <w:tcPr>
            <w:tcW w:w="3061" w:type="dxa"/>
          </w:tcPr>
          <w:p w:rsidR="004B28B0" w:rsidRDefault="004B28B0">
            <w:pPr>
              <w:pStyle w:val="ConsPlusNormal"/>
            </w:pPr>
            <w:r>
              <w:t>ДИДЕКАНОИЛА ПЕРОКСИД с концентрацией менее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1465</w:t>
            </w:r>
          </w:p>
        </w:tc>
        <w:tc>
          <w:tcPr>
            <w:tcW w:w="3061" w:type="dxa"/>
          </w:tcPr>
          <w:p w:rsidR="004B28B0" w:rsidRDefault="004B28B0">
            <w:pPr>
              <w:pStyle w:val="ConsPlusNormal"/>
            </w:pPr>
            <w:r>
              <w:t>ДИДИМА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2361</w:t>
            </w:r>
          </w:p>
        </w:tc>
        <w:tc>
          <w:tcPr>
            <w:tcW w:w="3061" w:type="dxa"/>
          </w:tcPr>
          <w:p w:rsidR="004B28B0" w:rsidRDefault="004B28B0">
            <w:pPr>
              <w:pStyle w:val="ConsPlusNormal"/>
            </w:pPr>
            <w:r>
              <w:t>ДИИЗОБУТИЛАМИН</w:t>
            </w:r>
          </w:p>
        </w:tc>
        <w:tc>
          <w:tcPr>
            <w:tcW w:w="902" w:type="dxa"/>
          </w:tcPr>
          <w:p w:rsidR="004B28B0" w:rsidRDefault="004B28B0">
            <w:pPr>
              <w:pStyle w:val="ConsPlusNormal"/>
            </w:pPr>
            <w:r>
              <w:t>325</w:t>
            </w:r>
          </w:p>
        </w:tc>
        <w:tc>
          <w:tcPr>
            <w:tcW w:w="902" w:type="dxa"/>
          </w:tcPr>
          <w:p w:rsidR="004B28B0" w:rsidRDefault="004B28B0">
            <w:pPr>
              <w:pStyle w:val="ConsPlusNormal"/>
            </w:pPr>
            <w:r>
              <w:t>3033</w:t>
            </w:r>
          </w:p>
        </w:tc>
        <w:tc>
          <w:tcPr>
            <w:tcW w:w="902" w:type="dxa"/>
          </w:tcPr>
          <w:p w:rsidR="004B28B0" w:rsidRDefault="004B28B0">
            <w:pPr>
              <w:pStyle w:val="ConsPlusNormal"/>
            </w:pPr>
            <w:r>
              <w:t>FC</w:t>
            </w:r>
          </w:p>
        </w:tc>
        <w:tc>
          <w:tcPr>
            <w:tcW w:w="902" w:type="dxa"/>
          </w:tcPr>
          <w:p w:rsidR="004B28B0" w:rsidRDefault="004B28B0">
            <w:pPr>
              <w:pStyle w:val="ConsPlusNormal"/>
            </w:pPr>
            <w:r>
              <w:t>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"Диизобутиламин",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2050</w:t>
            </w:r>
          </w:p>
        </w:tc>
        <w:tc>
          <w:tcPr>
            <w:tcW w:w="3061" w:type="dxa"/>
          </w:tcPr>
          <w:p w:rsidR="004B28B0" w:rsidRDefault="004B28B0">
            <w:pPr>
              <w:pStyle w:val="ConsPlusNormal"/>
            </w:pPr>
            <w:r>
              <w:t>Диизобутилен</w:t>
            </w:r>
          </w:p>
        </w:tc>
        <w:tc>
          <w:tcPr>
            <w:tcW w:w="14505" w:type="dxa"/>
            <w:gridSpan w:val="12"/>
            <w:vAlign w:val="center"/>
          </w:tcPr>
          <w:p w:rsidR="004B28B0" w:rsidRDefault="004B28B0">
            <w:pPr>
              <w:pStyle w:val="ConsPlusNormal"/>
            </w:pPr>
            <w:r>
              <w:t>см. ДИИЗОБУТИЛЕН-СМЕСИ ИЗОМЕРОВ</w:t>
            </w:r>
          </w:p>
        </w:tc>
      </w:tr>
      <w:tr w:rsidR="004B28B0">
        <w:tc>
          <w:tcPr>
            <w:tcW w:w="850" w:type="dxa"/>
          </w:tcPr>
          <w:p w:rsidR="004B28B0" w:rsidRDefault="004B28B0">
            <w:pPr>
              <w:pStyle w:val="ConsPlusNormal"/>
            </w:pPr>
            <w:r>
              <w:t>2050</w:t>
            </w:r>
          </w:p>
        </w:tc>
        <w:tc>
          <w:tcPr>
            <w:tcW w:w="3061" w:type="dxa"/>
          </w:tcPr>
          <w:p w:rsidR="004B28B0" w:rsidRDefault="004B28B0">
            <w:pPr>
              <w:pStyle w:val="ConsPlusNormal"/>
            </w:pPr>
            <w:r>
              <w:t>ДИИЗОБУТИЛЕН - СМЕСИ ИЗОМЕРОВ</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"Диизобутилен",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1157</w:t>
            </w:r>
          </w:p>
        </w:tc>
        <w:tc>
          <w:tcPr>
            <w:tcW w:w="3061" w:type="dxa"/>
          </w:tcPr>
          <w:p w:rsidR="004B28B0" w:rsidRDefault="004B28B0">
            <w:pPr>
              <w:pStyle w:val="ConsPlusNormal"/>
            </w:pPr>
            <w:r>
              <w:t>ДИИЗОБУТИЛКЕТОН</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Диизобутилфталат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"Диизобутилфталат",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3111</w:t>
            </w:r>
          </w:p>
        </w:tc>
        <w:tc>
          <w:tcPr>
            <w:tcW w:w="3061" w:type="dxa"/>
          </w:tcPr>
          <w:p w:rsidR="004B28B0" w:rsidRDefault="004B28B0">
            <w:pPr>
              <w:pStyle w:val="ConsPlusNormal"/>
            </w:pPr>
            <w:r>
              <w:t>ДИИЗОБУТИРИЛА ПЕРОКСИД с концентрацией более 32%, не не более 52%, с разбавителем типа B с концентрацией не менее 48%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 xml:space="preserve">ДИИЗОБУТИРИЛА ПЕРОКСИД с концентрацией не более 32%, </w:t>
            </w:r>
            <w:r>
              <w:lastRenderedPageBreak/>
              <w:t>с разбавителем типа B с концентрацией не менее 68%</w:t>
            </w:r>
          </w:p>
        </w:tc>
        <w:tc>
          <w:tcPr>
            <w:tcW w:w="14505" w:type="dxa"/>
            <w:gridSpan w:val="12"/>
            <w:vAlign w:val="center"/>
          </w:tcPr>
          <w:p w:rsidR="004B28B0" w:rsidRDefault="004B28B0">
            <w:pPr>
              <w:pStyle w:val="ConsPlusNormal"/>
            </w:pPr>
            <w:r>
              <w:lastRenderedPageBreak/>
              <w:t>Перевозка запрещена</w:t>
            </w:r>
          </w:p>
        </w:tc>
      </w:tr>
      <w:tr w:rsidR="004B28B0">
        <w:tc>
          <w:tcPr>
            <w:tcW w:w="850" w:type="dxa"/>
          </w:tcPr>
          <w:p w:rsidR="004B28B0" w:rsidRDefault="004B28B0">
            <w:pPr>
              <w:pStyle w:val="ConsPlusNormal"/>
            </w:pPr>
            <w:r>
              <w:lastRenderedPageBreak/>
              <w:t>1158</w:t>
            </w:r>
          </w:p>
        </w:tc>
        <w:tc>
          <w:tcPr>
            <w:tcW w:w="3061" w:type="dxa"/>
          </w:tcPr>
          <w:p w:rsidR="004B28B0" w:rsidRDefault="004B28B0">
            <w:pPr>
              <w:pStyle w:val="ConsPlusNormal"/>
            </w:pPr>
            <w:r>
              <w:t>ДИИЗОПРОПИЛАМИН</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"Диизопропиламин",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ДИИЗОПРОПИЛБЕНЗОЛА ДИГИДРОПЕРОКСИД с концентрацией не более 82%, с разбавителем типа A с концентрацией не менее 5%, с содержанием 1-изопропилгидроперокси-4-изопропилгидроксибензола с концентрацией не более 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ДИИЗОПРОПИЛБЕНЗОЛА ДИГИДРОПЕРОКСИД с концентрацией не более 82%, с разбавителем типа A с концентрацией не менее 5%</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Диизопропилбензолы</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"Диизопропилбензолы",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3112</w:t>
            </w:r>
          </w:p>
        </w:tc>
        <w:tc>
          <w:tcPr>
            <w:tcW w:w="3061" w:type="dxa"/>
          </w:tcPr>
          <w:p w:rsidR="004B28B0" w:rsidRDefault="004B28B0">
            <w:pPr>
              <w:pStyle w:val="ConsPlusNormal"/>
            </w:pPr>
            <w:r>
              <w:t>ДИИЗОПРОПИЛПЕРОКСИДИКАРБОНАТ с концентрацией более 52 - 100%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ДИИЗОПРОПИЛПЕРОКСИДИКАРБОНАТ с концентрацией не более 28%, с разбавителем типа A с концентрацией не менее 72%</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lastRenderedPageBreak/>
              <w:t>3115</w:t>
            </w:r>
          </w:p>
        </w:tc>
        <w:tc>
          <w:tcPr>
            <w:tcW w:w="3061" w:type="dxa"/>
          </w:tcPr>
          <w:p w:rsidR="004B28B0" w:rsidRDefault="004B28B0">
            <w:pPr>
              <w:pStyle w:val="ConsPlusNormal"/>
            </w:pPr>
            <w:r>
              <w:t>ДИИЗОПРОПИЛПЕРОКСИДИКАРБОНАТ с концентрацией не более 52%, с разбавителем типа B с концентрацией не менее 48%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Дикарбоновых кислот водный слой</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"Дикарбоновых кислот водный раствор",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2521</w:t>
            </w:r>
          </w:p>
        </w:tc>
        <w:tc>
          <w:tcPr>
            <w:tcW w:w="3061" w:type="dxa"/>
          </w:tcPr>
          <w:p w:rsidR="004B28B0" w:rsidRDefault="004B28B0">
            <w:pPr>
              <w:pStyle w:val="ConsPlusNormal"/>
            </w:pPr>
            <w:r>
              <w:t>ДИКЕТЕН СТАБИЛИЗИРОВАННЫЙ</w:t>
            </w:r>
          </w:p>
        </w:tc>
        <w:tc>
          <w:tcPr>
            <w:tcW w:w="902" w:type="dxa"/>
          </w:tcPr>
          <w:p w:rsidR="004B28B0" w:rsidRDefault="004B28B0">
            <w:pPr>
              <w:pStyle w:val="ConsPlusNormal"/>
            </w:pPr>
            <w:r>
              <w:t>650</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3110</w:t>
            </w:r>
          </w:p>
        </w:tc>
        <w:tc>
          <w:tcPr>
            <w:tcW w:w="3061" w:type="dxa"/>
          </w:tcPr>
          <w:p w:rsidR="004B28B0" w:rsidRDefault="004B28B0">
            <w:pPr>
              <w:pStyle w:val="ConsPlusNormal"/>
            </w:pPr>
            <w:r>
              <w:t>Дикумила пероксид</w:t>
            </w:r>
          </w:p>
        </w:tc>
        <w:tc>
          <w:tcPr>
            <w:tcW w:w="14505" w:type="dxa"/>
            <w:gridSpan w:val="12"/>
            <w:vAlign w:val="center"/>
          </w:tcPr>
          <w:p w:rsidR="004B28B0" w:rsidRDefault="004B28B0">
            <w:pPr>
              <w:pStyle w:val="ConsPlusNormal"/>
            </w:pPr>
            <w:r>
              <w:t>см. ДИКУМИЛА ПЕРОКСИД с концентрацией более 52 - 100%, с содержанием инертного твердого вещества не более 57%</w:t>
            </w:r>
          </w:p>
        </w:tc>
      </w:tr>
      <w:tr w:rsidR="004B28B0">
        <w:tc>
          <w:tcPr>
            <w:tcW w:w="850" w:type="dxa"/>
          </w:tcPr>
          <w:p w:rsidR="004B28B0" w:rsidRDefault="004B28B0">
            <w:pPr>
              <w:pStyle w:val="ConsPlusNormal"/>
            </w:pPr>
            <w:r>
              <w:t>3110</w:t>
            </w:r>
          </w:p>
        </w:tc>
        <w:tc>
          <w:tcPr>
            <w:tcW w:w="3061" w:type="dxa"/>
          </w:tcPr>
          <w:p w:rsidR="004B28B0" w:rsidRDefault="004B28B0">
            <w:pPr>
              <w:pStyle w:val="ConsPlusNormal"/>
            </w:pPr>
            <w:r>
              <w:t>Дикумила пероксид с концентрацией более 52 - 100%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3110</w:t>
            </w:r>
          </w:p>
        </w:tc>
        <w:tc>
          <w:tcPr>
            <w:tcW w:w="3061" w:type="dxa"/>
          </w:tcPr>
          <w:p w:rsidR="004B28B0" w:rsidRDefault="004B28B0">
            <w:pPr>
              <w:pStyle w:val="ConsPlusNormal"/>
            </w:pPr>
            <w:r>
              <w:t>ДИКУМИЛА ПЕРОКСИД с концентрацией более 52 - 100%, с содержанием инертного твердого вещества не более 57%</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ДИКУМИЛА ПЕРОКСИД с концентрацией не более 52%, с содержанием инертного твердого вещества не менее 48%</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ДИЛАУРОИЛА ПЕРОКСИД с концентрацией менее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 xml:space="preserve">"Органический пероксид", "Не спускать с </w:t>
            </w:r>
            <w:r>
              <w:lastRenderedPageBreak/>
              <w:t>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 xml:space="preserve">2, 5б, 42, 43, </w:t>
            </w:r>
            <w:r>
              <w:lastRenderedPageBreak/>
              <w:t>45, 46</w:t>
            </w:r>
          </w:p>
        </w:tc>
      </w:tr>
      <w:tr w:rsidR="004B28B0">
        <w:tc>
          <w:tcPr>
            <w:tcW w:w="850" w:type="dxa"/>
          </w:tcPr>
          <w:p w:rsidR="004B28B0" w:rsidRDefault="004B28B0">
            <w:pPr>
              <w:pStyle w:val="ConsPlusNormal"/>
            </w:pPr>
            <w:r>
              <w:lastRenderedPageBreak/>
              <w:t>3109</w:t>
            </w:r>
          </w:p>
        </w:tc>
        <w:tc>
          <w:tcPr>
            <w:tcW w:w="3061" w:type="dxa"/>
          </w:tcPr>
          <w:p w:rsidR="004B28B0" w:rsidRDefault="004B28B0">
            <w:pPr>
              <w:pStyle w:val="ConsPlusNormal"/>
            </w:pPr>
            <w:r>
              <w:t>ДИЛАУРОИЛА ПЕРОКСИД с концентрацией не более 42%, устойчивая дисперсия в воде</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3113</w:t>
            </w:r>
          </w:p>
        </w:tc>
        <w:tc>
          <w:tcPr>
            <w:tcW w:w="3061" w:type="dxa"/>
          </w:tcPr>
          <w:p w:rsidR="004B28B0" w:rsidRDefault="004B28B0">
            <w:pPr>
              <w:pStyle w:val="ConsPlusNormal"/>
            </w:pPr>
            <w:r>
              <w:t>2,5-ДИМЕТИЛ-2,5-ДИ-(2-ЭТИЛГЕКСАНОИЛПЕРОКСИ)-ГЕКСАН с концентрацией менее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2,5-ДИМЕТИЛ-2,5-ДИ-(3,5,5-ТРИМЕТИЛГЕКСАНОИЛПЕРОКСИ)-ГЕКСАН с концентрацией не более 77%, с разбавителем типа A с концентрацией не менее 23%</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3102</w:t>
            </w:r>
          </w:p>
        </w:tc>
        <w:tc>
          <w:tcPr>
            <w:tcW w:w="3061" w:type="dxa"/>
          </w:tcPr>
          <w:p w:rsidR="004B28B0" w:rsidRDefault="004B28B0">
            <w:pPr>
              <w:pStyle w:val="ConsPlusNormal"/>
            </w:pPr>
            <w:r>
              <w:t>2,5-ДИМЕТИЛ-2,5-ДИ-(БЕНЗОИЛ-ПЕРОКСИ)-ГЕКСАН с концентрацией более 82 - 100%</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2,5-ДИМЕТИЛ-2,5-ДИ-(БЕНЗОИЛ-ПЕРОКСИ)-ГЕКСАН с концентрацией не более 82%, с содержанием инертного твердого вещества не менее 18%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3104</w:t>
            </w:r>
          </w:p>
        </w:tc>
        <w:tc>
          <w:tcPr>
            <w:tcW w:w="3061" w:type="dxa"/>
          </w:tcPr>
          <w:p w:rsidR="004B28B0" w:rsidRDefault="004B28B0">
            <w:pPr>
              <w:pStyle w:val="ConsPlusNormal"/>
            </w:pPr>
            <w:r>
              <w:t>2,5-ДИМЕТИЛ-2,5-ДИ-(БЕНЗОИЛ-ПЕРОКСИ)-ГЕКСАН с концентрацией не более 82%</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lastRenderedPageBreak/>
              <w:t>3105</w:t>
            </w:r>
          </w:p>
        </w:tc>
        <w:tc>
          <w:tcPr>
            <w:tcW w:w="3061" w:type="dxa"/>
          </w:tcPr>
          <w:p w:rsidR="004B28B0" w:rsidRDefault="004B28B0">
            <w:pPr>
              <w:pStyle w:val="ConsPlusNormal"/>
            </w:pPr>
            <w:r>
              <w:t>2,5-ДИМЕТИЛ-2,5-ДИ-(трет-БУТИЛ-ПЕРОКСИ)-ГЕКСАН с концентрацией более 52 - 100%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2,5-ДИМЕТИЛ-2,5-ДИ-(трет-БУТИЛ-ПЕРОКСИ)-ГЕКСАН с концентрацией не более 52%, с разбавителем типа A с концентрацией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3108</w:t>
            </w:r>
          </w:p>
        </w:tc>
        <w:tc>
          <w:tcPr>
            <w:tcW w:w="3061" w:type="dxa"/>
          </w:tcPr>
          <w:p w:rsidR="004B28B0" w:rsidRDefault="004B28B0">
            <w:pPr>
              <w:pStyle w:val="ConsPlusNormal"/>
            </w:pPr>
            <w:r>
              <w:t>2,5-ДИМЕТИЛ-2,5-ДИ-(трет-БУТИЛ-ПЕРОКСИ)-ГЕКСАН с концентрацией не более 47%, паста</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3108</w:t>
            </w:r>
          </w:p>
        </w:tc>
        <w:tc>
          <w:tcPr>
            <w:tcW w:w="3061" w:type="dxa"/>
          </w:tcPr>
          <w:p w:rsidR="004B28B0" w:rsidRDefault="004B28B0">
            <w:pPr>
              <w:pStyle w:val="ConsPlusNormal"/>
            </w:pPr>
            <w:r>
              <w:t>2,5-ДИМЕТИЛ-2,5-ДИ-(трет-БУТИЛ-ПЕРОКСИ)-ГЕКСАН с концентрацией не более 77%, с содержанием инертного твердого вещества не менее 23%</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2,5-ДИМЕТИЛ-2,5-ДИ-(трет-БУТИЛ-ПЕРОКСИ)-ГЕКСИН-3 с концентрацией не более 52%, с содержанием инертного твердого вещества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 xml:space="preserve">2,5-ДИМЕТИЛ-2,5-ДИ-(трет-БУТИЛ-ПЕРОКСИ)-ГЕКСИН-3 с концентрацией более 52%, но не более 86%, с разбавителем типа A с концентрацией не </w:t>
            </w:r>
            <w:r>
              <w:lastRenderedPageBreak/>
              <w:t>менее 14%, с содержанием гидропероксидов концентрацией менее 0,5%</w:t>
            </w:r>
          </w:p>
        </w:tc>
        <w:tc>
          <w:tcPr>
            <w:tcW w:w="902" w:type="dxa"/>
          </w:tcPr>
          <w:p w:rsidR="004B28B0" w:rsidRDefault="004B28B0">
            <w:pPr>
              <w:pStyle w:val="ConsPlusNormal"/>
            </w:pPr>
            <w:r>
              <w:lastRenderedPageBreak/>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lastRenderedPageBreak/>
              <w:t>3101</w:t>
            </w:r>
          </w:p>
        </w:tc>
        <w:tc>
          <w:tcPr>
            <w:tcW w:w="3061" w:type="dxa"/>
          </w:tcPr>
          <w:p w:rsidR="004B28B0" w:rsidRDefault="004B28B0">
            <w:pPr>
              <w:pStyle w:val="ConsPlusNormal"/>
            </w:pPr>
            <w:r>
              <w:t>2,5-ДИМЕТИЛ-2,5-ДИ-(трет-БУТИЛ-ПЕРОКСИ)-ГЕКСИН-3 с концентрацией более 86 - 100%</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3104</w:t>
            </w:r>
          </w:p>
        </w:tc>
        <w:tc>
          <w:tcPr>
            <w:tcW w:w="3061" w:type="dxa"/>
          </w:tcPr>
          <w:p w:rsidR="004B28B0" w:rsidRDefault="004B28B0">
            <w:pPr>
              <w:pStyle w:val="ConsPlusNormal"/>
            </w:pPr>
            <w:r>
              <w:t>2,5-ДИМЕТИЛ-2,5-ДИГИДРОПЕРОКСИГЕКСАН с концентрацией не более 82%</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1224</w:t>
            </w:r>
          </w:p>
        </w:tc>
        <w:tc>
          <w:tcPr>
            <w:tcW w:w="3061" w:type="dxa"/>
          </w:tcPr>
          <w:p w:rsidR="004B28B0" w:rsidRDefault="004B28B0">
            <w:pPr>
              <w:pStyle w:val="ConsPlusNormal"/>
            </w:pPr>
            <w:r>
              <w:t>3,3-Диметил-2-бутанон</w:t>
            </w:r>
          </w:p>
        </w:tc>
        <w:tc>
          <w:tcPr>
            <w:tcW w:w="902" w:type="dxa"/>
          </w:tcPr>
          <w:p w:rsidR="004B28B0" w:rsidRDefault="004B28B0">
            <w:pPr>
              <w:pStyle w:val="ConsPlusNormal"/>
            </w:pPr>
            <w:r>
              <w:t>331</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3117</w:t>
            </w:r>
          </w:p>
        </w:tc>
        <w:tc>
          <w:tcPr>
            <w:tcW w:w="3061" w:type="dxa"/>
          </w:tcPr>
          <w:p w:rsidR="004B28B0" w:rsidRDefault="004B28B0">
            <w:pPr>
              <w:pStyle w:val="ConsPlusNormal"/>
            </w:pPr>
            <w:r>
              <w:t>1,1-ДИМЕТИЛ-3-ГИДРОКСИБУТИЛПЕРОКСИНЕОГЕПТАНОАТ с концентрацией не более 52%, с разбавителем типа A с концентрацией не менее 48%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2266</w:t>
            </w:r>
          </w:p>
        </w:tc>
        <w:tc>
          <w:tcPr>
            <w:tcW w:w="3061" w:type="dxa"/>
          </w:tcPr>
          <w:p w:rsidR="004B28B0" w:rsidRDefault="004B28B0">
            <w:pPr>
              <w:pStyle w:val="ConsPlusNormal"/>
            </w:pPr>
            <w:r>
              <w:t>ДИМЕТИЛ-N-ПРОПИЛАМИН</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1032</w:t>
            </w:r>
          </w:p>
        </w:tc>
        <w:tc>
          <w:tcPr>
            <w:tcW w:w="3061" w:type="dxa"/>
          </w:tcPr>
          <w:p w:rsidR="004B28B0" w:rsidRDefault="004B28B0">
            <w:pPr>
              <w:pStyle w:val="ConsPlusNormal"/>
            </w:pPr>
            <w:r>
              <w:t>ДИМЕТИЛАМИН БЕЗВОДНЫЙ</w:t>
            </w:r>
          </w:p>
        </w:tc>
        <w:tc>
          <w:tcPr>
            <w:tcW w:w="902" w:type="dxa"/>
          </w:tcPr>
          <w:p w:rsidR="004B28B0" w:rsidRDefault="004B28B0">
            <w:pPr>
              <w:pStyle w:val="ConsPlusNormal"/>
            </w:pPr>
            <w:r>
              <w:t>208</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"Спускать с горки осторожно", "Прикрытие 0-0-1". При перевозке в вагоне-цистерне, контейнере-цистерне: </w:t>
            </w:r>
            <w:r>
              <w:lastRenderedPageBreak/>
              <w:t>"Воспламеняющийся газ", "Не спускать с горки", "Прикрытие 0-0-3"</w:t>
            </w:r>
          </w:p>
        </w:tc>
        <w:tc>
          <w:tcPr>
            <w:tcW w:w="2438" w:type="dxa"/>
          </w:tcPr>
          <w:p w:rsidR="004B28B0" w:rsidRDefault="004B28B0">
            <w:pPr>
              <w:pStyle w:val="ConsPlusNormal"/>
            </w:pPr>
            <w:r>
              <w:lastRenderedPageBreak/>
              <w:t>"Диметиламин",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1160</w:t>
            </w:r>
          </w:p>
        </w:tc>
        <w:tc>
          <w:tcPr>
            <w:tcW w:w="3061" w:type="dxa"/>
          </w:tcPr>
          <w:p w:rsidR="004B28B0" w:rsidRDefault="004B28B0">
            <w:pPr>
              <w:pStyle w:val="ConsPlusNormal"/>
            </w:pPr>
            <w:r>
              <w:t>ДИМЕТИЛАМИНА ВОДНЫЙ РАСТВОР</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"Диметиламин",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t>2378</w:t>
            </w:r>
          </w:p>
        </w:tc>
        <w:tc>
          <w:tcPr>
            <w:tcW w:w="3061" w:type="dxa"/>
          </w:tcPr>
          <w:p w:rsidR="004B28B0" w:rsidRDefault="004B28B0">
            <w:pPr>
              <w:pStyle w:val="ConsPlusNormal"/>
            </w:pPr>
            <w:r>
              <w:t>2-ДИМЕТИЛАМИНОАЦЕТОНИТРИЛ</w:t>
            </w:r>
          </w:p>
        </w:tc>
        <w:tc>
          <w:tcPr>
            <w:tcW w:w="902" w:type="dxa"/>
          </w:tcPr>
          <w:p w:rsidR="004B28B0" w:rsidRDefault="004B28B0">
            <w:pPr>
              <w:pStyle w:val="ConsPlusNormal"/>
            </w:pPr>
            <w:r>
              <w:t>310</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"Диметиламиноацетонитрил",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2051</w:t>
            </w:r>
          </w:p>
        </w:tc>
        <w:tc>
          <w:tcPr>
            <w:tcW w:w="3061" w:type="dxa"/>
          </w:tcPr>
          <w:p w:rsidR="004B28B0" w:rsidRDefault="004B28B0">
            <w:pPr>
              <w:pStyle w:val="ConsPlusNormal"/>
            </w:pPr>
            <w:r>
              <w:t>2-ДИМЕТИЛАМИНОЭТАНОЛ</w:t>
            </w:r>
          </w:p>
        </w:tc>
        <w:tc>
          <w:tcPr>
            <w:tcW w:w="902" w:type="dxa"/>
          </w:tcPr>
          <w:p w:rsidR="004B28B0" w:rsidRDefault="004B28B0">
            <w:pPr>
              <w:pStyle w:val="ConsPlusNormal"/>
            </w:pPr>
            <w:r>
              <w:t>807</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2522</w:t>
            </w:r>
          </w:p>
        </w:tc>
        <w:tc>
          <w:tcPr>
            <w:tcW w:w="3061" w:type="dxa"/>
            <w:tcBorders>
              <w:bottom w:val="nil"/>
            </w:tcBorders>
          </w:tcPr>
          <w:p w:rsidR="004B28B0" w:rsidRDefault="004B28B0">
            <w:pPr>
              <w:pStyle w:val="ConsPlusNormal"/>
            </w:pPr>
            <w:r>
              <w:t>2-ДИМЕТИЛАМИНОЭТИЛМЕТАКРИЛАТ СТАБИЛИЗИРОВАННЫЙ</w:t>
            </w:r>
          </w:p>
        </w:tc>
        <w:tc>
          <w:tcPr>
            <w:tcW w:w="902" w:type="dxa"/>
            <w:tcBorders>
              <w:bottom w:val="nil"/>
            </w:tcBorders>
          </w:tcPr>
          <w:p w:rsidR="004B28B0" w:rsidRDefault="004B28B0">
            <w:pPr>
              <w:pStyle w:val="ConsPlusNormal"/>
            </w:pPr>
            <w:r>
              <w:t>614</w:t>
            </w:r>
          </w:p>
        </w:tc>
        <w:tc>
          <w:tcPr>
            <w:tcW w:w="902" w:type="dxa"/>
            <w:tcBorders>
              <w:bottom w:val="nil"/>
            </w:tcBorders>
          </w:tcPr>
          <w:p w:rsidR="004B28B0" w:rsidRDefault="004B28B0">
            <w:pPr>
              <w:pStyle w:val="ConsPlusNormal"/>
            </w:pPr>
            <w:r>
              <w:t>6112</w:t>
            </w:r>
          </w:p>
        </w:tc>
        <w:tc>
          <w:tcPr>
            <w:tcW w:w="902" w:type="dxa"/>
            <w:tcBorders>
              <w:bottom w:val="nil"/>
            </w:tcBorders>
          </w:tcPr>
          <w:p w:rsidR="004B28B0" w:rsidRDefault="004B28B0">
            <w:pPr>
              <w:pStyle w:val="ConsPlusNormal"/>
            </w:pPr>
            <w:r>
              <w:t>T1</w:t>
            </w:r>
          </w:p>
        </w:tc>
        <w:tc>
          <w:tcPr>
            <w:tcW w:w="902" w:type="dxa"/>
            <w:tcBorders>
              <w:bottom w:val="nil"/>
            </w:tcBorders>
          </w:tcPr>
          <w:p w:rsidR="004B28B0" w:rsidRDefault="004B28B0">
            <w:pPr>
              <w:pStyle w:val="ConsPlusNormal"/>
            </w:pPr>
            <w:r>
              <w:t>69</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6.1</w:t>
            </w:r>
          </w:p>
        </w:tc>
        <w:tc>
          <w:tcPr>
            <w:tcW w:w="2608" w:type="dxa"/>
            <w:tcBorders>
              <w:bottom w:val="nil"/>
            </w:tcBorders>
          </w:tcPr>
          <w:p w:rsidR="004B28B0" w:rsidRDefault="004B28B0">
            <w:pPr>
              <w:pStyle w:val="ConsPlusNormal"/>
            </w:pPr>
            <w:r>
              <w:t>"Ядовито"</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3, 25</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50">
              <w:r>
                <w:rPr>
                  <w:color w:val="0000FF"/>
                </w:rPr>
                <w:t>протокола</w:t>
              </w:r>
            </w:hyperlink>
            <w:r>
              <w:t xml:space="preserve"> от 22.11.2021)</w:t>
            </w:r>
          </w:p>
        </w:tc>
      </w:tr>
      <w:tr w:rsidR="004B28B0">
        <w:tblPrEx>
          <w:tblBorders>
            <w:insideH w:val="nil"/>
          </w:tblBorders>
        </w:tblPrEx>
        <w:tc>
          <w:tcPr>
            <w:tcW w:w="850" w:type="dxa"/>
            <w:tcBorders>
              <w:bottom w:val="nil"/>
            </w:tcBorders>
          </w:tcPr>
          <w:p w:rsidR="004B28B0" w:rsidRDefault="004B28B0">
            <w:pPr>
              <w:pStyle w:val="ConsPlusNormal"/>
            </w:pPr>
            <w:r>
              <w:t>3302</w:t>
            </w:r>
          </w:p>
        </w:tc>
        <w:tc>
          <w:tcPr>
            <w:tcW w:w="3061" w:type="dxa"/>
            <w:tcBorders>
              <w:bottom w:val="nil"/>
            </w:tcBorders>
          </w:tcPr>
          <w:p w:rsidR="004B28B0" w:rsidRDefault="004B28B0">
            <w:pPr>
              <w:pStyle w:val="ConsPlusNormal"/>
            </w:pPr>
            <w:r>
              <w:t>2-ДИМЕТИЛАМИНЭТИЛАКРИЛАТ СТАБИЛИЗИРОВАННЫЙ</w:t>
            </w:r>
          </w:p>
        </w:tc>
        <w:tc>
          <w:tcPr>
            <w:tcW w:w="902" w:type="dxa"/>
            <w:tcBorders>
              <w:bottom w:val="nil"/>
            </w:tcBorders>
          </w:tcPr>
          <w:p w:rsidR="004B28B0" w:rsidRDefault="004B28B0">
            <w:pPr>
              <w:pStyle w:val="ConsPlusNormal"/>
            </w:pPr>
            <w:r>
              <w:t>614</w:t>
            </w:r>
          </w:p>
        </w:tc>
        <w:tc>
          <w:tcPr>
            <w:tcW w:w="902" w:type="dxa"/>
            <w:tcBorders>
              <w:bottom w:val="nil"/>
            </w:tcBorders>
          </w:tcPr>
          <w:p w:rsidR="004B28B0" w:rsidRDefault="004B28B0">
            <w:pPr>
              <w:pStyle w:val="ConsPlusNormal"/>
            </w:pPr>
            <w:r>
              <w:t>6112</w:t>
            </w:r>
          </w:p>
        </w:tc>
        <w:tc>
          <w:tcPr>
            <w:tcW w:w="902" w:type="dxa"/>
            <w:tcBorders>
              <w:bottom w:val="nil"/>
            </w:tcBorders>
          </w:tcPr>
          <w:p w:rsidR="004B28B0" w:rsidRDefault="004B28B0">
            <w:pPr>
              <w:pStyle w:val="ConsPlusNormal"/>
            </w:pPr>
            <w:r>
              <w:t>T1</w:t>
            </w:r>
          </w:p>
        </w:tc>
        <w:tc>
          <w:tcPr>
            <w:tcW w:w="902" w:type="dxa"/>
            <w:tcBorders>
              <w:bottom w:val="nil"/>
            </w:tcBorders>
          </w:tcPr>
          <w:p w:rsidR="004B28B0" w:rsidRDefault="004B28B0">
            <w:pPr>
              <w:pStyle w:val="ConsPlusNormal"/>
            </w:pPr>
            <w:r>
              <w:t>60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6.1</w:t>
            </w:r>
          </w:p>
        </w:tc>
        <w:tc>
          <w:tcPr>
            <w:tcW w:w="2608" w:type="dxa"/>
            <w:tcBorders>
              <w:bottom w:val="nil"/>
            </w:tcBorders>
          </w:tcPr>
          <w:p w:rsidR="004B28B0" w:rsidRDefault="004B28B0">
            <w:pPr>
              <w:pStyle w:val="ConsPlusNormal"/>
            </w:pPr>
            <w:r>
              <w:t>"Ядовито"</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3, 25</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51">
              <w:r>
                <w:rPr>
                  <w:color w:val="0000FF"/>
                </w:rPr>
                <w:t>протокола</w:t>
              </w:r>
            </w:hyperlink>
            <w:r>
              <w:t xml:space="preserve"> от 16.10.2019)</w:t>
            </w:r>
          </w:p>
        </w:tc>
      </w:tr>
      <w:tr w:rsidR="004B28B0">
        <w:tc>
          <w:tcPr>
            <w:tcW w:w="850" w:type="dxa"/>
          </w:tcPr>
          <w:p w:rsidR="004B28B0" w:rsidRDefault="004B28B0">
            <w:pPr>
              <w:pStyle w:val="ConsPlusNormal"/>
            </w:pPr>
            <w:r>
              <w:t>2253</w:t>
            </w:r>
          </w:p>
        </w:tc>
        <w:tc>
          <w:tcPr>
            <w:tcW w:w="3061" w:type="dxa"/>
          </w:tcPr>
          <w:p w:rsidR="004B28B0" w:rsidRDefault="004B28B0">
            <w:pPr>
              <w:pStyle w:val="ConsPlusNormal"/>
            </w:pPr>
            <w:r>
              <w:t>N,N-ДИМЕТИЛАНИЛИН</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0-0-1"</w:t>
            </w:r>
          </w:p>
        </w:tc>
        <w:tc>
          <w:tcPr>
            <w:tcW w:w="2438" w:type="dxa"/>
          </w:tcPr>
          <w:p w:rsidR="004B28B0" w:rsidRDefault="004B28B0">
            <w:pPr>
              <w:pStyle w:val="ConsPlusNormal"/>
            </w:pPr>
            <w:r>
              <w:t>"Диметиланилин",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1, 3, 10</w:t>
            </w:r>
          </w:p>
        </w:tc>
      </w:tr>
      <w:tr w:rsidR="004B28B0">
        <w:tc>
          <w:tcPr>
            <w:tcW w:w="850" w:type="dxa"/>
          </w:tcPr>
          <w:p w:rsidR="004B28B0" w:rsidRDefault="004B28B0">
            <w:pPr>
              <w:pStyle w:val="ConsPlusNormal"/>
            </w:pPr>
            <w:r>
              <w:t>2253</w:t>
            </w:r>
          </w:p>
        </w:tc>
        <w:tc>
          <w:tcPr>
            <w:tcW w:w="3061" w:type="dxa"/>
          </w:tcPr>
          <w:p w:rsidR="004B28B0" w:rsidRDefault="004B28B0">
            <w:pPr>
              <w:pStyle w:val="ConsPlusNormal"/>
            </w:pPr>
            <w:r>
              <w:t>Диметиланилин</w:t>
            </w:r>
          </w:p>
        </w:tc>
        <w:tc>
          <w:tcPr>
            <w:tcW w:w="14505" w:type="dxa"/>
            <w:gridSpan w:val="12"/>
            <w:vAlign w:val="center"/>
          </w:tcPr>
          <w:p w:rsidR="004B28B0" w:rsidRDefault="004B28B0">
            <w:pPr>
              <w:pStyle w:val="ConsPlusNormal"/>
            </w:pPr>
            <w:r>
              <w:t>см. N,N-ДИМЕТИЛАНИЛИН</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N,N-Диметилацетамид</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lastRenderedPageBreak/>
              <w:t>1144</w:t>
            </w:r>
          </w:p>
        </w:tc>
        <w:tc>
          <w:tcPr>
            <w:tcW w:w="3061" w:type="dxa"/>
          </w:tcPr>
          <w:p w:rsidR="004B28B0" w:rsidRDefault="004B28B0">
            <w:pPr>
              <w:pStyle w:val="ConsPlusNormal"/>
            </w:pPr>
            <w:r>
              <w:t>Диметилацетилен</w:t>
            </w:r>
          </w:p>
        </w:tc>
        <w:tc>
          <w:tcPr>
            <w:tcW w:w="14505" w:type="dxa"/>
            <w:gridSpan w:val="12"/>
            <w:vAlign w:val="center"/>
          </w:tcPr>
          <w:p w:rsidR="004B28B0" w:rsidRDefault="004B28B0">
            <w:pPr>
              <w:pStyle w:val="ConsPlusNormal"/>
            </w:pPr>
            <w:r>
              <w:t>см. КРОТОНИЛЕН</w:t>
            </w:r>
          </w:p>
        </w:tc>
      </w:tr>
      <w:tr w:rsidR="004B28B0">
        <w:tc>
          <w:tcPr>
            <w:tcW w:w="850" w:type="dxa"/>
          </w:tcPr>
          <w:p w:rsidR="004B28B0" w:rsidRDefault="004B28B0">
            <w:pPr>
              <w:pStyle w:val="ConsPlusNormal"/>
            </w:pPr>
            <w:r>
              <w:t>2619</w:t>
            </w:r>
          </w:p>
        </w:tc>
        <w:tc>
          <w:tcPr>
            <w:tcW w:w="3061" w:type="dxa"/>
          </w:tcPr>
          <w:p w:rsidR="004B28B0" w:rsidRDefault="004B28B0">
            <w:pPr>
              <w:pStyle w:val="ConsPlusNormal"/>
            </w:pPr>
            <w:r>
              <w:t>ДИМЕТИЛБЕНЗИЛАМИН</w:t>
            </w:r>
          </w:p>
        </w:tc>
        <w:tc>
          <w:tcPr>
            <w:tcW w:w="902" w:type="dxa"/>
          </w:tcPr>
          <w:p w:rsidR="004B28B0" w:rsidRDefault="004B28B0">
            <w:pPr>
              <w:pStyle w:val="ConsPlusNormal"/>
            </w:pPr>
            <w:r>
              <w:t>807</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"Диметилбензиламин",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1307</w:t>
            </w:r>
          </w:p>
        </w:tc>
        <w:tc>
          <w:tcPr>
            <w:tcW w:w="3061" w:type="dxa"/>
          </w:tcPr>
          <w:p w:rsidR="004B28B0" w:rsidRDefault="004B28B0">
            <w:pPr>
              <w:pStyle w:val="ConsPlusNormal"/>
            </w:pPr>
            <w:r>
              <w:t>Диметилбензолы</w:t>
            </w:r>
          </w:p>
        </w:tc>
        <w:tc>
          <w:tcPr>
            <w:tcW w:w="14505" w:type="dxa"/>
            <w:gridSpan w:val="12"/>
            <w:vAlign w:val="center"/>
          </w:tcPr>
          <w:p w:rsidR="004B28B0" w:rsidRDefault="004B28B0">
            <w:pPr>
              <w:pStyle w:val="ConsPlusNormal"/>
            </w:pPr>
            <w:r>
              <w:t>см. КСИЛОЛЫ</w:t>
            </w:r>
          </w:p>
        </w:tc>
      </w:tr>
      <w:tr w:rsidR="004B28B0">
        <w:tc>
          <w:tcPr>
            <w:tcW w:w="850" w:type="dxa"/>
          </w:tcPr>
          <w:p w:rsidR="004B28B0" w:rsidRDefault="004B28B0">
            <w:pPr>
              <w:pStyle w:val="ConsPlusNormal"/>
            </w:pPr>
            <w:r>
              <w:t>2457</w:t>
            </w:r>
          </w:p>
        </w:tc>
        <w:tc>
          <w:tcPr>
            <w:tcW w:w="3061" w:type="dxa"/>
          </w:tcPr>
          <w:p w:rsidR="004B28B0" w:rsidRDefault="004B28B0">
            <w:pPr>
              <w:pStyle w:val="ConsPlusNormal"/>
            </w:pPr>
            <w:r>
              <w:t>2,3-ДИМЕТИЛБУТАН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2379</w:t>
            </w:r>
          </w:p>
        </w:tc>
        <w:tc>
          <w:tcPr>
            <w:tcW w:w="3061" w:type="dxa"/>
          </w:tcPr>
          <w:p w:rsidR="004B28B0" w:rsidRDefault="004B28B0">
            <w:pPr>
              <w:pStyle w:val="ConsPlusNormal"/>
            </w:pPr>
            <w:r>
              <w:t>1,3-ДИМЕТИЛБУТИЛАМИН</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Диметилвинилкарбинол, стабилизированный</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"ДМВК",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1163</w:t>
            </w:r>
          </w:p>
        </w:tc>
        <w:tc>
          <w:tcPr>
            <w:tcW w:w="3061" w:type="dxa"/>
          </w:tcPr>
          <w:p w:rsidR="004B28B0" w:rsidRDefault="004B28B0">
            <w:pPr>
              <w:pStyle w:val="ConsPlusNormal"/>
            </w:pPr>
            <w:r>
              <w:t>ДИМЕТИЛГИДРАЗИН НЕСИММЕТРИЧНЫЙ</w:t>
            </w:r>
          </w:p>
        </w:tc>
        <w:tc>
          <w:tcPr>
            <w:tcW w:w="902" w:type="dxa"/>
          </w:tcPr>
          <w:p w:rsidR="004B28B0" w:rsidRDefault="004B28B0">
            <w:pPr>
              <w:pStyle w:val="ConsPlusNormal"/>
            </w:pPr>
            <w:r>
              <w:t>648</w:t>
            </w:r>
          </w:p>
        </w:tc>
        <w:tc>
          <w:tcPr>
            <w:tcW w:w="902" w:type="dxa"/>
          </w:tcPr>
          <w:p w:rsidR="004B28B0" w:rsidRDefault="004B28B0">
            <w:pPr>
              <w:pStyle w:val="ConsPlusNormal"/>
            </w:pPr>
            <w:r>
              <w:t>6181</w:t>
            </w:r>
          </w:p>
        </w:tc>
        <w:tc>
          <w:tcPr>
            <w:tcW w:w="902" w:type="dxa"/>
          </w:tcPr>
          <w:p w:rsidR="004B28B0" w:rsidRDefault="004B28B0">
            <w:pPr>
              <w:pStyle w:val="ConsPlusNormal"/>
            </w:pPr>
            <w:r>
              <w:t>TFC</w:t>
            </w:r>
          </w:p>
        </w:tc>
        <w:tc>
          <w:tcPr>
            <w:tcW w:w="902" w:type="dxa"/>
          </w:tcPr>
          <w:p w:rsidR="004B28B0" w:rsidRDefault="004B28B0">
            <w:pPr>
              <w:pStyle w:val="ConsPlusNormal"/>
            </w:pPr>
            <w:r>
              <w:t>663</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6.1, 3, 8</w:t>
            </w:r>
          </w:p>
        </w:tc>
        <w:tc>
          <w:tcPr>
            <w:tcW w:w="2608" w:type="dxa"/>
          </w:tcPr>
          <w:p w:rsidR="004B28B0" w:rsidRDefault="004B28B0">
            <w:pPr>
              <w:pStyle w:val="ConsPlusNormal"/>
            </w:pPr>
            <w:r>
              <w:t>"Ядовито", "Легко воспламеняется", "Едкое", "Спускать с горки осторожно", "Прикрытие 1-1-1", при перевозке в вагоне-цистерне, контейнере-цистерне: "Ядовито", "Легко воспламеняется", "Едкое",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5, 5б, 25</w:t>
            </w:r>
          </w:p>
        </w:tc>
      </w:tr>
      <w:tr w:rsidR="004B28B0">
        <w:tc>
          <w:tcPr>
            <w:tcW w:w="850" w:type="dxa"/>
          </w:tcPr>
          <w:p w:rsidR="004B28B0" w:rsidRDefault="004B28B0">
            <w:pPr>
              <w:pStyle w:val="ConsPlusNormal"/>
            </w:pPr>
            <w:r>
              <w:t>2382</w:t>
            </w:r>
          </w:p>
        </w:tc>
        <w:tc>
          <w:tcPr>
            <w:tcW w:w="3061" w:type="dxa"/>
          </w:tcPr>
          <w:p w:rsidR="004B28B0" w:rsidRDefault="004B28B0">
            <w:pPr>
              <w:pStyle w:val="ConsPlusNormal"/>
            </w:pPr>
            <w:r>
              <w:t>ДИМЕТИЛГИДРАЗИН СИММЕТРИЧНЫЙ</w:t>
            </w:r>
          </w:p>
        </w:tc>
        <w:tc>
          <w:tcPr>
            <w:tcW w:w="902" w:type="dxa"/>
          </w:tcPr>
          <w:p w:rsidR="004B28B0" w:rsidRDefault="004B28B0">
            <w:pPr>
              <w:pStyle w:val="ConsPlusNormal"/>
            </w:pPr>
            <w:r>
              <w:t>648</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 xml:space="preserve">"Ядовито", "Легко воспламеняется", "Спускать с горки осторожно", "Прикрытие </w:t>
            </w:r>
            <w:r>
              <w:lastRenderedPageBreak/>
              <w:t>1-1-1"</w:t>
            </w:r>
          </w:p>
        </w:tc>
        <w:tc>
          <w:tcPr>
            <w:tcW w:w="2438" w:type="dxa"/>
          </w:tcPr>
          <w:p w:rsidR="004B28B0" w:rsidRDefault="004B28B0">
            <w:pPr>
              <w:pStyle w:val="ConsPlusNormal"/>
            </w:pPr>
            <w:r>
              <w:lastRenderedPageBreak/>
              <w:t>"Наименование груза", "Спускать с горки осторожно",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25</w:t>
            </w:r>
          </w:p>
        </w:tc>
      </w:tr>
      <w:tr w:rsidR="004B28B0">
        <w:tc>
          <w:tcPr>
            <w:tcW w:w="850" w:type="dxa"/>
          </w:tcPr>
          <w:p w:rsidR="004B28B0" w:rsidRDefault="004B28B0">
            <w:pPr>
              <w:pStyle w:val="ConsPlusNormal"/>
            </w:pPr>
            <w:r>
              <w:lastRenderedPageBreak/>
              <w:t>2707</w:t>
            </w:r>
          </w:p>
        </w:tc>
        <w:tc>
          <w:tcPr>
            <w:tcW w:w="3061" w:type="dxa"/>
          </w:tcPr>
          <w:p w:rsidR="004B28B0" w:rsidRDefault="004B28B0">
            <w:pPr>
              <w:pStyle w:val="ConsPlusNormal"/>
            </w:pPr>
            <w:r>
              <w:t>ДИМЕТИЛДИОКСАНЫ</w:t>
            </w:r>
          </w:p>
        </w:tc>
        <w:tc>
          <w:tcPr>
            <w:tcW w:w="902" w:type="dxa"/>
          </w:tcPr>
          <w:p w:rsidR="004B28B0" w:rsidRDefault="004B28B0">
            <w:pPr>
              <w:pStyle w:val="ConsPlusNormal"/>
            </w:pPr>
            <w:r>
              <w:t>316</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33, 30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2381</w:t>
            </w:r>
          </w:p>
        </w:tc>
        <w:tc>
          <w:tcPr>
            <w:tcW w:w="3061" w:type="dxa"/>
          </w:tcPr>
          <w:p w:rsidR="004B28B0" w:rsidRDefault="004B28B0">
            <w:pPr>
              <w:pStyle w:val="ConsPlusNormal"/>
            </w:pPr>
            <w:r>
              <w:t>ДИМЕТИЛДИСУЛЬФИД</w:t>
            </w:r>
          </w:p>
        </w:tc>
        <w:tc>
          <w:tcPr>
            <w:tcW w:w="902" w:type="dxa"/>
          </w:tcPr>
          <w:p w:rsidR="004B28B0" w:rsidRDefault="004B28B0">
            <w:pPr>
              <w:pStyle w:val="ConsPlusNormal"/>
            </w:pPr>
            <w:r>
              <w:t>304</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"СО", "Прикрытие 0-0-1", "Ядовито"</w:t>
            </w:r>
          </w:p>
        </w:tc>
        <w:tc>
          <w:tcPr>
            <w:tcW w:w="2438" w:type="dxa"/>
          </w:tcPr>
          <w:p w:rsidR="004B28B0" w:rsidRDefault="004B28B0">
            <w:pPr>
              <w:pStyle w:val="ConsPlusNormal"/>
            </w:pPr>
            <w:r>
              <w:t>"Диметилдисульфид",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Диметилдитиокарбамат натрия, водный раствор</w:t>
            </w:r>
          </w:p>
        </w:tc>
        <w:tc>
          <w:tcPr>
            <w:tcW w:w="14505" w:type="dxa"/>
            <w:gridSpan w:val="12"/>
            <w:vAlign w:val="center"/>
          </w:tcPr>
          <w:p w:rsidR="004B28B0" w:rsidRDefault="004B28B0">
            <w:pPr>
              <w:pStyle w:val="ConsPlusNormal"/>
            </w:pPr>
            <w:r>
              <w:t>см. Натрия N,N-диметилдитиокарбамат, водный раствор</w:t>
            </w:r>
          </w:p>
        </w:tc>
      </w:tr>
      <w:tr w:rsidR="004B28B0">
        <w:tc>
          <w:tcPr>
            <w:tcW w:w="850" w:type="dxa"/>
          </w:tcPr>
          <w:p w:rsidR="004B28B0" w:rsidRDefault="004B28B0">
            <w:pPr>
              <w:pStyle w:val="ConsPlusNormal"/>
            </w:pPr>
            <w:r>
              <w:t>1162</w:t>
            </w:r>
          </w:p>
        </w:tc>
        <w:tc>
          <w:tcPr>
            <w:tcW w:w="3061" w:type="dxa"/>
          </w:tcPr>
          <w:p w:rsidR="004B28B0" w:rsidRDefault="004B28B0">
            <w:pPr>
              <w:pStyle w:val="ConsPlusNormal"/>
            </w:pPr>
            <w:r>
              <w:t>ДИМЕТИЛДИХЛОРСИЛАН</w:t>
            </w:r>
          </w:p>
        </w:tc>
        <w:tc>
          <w:tcPr>
            <w:tcW w:w="902" w:type="dxa"/>
          </w:tcPr>
          <w:p w:rsidR="004B28B0" w:rsidRDefault="004B28B0">
            <w:pPr>
              <w:pStyle w:val="ConsPlusNormal"/>
            </w:pPr>
            <w:r>
              <w:t>321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1-1-1"</w:t>
            </w:r>
          </w:p>
        </w:tc>
        <w:tc>
          <w:tcPr>
            <w:tcW w:w="2438" w:type="dxa"/>
          </w:tcPr>
          <w:p w:rsidR="004B28B0" w:rsidRDefault="004B28B0">
            <w:pPr>
              <w:pStyle w:val="ConsPlusNormal"/>
            </w:pPr>
            <w:r>
              <w:t>"Диметилдихлорсилан",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t>2380</w:t>
            </w:r>
          </w:p>
        </w:tc>
        <w:tc>
          <w:tcPr>
            <w:tcW w:w="3061" w:type="dxa"/>
          </w:tcPr>
          <w:p w:rsidR="004B28B0" w:rsidRDefault="004B28B0">
            <w:pPr>
              <w:pStyle w:val="ConsPlusNormal"/>
            </w:pPr>
            <w:r>
              <w:t>ДИМЕТИЛДИЭТОКСИСИЛАН</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2262</w:t>
            </w:r>
          </w:p>
        </w:tc>
        <w:tc>
          <w:tcPr>
            <w:tcW w:w="3061" w:type="dxa"/>
          </w:tcPr>
          <w:p w:rsidR="004B28B0" w:rsidRDefault="004B28B0">
            <w:pPr>
              <w:pStyle w:val="ConsPlusNormal"/>
            </w:pPr>
            <w:r>
              <w:t>ДИМЕТИЛКАРБАМИЛХЛОРИД</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"Диметилкарбамилхлорид",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2262</w:t>
            </w:r>
          </w:p>
        </w:tc>
        <w:tc>
          <w:tcPr>
            <w:tcW w:w="3061" w:type="dxa"/>
          </w:tcPr>
          <w:p w:rsidR="004B28B0" w:rsidRDefault="004B28B0">
            <w:pPr>
              <w:pStyle w:val="ConsPlusNormal"/>
            </w:pPr>
            <w:r>
              <w:t>N,N-Диметилкарбамилхлорид</w:t>
            </w:r>
          </w:p>
        </w:tc>
        <w:tc>
          <w:tcPr>
            <w:tcW w:w="14505" w:type="dxa"/>
            <w:gridSpan w:val="12"/>
            <w:vAlign w:val="center"/>
          </w:tcPr>
          <w:p w:rsidR="004B28B0" w:rsidRDefault="004B28B0">
            <w:pPr>
              <w:pStyle w:val="ConsPlusNormal"/>
            </w:pPr>
            <w:r>
              <w:t>см. ДИМЕТИЛКАРБАМИЛХЛОРИД</w:t>
            </w:r>
          </w:p>
        </w:tc>
      </w:tr>
      <w:tr w:rsidR="004B28B0">
        <w:tc>
          <w:tcPr>
            <w:tcW w:w="850" w:type="dxa"/>
          </w:tcPr>
          <w:p w:rsidR="004B28B0" w:rsidRDefault="004B28B0">
            <w:pPr>
              <w:pStyle w:val="ConsPlusNormal"/>
            </w:pPr>
            <w:r>
              <w:t>1161</w:t>
            </w:r>
          </w:p>
        </w:tc>
        <w:tc>
          <w:tcPr>
            <w:tcW w:w="3061" w:type="dxa"/>
          </w:tcPr>
          <w:p w:rsidR="004B28B0" w:rsidRDefault="004B28B0">
            <w:pPr>
              <w:pStyle w:val="ConsPlusNormal"/>
            </w:pPr>
            <w:r>
              <w:t>ДИМЕТИЛКАРБОНАТ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1090</w:t>
            </w:r>
          </w:p>
        </w:tc>
        <w:tc>
          <w:tcPr>
            <w:tcW w:w="3061" w:type="dxa"/>
          </w:tcPr>
          <w:p w:rsidR="004B28B0" w:rsidRDefault="004B28B0">
            <w:pPr>
              <w:pStyle w:val="ConsPlusNormal"/>
            </w:pPr>
            <w:r>
              <w:t>Диметилкетон</w:t>
            </w:r>
          </w:p>
        </w:tc>
        <w:tc>
          <w:tcPr>
            <w:tcW w:w="902" w:type="dxa"/>
            <w:vAlign w:val="center"/>
          </w:tcPr>
          <w:p w:rsidR="004B28B0" w:rsidRDefault="004B28B0">
            <w:pPr>
              <w:pStyle w:val="ConsPlusNormal"/>
            </w:pPr>
            <w:r>
              <w:t>см. АЦЕТОН</w:t>
            </w:r>
          </w:p>
        </w:tc>
        <w:tc>
          <w:tcPr>
            <w:tcW w:w="902" w:type="dxa"/>
            <w:vAlign w:val="center"/>
          </w:tcPr>
          <w:p w:rsidR="004B28B0" w:rsidRDefault="004B28B0">
            <w:pPr>
              <w:pStyle w:val="ConsPlusNormal"/>
            </w:pPr>
          </w:p>
        </w:tc>
        <w:tc>
          <w:tcPr>
            <w:tcW w:w="902" w:type="dxa"/>
            <w:vAlign w:val="center"/>
          </w:tcPr>
          <w:p w:rsidR="004B28B0" w:rsidRDefault="004B28B0">
            <w:pPr>
              <w:pStyle w:val="ConsPlusNormal"/>
            </w:pPr>
          </w:p>
        </w:tc>
        <w:tc>
          <w:tcPr>
            <w:tcW w:w="902" w:type="dxa"/>
            <w:vAlign w:val="center"/>
          </w:tcPr>
          <w:p w:rsidR="004B28B0" w:rsidRDefault="004B28B0">
            <w:pPr>
              <w:pStyle w:val="ConsPlusNormal"/>
            </w:pPr>
          </w:p>
        </w:tc>
        <w:tc>
          <w:tcPr>
            <w:tcW w:w="1020" w:type="dxa"/>
            <w:vAlign w:val="center"/>
          </w:tcPr>
          <w:p w:rsidR="004B28B0" w:rsidRDefault="004B28B0">
            <w:pPr>
              <w:pStyle w:val="ConsPlusNormal"/>
            </w:pPr>
          </w:p>
        </w:tc>
        <w:tc>
          <w:tcPr>
            <w:tcW w:w="794" w:type="dxa"/>
            <w:vAlign w:val="center"/>
          </w:tcPr>
          <w:p w:rsidR="004B28B0" w:rsidRDefault="004B28B0">
            <w:pPr>
              <w:pStyle w:val="ConsPlusNormal"/>
            </w:pPr>
          </w:p>
        </w:tc>
        <w:tc>
          <w:tcPr>
            <w:tcW w:w="907" w:type="dxa"/>
            <w:vAlign w:val="center"/>
          </w:tcPr>
          <w:p w:rsidR="004B28B0" w:rsidRDefault="004B28B0">
            <w:pPr>
              <w:pStyle w:val="ConsPlusNormal"/>
            </w:pPr>
          </w:p>
        </w:tc>
        <w:tc>
          <w:tcPr>
            <w:tcW w:w="2608" w:type="dxa"/>
            <w:vAlign w:val="center"/>
          </w:tcPr>
          <w:p w:rsidR="004B28B0" w:rsidRDefault="004B28B0">
            <w:pPr>
              <w:pStyle w:val="ConsPlusNormal"/>
            </w:pPr>
          </w:p>
        </w:tc>
        <w:tc>
          <w:tcPr>
            <w:tcW w:w="2438" w:type="dxa"/>
            <w:vAlign w:val="center"/>
          </w:tcPr>
          <w:p w:rsidR="004B28B0" w:rsidRDefault="004B28B0">
            <w:pPr>
              <w:pStyle w:val="ConsPlusNormal"/>
            </w:pPr>
          </w:p>
        </w:tc>
        <w:tc>
          <w:tcPr>
            <w:tcW w:w="1140" w:type="dxa"/>
            <w:vAlign w:val="center"/>
          </w:tcPr>
          <w:p w:rsidR="004B28B0" w:rsidRDefault="004B28B0">
            <w:pPr>
              <w:pStyle w:val="ConsPlusNormal"/>
            </w:pPr>
          </w:p>
        </w:tc>
        <w:tc>
          <w:tcPr>
            <w:tcW w:w="1140" w:type="dxa"/>
            <w:vAlign w:val="center"/>
          </w:tcPr>
          <w:p w:rsidR="004B28B0" w:rsidRDefault="004B28B0">
            <w:pPr>
              <w:pStyle w:val="ConsPlusNormal"/>
            </w:pPr>
          </w:p>
        </w:tc>
        <w:tc>
          <w:tcPr>
            <w:tcW w:w="850" w:type="dxa"/>
            <w:vAlign w:val="center"/>
          </w:tcPr>
          <w:p w:rsidR="004B28B0" w:rsidRDefault="004B28B0">
            <w:pPr>
              <w:pStyle w:val="ConsPlusNormal"/>
            </w:pP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2,6-цис-Диметилморфолин</w:t>
            </w:r>
          </w:p>
        </w:tc>
        <w:tc>
          <w:tcPr>
            <w:tcW w:w="902" w:type="dxa"/>
          </w:tcPr>
          <w:p w:rsidR="004B28B0" w:rsidRDefault="004B28B0">
            <w:pPr>
              <w:pStyle w:val="ConsPlusNormal"/>
            </w:pPr>
            <w:r>
              <w:t>319</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lastRenderedPageBreak/>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3, 6.1</w:t>
            </w:r>
          </w:p>
        </w:tc>
        <w:tc>
          <w:tcPr>
            <w:tcW w:w="2608" w:type="dxa"/>
          </w:tcPr>
          <w:p w:rsidR="004B28B0" w:rsidRDefault="004B28B0">
            <w:pPr>
              <w:pStyle w:val="ConsPlusNormal"/>
            </w:pPr>
            <w:r>
              <w:t xml:space="preserve">"Легко воспламеняется", "Ядовито", "СО", </w:t>
            </w:r>
            <w:r>
              <w:lastRenderedPageBreak/>
              <w:t>"Прикрытие 0-0-1"</w:t>
            </w:r>
          </w:p>
        </w:tc>
        <w:tc>
          <w:tcPr>
            <w:tcW w:w="2438" w:type="dxa"/>
          </w:tcPr>
          <w:p w:rsidR="004B28B0" w:rsidRDefault="004B28B0">
            <w:pPr>
              <w:pStyle w:val="ConsPlusNormal"/>
            </w:pPr>
            <w:r>
              <w:lastRenderedPageBreak/>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lastRenderedPageBreak/>
              <w:t>2044</w:t>
            </w:r>
          </w:p>
        </w:tc>
        <w:tc>
          <w:tcPr>
            <w:tcW w:w="3061" w:type="dxa"/>
          </w:tcPr>
          <w:p w:rsidR="004B28B0" w:rsidRDefault="004B28B0">
            <w:pPr>
              <w:pStyle w:val="ConsPlusNormal"/>
            </w:pPr>
            <w:r>
              <w:t>2,2-ДИМЕТИЛПРОПАН</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2266</w:t>
            </w:r>
          </w:p>
        </w:tc>
        <w:tc>
          <w:tcPr>
            <w:tcW w:w="3061" w:type="dxa"/>
          </w:tcPr>
          <w:p w:rsidR="004B28B0" w:rsidRDefault="004B28B0">
            <w:pPr>
              <w:pStyle w:val="ConsPlusNormal"/>
            </w:pPr>
            <w:r>
              <w:t>Диметилпропиламин</w:t>
            </w:r>
          </w:p>
        </w:tc>
        <w:tc>
          <w:tcPr>
            <w:tcW w:w="14505" w:type="dxa"/>
            <w:gridSpan w:val="12"/>
            <w:vAlign w:val="center"/>
          </w:tcPr>
          <w:p w:rsidR="004B28B0" w:rsidRDefault="004B28B0">
            <w:pPr>
              <w:pStyle w:val="ConsPlusNormal"/>
            </w:pPr>
            <w:r>
              <w:t>см. ДИМЕТИЛ-N-ПРОПИЛАМИН</w:t>
            </w:r>
          </w:p>
        </w:tc>
      </w:tr>
      <w:tr w:rsidR="004B28B0">
        <w:tc>
          <w:tcPr>
            <w:tcW w:w="850" w:type="dxa"/>
          </w:tcPr>
          <w:p w:rsidR="004B28B0" w:rsidRDefault="004B28B0">
            <w:pPr>
              <w:pStyle w:val="ConsPlusNormal"/>
            </w:pPr>
            <w:r>
              <w:t>2266</w:t>
            </w:r>
          </w:p>
        </w:tc>
        <w:tc>
          <w:tcPr>
            <w:tcW w:w="3061" w:type="dxa"/>
          </w:tcPr>
          <w:p w:rsidR="004B28B0" w:rsidRDefault="004B28B0">
            <w:pPr>
              <w:pStyle w:val="ConsPlusNormal"/>
            </w:pPr>
            <w:r>
              <w:t>N,N-Диметилпропиламин</w:t>
            </w:r>
          </w:p>
        </w:tc>
        <w:tc>
          <w:tcPr>
            <w:tcW w:w="14505" w:type="dxa"/>
            <w:gridSpan w:val="12"/>
            <w:vAlign w:val="center"/>
          </w:tcPr>
          <w:p w:rsidR="004B28B0" w:rsidRDefault="004B28B0">
            <w:pPr>
              <w:pStyle w:val="ConsPlusNormal"/>
            </w:pPr>
            <w:r>
              <w:t>см. ДИМЕТИЛ-N-ПРОПИЛАМИН</w:t>
            </w:r>
          </w:p>
        </w:tc>
      </w:tr>
      <w:tr w:rsidR="004B28B0">
        <w:tc>
          <w:tcPr>
            <w:tcW w:w="850" w:type="dxa"/>
          </w:tcPr>
          <w:p w:rsidR="004B28B0" w:rsidRDefault="004B28B0">
            <w:pPr>
              <w:pStyle w:val="ConsPlusNormal"/>
            </w:pPr>
            <w:r>
              <w:t>1595</w:t>
            </w:r>
          </w:p>
        </w:tc>
        <w:tc>
          <w:tcPr>
            <w:tcW w:w="3061" w:type="dxa"/>
          </w:tcPr>
          <w:p w:rsidR="004B28B0" w:rsidRDefault="004B28B0">
            <w:pPr>
              <w:pStyle w:val="ConsPlusNormal"/>
            </w:pPr>
            <w:r>
              <w:t>ДИМЕТИЛСУЛЬФАТ</w:t>
            </w:r>
          </w:p>
        </w:tc>
        <w:tc>
          <w:tcPr>
            <w:tcW w:w="902" w:type="dxa"/>
          </w:tcPr>
          <w:p w:rsidR="004B28B0" w:rsidRDefault="004B28B0">
            <w:pPr>
              <w:pStyle w:val="ConsPlusNormal"/>
            </w:pPr>
            <w:r>
              <w:t>611</w:t>
            </w:r>
          </w:p>
        </w:tc>
        <w:tc>
          <w:tcPr>
            <w:tcW w:w="902" w:type="dxa"/>
          </w:tcPr>
          <w:p w:rsidR="004B28B0" w:rsidRDefault="004B28B0">
            <w:pPr>
              <w:pStyle w:val="ConsPlusNormal"/>
            </w:pPr>
            <w:r>
              <w:t>6171</w:t>
            </w:r>
          </w:p>
        </w:tc>
        <w:tc>
          <w:tcPr>
            <w:tcW w:w="902" w:type="dxa"/>
          </w:tcPr>
          <w:p w:rsidR="004B28B0" w:rsidRDefault="004B28B0">
            <w:pPr>
              <w:pStyle w:val="ConsPlusNormal"/>
            </w:pPr>
            <w:r>
              <w:t>TC1</w:t>
            </w:r>
          </w:p>
        </w:tc>
        <w:tc>
          <w:tcPr>
            <w:tcW w:w="902" w:type="dxa"/>
          </w:tcPr>
          <w:p w:rsidR="004B28B0" w:rsidRDefault="004B28B0">
            <w:pPr>
              <w:pStyle w:val="ConsPlusNormal"/>
            </w:pPr>
            <w:r>
              <w:t>668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"СО", "Прикрытие 0-0-1"</w:t>
            </w:r>
          </w:p>
        </w:tc>
        <w:tc>
          <w:tcPr>
            <w:tcW w:w="2438" w:type="dxa"/>
          </w:tcPr>
          <w:p w:rsidR="004B28B0" w:rsidRDefault="004B28B0">
            <w:pPr>
              <w:pStyle w:val="ConsPlusNormal"/>
            </w:pPr>
            <w:r>
              <w:t>"Диметилсульфат",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1164</w:t>
            </w:r>
          </w:p>
        </w:tc>
        <w:tc>
          <w:tcPr>
            <w:tcW w:w="3061" w:type="dxa"/>
          </w:tcPr>
          <w:p w:rsidR="004B28B0" w:rsidRDefault="004B28B0">
            <w:pPr>
              <w:pStyle w:val="ConsPlusNormal"/>
            </w:pPr>
            <w:r>
              <w:t>ДИМЕТИЛСУЛЬФИД</w:t>
            </w:r>
          </w:p>
        </w:tc>
        <w:tc>
          <w:tcPr>
            <w:tcW w:w="902" w:type="dxa"/>
          </w:tcPr>
          <w:p w:rsidR="004B28B0" w:rsidRDefault="004B28B0">
            <w:pPr>
              <w:pStyle w:val="ConsPlusNormal"/>
            </w:pPr>
            <w:r>
              <w:t>304</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"Диметилсульфид",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1164</w:t>
            </w:r>
          </w:p>
        </w:tc>
        <w:tc>
          <w:tcPr>
            <w:tcW w:w="3061" w:type="dxa"/>
          </w:tcPr>
          <w:p w:rsidR="004B28B0" w:rsidRDefault="004B28B0">
            <w:pPr>
              <w:pStyle w:val="ConsPlusNormal"/>
            </w:pPr>
            <w:r>
              <w:t>Диметилсульфид, технический улучшенный</w:t>
            </w:r>
          </w:p>
        </w:tc>
        <w:tc>
          <w:tcPr>
            <w:tcW w:w="14505" w:type="dxa"/>
            <w:gridSpan w:val="12"/>
            <w:vAlign w:val="center"/>
          </w:tcPr>
          <w:p w:rsidR="004B28B0" w:rsidRDefault="004B28B0">
            <w:pPr>
              <w:pStyle w:val="ConsPlusNormal"/>
            </w:pPr>
            <w:r>
              <w:t>см. ДИМЕТИЛСУЛЬФИД</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Диметилсульфит</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"Диметилсульфит",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2267</w:t>
            </w:r>
          </w:p>
        </w:tc>
        <w:tc>
          <w:tcPr>
            <w:tcW w:w="3061" w:type="dxa"/>
          </w:tcPr>
          <w:p w:rsidR="004B28B0" w:rsidRDefault="004B28B0">
            <w:pPr>
              <w:pStyle w:val="ConsPlusNormal"/>
            </w:pPr>
            <w:r>
              <w:t>ДИМЕТИЛТИОФОСФОРИЛХЛОРИД</w:t>
            </w:r>
          </w:p>
        </w:tc>
        <w:tc>
          <w:tcPr>
            <w:tcW w:w="902" w:type="dxa"/>
          </w:tcPr>
          <w:p w:rsidR="004B28B0" w:rsidRDefault="004B28B0">
            <w:pPr>
              <w:pStyle w:val="ConsPlusNormal"/>
            </w:pPr>
            <w:r>
              <w:t>611</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2265</w:t>
            </w:r>
          </w:p>
        </w:tc>
        <w:tc>
          <w:tcPr>
            <w:tcW w:w="3061" w:type="dxa"/>
          </w:tcPr>
          <w:p w:rsidR="004B28B0" w:rsidRDefault="004B28B0">
            <w:pPr>
              <w:pStyle w:val="ConsPlusNormal"/>
            </w:pPr>
            <w:r>
              <w:t>N,N-ДИМЕТИЛФОРМАМИД</w:t>
            </w:r>
          </w:p>
        </w:tc>
        <w:tc>
          <w:tcPr>
            <w:tcW w:w="902" w:type="dxa"/>
          </w:tcPr>
          <w:p w:rsidR="004B28B0" w:rsidRDefault="004B28B0">
            <w:pPr>
              <w:pStyle w:val="ConsPlusNormal"/>
            </w:pPr>
            <w:r>
              <w:t>311</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 xml:space="preserve">"Диметилформамид",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p>
        </w:tc>
        <w:tc>
          <w:tcPr>
            <w:tcW w:w="3061" w:type="dxa"/>
          </w:tcPr>
          <w:p w:rsidR="004B28B0" w:rsidRDefault="004B28B0">
            <w:pPr>
              <w:pStyle w:val="ConsPlusNormal"/>
            </w:pPr>
            <w:r>
              <w:t>Диметилфосфит</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2985</w:t>
            </w:r>
          </w:p>
        </w:tc>
        <w:tc>
          <w:tcPr>
            <w:tcW w:w="3061" w:type="dxa"/>
          </w:tcPr>
          <w:p w:rsidR="004B28B0" w:rsidRDefault="004B28B0">
            <w:pPr>
              <w:pStyle w:val="ConsPlusNormal"/>
            </w:pPr>
            <w:r>
              <w:t>Диметилхлорметилхлорсилан</w:t>
            </w:r>
          </w:p>
        </w:tc>
        <w:tc>
          <w:tcPr>
            <w:tcW w:w="902" w:type="dxa"/>
          </w:tcPr>
          <w:p w:rsidR="004B28B0" w:rsidRDefault="004B28B0">
            <w:pPr>
              <w:pStyle w:val="ConsPlusNormal"/>
            </w:pPr>
            <w:r>
              <w:t>321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p>
        </w:tc>
        <w:tc>
          <w:tcPr>
            <w:tcW w:w="794" w:type="dxa"/>
          </w:tcPr>
          <w:p w:rsidR="004B28B0" w:rsidRDefault="004B28B0">
            <w:pPr>
              <w:pStyle w:val="ConsPlusNormal"/>
            </w:pPr>
            <w:r>
              <w:t>П</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44</w:t>
            </w:r>
          </w:p>
        </w:tc>
      </w:tr>
      <w:tr w:rsidR="004B28B0">
        <w:tc>
          <w:tcPr>
            <w:tcW w:w="850" w:type="dxa"/>
          </w:tcPr>
          <w:p w:rsidR="004B28B0" w:rsidRDefault="004B28B0">
            <w:pPr>
              <w:pStyle w:val="ConsPlusNormal"/>
            </w:pPr>
            <w:r>
              <w:t>2924</w:t>
            </w:r>
          </w:p>
        </w:tc>
        <w:tc>
          <w:tcPr>
            <w:tcW w:w="3061" w:type="dxa"/>
          </w:tcPr>
          <w:p w:rsidR="004B28B0" w:rsidRDefault="004B28B0">
            <w:pPr>
              <w:pStyle w:val="ConsPlusNormal"/>
            </w:pPr>
            <w:r>
              <w:t>Диметилхлорсилан</w:t>
            </w:r>
          </w:p>
        </w:tc>
        <w:tc>
          <w:tcPr>
            <w:tcW w:w="902" w:type="dxa"/>
          </w:tcPr>
          <w:p w:rsidR="004B28B0" w:rsidRDefault="004B28B0">
            <w:pPr>
              <w:pStyle w:val="ConsPlusNormal"/>
            </w:pPr>
            <w:r>
              <w:t>328</w:t>
            </w:r>
          </w:p>
        </w:tc>
        <w:tc>
          <w:tcPr>
            <w:tcW w:w="902" w:type="dxa"/>
          </w:tcPr>
          <w:p w:rsidR="004B28B0" w:rsidRDefault="004B28B0">
            <w:pPr>
              <w:pStyle w:val="ConsPlusNormal"/>
            </w:pPr>
            <w:r>
              <w:t>3031</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p>
        </w:tc>
        <w:tc>
          <w:tcPr>
            <w:tcW w:w="794" w:type="dxa"/>
          </w:tcPr>
          <w:p w:rsidR="004B28B0" w:rsidRDefault="004B28B0">
            <w:pPr>
              <w:pStyle w:val="ConsPlusNormal"/>
            </w:pPr>
            <w:r>
              <w:t>П</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39</w:t>
            </w:r>
          </w:p>
        </w:tc>
      </w:tr>
      <w:tr w:rsidR="004B28B0">
        <w:tc>
          <w:tcPr>
            <w:tcW w:w="850" w:type="dxa"/>
          </w:tcPr>
          <w:p w:rsidR="004B28B0" w:rsidRDefault="004B28B0">
            <w:pPr>
              <w:pStyle w:val="ConsPlusNormal"/>
            </w:pPr>
            <w:r>
              <w:t>2263</w:t>
            </w:r>
          </w:p>
        </w:tc>
        <w:tc>
          <w:tcPr>
            <w:tcW w:w="3061" w:type="dxa"/>
          </w:tcPr>
          <w:p w:rsidR="004B28B0" w:rsidRDefault="004B28B0">
            <w:pPr>
              <w:pStyle w:val="ConsPlusNormal"/>
            </w:pPr>
            <w:r>
              <w:t>ДИМЕТИЛЦИКЛОГЕКСАНЫ</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"Диметилциклогексаны",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2264</w:t>
            </w:r>
          </w:p>
        </w:tc>
        <w:tc>
          <w:tcPr>
            <w:tcW w:w="3061" w:type="dxa"/>
          </w:tcPr>
          <w:p w:rsidR="004B28B0" w:rsidRDefault="004B28B0">
            <w:pPr>
              <w:pStyle w:val="ConsPlusNormal"/>
            </w:pPr>
            <w:r>
              <w:t>N,N-ДИМЕТИЛЦИКЛОГЕКСИЛАМИН</w:t>
            </w:r>
          </w:p>
        </w:tc>
        <w:tc>
          <w:tcPr>
            <w:tcW w:w="902" w:type="dxa"/>
          </w:tcPr>
          <w:p w:rsidR="004B28B0" w:rsidRDefault="004B28B0">
            <w:pPr>
              <w:pStyle w:val="ConsPlusNormal"/>
            </w:pPr>
            <w:r>
              <w:t>807</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2051</w:t>
            </w:r>
          </w:p>
        </w:tc>
        <w:tc>
          <w:tcPr>
            <w:tcW w:w="3061" w:type="dxa"/>
          </w:tcPr>
          <w:p w:rsidR="004B28B0" w:rsidRDefault="004B28B0">
            <w:pPr>
              <w:pStyle w:val="ConsPlusNormal"/>
            </w:pPr>
            <w:r>
              <w:t>Диметилэтаноламин</w:t>
            </w:r>
          </w:p>
        </w:tc>
        <w:tc>
          <w:tcPr>
            <w:tcW w:w="14505" w:type="dxa"/>
            <w:gridSpan w:val="12"/>
            <w:vAlign w:val="center"/>
          </w:tcPr>
          <w:p w:rsidR="004B28B0" w:rsidRDefault="004B28B0">
            <w:pPr>
              <w:pStyle w:val="ConsPlusNormal"/>
            </w:pPr>
            <w:r>
              <w:t>см. 2-ДИМЕТИЛАМИНОЭТАНОЛ</w:t>
            </w:r>
          </w:p>
        </w:tc>
      </w:tr>
      <w:tr w:rsidR="004B28B0">
        <w:tc>
          <w:tcPr>
            <w:tcW w:w="850" w:type="dxa"/>
          </w:tcPr>
          <w:p w:rsidR="004B28B0" w:rsidRDefault="004B28B0">
            <w:pPr>
              <w:pStyle w:val="ConsPlusNormal"/>
            </w:pPr>
            <w:r>
              <w:t>2783</w:t>
            </w:r>
          </w:p>
        </w:tc>
        <w:tc>
          <w:tcPr>
            <w:tcW w:w="3061" w:type="dxa"/>
          </w:tcPr>
          <w:p w:rsidR="004B28B0" w:rsidRDefault="004B28B0">
            <w:pPr>
              <w:pStyle w:val="ConsPlusNormal"/>
            </w:pPr>
            <w:r>
              <w:t>Диметоат</w:t>
            </w:r>
          </w:p>
        </w:tc>
        <w:tc>
          <w:tcPr>
            <w:tcW w:w="902" w:type="dxa"/>
          </w:tcPr>
          <w:p w:rsidR="004B28B0" w:rsidRDefault="004B28B0">
            <w:pPr>
              <w:pStyle w:val="ConsPlusNormal"/>
            </w:pPr>
            <w:r>
              <w:t>613</w:t>
            </w:r>
          </w:p>
        </w:tc>
        <w:tc>
          <w:tcPr>
            <w:tcW w:w="902" w:type="dxa"/>
          </w:tcPr>
          <w:p w:rsidR="004B28B0" w:rsidRDefault="004B28B0">
            <w:pPr>
              <w:pStyle w:val="ConsPlusNormal"/>
            </w:pPr>
            <w:r>
              <w:t>6113</w:t>
            </w:r>
          </w:p>
        </w:tc>
        <w:tc>
          <w:tcPr>
            <w:tcW w:w="902" w:type="dxa"/>
          </w:tcPr>
          <w:p w:rsidR="004B28B0" w:rsidRDefault="004B28B0">
            <w:pPr>
              <w:pStyle w:val="ConsPlusNormal"/>
            </w:pPr>
            <w:r>
              <w:t>T7</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0-0-1"</w:t>
            </w:r>
          </w:p>
        </w:tc>
        <w:tc>
          <w:tcPr>
            <w:tcW w:w="2438" w:type="dxa"/>
          </w:tcPr>
          <w:p w:rsidR="004B28B0" w:rsidRDefault="004B28B0">
            <w:pPr>
              <w:pStyle w:val="ConsPlusNormal"/>
            </w:pPr>
            <w:r>
              <w:t>"Диметоат",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1234</w:t>
            </w:r>
          </w:p>
        </w:tc>
        <w:tc>
          <w:tcPr>
            <w:tcW w:w="3061" w:type="dxa"/>
          </w:tcPr>
          <w:p w:rsidR="004B28B0" w:rsidRDefault="004B28B0">
            <w:pPr>
              <w:pStyle w:val="ConsPlusNormal"/>
            </w:pPr>
            <w:r>
              <w:t>Диметоксиметан</w:t>
            </w:r>
          </w:p>
        </w:tc>
        <w:tc>
          <w:tcPr>
            <w:tcW w:w="14505" w:type="dxa"/>
            <w:gridSpan w:val="12"/>
            <w:vAlign w:val="center"/>
          </w:tcPr>
          <w:p w:rsidR="004B28B0" w:rsidRDefault="004B28B0">
            <w:pPr>
              <w:pStyle w:val="ConsPlusNormal"/>
            </w:pPr>
            <w:r>
              <w:t>см. МЕТИЛАЛЬ</w:t>
            </w:r>
          </w:p>
        </w:tc>
      </w:tr>
      <w:tr w:rsidR="004B28B0">
        <w:tc>
          <w:tcPr>
            <w:tcW w:w="850" w:type="dxa"/>
          </w:tcPr>
          <w:p w:rsidR="004B28B0" w:rsidRDefault="004B28B0">
            <w:pPr>
              <w:pStyle w:val="ConsPlusNormal"/>
            </w:pPr>
            <w:r>
              <w:t>2377</w:t>
            </w:r>
          </w:p>
        </w:tc>
        <w:tc>
          <w:tcPr>
            <w:tcW w:w="3061" w:type="dxa"/>
          </w:tcPr>
          <w:p w:rsidR="004B28B0" w:rsidRDefault="004B28B0">
            <w:pPr>
              <w:pStyle w:val="ConsPlusNormal"/>
            </w:pPr>
            <w:r>
              <w:t>1,1-ДИМЕТОКСИЭТАН</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2252</w:t>
            </w:r>
          </w:p>
        </w:tc>
        <w:tc>
          <w:tcPr>
            <w:tcW w:w="3061" w:type="dxa"/>
          </w:tcPr>
          <w:p w:rsidR="004B28B0" w:rsidRDefault="004B28B0">
            <w:pPr>
              <w:pStyle w:val="ConsPlusNormal"/>
            </w:pPr>
            <w:r>
              <w:t>1,2-ДИМЕТОКСИЭТАН</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3116</w:t>
            </w:r>
          </w:p>
        </w:tc>
        <w:tc>
          <w:tcPr>
            <w:tcW w:w="3061" w:type="dxa"/>
          </w:tcPr>
          <w:p w:rsidR="004B28B0" w:rsidRDefault="004B28B0">
            <w:pPr>
              <w:pStyle w:val="ConsPlusNormal"/>
            </w:pPr>
            <w:r>
              <w:t>ДИМИРИСТИЛПЕРОКСИДИКАРБОНАТ с концентрацией менее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3119</w:t>
            </w:r>
          </w:p>
        </w:tc>
        <w:tc>
          <w:tcPr>
            <w:tcW w:w="3061" w:type="dxa"/>
          </w:tcPr>
          <w:p w:rsidR="004B28B0" w:rsidRDefault="004B28B0">
            <w:pPr>
              <w:pStyle w:val="ConsPlusNormal"/>
            </w:pPr>
            <w:r>
              <w:t>ДИМИРИСТИЛПЕРОКСИДИКАРБОНАТ с концентрацией не более 42%, устойчивая дисперсия в воде</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2841</w:t>
            </w:r>
          </w:p>
        </w:tc>
        <w:tc>
          <w:tcPr>
            <w:tcW w:w="3061" w:type="dxa"/>
          </w:tcPr>
          <w:p w:rsidR="004B28B0" w:rsidRDefault="004B28B0">
            <w:pPr>
              <w:pStyle w:val="ConsPlusNormal"/>
            </w:pPr>
            <w:r>
              <w:t>ДИ-н-АМИЛАМИН</w:t>
            </w:r>
          </w:p>
        </w:tc>
        <w:tc>
          <w:tcPr>
            <w:tcW w:w="902" w:type="dxa"/>
          </w:tcPr>
          <w:p w:rsidR="004B28B0" w:rsidRDefault="004B28B0">
            <w:pPr>
              <w:pStyle w:val="ConsPlusNormal"/>
            </w:pPr>
            <w:r>
              <w:t>325</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Динатрийфосфат</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2248</w:t>
            </w:r>
          </w:p>
        </w:tc>
        <w:tc>
          <w:tcPr>
            <w:tcW w:w="3061" w:type="dxa"/>
          </w:tcPr>
          <w:p w:rsidR="004B28B0" w:rsidRDefault="004B28B0">
            <w:pPr>
              <w:pStyle w:val="ConsPlusNormal"/>
            </w:pPr>
            <w:r>
              <w:t>ДИ-н-БУТИЛАМИН</w:t>
            </w:r>
          </w:p>
        </w:tc>
        <w:tc>
          <w:tcPr>
            <w:tcW w:w="902" w:type="dxa"/>
          </w:tcPr>
          <w:p w:rsidR="004B28B0" w:rsidRDefault="004B28B0">
            <w:pPr>
              <w:pStyle w:val="ConsPlusNormal"/>
            </w:pPr>
            <w:r>
              <w:t>807</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ДИ-н-БУТИЛПЕРОКСИДИКАРБОНАТ с концентрацией более 27%, но не более 52%, с разбавителем типа B с концентрацией не менее 48%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3117</w:t>
            </w:r>
          </w:p>
        </w:tc>
        <w:tc>
          <w:tcPr>
            <w:tcW w:w="3061" w:type="dxa"/>
          </w:tcPr>
          <w:p w:rsidR="004B28B0" w:rsidRDefault="004B28B0">
            <w:pPr>
              <w:pStyle w:val="ConsPlusNormal"/>
            </w:pPr>
            <w:r>
              <w:t>ДИ-н-БУТИЛПЕРОКСИДИКАРБОНАТ с концентрацией не более 27%, с разбавителем типа B с концентрацией не менее 73%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3118</w:t>
            </w:r>
          </w:p>
        </w:tc>
        <w:tc>
          <w:tcPr>
            <w:tcW w:w="3061" w:type="dxa"/>
          </w:tcPr>
          <w:p w:rsidR="004B28B0" w:rsidRDefault="004B28B0">
            <w:pPr>
              <w:pStyle w:val="ConsPlusNormal"/>
            </w:pPr>
            <w:r>
              <w:t xml:space="preserve">ДИ-н-БУТИЛПЕРОКСИДИКАРБОНАТ с концентрацией не более 42%, </w:t>
            </w:r>
            <w:r>
              <w:lastRenderedPageBreak/>
              <w:t>устойчивая дисперсия в воде</w:t>
            </w:r>
          </w:p>
        </w:tc>
        <w:tc>
          <w:tcPr>
            <w:tcW w:w="14505" w:type="dxa"/>
            <w:gridSpan w:val="12"/>
            <w:vAlign w:val="center"/>
          </w:tcPr>
          <w:p w:rsidR="004B28B0" w:rsidRDefault="004B28B0">
            <w:pPr>
              <w:pStyle w:val="ConsPlusNormal"/>
            </w:pPr>
            <w:r>
              <w:lastRenderedPageBreak/>
              <w:t>Перевозка запрещена</w:t>
            </w:r>
          </w:p>
        </w:tc>
      </w:tr>
      <w:tr w:rsidR="004B28B0">
        <w:tc>
          <w:tcPr>
            <w:tcW w:w="850" w:type="dxa"/>
          </w:tcPr>
          <w:p w:rsidR="004B28B0" w:rsidRDefault="004B28B0">
            <w:pPr>
              <w:pStyle w:val="ConsPlusNormal"/>
            </w:pPr>
            <w:r>
              <w:lastRenderedPageBreak/>
              <w:t>3082</w:t>
            </w:r>
          </w:p>
        </w:tc>
        <w:tc>
          <w:tcPr>
            <w:tcW w:w="3061" w:type="dxa"/>
          </w:tcPr>
          <w:p w:rsidR="004B28B0" w:rsidRDefault="004B28B0">
            <w:pPr>
              <w:pStyle w:val="ConsPlusNormal"/>
            </w:pPr>
            <w:r>
              <w:t>Ди-н-бутилфталат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"Бутилфталат",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1596</w:t>
            </w:r>
          </w:p>
        </w:tc>
        <w:tc>
          <w:tcPr>
            <w:tcW w:w="3061" w:type="dxa"/>
          </w:tcPr>
          <w:p w:rsidR="004B28B0" w:rsidRDefault="004B28B0">
            <w:pPr>
              <w:pStyle w:val="ConsPlusNormal"/>
            </w:pPr>
            <w:r>
              <w:t>ДИНИТРОАНИЛИНЫ</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1597</w:t>
            </w:r>
          </w:p>
        </w:tc>
        <w:tc>
          <w:tcPr>
            <w:tcW w:w="3061" w:type="dxa"/>
          </w:tcPr>
          <w:p w:rsidR="004B28B0" w:rsidRDefault="004B28B0">
            <w:pPr>
              <w:pStyle w:val="ConsPlusNormal"/>
            </w:pPr>
            <w:r>
              <w:t>ДИНИТРОБЕНЗОЛЫ,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6112, 6113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3443</w:t>
            </w:r>
          </w:p>
        </w:tc>
        <w:tc>
          <w:tcPr>
            <w:tcW w:w="3061" w:type="dxa"/>
          </w:tcPr>
          <w:p w:rsidR="004B28B0" w:rsidRDefault="004B28B0">
            <w:pPr>
              <w:pStyle w:val="ConsPlusNormal"/>
            </w:pPr>
            <w:r>
              <w:t>ДИНИТРОБЕНЗОЛЫ, ТВЕРДЫЕ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1665</w:t>
            </w:r>
          </w:p>
        </w:tc>
        <w:tc>
          <w:tcPr>
            <w:tcW w:w="3061" w:type="dxa"/>
          </w:tcPr>
          <w:p w:rsidR="004B28B0" w:rsidRDefault="004B28B0">
            <w:pPr>
              <w:pStyle w:val="ConsPlusNormal"/>
            </w:pPr>
            <w:r>
              <w:t>Динитроксилолы</w:t>
            </w:r>
          </w:p>
        </w:tc>
        <w:tc>
          <w:tcPr>
            <w:tcW w:w="14505" w:type="dxa"/>
            <w:gridSpan w:val="12"/>
            <w:vAlign w:val="center"/>
          </w:tcPr>
          <w:p w:rsidR="004B28B0" w:rsidRDefault="004B28B0">
            <w:pPr>
              <w:pStyle w:val="ConsPlusNormal"/>
            </w:pPr>
            <w:r>
              <w:t>см. НИТРОКСИЛОЛЫ ЖИДКИЕ</w:t>
            </w:r>
          </w:p>
        </w:tc>
      </w:tr>
      <w:tr w:rsidR="004B28B0">
        <w:tc>
          <w:tcPr>
            <w:tcW w:w="850" w:type="dxa"/>
          </w:tcPr>
          <w:p w:rsidR="004B28B0" w:rsidRDefault="004B28B0">
            <w:pPr>
              <w:pStyle w:val="ConsPlusNormal"/>
            </w:pPr>
            <w:r>
              <w:t>3143</w:t>
            </w:r>
          </w:p>
        </w:tc>
        <w:tc>
          <w:tcPr>
            <w:tcW w:w="3061" w:type="dxa"/>
          </w:tcPr>
          <w:p w:rsidR="004B28B0" w:rsidRDefault="004B28B0">
            <w:pPr>
              <w:pStyle w:val="ConsPlusNormal"/>
            </w:pPr>
            <w:r>
              <w:t>Динитронафталин</w:t>
            </w:r>
          </w:p>
        </w:tc>
        <w:tc>
          <w:tcPr>
            <w:tcW w:w="902" w:type="dxa"/>
          </w:tcPr>
          <w:p w:rsidR="004B28B0" w:rsidRDefault="004B28B0">
            <w:pPr>
              <w:pStyle w:val="ConsPlusNormal"/>
            </w:pPr>
            <w:r>
              <w:t>634</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1598</w:t>
            </w:r>
          </w:p>
        </w:tc>
        <w:tc>
          <w:tcPr>
            <w:tcW w:w="3061" w:type="dxa"/>
          </w:tcPr>
          <w:p w:rsidR="004B28B0" w:rsidRDefault="004B28B0">
            <w:pPr>
              <w:pStyle w:val="ConsPlusNormal"/>
            </w:pPr>
            <w:r>
              <w:t>ДИНИТРО-о-КРЕЗОЛ</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1322</w:t>
            </w:r>
          </w:p>
        </w:tc>
        <w:tc>
          <w:tcPr>
            <w:tcW w:w="3061" w:type="dxa"/>
          </w:tcPr>
          <w:p w:rsidR="004B28B0" w:rsidRDefault="004B28B0">
            <w:pPr>
              <w:pStyle w:val="ConsPlusNormal"/>
            </w:pPr>
            <w:r>
              <w:t>ДИНИТРОРЕЗОРЦИН УВЛАЖНЕННЫЙ с массовой долей воды не менее 15%</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1600</w:t>
            </w:r>
          </w:p>
        </w:tc>
        <w:tc>
          <w:tcPr>
            <w:tcW w:w="3061" w:type="dxa"/>
          </w:tcPr>
          <w:p w:rsidR="004B28B0" w:rsidRDefault="004B28B0">
            <w:pPr>
              <w:pStyle w:val="ConsPlusNormal"/>
            </w:pPr>
            <w:r>
              <w:t>Динитротолуолы 80/20</w:t>
            </w:r>
          </w:p>
        </w:tc>
        <w:tc>
          <w:tcPr>
            <w:tcW w:w="14505" w:type="dxa"/>
            <w:gridSpan w:val="12"/>
            <w:vAlign w:val="center"/>
          </w:tcPr>
          <w:p w:rsidR="004B28B0" w:rsidRDefault="004B28B0">
            <w:pPr>
              <w:pStyle w:val="ConsPlusNormal"/>
            </w:pPr>
            <w:r>
              <w:t>см. ДИНИТРОТОЛУОЛЫ РАСПЛАВЛЕННЫЕ</w:t>
            </w:r>
          </w:p>
        </w:tc>
      </w:tr>
      <w:tr w:rsidR="004B28B0">
        <w:tc>
          <w:tcPr>
            <w:tcW w:w="850" w:type="dxa"/>
          </w:tcPr>
          <w:p w:rsidR="004B28B0" w:rsidRDefault="004B28B0">
            <w:pPr>
              <w:pStyle w:val="ConsPlusNormal"/>
            </w:pPr>
            <w:r>
              <w:t>2038</w:t>
            </w:r>
          </w:p>
        </w:tc>
        <w:tc>
          <w:tcPr>
            <w:tcW w:w="3061" w:type="dxa"/>
          </w:tcPr>
          <w:p w:rsidR="004B28B0" w:rsidRDefault="004B28B0">
            <w:pPr>
              <w:pStyle w:val="ConsPlusNormal"/>
            </w:pPr>
            <w:r>
              <w:t>ДИНИТРОТОЛУОЛЫ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1600</w:t>
            </w:r>
          </w:p>
        </w:tc>
        <w:tc>
          <w:tcPr>
            <w:tcW w:w="3061" w:type="dxa"/>
          </w:tcPr>
          <w:p w:rsidR="004B28B0" w:rsidRDefault="004B28B0">
            <w:pPr>
              <w:pStyle w:val="ConsPlusNormal"/>
            </w:pPr>
            <w:r>
              <w:t xml:space="preserve">ДИНИТРОТОЛУОЛЫ </w:t>
            </w:r>
            <w:r>
              <w:lastRenderedPageBreak/>
              <w:t>РАСПЛАВЛЕННЫЕ</w:t>
            </w:r>
          </w:p>
        </w:tc>
        <w:tc>
          <w:tcPr>
            <w:tcW w:w="902" w:type="dxa"/>
          </w:tcPr>
          <w:p w:rsidR="004B28B0" w:rsidRDefault="004B28B0">
            <w:pPr>
              <w:pStyle w:val="ConsPlusNormal"/>
            </w:pPr>
            <w:r>
              <w:lastRenderedPageBreak/>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 xml:space="preserve">"Динитротолуолы",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3, 15</w:t>
            </w:r>
          </w:p>
        </w:tc>
      </w:tr>
      <w:tr w:rsidR="004B28B0">
        <w:tc>
          <w:tcPr>
            <w:tcW w:w="850" w:type="dxa"/>
          </w:tcPr>
          <w:p w:rsidR="004B28B0" w:rsidRDefault="004B28B0">
            <w:pPr>
              <w:pStyle w:val="ConsPlusNormal"/>
            </w:pPr>
            <w:r>
              <w:lastRenderedPageBreak/>
              <w:t>3454</w:t>
            </w:r>
          </w:p>
        </w:tc>
        <w:tc>
          <w:tcPr>
            <w:tcW w:w="3061" w:type="dxa"/>
          </w:tcPr>
          <w:p w:rsidR="004B28B0" w:rsidRDefault="004B28B0">
            <w:pPr>
              <w:pStyle w:val="ConsPlusNormal"/>
            </w:pPr>
            <w:r>
              <w:t>ДИНИТРОТОЛУОЛЫ ТВЕРДЫЕ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3, 15</w:t>
            </w:r>
          </w:p>
        </w:tc>
      </w:tr>
      <w:tr w:rsidR="004B28B0">
        <w:tc>
          <w:tcPr>
            <w:tcW w:w="850" w:type="dxa"/>
          </w:tcPr>
          <w:p w:rsidR="004B28B0" w:rsidRDefault="004B28B0">
            <w:pPr>
              <w:pStyle w:val="ConsPlusNormal"/>
            </w:pPr>
            <w:r>
              <w:t>1320</w:t>
            </w:r>
          </w:p>
        </w:tc>
        <w:tc>
          <w:tcPr>
            <w:tcW w:w="3061" w:type="dxa"/>
          </w:tcPr>
          <w:p w:rsidR="004B28B0" w:rsidRDefault="004B28B0">
            <w:pPr>
              <w:pStyle w:val="ConsPlusNormal"/>
            </w:pPr>
            <w:r>
              <w:t>ДИНИТРОФЕНОЛ УВЛАЖНЕННЫЙ с массовой долей воды не менее 15%</w:t>
            </w:r>
          </w:p>
        </w:tc>
        <w:tc>
          <w:tcPr>
            <w:tcW w:w="902" w:type="dxa"/>
          </w:tcPr>
          <w:p w:rsidR="004B28B0" w:rsidRDefault="004B28B0">
            <w:pPr>
              <w:pStyle w:val="ConsPlusNormal"/>
            </w:pPr>
            <w:r>
              <w:t>404</w:t>
            </w:r>
          </w:p>
        </w:tc>
        <w:tc>
          <w:tcPr>
            <w:tcW w:w="902" w:type="dxa"/>
          </w:tcPr>
          <w:p w:rsidR="004B28B0" w:rsidRDefault="004B28B0">
            <w:pPr>
              <w:pStyle w:val="ConsPlusNormal"/>
            </w:pPr>
            <w:r>
              <w:t>4161</w:t>
            </w:r>
          </w:p>
        </w:tc>
        <w:tc>
          <w:tcPr>
            <w:tcW w:w="902" w:type="dxa"/>
          </w:tcPr>
          <w:p w:rsidR="004B28B0" w:rsidRDefault="004B28B0">
            <w:pPr>
              <w:pStyle w:val="ConsPlusNormal"/>
            </w:pPr>
            <w:r>
              <w:t>DT</w:t>
            </w:r>
          </w:p>
        </w:tc>
        <w:tc>
          <w:tcPr>
            <w:tcW w:w="902" w:type="dxa"/>
          </w:tcPr>
          <w:p w:rsidR="004B28B0" w:rsidRDefault="004B28B0">
            <w:pPr>
              <w:pStyle w:val="ConsPlusNormal"/>
            </w:pPr>
            <w:r>
              <w:t>46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1599</w:t>
            </w:r>
          </w:p>
        </w:tc>
        <w:tc>
          <w:tcPr>
            <w:tcW w:w="3061" w:type="dxa"/>
          </w:tcPr>
          <w:p w:rsidR="004B28B0" w:rsidRDefault="004B28B0">
            <w:pPr>
              <w:pStyle w:val="ConsPlusNormal"/>
            </w:pPr>
            <w:r>
              <w:t>ДИНИТРОФЕНОЛА РАСТВОР</w:t>
            </w:r>
          </w:p>
        </w:tc>
        <w:tc>
          <w:tcPr>
            <w:tcW w:w="902" w:type="dxa"/>
          </w:tcPr>
          <w:p w:rsidR="004B28B0" w:rsidRDefault="004B28B0">
            <w:pPr>
              <w:pStyle w:val="ConsPlusNormal"/>
            </w:pPr>
            <w:r>
              <w:t>608</w:t>
            </w:r>
          </w:p>
        </w:tc>
        <w:tc>
          <w:tcPr>
            <w:tcW w:w="902" w:type="dxa"/>
          </w:tcPr>
          <w:p w:rsidR="004B28B0" w:rsidRDefault="004B28B0">
            <w:pPr>
              <w:pStyle w:val="ConsPlusNormal"/>
            </w:pPr>
            <w:r>
              <w:t>6112, 6113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1320</w:t>
            </w:r>
          </w:p>
        </w:tc>
        <w:tc>
          <w:tcPr>
            <w:tcW w:w="3061" w:type="dxa"/>
          </w:tcPr>
          <w:p w:rsidR="004B28B0" w:rsidRDefault="004B28B0">
            <w:pPr>
              <w:pStyle w:val="ConsPlusNormal"/>
            </w:pPr>
            <w:r>
              <w:t>2,4-Динитрофенолы, увлажненные, содержащие не менее 15% воды</w:t>
            </w:r>
          </w:p>
        </w:tc>
        <w:tc>
          <w:tcPr>
            <w:tcW w:w="14505" w:type="dxa"/>
            <w:gridSpan w:val="12"/>
            <w:vAlign w:val="center"/>
          </w:tcPr>
          <w:p w:rsidR="004B28B0" w:rsidRDefault="004B28B0">
            <w:pPr>
              <w:pStyle w:val="ConsPlusNormal"/>
            </w:pPr>
            <w:r>
              <w:t>см. ДИНИТРОФЕНОЛ УВЛАЖНЕННЫЙ с массовой долей воды не менее 15%</w:t>
            </w:r>
          </w:p>
        </w:tc>
      </w:tr>
      <w:tr w:rsidR="004B28B0">
        <w:tc>
          <w:tcPr>
            <w:tcW w:w="850" w:type="dxa"/>
          </w:tcPr>
          <w:p w:rsidR="004B28B0" w:rsidRDefault="004B28B0">
            <w:pPr>
              <w:pStyle w:val="ConsPlusNormal"/>
            </w:pPr>
            <w:r>
              <w:t>1321</w:t>
            </w:r>
          </w:p>
        </w:tc>
        <w:tc>
          <w:tcPr>
            <w:tcW w:w="3061" w:type="dxa"/>
          </w:tcPr>
          <w:p w:rsidR="004B28B0" w:rsidRDefault="004B28B0">
            <w:pPr>
              <w:pStyle w:val="ConsPlusNormal"/>
            </w:pPr>
            <w:r>
              <w:t>ДИНИТРОФЕНОЛЯТЫ УВЛАЖНЕННЫЕ с массовой долей воды не менее 15%</w:t>
            </w:r>
          </w:p>
        </w:tc>
        <w:tc>
          <w:tcPr>
            <w:tcW w:w="902" w:type="dxa"/>
          </w:tcPr>
          <w:p w:rsidR="004B28B0" w:rsidRDefault="004B28B0">
            <w:pPr>
              <w:pStyle w:val="ConsPlusNormal"/>
            </w:pPr>
            <w:r>
              <w:t>404</w:t>
            </w:r>
          </w:p>
        </w:tc>
        <w:tc>
          <w:tcPr>
            <w:tcW w:w="902" w:type="dxa"/>
          </w:tcPr>
          <w:p w:rsidR="004B28B0" w:rsidRDefault="004B28B0">
            <w:pPr>
              <w:pStyle w:val="ConsPlusNormal"/>
            </w:pPr>
            <w:r>
              <w:t>4161</w:t>
            </w:r>
          </w:p>
        </w:tc>
        <w:tc>
          <w:tcPr>
            <w:tcW w:w="902" w:type="dxa"/>
          </w:tcPr>
          <w:p w:rsidR="004B28B0" w:rsidRDefault="004B28B0">
            <w:pPr>
              <w:pStyle w:val="ConsPlusNormal"/>
            </w:pPr>
            <w:r>
              <w:t>DT</w:t>
            </w:r>
          </w:p>
        </w:tc>
        <w:tc>
          <w:tcPr>
            <w:tcW w:w="902" w:type="dxa"/>
          </w:tcPr>
          <w:p w:rsidR="004B28B0" w:rsidRDefault="004B28B0">
            <w:pPr>
              <w:pStyle w:val="ConsPlusNormal"/>
            </w:pPr>
            <w:r>
              <w:t>46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1577</w:t>
            </w:r>
          </w:p>
        </w:tc>
        <w:tc>
          <w:tcPr>
            <w:tcW w:w="3061" w:type="dxa"/>
          </w:tcPr>
          <w:p w:rsidR="004B28B0" w:rsidRDefault="004B28B0">
            <w:pPr>
              <w:pStyle w:val="ConsPlusNormal"/>
            </w:pPr>
            <w:r>
              <w:t>2,4-Динитрохлорбензол</w:t>
            </w:r>
          </w:p>
        </w:tc>
        <w:tc>
          <w:tcPr>
            <w:tcW w:w="14505" w:type="dxa"/>
            <w:gridSpan w:val="12"/>
            <w:vAlign w:val="center"/>
          </w:tcPr>
          <w:p w:rsidR="004B28B0" w:rsidRDefault="004B28B0">
            <w:pPr>
              <w:pStyle w:val="ConsPlusNormal"/>
            </w:pPr>
            <w:r>
              <w:t>см. ХЛОРДИНИТРОБЕНЗОЛЫ ЖИДКИЕ</w:t>
            </w:r>
          </w:p>
        </w:tc>
      </w:tr>
      <w:tr w:rsidR="004B28B0">
        <w:tc>
          <w:tcPr>
            <w:tcW w:w="850" w:type="dxa"/>
          </w:tcPr>
          <w:p w:rsidR="004B28B0" w:rsidRDefault="004B28B0">
            <w:pPr>
              <w:pStyle w:val="ConsPlusNormal"/>
            </w:pPr>
            <w:r>
              <w:t>3116</w:t>
            </w:r>
          </w:p>
        </w:tc>
        <w:tc>
          <w:tcPr>
            <w:tcW w:w="3061" w:type="dxa"/>
          </w:tcPr>
          <w:p w:rsidR="004B28B0" w:rsidRDefault="004B28B0">
            <w:pPr>
              <w:pStyle w:val="ConsPlusNormal"/>
            </w:pPr>
            <w:r>
              <w:t>ДИ-н-НОНАНОИЛА ПЕРОКСИД с концентрацией менее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3114</w:t>
            </w:r>
          </w:p>
        </w:tc>
        <w:tc>
          <w:tcPr>
            <w:tcW w:w="3061" w:type="dxa"/>
          </w:tcPr>
          <w:p w:rsidR="004B28B0" w:rsidRDefault="004B28B0">
            <w:pPr>
              <w:pStyle w:val="ConsPlusNormal"/>
            </w:pPr>
            <w:r>
              <w:t>ДИ-н-ОКТАНОИЛА ПЕРОКСИД с концентрацией менее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3113</w:t>
            </w:r>
          </w:p>
        </w:tc>
        <w:tc>
          <w:tcPr>
            <w:tcW w:w="3061" w:type="dxa"/>
          </w:tcPr>
          <w:p w:rsidR="004B28B0" w:rsidRDefault="004B28B0">
            <w:pPr>
              <w:pStyle w:val="ConsPlusNormal"/>
            </w:pPr>
            <w:r>
              <w:t>ДИ-н-ПРОПИЛПЕРОКСИДИКАРБОНАТ с концентрацией менее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lastRenderedPageBreak/>
              <w:t>3113</w:t>
            </w:r>
          </w:p>
        </w:tc>
        <w:tc>
          <w:tcPr>
            <w:tcW w:w="3061" w:type="dxa"/>
          </w:tcPr>
          <w:p w:rsidR="004B28B0" w:rsidRDefault="004B28B0">
            <w:pPr>
              <w:pStyle w:val="ConsPlusNormal"/>
            </w:pPr>
            <w:r>
              <w:t>ДИ-н-ПРОПИЛПЕРОКСИДИКАРБОНАТ с концентрацией не более 77%, с разбавителем типа B с концентрацией не менее 23%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1165</w:t>
            </w:r>
          </w:p>
        </w:tc>
        <w:tc>
          <w:tcPr>
            <w:tcW w:w="3061" w:type="dxa"/>
          </w:tcPr>
          <w:p w:rsidR="004B28B0" w:rsidRDefault="004B28B0">
            <w:pPr>
              <w:pStyle w:val="ConsPlusNormal"/>
            </w:pPr>
            <w:r>
              <w:t>ДИОКСАН</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Диоксанол-растворитель</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"Диоксанол",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1166</w:t>
            </w:r>
          </w:p>
        </w:tc>
        <w:tc>
          <w:tcPr>
            <w:tcW w:w="3061" w:type="dxa"/>
          </w:tcPr>
          <w:p w:rsidR="004B28B0" w:rsidRDefault="004B28B0">
            <w:pPr>
              <w:pStyle w:val="ConsPlusNormal"/>
            </w:pPr>
            <w:r>
              <w:t>ДИОКСОЛАН</w:t>
            </w:r>
          </w:p>
        </w:tc>
        <w:tc>
          <w:tcPr>
            <w:tcW w:w="902" w:type="dxa"/>
          </w:tcPr>
          <w:p w:rsidR="004B28B0" w:rsidRDefault="004B28B0">
            <w:pPr>
              <w:pStyle w:val="ConsPlusNormal"/>
            </w:pPr>
            <w:r>
              <w:t>320</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"Диоксолан",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1166</w:t>
            </w:r>
          </w:p>
        </w:tc>
        <w:tc>
          <w:tcPr>
            <w:tcW w:w="3061" w:type="dxa"/>
          </w:tcPr>
          <w:p w:rsidR="004B28B0" w:rsidRDefault="004B28B0">
            <w:pPr>
              <w:pStyle w:val="ConsPlusNormal"/>
            </w:pPr>
            <w:r>
              <w:t>1,3-Диоксолан</w:t>
            </w:r>
          </w:p>
        </w:tc>
        <w:tc>
          <w:tcPr>
            <w:tcW w:w="14505" w:type="dxa"/>
            <w:gridSpan w:val="12"/>
            <w:vAlign w:val="center"/>
          </w:tcPr>
          <w:p w:rsidR="004B28B0" w:rsidRDefault="004B28B0">
            <w:pPr>
              <w:pStyle w:val="ConsPlusNormal"/>
            </w:pPr>
            <w:r>
              <w:t>см. ДИОКСОЛАН</w:t>
            </w:r>
          </w:p>
        </w:tc>
      </w:tr>
      <w:tr w:rsidR="004B28B0">
        <w:tc>
          <w:tcPr>
            <w:tcW w:w="850" w:type="dxa"/>
          </w:tcPr>
          <w:p w:rsidR="004B28B0" w:rsidRDefault="004B28B0">
            <w:pPr>
              <w:pStyle w:val="ConsPlusNormal"/>
            </w:pPr>
            <w:r>
              <w:t>1166</w:t>
            </w:r>
          </w:p>
        </w:tc>
        <w:tc>
          <w:tcPr>
            <w:tcW w:w="3061" w:type="dxa"/>
          </w:tcPr>
          <w:p w:rsidR="004B28B0" w:rsidRDefault="004B28B0">
            <w:pPr>
              <w:pStyle w:val="ConsPlusNormal"/>
            </w:pPr>
            <w:r>
              <w:t>Диоксолан-1,3</w:t>
            </w:r>
          </w:p>
        </w:tc>
        <w:tc>
          <w:tcPr>
            <w:tcW w:w="14505" w:type="dxa"/>
            <w:gridSpan w:val="12"/>
            <w:vAlign w:val="center"/>
          </w:tcPr>
          <w:p w:rsidR="004B28B0" w:rsidRDefault="004B28B0">
            <w:pPr>
              <w:pStyle w:val="ConsPlusNormal"/>
            </w:pPr>
            <w:r>
              <w:t>см. ДИОКСОЛАН</w:t>
            </w:r>
          </w:p>
        </w:tc>
      </w:tr>
      <w:tr w:rsidR="004B28B0">
        <w:tc>
          <w:tcPr>
            <w:tcW w:w="850" w:type="dxa"/>
          </w:tcPr>
          <w:p w:rsidR="004B28B0" w:rsidRDefault="004B28B0">
            <w:pPr>
              <w:pStyle w:val="ConsPlusNormal"/>
            </w:pPr>
            <w:r>
              <w:t>2052</w:t>
            </w:r>
          </w:p>
        </w:tc>
        <w:tc>
          <w:tcPr>
            <w:tcW w:w="3061" w:type="dxa"/>
          </w:tcPr>
          <w:p w:rsidR="004B28B0" w:rsidRDefault="004B28B0">
            <w:pPr>
              <w:pStyle w:val="ConsPlusNormal"/>
            </w:pPr>
            <w:r>
              <w:t>ДИПЕНТЕН</w:t>
            </w:r>
          </w:p>
        </w:tc>
        <w:tc>
          <w:tcPr>
            <w:tcW w:w="902" w:type="dxa"/>
          </w:tcPr>
          <w:p w:rsidR="004B28B0" w:rsidRDefault="004B28B0">
            <w:pPr>
              <w:pStyle w:val="ConsPlusNormal"/>
            </w:pPr>
            <w:r>
              <w:t>317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"Дипентен",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2852</w:t>
            </w:r>
          </w:p>
        </w:tc>
        <w:tc>
          <w:tcPr>
            <w:tcW w:w="3061" w:type="dxa"/>
          </w:tcPr>
          <w:p w:rsidR="004B28B0" w:rsidRDefault="004B28B0">
            <w:pPr>
              <w:pStyle w:val="ConsPlusNormal"/>
            </w:pPr>
            <w:r>
              <w:t>ДИПИКРИЛСУЛЬФИД УВЛАЖНЕННЫЙ с массовой долей воды не менее 10%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Дипроксамин, раствор в метаноле</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"Дипроксамин, раствор",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t>2383</w:t>
            </w:r>
          </w:p>
        </w:tc>
        <w:tc>
          <w:tcPr>
            <w:tcW w:w="3061" w:type="dxa"/>
          </w:tcPr>
          <w:p w:rsidR="004B28B0" w:rsidRDefault="004B28B0">
            <w:pPr>
              <w:pStyle w:val="ConsPlusNormal"/>
            </w:pPr>
            <w:r>
              <w:t>ДИПРОПИЛАМИН</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p>
        </w:tc>
        <w:tc>
          <w:tcPr>
            <w:tcW w:w="902" w:type="dxa"/>
          </w:tcPr>
          <w:p w:rsidR="004B28B0" w:rsidRDefault="004B28B0">
            <w:pPr>
              <w:pStyle w:val="ConsPlusNormal"/>
            </w:pPr>
            <w:r>
              <w:t>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3, 8</w:t>
            </w:r>
          </w:p>
        </w:tc>
        <w:tc>
          <w:tcPr>
            <w:tcW w:w="2608" w:type="dxa"/>
          </w:tcPr>
          <w:p w:rsidR="004B28B0" w:rsidRDefault="004B28B0">
            <w:pPr>
              <w:pStyle w:val="ConsPlusNormal"/>
            </w:pPr>
            <w:r>
              <w:t xml:space="preserve">"Легко воспламеняется", "Едкое", "СО", </w:t>
            </w:r>
            <w:r>
              <w:lastRenderedPageBreak/>
              <w:t>"Прикрытие 0-0-1"</w:t>
            </w:r>
          </w:p>
        </w:tc>
        <w:tc>
          <w:tcPr>
            <w:tcW w:w="2438" w:type="dxa"/>
          </w:tcPr>
          <w:p w:rsidR="004B28B0" w:rsidRDefault="004B28B0">
            <w:pPr>
              <w:pStyle w:val="ConsPlusNormal"/>
            </w:pPr>
            <w:r>
              <w:lastRenderedPageBreak/>
              <w:t>"Дипропиламин",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lastRenderedPageBreak/>
              <w:t>-</w:t>
            </w:r>
          </w:p>
        </w:tc>
        <w:tc>
          <w:tcPr>
            <w:tcW w:w="3061" w:type="dxa"/>
          </w:tcPr>
          <w:p w:rsidR="004B28B0" w:rsidRDefault="004B28B0">
            <w:pPr>
              <w:pStyle w:val="ConsPlusNormal"/>
            </w:pPr>
            <w:r>
              <w:t>Дипропиленгликоль</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2269</w:t>
            </w:r>
          </w:p>
        </w:tc>
        <w:tc>
          <w:tcPr>
            <w:tcW w:w="3061" w:type="dxa"/>
          </w:tcPr>
          <w:p w:rsidR="004B28B0" w:rsidRDefault="004B28B0">
            <w:pPr>
              <w:pStyle w:val="ConsPlusNormal"/>
            </w:pPr>
            <w:r>
              <w:t>Дипропилентриамин</w:t>
            </w:r>
          </w:p>
        </w:tc>
        <w:tc>
          <w:tcPr>
            <w:tcW w:w="14505" w:type="dxa"/>
            <w:gridSpan w:val="12"/>
            <w:vAlign w:val="center"/>
          </w:tcPr>
          <w:p w:rsidR="004B28B0" w:rsidRDefault="004B28B0">
            <w:pPr>
              <w:pStyle w:val="ConsPlusNormal"/>
            </w:pPr>
            <w:r>
              <w:t>см. 3,3'-ИМИНОДИПРОПИЛАМИН</w:t>
            </w:r>
          </w:p>
        </w:tc>
      </w:tr>
      <w:tr w:rsidR="004B28B0">
        <w:tc>
          <w:tcPr>
            <w:tcW w:w="850" w:type="dxa"/>
          </w:tcPr>
          <w:p w:rsidR="004B28B0" w:rsidRDefault="004B28B0">
            <w:pPr>
              <w:pStyle w:val="ConsPlusNormal"/>
            </w:pPr>
            <w:r>
              <w:t>2710</w:t>
            </w:r>
          </w:p>
        </w:tc>
        <w:tc>
          <w:tcPr>
            <w:tcW w:w="3061" w:type="dxa"/>
          </w:tcPr>
          <w:p w:rsidR="004B28B0" w:rsidRDefault="004B28B0">
            <w:pPr>
              <w:pStyle w:val="ConsPlusNormal"/>
            </w:pPr>
            <w:r>
              <w:t>ДИПРОПИЛКЕТОН</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3117</w:t>
            </w:r>
          </w:p>
        </w:tc>
        <w:tc>
          <w:tcPr>
            <w:tcW w:w="3061" w:type="dxa"/>
          </w:tcPr>
          <w:p w:rsidR="004B28B0" w:rsidRDefault="004B28B0">
            <w:pPr>
              <w:pStyle w:val="ConsPlusNormal"/>
            </w:pPr>
            <w:r>
              <w:t>ДИПРОПИОНИЛА ПЕРОКСИД с концентрацией не более 27%, с разбавителем типа B с концентрацией не менее 73%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Диран-А</w:t>
            </w:r>
          </w:p>
        </w:tc>
        <w:tc>
          <w:tcPr>
            <w:tcW w:w="902" w:type="dxa"/>
          </w:tcPr>
          <w:p w:rsidR="004B28B0" w:rsidRDefault="004B28B0">
            <w:pPr>
              <w:pStyle w:val="ConsPlusNormal"/>
            </w:pPr>
            <w:r>
              <w:t>319</w:t>
            </w:r>
          </w:p>
        </w:tc>
        <w:tc>
          <w:tcPr>
            <w:tcW w:w="902" w:type="dxa"/>
          </w:tcPr>
          <w:p w:rsidR="004B28B0" w:rsidRDefault="004B28B0">
            <w:pPr>
              <w:pStyle w:val="ConsPlusNormal"/>
            </w:pPr>
            <w:r>
              <w:t>3021</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32, 44</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Диспергаторы коррозионные жидкие</w:t>
            </w:r>
          </w:p>
        </w:tc>
        <w:tc>
          <w:tcPr>
            <w:tcW w:w="902" w:type="dxa"/>
          </w:tcPr>
          <w:p w:rsidR="004B28B0" w:rsidRDefault="004B28B0">
            <w:pPr>
              <w:pStyle w:val="ConsPlusNormal"/>
            </w:pPr>
            <w:r>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"Диспергатор",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1391</w:t>
            </w:r>
          </w:p>
        </w:tc>
        <w:tc>
          <w:tcPr>
            <w:tcW w:w="3061" w:type="dxa"/>
          </w:tcPr>
          <w:p w:rsidR="004B28B0" w:rsidRDefault="004B28B0">
            <w:pPr>
              <w:pStyle w:val="ConsPlusNormal"/>
            </w:pPr>
            <w:r>
              <w:t>Дисперсии щелочных металлов</w:t>
            </w:r>
          </w:p>
        </w:tc>
        <w:tc>
          <w:tcPr>
            <w:tcW w:w="14505" w:type="dxa"/>
            <w:gridSpan w:val="12"/>
            <w:vAlign w:val="center"/>
          </w:tcPr>
          <w:p w:rsidR="004B28B0" w:rsidRDefault="004B28B0">
            <w:pPr>
              <w:pStyle w:val="ConsPlusNormal"/>
            </w:pPr>
            <w:r>
              <w:t>см. МЕТАЛЛ ЩЕЛОЧНОЙ ДИСПЕРГИРОВАННЫЙ или МЕТАЛЛ ЩЕЛОЧНОЗЕМЕЛЬНЫЙ ДИСПЕРГИРОВАННЫЙ с температурой вспышки более 60 °C</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Дистиллят газового конденсата легкий</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"Бензин", "С"</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Дистиллят газового конденсата средний (сернистый)</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"Бензин", "Бензин-нефть", "С",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1136</w:t>
            </w:r>
          </w:p>
        </w:tc>
        <w:tc>
          <w:tcPr>
            <w:tcW w:w="3061" w:type="dxa"/>
          </w:tcPr>
          <w:p w:rsidR="004B28B0" w:rsidRDefault="004B28B0">
            <w:pPr>
              <w:pStyle w:val="ConsPlusNormal"/>
            </w:pPr>
            <w:r>
              <w:t>ДИСТИЛЛЯТЫ КАМЕННОУГОЛЬНОЙ СМОЛЫ ЛЕГКОВОСПЛАМЕНЯЮЩИЕСЯ</w:t>
            </w:r>
          </w:p>
        </w:tc>
        <w:tc>
          <w:tcPr>
            <w:tcW w:w="902" w:type="dxa"/>
          </w:tcPr>
          <w:p w:rsidR="004B28B0" w:rsidRDefault="004B28B0">
            <w:pPr>
              <w:pStyle w:val="ConsPlusNormal"/>
            </w:pPr>
            <w:r>
              <w:t>305</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lastRenderedPageBreak/>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2810</w:t>
            </w:r>
          </w:p>
        </w:tc>
        <w:tc>
          <w:tcPr>
            <w:tcW w:w="3061" w:type="dxa"/>
          </w:tcPr>
          <w:p w:rsidR="004B28B0" w:rsidRDefault="004B28B0">
            <w:pPr>
              <w:pStyle w:val="ConsPlusNormal"/>
            </w:pPr>
            <w:r>
              <w:t>Дитолилметан</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"Дитолилметан",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ДИ-трет-АМИЛА ПЕРОКСИД с концентрацией не более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2,6-Ди-трет-бутил-4-диметиламинометилфенол (основание Манниха)</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52">
              <w:r>
                <w:rPr>
                  <w:color w:val="0000FF"/>
                </w:rPr>
                <w:t>протокола</w:t>
              </w:r>
            </w:hyperlink>
            <w:r>
              <w:t xml:space="preserve"> от 22.11.2021)</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2,6-Ди-трет-бутил-4-метилфенол</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53">
              <w:r>
                <w:rPr>
                  <w:color w:val="0000FF"/>
                </w:rPr>
                <w:t>протокола</w:t>
              </w:r>
            </w:hyperlink>
            <w:r>
              <w:t xml:space="preserve"> от 22.11.2021)</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Дитретбутила пероксид</w:t>
            </w:r>
          </w:p>
        </w:tc>
        <w:tc>
          <w:tcPr>
            <w:tcW w:w="14505" w:type="dxa"/>
            <w:gridSpan w:val="12"/>
            <w:vAlign w:val="center"/>
          </w:tcPr>
          <w:p w:rsidR="004B28B0" w:rsidRDefault="004B28B0">
            <w:pPr>
              <w:pStyle w:val="ConsPlusNormal"/>
            </w:pPr>
            <w:r>
              <w:t>см. Ди-трет-бутила пероксид</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Ди-трет-бутила пероксид</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Ди-трет-бутила пероксид с концентрацией 52 - 100%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 xml:space="preserve">ДИ-трет-БУТИЛА ПЕРОКСИД с концентрацией не более 52%, с разбавителем типа B с </w:t>
            </w:r>
            <w:r>
              <w:lastRenderedPageBreak/>
              <w:t>концентрацией не менее 48% и температурой кипения более 110 °C</w:t>
            </w:r>
          </w:p>
        </w:tc>
        <w:tc>
          <w:tcPr>
            <w:tcW w:w="902" w:type="dxa"/>
          </w:tcPr>
          <w:p w:rsidR="004B28B0" w:rsidRDefault="004B28B0">
            <w:pPr>
              <w:pStyle w:val="ConsPlusNormal"/>
            </w:pPr>
            <w:r>
              <w:lastRenderedPageBreak/>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 xml:space="preserve">2, 5б, 25, 42, 43, 45, </w:t>
            </w:r>
            <w:r>
              <w:lastRenderedPageBreak/>
              <w:t>46</w:t>
            </w:r>
          </w:p>
        </w:tc>
      </w:tr>
      <w:tr w:rsidR="004B28B0">
        <w:tc>
          <w:tcPr>
            <w:tcW w:w="850" w:type="dxa"/>
          </w:tcPr>
          <w:p w:rsidR="004B28B0" w:rsidRDefault="004B28B0">
            <w:pPr>
              <w:pStyle w:val="ConsPlusNormal"/>
            </w:pPr>
            <w:r>
              <w:lastRenderedPageBreak/>
              <w:t>3107</w:t>
            </w:r>
          </w:p>
        </w:tc>
        <w:tc>
          <w:tcPr>
            <w:tcW w:w="3061" w:type="dxa"/>
          </w:tcPr>
          <w:p w:rsidR="004B28B0" w:rsidRDefault="004B28B0">
            <w:pPr>
              <w:pStyle w:val="ConsPlusNormal"/>
            </w:pPr>
            <w:r>
              <w:t>Ди-трет-бутила пероксид технически чистый</w:t>
            </w:r>
          </w:p>
        </w:tc>
        <w:tc>
          <w:tcPr>
            <w:tcW w:w="14505" w:type="dxa"/>
            <w:gridSpan w:val="12"/>
            <w:vAlign w:val="center"/>
          </w:tcPr>
          <w:p w:rsidR="004B28B0" w:rsidRDefault="004B28B0">
            <w:pPr>
              <w:pStyle w:val="ConsPlusNormal"/>
            </w:pPr>
            <w:r>
              <w:t>см. Ди-трет-бутила пероксид с концентрацией 52 - 100%</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ДИ-трет-БУТИЛПЕРОКСИАЗЕЛАТ с концентрацией не более 52%, с разбавителем типа A с концентрацией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2,6-Ди-трет-бутилфенол (твердый)</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"2,6-Ди-трет-бутилфенол (твердый)",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54">
              <w:r>
                <w:rPr>
                  <w:color w:val="0000FF"/>
                </w:rPr>
                <w:t>протокола</w:t>
              </w:r>
            </w:hyperlink>
            <w:r>
              <w:t xml:space="preserve"> от 22.11.2021)</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2,6-Ди-трет-бутилфенол (жидкий)</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"2,6-Ди-трет-бутилфенол (жидкий)",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2,4-Ди-трет-бутилфенол</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p w:rsidR="004B28B0" w:rsidRDefault="004B28B0">
            <w:pPr>
              <w:pStyle w:val="ConsPlusNormal"/>
            </w:pPr>
            <w:r>
              <w:t>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55">
              <w:r>
                <w:rPr>
                  <w:color w:val="0000FF"/>
                </w:rPr>
                <w:t>протокола</w:t>
              </w:r>
            </w:hyperlink>
            <w:r>
              <w:t xml:space="preserve"> от 22.11.2021)</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Дифалон</w:t>
            </w:r>
          </w:p>
        </w:tc>
        <w:tc>
          <w:tcPr>
            <w:tcW w:w="14505" w:type="dxa"/>
            <w:gridSpan w:val="12"/>
            <w:vAlign w:val="center"/>
          </w:tcPr>
          <w:p w:rsidR="004B28B0" w:rsidRDefault="004B28B0">
            <w:pPr>
              <w:pStyle w:val="ConsPlusNormal"/>
            </w:pPr>
            <w:r>
              <w:t>см. Ингибитор солеотложений "Дифалон"</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Дифенил</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56">
              <w:r>
                <w:rPr>
                  <w:color w:val="0000FF"/>
                </w:rPr>
                <w:t>протокола</w:t>
              </w:r>
            </w:hyperlink>
            <w:r>
              <w:t xml:space="preserve"> от 22.11.2021)</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Дифениламин</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w:t>
            </w:r>
          </w:p>
          <w:p w:rsidR="004B28B0" w:rsidRDefault="004B28B0">
            <w:pPr>
              <w:pStyle w:val="ConsPlusNormal"/>
            </w:pPr>
            <w:r>
              <w:t>КЦ</w:t>
            </w:r>
          </w:p>
        </w:tc>
        <w:tc>
          <w:tcPr>
            <w:tcW w:w="794" w:type="dxa"/>
            <w:tcBorders>
              <w:bottom w:val="nil"/>
            </w:tcBorders>
          </w:tcPr>
          <w:p w:rsidR="004B28B0" w:rsidRDefault="004B28B0">
            <w:pPr>
              <w:pStyle w:val="ConsPlusNormal"/>
            </w:pPr>
            <w:r>
              <w:lastRenderedPageBreak/>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 xml:space="preserve">"Прочие опасные </w:t>
            </w:r>
            <w:r>
              <w:lastRenderedPageBreak/>
              <w:t>вещества"</w:t>
            </w:r>
          </w:p>
        </w:tc>
        <w:tc>
          <w:tcPr>
            <w:tcW w:w="2438" w:type="dxa"/>
            <w:tcBorders>
              <w:bottom w:val="nil"/>
            </w:tcBorders>
          </w:tcPr>
          <w:p w:rsidR="004B28B0" w:rsidRDefault="004B28B0">
            <w:pPr>
              <w:pStyle w:val="ConsPlusNormal"/>
            </w:pPr>
            <w:r>
              <w:lastRenderedPageBreak/>
              <w:t xml:space="preserve">"Дифениламин", "Х", </w:t>
            </w:r>
            <w:r>
              <w:lastRenderedPageBreak/>
              <w:t>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 ред. </w:t>
            </w:r>
            <w:hyperlink r:id="rId157">
              <w:r>
                <w:rPr>
                  <w:color w:val="0000FF"/>
                </w:rPr>
                <w:t>протокола</w:t>
              </w:r>
            </w:hyperlink>
            <w:r>
              <w:t xml:space="preserve"> от 22.11.2021)</w:t>
            </w:r>
          </w:p>
        </w:tc>
      </w:tr>
      <w:tr w:rsidR="004B28B0">
        <w:tc>
          <w:tcPr>
            <w:tcW w:w="850" w:type="dxa"/>
          </w:tcPr>
          <w:p w:rsidR="004B28B0" w:rsidRDefault="004B28B0">
            <w:pPr>
              <w:pStyle w:val="ConsPlusNormal"/>
            </w:pPr>
            <w:r>
              <w:t>1698</w:t>
            </w:r>
          </w:p>
        </w:tc>
        <w:tc>
          <w:tcPr>
            <w:tcW w:w="3061" w:type="dxa"/>
          </w:tcPr>
          <w:p w:rsidR="004B28B0" w:rsidRDefault="004B28B0">
            <w:pPr>
              <w:pStyle w:val="ConsPlusNormal"/>
            </w:pPr>
            <w:r>
              <w:t>ДИФЕНИЛАМИНОХЛОРАРСИН</w:t>
            </w:r>
          </w:p>
        </w:tc>
        <w:tc>
          <w:tcPr>
            <w:tcW w:w="902" w:type="dxa"/>
          </w:tcPr>
          <w:p w:rsidR="004B28B0" w:rsidRDefault="004B28B0">
            <w:pPr>
              <w:pStyle w:val="ConsPlusNormal"/>
            </w:pPr>
            <w:r>
              <w:t>626</w:t>
            </w:r>
          </w:p>
        </w:tc>
        <w:tc>
          <w:tcPr>
            <w:tcW w:w="902" w:type="dxa"/>
          </w:tcPr>
          <w:p w:rsidR="004B28B0" w:rsidRDefault="004B28B0">
            <w:pPr>
              <w:pStyle w:val="ConsPlusNormal"/>
            </w:pPr>
            <w:r>
              <w:t>6111</w:t>
            </w:r>
          </w:p>
        </w:tc>
        <w:tc>
          <w:tcPr>
            <w:tcW w:w="902" w:type="dxa"/>
          </w:tcPr>
          <w:p w:rsidR="004B28B0" w:rsidRDefault="004B28B0">
            <w:pPr>
              <w:pStyle w:val="ConsPlusNormal"/>
            </w:pPr>
            <w:r>
              <w:t>T3</w:t>
            </w:r>
          </w:p>
        </w:tc>
        <w:tc>
          <w:tcPr>
            <w:tcW w:w="902" w:type="dxa"/>
          </w:tcPr>
          <w:p w:rsidR="004B28B0" w:rsidRDefault="004B28B0">
            <w:pPr>
              <w:pStyle w:val="ConsPlusNormal"/>
            </w:pPr>
            <w:r>
              <w:t>66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1770</w:t>
            </w:r>
          </w:p>
        </w:tc>
        <w:tc>
          <w:tcPr>
            <w:tcW w:w="3061" w:type="dxa"/>
          </w:tcPr>
          <w:p w:rsidR="004B28B0" w:rsidRDefault="004B28B0">
            <w:pPr>
              <w:pStyle w:val="ConsPlusNormal"/>
            </w:pPr>
            <w:r>
              <w:t>Дифенилбромметан</w:t>
            </w:r>
          </w:p>
        </w:tc>
        <w:tc>
          <w:tcPr>
            <w:tcW w:w="14505" w:type="dxa"/>
            <w:gridSpan w:val="12"/>
            <w:vAlign w:val="center"/>
          </w:tcPr>
          <w:p w:rsidR="004B28B0" w:rsidRDefault="004B28B0">
            <w:pPr>
              <w:pStyle w:val="ConsPlusNormal"/>
            </w:pPr>
            <w:r>
              <w:t>см. ДИФЕНИЛМЕТИЛБРОМИД</w:t>
            </w:r>
          </w:p>
        </w:tc>
      </w:tr>
      <w:tr w:rsidR="004B28B0">
        <w:tc>
          <w:tcPr>
            <w:tcW w:w="850" w:type="dxa"/>
          </w:tcPr>
          <w:p w:rsidR="004B28B0" w:rsidRDefault="004B28B0">
            <w:pPr>
              <w:pStyle w:val="ConsPlusNormal"/>
            </w:pPr>
            <w:r>
              <w:t>2811</w:t>
            </w:r>
          </w:p>
        </w:tc>
        <w:tc>
          <w:tcPr>
            <w:tcW w:w="3061" w:type="dxa"/>
          </w:tcPr>
          <w:p w:rsidR="004B28B0" w:rsidRDefault="004B28B0">
            <w:pPr>
              <w:pStyle w:val="ConsPlusNormal"/>
            </w:pPr>
            <w:r>
              <w:t>1,3-Дифенилгуанидин</w:t>
            </w:r>
          </w:p>
        </w:tc>
        <w:tc>
          <w:tcPr>
            <w:tcW w:w="902" w:type="dxa"/>
          </w:tcPr>
          <w:p w:rsidR="004B28B0" w:rsidRDefault="004B28B0">
            <w:pPr>
              <w:pStyle w:val="ConsPlusNormal"/>
            </w:pPr>
            <w:r>
              <w:t>634</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Дифенилгуанидин технический</w:t>
            </w:r>
          </w:p>
        </w:tc>
        <w:tc>
          <w:tcPr>
            <w:tcW w:w="13655" w:type="dxa"/>
            <w:gridSpan w:val="11"/>
            <w:tcBorders>
              <w:bottom w:val="nil"/>
            </w:tcBorders>
            <w:vAlign w:val="center"/>
          </w:tcPr>
          <w:p w:rsidR="004B28B0" w:rsidRDefault="004B28B0">
            <w:pPr>
              <w:pStyle w:val="ConsPlusNormal"/>
            </w:pPr>
            <w:r>
              <w:t>см. 1,3-Дифенилгуанидин</w:t>
            </w:r>
          </w:p>
        </w:tc>
        <w:tc>
          <w:tcPr>
            <w:tcW w:w="850" w:type="dxa"/>
            <w:tcBorders>
              <w:bottom w:val="nil"/>
            </w:tcBorders>
          </w:tcPr>
          <w:p w:rsidR="004B28B0" w:rsidRDefault="004B28B0">
            <w:pPr>
              <w:pStyle w:val="ConsPlusNormal"/>
              <w:jc w:val="both"/>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58">
              <w:r>
                <w:rPr>
                  <w:color w:val="0000FF"/>
                </w:rPr>
                <w:t>протокола</w:t>
              </w:r>
            </w:hyperlink>
            <w:r>
              <w:t xml:space="preserve"> от 22.11.2021)</w:t>
            </w:r>
          </w:p>
        </w:tc>
      </w:tr>
      <w:tr w:rsidR="004B28B0">
        <w:tc>
          <w:tcPr>
            <w:tcW w:w="850" w:type="dxa"/>
          </w:tcPr>
          <w:p w:rsidR="004B28B0" w:rsidRDefault="004B28B0">
            <w:pPr>
              <w:pStyle w:val="ConsPlusNormal"/>
            </w:pPr>
            <w:r>
              <w:t>1769</w:t>
            </w:r>
          </w:p>
        </w:tc>
        <w:tc>
          <w:tcPr>
            <w:tcW w:w="3061" w:type="dxa"/>
          </w:tcPr>
          <w:p w:rsidR="004B28B0" w:rsidRDefault="004B28B0">
            <w:pPr>
              <w:pStyle w:val="ConsPlusNormal"/>
            </w:pPr>
            <w:r>
              <w:t>ДИФЕНИЛДИХЛОРСИЛАН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"Дифенилдихлорсилан",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Дифенилметан-4,4-диизоцианат</w:t>
            </w:r>
          </w:p>
        </w:tc>
        <w:tc>
          <w:tcPr>
            <w:tcW w:w="14505" w:type="dxa"/>
            <w:gridSpan w:val="12"/>
            <w:vAlign w:val="center"/>
          </w:tcPr>
          <w:p w:rsidR="004B28B0" w:rsidRDefault="004B28B0">
            <w:pPr>
              <w:pStyle w:val="ConsPlusNormal"/>
            </w:pPr>
            <w:r>
              <w:t>см. Дифенилметандиизоцианат</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Дифенилметандиизоцианат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"Дифенилметандиизоцианат",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18</w:t>
            </w:r>
          </w:p>
        </w:tc>
      </w:tr>
      <w:tr w:rsidR="004B28B0">
        <w:tc>
          <w:tcPr>
            <w:tcW w:w="850" w:type="dxa"/>
          </w:tcPr>
          <w:p w:rsidR="004B28B0" w:rsidRDefault="004B28B0">
            <w:pPr>
              <w:pStyle w:val="ConsPlusNormal"/>
            </w:pPr>
            <w:r>
              <w:t>1770</w:t>
            </w:r>
          </w:p>
        </w:tc>
        <w:tc>
          <w:tcPr>
            <w:tcW w:w="3061" w:type="dxa"/>
          </w:tcPr>
          <w:p w:rsidR="004B28B0" w:rsidRDefault="004B28B0">
            <w:pPr>
              <w:pStyle w:val="ConsPlusNormal"/>
            </w:pPr>
            <w:r>
              <w:t>ДИФЕНИЛМЕТИЛ-БРОМИД</w:t>
            </w:r>
          </w:p>
        </w:tc>
        <w:tc>
          <w:tcPr>
            <w:tcW w:w="902" w:type="dxa"/>
          </w:tcPr>
          <w:p w:rsidR="004B28B0" w:rsidRDefault="004B28B0">
            <w:pPr>
              <w:pStyle w:val="ConsPlusNormal"/>
            </w:pPr>
            <w:r>
              <w:t>813</w:t>
            </w:r>
          </w:p>
        </w:tc>
        <w:tc>
          <w:tcPr>
            <w:tcW w:w="902" w:type="dxa"/>
          </w:tcPr>
          <w:p w:rsidR="004B28B0" w:rsidRDefault="004B28B0">
            <w:pPr>
              <w:pStyle w:val="ConsPlusNormal"/>
            </w:pPr>
            <w:r>
              <w:t>8012</w:t>
            </w:r>
          </w:p>
        </w:tc>
        <w:tc>
          <w:tcPr>
            <w:tcW w:w="902" w:type="dxa"/>
          </w:tcPr>
          <w:p w:rsidR="004B28B0" w:rsidRDefault="004B28B0">
            <w:pPr>
              <w:pStyle w:val="ConsPlusNormal"/>
            </w:pPr>
            <w:r>
              <w:t>C10</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"Дифенилметилбромид",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Дифенилоксид</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УК,</w:t>
            </w:r>
          </w:p>
          <w:p w:rsidR="004B28B0" w:rsidRDefault="004B28B0">
            <w:pPr>
              <w:pStyle w:val="ConsPlusNormal"/>
            </w:pPr>
            <w:r>
              <w:t>ВЦ,</w:t>
            </w:r>
          </w:p>
          <w:p w:rsidR="004B28B0" w:rsidRDefault="004B28B0">
            <w:pPr>
              <w:pStyle w:val="ConsPlusNormal"/>
            </w:pPr>
            <w:r>
              <w:lastRenderedPageBreak/>
              <w:t>КЦ</w:t>
            </w:r>
          </w:p>
        </w:tc>
        <w:tc>
          <w:tcPr>
            <w:tcW w:w="794" w:type="dxa"/>
            <w:tcBorders>
              <w:bottom w:val="nil"/>
            </w:tcBorders>
          </w:tcPr>
          <w:p w:rsidR="004B28B0" w:rsidRDefault="004B28B0">
            <w:pPr>
              <w:pStyle w:val="ConsPlusNormal"/>
            </w:pPr>
            <w:r>
              <w:lastRenderedPageBreak/>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"Дифенилоксид",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 ред. </w:t>
            </w:r>
            <w:hyperlink r:id="rId159">
              <w:r>
                <w:rPr>
                  <w:color w:val="0000FF"/>
                </w:rPr>
                <w:t>протокола</w:t>
              </w:r>
            </w:hyperlink>
            <w:r>
              <w:t xml:space="preserve"> от 22.11.2021)</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Дифенилолпропан</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1699</w:t>
            </w:r>
          </w:p>
        </w:tc>
        <w:tc>
          <w:tcPr>
            <w:tcW w:w="3061" w:type="dxa"/>
          </w:tcPr>
          <w:p w:rsidR="004B28B0" w:rsidRDefault="004B28B0">
            <w:pPr>
              <w:pStyle w:val="ConsPlusNormal"/>
            </w:pPr>
            <w:r>
              <w:t>ДИФЕНИЛХЛОРАРСИН ЖИДКИЙ</w:t>
            </w:r>
          </w:p>
        </w:tc>
        <w:tc>
          <w:tcPr>
            <w:tcW w:w="902" w:type="dxa"/>
          </w:tcPr>
          <w:p w:rsidR="004B28B0" w:rsidRDefault="004B28B0">
            <w:pPr>
              <w:pStyle w:val="ConsPlusNormal"/>
            </w:pPr>
            <w:r>
              <w:t>617</w:t>
            </w:r>
          </w:p>
        </w:tc>
        <w:tc>
          <w:tcPr>
            <w:tcW w:w="902" w:type="dxa"/>
          </w:tcPr>
          <w:p w:rsidR="004B28B0" w:rsidRDefault="004B28B0">
            <w:pPr>
              <w:pStyle w:val="ConsPlusNormal"/>
            </w:pPr>
            <w:r>
              <w:t>6111</w:t>
            </w:r>
          </w:p>
        </w:tc>
        <w:tc>
          <w:tcPr>
            <w:tcW w:w="902" w:type="dxa"/>
          </w:tcPr>
          <w:p w:rsidR="004B28B0" w:rsidRDefault="004B28B0">
            <w:pPr>
              <w:pStyle w:val="ConsPlusNormal"/>
            </w:pPr>
            <w:r>
              <w:t>T3</w:t>
            </w:r>
          </w:p>
        </w:tc>
        <w:tc>
          <w:tcPr>
            <w:tcW w:w="902" w:type="dxa"/>
          </w:tcPr>
          <w:p w:rsidR="004B28B0" w:rsidRDefault="004B28B0">
            <w:pPr>
              <w:pStyle w:val="ConsPlusNormal"/>
            </w:pPr>
            <w:r>
              <w:t>66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3450</w:t>
            </w:r>
          </w:p>
        </w:tc>
        <w:tc>
          <w:tcPr>
            <w:tcW w:w="3061" w:type="dxa"/>
          </w:tcPr>
          <w:p w:rsidR="004B28B0" w:rsidRDefault="004B28B0">
            <w:pPr>
              <w:pStyle w:val="ConsPlusNormal"/>
            </w:pPr>
            <w:r>
              <w:t>ДИФЕНИЛХЛОРАРСИН ТВЕРДЫЙ</w:t>
            </w:r>
          </w:p>
        </w:tc>
        <w:tc>
          <w:tcPr>
            <w:tcW w:w="902" w:type="dxa"/>
          </w:tcPr>
          <w:p w:rsidR="004B28B0" w:rsidRDefault="004B28B0">
            <w:pPr>
              <w:pStyle w:val="ConsPlusNormal"/>
            </w:pPr>
            <w:r>
              <w:t>617</w:t>
            </w:r>
          </w:p>
        </w:tc>
        <w:tc>
          <w:tcPr>
            <w:tcW w:w="902" w:type="dxa"/>
          </w:tcPr>
          <w:p w:rsidR="004B28B0" w:rsidRDefault="004B28B0">
            <w:pPr>
              <w:pStyle w:val="ConsPlusNormal"/>
            </w:pPr>
            <w:r>
              <w:t>6111</w:t>
            </w:r>
          </w:p>
        </w:tc>
        <w:tc>
          <w:tcPr>
            <w:tcW w:w="902" w:type="dxa"/>
          </w:tcPr>
          <w:p w:rsidR="004B28B0" w:rsidRDefault="004B28B0">
            <w:pPr>
              <w:pStyle w:val="ConsPlusNormal"/>
            </w:pPr>
            <w:r>
              <w:t>T3</w:t>
            </w:r>
          </w:p>
        </w:tc>
        <w:tc>
          <w:tcPr>
            <w:tcW w:w="902" w:type="dxa"/>
          </w:tcPr>
          <w:p w:rsidR="004B28B0" w:rsidRDefault="004B28B0">
            <w:pPr>
              <w:pStyle w:val="ConsPlusNormal"/>
            </w:pPr>
            <w:r>
              <w:t>66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3151</w:t>
            </w:r>
          </w:p>
        </w:tc>
        <w:tc>
          <w:tcPr>
            <w:tcW w:w="3061" w:type="dxa"/>
            <w:tcBorders>
              <w:bottom w:val="nil"/>
            </w:tcBorders>
          </w:tcPr>
          <w:p w:rsidR="004B28B0" w:rsidRDefault="004B28B0">
            <w:pPr>
              <w:pStyle w:val="ConsPlusNormal"/>
            </w:pPr>
            <w:r>
              <w:t>ДИФЕНИЛЫ ПОЛИГАЛОГЕНИРОВАННЫЕ ЖИДКИЕ, или МОНОМЕТИЛДИФЕНИЛМЕТАНЫ ГАЛОГЕНИРОВАННЫЕ ЖИДКИЕ, или ТЕРФЕНИЛЫ ПОЛИГАЛОГЕНИРОВАННЫЕ ЖИДКИЕ</w:t>
            </w:r>
          </w:p>
        </w:tc>
        <w:tc>
          <w:tcPr>
            <w:tcW w:w="902" w:type="dxa"/>
            <w:tcBorders>
              <w:bottom w:val="nil"/>
            </w:tcBorders>
          </w:tcPr>
          <w:p w:rsidR="004B28B0" w:rsidRDefault="004B28B0">
            <w:pPr>
              <w:pStyle w:val="ConsPlusNormal"/>
            </w:pPr>
            <w:r>
              <w:t>904</w:t>
            </w:r>
          </w:p>
        </w:tc>
        <w:tc>
          <w:tcPr>
            <w:tcW w:w="902" w:type="dxa"/>
            <w:tcBorders>
              <w:bottom w:val="nil"/>
            </w:tcBorders>
          </w:tcPr>
          <w:p w:rsidR="004B28B0" w:rsidRDefault="004B28B0">
            <w:pPr>
              <w:pStyle w:val="ConsPlusNormal"/>
            </w:pPr>
            <w:r>
              <w:t>9022</w:t>
            </w:r>
          </w:p>
        </w:tc>
        <w:tc>
          <w:tcPr>
            <w:tcW w:w="902" w:type="dxa"/>
            <w:tcBorders>
              <w:bottom w:val="nil"/>
            </w:tcBorders>
          </w:tcPr>
          <w:p w:rsidR="004B28B0" w:rsidRDefault="004B28B0">
            <w:pPr>
              <w:pStyle w:val="ConsPlusNormal"/>
            </w:pPr>
            <w:r>
              <w:t>M2</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60">
              <w:r>
                <w:rPr>
                  <w:color w:val="0000FF"/>
                </w:rPr>
                <w:t>протокола</w:t>
              </w:r>
            </w:hyperlink>
            <w:r>
              <w:t xml:space="preserve"> от 16.10.2019)</w:t>
            </w:r>
          </w:p>
        </w:tc>
      </w:tr>
      <w:tr w:rsidR="004B28B0">
        <w:tblPrEx>
          <w:tblBorders>
            <w:insideH w:val="nil"/>
          </w:tblBorders>
        </w:tblPrEx>
        <w:tc>
          <w:tcPr>
            <w:tcW w:w="850" w:type="dxa"/>
            <w:tcBorders>
              <w:bottom w:val="nil"/>
            </w:tcBorders>
          </w:tcPr>
          <w:p w:rsidR="004B28B0" w:rsidRDefault="004B28B0">
            <w:pPr>
              <w:pStyle w:val="ConsPlusNormal"/>
            </w:pPr>
            <w:r>
              <w:t>3152</w:t>
            </w:r>
          </w:p>
        </w:tc>
        <w:tc>
          <w:tcPr>
            <w:tcW w:w="3061" w:type="dxa"/>
            <w:tcBorders>
              <w:bottom w:val="nil"/>
            </w:tcBorders>
          </w:tcPr>
          <w:p w:rsidR="004B28B0" w:rsidRDefault="004B28B0">
            <w:pPr>
              <w:pStyle w:val="ConsPlusNormal"/>
            </w:pPr>
            <w:r>
              <w:t>ДИФЕНИЛЫ ПОЛИГАЛОГЕНИРОВАННЫЕ ТВЕРДЫЕ, или МОНОМЕТИЛДИФЕНИЛМЕТАНЫ ГАЛОГЕНИРОВАННЫЕ ТВЕРДЫЕ, или ТЕРФЕНИЛЫ ПОЛИГАЛОГЕНИРОВАННЫЕ ТВЕРДЫЕ</w:t>
            </w:r>
          </w:p>
        </w:tc>
        <w:tc>
          <w:tcPr>
            <w:tcW w:w="902" w:type="dxa"/>
            <w:tcBorders>
              <w:bottom w:val="nil"/>
            </w:tcBorders>
          </w:tcPr>
          <w:p w:rsidR="004B28B0" w:rsidRDefault="004B28B0">
            <w:pPr>
              <w:pStyle w:val="ConsPlusNormal"/>
            </w:pPr>
            <w:r>
              <w:t>904</w:t>
            </w:r>
          </w:p>
        </w:tc>
        <w:tc>
          <w:tcPr>
            <w:tcW w:w="902" w:type="dxa"/>
            <w:tcBorders>
              <w:bottom w:val="nil"/>
            </w:tcBorders>
          </w:tcPr>
          <w:p w:rsidR="004B28B0" w:rsidRDefault="004B28B0">
            <w:pPr>
              <w:pStyle w:val="ConsPlusNormal"/>
            </w:pPr>
            <w:r>
              <w:t>9022</w:t>
            </w:r>
          </w:p>
        </w:tc>
        <w:tc>
          <w:tcPr>
            <w:tcW w:w="902" w:type="dxa"/>
            <w:tcBorders>
              <w:bottom w:val="nil"/>
            </w:tcBorders>
          </w:tcPr>
          <w:p w:rsidR="004B28B0" w:rsidRDefault="004B28B0">
            <w:pPr>
              <w:pStyle w:val="ConsPlusNormal"/>
            </w:pPr>
            <w:r>
              <w:t>M2</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протоколов от </w:t>
            </w:r>
            <w:hyperlink r:id="rId161">
              <w:r>
                <w:rPr>
                  <w:color w:val="0000FF"/>
                </w:rPr>
                <w:t>16.10.2019</w:t>
              </w:r>
            </w:hyperlink>
            <w:r>
              <w:t xml:space="preserve">, от </w:t>
            </w:r>
            <w:hyperlink r:id="rId162">
              <w:r>
                <w:rPr>
                  <w:color w:val="0000FF"/>
                </w:rPr>
                <w:t>22.11.2021</w:t>
              </w:r>
            </w:hyperlink>
            <w:r>
              <w:t>)</w:t>
            </w:r>
          </w:p>
        </w:tc>
      </w:tr>
      <w:tr w:rsidR="004B28B0">
        <w:tc>
          <w:tcPr>
            <w:tcW w:w="850" w:type="dxa"/>
          </w:tcPr>
          <w:p w:rsidR="004B28B0" w:rsidRDefault="004B28B0">
            <w:pPr>
              <w:pStyle w:val="ConsPlusNormal"/>
            </w:pPr>
            <w:r>
              <w:lastRenderedPageBreak/>
              <w:t>3082</w:t>
            </w:r>
          </w:p>
        </w:tc>
        <w:tc>
          <w:tcPr>
            <w:tcW w:w="3061" w:type="dxa"/>
          </w:tcPr>
          <w:p w:rsidR="004B28B0" w:rsidRDefault="004B28B0">
            <w:pPr>
              <w:pStyle w:val="ConsPlusNormal"/>
            </w:pPr>
            <w:r>
              <w:t>Дифонат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"Дифонат",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23</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1,1-Дифтор-1,2,2-трихлорэтан</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1941</w:t>
            </w:r>
          </w:p>
        </w:tc>
        <w:tc>
          <w:tcPr>
            <w:tcW w:w="3061" w:type="dxa"/>
          </w:tcPr>
          <w:p w:rsidR="004B28B0" w:rsidRDefault="004B28B0">
            <w:pPr>
              <w:pStyle w:val="ConsPlusNormal"/>
            </w:pPr>
            <w:r>
              <w:t>Дифтордибромметан</w:t>
            </w:r>
          </w:p>
        </w:tc>
        <w:tc>
          <w:tcPr>
            <w:tcW w:w="14505" w:type="dxa"/>
            <w:gridSpan w:val="12"/>
            <w:vAlign w:val="center"/>
          </w:tcPr>
          <w:p w:rsidR="004B28B0" w:rsidRDefault="004B28B0">
            <w:pPr>
              <w:pStyle w:val="ConsPlusNormal"/>
            </w:pPr>
            <w:r>
              <w:t>см. ДИБРОМДИФТОРМЕТАН</w:t>
            </w:r>
          </w:p>
        </w:tc>
      </w:tr>
      <w:tr w:rsidR="004B28B0">
        <w:tc>
          <w:tcPr>
            <w:tcW w:w="850" w:type="dxa"/>
          </w:tcPr>
          <w:p w:rsidR="004B28B0" w:rsidRDefault="004B28B0">
            <w:pPr>
              <w:pStyle w:val="ConsPlusNormal"/>
            </w:pPr>
            <w:r>
              <w:t>1028</w:t>
            </w:r>
          </w:p>
        </w:tc>
        <w:tc>
          <w:tcPr>
            <w:tcW w:w="3061" w:type="dxa"/>
          </w:tcPr>
          <w:p w:rsidR="004B28B0" w:rsidRDefault="004B28B0">
            <w:pPr>
              <w:pStyle w:val="ConsPlusNormal"/>
            </w:pPr>
            <w:r>
              <w:t>Дифтордихлорметан</w:t>
            </w:r>
          </w:p>
        </w:tc>
        <w:tc>
          <w:tcPr>
            <w:tcW w:w="14505" w:type="dxa"/>
            <w:gridSpan w:val="12"/>
            <w:vAlign w:val="center"/>
          </w:tcPr>
          <w:p w:rsidR="004B28B0" w:rsidRDefault="004B28B0">
            <w:pPr>
              <w:pStyle w:val="ConsPlusNormal"/>
            </w:pPr>
            <w:r>
              <w:t>см. ДИХЛОРДИФТОРМЕТАН (ГАЗ РЕФРИЖЕРАТОРНЫЙ R 12)</w:t>
            </w:r>
          </w:p>
        </w:tc>
      </w:tr>
      <w:tr w:rsidR="004B28B0">
        <w:tc>
          <w:tcPr>
            <w:tcW w:w="850" w:type="dxa"/>
          </w:tcPr>
          <w:p w:rsidR="004B28B0" w:rsidRDefault="004B28B0">
            <w:pPr>
              <w:pStyle w:val="ConsPlusNormal"/>
            </w:pPr>
            <w:r>
              <w:t>3252</w:t>
            </w:r>
          </w:p>
        </w:tc>
        <w:tc>
          <w:tcPr>
            <w:tcW w:w="3061" w:type="dxa"/>
          </w:tcPr>
          <w:p w:rsidR="004B28B0" w:rsidRDefault="004B28B0">
            <w:pPr>
              <w:pStyle w:val="ConsPlusNormal"/>
            </w:pPr>
            <w:r>
              <w:t>ДИФТОРМЕТАН (ГАЗ РЕФРИЖЕРАТОРНЫЙ R 32)</w:t>
            </w:r>
          </w:p>
        </w:tc>
        <w:tc>
          <w:tcPr>
            <w:tcW w:w="902" w:type="dxa"/>
          </w:tcPr>
          <w:p w:rsidR="004B28B0" w:rsidRDefault="004B28B0">
            <w:pPr>
              <w:pStyle w:val="ConsPlusNormal"/>
            </w:pPr>
            <w:r>
              <w:t>205</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1018</w:t>
            </w:r>
          </w:p>
        </w:tc>
        <w:tc>
          <w:tcPr>
            <w:tcW w:w="3061" w:type="dxa"/>
          </w:tcPr>
          <w:p w:rsidR="004B28B0" w:rsidRDefault="004B28B0">
            <w:pPr>
              <w:pStyle w:val="ConsPlusNormal"/>
            </w:pPr>
            <w:r>
              <w:t>Дифторхлорметан</w:t>
            </w:r>
          </w:p>
        </w:tc>
        <w:tc>
          <w:tcPr>
            <w:tcW w:w="14505" w:type="dxa"/>
            <w:gridSpan w:val="12"/>
            <w:vAlign w:val="center"/>
          </w:tcPr>
          <w:p w:rsidR="004B28B0" w:rsidRDefault="004B28B0">
            <w:pPr>
              <w:pStyle w:val="ConsPlusNormal"/>
            </w:pPr>
            <w:r>
              <w:t>см. ХЛОРДИФТОРМЕТАН (ГАЗ РЕФРИЖЕРАТОРНЫЙ R 22)</w:t>
            </w:r>
          </w:p>
        </w:tc>
      </w:tr>
      <w:tr w:rsidR="004B28B0">
        <w:tc>
          <w:tcPr>
            <w:tcW w:w="850" w:type="dxa"/>
          </w:tcPr>
          <w:p w:rsidR="004B28B0" w:rsidRDefault="004B28B0">
            <w:pPr>
              <w:pStyle w:val="ConsPlusNormal"/>
            </w:pPr>
            <w:r>
              <w:t>1030</w:t>
            </w:r>
          </w:p>
        </w:tc>
        <w:tc>
          <w:tcPr>
            <w:tcW w:w="3061" w:type="dxa"/>
          </w:tcPr>
          <w:p w:rsidR="004B28B0" w:rsidRDefault="004B28B0">
            <w:pPr>
              <w:pStyle w:val="ConsPlusNormal"/>
            </w:pPr>
            <w:r>
              <w:t>1,1-ДИФТОРЭТАН (ГАЗ РЕФРИЖЕРАТОРНЫЙ R 152a)</w:t>
            </w:r>
          </w:p>
        </w:tc>
        <w:tc>
          <w:tcPr>
            <w:tcW w:w="902" w:type="dxa"/>
          </w:tcPr>
          <w:p w:rsidR="004B28B0" w:rsidRDefault="004B28B0">
            <w:pPr>
              <w:pStyle w:val="ConsPlusNormal"/>
            </w:pPr>
            <w:r>
              <w:t>205</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1959</w:t>
            </w:r>
          </w:p>
        </w:tc>
        <w:tc>
          <w:tcPr>
            <w:tcW w:w="3061" w:type="dxa"/>
          </w:tcPr>
          <w:p w:rsidR="004B28B0" w:rsidRDefault="004B28B0">
            <w:pPr>
              <w:pStyle w:val="ConsPlusNormal"/>
            </w:pPr>
            <w:r>
              <w:t xml:space="preserve">1,1-ДИФТОРЭТИЛЕН (ГАЗ </w:t>
            </w:r>
            <w:r>
              <w:lastRenderedPageBreak/>
              <w:t>РЕФРИЖЕРАТОРНЫЙ R 1132a)</w:t>
            </w:r>
          </w:p>
        </w:tc>
        <w:tc>
          <w:tcPr>
            <w:tcW w:w="902" w:type="dxa"/>
          </w:tcPr>
          <w:p w:rsidR="004B28B0" w:rsidRDefault="004B28B0">
            <w:pPr>
              <w:pStyle w:val="ConsPlusNormal"/>
            </w:pPr>
            <w:r>
              <w:lastRenderedPageBreak/>
              <w:t>205</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239</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w:t>
            </w:r>
            <w:r>
              <w:lastRenderedPageBreak/>
              <w:t>"Спускать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lastRenderedPageBreak/>
              <w:t xml:space="preserve">"ДФЭ", "Не спускать с </w:t>
            </w:r>
            <w:r>
              <w:lastRenderedPageBreak/>
              <w:t>горки",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1958</w:t>
            </w:r>
          </w:p>
        </w:tc>
        <w:tc>
          <w:tcPr>
            <w:tcW w:w="3061" w:type="dxa"/>
          </w:tcPr>
          <w:p w:rsidR="004B28B0" w:rsidRDefault="004B28B0">
            <w:pPr>
              <w:pStyle w:val="ConsPlusNormal"/>
            </w:pPr>
            <w:r>
              <w:t>1,2-ДИХЛОР-1,1,2,2-ТЕТРАФТОРЭТАН (ГАЗ РЕФРИЖЕРАТОРНЫЙ R 114)</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2650</w:t>
            </w:r>
          </w:p>
        </w:tc>
        <w:tc>
          <w:tcPr>
            <w:tcW w:w="3061" w:type="dxa"/>
          </w:tcPr>
          <w:p w:rsidR="004B28B0" w:rsidRDefault="004B28B0">
            <w:pPr>
              <w:pStyle w:val="ConsPlusNormal"/>
            </w:pPr>
            <w:r>
              <w:t>1,1-ДИХЛОР-1-НИТРОЭТАН</w:t>
            </w:r>
          </w:p>
        </w:tc>
        <w:tc>
          <w:tcPr>
            <w:tcW w:w="902" w:type="dxa"/>
          </w:tcPr>
          <w:p w:rsidR="004B28B0" w:rsidRDefault="004B28B0">
            <w:pPr>
              <w:pStyle w:val="ConsPlusNormal"/>
            </w:pPr>
            <w:r>
              <w:t>624</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1479</w:t>
            </w:r>
          </w:p>
        </w:tc>
        <w:tc>
          <w:tcPr>
            <w:tcW w:w="3061" w:type="dxa"/>
          </w:tcPr>
          <w:p w:rsidR="004B28B0" w:rsidRDefault="004B28B0">
            <w:pPr>
              <w:pStyle w:val="ConsPlusNormal"/>
            </w:pPr>
            <w:r>
              <w:t>Дихлорамины</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w:t>
            </w:r>
          </w:p>
        </w:tc>
      </w:tr>
      <w:tr w:rsidR="004B28B0">
        <w:tc>
          <w:tcPr>
            <w:tcW w:w="850" w:type="dxa"/>
          </w:tcPr>
          <w:p w:rsidR="004B28B0" w:rsidRDefault="004B28B0">
            <w:pPr>
              <w:pStyle w:val="ConsPlusNormal"/>
            </w:pPr>
            <w:r>
              <w:t>1590</w:t>
            </w:r>
          </w:p>
        </w:tc>
        <w:tc>
          <w:tcPr>
            <w:tcW w:w="3061" w:type="dxa"/>
          </w:tcPr>
          <w:p w:rsidR="004B28B0" w:rsidRDefault="004B28B0">
            <w:pPr>
              <w:pStyle w:val="ConsPlusNormal"/>
            </w:pPr>
            <w:r>
              <w:t>ДИХЛОРАНИЛИНЫ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3442</w:t>
            </w:r>
          </w:p>
        </w:tc>
        <w:tc>
          <w:tcPr>
            <w:tcW w:w="3061" w:type="dxa"/>
          </w:tcPr>
          <w:p w:rsidR="004B28B0" w:rsidRDefault="004B28B0">
            <w:pPr>
              <w:pStyle w:val="ConsPlusNormal"/>
            </w:pPr>
            <w:r>
              <w:t>ДИХЛОРАНИЛИНЫ ТВЕРДЫЕ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1765</w:t>
            </w:r>
          </w:p>
        </w:tc>
        <w:tc>
          <w:tcPr>
            <w:tcW w:w="3061" w:type="dxa"/>
          </w:tcPr>
          <w:p w:rsidR="004B28B0" w:rsidRDefault="004B28B0">
            <w:pPr>
              <w:pStyle w:val="ConsPlusNormal"/>
            </w:pPr>
            <w:r>
              <w:t>ДИХЛОРАЦЕТИЛХЛОРИД</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2649</w:t>
            </w:r>
          </w:p>
        </w:tc>
        <w:tc>
          <w:tcPr>
            <w:tcW w:w="3061" w:type="dxa"/>
          </w:tcPr>
          <w:p w:rsidR="004B28B0" w:rsidRDefault="004B28B0">
            <w:pPr>
              <w:pStyle w:val="ConsPlusNormal"/>
            </w:pPr>
            <w:r>
              <w:t>1,3-ДИХЛОРАЦЕТОН</w:t>
            </w:r>
          </w:p>
        </w:tc>
        <w:tc>
          <w:tcPr>
            <w:tcW w:w="902" w:type="dxa"/>
          </w:tcPr>
          <w:p w:rsidR="004B28B0" w:rsidRDefault="004B28B0">
            <w:pPr>
              <w:pStyle w:val="ConsPlusNormal"/>
            </w:pPr>
            <w:r>
              <w:t>625</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n-Дихлорбензол</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"Дихлорбензол",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63">
              <w:r>
                <w:rPr>
                  <w:color w:val="0000FF"/>
                </w:rPr>
                <w:t>протокола</w:t>
              </w:r>
            </w:hyperlink>
            <w:r>
              <w:t xml:space="preserve"> от 22.11.2021)</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1,4-Дихлорбензол</w:t>
            </w:r>
          </w:p>
        </w:tc>
        <w:tc>
          <w:tcPr>
            <w:tcW w:w="13655" w:type="dxa"/>
            <w:gridSpan w:val="11"/>
            <w:tcBorders>
              <w:bottom w:val="nil"/>
            </w:tcBorders>
            <w:vAlign w:val="center"/>
          </w:tcPr>
          <w:p w:rsidR="004B28B0" w:rsidRDefault="004B28B0">
            <w:pPr>
              <w:pStyle w:val="ConsPlusNormal"/>
            </w:pPr>
            <w:r>
              <w:t>см. п-Дихлорбензол</w:t>
            </w:r>
          </w:p>
        </w:tc>
        <w:tc>
          <w:tcPr>
            <w:tcW w:w="850" w:type="dxa"/>
            <w:tcBorders>
              <w:bottom w:val="nil"/>
            </w:tcBorders>
          </w:tcPr>
          <w:p w:rsidR="004B28B0" w:rsidRDefault="004B28B0">
            <w:pPr>
              <w:pStyle w:val="ConsPlusNormal"/>
              <w:jc w:val="both"/>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64">
              <w:r>
                <w:rPr>
                  <w:color w:val="0000FF"/>
                </w:rPr>
                <w:t>протокола</w:t>
              </w:r>
            </w:hyperlink>
            <w:r>
              <w:t xml:space="preserve"> от 22.11.2021)</w:t>
            </w:r>
          </w:p>
        </w:tc>
      </w:tr>
      <w:tr w:rsidR="004B28B0">
        <w:tc>
          <w:tcPr>
            <w:tcW w:w="850" w:type="dxa"/>
          </w:tcPr>
          <w:p w:rsidR="004B28B0" w:rsidRDefault="004B28B0">
            <w:pPr>
              <w:pStyle w:val="ConsPlusNormal"/>
            </w:pPr>
            <w:r>
              <w:t>1591</w:t>
            </w:r>
          </w:p>
        </w:tc>
        <w:tc>
          <w:tcPr>
            <w:tcW w:w="3061" w:type="dxa"/>
          </w:tcPr>
          <w:p w:rsidR="004B28B0" w:rsidRDefault="004B28B0">
            <w:pPr>
              <w:pStyle w:val="ConsPlusNormal"/>
            </w:pPr>
            <w:r>
              <w:t>о-ДИХЛОРБЕНЗОЛ</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"Дихлорбензол",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1591</w:t>
            </w:r>
          </w:p>
        </w:tc>
        <w:tc>
          <w:tcPr>
            <w:tcW w:w="3061" w:type="dxa"/>
          </w:tcPr>
          <w:p w:rsidR="004B28B0" w:rsidRDefault="004B28B0">
            <w:pPr>
              <w:pStyle w:val="ConsPlusNormal"/>
            </w:pPr>
            <w:r>
              <w:t>1,2-Дихлорбензол</w:t>
            </w:r>
          </w:p>
        </w:tc>
        <w:tc>
          <w:tcPr>
            <w:tcW w:w="14505" w:type="dxa"/>
            <w:gridSpan w:val="12"/>
          </w:tcPr>
          <w:p w:rsidR="004B28B0" w:rsidRDefault="004B28B0">
            <w:pPr>
              <w:pStyle w:val="ConsPlusNormal"/>
            </w:pPr>
            <w:r>
              <w:t>см. о-ДИХЛОРБЕНЗОЛ</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1,6-Дихлоргексан</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"Дихлоргексан",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2750</w:t>
            </w:r>
          </w:p>
        </w:tc>
        <w:tc>
          <w:tcPr>
            <w:tcW w:w="3061" w:type="dxa"/>
          </w:tcPr>
          <w:p w:rsidR="004B28B0" w:rsidRDefault="004B28B0">
            <w:pPr>
              <w:pStyle w:val="ConsPlusNormal"/>
            </w:pPr>
            <w:r>
              <w:t>альфа-Дихлоргидрин</w:t>
            </w:r>
          </w:p>
        </w:tc>
        <w:tc>
          <w:tcPr>
            <w:tcW w:w="14505" w:type="dxa"/>
            <w:gridSpan w:val="12"/>
            <w:vAlign w:val="center"/>
          </w:tcPr>
          <w:p w:rsidR="004B28B0" w:rsidRDefault="004B28B0">
            <w:pPr>
              <w:pStyle w:val="ConsPlusNormal"/>
            </w:pPr>
            <w:r>
              <w:t>см. 1,3-ДИХЛОРПРОПАНОЛ-2</w:t>
            </w:r>
          </w:p>
        </w:tc>
      </w:tr>
      <w:tr w:rsidR="004B28B0">
        <w:tc>
          <w:tcPr>
            <w:tcW w:w="850" w:type="dxa"/>
          </w:tcPr>
          <w:p w:rsidR="004B28B0" w:rsidRDefault="004B28B0">
            <w:pPr>
              <w:pStyle w:val="ConsPlusNormal"/>
            </w:pPr>
            <w:r>
              <w:t>2750</w:t>
            </w:r>
          </w:p>
        </w:tc>
        <w:tc>
          <w:tcPr>
            <w:tcW w:w="3061" w:type="dxa"/>
          </w:tcPr>
          <w:p w:rsidR="004B28B0" w:rsidRDefault="004B28B0">
            <w:pPr>
              <w:pStyle w:val="ConsPlusNormal"/>
            </w:pPr>
            <w:r>
              <w:t>Дихлоргидрин глицерина</w:t>
            </w:r>
          </w:p>
        </w:tc>
        <w:tc>
          <w:tcPr>
            <w:tcW w:w="14505" w:type="dxa"/>
            <w:gridSpan w:val="12"/>
            <w:vAlign w:val="center"/>
          </w:tcPr>
          <w:p w:rsidR="004B28B0" w:rsidRDefault="004B28B0">
            <w:pPr>
              <w:pStyle w:val="ConsPlusNormal"/>
            </w:pPr>
            <w:r>
              <w:t>см. 1,3-ДИХЛОРПРОПАНОЛ-2</w:t>
            </w:r>
          </w:p>
        </w:tc>
      </w:tr>
      <w:tr w:rsidR="004B28B0">
        <w:tc>
          <w:tcPr>
            <w:tcW w:w="850" w:type="dxa"/>
          </w:tcPr>
          <w:p w:rsidR="004B28B0" w:rsidRDefault="004B28B0">
            <w:pPr>
              <w:pStyle w:val="ConsPlusNormal"/>
            </w:pPr>
            <w:r>
              <w:t>1769</w:t>
            </w:r>
          </w:p>
        </w:tc>
        <w:tc>
          <w:tcPr>
            <w:tcW w:w="3061" w:type="dxa"/>
          </w:tcPr>
          <w:p w:rsidR="004B28B0" w:rsidRDefault="004B28B0">
            <w:pPr>
              <w:pStyle w:val="ConsPlusNormal"/>
            </w:pPr>
            <w:r>
              <w:t>Дихлордифенилсилан</w:t>
            </w:r>
          </w:p>
        </w:tc>
        <w:tc>
          <w:tcPr>
            <w:tcW w:w="14505" w:type="dxa"/>
            <w:gridSpan w:val="12"/>
            <w:vAlign w:val="center"/>
          </w:tcPr>
          <w:p w:rsidR="004B28B0" w:rsidRDefault="004B28B0">
            <w:pPr>
              <w:pStyle w:val="ConsPlusNormal"/>
            </w:pPr>
            <w:r>
              <w:t>см. ДИФЕНИЛДИХЛОРСИЛАН</w:t>
            </w:r>
          </w:p>
        </w:tc>
      </w:tr>
      <w:tr w:rsidR="004B28B0">
        <w:tc>
          <w:tcPr>
            <w:tcW w:w="850" w:type="dxa"/>
          </w:tcPr>
          <w:p w:rsidR="004B28B0" w:rsidRDefault="004B28B0">
            <w:pPr>
              <w:pStyle w:val="ConsPlusNormal"/>
            </w:pPr>
            <w:r>
              <w:t>1028</w:t>
            </w:r>
          </w:p>
        </w:tc>
        <w:tc>
          <w:tcPr>
            <w:tcW w:w="3061" w:type="dxa"/>
          </w:tcPr>
          <w:p w:rsidR="004B28B0" w:rsidRDefault="004B28B0">
            <w:pPr>
              <w:pStyle w:val="ConsPlusNormal"/>
            </w:pPr>
            <w:r>
              <w:t xml:space="preserve">ДИХЛОРДИФТОРМЕТАН (ГАЗ </w:t>
            </w:r>
            <w:r>
              <w:lastRenderedPageBreak/>
              <w:t>РЕФРИЖЕРАТОРНЫЙ R 12)</w:t>
            </w:r>
          </w:p>
        </w:tc>
        <w:tc>
          <w:tcPr>
            <w:tcW w:w="902" w:type="dxa"/>
          </w:tcPr>
          <w:p w:rsidR="004B28B0" w:rsidRDefault="004B28B0">
            <w:pPr>
              <w:pStyle w:val="ConsPlusNormal"/>
            </w:pPr>
            <w:r>
              <w:lastRenderedPageBreak/>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w:t>
            </w:r>
            <w:r>
              <w:lastRenderedPageBreak/>
              <w:t>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lastRenderedPageBreak/>
              <w:t xml:space="preserve">"Хладон", "С горки не </w:t>
            </w:r>
            <w:r>
              <w:lastRenderedPageBreak/>
              <w:t>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2602</w:t>
            </w:r>
          </w:p>
        </w:tc>
        <w:tc>
          <w:tcPr>
            <w:tcW w:w="3061" w:type="dxa"/>
          </w:tcPr>
          <w:p w:rsidR="004B28B0" w:rsidRDefault="004B28B0">
            <w:pPr>
              <w:pStyle w:val="ConsPlusNormal"/>
            </w:pPr>
            <w:r>
              <w:t>ДИХЛОРДИФТОРМЕТАНА И ДИФТОРЭТАНА АЗЕОТРОПНАЯ СМЕСЬ, содержащая приблизительно 74% дихлордифторметана (ГАЗ РЕФРИЖЕРАТОРНЫЙ R 500)</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1916</w:t>
            </w:r>
          </w:p>
        </w:tc>
        <w:tc>
          <w:tcPr>
            <w:tcW w:w="3061" w:type="dxa"/>
          </w:tcPr>
          <w:p w:rsidR="004B28B0" w:rsidRDefault="004B28B0">
            <w:pPr>
              <w:pStyle w:val="ConsPlusNormal"/>
            </w:pPr>
            <w:r>
              <w:t>2,2'-Дихлордиэтиловый эфир</w:t>
            </w:r>
          </w:p>
        </w:tc>
        <w:tc>
          <w:tcPr>
            <w:tcW w:w="14505" w:type="dxa"/>
            <w:gridSpan w:val="12"/>
            <w:vAlign w:val="center"/>
          </w:tcPr>
          <w:p w:rsidR="004B28B0" w:rsidRDefault="004B28B0">
            <w:pPr>
              <w:pStyle w:val="ConsPlusNormal"/>
            </w:pPr>
            <w:r>
              <w:t>см. ЭФИР 2,2' - ДИХЛОРДИЭТИЛОВЫЙ</w:t>
            </w:r>
          </w:p>
        </w:tc>
      </w:tr>
      <w:tr w:rsidR="004B28B0">
        <w:tc>
          <w:tcPr>
            <w:tcW w:w="850" w:type="dxa"/>
          </w:tcPr>
          <w:p w:rsidR="004B28B0" w:rsidRDefault="004B28B0">
            <w:pPr>
              <w:pStyle w:val="ConsPlusNormal"/>
            </w:pPr>
            <w:r>
              <w:t>1593</w:t>
            </w:r>
          </w:p>
        </w:tc>
        <w:tc>
          <w:tcPr>
            <w:tcW w:w="3061" w:type="dxa"/>
          </w:tcPr>
          <w:p w:rsidR="004B28B0" w:rsidRDefault="004B28B0">
            <w:pPr>
              <w:pStyle w:val="ConsPlusNormal"/>
            </w:pPr>
            <w:r>
              <w:t>ДИХЛОРМЕТАН</w:t>
            </w:r>
          </w:p>
        </w:tc>
        <w:tc>
          <w:tcPr>
            <w:tcW w:w="902" w:type="dxa"/>
          </w:tcPr>
          <w:p w:rsidR="004B28B0" w:rsidRDefault="004B28B0">
            <w:pPr>
              <w:pStyle w:val="ConsPlusNormal"/>
            </w:pPr>
            <w:r>
              <w:t>605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"Дихлорметан",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3, 10</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2,5-Дихлорнитробензол</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1, 15, 86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65">
              <w:r>
                <w:rPr>
                  <w:color w:val="0000FF"/>
                </w:rPr>
                <w:t>протокола</w:t>
              </w:r>
            </w:hyperlink>
            <w:r>
              <w:t xml:space="preserve"> от 22.11.2021)</w:t>
            </w:r>
          </w:p>
        </w:tc>
      </w:tr>
      <w:tr w:rsidR="004B28B0">
        <w:tc>
          <w:tcPr>
            <w:tcW w:w="850" w:type="dxa"/>
          </w:tcPr>
          <w:p w:rsidR="004B28B0" w:rsidRDefault="004B28B0">
            <w:pPr>
              <w:pStyle w:val="ConsPlusNormal"/>
            </w:pPr>
            <w:r>
              <w:lastRenderedPageBreak/>
              <w:t>1152</w:t>
            </w:r>
          </w:p>
        </w:tc>
        <w:tc>
          <w:tcPr>
            <w:tcW w:w="3061" w:type="dxa"/>
          </w:tcPr>
          <w:p w:rsidR="004B28B0" w:rsidRDefault="004B28B0">
            <w:pPr>
              <w:pStyle w:val="ConsPlusNormal"/>
            </w:pPr>
            <w:r>
              <w:t>ДИХЛОРПЕНТАНЫ</w:t>
            </w:r>
          </w:p>
        </w:tc>
        <w:tc>
          <w:tcPr>
            <w:tcW w:w="902" w:type="dxa"/>
          </w:tcPr>
          <w:p w:rsidR="004B28B0" w:rsidRDefault="004B28B0">
            <w:pPr>
              <w:pStyle w:val="ConsPlusNormal"/>
            </w:pPr>
            <w:r>
              <w:t>324</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1279</w:t>
            </w:r>
          </w:p>
        </w:tc>
        <w:tc>
          <w:tcPr>
            <w:tcW w:w="3061" w:type="dxa"/>
          </w:tcPr>
          <w:p w:rsidR="004B28B0" w:rsidRDefault="004B28B0">
            <w:pPr>
              <w:pStyle w:val="ConsPlusNormal"/>
            </w:pPr>
            <w:r>
              <w:t>1,2-ДИХЛОРПРОПАН</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2750</w:t>
            </w:r>
          </w:p>
        </w:tc>
        <w:tc>
          <w:tcPr>
            <w:tcW w:w="3061" w:type="dxa"/>
          </w:tcPr>
          <w:p w:rsidR="004B28B0" w:rsidRDefault="004B28B0">
            <w:pPr>
              <w:pStyle w:val="ConsPlusNormal"/>
            </w:pPr>
            <w:r>
              <w:t>1,3-ДИХЛОРПРОПАНОЛ-2</w:t>
            </w:r>
          </w:p>
        </w:tc>
        <w:tc>
          <w:tcPr>
            <w:tcW w:w="902" w:type="dxa"/>
          </w:tcPr>
          <w:p w:rsidR="004B28B0" w:rsidRDefault="004B28B0">
            <w:pPr>
              <w:pStyle w:val="ConsPlusNormal"/>
            </w:pPr>
            <w:r>
              <w:t>606</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"Дихлоргидрин глицерина",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2047</w:t>
            </w:r>
          </w:p>
        </w:tc>
        <w:tc>
          <w:tcPr>
            <w:tcW w:w="3061" w:type="dxa"/>
          </w:tcPr>
          <w:p w:rsidR="004B28B0" w:rsidRDefault="004B28B0">
            <w:pPr>
              <w:pStyle w:val="ConsPlusNormal"/>
            </w:pPr>
            <w:r>
              <w:t>ДИХЛОРПРОПЕНЫ</w:t>
            </w:r>
          </w:p>
        </w:tc>
        <w:tc>
          <w:tcPr>
            <w:tcW w:w="902" w:type="dxa"/>
          </w:tcPr>
          <w:p w:rsidR="004B28B0" w:rsidRDefault="004B28B0">
            <w:pPr>
              <w:pStyle w:val="ConsPlusNormal"/>
            </w:pPr>
            <w:r>
              <w:t>312</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2189</w:t>
            </w:r>
          </w:p>
        </w:tc>
        <w:tc>
          <w:tcPr>
            <w:tcW w:w="3061" w:type="dxa"/>
          </w:tcPr>
          <w:p w:rsidR="004B28B0" w:rsidRDefault="004B28B0">
            <w:pPr>
              <w:pStyle w:val="ConsPlusNormal"/>
            </w:pPr>
            <w:r>
              <w:t>ДИХЛОРСИЛАН</w:t>
            </w:r>
          </w:p>
        </w:tc>
        <w:tc>
          <w:tcPr>
            <w:tcW w:w="902" w:type="dxa"/>
          </w:tcPr>
          <w:p w:rsidR="004B28B0" w:rsidRDefault="004B28B0">
            <w:pPr>
              <w:pStyle w:val="ConsPlusNormal"/>
            </w:pPr>
            <w:r>
              <w:t>210</w:t>
            </w:r>
          </w:p>
        </w:tc>
        <w:tc>
          <w:tcPr>
            <w:tcW w:w="902" w:type="dxa"/>
          </w:tcPr>
          <w:p w:rsidR="004B28B0" w:rsidRDefault="004B28B0">
            <w:pPr>
              <w:pStyle w:val="ConsPlusNormal"/>
            </w:pPr>
            <w:r>
              <w:t>2352</w:t>
            </w:r>
          </w:p>
        </w:tc>
        <w:tc>
          <w:tcPr>
            <w:tcW w:w="902" w:type="dxa"/>
          </w:tcPr>
          <w:p w:rsidR="004B28B0" w:rsidRDefault="004B28B0">
            <w:pPr>
              <w:pStyle w:val="ConsPlusNormal"/>
            </w:pPr>
            <w:r>
              <w:t>2TFC</w:t>
            </w:r>
          </w:p>
        </w:tc>
        <w:tc>
          <w:tcPr>
            <w:tcW w:w="902" w:type="dxa"/>
          </w:tcPr>
          <w:p w:rsidR="004B28B0" w:rsidRDefault="004B28B0">
            <w:pPr>
              <w:pStyle w:val="ConsPlusNormal"/>
            </w:pPr>
            <w:r>
              <w:t>263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2.3, 2.1, 8</w:t>
            </w:r>
          </w:p>
        </w:tc>
        <w:tc>
          <w:tcPr>
            <w:tcW w:w="2608" w:type="dxa"/>
          </w:tcPr>
          <w:p w:rsidR="004B28B0" w:rsidRDefault="004B28B0">
            <w:pPr>
              <w:pStyle w:val="ConsPlusNormal"/>
            </w:pPr>
            <w:r>
              <w:t>"Ядовитый газ", "Легко воспламеняется", "Едкое", "Не спускать с горки", "Прикрытие 1-1-1" При перевозке в вагоне-цистерне, контейнере-цистерне: "Ядовитый газ", "Легко воспламеняется", "Едкое", "Не спускать с горки", "Прикрытие 1-1-3"</w:t>
            </w:r>
          </w:p>
        </w:tc>
        <w:tc>
          <w:tcPr>
            <w:tcW w:w="2438" w:type="dxa"/>
          </w:tcPr>
          <w:p w:rsidR="004B28B0" w:rsidRDefault="004B28B0">
            <w:pPr>
              <w:pStyle w:val="ConsPlusNormal"/>
            </w:pPr>
            <w:r>
              <w:t>"Дихлорсилан",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4</w:t>
            </w:r>
          </w:p>
        </w:tc>
      </w:tr>
      <w:tr w:rsidR="004B28B0">
        <w:tc>
          <w:tcPr>
            <w:tcW w:w="850" w:type="dxa"/>
          </w:tcPr>
          <w:p w:rsidR="004B28B0" w:rsidRDefault="004B28B0">
            <w:pPr>
              <w:pStyle w:val="ConsPlusNormal"/>
            </w:pPr>
            <w:r>
              <w:t>2250</w:t>
            </w:r>
          </w:p>
        </w:tc>
        <w:tc>
          <w:tcPr>
            <w:tcW w:w="3061" w:type="dxa"/>
          </w:tcPr>
          <w:p w:rsidR="004B28B0" w:rsidRDefault="004B28B0">
            <w:pPr>
              <w:pStyle w:val="ConsPlusNormal"/>
            </w:pPr>
            <w:r>
              <w:t>ДИХЛОРФЕНИЛИЗОЦИАНАТЫ</w:t>
            </w:r>
          </w:p>
        </w:tc>
        <w:tc>
          <w:tcPr>
            <w:tcW w:w="902" w:type="dxa"/>
          </w:tcPr>
          <w:p w:rsidR="004B28B0" w:rsidRDefault="004B28B0">
            <w:pPr>
              <w:pStyle w:val="ConsPlusNormal"/>
            </w:pPr>
            <w:r>
              <w:t>609</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1766</w:t>
            </w:r>
          </w:p>
        </w:tc>
        <w:tc>
          <w:tcPr>
            <w:tcW w:w="3061" w:type="dxa"/>
          </w:tcPr>
          <w:p w:rsidR="004B28B0" w:rsidRDefault="004B28B0">
            <w:pPr>
              <w:pStyle w:val="ConsPlusNormal"/>
            </w:pPr>
            <w:r>
              <w:t>ДИХЛОРФЕНИЛТРИХЛОРСИЛАН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1-1-3"</w:t>
            </w:r>
          </w:p>
        </w:tc>
        <w:tc>
          <w:tcPr>
            <w:tcW w:w="2438" w:type="dxa"/>
          </w:tcPr>
          <w:p w:rsidR="004B28B0" w:rsidRDefault="004B28B0">
            <w:pPr>
              <w:pStyle w:val="ConsPlusNormal"/>
            </w:pPr>
            <w:r>
              <w:t>"Дихлорфенилтрихлорсилан",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1029</w:t>
            </w:r>
          </w:p>
        </w:tc>
        <w:tc>
          <w:tcPr>
            <w:tcW w:w="3061" w:type="dxa"/>
          </w:tcPr>
          <w:p w:rsidR="004B28B0" w:rsidRDefault="004B28B0">
            <w:pPr>
              <w:pStyle w:val="ConsPlusNormal"/>
            </w:pPr>
            <w:r>
              <w:t>ДИХЛОРФТОРМЕТАН (ГАЗ РЕФРИЖЕРАТОРНЫЙ R 21)</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2362</w:t>
            </w:r>
          </w:p>
        </w:tc>
        <w:tc>
          <w:tcPr>
            <w:tcW w:w="3061" w:type="dxa"/>
          </w:tcPr>
          <w:p w:rsidR="004B28B0" w:rsidRDefault="004B28B0">
            <w:pPr>
              <w:pStyle w:val="ConsPlusNormal"/>
            </w:pPr>
            <w:r>
              <w:t>1,1-ДИХЛОРЭТАН</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"Дихлорэтан",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1184</w:t>
            </w:r>
          </w:p>
        </w:tc>
        <w:tc>
          <w:tcPr>
            <w:tcW w:w="3061" w:type="dxa"/>
          </w:tcPr>
          <w:p w:rsidR="004B28B0" w:rsidRDefault="004B28B0">
            <w:pPr>
              <w:pStyle w:val="ConsPlusNormal"/>
            </w:pPr>
            <w:r>
              <w:t>Дихлорэтан</w:t>
            </w:r>
          </w:p>
        </w:tc>
        <w:tc>
          <w:tcPr>
            <w:tcW w:w="14505" w:type="dxa"/>
            <w:gridSpan w:val="12"/>
            <w:vAlign w:val="center"/>
          </w:tcPr>
          <w:p w:rsidR="004B28B0" w:rsidRDefault="004B28B0">
            <w:pPr>
              <w:pStyle w:val="ConsPlusNormal"/>
            </w:pPr>
            <w:r>
              <w:t>см. ЭТИЛЕНДИХЛОРИД</w:t>
            </w:r>
          </w:p>
        </w:tc>
      </w:tr>
      <w:tr w:rsidR="004B28B0">
        <w:tc>
          <w:tcPr>
            <w:tcW w:w="850" w:type="dxa"/>
          </w:tcPr>
          <w:p w:rsidR="004B28B0" w:rsidRDefault="004B28B0">
            <w:pPr>
              <w:pStyle w:val="ConsPlusNormal"/>
            </w:pPr>
            <w:r>
              <w:t>1184</w:t>
            </w:r>
          </w:p>
        </w:tc>
        <w:tc>
          <w:tcPr>
            <w:tcW w:w="3061" w:type="dxa"/>
          </w:tcPr>
          <w:p w:rsidR="004B28B0" w:rsidRDefault="004B28B0">
            <w:pPr>
              <w:pStyle w:val="ConsPlusNormal"/>
            </w:pPr>
            <w:r>
              <w:t>1,2-Дихлорэтан</w:t>
            </w:r>
          </w:p>
        </w:tc>
        <w:tc>
          <w:tcPr>
            <w:tcW w:w="14505" w:type="dxa"/>
            <w:gridSpan w:val="12"/>
            <w:vAlign w:val="center"/>
          </w:tcPr>
          <w:p w:rsidR="004B28B0" w:rsidRDefault="004B28B0">
            <w:pPr>
              <w:pStyle w:val="ConsPlusNormal"/>
            </w:pPr>
            <w:r>
              <w:t>см. ЭТИЛЕНДИХЛОРИД</w:t>
            </w:r>
          </w:p>
        </w:tc>
      </w:tr>
      <w:tr w:rsidR="004B28B0">
        <w:tc>
          <w:tcPr>
            <w:tcW w:w="850" w:type="dxa"/>
          </w:tcPr>
          <w:p w:rsidR="004B28B0" w:rsidRDefault="004B28B0">
            <w:pPr>
              <w:pStyle w:val="ConsPlusNormal"/>
            </w:pPr>
            <w:r>
              <w:t>1303</w:t>
            </w:r>
          </w:p>
        </w:tc>
        <w:tc>
          <w:tcPr>
            <w:tcW w:w="3061" w:type="dxa"/>
          </w:tcPr>
          <w:p w:rsidR="004B28B0" w:rsidRDefault="004B28B0">
            <w:pPr>
              <w:pStyle w:val="ConsPlusNormal"/>
            </w:pPr>
            <w:r>
              <w:t>1,1-Дихлорэтилен</w:t>
            </w:r>
          </w:p>
        </w:tc>
        <w:tc>
          <w:tcPr>
            <w:tcW w:w="14505" w:type="dxa"/>
            <w:gridSpan w:val="12"/>
            <w:vAlign w:val="center"/>
          </w:tcPr>
          <w:p w:rsidR="004B28B0" w:rsidRDefault="004B28B0">
            <w:pPr>
              <w:pStyle w:val="ConsPlusNormal"/>
            </w:pPr>
            <w:r>
              <w:t>см. ВИНИЛИДЕНХЛОРИД СТАБИЛИЗИРОВАННЫЙ</w:t>
            </w:r>
          </w:p>
        </w:tc>
      </w:tr>
      <w:tr w:rsidR="004B28B0">
        <w:tc>
          <w:tcPr>
            <w:tcW w:w="850" w:type="dxa"/>
          </w:tcPr>
          <w:p w:rsidR="004B28B0" w:rsidRDefault="004B28B0">
            <w:pPr>
              <w:pStyle w:val="ConsPlusNormal"/>
            </w:pPr>
            <w:r>
              <w:t>1150</w:t>
            </w:r>
          </w:p>
        </w:tc>
        <w:tc>
          <w:tcPr>
            <w:tcW w:w="3061" w:type="dxa"/>
          </w:tcPr>
          <w:p w:rsidR="004B28B0" w:rsidRDefault="004B28B0">
            <w:pPr>
              <w:pStyle w:val="ConsPlusNormal"/>
            </w:pPr>
            <w:r>
              <w:t>1,2-ДИХЛОРЭТИЛЕН</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3116</w:t>
            </w:r>
          </w:p>
        </w:tc>
        <w:tc>
          <w:tcPr>
            <w:tcW w:w="3061" w:type="dxa"/>
          </w:tcPr>
          <w:p w:rsidR="004B28B0" w:rsidRDefault="004B28B0">
            <w:pPr>
              <w:pStyle w:val="ConsPlusNormal"/>
            </w:pPr>
            <w:r>
              <w:t>ДИЦЕТИЛПЕРОКСИДИКАРБОНАТ с концентрацией менее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3119</w:t>
            </w:r>
          </w:p>
        </w:tc>
        <w:tc>
          <w:tcPr>
            <w:tcW w:w="3061" w:type="dxa"/>
          </w:tcPr>
          <w:p w:rsidR="004B28B0" w:rsidRDefault="004B28B0">
            <w:pPr>
              <w:pStyle w:val="ConsPlusNormal"/>
            </w:pPr>
            <w:r>
              <w:t>ДИЦЕТИЛПЕРОКСИДИКАРБОНАТ с концентрацией не более 42%, устойчивая дисперсия в воде</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lastRenderedPageBreak/>
              <w:t>-</w:t>
            </w:r>
          </w:p>
        </w:tc>
        <w:tc>
          <w:tcPr>
            <w:tcW w:w="3061" w:type="dxa"/>
          </w:tcPr>
          <w:p w:rsidR="004B28B0" w:rsidRDefault="004B28B0">
            <w:pPr>
              <w:pStyle w:val="ConsPlusNormal"/>
            </w:pPr>
            <w:r>
              <w:t>Дициандиамид</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2565</w:t>
            </w:r>
          </w:p>
        </w:tc>
        <w:tc>
          <w:tcPr>
            <w:tcW w:w="3061" w:type="dxa"/>
          </w:tcPr>
          <w:p w:rsidR="004B28B0" w:rsidRDefault="004B28B0">
            <w:pPr>
              <w:pStyle w:val="ConsPlusNormal"/>
            </w:pPr>
            <w:r>
              <w:t>ДИЦИКЛОГЕКСИЛАМИН</w:t>
            </w:r>
          </w:p>
        </w:tc>
        <w:tc>
          <w:tcPr>
            <w:tcW w:w="902" w:type="dxa"/>
          </w:tcPr>
          <w:p w:rsidR="004B28B0" w:rsidRDefault="004B28B0">
            <w:pPr>
              <w:pStyle w:val="ConsPlusNormal"/>
            </w:pPr>
            <w:r>
              <w:t>807</w:t>
            </w:r>
          </w:p>
        </w:tc>
        <w:tc>
          <w:tcPr>
            <w:tcW w:w="902" w:type="dxa"/>
          </w:tcPr>
          <w:p w:rsidR="004B28B0" w:rsidRDefault="004B28B0">
            <w:pPr>
              <w:pStyle w:val="ConsPlusNormal"/>
            </w:pPr>
            <w:r>
              <w:t>8013</w:t>
            </w:r>
          </w:p>
        </w:tc>
        <w:tc>
          <w:tcPr>
            <w:tcW w:w="902" w:type="dxa"/>
          </w:tcPr>
          <w:p w:rsidR="004B28B0" w:rsidRDefault="004B28B0">
            <w:pPr>
              <w:pStyle w:val="ConsPlusNormal"/>
            </w:pPr>
            <w:r>
              <w:t>C7</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"Дициклогексиламин",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2687</w:t>
            </w:r>
          </w:p>
        </w:tc>
        <w:tc>
          <w:tcPr>
            <w:tcW w:w="3061" w:type="dxa"/>
          </w:tcPr>
          <w:p w:rsidR="004B28B0" w:rsidRDefault="004B28B0">
            <w:pPr>
              <w:pStyle w:val="ConsPlusNormal"/>
            </w:pPr>
            <w:r>
              <w:t>ДИЦИКЛОГЕКСИЛАММОНИЯ НИТРИТ</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3119</w:t>
            </w:r>
          </w:p>
        </w:tc>
        <w:tc>
          <w:tcPr>
            <w:tcW w:w="3061" w:type="dxa"/>
          </w:tcPr>
          <w:p w:rsidR="004B28B0" w:rsidRDefault="004B28B0">
            <w:pPr>
              <w:pStyle w:val="ConsPlusNormal"/>
            </w:pPr>
            <w:r>
              <w:t>ДИЦИКЛОГЕКСИЛПЕРОКСИКАРБОНАТ с концентрацией не более 42%, устойчивая дисперсия в воде</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2048</w:t>
            </w:r>
          </w:p>
        </w:tc>
        <w:tc>
          <w:tcPr>
            <w:tcW w:w="3061" w:type="dxa"/>
          </w:tcPr>
          <w:p w:rsidR="004B28B0" w:rsidRDefault="004B28B0">
            <w:pPr>
              <w:pStyle w:val="ConsPlusNormal"/>
            </w:pPr>
            <w:r>
              <w:t>ДИЦИКЛОПЕНТАДИЕН</w:t>
            </w:r>
          </w:p>
        </w:tc>
        <w:tc>
          <w:tcPr>
            <w:tcW w:w="902" w:type="dxa"/>
          </w:tcPr>
          <w:p w:rsidR="004B28B0" w:rsidRDefault="004B28B0">
            <w:pPr>
              <w:pStyle w:val="ConsPlusNormal"/>
            </w:pPr>
            <w:r>
              <w:t>320</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"Дициклопентадиен",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2491</w:t>
            </w:r>
          </w:p>
        </w:tc>
        <w:tc>
          <w:tcPr>
            <w:tcW w:w="3061" w:type="dxa"/>
          </w:tcPr>
          <w:p w:rsidR="004B28B0" w:rsidRDefault="004B28B0">
            <w:pPr>
              <w:pStyle w:val="ConsPlusNormal"/>
            </w:pPr>
            <w:r>
              <w:t>Диэтаноламин</w:t>
            </w:r>
          </w:p>
        </w:tc>
        <w:tc>
          <w:tcPr>
            <w:tcW w:w="14505" w:type="dxa"/>
            <w:gridSpan w:val="12"/>
            <w:vAlign w:val="center"/>
          </w:tcPr>
          <w:p w:rsidR="004B28B0" w:rsidRDefault="004B28B0">
            <w:pPr>
              <w:pStyle w:val="ConsPlusNormal"/>
            </w:pPr>
            <w:r>
              <w:t>см. ЭТАНОЛАМИН или ЭТАНОЛАМИНА РАСТВОР</w:t>
            </w:r>
          </w:p>
        </w:tc>
      </w:tr>
      <w:tr w:rsidR="004B28B0">
        <w:tc>
          <w:tcPr>
            <w:tcW w:w="850" w:type="dxa"/>
          </w:tcPr>
          <w:p w:rsidR="004B28B0" w:rsidRDefault="004B28B0">
            <w:pPr>
              <w:pStyle w:val="ConsPlusNormal"/>
            </w:pPr>
            <w:r>
              <w:t>1154</w:t>
            </w:r>
          </w:p>
        </w:tc>
        <w:tc>
          <w:tcPr>
            <w:tcW w:w="3061" w:type="dxa"/>
          </w:tcPr>
          <w:p w:rsidR="004B28B0" w:rsidRDefault="004B28B0">
            <w:pPr>
              <w:pStyle w:val="ConsPlusNormal"/>
            </w:pPr>
            <w:r>
              <w:t>ДИЭТИЛАМИН</w:t>
            </w:r>
          </w:p>
        </w:tc>
        <w:tc>
          <w:tcPr>
            <w:tcW w:w="902" w:type="dxa"/>
          </w:tcPr>
          <w:p w:rsidR="004B28B0" w:rsidRDefault="004B28B0">
            <w:pPr>
              <w:pStyle w:val="ConsPlusNormal"/>
            </w:pPr>
            <w:r>
              <w:t>303</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"Диэтиламин",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2684</w:t>
            </w:r>
          </w:p>
        </w:tc>
        <w:tc>
          <w:tcPr>
            <w:tcW w:w="3061" w:type="dxa"/>
          </w:tcPr>
          <w:p w:rsidR="004B28B0" w:rsidRDefault="004B28B0">
            <w:pPr>
              <w:pStyle w:val="ConsPlusNormal"/>
            </w:pPr>
            <w:r>
              <w:t>3-ДИЭТИЛАМИНОПРОПИЛАМИН</w:t>
            </w:r>
          </w:p>
        </w:tc>
        <w:tc>
          <w:tcPr>
            <w:tcW w:w="902" w:type="dxa"/>
          </w:tcPr>
          <w:p w:rsidR="004B28B0" w:rsidRDefault="004B28B0">
            <w:pPr>
              <w:pStyle w:val="ConsPlusNormal"/>
            </w:pPr>
            <w:r>
              <w:t>325</w:t>
            </w:r>
          </w:p>
        </w:tc>
        <w:tc>
          <w:tcPr>
            <w:tcW w:w="902" w:type="dxa"/>
          </w:tcPr>
          <w:p w:rsidR="004B28B0" w:rsidRDefault="004B28B0">
            <w:pPr>
              <w:pStyle w:val="ConsPlusNormal"/>
            </w:pPr>
            <w:r>
              <w:t>3033</w:t>
            </w:r>
          </w:p>
        </w:tc>
        <w:tc>
          <w:tcPr>
            <w:tcW w:w="902" w:type="dxa"/>
          </w:tcPr>
          <w:p w:rsidR="004B28B0" w:rsidRDefault="004B28B0">
            <w:pPr>
              <w:pStyle w:val="ConsPlusNormal"/>
            </w:pPr>
            <w:r>
              <w:t>FC</w:t>
            </w:r>
          </w:p>
        </w:tc>
        <w:tc>
          <w:tcPr>
            <w:tcW w:w="902" w:type="dxa"/>
          </w:tcPr>
          <w:p w:rsidR="004B28B0" w:rsidRDefault="004B28B0">
            <w:pPr>
              <w:pStyle w:val="ConsPlusNormal"/>
            </w:pPr>
            <w:r>
              <w:t>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2432</w:t>
            </w:r>
          </w:p>
        </w:tc>
        <w:tc>
          <w:tcPr>
            <w:tcW w:w="3061" w:type="dxa"/>
          </w:tcPr>
          <w:p w:rsidR="004B28B0" w:rsidRDefault="004B28B0">
            <w:pPr>
              <w:pStyle w:val="ConsPlusNormal"/>
            </w:pPr>
            <w:r>
              <w:t>N,N-ДИЭТИЛАНИЛИН</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"Диэтиланилин",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2049</w:t>
            </w:r>
          </w:p>
        </w:tc>
        <w:tc>
          <w:tcPr>
            <w:tcW w:w="3061" w:type="dxa"/>
          </w:tcPr>
          <w:p w:rsidR="004B28B0" w:rsidRDefault="004B28B0">
            <w:pPr>
              <w:pStyle w:val="ConsPlusNormal"/>
            </w:pPr>
            <w:r>
              <w:t>ДИЭТИЛБЕНЗОЛ</w:t>
            </w:r>
          </w:p>
        </w:tc>
        <w:tc>
          <w:tcPr>
            <w:tcW w:w="902" w:type="dxa"/>
          </w:tcPr>
          <w:p w:rsidR="004B28B0" w:rsidRDefault="004B28B0">
            <w:pPr>
              <w:pStyle w:val="ConsPlusNormal"/>
            </w:pPr>
            <w:r>
              <w:t>317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"Диэтилбензол",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1993</w:t>
            </w:r>
          </w:p>
        </w:tc>
        <w:tc>
          <w:tcPr>
            <w:tcW w:w="3061" w:type="dxa"/>
          </w:tcPr>
          <w:p w:rsidR="004B28B0" w:rsidRDefault="004B28B0">
            <w:pPr>
              <w:pStyle w:val="ConsPlusNormal"/>
            </w:pPr>
            <w:r>
              <w:t>Диэтилгидроксиламин (марок А, Б)</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"Диэтилгидроксиламин",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1767</w:t>
            </w:r>
          </w:p>
        </w:tc>
        <w:tc>
          <w:tcPr>
            <w:tcW w:w="3061" w:type="dxa"/>
          </w:tcPr>
          <w:p w:rsidR="004B28B0" w:rsidRDefault="004B28B0">
            <w:pPr>
              <w:pStyle w:val="ConsPlusNormal"/>
            </w:pPr>
            <w:r>
              <w:t>ДИЭТИЛДИХЛОРСИЛАН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X83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"Диэтилдихлорсилан",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Диэтиленгликоль</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2579</w:t>
            </w:r>
          </w:p>
        </w:tc>
        <w:tc>
          <w:tcPr>
            <w:tcW w:w="3061" w:type="dxa"/>
          </w:tcPr>
          <w:p w:rsidR="004B28B0" w:rsidRDefault="004B28B0">
            <w:pPr>
              <w:pStyle w:val="ConsPlusNormal"/>
            </w:pPr>
            <w:r>
              <w:t>Диэтилендиамин</w:t>
            </w:r>
          </w:p>
        </w:tc>
        <w:tc>
          <w:tcPr>
            <w:tcW w:w="14505" w:type="dxa"/>
            <w:gridSpan w:val="12"/>
            <w:vAlign w:val="center"/>
          </w:tcPr>
          <w:p w:rsidR="004B28B0" w:rsidRDefault="004B28B0">
            <w:pPr>
              <w:pStyle w:val="ConsPlusNormal"/>
            </w:pPr>
            <w:r>
              <w:t>см. ПИПЕРАЗИН</w:t>
            </w:r>
          </w:p>
        </w:tc>
      </w:tr>
      <w:tr w:rsidR="004B28B0">
        <w:tc>
          <w:tcPr>
            <w:tcW w:w="850" w:type="dxa"/>
          </w:tcPr>
          <w:p w:rsidR="004B28B0" w:rsidRDefault="004B28B0">
            <w:pPr>
              <w:pStyle w:val="ConsPlusNormal"/>
            </w:pPr>
            <w:r>
              <w:t>1165</w:t>
            </w:r>
          </w:p>
        </w:tc>
        <w:tc>
          <w:tcPr>
            <w:tcW w:w="3061" w:type="dxa"/>
          </w:tcPr>
          <w:p w:rsidR="004B28B0" w:rsidRDefault="004B28B0">
            <w:pPr>
              <w:pStyle w:val="ConsPlusNormal"/>
            </w:pPr>
            <w:r>
              <w:t>1,4-Диэтилендиоксид</w:t>
            </w:r>
          </w:p>
        </w:tc>
        <w:tc>
          <w:tcPr>
            <w:tcW w:w="14505" w:type="dxa"/>
            <w:gridSpan w:val="12"/>
            <w:vAlign w:val="center"/>
          </w:tcPr>
          <w:p w:rsidR="004B28B0" w:rsidRDefault="004B28B0">
            <w:pPr>
              <w:pStyle w:val="ConsPlusNormal"/>
            </w:pPr>
            <w:r>
              <w:t>см. ДИОКСАН</w:t>
            </w:r>
          </w:p>
        </w:tc>
      </w:tr>
      <w:tr w:rsidR="004B28B0">
        <w:tc>
          <w:tcPr>
            <w:tcW w:w="850" w:type="dxa"/>
          </w:tcPr>
          <w:p w:rsidR="004B28B0" w:rsidRDefault="004B28B0">
            <w:pPr>
              <w:pStyle w:val="ConsPlusNormal"/>
            </w:pPr>
            <w:r>
              <w:t>2079</w:t>
            </w:r>
          </w:p>
        </w:tc>
        <w:tc>
          <w:tcPr>
            <w:tcW w:w="3061" w:type="dxa"/>
          </w:tcPr>
          <w:p w:rsidR="004B28B0" w:rsidRDefault="004B28B0">
            <w:pPr>
              <w:pStyle w:val="ConsPlusNormal"/>
            </w:pPr>
            <w:r>
              <w:t>ДИЭТИЛЕНТРИАМИН</w:t>
            </w:r>
          </w:p>
        </w:tc>
        <w:tc>
          <w:tcPr>
            <w:tcW w:w="902" w:type="dxa"/>
          </w:tcPr>
          <w:p w:rsidR="004B28B0" w:rsidRDefault="004B28B0">
            <w:pPr>
              <w:pStyle w:val="ConsPlusNormal"/>
            </w:pPr>
            <w:r>
              <w:t>807</w:t>
            </w:r>
          </w:p>
        </w:tc>
        <w:tc>
          <w:tcPr>
            <w:tcW w:w="902" w:type="dxa"/>
          </w:tcPr>
          <w:p w:rsidR="004B28B0" w:rsidRDefault="004B28B0">
            <w:pPr>
              <w:pStyle w:val="ConsPlusNormal"/>
            </w:pPr>
            <w:r>
              <w:t>8012</w:t>
            </w:r>
          </w:p>
        </w:tc>
        <w:tc>
          <w:tcPr>
            <w:tcW w:w="902" w:type="dxa"/>
          </w:tcPr>
          <w:p w:rsidR="004B28B0" w:rsidRDefault="004B28B0">
            <w:pPr>
              <w:pStyle w:val="ConsPlusNormal"/>
            </w:pPr>
            <w:r>
              <w:t>C7</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"Диэтилентриамин",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2366</w:t>
            </w:r>
          </w:p>
        </w:tc>
        <w:tc>
          <w:tcPr>
            <w:tcW w:w="3061" w:type="dxa"/>
          </w:tcPr>
          <w:p w:rsidR="004B28B0" w:rsidRDefault="004B28B0">
            <w:pPr>
              <w:pStyle w:val="ConsPlusNormal"/>
            </w:pPr>
            <w:r>
              <w:t>ДИЭТИЛКАРБОНАТ</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1156</w:t>
            </w:r>
          </w:p>
        </w:tc>
        <w:tc>
          <w:tcPr>
            <w:tcW w:w="3061" w:type="dxa"/>
          </w:tcPr>
          <w:p w:rsidR="004B28B0" w:rsidRDefault="004B28B0">
            <w:pPr>
              <w:pStyle w:val="ConsPlusNormal"/>
            </w:pPr>
            <w:r>
              <w:t>ДИЭТИЛКЕТОН</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1594</w:t>
            </w:r>
          </w:p>
        </w:tc>
        <w:tc>
          <w:tcPr>
            <w:tcW w:w="3061" w:type="dxa"/>
          </w:tcPr>
          <w:p w:rsidR="004B28B0" w:rsidRDefault="004B28B0">
            <w:pPr>
              <w:pStyle w:val="ConsPlusNormal"/>
            </w:pPr>
            <w:r>
              <w:t>ДИЭТИЛСУЛЬФАТ</w:t>
            </w:r>
          </w:p>
        </w:tc>
        <w:tc>
          <w:tcPr>
            <w:tcW w:w="902" w:type="dxa"/>
          </w:tcPr>
          <w:p w:rsidR="004B28B0" w:rsidRDefault="004B28B0">
            <w:pPr>
              <w:pStyle w:val="ConsPlusNormal"/>
            </w:pPr>
            <w:r>
              <w:t>611</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2375</w:t>
            </w:r>
          </w:p>
        </w:tc>
        <w:tc>
          <w:tcPr>
            <w:tcW w:w="3061" w:type="dxa"/>
          </w:tcPr>
          <w:p w:rsidR="004B28B0" w:rsidRDefault="004B28B0">
            <w:pPr>
              <w:pStyle w:val="ConsPlusNormal"/>
            </w:pPr>
            <w:r>
              <w:t>ДИЭТИЛСУЛЬФИД</w:t>
            </w:r>
          </w:p>
        </w:tc>
        <w:tc>
          <w:tcPr>
            <w:tcW w:w="902" w:type="dxa"/>
          </w:tcPr>
          <w:p w:rsidR="004B28B0" w:rsidRDefault="004B28B0">
            <w:pPr>
              <w:pStyle w:val="ConsPlusNormal"/>
            </w:pPr>
            <w:r>
              <w:t>304</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"Диэтилсульфид",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2751</w:t>
            </w:r>
          </w:p>
        </w:tc>
        <w:tc>
          <w:tcPr>
            <w:tcW w:w="3061" w:type="dxa"/>
          </w:tcPr>
          <w:p w:rsidR="004B28B0" w:rsidRDefault="004B28B0">
            <w:pPr>
              <w:pStyle w:val="ConsPlusNormal"/>
            </w:pPr>
            <w:r>
              <w:t>ДИЭТИЛТИОФОСФОРИЛХЛОРИД</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2686</w:t>
            </w:r>
          </w:p>
        </w:tc>
        <w:tc>
          <w:tcPr>
            <w:tcW w:w="3061" w:type="dxa"/>
          </w:tcPr>
          <w:p w:rsidR="004B28B0" w:rsidRDefault="004B28B0">
            <w:pPr>
              <w:pStyle w:val="ConsPlusNormal"/>
            </w:pPr>
            <w:r>
              <w:t>2-ДИЭТИЛЭТАНОЛАМИН</w:t>
            </w:r>
          </w:p>
        </w:tc>
        <w:tc>
          <w:tcPr>
            <w:tcW w:w="902" w:type="dxa"/>
          </w:tcPr>
          <w:p w:rsidR="004B28B0" w:rsidRDefault="004B28B0">
            <w:pPr>
              <w:pStyle w:val="ConsPlusNormal"/>
            </w:pPr>
            <w:r>
              <w:t>807</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"Диэтилэтаноламин",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2686</w:t>
            </w:r>
          </w:p>
        </w:tc>
        <w:tc>
          <w:tcPr>
            <w:tcW w:w="3061" w:type="dxa"/>
          </w:tcPr>
          <w:p w:rsidR="004B28B0" w:rsidRDefault="004B28B0">
            <w:pPr>
              <w:pStyle w:val="ConsPlusNormal"/>
            </w:pPr>
            <w:r>
              <w:t>Диэтилэтаноламин</w:t>
            </w:r>
          </w:p>
        </w:tc>
        <w:tc>
          <w:tcPr>
            <w:tcW w:w="14505" w:type="dxa"/>
            <w:gridSpan w:val="12"/>
            <w:vAlign w:val="center"/>
          </w:tcPr>
          <w:p w:rsidR="004B28B0" w:rsidRDefault="004B28B0">
            <w:pPr>
              <w:pStyle w:val="ConsPlusNormal"/>
            </w:pPr>
            <w:r>
              <w:t>см. 2-ДИЭТИЛЭТАНОЛАМИН</w:t>
            </w:r>
          </w:p>
        </w:tc>
      </w:tr>
      <w:tr w:rsidR="004B28B0">
        <w:tc>
          <w:tcPr>
            <w:tcW w:w="850" w:type="dxa"/>
          </w:tcPr>
          <w:p w:rsidR="004B28B0" w:rsidRDefault="004B28B0">
            <w:pPr>
              <w:pStyle w:val="ConsPlusNormal"/>
            </w:pPr>
            <w:r>
              <w:t>2686</w:t>
            </w:r>
          </w:p>
        </w:tc>
        <w:tc>
          <w:tcPr>
            <w:tcW w:w="3061" w:type="dxa"/>
          </w:tcPr>
          <w:p w:rsidR="004B28B0" w:rsidRDefault="004B28B0">
            <w:pPr>
              <w:pStyle w:val="ConsPlusNormal"/>
            </w:pPr>
            <w:r>
              <w:t>N,N-Диэтилэтаноламин</w:t>
            </w:r>
          </w:p>
        </w:tc>
        <w:tc>
          <w:tcPr>
            <w:tcW w:w="14505" w:type="dxa"/>
            <w:gridSpan w:val="12"/>
            <w:vAlign w:val="center"/>
          </w:tcPr>
          <w:p w:rsidR="004B28B0" w:rsidRDefault="004B28B0">
            <w:pPr>
              <w:pStyle w:val="ConsPlusNormal"/>
            </w:pPr>
            <w:r>
              <w:t>см. 2-ДИЭТИЛЭТАНОЛАМИН</w:t>
            </w:r>
          </w:p>
        </w:tc>
      </w:tr>
      <w:tr w:rsidR="004B28B0">
        <w:tc>
          <w:tcPr>
            <w:tcW w:w="850" w:type="dxa"/>
          </w:tcPr>
          <w:p w:rsidR="004B28B0" w:rsidRDefault="004B28B0">
            <w:pPr>
              <w:pStyle w:val="ConsPlusNormal"/>
            </w:pPr>
            <w:r>
              <w:t>2685</w:t>
            </w:r>
          </w:p>
        </w:tc>
        <w:tc>
          <w:tcPr>
            <w:tcW w:w="3061" w:type="dxa"/>
          </w:tcPr>
          <w:p w:rsidR="004B28B0" w:rsidRDefault="004B28B0">
            <w:pPr>
              <w:pStyle w:val="ConsPlusNormal"/>
            </w:pPr>
            <w:r>
              <w:t>N,N-ДИЭТИЛЭТИЛЕНДИАМИН</w:t>
            </w:r>
          </w:p>
        </w:tc>
        <w:tc>
          <w:tcPr>
            <w:tcW w:w="902" w:type="dxa"/>
          </w:tcPr>
          <w:p w:rsidR="004B28B0" w:rsidRDefault="004B28B0">
            <w:pPr>
              <w:pStyle w:val="ConsPlusNormal"/>
            </w:pPr>
            <w:r>
              <w:t>807</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"Диэтилэтилендиамин",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2373</w:t>
            </w:r>
          </w:p>
        </w:tc>
        <w:tc>
          <w:tcPr>
            <w:tcW w:w="3061" w:type="dxa"/>
          </w:tcPr>
          <w:p w:rsidR="004B28B0" w:rsidRDefault="004B28B0">
            <w:pPr>
              <w:pStyle w:val="ConsPlusNormal"/>
            </w:pPr>
            <w:r>
              <w:t>ДИЭТОКСИМЕТАН</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2374</w:t>
            </w:r>
          </w:p>
        </w:tc>
        <w:tc>
          <w:tcPr>
            <w:tcW w:w="3061" w:type="dxa"/>
          </w:tcPr>
          <w:p w:rsidR="004B28B0" w:rsidRDefault="004B28B0">
            <w:pPr>
              <w:pStyle w:val="ConsPlusNormal"/>
            </w:pPr>
            <w:r>
              <w:t>3,3-ДИЭТОКСИПРОПЕН</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1153</w:t>
            </w:r>
          </w:p>
        </w:tc>
        <w:tc>
          <w:tcPr>
            <w:tcW w:w="3061" w:type="dxa"/>
          </w:tcPr>
          <w:p w:rsidR="004B28B0" w:rsidRDefault="004B28B0">
            <w:pPr>
              <w:pStyle w:val="ConsPlusNormal"/>
            </w:pPr>
            <w:r>
              <w:t>1,2-Диэтоксиэтан</w:t>
            </w:r>
          </w:p>
        </w:tc>
        <w:tc>
          <w:tcPr>
            <w:tcW w:w="14505" w:type="dxa"/>
            <w:gridSpan w:val="12"/>
            <w:vAlign w:val="center"/>
          </w:tcPr>
          <w:p w:rsidR="004B28B0" w:rsidRDefault="004B28B0">
            <w:pPr>
              <w:pStyle w:val="ConsPlusNormal"/>
            </w:pPr>
            <w:r>
              <w:t>см. ЭФИР ДИЭТИЛОВЫЙ ЭТИЛЕНГЛИКОЛЯ</w:t>
            </w:r>
          </w:p>
        </w:tc>
      </w:tr>
      <w:tr w:rsidR="004B28B0">
        <w:tc>
          <w:tcPr>
            <w:tcW w:w="850" w:type="dxa"/>
          </w:tcPr>
          <w:p w:rsidR="004B28B0" w:rsidRDefault="004B28B0">
            <w:pPr>
              <w:pStyle w:val="ConsPlusNormal"/>
            </w:pPr>
            <w:r>
              <w:t>1088</w:t>
            </w:r>
          </w:p>
        </w:tc>
        <w:tc>
          <w:tcPr>
            <w:tcW w:w="3061" w:type="dxa"/>
          </w:tcPr>
          <w:p w:rsidR="004B28B0" w:rsidRDefault="004B28B0">
            <w:pPr>
              <w:pStyle w:val="ConsPlusNormal"/>
            </w:pPr>
            <w:r>
              <w:t>1,1-Диэтоксиэтан</w:t>
            </w:r>
          </w:p>
        </w:tc>
        <w:tc>
          <w:tcPr>
            <w:tcW w:w="14505" w:type="dxa"/>
            <w:gridSpan w:val="12"/>
            <w:vAlign w:val="center"/>
          </w:tcPr>
          <w:p w:rsidR="004B28B0" w:rsidRDefault="004B28B0">
            <w:pPr>
              <w:pStyle w:val="ConsPlusNormal"/>
            </w:pPr>
            <w:r>
              <w:t>см. АЦЕТАЛЬ</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Добавка высокооктановая</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Добавка высокооктановая беззольная (на основе N-метиланилина)</w:t>
            </w:r>
          </w:p>
        </w:tc>
        <w:tc>
          <w:tcPr>
            <w:tcW w:w="902" w:type="dxa"/>
          </w:tcPr>
          <w:p w:rsidR="004B28B0" w:rsidRDefault="004B28B0">
            <w:pPr>
              <w:pStyle w:val="ConsPlusNormal"/>
            </w:pPr>
            <w:r>
              <w:t>319</w:t>
            </w:r>
          </w:p>
        </w:tc>
        <w:tc>
          <w:tcPr>
            <w:tcW w:w="902" w:type="dxa"/>
          </w:tcPr>
          <w:p w:rsidR="004B28B0" w:rsidRDefault="004B28B0">
            <w:pPr>
              <w:pStyle w:val="ConsPlusNormal"/>
            </w:pPr>
            <w:r>
              <w:t>3021</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"Добавка БВД",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Добавка смазочная ЭКОС-Б</w:t>
            </w:r>
          </w:p>
        </w:tc>
        <w:tc>
          <w:tcPr>
            <w:tcW w:w="902" w:type="dxa"/>
          </w:tcPr>
          <w:p w:rsidR="004B28B0" w:rsidRDefault="004B28B0">
            <w:pPr>
              <w:pStyle w:val="ConsPlusNormal"/>
            </w:pPr>
            <w:r>
              <w:t>328</w:t>
            </w:r>
          </w:p>
        </w:tc>
        <w:tc>
          <w:tcPr>
            <w:tcW w:w="902" w:type="dxa"/>
          </w:tcPr>
          <w:p w:rsidR="004B28B0" w:rsidRDefault="004B28B0">
            <w:pPr>
              <w:pStyle w:val="ConsPlusNormal"/>
            </w:pPr>
            <w:r>
              <w:t xml:space="preserve">3012, </w:t>
            </w:r>
            <w:r>
              <w:lastRenderedPageBreak/>
              <w:t>3013</w:t>
            </w:r>
          </w:p>
        </w:tc>
        <w:tc>
          <w:tcPr>
            <w:tcW w:w="902" w:type="dxa"/>
          </w:tcPr>
          <w:p w:rsidR="004B28B0" w:rsidRDefault="004B28B0">
            <w:pPr>
              <w:pStyle w:val="ConsPlusNormal"/>
            </w:pPr>
            <w:r>
              <w:lastRenderedPageBreak/>
              <w:t>F1</w:t>
            </w:r>
          </w:p>
        </w:tc>
        <w:tc>
          <w:tcPr>
            <w:tcW w:w="902" w:type="dxa"/>
          </w:tcPr>
          <w:p w:rsidR="004B28B0" w:rsidRDefault="004B28B0">
            <w:pPr>
              <w:pStyle w:val="ConsPlusNormal"/>
            </w:pPr>
            <w:r>
              <w:t>33,</w:t>
            </w:r>
          </w:p>
          <w:p w:rsidR="004B28B0" w:rsidRDefault="004B28B0">
            <w:pPr>
              <w:pStyle w:val="ConsPlusNormal"/>
            </w:pPr>
            <w:r>
              <w:lastRenderedPageBreak/>
              <w:t>30</w:t>
            </w:r>
          </w:p>
        </w:tc>
        <w:tc>
          <w:tcPr>
            <w:tcW w:w="1020" w:type="dxa"/>
          </w:tcPr>
          <w:p w:rsidR="004B28B0" w:rsidRDefault="004B28B0">
            <w:pPr>
              <w:pStyle w:val="ConsPlusNormal"/>
            </w:pPr>
            <w:r>
              <w:lastRenderedPageBreak/>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"Прикрытие 0-0-1"</w:t>
            </w:r>
          </w:p>
        </w:tc>
        <w:tc>
          <w:tcPr>
            <w:tcW w:w="2438" w:type="dxa"/>
          </w:tcPr>
          <w:p w:rsidR="004B28B0" w:rsidRDefault="004B28B0">
            <w:pPr>
              <w:pStyle w:val="ConsPlusNormal"/>
            </w:pPr>
            <w:r>
              <w:lastRenderedPageBreak/>
              <w:t xml:space="preserve">"ЭКОС-Б", "Х", трафарет </w:t>
            </w:r>
            <w:r>
              <w:lastRenderedPageBreak/>
              <w:t>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2810</w:t>
            </w:r>
          </w:p>
        </w:tc>
        <w:tc>
          <w:tcPr>
            <w:tcW w:w="3061" w:type="dxa"/>
          </w:tcPr>
          <w:p w:rsidR="004B28B0" w:rsidRDefault="004B28B0">
            <w:pPr>
              <w:pStyle w:val="ConsPlusNormal"/>
            </w:pPr>
            <w:r>
              <w:t>Добавка СПД поверхностно-активная</w:t>
            </w:r>
          </w:p>
        </w:tc>
        <w:tc>
          <w:tcPr>
            <w:tcW w:w="14505" w:type="dxa"/>
            <w:gridSpan w:val="12"/>
            <w:vAlign w:val="center"/>
          </w:tcPr>
          <w:p w:rsidR="004B28B0" w:rsidRDefault="004B28B0">
            <w:pPr>
              <w:pStyle w:val="ConsPlusNormal"/>
            </w:pPr>
            <w:r>
              <w:t>см. Поверхностно-активная добавка СПД</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Добавки адгезионные "Амдор"</w:t>
            </w:r>
          </w:p>
        </w:tc>
        <w:tc>
          <w:tcPr>
            <w:tcW w:w="14505" w:type="dxa"/>
            <w:gridSpan w:val="12"/>
          </w:tcPr>
          <w:p w:rsidR="004B28B0" w:rsidRDefault="004B28B0">
            <w:pPr>
              <w:pStyle w:val="ConsPlusNormal"/>
            </w:pPr>
            <w:r>
              <w:t>см. ВЕЩЕСТВО ЖИДКОЕ, ОПАСНОЕ ДЛЯ ОКРУЖАЮЩЕЙ СРЕДЫ, Н.У.К.</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трет-Додецилмеркаптан</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"Додецилмеркаптан",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1771</w:t>
            </w:r>
          </w:p>
        </w:tc>
        <w:tc>
          <w:tcPr>
            <w:tcW w:w="3061" w:type="dxa"/>
          </w:tcPr>
          <w:p w:rsidR="004B28B0" w:rsidRDefault="004B28B0">
            <w:pPr>
              <w:pStyle w:val="ConsPlusNormal"/>
            </w:pPr>
            <w:r>
              <w:t>ДОДЕЦИЛТРИХЛОРСИЛАН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"Додецилтрихлорсилан",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3359</w:t>
            </w:r>
          </w:p>
        </w:tc>
        <w:tc>
          <w:tcPr>
            <w:tcW w:w="3061" w:type="dxa"/>
          </w:tcPr>
          <w:p w:rsidR="004B28B0" w:rsidRDefault="004B28B0">
            <w:pPr>
              <w:pStyle w:val="ConsPlusNormal"/>
            </w:pPr>
            <w:r>
              <w:t>ЕДИНИЦА ФУМИГИРОВАННАЯ ГРУЗОВАЯ ТРАНСПОРТНАЯ</w:t>
            </w:r>
          </w:p>
        </w:tc>
        <w:tc>
          <w:tcPr>
            <w:tcW w:w="902" w:type="dxa"/>
          </w:tcPr>
          <w:p w:rsidR="004B28B0" w:rsidRDefault="004B28B0">
            <w:pPr>
              <w:pStyle w:val="ConsPlusNormal"/>
            </w:pPr>
            <w:r>
              <w:t>909</w:t>
            </w:r>
          </w:p>
        </w:tc>
        <w:tc>
          <w:tcPr>
            <w:tcW w:w="902" w:type="dxa"/>
          </w:tcPr>
          <w:p w:rsidR="004B28B0" w:rsidRDefault="004B28B0">
            <w:pPr>
              <w:pStyle w:val="ConsPlusNormal"/>
            </w:pPr>
            <w:r>
              <w:t>9092</w:t>
            </w:r>
          </w:p>
        </w:tc>
        <w:tc>
          <w:tcPr>
            <w:tcW w:w="902" w:type="dxa"/>
          </w:tcPr>
          <w:p w:rsidR="004B28B0" w:rsidRDefault="004B28B0">
            <w:pPr>
              <w:pStyle w:val="ConsPlusNormal"/>
            </w:pPr>
            <w:r>
              <w:t>M11</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грузы"</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1813</w:t>
            </w:r>
          </w:p>
        </w:tc>
        <w:tc>
          <w:tcPr>
            <w:tcW w:w="3061" w:type="dxa"/>
          </w:tcPr>
          <w:p w:rsidR="004B28B0" w:rsidRDefault="004B28B0">
            <w:pPr>
              <w:pStyle w:val="ConsPlusNormal"/>
            </w:pPr>
            <w:r>
              <w:t>Едкое кали</w:t>
            </w:r>
          </w:p>
        </w:tc>
        <w:tc>
          <w:tcPr>
            <w:tcW w:w="14505" w:type="dxa"/>
            <w:gridSpan w:val="12"/>
            <w:vAlign w:val="center"/>
          </w:tcPr>
          <w:p w:rsidR="004B28B0" w:rsidRDefault="004B28B0">
            <w:pPr>
              <w:pStyle w:val="ConsPlusNormal"/>
            </w:pPr>
            <w:r>
              <w:t>см. КАЛИЯ ГИДРОКСИД ТВЕРДЫЙ</w:t>
            </w:r>
          </w:p>
        </w:tc>
      </w:tr>
      <w:tr w:rsidR="004B28B0">
        <w:tc>
          <w:tcPr>
            <w:tcW w:w="850" w:type="dxa"/>
          </w:tcPr>
          <w:p w:rsidR="004B28B0" w:rsidRDefault="004B28B0">
            <w:pPr>
              <w:pStyle w:val="ConsPlusNormal"/>
            </w:pPr>
            <w:r>
              <w:t>2037</w:t>
            </w:r>
          </w:p>
        </w:tc>
        <w:tc>
          <w:tcPr>
            <w:tcW w:w="3061" w:type="dxa"/>
          </w:tcPr>
          <w:p w:rsidR="004B28B0" w:rsidRDefault="004B28B0">
            <w:pPr>
              <w:pStyle w:val="ConsPlusNormal"/>
            </w:pPr>
            <w:r>
              <w:t>ЕМКОСТИ МАЛЫЕ, СОДЕРЖАЩИЕ ГАЗ (ГАЗОВЫЕ БАЛЛОНЧИКИ), не снабженные выпускным устройством, непригодные для повторного использования</w:t>
            </w:r>
          </w:p>
        </w:tc>
        <w:tc>
          <w:tcPr>
            <w:tcW w:w="902" w:type="dxa"/>
          </w:tcPr>
          <w:p w:rsidR="004B28B0" w:rsidRDefault="004B28B0">
            <w:pPr>
              <w:pStyle w:val="ConsPlusNormal"/>
            </w:pPr>
            <w:r>
              <w:t>220</w:t>
            </w:r>
          </w:p>
        </w:tc>
        <w:tc>
          <w:tcPr>
            <w:tcW w:w="902" w:type="dxa"/>
          </w:tcPr>
          <w:p w:rsidR="004B28B0" w:rsidRDefault="004B28B0">
            <w:pPr>
              <w:pStyle w:val="ConsPlusNormal"/>
            </w:pPr>
            <w:r>
              <w:t>2115</w:t>
            </w:r>
          </w:p>
        </w:tc>
        <w:tc>
          <w:tcPr>
            <w:tcW w:w="902" w:type="dxa"/>
          </w:tcPr>
          <w:p w:rsidR="004B28B0" w:rsidRDefault="004B28B0">
            <w:pPr>
              <w:pStyle w:val="ConsPlusNormal"/>
            </w:pPr>
            <w:r>
              <w:t>5F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2037</w:t>
            </w:r>
          </w:p>
        </w:tc>
        <w:tc>
          <w:tcPr>
            <w:tcW w:w="3061" w:type="dxa"/>
          </w:tcPr>
          <w:p w:rsidR="004B28B0" w:rsidRDefault="004B28B0">
            <w:pPr>
              <w:pStyle w:val="ConsPlusNormal"/>
            </w:pPr>
            <w:r>
              <w:t>ЕМКОСТИ МАЛЫЕ, СОДЕРЖАЩИЕ ГАЗ (ГАЗОВЫЕ БАЛЛОНЧИКИ), не снабженные выпускным устройством, непригодные для повторного использования</w:t>
            </w:r>
          </w:p>
        </w:tc>
        <w:tc>
          <w:tcPr>
            <w:tcW w:w="902" w:type="dxa"/>
          </w:tcPr>
          <w:p w:rsidR="004B28B0" w:rsidRDefault="004B28B0">
            <w:pPr>
              <w:pStyle w:val="ConsPlusNormal"/>
            </w:pPr>
            <w:r>
              <w:t>220</w:t>
            </w:r>
          </w:p>
        </w:tc>
        <w:tc>
          <w:tcPr>
            <w:tcW w:w="902" w:type="dxa"/>
          </w:tcPr>
          <w:p w:rsidR="004B28B0" w:rsidRDefault="004B28B0">
            <w:pPr>
              <w:pStyle w:val="ConsPlusNormal"/>
            </w:pPr>
            <w:r>
              <w:t>2215</w:t>
            </w:r>
          </w:p>
        </w:tc>
        <w:tc>
          <w:tcPr>
            <w:tcW w:w="902" w:type="dxa"/>
          </w:tcPr>
          <w:p w:rsidR="004B28B0" w:rsidRDefault="004B28B0">
            <w:pPr>
              <w:pStyle w:val="ConsPlusNormal"/>
            </w:pPr>
            <w:r>
              <w:t>5A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lastRenderedPageBreak/>
              <w:t>2037</w:t>
            </w:r>
          </w:p>
        </w:tc>
        <w:tc>
          <w:tcPr>
            <w:tcW w:w="3061" w:type="dxa"/>
          </w:tcPr>
          <w:p w:rsidR="004B28B0" w:rsidRDefault="004B28B0">
            <w:pPr>
              <w:pStyle w:val="ConsPlusNormal"/>
            </w:pPr>
            <w:r>
              <w:t>ЕМКОСТИ МАЛЫЕ, СОДЕРЖАЩИЕ ГАЗ (ГАЗОВЫЕ БАЛЛОНЧИКИ), не снабженные выпускным устройством, непригодные для повторного использования</w:t>
            </w:r>
          </w:p>
        </w:tc>
        <w:tc>
          <w:tcPr>
            <w:tcW w:w="902" w:type="dxa"/>
          </w:tcPr>
          <w:p w:rsidR="004B28B0" w:rsidRDefault="004B28B0">
            <w:pPr>
              <w:pStyle w:val="ConsPlusNormal"/>
            </w:pPr>
            <w:r>
              <w:t>220</w:t>
            </w:r>
          </w:p>
        </w:tc>
        <w:tc>
          <w:tcPr>
            <w:tcW w:w="902" w:type="dxa"/>
          </w:tcPr>
          <w:p w:rsidR="004B28B0" w:rsidRDefault="004B28B0">
            <w:pPr>
              <w:pStyle w:val="ConsPlusNormal"/>
            </w:pPr>
            <w:r>
              <w:t>2225</w:t>
            </w:r>
          </w:p>
        </w:tc>
        <w:tc>
          <w:tcPr>
            <w:tcW w:w="902" w:type="dxa"/>
          </w:tcPr>
          <w:p w:rsidR="004B28B0" w:rsidRDefault="004B28B0">
            <w:pPr>
              <w:pStyle w:val="ConsPlusNormal"/>
            </w:pPr>
            <w:r>
              <w:t>5O</w:t>
            </w:r>
          </w:p>
        </w:tc>
        <w:tc>
          <w:tcPr>
            <w:tcW w:w="902" w:type="dxa"/>
          </w:tcPr>
          <w:p w:rsidR="004B28B0" w:rsidRDefault="004B28B0">
            <w:pPr>
              <w:pStyle w:val="ConsPlusNormal"/>
            </w:pPr>
            <w:r>
              <w:t>25</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2.2, 5.1</w:t>
            </w:r>
          </w:p>
        </w:tc>
        <w:tc>
          <w:tcPr>
            <w:tcW w:w="2608" w:type="dxa"/>
          </w:tcPr>
          <w:p w:rsidR="004B28B0" w:rsidRDefault="004B28B0">
            <w:pPr>
              <w:pStyle w:val="ConsPlusNormal"/>
            </w:pPr>
            <w:r>
              <w:t>"Невоспламеняющийся неядовитый газ", "Окислитель"</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1, 27</w:t>
            </w:r>
          </w:p>
        </w:tc>
      </w:tr>
      <w:tr w:rsidR="004B28B0">
        <w:tc>
          <w:tcPr>
            <w:tcW w:w="850" w:type="dxa"/>
          </w:tcPr>
          <w:p w:rsidR="004B28B0" w:rsidRDefault="004B28B0">
            <w:pPr>
              <w:pStyle w:val="ConsPlusNormal"/>
            </w:pPr>
            <w:r>
              <w:t>2037</w:t>
            </w:r>
          </w:p>
        </w:tc>
        <w:tc>
          <w:tcPr>
            <w:tcW w:w="3061" w:type="dxa"/>
          </w:tcPr>
          <w:p w:rsidR="004B28B0" w:rsidRDefault="004B28B0">
            <w:pPr>
              <w:pStyle w:val="ConsPlusNormal"/>
            </w:pPr>
            <w:r>
              <w:t>ЕМКОСТИ МАЛЫЕ, СОДЕРЖАЩИЕ ГАЗ (ГАЗОВЫЕ БАЛЛОНЧИКИ), не снабженные выпускным устройством, непригодные для повторного использования</w:t>
            </w:r>
          </w:p>
        </w:tc>
        <w:tc>
          <w:tcPr>
            <w:tcW w:w="902" w:type="dxa"/>
          </w:tcPr>
          <w:p w:rsidR="004B28B0" w:rsidRDefault="004B28B0">
            <w:pPr>
              <w:pStyle w:val="ConsPlusNormal"/>
            </w:pPr>
            <w:r>
              <w:t>220</w:t>
            </w:r>
          </w:p>
        </w:tc>
        <w:tc>
          <w:tcPr>
            <w:tcW w:w="902" w:type="dxa"/>
          </w:tcPr>
          <w:p w:rsidR="004B28B0" w:rsidRDefault="004B28B0">
            <w:pPr>
              <w:pStyle w:val="ConsPlusNormal"/>
            </w:pPr>
            <w:r>
              <w:t>2315</w:t>
            </w:r>
          </w:p>
        </w:tc>
        <w:tc>
          <w:tcPr>
            <w:tcW w:w="902" w:type="dxa"/>
          </w:tcPr>
          <w:p w:rsidR="004B28B0" w:rsidRDefault="004B28B0">
            <w:pPr>
              <w:pStyle w:val="ConsPlusNormal"/>
            </w:pPr>
            <w:r>
              <w:t>5T</w:t>
            </w:r>
          </w:p>
        </w:tc>
        <w:tc>
          <w:tcPr>
            <w:tcW w:w="902" w:type="dxa"/>
          </w:tcPr>
          <w:p w:rsidR="004B28B0" w:rsidRDefault="004B28B0">
            <w:pPr>
              <w:pStyle w:val="ConsPlusNormal"/>
            </w:pPr>
            <w:r>
              <w:t>26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w:t>
            </w:r>
          </w:p>
        </w:tc>
        <w:tc>
          <w:tcPr>
            <w:tcW w:w="2608" w:type="dxa"/>
          </w:tcPr>
          <w:p w:rsidR="004B28B0" w:rsidRDefault="004B28B0">
            <w:pPr>
              <w:pStyle w:val="ConsPlusNormal"/>
            </w:pPr>
            <w:r>
              <w:t>"Ядовитый газ"</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2037</w:t>
            </w:r>
          </w:p>
        </w:tc>
        <w:tc>
          <w:tcPr>
            <w:tcW w:w="3061" w:type="dxa"/>
          </w:tcPr>
          <w:p w:rsidR="004B28B0" w:rsidRDefault="004B28B0">
            <w:pPr>
              <w:pStyle w:val="ConsPlusNormal"/>
            </w:pPr>
            <w:r>
              <w:t>ЕМКОСТИ МАЛЫЕ, СОДЕРЖАЩИЕ ГАЗ (ГАЗОВЫЕ БАЛЛОНЧИКИ), не снабженные выпускным устройством, непригодные для повторного использования</w:t>
            </w:r>
          </w:p>
        </w:tc>
        <w:tc>
          <w:tcPr>
            <w:tcW w:w="902" w:type="dxa"/>
          </w:tcPr>
          <w:p w:rsidR="004B28B0" w:rsidRDefault="004B28B0">
            <w:pPr>
              <w:pStyle w:val="ConsPlusNormal"/>
            </w:pPr>
            <w:r>
              <w:t>220</w:t>
            </w:r>
          </w:p>
        </w:tc>
        <w:tc>
          <w:tcPr>
            <w:tcW w:w="902" w:type="dxa"/>
          </w:tcPr>
          <w:p w:rsidR="004B28B0" w:rsidRDefault="004B28B0">
            <w:pPr>
              <w:pStyle w:val="ConsPlusNormal"/>
            </w:pPr>
            <w:r>
              <w:t>2325</w:t>
            </w:r>
          </w:p>
        </w:tc>
        <w:tc>
          <w:tcPr>
            <w:tcW w:w="902" w:type="dxa"/>
          </w:tcPr>
          <w:p w:rsidR="004B28B0" w:rsidRDefault="004B28B0">
            <w:pPr>
              <w:pStyle w:val="ConsPlusNormal"/>
            </w:pPr>
            <w:r>
              <w:t>5TF</w:t>
            </w:r>
          </w:p>
        </w:tc>
        <w:tc>
          <w:tcPr>
            <w:tcW w:w="902" w:type="dxa"/>
          </w:tcPr>
          <w:p w:rsidR="004B28B0" w:rsidRDefault="004B28B0">
            <w:pPr>
              <w:pStyle w:val="ConsPlusNormal"/>
            </w:pPr>
            <w:r>
              <w:t>268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1, 27</w:t>
            </w:r>
          </w:p>
        </w:tc>
      </w:tr>
      <w:tr w:rsidR="004B28B0">
        <w:tc>
          <w:tcPr>
            <w:tcW w:w="850" w:type="dxa"/>
          </w:tcPr>
          <w:p w:rsidR="004B28B0" w:rsidRDefault="004B28B0">
            <w:pPr>
              <w:pStyle w:val="ConsPlusNormal"/>
            </w:pPr>
            <w:r>
              <w:t>2037</w:t>
            </w:r>
          </w:p>
        </w:tc>
        <w:tc>
          <w:tcPr>
            <w:tcW w:w="3061" w:type="dxa"/>
          </w:tcPr>
          <w:p w:rsidR="004B28B0" w:rsidRDefault="004B28B0">
            <w:pPr>
              <w:pStyle w:val="ConsPlusNormal"/>
            </w:pPr>
            <w:r>
              <w:t>ЕМКОСТИ МАЛЫЕ, СОДЕРЖАЩИЕ ГАЗ (ГАЗОВЫЕ БАЛЛОНЧИКИ), не снабженные выпускным устройством, непригодные для повторного использования</w:t>
            </w:r>
          </w:p>
        </w:tc>
        <w:tc>
          <w:tcPr>
            <w:tcW w:w="902" w:type="dxa"/>
          </w:tcPr>
          <w:p w:rsidR="004B28B0" w:rsidRDefault="004B28B0">
            <w:pPr>
              <w:pStyle w:val="ConsPlusNormal"/>
            </w:pPr>
            <w:r>
              <w:t>220</w:t>
            </w:r>
          </w:p>
        </w:tc>
        <w:tc>
          <w:tcPr>
            <w:tcW w:w="902" w:type="dxa"/>
          </w:tcPr>
          <w:p w:rsidR="004B28B0" w:rsidRDefault="004B28B0">
            <w:pPr>
              <w:pStyle w:val="ConsPlusNormal"/>
            </w:pPr>
            <w:r>
              <w:t>2335</w:t>
            </w:r>
          </w:p>
        </w:tc>
        <w:tc>
          <w:tcPr>
            <w:tcW w:w="902" w:type="dxa"/>
          </w:tcPr>
          <w:p w:rsidR="004B28B0" w:rsidRDefault="004B28B0">
            <w:pPr>
              <w:pStyle w:val="ConsPlusNormal"/>
            </w:pPr>
            <w:r>
              <w:t>5TO</w:t>
            </w:r>
          </w:p>
        </w:tc>
        <w:tc>
          <w:tcPr>
            <w:tcW w:w="902" w:type="dxa"/>
          </w:tcPr>
          <w:p w:rsidR="004B28B0" w:rsidRDefault="004B28B0">
            <w:pPr>
              <w:pStyle w:val="ConsPlusNormal"/>
            </w:pPr>
            <w:r>
              <w:t>265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2.3, 5.1</w:t>
            </w:r>
          </w:p>
        </w:tc>
        <w:tc>
          <w:tcPr>
            <w:tcW w:w="2608" w:type="dxa"/>
          </w:tcPr>
          <w:p w:rsidR="004B28B0" w:rsidRDefault="004B28B0">
            <w:pPr>
              <w:pStyle w:val="ConsPlusNormal"/>
            </w:pPr>
            <w:r>
              <w:t>"Ядовитый газ", "Окислитель"</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1, 27</w:t>
            </w:r>
          </w:p>
        </w:tc>
      </w:tr>
      <w:tr w:rsidR="004B28B0">
        <w:tc>
          <w:tcPr>
            <w:tcW w:w="850" w:type="dxa"/>
          </w:tcPr>
          <w:p w:rsidR="004B28B0" w:rsidRDefault="004B28B0">
            <w:pPr>
              <w:pStyle w:val="ConsPlusNormal"/>
            </w:pPr>
            <w:r>
              <w:t>2037</w:t>
            </w:r>
          </w:p>
        </w:tc>
        <w:tc>
          <w:tcPr>
            <w:tcW w:w="3061" w:type="dxa"/>
          </w:tcPr>
          <w:p w:rsidR="004B28B0" w:rsidRDefault="004B28B0">
            <w:pPr>
              <w:pStyle w:val="ConsPlusNormal"/>
            </w:pPr>
            <w:r>
              <w:t>ЕМКОСТИ МАЛЫЕ, СОДЕРЖАЩИЕ ГАЗ (ГАЗОВЫЕ БАЛЛОНЧИКИ), не снабженные выпускным устройством, непригодные для повторного использования</w:t>
            </w:r>
          </w:p>
        </w:tc>
        <w:tc>
          <w:tcPr>
            <w:tcW w:w="902" w:type="dxa"/>
          </w:tcPr>
          <w:p w:rsidR="004B28B0" w:rsidRDefault="004B28B0">
            <w:pPr>
              <w:pStyle w:val="ConsPlusNormal"/>
            </w:pPr>
            <w:r>
              <w:t>220</w:t>
            </w:r>
          </w:p>
        </w:tc>
        <w:tc>
          <w:tcPr>
            <w:tcW w:w="902" w:type="dxa"/>
          </w:tcPr>
          <w:p w:rsidR="004B28B0" w:rsidRDefault="004B28B0">
            <w:pPr>
              <w:pStyle w:val="ConsPlusNormal"/>
            </w:pPr>
            <w:r>
              <w:t>2345</w:t>
            </w:r>
          </w:p>
        </w:tc>
        <w:tc>
          <w:tcPr>
            <w:tcW w:w="902" w:type="dxa"/>
          </w:tcPr>
          <w:p w:rsidR="004B28B0" w:rsidRDefault="004B28B0">
            <w:pPr>
              <w:pStyle w:val="ConsPlusNormal"/>
            </w:pPr>
            <w:r>
              <w:t>5TC</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lastRenderedPageBreak/>
              <w:t>2037</w:t>
            </w:r>
          </w:p>
        </w:tc>
        <w:tc>
          <w:tcPr>
            <w:tcW w:w="3061" w:type="dxa"/>
          </w:tcPr>
          <w:p w:rsidR="004B28B0" w:rsidRDefault="004B28B0">
            <w:pPr>
              <w:pStyle w:val="ConsPlusNormal"/>
            </w:pPr>
            <w:r>
              <w:t>ЕМКОСТИ МАЛЫЕ, СОДЕРЖАЩИЕ ГАЗ (ГАЗОВЫЕ БАЛЛОНЧИКИ), не снабженные выпускным устройством, непригодные для повторного использования</w:t>
            </w:r>
          </w:p>
        </w:tc>
        <w:tc>
          <w:tcPr>
            <w:tcW w:w="902" w:type="dxa"/>
          </w:tcPr>
          <w:p w:rsidR="004B28B0" w:rsidRDefault="004B28B0">
            <w:pPr>
              <w:pStyle w:val="ConsPlusNormal"/>
            </w:pPr>
            <w:r>
              <w:t>220</w:t>
            </w:r>
          </w:p>
        </w:tc>
        <w:tc>
          <w:tcPr>
            <w:tcW w:w="902" w:type="dxa"/>
          </w:tcPr>
          <w:p w:rsidR="004B28B0" w:rsidRDefault="004B28B0">
            <w:pPr>
              <w:pStyle w:val="ConsPlusNormal"/>
            </w:pPr>
            <w:r>
              <w:t>2355</w:t>
            </w:r>
          </w:p>
        </w:tc>
        <w:tc>
          <w:tcPr>
            <w:tcW w:w="902" w:type="dxa"/>
          </w:tcPr>
          <w:p w:rsidR="004B28B0" w:rsidRDefault="004B28B0">
            <w:pPr>
              <w:pStyle w:val="ConsPlusNormal"/>
            </w:pPr>
            <w:r>
              <w:t>5TFC</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2.3, 2.1, 8</w:t>
            </w:r>
          </w:p>
        </w:tc>
        <w:tc>
          <w:tcPr>
            <w:tcW w:w="2608" w:type="dxa"/>
          </w:tcPr>
          <w:p w:rsidR="004B28B0" w:rsidRDefault="004B28B0">
            <w:pPr>
              <w:pStyle w:val="ConsPlusNormal"/>
            </w:pPr>
            <w:r>
              <w:t>"Ядовитый газ", "Легко воспламеняется", "Едкое"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2037</w:t>
            </w:r>
          </w:p>
        </w:tc>
        <w:tc>
          <w:tcPr>
            <w:tcW w:w="3061" w:type="dxa"/>
          </w:tcPr>
          <w:p w:rsidR="004B28B0" w:rsidRDefault="004B28B0">
            <w:pPr>
              <w:pStyle w:val="ConsPlusNormal"/>
            </w:pPr>
            <w:r>
              <w:t>ЕМКОСТИ МАЛЫЕ, СОДЕРЖАЩИЕ ГАЗ (ГАЗОВЫЕ БАЛЛОНЧИКИ), не снабженные выпускным устройством, непригодные для повторного использования</w:t>
            </w:r>
          </w:p>
        </w:tc>
        <w:tc>
          <w:tcPr>
            <w:tcW w:w="902" w:type="dxa"/>
          </w:tcPr>
          <w:p w:rsidR="004B28B0" w:rsidRDefault="004B28B0">
            <w:pPr>
              <w:pStyle w:val="ConsPlusNormal"/>
            </w:pPr>
            <w:r>
              <w:t>220</w:t>
            </w:r>
          </w:p>
        </w:tc>
        <w:tc>
          <w:tcPr>
            <w:tcW w:w="902" w:type="dxa"/>
          </w:tcPr>
          <w:p w:rsidR="004B28B0" w:rsidRDefault="004B28B0">
            <w:pPr>
              <w:pStyle w:val="ConsPlusNormal"/>
            </w:pPr>
            <w:r>
              <w:t>2365</w:t>
            </w:r>
          </w:p>
        </w:tc>
        <w:tc>
          <w:tcPr>
            <w:tcW w:w="902" w:type="dxa"/>
          </w:tcPr>
          <w:p w:rsidR="004B28B0" w:rsidRDefault="004B28B0">
            <w:pPr>
              <w:pStyle w:val="ConsPlusNormal"/>
            </w:pPr>
            <w:r>
              <w:t>5TOC</w:t>
            </w:r>
          </w:p>
        </w:tc>
        <w:tc>
          <w:tcPr>
            <w:tcW w:w="902" w:type="dxa"/>
          </w:tcPr>
          <w:p w:rsidR="004B28B0" w:rsidRDefault="004B28B0">
            <w:pPr>
              <w:pStyle w:val="ConsPlusNormal"/>
            </w:pPr>
            <w:r>
              <w:t>265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2.3, 5.1, 8</w:t>
            </w:r>
          </w:p>
        </w:tc>
        <w:tc>
          <w:tcPr>
            <w:tcW w:w="2608" w:type="dxa"/>
          </w:tcPr>
          <w:p w:rsidR="004B28B0" w:rsidRDefault="004B28B0">
            <w:pPr>
              <w:pStyle w:val="ConsPlusNormal"/>
            </w:pPr>
            <w:r>
              <w:t>"Ядовитый газ", "Окислитель", "Едкое"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1,27</w:t>
            </w:r>
          </w:p>
        </w:tc>
      </w:tr>
      <w:tr w:rsidR="004B28B0">
        <w:tc>
          <w:tcPr>
            <w:tcW w:w="850" w:type="dxa"/>
          </w:tcPr>
          <w:p w:rsidR="004B28B0" w:rsidRDefault="004B28B0">
            <w:pPr>
              <w:pStyle w:val="ConsPlusNormal"/>
            </w:pPr>
            <w:r>
              <w:t>1608</w:t>
            </w:r>
          </w:p>
        </w:tc>
        <w:tc>
          <w:tcPr>
            <w:tcW w:w="3061" w:type="dxa"/>
          </w:tcPr>
          <w:p w:rsidR="004B28B0" w:rsidRDefault="004B28B0">
            <w:pPr>
              <w:pStyle w:val="ConsPlusNormal"/>
            </w:pPr>
            <w:r>
              <w:t>ЖЕЛЕЗА (II) АРСЕНАТ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Железа (II) сульфат</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1606</w:t>
            </w:r>
          </w:p>
        </w:tc>
        <w:tc>
          <w:tcPr>
            <w:tcW w:w="3061" w:type="dxa"/>
          </w:tcPr>
          <w:p w:rsidR="004B28B0" w:rsidRDefault="004B28B0">
            <w:pPr>
              <w:pStyle w:val="ConsPlusNormal"/>
            </w:pPr>
            <w:r>
              <w:t>ЖЕЛЕЗА (III) АРСЕНАТ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1607</w:t>
            </w:r>
          </w:p>
        </w:tc>
        <w:tc>
          <w:tcPr>
            <w:tcW w:w="3061" w:type="dxa"/>
          </w:tcPr>
          <w:p w:rsidR="004B28B0" w:rsidRDefault="004B28B0">
            <w:pPr>
              <w:pStyle w:val="ConsPlusNormal"/>
            </w:pPr>
            <w:r>
              <w:t>ЖЕЛЕЗА (III) АРСЕНИТ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1773</w:t>
            </w:r>
          </w:p>
        </w:tc>
        <w:tc>
          <w:tcPr>
            <w:tcW w:w="3061" w:type="dxa"/>
          </w:tcPr>
          <w:p w:rsidR="004B28B0" w:rsidRDefault="004B28B0">
            <w:pPr>
              <w:pStyle w:val="ConsPlusNormal"/>
            </w:pPr>
            <w:r>
              <w:t>ЖЕЛЕЗА (III) ХЛОРИД БЕЗВОДНЫЙ</w:t>
            </w:r>
          </w:p>
        </w:tc>
        <w:tc>
          <w:tcPr>
            <w:tcW w:w="902" w:type="dxa"/>
          </w:tcPr>
          <w:p w:rsidR="004B28B0" w:rsidRDefault="004B28B0">
            <w:pPr>
              <w:pStyle w:val="ConsPlusNormal"/>
            </w:pPr>
            <w:r>
              <w:t>806</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2582</w:t>
            </w:r>
          </w:p>
        </w:tc>
        <w:tc>
          <w:tcPr>
            <w:tcW w:w="3061" w:type="dxa"/>
          </w:tcPr>
          <w:p w:rsidR="004B28B0" w:rsidRDefault="004B28B0">
            <w:pPr>
              <w:pStyle w:val="ConsPlusNormal"/>
            </w:pPr>
            <w:r>
              <w:t>ЖЕЛЕЗА (III) ХЛОРИДА РАСТВОР</w:t>
            </w:r>
          </w:p>
        </w:tc>
        <w:tc>
          <w:tcPr>
            <w:tcW w:w="902" w:type="dxa"/>
          </w:tcPr>
          <w:p w:rsidR="004B28B0" w:rsidRDefault="004B28B0">
            <w:pPr>
              <w:pStyle w:val="ConsPlusNormal"/>
            </w:pPr>
            <w:r>
              <w:t>801</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"Железо хлорное",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1466</w:t>
            </w:r>
          </w:p>
        </w:tc>
        <w:tc>
          <w:tcPr>
            <w:tcW w:w="3061" w:type="dxa"/>
          </w:tcPr>
          <w:p w:rsidR="004B28B0" w:rsidRDefault="004B28B0">
            <w:pPr>
              <w:pStyle w:val="ConsPlusNormal"/>
            </w:pPr>
            <w:r>
              <w:t>ЖЕЛЕЗА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1376</w:t>
            </w:r>
          </w:p>
        </w:tc>
        <w:tc>
          <w:tcPr>
            <w:tcW w:w="3061" w:type="dxa"/>
          </w:tcPr>
          <w:p w:rsidR="004B28B0" w:rsidRDefault="004B28B0">
            <w:pPr>
              <w:pStyle w:val="ConsPlusNormal"/>
            </w:pPr>
            <w:r>
              <w:t>ЖЕЛЕЗА ОКСИД ОТРАБОТАННЫЙ или ЖЕЛЕЗО ГУБЧАТОЕ - ОТХОДЫ, полученные при очистке каменноугольного газа</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S4</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1994</w:t>
            </w:r>
          </w:p>
        </w:tc>
        <w:tc>
          <w:tcPr>
            <w:tcW w:w="3061" w:type="dxa"/>
          </w:tcPr>
          <w:p w:rsidR="004B28B0" w:rsidRDefault="004B28B0">
            <w:pPr>
              <w:pStyle w:val="ConsPlusNormal"/>
            </w:pPr>
            <w:r>
              <w:t>ЖЕЛЕЗА ПЕНТАКАРБОНИЛ</w:t>
            </w:r>
          </w:p>
        </w:tc>
        <w:tc>
          <w:tcPr>
            <w:tcW w:w="902" w:type="dxa"/>
          </w:tcPr>
          <w:p w:rsidR="004B28B0" w:rsidRDefault="004B28B0">
            <w:pPr>
              <w:pStyle w:val="ConsPlusNormal"/>
            </w:pPr>
            <w:r>
              <w:t>647</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"Спускать с горки осторожно",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25</w:t>
            </w:r>
          </w:p>
        </w:tc>
      </w:tr>
      <w:tr w:rsidR="004B28B0">
        <w:tc>
          <w:tcPr>
            <w:tcW w:w="850" w:type="dxa"/>
          </w:tcPr>
          <w:p w:rsidR="004B28B0" w:rsidRDefault="004B28B0">
            <w:pPr>
              <w:pStyle w:val="ConsPlusNormal"/>
            </w:pPr>
            <w:r>
              <w:t>1466</w:t>
            </w:r>
          </w:p>
        </w:tc>
        <w:tc>
          <w:tcPr>
            <w:tcW w:w="3061" w:type="dxa"/>
          </w:tcPr>
          <w:p w:rsidR="004B28B0" w:rsidRDefault="004B28B0">
            <w:pPr>
              <w:pStyle w:val="ConsPlusNormal"/>
            </w:pPr>
            <w:r>
              <w:t>Железо азотнокислое</w:t>
            </w:r>
          </w:p>
        </w:tc>
        <w:tc>
          <w:tcPr>
            <w:tcW w:w="14505" w:type="dxa"/>
            <w:gridSpan w:val="12"/>
            <w:vAlign w:val="center"/>
          </w:tcPr>
          <w:p w:rsidR="004B28B0" w:rsidRDefault="004B28B0">
            <w:pPr>
              <w:pStyle w:val="ConsPlusNormal"/>
            </w:pPr>
            <w:r>
              <w:t>см. ЖЕЛЕЗА НИТРАТ</w:t>
            </w:r>
          </w:p>
        </w:tc>
      </w:tr>
      <w:tr w:rsidR="004B28B0">
        <w:tc>
          <w:tcPr>
            <w:tcW w:w="850" w:type="dxa"/>
          </w:tcPr>
          <w:p w:rsidR="004B28B0" w:rsidRDefault="004B28B0">
            <w:pPr>
              <w:pStyle w:val="ConsPlusNormal"/>
            </w:pPr>
            <w:r>
              <w:t>3089</w:t>
            </w:r>
          </w:p>
        </w:tc>
        <w:tc>
          <w:tcPr>
            <w:tcW w:w="3061" w:type="dxa"/>
          </w:tcPr>
          <w:p w:rsidR="004B28B0" w:rsidRDefault="004B28B0">
            <w:pPr>
              <w:pStyle w:val="ConsPlusNormal"/>
            </w:pPr>
            <w:r>
              <w:t>Железо карбонильное</w:t>
            </w:r>
          </w:p>
        </w:tc>
        <w:tc>
          <w:tcPr>
            <w:tcW w:w="902" w:type="dxa"/>
          </w:tcPr>
          <w:p w:rsidR="004B28B0" w:rsidRDefault="004B28B0">
            <w:pPr>
              <w:pStyle w:val="ConsPlusNormal"/>
            </w:pPr>
            <w:r>
              <w:t>401</w:t>
            </w:r>
          </w:p>
        </w:tc>
        <w:tc>
          <w:tcPr>
            <w:tcW w:w="902" w:type="dxa"/>
          </w:tcPr>
          <w:p w:rsidR="004B28B0" w:rsidRDefault="004B28B0">
            <w:pPr>
              <w:pStyle w:val="ConsPlusNormal"/>
            </w:pPr>
            <w:r>
              <w:t>4112</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1773</w:t>
            </w:r>
          </w:p>
        </w:tc>
        <w:tc>
          <w:tcPr>
            <w:tcW w:w="3061" w:type="dxa"/>
          </w:tcPr>
          <w:p w:rsidR="004B28B0" w:rsidRDefault="004B28B0">
            <w:pPr>
              <w:pStyle w:val="ConsPlusNormal"/>
            </w:pPr>
            <w:r>
              <w:t>Железо хлорное</w:t>
            </w:r>
          </w:p>
        </w:tc>
        <w:tc>
          <w:tcPr>
            <w:tcW w:w="14505" w:type="dxa"/>
            <w:gridSpan w:val="12"/>
            <w:vAlign w:val="center"/>
          </w:tcPr>
          <w:p w:rsidR="004B28B0" w:rsidRDefault="004B28B0">
            <w:pPr>
              <w:pStyle w:val="ConsPlusNormal"/>
            </w:pPr>
            <w:r>
              <w:t>см. ЖЕЛЕЗА (III) ХЛОРИД БЕЗВОДНЫЙ</w:t>
            </w:r>
          </w:p>
        </w:tc>
      </w:tr>
      <w:tr w:rsidR="004B28B0">
        <w:tc>
          <w:tcPr>
            <w:tcW w:w="850" w:type="dxa"/>
          </w:tcPr>
          <w:p w:rsidR="004B28B0" w:rsidRDefault="004B28B0">
            <w:pPr>
              <w:pStyle w:val="ConsPlusNormal"/>
            </w:pPr>
            <w:r>
              <w:t>1323</w:t>
            </w:r>
          </w:p>
        </w:tc>
        <w:tc>
          <w:tcPr>
            <w:tcW w:w="3061" w:type="dxa"/>
          </w:tcPr>
          <w:p w:rsidR="004B28B0" w:rsidRDefault="004B28B0">
            <w:pPr>
              <w:pStyle w:val="ConsPlusNormal"/>
            </w:pPr>
            <w:r>
              <w:t>Железо-церий</w:t>
            </w:r>
          </w:p>
        </w:tc>
        <w:tc>
          <w:tcPr>
            <w:tcW w:w="14505" w:type="dxa"/>
            <w:gridSpan w:val="12"/>
            <w:vAlign w:val="center"/>
          </w:tcPr>
          <w:p w:rsidR="004B28B0" w:rsidRDefault="004B28B0">
            <w:pPr>
              <w:pStyle w:val="ConsPlusNormal"/>
            </w:pPr>
            <w:r>
              <w:t>см. ФЕРРОЦЕРИЙ</w:t>
            </w:r>
          </w:p>
        </w:tc>
      </w:tr>
      <w:tr w:rsidR="004B28B0">
        <w:tblPrEx>
          <w:tblBorders>
            <w:insideH w:val="nil"/>
          </w:tblBorders>
        </w:tblPrEx>
        <w:tc>
          <w:tcPr>
            <w:tcW w:w="850" w:type="dxa"/>
            <w:tcBorders>
              <w:bottom w:val="nil"/>
            </w:tcBorders>
          </w:tcPr>
          <w:p w:rsidR="004B28B0" w:rsidRDefault="004B28B0">
            <w:pPr>
              <w:pStyle w:val="ConsPlusNormal"/>
            </w:pPr>
            <w:r>
              <w:t>1992</w:t>
            </w:r>
          </w:p>
        </w:tc>
        <w:tc>
          <w:tcPr>
            <w:tcW w:w="3061" w:type="dxa"/>
            <w:tcBorders>
              <w:bottom w:val="nil"/>
            </w:tcBorders>
          </w:tcPr>
          <w:p w:rsidR="004B28B0" w:rsidRDefault="004B28B0">
            <w:pPr>
              <w:pStyle w:val="ConsPlusNormal"/>
            </w:pPr>
            <w:r>
              <w:t>Жидкие продукты пиролиза легковоспламеняющиеся, ядовитые</w:t>
            </w:r>
          </w:p>
        </w:tc>
        <w:tc>
          <w:tcPr>
            <w:tcW w:w="902" w:type="dxa"/>
            <w:tcBorders>
              <w:bottom w:val="nil"/>
            </w:tcBorders>
          </w:tcPr>
          <w:p w:rsidR="004B28B0" w:rsidRDefault="004B28B0">
            <w:pPr>
              <w:pStyle w:val="ConsPlusNormal"/>
            </w:pPr>
            <w:r>
              <w:t>319</w:t>
            </w:r>
          </w:p>
        </w:tc>
        <w:tc>
          <w:tcPr>
            <w:tcW w:w="902" w:type="dxa"/>
            <w:tcBorders>
              <w:bottom w:val="nil"/>
            </w:tcBorders>
          </w:tcPr>
          <w:p w:rsidR="004B28B0" w:rsidRDefault="004B28B0">
            <w:pPr>
              <w:pStyle w:val="ConsPlusNormal"/>
            </w:pPr>
            <w:r>
              <w:t>3022</w:t>
            </w:r>
          </w:p>
        </w:tc>
        <w:tc>
          <w:tcPr>
            <w:tcW w:w="902" w:type="dxa"/>
            <w:tcBorders>
              <w:bottom w:val="nil"/>
            </w:tcBorders>
          </w:tcPr>
          <w:p w:rsidR="004B28B0" w:rsidRDefault="004B28B0">
            <w:pPr>
              <w:pStyle w:val="ConsPlusNormal"/>
            </w:pPr>
            <w:r>
              <w:t>FT1</w:t>
            </w:r>
          </w:p>
        </w:tc>
        <w:tc>
          <w:tcPr>
            <w:tcW w:w="902" w:type="dxa"/>
            <w:tcBorders>
              <w:bottom w:val="nil"/>
            </w:tcBorders>
          </w:tcPr>
          <w:p w:rsidR="004B28B0" w:rsidRDefault="004B28B0">
            <w:pPr>
              <w:pStyle w:val="ConsPlusNormal"/>
            </w:pPr>
            <w:r>
              <w:t>336</w:t>
            </w:r>
          </w:p>
        </w:tc>
        <w:tc>
          <w:tcPr>
            <w:tcW w:w="1020" w:type="dxa"/>
            <w:tcBorders>
              <w:bottom w:val="nil"/>
            </w:tcBorders>
          </w:tcPr>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3, 6.1</w:t>
            </w:r>
          </w:p>
        </w:tc>
        <w:tc>
          <w:tcPr>
            <w:tcW w:w="2608" w:type="dxa"/>
            <w:tcBorders>
              <w:bottom w:val="nil"/>
            </w:tcBorders>
          </w:tcPr>
          <w:p w:rsidR="004B28B0" w:rsidRDefault="004B28B0">
            <w:pPr>
              <w:pStyle w:val="ConsPlusNormal"/>
            </w:pPr>
            <w:r>
              <w:t>"Легко воспламеняется", "Ядовито", "Прикрытие 0-0-1"</w:t>
            </w:r>
          </w:p>
        </w:tc>
        <w:tc>
          <w:tcPr>
            <w:tcW w:w="2438" w:type="dxa"/>
            <w:tcBorders>
              <w:bottom w:val="nil"/>
            </w:tcBorders>
          </w:tcPr>
          <w:p w:rsidR="004B28B0" w:rsidRDefault="004B28B0">
            <w:pPr>
              <w:pStyle w:val="ConsPlusNormal"/>
            </w:pPr>
            <w:r>
              <w:t>"Продукты пиролиза",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25, 44</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66">
              <w:r>
                <w:rPr>
                  <w:color w:val="0000FF"/>
                </w:rPr>
                <w:t>протокола</w:t>
              </w:r>
            </w:hyperlink>
            <w:r>
              <w:t xml:space="preserve"> от 27.11.2020)</w:t>
            </w:r>
          </w:p>
        </w:tc>
      </w:tr>
      <w:tr w:rsidR="004B28B0">
        <w:tblPrEx>
          <w:tblBorders>
            <w:insideH w:val="nil"/>
          </w:tblBorders>
        </w:tblPrEx>
        <w:tc>
          <w:tcPr>
            <w:tcW w:w="850" w:type="dxa"/>
            <w:tcBorders>
              <w:bottom w:val="nil"/>
            </w:tcBorders>
          </w:tcPr>
          <w:p w:rsidR="004B28B0" w:rsidRDefault="004B28B0">
            <w:pPr>
              <w:pStyle w:val="ConsPlusNormal"/>
            </w:pPr>
            <w:r>
              <w:t>1993</w:t>
            </w:r>
          </w:p>
        </w:tc>
        <w:tc>
          <w:tcPr>
            <w:tcW w:w="3061" w:type="dxa"/>
            <w:tcBorders>
              <w:bottom w:val="nil"/>
            </w:tcBorders>
          </w:tcPr>
          <w:p w:rsidR="004B28B0" w:rsidRDefault="004B28B0">
            <w:pPr>
              <w:pStyle w:val="ConsPlusNormal"/>
            </w:pPr>
            <w:r>
              <w:t>Жидкие продукты пиролиза, легковоспламеняющиеся</w:t>
            </w:r>
          </w:p>
        </w:tc>
        <w:tc>
          <w:tcPr>
            <w:tcW w:w="902" w:type="dxa"/>
            <w:tcBorders>
              <w:bottom w:val="nil"/>
            </w:tcBorders>
          </w:tcPr>
          <w:p w:rsidR="004B28B0" w:rsidRDefault="004B28B0">
            <w:pPr>
              <w:pStyle w:val="ConsPlusNormal"/>
            </w:pPr>
            <w:r>
              <w:t>328</w:t>
            </w:r>
          </w:p>
        </w:tc>
        <w:tc>
          <w:tcPr>
            <w:tcW w:w="902" w:type="dxa"/>
            <w:tcBorders>
              <w:bottom w:val="nil"/>
            </w:tcBorders>
          </w:tcPr>
          <w:p w:rsidR="004B28B0" w:rsidRDefault="004B28B0">
            <w:pPr>
              <w:pStyle w:val="ConsPlusNormal"/>
            </w:pPr>
            <w:r>
              <w:t>3012</w:t>
            </w:r>
          </w:p>
        </w:tc>
        <w:tc>
          <w:tcPr>
            <w:tcW w:w="902" w:type="dxa"/>
            <w:tcBorders>
              <w:bottom w:val="nil"/>
            </w:tcBorders>
          </w:tcPr>
          <w:p w:rsidR="004B28B0" w:rsidRDefault="004B28B0">
            <w:pPr>
              <w:pStyle w:val="ConsPlusNormal"/>
            </w:pPr>
            <w:r>
              <w:t>F1</w:t>
            </w:r>
          </w:p>
        </w:tc>
        <w:tc>
          <w:tcPr>
            <w:tcW w:w="902" w:type="dxa"/>
            <w:tcBorders>
              <w:bottom w:val="nil"/>
            </w:tcBorders>
          </w:tcPr>
          <w:p w:rsidR="004B28B0" w:rsidRDefault="004B28B0">
            <w:pPr>
              <w:pStyle w:val="ConsPlusNormal"/>
            </w:pPr>
            <w:r>
              <w:t>33</w:t>
            </w:r>
          </w:p>
        </w:tc>
        <w:tc>
          <w:tcPr>
            <w:tcW w:w="1020" w:type="dxa"/>
            <w:tcBorders>
              <w:bottom w:val="nil"/>
            </w:tcBorders>
          </w:tcPr>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3</w:t>
            </w:r>
          </w:p>
        </w:tc>
        <w:tc>
          <w:tcPr>
            <w:tcW w:w="2608" w:type="dxa"/>
            <w:tcBorders>
              <w:bottom w:val="nil"/>
            </w:tcBorders>
          </w:tcPr>
          <w:p w:rsidR="004B28B0" w:rsidRDefault="004B28B0">
            <w:pPr>
              <w:pStyle w:val="ConsPlusNormal"/>
            </w:pPr>
            <w:r>
              <w:t>"Легко воспламеняется", "СО", "Прикрытие 0-0-1"</w:t>
            </w:r>
          </w:p>
        </w:tc>
        <w:tc>
          <w:tcPr>
            <w:tcW w:w="2438" w:type="dxa"/>
            <w:tcBorders>
              <w:bottom w:val="nil"/>
            </w:tcBorders>
          </w:tcPr>
          <w:p w:rsidR="004B28B0" w:rsidRDefault="004B28B0">
            <w:pPr>
              <w:pStyle w:val="ConsPlusNormal"/>
            </w:pPr>
            <w:r>
              <w:t xml:space="preserve">"Жидкие продукты пиролиза, легковоспламеняющиеся", "X", трафарет </w:t>
            </w:r>
            <w:r>
              <w:lastRenderedPageBreak/>
              <w:t>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78</w:t>
            </w: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(введено </w:t>
            </w:r>
            <w:hyperlink r:id="rId167">
              <w:r>
                <w:rPr>
                  <w:color w:val="0000FF"/>
                </w:rPr>
                <w:t>протоколом</w:t>
              </w:r>
            </w:hyperlink>
            <w:r>
              <w:t xml:space="preserve"> от 27.11.2020)</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Жидкости гидротормозные, легковоспламеняющиеся</w:t>
            </w:r>
          </w:p>
        </w:tc>
        <w:tc>
          <w:tcPr>
            <w:tcW w:w="902" w:type="dxa"/>
          </w:tcPr>
          <w:p w:rsidR="004B28B0" w:rsidRDefault="004B28B0">
            <w:pPr>
              <w:pStyle w:val="ConsPlusNormal"/>
            </w:pPr>
            <w:r>
              <w:t>328</w:t>
            </w:r>
          </w:p>
        </w:tc>
        <w:tc>
          <w:tcPr>
            <w:tcW w:w="902" w:type="dxa"/>
          </w:tcPr>
          <w:p w:rsidR="004B28B0" w:rsidRDefault="004B28B0">
            <w:pPr>
              <w:pStyle w:val="ConsPlusNormal"/>
            </w:pPr>
            <w:r>
              <w:t>3011, 3012, 3013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вещества,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Жидкости кремнийорганические ГКЖ (ГКЖ-10, ГКЖ-11)</w:t>
            </w:r>
          </w:p>
        </w:tc>
        <w:tc>
          <w:tcPr>
            <w:tcW w:w="14505" w:type="dxa"/>
            <w:gridSpan w:val="12"/>
            <w:vAlign w:val="center"/>
          </w:tcPr>
          <w:p w:rsidR="004B28B0" w:rsidRDefault="004B28B0">
            <w:pPr>
              <w:pStyle w:val="ConsPlusNormal"/>
            </w:pPr>
            <w:r>
              <w:t>см. Натрия метилсиликоната водный раствор</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Жидкости кремнийорганические, легковоспламеняющиеся</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вещества,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Жидкость "Арктика"</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Жидкость "ИМ"</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ВЦ,</w:t>
            </w:r>
          </w:p>
          <w:p w:rsidR="004B28B0" w:rsidRDefault="004B28B0">
            <w:pPr>
              <w:pStyle w:val="ConsPlusNormal"/>
            </w:pPr>
            <w:r>
              <w:t>КЦ,</w:t>
            </w:r>
          </w:p>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"ИМ",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12, 44</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Жидкость "НИИСС-4"</w:t>
            </w:r>
          </w:p>
        </w:tc>
        <w:tc>
          <w:tcPr>
            <w:tcW w:w="902" w:type="dxa"/>
          </w:tcPr>
          <w:p w:rsidR="004B28B0" w:rsidRDefault="004B28B0">
            <w:pPr>
              <w:pStyle w:val="ConsPlusNormal"/>
            </w:pPr>
            <w:r>
              <w:t>319</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"НИИСС",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1986</w:t>
            </w:r>
          </w:p>
        </w:tc>
        <w:tc>
          <w:tcPr>
            <w:tcW w:w="3061" w:type="dxa"/>
          </w:tcPr>
          <w:p w:rsidR="004B28B0" w:rsidRDefault="004B28B0">
            <w:pPr>
              <w:pStyle w:val="ConsPlusNormal"/>
            </w:pPr>
            <w:r>
              <w:t>Жидкость "ТГФ-М"</w:t>
            </w:r>
          </w:p>
        </w:tc>
        <w:tc>
          <w:tcPr>
            <w:tcW w:w="902" w:type="dxa"/>
          </w:tcPr>
          <w:p w:rsidR="004B28B0" w:rsidRDefault="004B28B0">
            <w:pPr>
              <w:pStyle w:val="ConsPlusNormal"/>
            </w:pPr>
            <w:r>
              <w:t>331</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"ТГФ-М",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12</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Жидкость "Холод-40"</w:t>
            </w:r>
          </w:p>
        </w:tc>
        <w:tc>
          <w:tcPr>
            <w:tcW w:w="902" w:type="dxa"/>
          </w:tcPr>
          <w:p w:rsidR="004B28B0" w:rsidRDefault="004B28B0">
            <w:pPr>
              <w:pStyle w:val="ConsPlusNormal"/>
            </w:pPr>
            <w:r>
              <w:t>319</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"Холод-40",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2797</w:t>
            </w:r>
          </w:p>
        </w:tc>
        <w:tc>
          <w:tcPr>
            <w:tcW w:w="3061" w:type="dxa"/>
          </w:tcPr>
          <w:p w:rsidR="004B28B0" w:rsidRDefault="004B28B0">
            <w:pPr>
              <w:pStyle w:val="ConsPlusNormal"/>
            </w:pPr>
            <w:r>
              <w:t xml:space="preserve">ЖИДКОСТЬ АККУМУЛЯТОРНАЯ </w:t>
            </w:r>
            <w:r>
              <w:lastRenderedPageBreak/>
              <w:t>ЩЕЛОЧНАЯ</w:t>
            </w:r>
          </w:p>
        </w:tc>
        <w:tc>
          <w:tcPr>
            <w:tcW w:w="902" w:type="dxa"/>
          </w:tcPr>
          <w:p w:rsidR="004B28B0" w:rsidRDefault="004B28B0">
            <w:pPr>
              <w:pStyle w:val="ConsPlusNormal"/>
            </w:pPr>
            <w:r>
              <w:lastRenderedPageBreak/>
              <w:t>809</w:t>
            </w:r>
          </w:p>
        </w:tc>
        <w:tc>
          <w:tcPr>
            <w:tcW w:w="902" w:type="dxa"/>
          </w:tcPr>
          <w:p w:rsidR="004B28B0" w:rsidRDefault="004B28B0">
            <w:pPr>
              <w:pStyle w:val="ConsPlusNormal"/>
            </w:pPr>
            <w:r>
              <w:t>8012</w:t>
            </w:r>
          </w:p>
        </w:tc>
        <w:tc>
          <w:tcPr>
            <w:tcW w:w="902" w:type="dxa"/>
          </w:tcPr>
          <w:p w:rsidR="004B28B0" w:rsidRDefault="004B28B0">
            <w:pPr>
              <w:pStyle w:val="ConsPlusNormal"/>
            </w:pPr>
            <w:r>
              <w:t>C5</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lastRenderedPageBreak/>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lastRenderedPageBreak/>
              <w:t>-</w:t>
            </w:r>
          </w:p>
        </w:tc>
        <w:tc>
          <w:tcPr>
            <w:tcW w:w="3061" w:type="dxa"/>
          </w:tcPr>
          <w:p w:rsidR="004B28B0" w:rsidRDefault="004B28B0">
            <w:pPr>
              <w:pStyle w:val="ConsPlusNormal"/>
            </w:pPr>
            <w:r>
              <w:t>Жидкость гидравлическая ГЖ-ФК, БСК, ЖСК</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2920</w:t>
            </w:r>
          </w:p>
        </w:tc>
        <w:tc>
          <w:tcPr>
            <w:tcW w:w="3061" w:type="dxa"/>
          </w:tcPr>
          <w:p w:rsidR="004B28B0" w:rsidRDefault="004B28B0">
            <w:pPr>
              <w:pStyle w:val="ConsPlusNormal"/>
            </w:pPr>
            <w:r>
              <w:t>Жидкость гидрофобизирующая ГКЖ-11 Н</w:t>
            </w:r>
          </w:p>
        </w:tc>
        <w:tc>
          <w:tcPr>
            <w:tcW w:w="902" w:type="dxa"/>
          </w:tcPr>
          <w:p w:rsidR="004B28B0" w:rsidRDefault="004B28B0">
            <w:pPr>
              <w:pStyle w:val="ConsPlusNormal"/>
            </w:pPr>
            <w:r>
              <w:t>825</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883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"Прикрытие 0-0-1"</w:t>
            </w:r>
          </w:p>
        </w:tc>
        <w:tc>
          <w:tcPr>
            <w:tcW w:w="2438" w:type="dxa"/>
          </w:tcPr>
          <w:p w:rsidR="004B28B0" w:rsidRDefault="004B28B0">
            <w:pPr>
              <w:pStyle w:val="ConsPlusNormal"/>
            </w:pPr>
            <w:r>
              <w:t>"ГКЖ",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1903</w:t>
            </w:r>
          </w:p>
        </w:tc>
        <w:tc>
          <w:tcPr>
            <w:tcW w:w="3061" w:type="dxa"/>
          </w:tcPr>
          <w:p w:rsidR="004B28B0" w:rsidRDefault="004B28B0">
            <w:pPr>
              <w:pStyle w:val="ConsPlusNormal"/>
            </w:pPr>
            <w:r>
              <w:t>ЖИДКОСТЬ ДЕЗИНФИЦИРУЮЩАЯ КОРРОЗИОННАЯ, Н.У.К</w:t>
            </w:r>
          </w:p>
        </w:tc>
        <w:tc>
          <w:tcPr>
            <w:tcW w:w="902" w:type="dxa"/>
          </w:tcPr>
          <w:p w:rsidR="004B28B0" w:rsidRDefault="004B28B0">
            <w:pPr>
              <w:pStyle w:val="ConsPlusNormal"/>
            </w:pPr>
            <w:r>
              <w:t>823</w:t>
            </w:r>
          </w:p>
        </w:tc>
        <w:tc>
          <w:tcPr>
            <w:tcW w:w="902" w:type="dxa"/>
          </w:tcPr>
          <w:p w:rsidR="004B28B0" w:rsidRDefault="004B28B0">
            <w:pPr>
              <w:pStyle w:val="ConsPlusNormal"/>
            </w:pPr>
            <w:r>
              <w:t>8011, 8012, 8013</w:t>
            </w:r>
          </w:p>
        </w:tc>
        <w:tc>
          <w:tcPr>
            <w:tcW w:w="902" w:type="dxa"/>
          </w:tcPr>
          <w:p w:rsidR="004B28B0" w:rsidRDefault="004B28B0">
            <w:pPr>
              <w:pStyle w:val="ConsPlusNormal"/>
            </w:pPr>
            <w:r>
              <w:t>C9</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3142</w:t>
            </w:r>
          </w:p>
        </w:tc>
        <w:tc>
          <w:tcPr>
            <w:tcW w:w="3061" w:type="dxa"/>
          </w:tcPr>
          <w:p w:rsidR="004B28B0" w:rsidRDefault="004B28B0">
            <w:pPr>
              <w:pStyle w:val="ConsPlusNormal"/>
            </w:pPr>
            <w:r>
              <w:t>ЖИДКОСТЬ ДЕЗИНФИЦИРУЮЩАЯ ЯДОВИТАЯ, Н.У.К.</w:t>
            </w:r>
          </w:p>
        </w:tc>
        <w:tc>
          <w:tcPr>
            <w:tcW w:w="902" w:type="dxa"/>
          </w:tcPr>
          <w:p w:rsidR="004B28B0" w:rsidRDefault="004B28B0">
            <w:pPr>
              <w:pStyle w:val="ConsPlusNormal"/>
            </w:pPr>
            <w:r>
              <w:t>615</w:t>
            </w:r>
          </w:p>
        </w:tc>
        <w:tc>
          <w:tcPr>
            <w:tcW w:w="902" w:type="dxa"/>
          </w:tcPr>
          <w:p w:rsidR="004B28B0" w:rsidRDefault="004B28B0">
            <w:pPr>
              <w:pStyle w:val="ConsPlusNormal"/>
            </w:pPr>
            <w:r>
              <w:t>6111, 6112, 6113</w:t>
            </w:r>
          </w:p>
        </w:tc>
        <w:tc>
          <w:tcPr>
            <w:tcW w:w="902" w:type="dxa"/>
          </w:tcPr>
          <w:p w:rsidR="004B28B0" w:rsidRDefault="004B28B0">
            <w:pPr>
              <w:pStyle w:val="ConsPlusNormal"/>
            </w:pPr>
            <w:r>
              <w:t>T1</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1774</w:t>
            </w:r>
          </w:p>
        </w:tc>
        <w:tc>
          <w:tcPr>
            <w:tcW w:w="3061" w:type="dxa"/>
          </w:tcPr>
          <w:p w:rsidR="004B28B0" w:rsidRDefault="004B28B0">
            <w:pPr>
              <w:pStyle w:val="ConsPlusNormal"/>
            </w:pPr>
            <w:r>
              <w:t>ЗАРЯД ДЛЯ ОГНЕТУШИТЕЛЕЙ, содержащий коррозионную жидкость</w:t>
            </w:r>
          </w:p>
        </w:tc>
        <w:tc>
          <w:tcPr>
            <w:tcW w:w="902" w:type="dxa"/>
          </w:tcPr>
          <w:p w:rsidR="004B28B0" w:rsidRDefault="004B28B0">
            <w:pPr>
              <w:pStyle w:val="ConsPlusNormal"/>
            </w:pPr>
            <w:r>
              <w:t>823</w:t>
            </w:r>
          </w:p>
        </w:tc>
        <w:tc>
          <w:tcPr>
            <w:tcW w:w="902" w:type="dxa"/>
          </w:tcPr>
          <w:p w:rsidR="004B28B0" w:rsidRDefault="004B28B0">
            <w:pPr>
              <w:pStyle w:val="ConsPlusNormal"/>
            </w:pPr>
            <w:r>
              <w:t>8012</w:t>
            </w:r>
          </w:p>
        </w:tc>
        <w:tc>
          <w:tcPr>
            <w:tcW w:w="902" w:type="dxa"/>
          </w:tcPr>
          <w:p w:rsidR="004B28B0" w:rsidRDefault="004B28B0">
            <w:pPr>
              <w:pStyle w:val="ConsPlusNormal"/>
            </w:pPr>
            <w:r>
              <w:t>C11</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Жидкость испытательная ИЖ-Л, ИЖ-З</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ЖИДКОСТЬ КОРРОЗИОННАЯ КИСЛАЯ НЕОРГАНИЧЕСКАЯ, Н.У.К.</w:t>
            </w:r>
          </w:p>
        </w:tc>
        <w:tc>
          <w:tcPr>
            <w:tcW w:w="902" w:type="dxa"/>
          </w:tcPr>
          <w:p w:rsidR="004B28B0" w:rsidRDefault="004B28B0">
            <w:pPr>
              <w:pStyle w:val="ConsPlusNormal"/>
            </w:pPr>
            <w:r>
              <w:t>816</w:t>
            </w:r>
          </w:p>
        </w:tc>
        <w:tc>
          <w:tcPr>
            <w:tcW w:w="902" w:type="dxa"/>
          </w:tcPr>
          <w:p w:rsidR="004B28B0" w:rsidRDefault="004B28B0">
            <w:pPr>
              <w:pStyle w:val="ConsPlusNormal"/>
            </w:pPr>
            <w:r>
              <w:t>8011, 8012, 8013</w:t>
            </w:r>
          </w:p>
        </w:tc>
        <w:tc>
          <w:tcPr>
            <w:tcW w:w="902" w:type="dxa"/>
          </w:tcPr>
          <w:p w:rsidR="004B28B0" w:rsidRDefault="004B28B0">
            <w:pPr>
              <w:pStyle w:val="ConsPlusNormal"/>
            </w:pPr>
            <w:r>
              <w:t>C1</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ЖИДКОСТЬ КОРРОЗИОННАЯ КИСЛАЯ ОРГАНИЧЕСКАЯ, Н.У.К.</w:t>
            </w:r>
          </w:p>
        </w:tc>
        <w:tc>
          <w:tcPr>
            <w:tcW w:w="902" w:type="dxa"/>
          </w:tcPr>
          <w:p w:rsidR="004B28B0" w:rsidRDefault="004B28B0">
            <w:pPr>
              <w:pStyle w:val="ConsPlusNormal"/>
            </w:pPr>
            <w:r>
              <w:t>803</w:t>
            </w:r>
          </w:p>
        </w:tc>
        <w:tc>
          <w:tcPr>
            <w:tcW w:w="902" w:type="dxa"/>
          </w:tcPr>
          <w:p w:rsidR="004B28B0" w:rsidRDefault="004B28B0">
            <w:pPr>
              <w:pStyle w:val="ConsPlusNormal"/>
            </w:pPr>
            <w:r>
              <w:t>8011, 8012, 8013</w:t>
            </w:r>
          </w:p>
        </w:tc>
        <w:tc>
          <w:tcPr>
            <w:tcW w:w="902" w:type="dxa"/>
          </w:tcPr>
          <w:p w:rsidR="004B28B0" w:rsidRDefault="004B28B0">
            <w:pPr>
              <w:pStyle w:val="ConsPlusNormal"/>
            </w:pPr>
            <w:r>
              <w:t>C3</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2920</w:t>
            </w:r>
          </w:p>
        </w:tc>
        <w:tc>
          <w:tcPr>
            <w:tcW w:w="3061" w:type="dxa"/>
          </w:tcPr>
          <w:p w:rsidR="004B28B0" w:rsidRDefault="004B28B0">
            <w:pPr>
              <w:pStyle w:val="ConsPlusNormal"/>
            </w:pPr>
            <w:r>
              <w:t>ЖИДКОСТЬ КОРРОЗИОННАЯ ЛЕГКОВОСПЛАМЕНЯЮЩАЯСЯ, Н.У.К.</w:t>
            </w:r>
          </w:p>
        </w:tc>
        <w:tc>
          <w:tcPr>
            <w:tcW w:w="902" w:type="dxa"/>
          </w:tcPr>
          <w:p w:rsidR="004B28B0" w:rsidRDefault="004B28B0">
            <w:pPr>
              <w:pStyle w:val="ConsPlusNormal"/>
            </w:pPr>
            <w:r>
              <w:t>825</w:t>
            </w:r>
          </w:p>
        </w:tc>
        <w:tc>
          <w:tcPr>
            <w:tcW w:w="902" w:type="dxa"/>
          </w:tcPr>
          <w:p w:rsidR="004B28B0" w:rsidRDefault="004B28B0">
            <w:pPr>
              <w:pStyle w:val="ConsPlusNormal"/>
            </w:pPr>
            <w:r>
              <w:t>8021, 8022</w:t>
            </w:r>
          </w:p>
        </w:tc>
        <w:tc>
          <w:tcPr>
            <w:tcW w:w="902" w:type="dxa"/>
          </w:tcPr>
          <w:p w:rsidR="004B28B0" w:rsidRDefault="004B28B0">
            <w:pPr>
              <w:pStyle w:val="ConsPlusNormal"/>
            </w:pPr>
            <w:r>
              <w:t>CF1</w:t>
            </w:r>
          </w:p>
        </w:tc>
        <w:tc>
          <w:tcPr>
            <w:tcW w:w="902" w:type="dxa"/>
          </w:tcPr>
          <w:p w:rsidR="004B28B0" w:rsidRDefault="004B28B0">
            <w:pPr>
              <w:pStyle w:val="ConsPlusNormal"/>
            </w:pPr>
            <w:r>
              <w:t>883, 83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3093</w:t>
            </w:r>
          </w:p>
        </w:tc>
        <w:tc>
          <w:tcPr>
            <w:tcW w:w="3061" w:type="dxa"/>
          </w:tcPr>
          <w:p w:rsidR="004B28B0" w:rsidRDefault="004B28B0">
            <w:pPr>
              <w:pStyle w:val="ConsPlusNormal"/>
            </w:pPr>
            <w:r>
              <w:t>ЖИДКОСТЬ КОРРОЗИОННАЯ ОКИСЛЯЮЩАЯ, Н.У.К.</w:t>
            </w:r>
          </w:p>
        </w:tc>
        <w:tc>
          <w:tcPr>
            <w:tcW w:w="902" w:type="dxa"/>
          </w:tcPr>
          <w:p w:rsidR="004B28B0" w:rsidRDefault="004B28B0">
            <w:pPr>
              <w:pStyle w:val="ConsPlusNormal"/>
            </w:pPr>
            <w:r>
              <w:t>831</w:t>
            </w:r>
          </w:p>
        </w:tc>
        <w:tc>
          <w:tcPr>
            <w:tcW w:w="902" w:type="dxa"/>
          </w:tcPr>
          <w:p w:rsidR="004B28B0" w:rsidRDefault="004B28B0">
            <w:pPr>
              <w:pStyle w:val="ConsPlusNormal"/>
            </w:pPr>
            <w:r>
              <w:t>8051, 8052</w:t>
            </w:r>
          </w:p>
        </w:tc>
        <w:tc>
          <w:tcPr>
            <w:tcW w:w="902" w:type="dxa"/>
          </w:tcPr>
          <w:p w:rsidR="004B28B0" w:rsidRDefault="004B28B0">
            <w:pPr>
              <w:pStyle w:val="ConsPlusNormal"/>
            </w:pPr>
            <w:r>
              <w:t>CO1</w:t>
            </w:r>
          </w:p>
        </w:tc>
        <w:tc>
          <w:tcPr>
            <w:tcW w:w="902" w:type="dxa"/>
          </w:tcPr>
          <w:p w:rsidR="004B28B0" w:rsidRDefault="004B28B0">
            <w:pPr>
              <w:pStyle w:val="ConsPlusNormal"/>
            </w:pPr>
            <w:r>
              <w:t>885,</w:t>
            </w:r>
          </w:p>
          <w:p w:rsidR="004B28B0" w:rsidRDefault="004B28B0">
            <w:pPr>
              <w:pStyle w:val="ConsPlusNormal"/>
            </w:pPr>
            <w:r>
              <w:t>85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8, 5.1</w:t>
            </w:r>
          </w:p>
        </w:tc>
        <w:tc>
          <w:tcPr>
            <w:tcW w:w="2608" w:type="dxa"/>
          </w:tcPr>
          <w:p w:rsidR="004B28B0" w:rsidRDefault="004B28B0">
            <w:pPr>
              <w:pStyle w:val="ConsPlusNormal"/>
            </w:pPr>
            <w:r>
              <w:t>"Едкое", "Окислитель",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3301</w:t>
            </w:r>
          </w:p>
        </w:tc>
        <w:tc>
          <w:tcPr>
            <w:tcW w:w="3061" w:type="dxa"/>
          </w:tcPr>
          <w:p w:rsidR="004B28B0" w:rsidRDefault="004B28B0">
            <w:pPr>
              <w:pStyle w:val="ConsPlusNormal"/>
            </w:pPr>
            <w:r>
              <w:t>ЖИДКОСТЬ КОРРОЗИОННАЯ САМОНАГРЕВАЮЩАЯСЯ, Н.У.К.</w:t>
            </w:r>
          </w:p>
        </w:tc>
        <w:tc>
          <w:tcPr>
            <w:tcW w:w="902" w:type="dxa"/>
          </w:tcPr>
          <w:p w:rsidR="004B28B0" w:rsidRDefault="004B28B0">
            <w:pPr>
              <w:pStyle w:val="ConsPlusNormal"/>
            </w:pPr>
            <w:r>
              <w:t>827</w:t>
            </w:r>
          </w:p>
        </w:tc>
        <w:tc>
          <w:tcPr>
            <w:tcW w:w="902" w:type="dxa"/>
          </w:tcPr>
          <w:p w:rsidR="004B28B0" w:rsidRDefault="004B28B0">
            <w:pPr>
              <w:pStyle w:val="ConsPlusNormal"/>
            </w:pPr>
            <w:r>
              <w:t>8031, 8032</w:t>
            </w:r>
          </w:p>
        </w:tc>
        <w:tc>
          <w:tcPr>
            <w:tcW w:w="902" w:type="dxa"/>
          </w:tcPr>
          <w:p w:rsidR="004B28B0" w:rsidRDefault="004B28B0">
            <w:pPr>
              <w:pStyle w:val="ConsPlusNormal"/>
            </w:pPr>
            <w:r>
              <w:t>CS1</w:t>
            </w:r>
          </w:p>
        </w:tc>
        <w:tc>
          <w:tcPr>
            <w:tcW w:w="902" w:type="dxa"/>
          </w:tcPr>
          <w:p w:rsidR="004B28B0" w:rsidRDefault="004B28B0">
            <w:pPr>
              <w:pStyle w:val="ConsPlusNormal"/>
            </w:pPr>
            <w:r>
              <w:t>884, 84</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8, 4.2</w:t>
            </w:r>
          </w:p>
        </w:tc>
        <w:tc>
          <w:tcPr>
            <w:tcW w:w="2608" w:type="dxa"/>
          </w:tcPr>
          <w:p w:rsidR="004B28B0" w:rsidRDefault="004B28B0">
            <w:pPr>
              <w:pStyle w:val="ConsPlusNormal"/>
            </w:pPr>
            <w:r>
              <w:t>"Едкое", "Самовозгорается",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3266</w:t>
            </w:r>
          </w:p>
        </w:tc>
        <w:tc>
          <w:tcPr>
            <w:tcW w:w="3061" w:type="dxa"/>
          </w:tcPr>
          <w:p w:rsidR="004B28B0" w:rsidRDefault="004B28B0">
            <w:pPr>
              <w:pStyle w:val="ConsPlusNormal"/>
            </w:pPr>
            <w:r>
              <w:t>ЖИДКОСТЬ КОРРОЗИОННАЯ ЩЕЛОЧНАЯ НЕОРГАНИЧЕСКАЯ, Н.У.К.</w:t>
            </w:r>
          </w:p>
        </w:tc>
        <w:tc>
          <w:tcPr>
            <w:tcW w:w="902" w:type="dxa"/>
          </w:tcPr>
          <w:p w:rsidR="004B28B0" w:rsidRDefault="004B28B0">
            <w:pPr>
              <w:pStyle w:val="ConsPlusNormal"/>
            </w:pPr>
            <w:r>
              <w:t>818</w:t>
            </w:r>
          </w:p>
        </w:tc>
        <w:tc>
          <w:tcPr>
            <w:tcW w:w="902" w:type="dxa"/>
          </w:tcPr>
          <w:p w:rsidR="004B28B0" w:rsidRDefault="004B28B0">
            <w:pPr>
              <w:pStyle w:val="ConsPlusNormal"/>
            </w:pPr>
            <w:r>
              <w:t>8011, 8012, 8013</w:t>
            </w:r>
          </w:p>
        </w:tc>
        <w:tc>
          <w:tcPr>
            <w:tcW w:w="902" w:type="dxa"/>
          </w:tcPr>
          <w:p w:rsidR="004B28B0" w:rsidRDefault="004B28B0">
            <w:pPr>
              <w:pStyle w:val="ConsPlusNormal"/>
            </w:pPr>
            <w:r>
              <w:t>C5</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3267</w:t>
            </w:r>
          </w:p>
        </w:tc>
        <w:tc>
          <w:tcPr>
            <w:tcW w:w="3061" w:type="dxa"/>
          </w:tcPr>
          <w:p w:rsidR="004B28B0" w:rsidRDefault="004B28B0">
            <w:pPr>
              <w:pStyle w:val="ConsPlusNormal"/>
            </w:pPr>
            <w:r>
              <w:t>ЖИДКОСТЬ КОРРОЗИОННАЯ ЩЕЛОЧНАЯ ОРГАНИЧЕСКАЯ, Н.У.К.</w:t>
            </w:r>
          </w:p>
        </w:tc>
        <w:tc>
          <w:tcPr>
            <w:tcW w:w="902" w:type="dxa"/>
          </w:tcPr>
          <w:p w:rsidR="004B28B0" w:rsidRDefault="004B28B0">
            <w:pPr>
              <w:pStyle w:val="ConsPlusNormal"/>
            </w:pPr>
            <w:r>
              <w:t>818</w:t>
            </w:r>
          </w:p>
        </w:tc>
        <w:tc>
          <w:tcPr>
            <w:tcW w:w="902" w:type="dxa"/>
          </w:tcPr>
          <w:p w:rsidR="004B28B0" w:rsidRDefault="004B28B0">
            <w:pPr>
              <w:pStyle w:val="ConsPlusNormal"/>
            </w:pPr>
            <w:r>
              <w:t>8011, 8012, 8013</w:t>
            </w:r>
          </w:p>
        </w:tc>
        <w:tc>
          <w:tcPr>
            <w:tcW w:w="902" w:type="dxa"/>
          </w:tcPr>
          <w:p w:rsidR="004B28B0" w:rsidRDefault="004B28B0">
            <w:pPr>
              <w:pStyle w:val="ConsPlusNormal"/>
            </w:pPr>
            <w:r>
              <w:t>C7</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2922</w:t>
            </w:r>
          </w:p>
        </w:tc>
        <w:tc>
          <w:tcPr>
            <w:tcW w:w="3061" w:type="dxa"/>
          </w:tcPr>
          <w:p w:rsidR="004B28B0" w:rsidRDefault="004B28B0">
            <w:pPr>
              <w:pStyle w:val="ConsPlusNormal"/>
            </w:pPr>
            <w:r>
              <w:t>ЖИДКОСТЬ КОРРОЗИОННАЯ ЯДОВИТАЯ, Н.У.К.</w:t>
            </w:r>
          </w:p>
        </w:tc>
        <w:tc>
          <w:tcPr>
            <w:tcW w:w="902" w:type="dxa"/>
          </w:tcPr>
          <w:p w:rsidR="004B28B0" w:rsidRDefault="004B28B0">
            <w:pPr>
              <w:pStyle w:val="ConsPlusNormal"/>
            </w:pPr>
            <w:r>
              <w:t>833</w:t>
            </w:r>
          </w:p>
        </w:tc>
        <w:tc>
          <w:tcPr>
            <w:tcW w:w="902" w:type="dxa"/>
          </w:tcPr>
          <w:p w:rsidR="004B28B0" w:rsidRDefault="004B28B0">
            <w:pPr>
              <w:pStyle w:val="ConsPlusNormal"/>
            </w:pPr>
            <w:r>
              <w:t>8061, 8062, 8063</w:t>
            </w:r>
          </w:p>
        </w:tc>
        <w:tc>
          <w:tcPr>
            <w:tcW w:w="902" w:type="dxa"/>
          </w:tcPr>
          <w:p w:rsidR="004B28B0" w:rsidRDefault="004B28B0">
            <w:pPr>
              <w:pStyle w:val="ConsPlusNormal"/>
            </w:pPr>
            <w:r>
              <w:t>CT1</w:t>
            </w:r>
          </w:p>
        </w:tc>
        <w:tc>
          <w:tcPr>
            <w:tcW w:w="902" w:type="dxa"/>
          </w:tcPr>
          <w:p w:rsidR="004B28B0" w:rsidRDefault="004B28B0">
            <w:pPr>
              <w:pStyle w:val="ConsPlusNormal"/>
            </w:pPr>
            <w:r>
              <w:t>886, 86, 86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ЖИДКОСТЬ КОРРОЗИОННАЯ, Н.У.К.</w:t>
            </w:r>
          </w:p>
        </w:tc>
        <w:tc>
          <w:tcPr>
            <w:tcW w:w="902" w:type="dxa"/>
          </w:tcPr>
          <w:p w:rsidR="004B28B0" w:rsidRDefault="004B28B0">
            <w:pPr>
              <w:pStyle w:val="ConsPlusNormal"/>
            </w:pPr>
            <w:r>
              <w:t>823</w:t>
            </w:r>
          </w:p>
        </w:tc>
        <w:tc>
          <w:tcPr>
            <w:tcW w:w="902" w:type="dxa"/>
          </w:tcPr>
          <w:p w:rsidR="004B28B0" w:rsidRDefault="004B28B0">
            <w:pPr>
              <w:pStyle w:val="ConsPlusNormal"/>
            </w:pPr>
            <w:r>
              <w:t>8011, 8012, 8013</w:t>
            </w:r>
          </w:p>
        </w:tc>
        <w:tc>
          <w:tcPr>
            <w:tcW w:w="902" w:type="dxa"/>
          </w:tcPr>
          <w:p w:rsidR="004B28B0" w:rsidRDefault="004B28B0">
            <w:pPr>
              <w:pStyle w:val="ConsPlusNormal"/>
            </w:pPr>
            <w:r>
              <w:t>C9</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3094</w:t>
            </w:r>
          </w:p>
        </w:tc>
        <w:tc>
          <w:tcPr>
            <w:tcW w:w="3061" w:type="dxa"/>
          </w:tcPr>
          <w:p w:rsidR="004B28B0" w:rsidRDefault="004B28B0">
            <w:pPr>
              <w:pStyle w:val="ConsPlusNormal"/>
            </w:pPr>
            <w:r>
              <w:t>ЖИДКОСТЬ КОРРОЗИОННАЯ, РЕАГИРУЮЩАЯ С ВОДОЙ, Н.У.К.</w:t>
            </w:r>
          </w:p>
        </w:tc>
        <w:tc>
          <w:tcPr>
            <w:tcW w:w="902" w:type="dxa"/>
          </w:tcPr>
          <w:p w:rsidR="004B28B0" w:rsidRDefault="004B28B0">
            <w:pPr>
              <w:pStyle w:val="ConsPlusNormal"/>
            </w:pPr>
            <w:r>
              <w:t>829</w:t>
            </w:r>
          </w:p>
        </w:tc>
        <w:tc>
          <w:tcPr>
            <w:tcW w:w="902" w:type="dxa"/>
          </w:tcPr>
          <w:p w:rsidR="004B28B0" w:rsidRDefault="004B28B0">
            <w:pPr>
              <w:pStyle w:val="ConsPlusNormal"/>
            </w:pPr>
            <w:r>
              <w:t>8041, 8042</w:t>
            </w:r>
          </w:p>
        </w:tc>
        <w:tc>
          <w:tcPr>
            <w:tcW w:w="902" w:type="dxa"/>
          </w:tcPr>
          <w:p w:rsidR="004B28B0" w:rsidRDefault="004B28B0">
            <w:pPr>
              <w:pStyle w:val="ConsPlusNormal"/>
            </w:pPr>
            <w:r>
              <w:t>CW1</w:t>
            </w:r>
          </w:p>
        </w:tc>
        <w:tc>
          <w:tcPr>
            <w:tcW w:w="902" w:type="dxa"/>
          </w:tcPr>
          <w:p w:rsidR="004B28B0" w:rsidRDefault="004B28B0">
            <w:pPr>
              <w:pStyle w:val="ConsPlusNormal"/>
            </w:pPr>
            <w:r>
              <w:t>823,</w:t>
            </w:r>
          </w:p>
          <w:p w:rsidR="004B28B0" w:rsidRDefault="004B28B0">
            <w:pPr>
              <w:pStyle w:val="ConsPlusNormal"/>
            </w:pPr>
            <w:r>
              <w:t>823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8, 4.3</w:t>
            </w:r>
          </w:p>
        </w:tc>
        <w:tc>
          <w:tcPr>
            <w:tcW w:w="2608" w:type="dxa"/>
          </w:tcPr>
          <w:p w:rsidR="004B28B0" w:rsidRDefault="004B28B0">
            <w:pPr>
              <w:pStyle w:val="ConsPlusNormal"/>
            </w:pPr>
            <w:r>
              <w:t>"Едкое", "При взаимодействии с водой выделяются легковоспламеняющиеся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2924</w:t>
            </w:r>
          </w:p>
        </w:tc>
        <w:tc>
          <w:tcPr>
            <w:tcW w:w="3061" w:type="dxa"/>
          </w:tcPr>
          <w:p w:rsidR="004B28B0" w:rsidRDefault="004B28B0">
            <w:pPr>
              <w:pStyle w:val="ConsPlusNormal"/>
            </w:pPr>
            <w:r>
              <w:t>ЖИДКОСТЬ ЛЕГКОВОСПЛАМЕНЯЮЩАЯСЯ КОРРОЗИОННАЯ, Н.У.К.</w:t>
            </w:r>
          </w:p>
        </w:tc>
        <w:tc>
          <w:tcPr>
            <w:tcW w:w="902" w:type="dxa"/>
          </w:tcPr>
          <w:p w:rsidR="004B28B0" w:rsidRDefault="004B28B0">
            <w:pPr>
              <w:pStyle w:val="ConsPlusNormal"/>
            </w:pPr>
            <w:r>
              <w:t>328</w:t>
            </w:r>
          </w:p>
        </w:tc>
        <w:tc>
          <w:tcPr>
            <w:tcW w:w="902" w:type="dxa"/>
          </w:tcPr>
          <w:p w:rsidR="004B28B0" w:rsidRDefault="004B28B0">
            <w:pPr>
              <w:pStyle w:val="ConsPlusNormal"/>
            </w:pPr>
            <w:r>
              <w:t>3031, 3032, 3033</w:t>
            </w:r>
          </w:p>
        </w:tc>
        <w:tc>
          <w:tcPr>
            <w:tcW w:w="902" w:type="dxa"/>
          </w:tcPr>
          <w:p w:rsidR="004B28B0" w:rsidRDefault="004B28B0">
            <w:pPr>
              <w:pStyle w:val="ConsPlusNormal"/>
            </w:pPr>
            <w:r>
              <w:t>FC1</w:t>
            </w:r>
          </w:p>
        </w:tc>
        <w:tc>
          <w:tcPr>
            <w:tcW w:w="902" w:type="dxa"/>
          </w:tcPr>
          <w:p w:rsidR="004B28B0" w:rsidRDefault="004B28B0">
            <w:pPr>
              <w:pStyle w:val="ConsPlusNormal"/>
            </w:pPr>
            <w:r>
              <w:t>338, 338, 38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3286</w:t>
            </w:r>
          </w:p>
        </w:tc>
        <w:tc>
          <w:tcPr>
            <w:tcW w:w="3061" w:type="dxa"/>
          </w:tcPr>
          <w:p w:rsidR="004B28B0" w:rsidRDefault="004B28B0">
            <w:pPr>
              <w:pStyle w:val="ConsPlusNormal"/>
            </w:pPr>
            <w:r>
              <w:t>ЖИДКОСТЬ ЛЕГКОВОСПЛАМЕНЯЮЩАЯСЯ ЯДОВИТАЯ КОРРОЗИОННАЯ, Н.У.К.</w:t>
            </w:r>
          </w:p>
        </w:tc>
        <w:tc>
          <w:tcPr>
            <w:tcW w:w="902" w:type="dxa"/>
          </w:tcPr>
          <w:p w:rsidR="004B28B0" w:rsidRDefault="004B28B0">
            <w:pPr>
              <w:pStyle w:val="ConsPlusNormal"/>
            </w:pPr>
            <w:r>
              <w:t>328</w:t>
            </w:r>
          </w:p>
        </w:tc>
        <w:tc>
          <w:tcPr>
            <w:tcW w:w="902" w:type="dxa"/>
          </w:tcPr>
          <w:p w:rsidR="004B28B0" w:rsidRDefault="004B28B0">
            <w:pPr>
              <w:pStyle w:val="ConsPlusNormal"/>
            </w:pPr>
            <w:r>
              <w:t>3041, 3042</w:t>
            </w:r>
          </w:p>
        </w:tc>
        <w:tc>
          <w:tcPr>
            <w:tcW w:w="902" w:type="dxa"/>
          </w:tcPr>
          <w:p w:rsidR="004B28B0" w:rsidRDefault="004B28B0">
            <w:pPr>
              <w:pStyle w:val="ConsPlusNormal"/>
            </w:pPr>
            <w:r>
              <w:t>FTC</w:t>
            </w:r>
          </w:p>
        </w:tc>
        <w:tc>
          <w:tcPr>
            <w:tcW w:w="902" w:type="dxa"/>
          </w:tcPr>
          <w:p w:rsidR="004B28B0" w:rsidRDefault="004B28B0">
            <w:pPr>
              <w:pStyle w:val="ConsPlusNormal"/>
            </w:pPr>
            <w:r>
              <w:t>368,</w:t>
            </w:r>
          </w:p>
          <w:p w:rsidR="004B28B0" w:rsidRDefault="004B28B0">
            <w:pPr>
              <w:pStyle w:val="ConsPlusNormal"/>
            </w:pPr>
            <w:r>
              <w:t>368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3, 6.1, 8</w:t>
            </w:r>
          </w:p>
        </w:tc>
        <w:tc>
          <w:tcPr>
            <w:tcW w:w="2608" w:type="dxa"/>
          </w:tcPr>
          <w:p w:rsidR="004B28B0" w:rsidRDefault="004B28B0">
            <w:pPr>
              <w:pStyle w:val="ConsPlusNormal"/>
            </w:pPr>
            <w:r>
              <w:t>"Легко воспламеняется", "Ядовито", "Едкое", "Спускать с горки осторожно",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ЖИДКОСТЬ ЛЕГКОВОСПЛАМЕНЯЮЩАЯСЯ ЯДОВИТАЯ, Н.У.К..</w:t>
            </w:r>
          </w:p>
        </w:tc>
        <w:tc>
          <w:tcPr>
            <w:tcW w:w="902" w:type="dxa"/>
          </w:tcPr>
          <w:p w:rsidR="004B28B0" w:rsidRDefault="004B28B0">
            <w:pPr>
              <w:pStyle w:val="ConsPlusNormal"/>
            </w:pPr>
            <w:r>
              <w:t>319</w:t>
            </w:r>
          </w:p>
        </w:tc>
        <w:tc>
          <w:tcPr>
            <w:tcW w:w="902" w:type="dxa"/>
          </w:tcPr>
          <w:p w:rsidR="004B28B0" w:rsidRDefault="004B28B0">
            <w:pPr>
              <w:pStyle w:val="ConsPlusNormal"/>
            </w:pPr>
            <w:r>
              <w:t>3021, 3022, 3023</w:t>
            </w:r>
          </w:p>
        </w:tc>
        <w:tc>
          <w:tcPr>
            <w:tcW w:w="902" w:type="dxa"/>
          </w:tcPr>
          <w:p w:rsidR="004B28B0" w:rsidRDefault="004B28B0">
            <w:pPr>
              <w:pStyle w:val="ConsPlusNormal"/>
            </w:pPr>
            <w:r>
              <w:t>FT1</w:t>
            </w:r>
          </w:p>
        </w:tc>
        <w:tc>
          <w:tcPr>
            <w:tcW w:w="902" w:type="dxa"/>
          </w:tcPr>
          <w:p w:rsidR="004B28B0" w:rsidRDefault="004B28B0">
            <w:pPr>
              <w:pStyle w:val="ConsPlusNormal"/>
            </w:pPr>
            <w:r>
              <w:t>336,</w:t>
            </w:r>
          </w:p>
          <w:p w:rsidR="004B28B0" w:rsidRDefault="004B28B0">
            <w:pPr>
              <w:pStyle w:val="ConsPlusNormal"/>
            </w:pPr>
            <w:r>
              <w:t>336,</w:t>
            </w:r>
          </w:p>
          <w:p w:rsidR="004B28B0" w:rsidRDefault="004B28B0">
            <w:pPr>
              <w:pStyle w:val="ConsPlusNormal"/>
            </w:pPr>
            <w:r>
              <w:t>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ЖИДКОСТЬ ЛЕГКОВОСПЛАМЕНЯЮЩАЯСЯ, Н.У.К.</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ЖИДКОСТЬ ЛЕГКОВОСПЛАМЕНЯЮЩАЯСЯ, Н.У.К. (давление паров при 50 °C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ЖИДКОСТЬ ЛЕГКОВОСПЛАМЕНЯЮЩАЯСЯ, Н.У.К.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ЖИДКОСТЬ ЛЕГКОВОСПЛАМЕНЯЮЩАЯСЯ, Н.У.К. (имеющая температуру вспышки ниже 23 °C и вязкая) (давление паров при 50 °C более 110 кПа, температура кипения более 35 °C)</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1993</w:t>
            </w:r>
          </w:p>
        </w:tc>
        <w:tc>
          <w:tcPr>
            <w:tcW w:w="3061" w:type="dxa"/>
          </w:tcPr>
          <w:p w:rsidR="004B28B0" w:rsidRDefault="004B28B0">
            <w:pPr>
              <w:pStyle w:val="ConsPlusNormal"/>
            </w:pPr>
            <w:r>
              <w:t>ЖИДКОСТЬ ЛЕГКОВОСПЛАМЕНЯЮЩАЯСЯ, Н.У.К. (имеющая температуру вспышки ниже 23 °C и вязкая)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ЖИДКОСТЬ ЛЕГКОВОСПЛАМЕНЯЮЩАЯСЯ, Н.У.К. (имеющая температуру вспышки ниже 23 °C и вязкая) (температура кипения не более 35 °C)</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ЖИДКОСТЬ ЛЕГКОВОСПЛАМЕНЯЮЩАЯСЯ, Н.У.К. (невязкая)</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Жидкость огнестойкая ГЖ-ФК</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3098</w:t>
            </w:r>
          </w:p>
        </w:tc>
        <w:tc>
          <w:tcPr>
            <w:tcW w:w="3061" w:type="dxa"/>
          </w:tcPr>
          <w:p w:rsidR="004B28B0" w:rsidRDefault="004B28B0">
            <w:pPr>
              <w:pStyle w:val="ConsPlusNormal"/>
            </w:pPr>
            <w:r>
              <w:t>ЖИДКОСТЬ ОКИСЛЯЮЩАЯ КОРРОЗИОННАЯ, Н.У.К.</w:t>
            </w:r>
          </w:p>
        </w:tc>
        <w:tc>
          <w:tcPr>
            <w:tcW w:w="902" w:type="dxa"/>
          </w:tcPr>
          <w:p w:rsidR="004B28B0" w:rsidRDefault="004B28B0">
            <w:pPr>
              <w:pStyle w:val="ConsPlusNormal"/>
            </w:pPr>
            <w:r>
              <w:t>513</w:t>
            </w:r>
          </w:p>
        </w:tc>
        <w:tc>
          <w:tcPr>
            <w:tcW w:w="902" w:type="dxa"/>
          </w:tcPr>
          <w:p w:rsidR="004B28B0" w:rsidRDefault="004B28B0">
            <w:pPr>
              <w:pStyle w:val="ConsPlusNormal"/>
            </w:pPr>
            <w:r>
              <w:t>5161, 5162, 5163</w:t>
            </w:r>
          </w:p>
        </w:tc>
        <w:tc>
          <w:tcPr>
            <w:tcW w:w="902" w:type="dxa"/>
          </w:tcPr>
          <w:p w:rsidR="004B28B0" w:rsidRDefault="004B28B0">
            <w:pPr>
              <w:pStyle w:val="ConsPlusNormal"/>
            </w:pPr>
            <w:r>
              <w:t>OC1</w:t>
            </w:r>
          </w:p>
        </w:tc>
        <w:tc>
          <w:tcPr>
            <w:tcW w:w="902" w:type="dxa"/>
          </w:tcPr>
          <w:p w:rsidR="004B28B0" w:rsidRDefault="004B28B0">
            <w:pPr>
              <w:pStyle w:val="ConsPlusNormal"/>
            </w:pPr>
            <w:r>
              <w:t>558,</w:t>
            </w:r>
          </w:p>
          <w:p w:rsidR="004B28B0" w:rsidRDefault="004B28B0">
            <w:pPr>
              <w:pStyle w:val="ConsPlusNormal"/>
            </w:pPr>
            <w:r>
              <w:t>58,</w:t>
            </w:r>
          </w:p>
          <w:p w:rsidR="004B28B0" w:rsidRDefault="004B28B0">
            <w:pPr>
              <w:pStyle w:val="ConsPlusNormal"/>
            </w:pPr>
            <w:r>
              <w:t>58</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5.1, 8</w:t>
            </w:r>
          </w:p>
        </w:tc>
        <w:tc>
          <w:tcPr>
            <w:tcW w:w="2608" w:type="dxa"/>
          </w:tcPr>
          <w:p w:rsidR="004B28B0" w:rsidRDefault="004B28B0">
            <w:pPr>
              <w:pStyle w:val="ConsPlusNormal"/>
            </w:pPr>
            <w:r>
              <w:t>"Окислитель", "Едкое",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3099</w:t>
            </w:r>
          </w:p>
        </w:tc>
        <w:tc>
          <w:tcPr>
            <w:tcW w:w="3061" w:type="dxa"/>
          </w:tcPr>
          <w:p w:rsidR="004B28B0" w:rsidRDefault="004B28B0">
            <w:pPr>
              <w:pStyle w:val="ConsPlusNormal"/>
            </w:pPr>
            <w:r>
              <w:t>ЖИДКОСТЬ ОКИСЛЯЮЩАЯ ЯДОВИТАЯ, Н.У.К.</w:t>
            </w:r>
          </w:p>
        </w:tc>
        <w:tc>
          <w:tcPr>
            <w:tcW w:w="902" w:type="dxa"/>
          </w:tcPr>
          <w:p w:rsidR="004B28B0" w:rsidRDefault="004B28B0">
            <w:pPr>
              <w:pStyle w:val="ConsPlusNormal"/>
            </w:pPr>
            <w:r>
              <w:t>512</w:t>
            </w:r>
          </w:p>
        </w:tc>
        <w:tc>
          <w:tcPr>
            <w:tcW w:w="902" w:type="dxa"/>
          </w:tcPr>
          <w:p w:rsidR="004B28B0" w:rsidRDefault="004B28B0">
            <w:pPr>
              <w:pStyle w:val="ConsPlusNormal"/>
            </w:pPr>
            <w:r>
              <w:t>5151, 5152, 5153</w:t>
            </w:r>
          </w:p>
        </w:tc>
        <w:tc>
          <w:tcPr>
            <w:tcW w:w="902" w:type="dxa"/>
          </w:tcPr>
          <w:p w:rsidR="004B28B0" w:rsidRDefault="004B28B0">
            <w:pPr>
              <w:pStyle w:val="ConsPlusNormal"/>
            </w:pPr>
            <w:r>
              <w:t>OT1</w:t>
            </w:r>
          </w:p>
        </w:tc>
        <w:tc>
          <w:tcPr>
            <w:tcW w:w="902" w:type="dxa"/>
          </w:tcPr>
          <w:p w:rsidR="004B28B0" w:rsidRDefault="004B28B0">
            <w:pPr>
              <w:pStyle w:val="ConsPlusNormal"/>
            </w:pPr>
            <w:r>
              <w:t>556,</w:t>
            </w:r>
          </w:p>
          <w:p w:rsidR="004B28B0" w:rsidRDefault="004B28B0">
            <w:pPr>
              <w:pStyle w:val="ConsPlusNormal"/>
            </w:pPr>
            <w:r>
              <w:t>56,</w:t>
            </w:r>
          </w:p>
          <w:p w:rsidR="004B28B0" w:rsidRDefault="004B28B0">
            <w:pPr>
              <w:pStyle w:val="ConsPlusNormal"/>
            </w:pPr>
            <w:r>
              <w:t>56</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3139</w:t>
            </w:r>
          </w:p>
        </w:tc>
        <w:tc>
          <w:tcPr>
            <w:tcW w:w="3061" w:type="dxa"/>
          </w:tcPr>
          <w:p w:rsidR="004B28B0" w:rsidRDefault="004B28B0">
            <w:pPr>
              <w:pStyle w:val="ConsPlusNormal"/>
            </w:pPr>
            <w:r>
              <w:t>ЖИДКОСТЬ ОКИСЛЯЮЩАЯ, Н.У.К.</w:t>
            </w:r>
          </w:p>
        </w:tc>
        <w:tc>
          <w:tcPr>
            <w:tcW w:w="902" w:type="dxa"/>
          </w:tcPr>
          <w:p w:rsidR="004B28B0" w:rsidRDefault="004B28B0">
            <w:pPr>
              <w:pStyle w:val="ConsPlusNormal"/>
            </w:pPr>
            <w:r>
              <w:t>510</w:t>
            </w:r>
          </w:p>
        </w:tc>
        <w:tc>
          <w:tcPr>
            <w:tcW w:w="902" w:type="dxa"/>
          </w:tcPr>
          <w:p w:rsidR="004B28B0" w:rsidRDefault="004B28B0">
            <w:pPr>
              <w:pStyle w:val="ConsPlusNormal"/>
            </w:pPr>
            <w:r>
              <w:t>5111, 5112, 5113</w:t>
            </w:r>
          </w:p>
        </w:tc>
        <w:tc>
          <w:tcPr>
            <w:tcW w:w="902" w:type="dxa"/>
          </w:tcPr>
          <w:p w:rsidR="004B28B0" w:rsidRDefault="004B28B0">
            <w:pPr>
              <w:pStyle w:val="ConsPlusNormal"/>
            </w:pPr>
            <w:r>
              <w:t>O1</w:t>
            </w:r>
          </w:p>
        </w:tc>
        <w:tc>
          <w:tcPr>
            <w:tcW w:w="902" w:type="dxa"/>
          </w:tcPr>
          <w:p w:rsidR="004B28B0" w:rsidRDefault="004B28B0">
            <w:pPr>
              <w:pStyle w:val="ConsPlusNormal"/>
            </w:pPr>
            <w:r>
              <w:t>55,</w:t>
            </w:r>
          </w:p>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1266</w:t>
            </w:r>
          </w:p>
        </w:tc>
        <w:tc>
          <w:tcPr>
            <w:tcW w:w="3061" w:type="dxa"/>
          </w:tcPr>
          <w:p w:rsidR="004B28B0" w:rsidRDefault="004B28B0">
            <w:pPr>
              <w:pStyle w:val="ConsPlusNormal"/>
            </w:pPr>
            <w:r>
              <w:t>Жидкость парфюмерная "Канская"</w:t>
            </w:r>
          </w:p>
        </w:tc>
        <w:tc>
          <w:tcPr>
            <w:tcW w:w="902" w:type="dxa"/>
          </w:tcPr>
          <w:p w:rsidR="004B28B0" w:rsidRDefault="004B28B0">
            <w:pPr>
              <w:pStyle w:val="ConsPlusNormal"/>
            </w:pPr>
            <w:r>
              <w:t>308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"Этанол",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3194</w:t>
            </w:r>
          </w:p>
        </w:tc>
        <w:tc>
          <w:tcPr>
            <w:tcW w:w="3061" w:type="dxa"/>
          </w:tcPr>
          <w:p w:rsidR="004B28B0" w:rsidRDefault="004B28B0">
            <w:pPr>
              <w:pStyle w:val="ConsPlusNormal"/>
            </w:pPr>
            <w:r>
              <w:t>ЖИДКОСТЬ ПИРОФОРНАЯ НЕОРГАНИЧЕСКАЯ, Н.У.К.</w:t>
            </w:r>
          </w:p>
        </w:tc>
        <w:tc>
          <w:tcPr>
            <w:tcW w:w="902" w:type="dxa"/>
          </w:tcPr>
          <w:p w:rsidR="004B28B0" w:rsidRDefault="004B28B0">
            <w:pPr>
              <w:pStyle w:val="ConsPlusNormal"/>
            </w:pPr>
            <w:r>
              <w:t>424</w:t>
            </w:r>
          </w:p>
        </w:tc>
        <w:tc>
          <w:tcPr>
            <w:tcW w:w="902" w:type="dxa"/>
          </w:tcPr>
          <w:p w:rsidR="004B28B0" w:rsidRDefault="004B28B0">
            <w:pPr>
              <w:pStyle w:val="ConsPlusNormal"/>
            </w:pPr>
            <w:r>
              <w:t>4211</w:t>
            </w:r>
          </w:p>
        </w:tc>
        <w:tc>
          <w:tcPr>
            <w:tcW w:w="902" w:type="dxa"/>
          </w:tcPr>
          <w:p w:rsidR="004B28B0" w:rsidRDefault="004B28B0">
            <w:pPr>
              <w:pStyle w:val="ConsPlusNormal"/>
            </w:pPr>
            <w:r>
              <w:t>S3</w:t>
            </w:r>
          </w:p>
        </w:tc>
        <w:tc>
          <w:tcPr>
            <w:tcW w:w="902" w:type="dxa"/>
          </w:tcPr>
          <w:p w:rsidR="004B28B0" w:rsidRDefault="004B28B0">
            <w:pPr>
              <w:pStyle w:val="ConsPlusNormal"/>
            </w:pPr>
            <w:r>
              <w:t>333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2845</w:t>
            </w:r>
          </w:p>
        </w:tc>
        <w:tc>
          <w:tcPr>
            <w:tcW w:w="3061" w:type="dxa"/>
          </w:tcPr>
          <w:p w:rsidR="004B28B0" w:rsidRDefault="004B28B0">
            <w:pPr>
              <w:pStyle w:val="ConsPlusNormal"/>
            </w:pPr>
            <w:r>
              <w:t>ЖИДКОСТЬ ПИРОФОРНАЯ ОРГАНИЧЕСКАЯ, Н.У.К.</w:t>
            </w:r>
          </w:p>
        </w:tc>
        <w:tc>
          <w:tcPr>
            <w:tcW w:w="902" w:type="dxa"/>
          </w:tcPr>
          <w:p w:rsidR="004B28B0" w:rsidRDefault="004B28B0">
            <w:pPr>
              <w:pStyle w:val="ConsPlusNormal"/>
            </w:pPr>
            <w:r>
              <w:t>424</w:t>
            </w:r>
          </w:p>
        </w:tc>
        <w:tc>
          <w:tcPr>
            <w:tcW w:w="902" w:type="dxa"/>
          </w:tcPr>
          <w:p w:rsidR="004B28B0" w:rsidRDefault="004B28B0">
            <w:pPr>
              <w:pStyle w:val="ConsPlusNormal"/>
            </w:pPr>
            <w:r>
              <w:t>4211</w:t>
            </w:r>
          </w:p>
        </w:tc>
        <w:tc>
          <w:tcPr>
            <w:tcW w:w="902" w:type="dxa"/>
          </w:tcPr>
          <w:p w:rsidR="004B28B0" w:rsidRDefault="004B28B0">
            <w:pPr>
              <w:pStyle w:val="ConsPlusNormal"/>
            </w:pPr>
            <w:r>
              <w:t>S1</w:t>
            </w:r>
          </w:p>
        </w:tc>
        <w:tc>
          <w:tcPr>
            <w:tcW w:w="902" w:type="dxa"/>
          </w:tcPr>
          <w:p w:rsidR="004B28B0" w:rsidRDefault="004B28B0">
            <w:pPr>
              <w:pStyle w:val="ConsPlusNormal"/>
            </w:pPr>
            <w:r>
              <w:t>333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blPrEx>
          <w:tblBorders>
            <w:insideH w:val="nil"/>
          </w:tblBorders>
        </w:tblPrEx>
        <w:tc>
          <w:tcPr>
            <w:tcW w:w="850" w:type="dxa"/>
            <w:tcBorders>
              <w:bottom w:val="nil"/>
            </w:tcBorders>
          </w:tcPr>
          <w:p w:rsidR="004B28B0" w:rsidRDefault="004B28B0">
            <w:pPr>
              <w:pStyle w:val="ConsPlusNormal"/>
            </w:pPr>
            <w:r>
              <w:t>3256</w:t>
            </w:r>
          </w:p>
        </w:tc>
        <w:tc>
          <w:tcPr>
            <w:tcW w:w="3061" w:type="dxa"/>
            <w:tcBorders>
              <w:bottom w:val="nil"/>
            </w:tcBorders>
          </w:tcPr>
          <w:p w:rsidR="004B28B0" w:rsidRDefault="004B28B0">
            <w:pPr>
              <w:pStyle w:val="ConsPlusNormal"/>
            </w:pPr>
            <w:r>
              <w:t>ЖИДКОСТЬ ПРИ ВЫСОКОЙ ТЕМПЕРАТУРЕ ЛЕГКОВОСПЛАМЕНЯЮЩАЯСЯ, Н.У.К., с температурой вспышки более 60 °C, перевозимая при температуре не ниже ее температуры вспышки и ниже 100 °C</w:t>
            </w:r>
          </w:p>
        </w:tc>
        <w:tc>
          <w:tcPr>
            <w:tcW w:w="902" w:type="dxa"/>
            <w:tcBorders>
              <w:bottom w:val="nil"/>
            </w:tcBorders>
          </w:tcPr>
          <w:p w:rsidR="004B28B0" w:rsidRDefault="004B28B0">
            <w:pPr>
              <w:pStyle w:val="ConsPlusNormal"/>
            </w:pPr>
            <w:r>
              <w:t>334</w:t>
            </w:r>
          </w:p>
        </w:tc>
        <w:tc>
          <w:tcPr>
            <w:tcW w:w="902" w:type="dxa"/>
            <w:tcBorders>
              <w:bottom w:val="nil"/>
            </w:tcBorders>
          </w:tcPr>
          <w:p w:rsidR="004B28B0" w:rsidRDefault="004B28B0">
            <w:pPr>
              <w:pStyle w:val="ConsPlusNormal"/>
            </w:pPr>
            <w:r>
              <w:t>3063</w:t>
            </w:r>
          </w:p>
        </w:tc>
        <w:tc>
          <w:tcPr>
            <w:tcW w:w="902" w:type="dxa"/>
            <w:tcBorders>
              <w:bottom w:val="nil"/>
            </w:tcBorders>
          </w:tcPr>
          <w:p w:rsidR="004B28B0" w:rsidRDefault="004B28B0">
            <w:pPr>
              <w:pStyle w:val="ConsPlusNormal"/>
            </w:pPr>
            <w:r>
              <w:t>F2</w:t>
            </w:r>
          </w:p>
        </w:tc>
        <w:tc>
          <w:tcPr>
            <w:tcW w:w="902" w:type="dxa"/>
            <w:tcBorders>
              <w:bottom w:val="nil"/>
            </w:tcBorders>
          </w:tcPr>
          <w:p w:rsidR="004B28B0" w:rsidRDefault="004B28B0">
            <w:pPr>
              <w:pStyle w:val="ConsPlusNormal"/>
            </w:pPr>
            <w:r>
              <w:t>30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3</w:t>
            </w:r>
          </w:p>
        </w:tc>
        <w:tc>
          <w:tcPr>
            <w:tcW w:w="2608" w:type="dxa"/>
            <w:tcBorders>
              <w:bottom w:val="nil"/>
            </w:tcBorders>
          </w:tcPr>
          <w:p w:rsidR="004B28B0" w:rsidRDefault="004B28B0">
            <w:pPr>
              <w:pStyle w:val="ConsPlusNormal"/>
            </w:pPr>
            <w:r>
              <w:t>"Легко воспламеняется", "СО", "Прикрытие 0-0-1"</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3, 25</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68">
              <w:r>
                <w:rPr>
                  <w:color w:val="0000FF"/>
                </w:rPr>
                <w:t>протокола</w:t>
              </w:r>
            </w:hyperlink>
            <w:r>
              <w:t xml:space="preserve"> от 22.11.2021)</w:t>
            </w:r>
          </w:p>
        </w:tc>
      </w:tr>
      <w:tr w:rsidR="004B28B0">
        <w:tblPrEx>
          <w:tblBorders>
            <w:insideH w:val="nil"/>
          </w:tblBorders>
        </w:tblPrEx>
        <w:tc>
          <w:tcPr>
            <w:tcW w:w="850" w:type="dxa"/>
            <w:tcBorders>
              <w:bottom w:val="nil"/>
            </w:tcBorders>
          </w:tcPr>
          <w:p w:rsidR="004B28B0" w:rsidRDefault="004B28B0">
            <w:pPr>
              <w:pStyle w:val="ConsPlusNormal"/>
            </w:pPr>
            <w:r>
              <w:t>3256</w:t>
            </w:r>
          </w:p>
        </w:tc>
        <w:tc>
          <w:tcPr>
            <w:tcW w:w="3061" w:type="dxa"/>
            <w:tcBorders>
              <w:bottom w:val="nil"/>
            </w:tcBorders>
          </w:tcPr>
          <w:p w:rsidR="004B28B0" w:rsidRDefault="004B28B0">
            <w:pPr>
              <w:pStyle w:val="ConsPlusNormal"/>
            </w:pPr>
            <w:r>
              <w:t>"ЖИДКОСТЬ ПРИ ВЫСОКОЙ ТЕМПЕРАТУРЕ ЛЕГКОВОСПЛАМЕНЯЮЩАЯСЯ, Н.У.К., с температурой вспышки более 60 °C, перевозимая при температуре не ниже ее температуры вспышки и не ниже 100 °C</w:t>
            </w:r>
          </w:p>
        </w:tc>
        <w:tc>
          <w:tcPr>
            <w:tcW w:w="902" w:type="dxa"/>
            <w:tcBorders>
              <w:bottom w:val="nil"/>
            </w:tcBorders>
          </w:tcPr>
          <w:p w:rsidR="004B28B0" w:rsidRDefault="004B28B0">
            <w:pPr>
              <w:pStyle w:val="ConsPlusNormal"/>
            </w:pPr>
            <w:r>
              <w:t>334</w:t>
            </w:r>
          </w:p>
        </w:tc>
        <w:tc>
          <w:tcPr>
            <w:tcW w:w="902" w:type="dxa"/>
            <w:tcBorders>
              <w:bottom w:val="nil"/>
            </w:tcBorders>
          </w:tcPr>
          <w:p w:rsidR="004B28B0" w:rsidRDefault="004B28B0">
            <w:pPr>
              <w:pStyle w:val="ConsPlusNormal"/>
            </w:pPr>
            <w:r>
              <w:t>3063</w:t>
            </w:r>
          </w:p>
        </w:tc>
        <w:tc>
          <w:tcPr>
            <w:tcW w:w="902" w:type="dxa"/>
            <w:tcBorders>
              <w:bottom w:val="nil"/>
            </w:tcBorders>
          </w:tcPr>
          <w:p w:rsidR="004B28B0" w:rsidRDefault="004B28B0">
            <w:pPr>
              <w:pStyle w:val="ConsPlusNormal"/>
            </w:pPr>
            <w:r>
              <w:t>F2</w:t>
            </w:r>
          </w:p>
        </w:tc>
        <w:tc>
          <w:tcPr>
            <w:tcW w:w="902" w:type="dxa"/>
            <w:tcBorders>
              <w:bottom w:val="nil"/>
            </w:tcBorders>
          </w:tcPr>
          <w:p w:rsidR="004B28B0" w:rsidRDefault="004B28B0">
            <w:pPr>
              <w:pStyle w:val="ConsPlusNormal"/>
            </w:pPr>
            <w:r>
              <w:t>30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3</w:t>
            </w:r>
          </w:p>
        </w:tc>
        <w:tc>
          <w:tcPr>
            <w:tcW w:w="2608" w:type="dxa"/>
            <w:tcBorders>
              <w:bottom w:val="nil"/>
            </w:tcBorders>
          </w:tcPr>
          <w:p w:rsidR="004B28B0" w:rsidRDefault="004B28B0">
            <w:pPr>
              <w:pStyle w:val="ConsPlusNormal"/>
            </w:pPr>
            <w:r>
              <w:t>"Легко воспламеняется", "СО", "Прикрытие 0-0-1"</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3, 25</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69">
              <w:r>
                <w:rPr>
                  <w:color w:val="0000FF"/>
                </w:rPr>
                <w:t>протокола</w:t>
              </w:r>
            </w:hyperlink>
            <w:r>
              <w:t xml:space="preserve"> от 22.11.2021)</w:t>
            </w:r>
          </w:p>
        </w:tc>
      </w:tr>
      <w:tr w:rsidR="004B28B0">
        <w:tblPrEx>
          <w:tblBorders>
            <w:insideH w:val="nil"/>
          </w:tblBorders>
        </w:tblPrEx>
        <w:tc>
          <w:tcPr>
            <w:tcW w:w="850" w:type="dxa"/>
            <w:tcBorders>
              <w:bottom w:val="nil"/>
            </w:tcBorders>
          </w:tcPr>
          <w:p w:rsidR="004B28B0" w:rsidRDefault="004B28B0">
            <w:pPr>
              <w:pStyle w:val="ConsPlusNormal"/>
            </w:pPr>
            <w:r>
              <w:t>3257</w:t>
            </w:r>
          </w:p>
        </w:tc>
        <w:tc>
          <w:tcPr>
            <w:tcW w:w="3061" w:type="dxa"/>
            <w:tcBorders>
              <w:bottom w:val="nil"/>
            </w:tcBorders>
          </w:tcPr>
          <w:p w:rsidR="004B28B0" w:rsidRDefault="004B28B0">
            <w:pPr>
              <w:pStyle w:val="ConsPlusNormal"/>
            </w:pPr>
            <w:r>
              <w:t xml:space="preserve">ЖИДКОСТЬ ПРИ ВЫСОКОЙ ТЕМПЕРАТУРЕ, Н.У.К., перевозимая при температуре не ниже 100 °C, но ниже ее температуры вспышки </w:t>
            </w:r>
            <w:r>
              <w:lastRenderedPageBreak/>
              <w:t>(включая расплавленные металлы, расплавленные соли и т.д.)</w:t>
            </w:r>
          </w:p>
        </w:tc>
        <w:tc>
          <w:tcPr>
            <w:tcW w:w="902" w:type="dxa"/>
            <w:tcBorders>
              <w:bottom w:val="nil"/>
            </w:tcBorders>
          </w:tcPr>
          <w:p w:rsidR="004B28B0" w:rsidRDefault="004B28B0">
            <w:pPr>
              <w:pStyle w:val="ConsPlusNormal"/>
            </w:pPr>
            <w:r>
              <w:lastRenderedPageBreak/>
              <w:t>908</w:t>
            </w:r>
          </w:p>
        </w:tc>
        <w:tc>
          <w:tcPr>
            <w:tcW w:w="902" w:type="dxa"/>
            <w:tcBorders>
              <w:bottom w:val="nil"/>
            </w:tcBorders>
          </w:tcPr>
          <w:p w:rsidR="004B28B0" w:rsidRDefault="004B28B0">
            <w:pPr>
              <w:pStyle w:val="ConsPlusNormal"/>
            </w:pPr>
            <w:r>
              <w:t>9073</w:t>
            </w:r>
          </w:p>
        </w:tc>
        <w:tc>
          <w:tcPr>
            <w:tcW w:w="902" w:type="dxa"/>
            <w:tcBorders>
              <w:bottom w:val="nil"/>
            </w:tcBorders>
          </w:tcPr>
          <w:p w:rsidR="004B28B0" w:rsidRDefault="004B28B0">
            <w:pPr>
              <w:pStyle w:val="ConsPlusNormal"/>
            </w:pPr>
            <w:r>
              <w:t>M9</w:t>
            </w:r>
          </w:p>
        </w:tc>
        <w:tc>
          <w:tcPr>
            <w:tcW w:w="902" w:type="dxa"/>
            <w:tcBorders>
              <w:bottom w:val="nil"/>
            </w:tcBorders>
          </w:tcPr>
          <w:p w:rsidR="004B28B0" w:rsidRDefault="004B28B0">
            <w:pPr>
              <w:pStyle w:val="ConsPlusNormal"/>
            </w:pPr>
            <w:r>
              <w:t>99</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3, 25</w:t>
            </w: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 ред. </w:t>
            </w:r>
            <w:hyperlink r:id="rId170">
              <w:r>
                <w:rPr>
                  <w:color w:val="0000FF"/>
                </w:rPr>
                <w:t>протокола</w:t>
              </w:r>
            </w:hyperlink>
            <w:r>
              <w:t xml:space="preserve"> от 22.11.2021)</w:t>
            </w:r>
          </w:p>
        </w:tc>
      </w:tr>
      <w:tr w:rsidR="004B28B0">
        <w:tc>
          <w:tcPr>
            <w:tcW w:w="850" w:type="dxa"/>
          </w:tcPr>
          <w:p w:rsidR="004B28B0" w:rsidRDefault="004B28B0">
            <w:pPr>
              <w:pStyle w:val="ConsPlusNormal"/>
            </w:pPr>
            <w:r>
              <w:t>3188</w:t>
            </w:r>
          </w:p>
        </w:tc>
        <w:tc>
          <w:tcPr>
            <w:tcW w:w="3061" w:type="dxa"/>
          </w:tcPr>
          <w:p w:rsidR="004B28B0" w:rsidRDefault="004B28B0">
            <w:pPr>
              <w:pStyle w:val="ConsPlusNormal"/>
            </w:pPr>
            <w:r>
              <w:t>ЖИДКОСТЬ САМОНАГРЕВАЮЩАЯСЯ КОРРОЗИОННАЯ НЕОРГАНИЧЕСКАЯ, Н.У.К.</w:t>
            </w:r>
          </w:p>
        </w:tc>
        <w:tc>
          <w:tcPr>
            <w:tcW w:w="902" w:type="dxa"/>
          </w:tcPr>
          <w:p w:rsidR="004B28B0" w:rsidRDefault="004B28B0">
            <w:pPr>
              <w:pStyle w:val="ConsPlusNormal"/>
            </w:pPr>
            <w:r>
              <w:t>425</w:t>
            </w:r>
          </w:p>
        </w:tc>
        <w:tc>
          <w:tcPr>
            <w:tcW w:w="902" w:type="dxa"/>
          </w:tcPr>
          <w:p w:rsidR="004B28B0" w:rsidRDefault="004B28B0">
            <w:pPr>
              <w:pStyle w:val="ConsPlusNormal"/>
            </w:pPr>
            <w:r>
              <w:t>4242, 4243</w:t>
            </w:r>
          </w:p>
        </w:tc>
        <w:tc>
          <w:tcPr>
            <w:tcW w:w="902" w:type="dxa"/>
          </w:tcPr>
          <w:p w:rsidR="004B28B0" w:rsidRDefault="004B28B0">
            <w:pPr>
              <w:pStyle w:val="ConsPlusNormal"/>
            </w:pPr>
            <w:r>
              <w:t>SC3</w:t>
            </w:r>
          </w:p>
        </w:tc>
        <w:tc>
          <w:tcPr>
            <w:tcW w:w="902" w:type="dxa"/>
          </w:tcPr>
          <w:p w:rsidR="004B28B0" w:rsidRDefault="004B28B0">
            <w:pPr>
              <w:pStyle w:val="ConsPlusNormal"/>
            </w:pPr>
            <w:r>
              <w:t>38,</w:t>
            </w:r>
          </w:p>
          <w:p w:rsidR="004B28B0" w:rsidRDefault="004B28B0">
            <w:pPr>
              <w:pStyle w:val="ConsPlusNormal"/>
            </w:pPr>
            <w:r>
              <w:t>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4.2, 8</w:t>
            </w:r>
          </w:p>
        </w:tc>
        <w:tc>
          <w:tcPr>
            <w:tcW w:w="2608" w:type="dxa"/>
          </w:tcPr>
          <w:p w:rsidR="004B28B0" w:rsidRDefault="004B28B0">
            <w:pPr>
              <w:pStyle w:val="ConsPlusNormal"/>
            </w:pPr>
            <w:r>
              <w:t>"Самовозгорается",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3185</w:t>
            </w:r>
          </w:p>
        </w:tc>
        <w:tc>
          <w:tcPr>
            <w:tcW w:w="3061" w:type="dxa"/>
          </w:tcPr>
          <w:p w:rsidR="004B28B0" w:rsidRDefault="004B28B0">
            <w:pPr>
              <w:pStyle w:val="ConsPlusNormal"/>
            </w:pPr>
            <w:r>
              <w:t>ЖИДКОСТЬ САМОНАГРЕВАЮЩАЯСЯ КОРРОЗИОННАЯ ОРГАНИЧЕСКАЯ, Н.У.К.</w:t>
            </w:r>
          </w:p>
        </w:tc>
        <w:tc>
          <w:tcPr>
            <w:tcW w:w="902" w:type="dxa"/>
          </w:tcPr>
          <w:p w:rsidR="004B28B0" w:rsidRDefault="004B28B0">
            <w:pPr>
              <w:pStyle w:val="ConsPlusNormal"/>
            </w:pPr>
            <w:r>
              <w:t>425</w:t>
            </w:r>
          </w:p>
        </w:tc>
        <w:tc>
          <w:tcPr>
            <w:tcW w:w="902" w:type="dxa"/>
          </w:tcPr>
          <w:p w:rsidR="004B28B0" w:rsidRDefault="004B28B0">
            <w:pPr>
              <w:pStyle w:val="ConsPlusNormal"/>
            </w:pPr>
            <w:r>
              <w:t>4242, 4243</w:t>
            </w:r>
          </w:p>
        </w:tc>
        <w:tc>
          <w:tcPr>
            <w:tcW w:w="902" w:type="dxa"/>
          </w:tcPr>
          <w:p w:rsidR="004B28B0" w:rsidRDefault="004B28B0">
            <w:pPr>
              <w:pStyle w:val="ConsPlusNormal"/>
            </w:pPr>
            <w:r>
              <w:t>SC1</w:t>
            </w:r>
          </w:p>
        </w:tc>
        <w:tc>
          <w:tcPr>
            <w:tcW w:w="902" w:type="dxa"/>
          </w:tcPr>
          <w:p w:rsidR="004B28B0" w:rsidRDefault="004B28B0">
            <w:pPr>
              <w:pStyle w:val="ConsPlusNormal"/>
            </w:pPr>
            <w:r>
              <w:t>38,</w:t>
            </w:r>
          </w:p>
          <w:p w:rsidR="004B28B0" w:rsidRDefault="004B28B0">
            <w:pPr>
              <w:pStyle w:val="ConsPlusNormal"/>
            </w:pPr>
            <w:r>
              <w:t>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4.2, 8</w:t>
            </w:r>
          </w:p>
        </w:tc>
        <w:tc>
          <w:tcPr>
            <w:tcW w:w="2608" w:type="dxa"/>
          </w:tcPr>
          <w:p w:rsidR="004B28B0" w:rsidRDefault="004B28B0">
            <w:pPr>
              <w:pStyle w:val="ConsPlusNormal"/>
            </w:pPr>
            <w:r>
              <w:t>"Самовозгорается",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3186</w:t>
            </w:r>
          </w:p>
        </w:tc>
        <w:tc>
          <w:tcPr>
            <w:tcW w:w="3061" w:type="dxa"/>
          </w:tcPr>
          <w:p w:rsidR="004B28B0" w:rsidRDefault="004B28B0">
            <w:pPr>
              <w:pStyle w:val="ConsPlusNormal"/>
            </w:pPr>
            <w:r>
              <w:t>ЖИДКОСТЬ САМОНАГРЕВАЮЩАЯСЯ НЕОРГАНИЧЕСКАЯ, Н.У.К.</w:t>
            </w:r>
          </w:p>
        </w:tc>
        <w:tc>
          <w:tcPr>
            <w:tcW w:w="902" w:type="dxa"/>
          </w:tcPr>
          <w:p w:rsidR="004B28B0" w:rsidRDefault="004B28B0">
            <w:pPr>
              <w:pStyle w:val="ConsPlusNormal"/>
            </w:pPr>
            <w:r>
              <w:t>424</w:t>
            </w:r>
          </w:p>
        </w:tc>
        <w:tc>
          <w:tcPr>
            <w:tcW w:w="902" w:type="dxa"/>
          </w:tcPr>
          <w:p w:rsidR="004B28B0" w:rsidRDefault="004B28B0">
            <w:pPr>
              <w:pStyle w:val="ConsPlusNormal"/>
            </w:pPr>
            <w:r>
              <w:t>4212, 4213</w:t>
            </w:r>
          </w:p>
        </w:tc>
        <w:tc>
          <w:tcPr>
            <w:tcW w:w="902" w:type="dxa"/>
          </w:tcPr>
          <w:p w:rsidR="004B28B0" w:rsidRDefault="004B28B0">
            <w:pPr>
              <w:pStyle w:val="ConsPlusNormal"/>
            </w:pPr>
            <w:r>
              <w:t>S3</w:t>
            </w:r>
          </w:p>
        </w:tc>
        <w:tc>
          <w:tcPr>
            <w:tcW w:w="902" w:type="dxa"/>
          </w:tcPr>
          <w:p w:rsidR="004B28B0" w:rsidRDefault="004B28B0">
            <w:pPr>
              <w:pStyle w:val="ConsPlusNormal"/>
            </w:pPr>
            <w:r>
              <w:t>30,</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3183</w:t>
            </w:r>
          </w:p>
        </w:tc>
        <w:tc>
          <w:tcPr>
            <w:tcW w:w="3061" w:type="dxa"/>
          </w:tcPr>
          <w:p w:rsidR="004B28B0" w:rsidRDefault="004B28B0">
            <w:pPr>
              <w:pStyle w:val="ConsPlusNormal"/>
            </w:pPr>
            <w:r>
              <w:t>ЖИДКОСТЬ САМОНАГРЕВАЮЩАЯСЯ ОРГАНИЧЕСКАЯ, Н.У.К.</w:t>
            </w:r>
          </w:p>
        </w:tc>
        <w:tc>
          <w:tcPr>
            <w:tcW w:w="902" w:type="dxa"/>
          </w:tcPr>
          <w:p w:rsidR="004B28B0" w:rsidRDefault="004B28B0">
            <w:pPr>
              <w:pStyle w:val="ConsPlusNormal"/>
            </w:pPr>
            <w:r>
              <w:t>424</w:t>
            </w:r>
          </w:p>
        </w:tc>
        <w:tc>
          <w:tcPr>
            <w:tcW w:w="902" w:type="dxa"/>
          </w:tcPr>
          <w:p w:rsidR="004B28B0" w:rsidRDefault="004B28B0">
            <w:pPr>
              <w:pStyle w:val="ConsPlusNormal"/>
            </w:pPr>
            <w:r>
              <w:t>4212, 4213</w:t>
            </w:r>
          </w:p>
        </w:tc>
        <w:tc>
          <w:tcPr>
            <w:tcW w:w="902" w:type="dxa"/>
          </w:tcPr>
          <w:p w:rsidR="004B28B0" w:rsidRDefault="004B28B0">
            <w:pPr>
              <w:pStyle w:val="ConsPlusNormal"/>
            </w:pPr>
            <w:r>
              <w:t>S1</w:t>
            </w:r>
          </w:p>
        </w:tc>
        <w:tc>
          <w:tcPr>
            <w:tcW w:w="902" w:type="dxa"/>
          </w:tcPr>
          <w:p w:rsidR="004B28B0" w:rsidRDefault="004B28B0">
            <w:pPr>
              <w:pStyle w:val="ConsPlusNormal"/>
            </w:pPr>
            <w:r>
              <w:t>30,</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3187</w:t>
            </w:r>
          </w:p>
        </w:tc>
        <w:tc>
          <w:tcPr>
            <w:tcW w:w="3061" w:type="dxa"/>
          </w:tcPr>
          <w:p w:rsidR="004B28B0" w:rsidRDefault="004B28B0">
            <w:pPr>
              <w:pStyle w:val="ConsPlusNormal"/>
            </w:pPr>
            <w:r>
              <w:t>ЖИДКОСТЬ САМОНАГРЕВАЮЩАЯСЯ ЯДОВИТАЯ НЕОРГАНИЧЕСКАЯ, Н.У.К.</w:t>
            </w:r>
          </w:p>
        </w:tc>
        <w:tc>
          <w:tcPr>
            <w:tcW w:w="902" w:type="dxa"/>
          </w:tcPr>
          <w:p w:rsidR="004B28B0" w:rsidRDefault="004B28B0">
            <w:pPr>
              <w:pStyle w:val="ConsPlusNormal"/>
            </w:pPr>
            <w:r>
              <w:t>426</w:t>
            </w:r>
          </w:p>
        </w:tc>
        <w:tc>
          <w:tcPr>
            <w:tcW w:w="902" w:type="dxa"/>
          </w:tcPr>
          <w:p w:rsidR="004B28B0" w:rsidRDefault="004B28B0">
            <w:pPr>
              <w:pStyle w:val="ConsPlusNormal"/>
            </w:pPr>
            <w:r>
              <w:t>4232, 4233</w:t>
            </w:r>
          </w:p>
        </w:tc>
        <w:tc>
          <w:tcPr>
            <w:tcW w:w="902" w:type="dxa"/>
          </w:tcPr>
          <w:p w:rsidR="004B28B0" w:rsidRDefault="004B28B0">
            <w:pPr>
              <w:pStyle w:val="ConsPlusNormal"/>
            </w:pPr>
            <w:r>
              <w:t>ST3</w:t>
            </w:r>
          </w:p>
        </w:tc>
        <w:tc>
          <w:tcPr>
            <w:tcW w:w="902" w:type="dxa"/>
          </w:tcPr>
          <w:p w:rsidR="004B28B0" w:rsidRDefault="004B28B0">
            <w:pPr>
              <w:pStyle w:val="ConsPlusNormal"/>
            </w:pPr>
            <w:r>
              <w:t>36,</w:t>
            </w:r>
          </w:p>
          <w:p w:rsidR="004B28B0" w:rsidRDefault="004B28B0">
            <w:pPr>
              <w:pStyle w:val="ConsPlusNormal"/>
            </w:pPr>
            <w:r>
              <w:t>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4.2, 6.1</w:t>
            </w:r>
          </w:p>
        </w:tc>
        <w:tc>
          <w:tcPr>
            <w:tcW w:w="2608" w:type="dxa"/>
          </w:tcPr>
          <w:p w:rsidR="004B28B0" w:rsidRDefault="004B28B0">
            <w:pPr>
              <w:pStyle w:val="ConsPlusNormal"/>
            </w:pPr>
            <w:r>
              <w:t>"Самовозгорается",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3184</w:t>
            </w:r>
          </w:p>
        </w:tc>
        <w:tc>
          <w:tcPr>
            <w:tcW w:w="3061" w:type="dxa"/>
          </w:tcPr>
          <w:p w:rsidR="004B28B0" w:rsidRDefault="004B28B0">
            <w:pPr>
              <w:pStyle w:val="ConsPlusNormal"/>
            </w:pPr>
            <w:r>
              <w:t>ЖИДКОСТЬ САМОНАГРЕВАЮЩАЯСЯ ЯДОВИТАЯ ОРГАНИЧЕСКАЯ, Н.У.К.</w:t>
            </w:r>
          </w:p>
        </w:tc>
        <w:tc>
          <w:tcPr>
            <w:tcW w:w="902" w:type="dxa"/>
          </w:tcPr>
          <w:p w:rsidR="004B28B0" w:rsidRDefault="004B28B0">
            <w:pPr>
              <w:pStyle w:val="ConsPlusNormal"/>
            </w:pPr>
            <w:r>
              <w:t>426</w:t>
            </w:r>
          </w:p>
        </w:tc>
        <w:tc>
          <w:tcPr>
            <w:tcW w:w="902" w:type="dxa"/>
          </w:tcPr>
          <w:p w:rsidR="004B28B0" w:rsidRDefault="004B28B0">
            <w:pPr>
              <w:pStyle w:val="ConsPlusNormal"/>
            </w:pPr>
            <w:r>
              <w:t>4232, 4233</w:t>
            </w:r>
          </w:p>
        </w:tc>
        <w:tc>
          <w:tcPr>
            <w:tcW w:w="902" w:type="dxa"/>
          </w:tcPr>
          <w:p w:rsidR="004B28B0" w:rsidRDefault="004B28B0">
            <w:pPr>
              <w:pStyle w:val="ConsPlusNormal"/>
            </w:pPr>
            <w:r>
              <w:t>ST1</w:t>
            </w:r>
          </w:p>
        </w:tc>
        <w:tc>
          <w:tcPr>
            <w:tcW w:w="902" w:type="dxa"/>
          </w:tcPr>
          <w:p w:rsidR="004B28B0" w:rsidRDefault="004B28B0">
            <w:pPr>
              <w:pStyle w:val="ConsPlusNormal"/>
            </w:pPr>
            <w:r>
              <w:t>36,</w:t>
            </w:r>
          </w:p>
          <w:p w:rsidR="004B28B0" w:rsidRDefault="004B28B0">
            <w:pPr>
              <w:pStyle w:val="ConsPlusNormal"/>
            </w:pPr>
            <w:r>
              <w:t>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4.2, 6.1</w:t>
            </w:r>
          </w:p>
        </w:tc>
        <w:tc>
          <w:tcPr>
            <w:tcW w:w="2608" w:type="dxa"/>
          </w:tcPr>
          <w:p w:rsidR="004B28B0" w:rsidRDefault="004B28B0">
            <w:pPr>
              <w:pStyle w:val="ConsPlusNormal"/>
            </w:pPr>
            <w:r>
              <w:t>"Самовозгорается",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3233</w:t>
            </w:r>
          </w:p>
        </w:tc>
        <w:tc>
          <w:tcPr>
            <w:tcW w:w="3061" w:type="dxa"/>
          </w:tcPr>
          <w:p w:rsidR="004B28B0" w:rsidRDefault="004B28B0">
            <w:pPr>
              <w:pStyle w:val="ConsPlusNormal"/>
            </w:pPr>
            <w:r>
              <w:t xml:space="preserve">ЖИДКОСТЬ САМОРЕАКТИВНАЯ </w:t>
            </w:r>
            <w:r>
              <w:lastRenderedPageBreak/>
              <w:t>ТИПА C С РЕГУЛИРУЕМОЙ ТЕМПЕРАТУРОЙ</w:t>
            </w:r>
          </w:p>
        </w:tc>
        <w:tc>
          <w:tcPr>
            <w:tcW w:w="14505" w:type="dxa"/>
            <w:gridSpan w:val="12"/>
            <w:vAlign w:val="center"/>
          </w:tcPr>
          <w:p w:rsidR="004B28B0" w:rsidRDefault="004B28B0">
            <w:pPr>
              <w:pStyle w:val="ConsPlusNormal"/>
            </w:pPr>
            <w:r>
              <w:lastRenderedPageBreak/>
              <w:t>Перевозка запрещена</w:t>
            </w:r>
          </w:p>
        </w:tc>
      </w:tr>
      <w:tr w:rsidR="004B28B0">
        <w:tc>
          <w:tcPr>
            <w:tcW w:w="850" w:type="dxa"/>
          </w:tcPr>
          <w:p w:rsidR="004B28B0" w:rsidRDefault="004B28B0">
            <w:pPr>
              <w:pStyle w:val="ConsPlusNormal"/>
            </w:pPr>
            <w:r>
              <w:lastRenderedPageBreak/>
              <w:t>3221</w:t>
            </w:r>
          </w:p>
        </w:tc>
        <w:tc>
          <w:tcPr>
            <w:tcW w:w="3061" w:type="dxa"/>
          </w:tcPr>
          <w:p w:rsidR="004B28B0" w:rsidRDefault="004B28B0">
            <w:pPr>
              <w:pStyle w:val="ConsPlusNormal"/>
            </w:pPr>
            <w:r>
              <w:t>ЖИДКОСТЬ САМОРЕАКТИВНАЯ ТИПА B</w:t>
            </w:r>
          </w:p>
        </w:tc>
        <w:tc>
          <w:tcPr>
            <w:tcW w:w="902" w:type="dxa"/>
          </w:tcPr>
          <w:p w:rsidR="004B28B0" w:rsidRDefault="004B28B0">
            <w:pPr>
              <w:pStyle w:val="ConsPlusNormal"/>
            </w:pPr>
            <w:r>
              <w:t>424</w:t>
            </w:r>
          </w:p>
        </w:tc>
        <w:tc>
          <w:tcPr>
            <w:tcW w:w="902" w:type="dxa"/>
          </w:tcPr>
          <w:p w:rsidR="004B28B0" w:rsidRDefault="004B28B0">
            <w:pPr>
              <w:pStyle w:val="ConsPlusNormal"/>
            </w:pPr>
            <w:r>
              <w:t>4182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СКВ</w:t>
            </w:r>
          </w:p>
        </w:tc>
        <w:tc>
          <w:tcPr>
            <w:tcW w:w="794" w:type="dxa"/>
          </w:tcPr>
          <w:p w:rsidR="004B28B0" w:rsidRDefault="004B28B0">
            <w:pPr>
              <w:pStyle w:val="ConsPlusNormal"/>
            </w:pPr>
            <w:r>
              <w:t>П, К</w:t>
            </w:r>
          </w:p>
        </w:tc>
        <w:tc>
          <w:tcPr>
            <w:tcW w:w="907" w:type="dxa"/>
          </w:tcPr>
          <w:p w:rsidR="004B28B0" w:rsidRDefault="004B28B0">
            <w:pPr>
              <w:pStyle w:val="ConsPlusNormal"/>
            </w:pPr>
            <w:r>
              <w:t>4.1, 1</w:t>
            </w:r>
          </w:p>
        </w:tc>
        <w:tc>
          <w:tcPr>
            <w:tcW w:w="2608" w:type="dxa"/>
          </w:tcPr>
          <w:p w:rsidR="004B28B0" w:rsidRDefault="004B28B0">
            <w:pPr>
              <w:pStyle w:val="ConsPlusNormal"/>
            </w:pPr>
            <w:r>
              <w:t>"Легко воспламеняется", "Взрывоопасно",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3223</w:t>
            </w:r>
          </w:p>
        </w:tc>
        <w:tc>
          <w:tcPr>
            <w:tcW w:w="3061" w:type="dxa"/>
          </w:tcPr>
          <w:p w:rsidR="004B28B0" w:rsidRDefault="004B28B0">
            <w:pPr>
              <w:pStyle w:val="ConsPlusNormal"/>
            </w:pPr>
            <w:r>
              <w:t>ЖИДКОСТЬ САМОРЕАКТИВНАЯ ТИПА C</w:t>
            </w:r>
          </w:p>
        </w:tc>
        <w:tc>
          <w:tcPr>
            <w:tcW w:w="902" w:type="dxa"/>
          </w:tcPr>
          <w:p w:rsidR="004B28B0" w:rsidRDefault="004B28B0">
            <w:pPr>
              <w:pStyle w:val="ConsPlusNormal"/>
            </w:pPr>
            <w:r>
              <w:t>424</w:t>
            </w:r>
          </w:p>
        </w:tc>
        <w:tc>
          <w:tcPr>
            <w:tcW w:w="902" w:type="dxa"/>
          </w:tcPr>
          <w:p w:rsidR="004B28B0" w:rsidRDefault="004B28B0">
            <w:pPr>
              <w:pStyle w:val="ConsPlusNormal"/>
            </w:pPr>
            <w:r>
              <w:t>4172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СКВ</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3231</w:t>
            </w:r>
          </w:p>
        </w:tc>
        <w:tc>
          <w:tcPr>
            <w:tcW w:w="3061" w:type="dxa"/>
          </w:tcPr>
          <w:p w:rsidR="004B28B0" w:rsidRDefault="004B28B0">
            <w:pPr>
              <w:pStyle w:val="ConsPlusNormal"/>
            </w:pPr>
            <w:r>
              <w:t>ЖИДКОСТЬ САМОРЕАКТИВНАЯ ТИПА C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3225</w:t>
            </w:r>
          </w:p>
        </w:tc>
        <w:tc>
          <w:tcPr>
            <w:tcW w:w="3061" w:type="dxa"/>
          </w:tcPr>
          <w:p w:rsidR="004B28B0" w:rsidRDefault="004B28B0">
            <w:pPr>
              <w:pStyle w:val="ConsPlusNormal"/>
            </w:pPr>
            <w:r>
              <w:t>ЖИДКОСТЬ САМОРЕАКТИВНАЯ ТИПА D</w:t>
            </w:r>
          </w:p>
        </w:tc>
        <w:tc>
          <w:tcPr>
            <w:tcW w:w="902" w:type="dxa"/>
          </w:tcPr>
          <w:p w:rsidR="004B28B0" w:rsidRDefault="004B28B0">
            <w:pPr>
              <w:pStyle w:val="ConsPlusNormal"/>
            </w:pPr>
            <w:r>
              <w:t>424</w:t>
            </w:r>
          </w:p>
        </w:tc>
        <w:tc>
          <w:tcPr>
            <w:tcW w:w="902" w:type="dxa"/>
          </w:tcPr>
          <w:p w:rsidR="004B28B0" w:rsidRDefault="004B28B0">
            <w:pPr>
              <w:pStyle w:val="ConsPlusNormal"/>
            </w:pPr>
            <w:r>
              <w:t>4172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СКВ</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3235</w:t>
            </w:r>
          </w:p>
        </w:tc>
        <w:tc>
          <w:tcPr>
            <w:tcW w:w="3061" w:type="dxa"/>
          </w:tcPr>
          <w:p w:rsidR="004B28B0" w:rsidRDefault="004B28B0">
            <w:pPr>
              <w:pStyle w:val="ConsPlusNormal"/>
            </w:pPr>
            <w:r>
              <w:t>ЖИДКОСТЬ САМОРЕАКТИВНАЯ ТИПА D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3227</w:t>
            </w:r>
          </w:p>
        </w:tc>
        <w:tc>
          <w:tcPr>
            <w:tcW w:w="3061" w:type="dxa"/>
          </w:tcPr>
          <w:p w:rsidR="004B28B0" w:rsidRDefault="004B28B0">
            <w:pPr>
              <w:pStyle w:val="ConsPlusNormal"/>
            </w:pPr>
            <w:r>
              <w:t>ЖИДКОСТЬ САМОРЕАКТИВНАЯ ТИПА E</w:t>
            </w:r>
          </w:p>
        </w:tc>
        <w:tc>
          <w:tcPr>
            <w:tcW w:w="902" w:type="dxa"/>
          </w:tcPr>
          <w:p w:rsidR="004B28B0" w:rsidRDefault="004B28B0">
            <w:pPr>
              <w:pStyle w:val="ConsPlusNormal"/>
            </w:pPr>
            <w:r>
              <w:t>424</w:t>
            </w:r>
          </w:p>
        </w:tc>
        <w:tc>
          <w:tcPr>
            <w:tcW w:w="902" w:type="dxa"/>
          </w:tcPr>
          <w:p w:rsidR="004B28B0" w:rsidRDefault="004B28B0">
            <w:pPr>
              <w:pStyle w:val="ConsPlusNormal"/>
            </w:pPr>
            <w:r>
              <w:t>4172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СКВ</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3237</w:t>
            </w:r>
          </w:p>
        </w:tc>
        <w:tc>
          <w:tcPr>
            <w:tcW w:w="3061" w:type="dxa"/>
          </w:tcPr>
          <w:p w:rsidR="004B28B0" w:rsidRDefault="004B28B0">
            <w:pPr>
              <w:pStyle w:val="ConsPlusNormal"/>
            </w:pPr>
            <w:r>
              <w:t>ЖИДКОСТЬ САМОРЕАКТИВНАЯ ТИПА E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3229</w:t>
            </w:r>
          </w:p>
        </w:tc>
        <w:tc>
          <w:tcPr>
            <w:tcW w:w="3061" w:type="dxa"/>
          </w:tcPr>
          <w:p w:rsidR="004B28B0" w:rsidRDefault="004B28B0">
            <w:pPr>
              <w:pStyle w:val="ConsPlusNormal"/>
            </w:pPr>
            <w:r>
              <w:t>ЖИДКОСТЬ САМОРЕАКТИВНАЯ ТИПА F</w:t>
            </w:r>
          </w:p>
        </w:tc>
        <w:tc>
          <w:tcPr>
            <w:tcW w:w="902" w:type="dxa"/>
          </w:tcPr>
          <w:p w:rsidR="004B28B0" w:rsidRDefault="004B28B0">
            <w:pPr>
              <w:pStyle w:val="ConsPlusNormal"/>
            </w:pPr>
            <w:r>
              <w:t>424</w:t>
            </w:r>
          </w:p>
        </w:tc>
        <w:tc>
          <w:tcPr>
            <w:tcW w:w="902" w:type="dxa"/>
          </w:tcPr>
          <w:p w:rsidR="004B28B0" w:rsidRDefault="004B28B0">
            <w:pPr>
              <w:pStyle w:val="ConsPlusNormal"/>
            </w:pPr>
            <w:r>
              <w:t>4172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СКВ</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3239</w:t>
            </w:r>
          </w:p>
        </w:tc>
        <w:tc>
          <w:tcPr>
            <w:tcW w:w="3061" w:type="dxa"/>
          </w:tcPr>
          <w:p w:rsidR="004B28B0" w:rsidRDefault="004B28B0">
            <w:pPr>
              <w:pStyle w:val="ConsPlusNormal"/>
            </w:pPr>
            <w:r>
              <w:t>ЖИДКОСТЬ САМОРЕАКТИВНАЯ ТИПА F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 xml:space="preserve">Жидкость универсальная для </w:t>
            </w:r>
            <w:r>
              <w:lastRenderedPageBreak/>
              <w:t>автомобилей "Гамаюн"</w:t>
            </w:r>
          </w:p>
        </w:tc>
        <w:tc>
          <w:tcPr>
            <w:tcW w:w="14505" w:type="dxa"/>
            <w:gridSpan w:val="12"/>
            <w:vAlign w:val="center"/>
          </w:tcPr>
          <w:p w:rsidR="004B28B0" w:rsidRDefault="004B28B0">
            <w:pPr>
              <w:pStyle w:val="ConsPlusNormal"/>
            </w:pPr>
            <w:r>
              <w:lastRenderedPageBreak/>
              <w:t>см. ЖИДКОСТЬ ЛЕГКОВОСПЛАМЕНЯЮЩАЯСЯ, Н.У.К.</w:t>
            </w:r>
          </w:p>
        </w:tc>
      </w:tr>
      <w:tr w:rsidR="004B28B0">
        <w:tc>
          <w:tcPr>
            <w:tcW w:w="850" w:type="dxa"/>
          </w:tcPr>
          <w:p w:rsidR="004B28B0" w:rsidRDefault="004B28B0">
            <w:pPr>
              <w:pStyle w:val="ConsPlusNormal"/>
            </w:pPr>
            <w:r>
              <w:lastRenderedPageBreak/>
              <w:t>1719</w:t>
            </w:r>
          </w:p>
        </w:tc>
        <w:tc>
          <w:tcPr>
            <w:tcW w:w="3061" w:type="dxa"/>
          </w:tcPr>
          <w:p w:rsidR="004B28B0" w:rsidRDefault="004B28B0">
            <w:pPr>
              <w:pStyle w:val="ConsPlusNormal"/>
            </w:pPr>
            <w:r>
              <w:t>ЖИДКОСТЬ ЩЕЛОЧНАЯ ЕДКАЯ, Н.У.К.</w:t>
            </w:r>
          </w:p>
        </w:tc>
        <w:tc>
          <w:tcPr>
            <w:tcW w:w="902" w:type="dxa"/>
          </w:tcPr>
          <w:p w:rsidR="004B28B0" w:rsidRDefault="004B28B0">
            <w:pPr>
              <w:pStyle w:val="ConsPlusNormal"/>
            </w:pPr>
            <w:r>
              <w:t>818</w:t>
            </w:r>
          </w:p>
        </w:tc>
        <w:tc>
          <w:tcPr>
            <w:tcW w:w="902" w:type="dxa"/>
          </w:tcPr>
          <w:p w:rsidR="004B28B0" w:rsidRDefault="004B28B0">
            <w:pPr>
              <w:pStyle w:val="ConsPlusNormal"/>
            </w:pPr>
            <w:r>
              <w:t>8012, 8013</w:t>
            </w:r>
          </w:p>
        </w:tc>
        <w:tc>
          <w:tcPr>
            <w:tcW w:w="902" w:type="dxa"/>
          </w:tcPr>
          <w:p w:rsidR="004B28B0" w:rsidRDefault="004B28B0">
            <w:pPr>
              <w:pStyle w:val="ConsPlusNormal"/>
            </w:pPr>
            <w:r>
              <w:t>C5</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1649</w:t>
            </w:r>
          </w:p>
        </w:tc>
        <w:tc>
          <w:tcPr>
            <w:tcW w:w="3061" w:type="dxa"/>
          </w:tcPr>
          <w:p w:rsidR="004B28B0" w:rsidRDefault="004B28B0">
            <w:pPr>
              <w:pStyle w:val="ConsPlusNormal"/>
            </w:pPr>
            <w:r>
              <w:t>Жидкость этиловая</w:t>
            </w:r>
          </w:p>
        </w:tc>
        <w:tc>
          <w:tcPr>
            <w:tcW w:w="902" w:type="dxa"/>
          </w:tcPr>
          <w:p w:rsidR="004B28B0" w:rsidRDefault="004B28B0">
            <w:pPr>
              <w:pStyle w:val="ConsPlusNormal"/>
            </w:pPr>
            <w:r>
              <w:t>601</w:t>
            </w:r>
          </w:p>
        </w:tc>
        <w:tc>
          <w:tcPr>
            <w:tcW w:w="902" w:type="dxa"/>
          </w:tcPr>
          <w:p w:rsidR="004B28B0" w:rsidRDefault="004B28B0">
            <w:pPr>
              <w:pStyle w:val="ConsPlusNormal"/>
            </w:pPr>
            <w:r>
              <w:t>6111</w:t>
            </w:r>
          </w:p>
        </w:tc>
        <w:tc>
          <w:tcPr>
            <w:tcW w:w="902" w:type="dxa"/>
          </w:tcPr>
          <w:p w:rsidR="004B28B0" w:rsidRDefault="004B28B0">
            <w:pPr>
              <w:pStyle w:val="ConsPlusNormal"/>
            </w:pPr>
            <w:r>
              <w:t>T3</w:t>
            </w:r>
          </w:p>
        </w:tc>
        <w:tc>
          <w:tcPr>
            <w:tcW w:w="902" w:type="dxa"/>
          </w:tcPr>
          <w:p w:rsidR="004B28B0" w:rsidRDefault="004B28B0">
            <w:pPr>
              <w:pStyle w:val="ConsPlusNormal"/>
            </w:pPr>
            <w:r>
              <w:t>66</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1-1-1"</w:t>
            </w:r>
          </w:p>
        </w:tc>
        <w:tc>
          <w:tcPr>
            <w:tcW w:w="2438" w:type="dxa"/>
          </w:tcPr>
          <w:p w:rsidR="004B28B0" w:rsidRDefault="004B28B0">
            <w:pPr>
              <w:pStyle w:val="ConsPlusNormal"/>
            </w:pPr>
            <w:r>
              <w:t>"Жидкость этиловая",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5б, 19, 48</w:t>
            </w:r>
          </w:p>
        </w:tc>
      </w:tr>
      <w:tr w:rsidR="004B28B0">
        <w:tc>
          <w:tcPr>
            <w:tcW w:w="850" w:type="dxa"/>
          </w:tcPr>
          <w:p w:rsidR="004B28B0" w:rsidRDefault="004B28B0">
            <w:pPr>
              <w:pStyle w:val="ConsPlusNormal"/>
            </w:pPr>
            <w:r>
              <w:t>3289</w:t>
            </w:r>
          </w:p>
        </w:tc>
        <w:tc>
          <w:tcPr>
            <w:tcW w:w="3061" w:type="dxa"/>
          </w:tcPr>
          <w:p w:rsidR="004B28B0" w:rsidRDefault="004B28B0">
            <w:pPr>
              <w:pStyle w:val="ConsPlusNormal"/>
            </w:pPr>
            <w:r>
              <w:t>ЖИДКОСТЬ ЯДОВИТАЯ КОРРОЗИОННАЯ НЕОРГАНИЧЕСКАЯ, Н.У.К.</w:t>
            </w:r>
          </w:p>
        </w:tc>
        <w:tc>
          <w:tcPr>
            <w:tcW w:w="902" w:type="dxa"/>
          </w:tcPr>
          <w:p w:rsidR="004B28B0" w:rsidRDefault="004B28B0">
            <w:pPr>
              <w:pStyle w:val="ConsPlusNormal"/>
            </w:pPr>
            <w:r>
              <w:t>640</w:t>
            </w:r>
          </w:p>
        </w:tc>
        <w:tc>
          <w:tcPr>
            <w:tcW w:w="902" w:type="dxa"/>
          </w:tcPr>
          <w:p w:rsidR="004B28B0" w:rsidRDefault="004B28B0">
            <w:pPr>
              <w:pStyle w:val="ConsPlusNormal"/>
            </w:pPr>
            <w:r>
              <w:t>6171, 6172</w:t>
            </w:r>
          </w:p>
        </w:tc>
        <w:tc>
          <w:tcPr>
            <w:tcW w:w="902" w:type="dxa"/>
          </w:tcPr>
          <w:p w:rsidR="004B28B0" w:rsidRDefault="004B28B0">
            <w:pPr>
              <w:pStyle w:val="ConsPlusNormal"/>
            </w:pPr>
            <w:r>
              <w:t>TC3</w:t>
            </w:r>
          </w:p>
        </w:tc>
        <w:tc>
          <w:tcPr>
            <w:tcW w:w="902" w:type="dxa"/>
          </w:tcPr>
          <w:p w:rsidR="004B28B0" w:rsidRDefault="004B28B0">
            <w:pPr>
              <w:pStyle w:val="ConsPlusNormal"/>
            </w:pPr>
            <w:r>
              <w:t>668,</w:t>
            </w:r>
          </w:p>
          <w:p w:rsidR="004B28B0" w:rsidRDefault="004B28B0">
            <w:pPr>
              <w:pStyle w:val="ConsPlusNormal"/>
            </w:pPr>
            <w:r>
              <w:t>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2927</w:t>
            </w:r>
          </w:p>
        </w:tc>
        <w:tc>
          <w:tcPr>
            <w:tcW w:w="3061" w:type="dxa"/>
          </w:tcPr>
          <w:p w:rsidR="004B28B0" w:rsidRDefault="004B28B0">
            <w:pPr>
              <w:pStyle w:val="ConsPlusNormal"/>
            </w:pPr>
            <w:r>
              <w:t>ЖИДКОСТЬ ЯДОВИТАЯ КОРРОЗИОННАЯ ОРГАНИЧЕСКАЯ, Н.У.К.</w:t>
            </w:r>
          </w:p>
        </w:tc>
        <w:tc>
          <w:tcPr>
            <w:tcW w:w="902" w:type="dxa"/>
          </w:tcPr>
          <w:p w:rsidR="004B28B0" w:rsidRDefault="004B28B0">
            <w:pPr>
              <w:pStyle w:val="ConsPlusNormal"/>
            </w:pPr>
            <w:r>
              <w:t>640</w:t>
            </w:r>
          </w:p>
        </w:tc>
        <w:tc>
          <w:tcPr>
            <w:tcW w:w="902" w:type="dxa"/>
          </w:tcPr>
          <w:p w:rsidR="004B28B0" w:rsidRDefault="004B28B0">
            <w:pPr>
              <w:pStyle w:val="ConsPlusNormal"/>
            </w:pPr>
            <w:r>
              <w:t>6171, 6172</w:t>
            </w:r>
          </w:p>
        </w:tc>
        <w:tc>
          <w:tcPr>
            <w:tcW w:w="902" w:type="dxa"/>
          </w:tcPr>
          <w:p w:rsidR="004B28B0" w:rsidRDefault="004B28B0">
            <w:pPr>
              <w:pStyle w:val="ConsPlusNormal"/>
            </w:pPr>
            <w:r>
              <w:t>TC1</w:t>
            </w:r>
          </w:p>
        </w:tc>
        <w:tc>
          <w:tcPr>
            <w:tcW w:w="902" w:type="dxa"/>
          </w:tcPr>
          <w:p w:rsidR="004B28B0" w:rsidRDefault="004B28B0">
            <w:pPr>
              <w:pStyle w:val="ConsPlusNormal"/>
            </w:pPr>
            <w:r>
              <w:t>668,</w:t>
            </w:r>
          </w:p>
          <w:p w:rsidR="004B28B0" w:rsidRDefault="004B28B0">
            <w:pPr>
              <w:pStyle w:val="ConsPlusNormal"/>
            </w:pPr>
            <w:r>
              <w:t>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2929</w:t>
            </w:r>
          </w:p>
        </w:tc>
        <w:tc>
          <w:tcPr>
            <w:tcW w:w="3061" w:type="dxa"/>
          </w:tcPr>
          <w:p w:rsidR="004B28B0" w:rsidRDefault="004B28B0">
            <w:pPr>
              <w:pStyle w:val="ConsPlusNormal"/>
            </w:pPr>
            <w:r>
              <w:t>ЖИДКОСТЬ ЯДОВИТАЯ ЛЕГКОВОСПЛАМЕНЯЮЩАЯСЯ ОРГАНИЧЕСКАЯ, Н.У.К.</w:t>
            </w:r>
          </w:p>
        </w:tc>
        <w:tc>
          <w:tcPr>
            <w:tcW w:w="902" w:type="dxa"/>
          </w:tcPr>
          <w:p w:rsidR="004B28B0" w:rsidRDefault="004B28B0">
            <w:pPr>
              <w:pStyle w:val="ConsPlusNormal"/>
            </w:pPr>
            <w:r>
              <w:t>636</w:t>
            </w:r>
          </w:p>
        </w:tc>
        <w:tc>
          <w:tcPr>
            <w:tcW w:w="902" w:type="dxa"/>
          </w:tcPr>
          <w:p w:rsidR="004B28B0" w:rsidRDefault="004B28B0">
            <w:pPr>
              <w:pStyle w:val="ConsPlusNormal"/>
            </w:pPr>
            <w:r>
              <w:t>6121, 6122</w:t>
            </w:r>
          </w:p>
        </w:tc>
        <w:tc>
          <w:tcPr>
            <w:tcW w:w="902" w:type="dxa"/>
          </w:tcPr>
          <w:p w:rsidR="004B28B0" w:rsidRDefault="004B28B0">
            <w:pPr>
              <w:pStyle w:val="ConsPlusNormal"/>
            </w:pPr>
            <w:r>
              <w:t>TF1</w:t>
            </w:r>
          </w:p>
        </w:tc>
        <w:tc>
          <w:tcPr>
            <w:tcW w:w="902" w:type="dxa"/>
          </w:tcPr>
          <w:p w:rsidR="004B28B0" w:rsidRDefault="004B28B0">
            <w:pPr>
              <w:pStyle w:val="ConsPlusNormal"/>
            </w:pPr>
            <w:r>
              <w:t>663,</w:t>
            </w:r>
          </w:p>
          <w:p w:rsidR="004B28B0" w:rsidRDefault="004B28B0">
            <w:pPr>
              <w:pStyle w:val="ConsPlusNormal"/>
            </w:pPr>
            <w:r>
              <w:t>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3287</w:t>
            </w:r>
          </w:p>
        </w:tc>
        <w:tc>
          <w:tcPr>
            <w:tcW w:w="3061" w:type="dxa"/>
          </w:tcPr>
          <w:p w:rsidR="004B28B0" w:rsidRDefault="004B28B0">
            <w:pPr>
              <w:pStyle w:val="ConsPlusNormal"/>
            </w:pPr>
            <w:r>
              <w:t>ЖИДКОСТЬ ЯДОВИТАЯ НЕОРГАНИЧЕСКАЯ,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T4</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3122</w:t>
            </w:r>
          </w:p>
        </w:tc>
        <w:tc>
          <w:tcPr>
            <w:tcW w:w="3061" w:type="dxa"/>
          </w:tcPr>
          <w:p w:rsidR="004B28B0" w:rsidRDefault="004B28B0">
            <w:pPr>
              <w:pStyle w:val="ConsPlusNormal"/>
            </w:pPr>
            <w:r>
              <w:t>ЖИДКОСТЬ ЯДОВИТАЯ ОКИСЛЯЮЩАЯ, Н.У.К</w:t>
            </w:r>
          </w:p>
        </w:tc>
        <w:tc>
          <w:tcPr>
            <w:tcW w:w="902" w:type="dxa"/>
          </w:tcPr>
          <w:p w:rsidR="004B28B0" w:rsidRDefault="004B28B0">
            <w:pPr>
              <w:pStyle w:val="ConsPlusNormal"/>
            </w:pPr>
            <w:r>
              <w:t>655</w:t>
            </w:r>
          </w:p>
        </w:tc>
        <w:tc>
          <w:tcPr>
            <w:tcW w:w="902" w:type="dxa"/>
          </w:tcPr>
          <w:p w:rsidR="004B28B0" w:rsidRDefault="004B28B0">
            <w:pPr>
              <w:pStyle w:val="ConsPlusNormal"/>
            </w:pPr>
            <w:r>
              <w:t>6161, 6162</w:t>
            </w:r>
          </w:p>
        </w:tc>
        <w:tc>
          <w:tcPr>
            <w:tcW w:w="902" w:type="dxa"/>
          </w:tcPr>
          <w:p w:rsidR="004B28B0" w:rsidRDefault="004B28B0">
            <w:pPr>
              <w:pStyle w:val="ConsPlusNormal"/>
            </w:pPr>
            <w:r>
              <w:t>TO1</w:t>
            </w:r>
          </w:p>
        </w:tc>
        <w:tc>
          <w:tcPr>
            <w:tcW w:w="902" w:type="dxa"/>
          </w:tcPr>
          <w:p w:rsidR="004B28B0" w:rsidRDefault="004B28B0">
            <w:pPr>
              <w:pStyle w:val="ConsPlusNormal"/>
            </w:pPr>
            <w:r>
              <w:t>665,</w:t>
            </w:r>
          </w:p>
          <w:p w:rsidR="004B28B0" w:rsidRDefault="004B28B0">
            <w:pPr>
              <w:pStyle w:val="ConsPlusNormal"/>
            </w:pPr>
            <w:r>
              <w:t>65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6.1, 5.1</w:t>
            </w:r>
          </w:p>
        </w:tc>
        <w:tc>
          <w:tcPr>
            <w:tcW w:w="2608" w:type="dxa"/>
          </w:tcPr>
          <w:p w:rsidR="004B28B0" w:rsidRDefault="004B28B0">
            <w:pPr>
              <w:pStyle w:val="ConsPlusNormal"/>
            </w:pPr>
            <w:r>
              <w:t>"Ядовито", "Окислитель",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ЖИДКОСТЬ ЯДОВИТАЯ ОРГАНИЧЕСКАЯ, Н.У.К.</w:t>
            </w:r>
          </w:p>
        </w:tc>
        <w:tc>
          <w:tcPr>
            <w:tcW w:w="902" w:type="dxa"/>
          </w:tcPr>
          <w:p w:rsidR="004B28B0" w:rsidRDefault="004B28B0">
            <w:pPr>
              <w:pStyle w:val="ConsPlusNormal"/>
            </w:pPr>
            <w:r>
              <w:t>615</w:t>
            </w:r>
          </w:p>
        </w:tc>
        <w:tc>
          <w:tcPr>
            <w:tcW w:w="902" w:type="dxa"/>
          </w:tcPr>
          <w:p w:rsidR="004B28B0" w:rsidRDefault="004B28B0">
            <w:pPr>
              <w:pStyle w:val="ConsPlusNormal"/>
            </w:pPr>
            <w:r>
              <w:t>6111, 6112, 6113</w:t>
            </w:r>
          </w:p>
        </w:tc>
        <w:tc>
          <w:tcPr>
            <w:tcW w:w="902" w:type="dxa"/>
          </w:tcPr>
          <w:p w:rsidR="004B28B0" w:rsidRDefault="004B28B0">
            <w:pPr>
              <w:pStyle w:val="ConsPlusNormal"/>
            </w:pPr>
            <w:r>
              <w:t>T1</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3381</w:t>
            </w:r>
          </w:p>
        </w:tc>
        <w:tc>
          <w:tcPr>
            <w:tcW w:w="3061" w:type="dxa"/>
          </w:tcPr>
          <w:p w:rsidR="004B28B0" w:rsidRDefault="004B28B0">
            <w:pPr>
              <w:pStyle w:val="ConsPlusNormal"/>
            </w:pPr>
            <w:r>
              <w:t xml:space="preserve">ЖИДКОСТЬ ЯДОВИТАЯ ПРИ </w:t>
            </w:r>
            <w:r>
              <w:lastRenderedPageBreak/>
              <w:t>ВДЫХАНИИ Н.У.К., с ЛК</w:t>
            </w:r>
            <w:r>
              <w:rPr>
                <w:vertAlign w:val="subscript"/>
              </w:rPr>
              <w:t>50</w:t>
            </w:r>
            <w:r>
              <w:t xml:space="preserve"> не более 200 мл/м</w:t>
            </w:r>
            <w:r>
              <w:rPr>
                <w:vertAlign w:val="superscript"/>
              </w:rPr>
              <w:t>3</w:t>
            </w:r>
            <w:r>
              <w:t xml:space="preserve"> и концентрацией насыщенных паров не менее 500 ЛК</w:t>
            </w:r>
            <w:r>
              <w:rPr>
                <w:vertAlign w:val="subscript"/>
              </w:rPr>
              <w:t>50</w:t>
            </w:r>
          </w:p>
        </w:tc>
        <w:tc>
          <w:tcPr>
            <w:tcW w:w="902" w:type="dxa"/>
          </w:tcPr>
          <w:p w:rsidR="004B28B0" w:rsidRDefault="004B28B0">
            <w:pPr>
              <w:pStyle w:val="ConsPlusNormal"/>
            </w:pPr>
            <w:r>
              <w:lastRenderedPageBreak/>
              <w:t>623</w:t>
            </w:r>
          </w:p>
        </w:tc>
        <w:tc>
          <w:tcPr>
            <w:tcW w:w="902" w:type="dxa"/>
          </w:tcPr>
          <w:p w:rsidR="004B28B0" w:rsidRDefault="004B28B0">
            <w:pPr>
              <w:pStyle w:val="ConsPlusNormal"/>
            </w:pPr>
            <w:r>
              <w:t>6111</w:t>
            </w:r>
          </w:p>
        </w:tc>
        <w:tc>
          <w:tcPr>
            <w:tcW w:w="902" w:type="dxa"/>
          </w:tcPr>
          <w:p w:rsidR="004B28B0" w:rsidRDefault="004B28B0">
            <w:pPr>
              <w:pStyle w:val="ConsPlusNormal"/>
            </w:pPr>
            <w:r>
              <w:t>T1, T4</w:t>
            </w:r>
          </w:p>
        </w:tc>
        <w:tc>
          <w:tcPr>
            <w:tcW w:w="902" w:type="dxa"/>
          </w:tcPr>
          <w:p w:rsidR="004B28B0" w:rsidRDefault="004B28B0">
            <w:pPr>
              <w:pStyle w:val="ConsPlusNormal"/>
            </w:pPr>
            <w:r>
              <w:t>66</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w:t>
            </w:r>
            <w:r>
              <w:lastRenderedPageBreak/>
              <w:t>1-1"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 xml:space="preserve">2а, 3, </w:t>
            </w:r>
            <w:r>
              <w:lastRenderedPageBreak/>
              <w:t>25</w:t>
            </w:r>
          </w:p>
        </w:tc>
      </w:tr>
      <w:tr w:rsidR="004B28B0">
        <w:tc>
          <w:tcPr>
            <w:tcW w:w="850" w:type="dxa"/>
          </w:tcPr>
          <w:p w:rsidR="004B28B0" w:rsidRDefault="004B28B0">
            <w:pPr>
              <w:pStyle w:val="ConsPlusNormal"/>
            </w:pPr>
            <w:r>
              <w:lastRenderedPageBreak/>
              <w:t>3387</w:t>
            </w:r>
          </w:p>
        </w:tc>
        <w:tc>
          <w:tcPr>
            <w:tcW w:w="3061" w:type="dxa"/>
          </w:tcPr>
          <w:p w:rsidR="004B28B0" w:rsidRDefault="004B28B0">
            <w:pPr>
              <w:pStyle w:val="ConsPlusNormal"/>
            </w:pPr>
            <w:r>
              <w:t>ЖИДКОСТЬ ЯДОВИТАЯ ПРИ ВДЫХАНИИ ОКИСЛЯЮЩАЯ, Н.У.К., с ЛК</w:t>
            </w:r>
            <w:r>
              <w:rPr>
                <w:vertAlign w:val="subscript"/>
              </w:rPr>
              <w:t>50</w:t>
            </w:r>
            <w:r>
              <w:t xml:space="preserve"> не более 200 мл/м</w:t>
            </w:r>
            <w:r>
              <w:rPr>
                <w:vertAlign w:val="superscript"/>
              </w:rPr>
              <w:t>3</w:t>
            </w:r>
            <w:r>
              <w:t xml:space="preserve"> и концентрацией насыщенных паров не менее 500 ЛК</w:t>
            </w:r>
            <w:r>
              <w:rPr>
                <w:vertAlign w:val="subscript"/>
              </w:rPr>
              <w:t>50</w:t>
            </w:r>
          </w:p>
        </w:tc>
        <w:tc>
          <w:tcPr>
            <w:tcW w:w="902" w:type="dxa"/>
          </w:tcPr>
          <w:p w:rsidR="004B28B0" w:rsidRDefault="004B28B0">
            <w:pPr>
              <w:pStyle w:val="ConsPlusNormal"/>
            </w:pPr>
            <w:r>
              <w:t>655</w:t>
            </w:r>
          </w:p>
        </w:tc>
        <w:tc>
          <w:tcPr>
            <w:tcW w:w="902" w:type="dxa"/>
          </w:tcPr>
          <w:p w:rsidR="004B28B0" w:rsidRDefault="004B28B0">
            <w:pPr>
              <w:pStyle w:val="ConsPlusNormal"/>
            </w:pPr>
            <w:r>
              <w:t>6161</w:t>
            </w:r>
          </w:p>
        </w:tc>
        <w:tc>
          <w:tcPr>
            <w:tcW w:w="902" w:type="dxa"/>
          </w:tcPr>
          <w:p w:rsidR="004B28B0" w:rsidRDefault="004B28B0">
            <w:pPr>
              <w:pStyle w:val="ConsPlusNormal"/>
            </w:pPr>
            <w:r>
              <w:t>TO1</w:t>
            </w:r>
          </w:p>
        </w:tc>
        <w:tc>
          <w:tcPr>
            <w:tcW w:w="902" w:type="dxa"/>
          </w:tcPr>
          <w:p w:rsidR="004B28B0" w:rsidRDefault="004B28B0">
            <w:pPr>
              <w:pStyle w:val="ConsPlusNormal"/>
            </w:pPr>
            <w:r>
              <w:t>665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6.1, 5.1</w:t>
            </w:r>
          </w:p>
        </w:tc>
        <w:tc>
          <w:tcPr>
            <w:tcW w:w="2608" w:type="dxa"/>
          </w:tcPr>
          <w:p w:rsidR="004B28B0" w:rsidRDefault="004B28B0">
            <w:pPr>
              <w:pStyle w:val="ConsPlusNormal"/>
            </w:pPr>
            <w:r>
              <w:t>"Ядовито", "Окислитель",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3390</w:t>
            </w:r>
          </w:p>
        </w:tc>
        <w:tc>
          <w:tcPr>
            <w:tcW w:w="3061" w:type="dxa"/>
          </w:tcPr>
          <w:p w:rsidR="004B28B0" w:rsidRDefault="004B28B0">
            <w:pPr>
              <w:pStyle w:val="ConsPlusNormal"/>
            </w:pPr>
            <w:r>
              <w:t>ЖИДКОСТЬ ЯДОВИТАЯ ПРИ ВДЫХАНИИ, ЕДКАЯ, Н.У.К., с ЛК</w:t>
            </w:r>
            <w:r>
              <w:rPr>
                <w:vertAlign w:val="subscript"/>
              </w:rPr>
              <w:t>50</w:t>
            </w:r>
            <w:r>
              <w:t xml:space="preserve"> не более 1000 мл/м</w:t>
            </w:r>
            <w:r>
              <w:rPr>
                <w:vertAlign w:val="superscript"/>
              </w:rPr>
              <w:t>3</w:t>
            </w:r>
            <w:r>
              <w:t xml:space="preserve"> и концентрацией насыщенных паров не менее 10 ЛК</w:t>
            </w:r>
            <w:r>
              <w:rPr>
                <w:vertAlign w:val="subscript"/>
              </w:rPr>
              <w:t>50</w:t>
            </w:r>
          </w:p>
        </w:tc>
        <w:tc>
          <w:tcPr>
            <w:tcW w:w="902" w:type="dxa"/>
          </w:tcPr>
          <w:p w:rsidR="004B28B0" w:rsidRDefault="004B28B0">
            <w:pPr>
              <w:pStyle w:val="ConsPlusNormal"/>
            </w:pPr>
            <w:r>
              <w:t>640</w:t>
            </w:r>
          </w:p>
        </w:tc>
        <w:tc>
          <w:tcPr>
            <w:tcW w:w="902" w:type="dxa"/>
          </w:tcPr>
          <w:p w:rsidR="004B28B0" w:rsidRDefault="004B28B0">
            <w:pPr>
              <w:pStyle w:val="ConsPlusNormal"/>
            </w:pPr>
            <w:r>
              <w:t>6171</w:t>
            </w:r>
          </w:p>
        </w:tc>
        <w:tc>
          <w:tcPr>
            <w:tcW w:w="902" w:type="dxa"/>
          </w:tcPr>
          <w:p w:rsidR="004B28B0" w:rsidRDefault="004B28B0">
            <w:pPr>
              <w:pStyle w:val="ConsPlusNormal"/>
            </w:pPr>
            <w:r>
              <w:t>TC1, TC3</w:t>
            </w:r>
          </w:p>
        </w:tc>
        <w:tc>
          <w:tcPr>
            <w:tcW w:w="902" w:type="dxa"/>
          </w:tcPr>
          <w:p w:rsidR="004B28B0" w:rsidRDefault="004B28B0">
            <w:pPr>
              <w:pStyle w:val="ConsPlusNormal"/>
            </w:pPr>
            <w:r>
              <w:t>668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3389</w:t>
            </w:r>
          </w:p>
        </w:tc>
        <w:tc>
          <w:tcPr>
            <w:tcW w:w="3061" w:type="dxa"/>
          </w:tcPr>
          <w:p w:rsidR="004B28B0" w:rsidRDefault="004B28B0">
            <w:pPr>
              <w:pStyle w:val="ConsPlusNormal"/>
            </w:pPr>
            <w:r>
              <w:t>ЖИДКОСТЬ ЯДОВИТАЯ ПРИ ВДЫХАНИИ, ЕДКАЯ, Н.У.К., с ЛК</w:t>
            </w:r>
            <w:r>
              <w:rPr>
                <w:vertAlign w:val="subscript"/>
              </w:rPr>
              <w:t>50</w:t>
            </w:r>
            <w:r>
              <w:t xml:space="preserve"> не более 200 мл/м</w:t>
            </w:r>
            <w:r>
              <w:rPr>
                <w:vertAlign w:val="superscript"/>
              </w:rPr>
              <w:t>3</w:t>
            </w:r>
            <w:r>
              <w:t xml:space="preserve"> и концентрацией насыщенных паров не менее 500 ЛК</w:t>
            </w:r>
            <w:r>
              <w:rPr>
                <w:vertAlign w:val="subscript"/>
              </w:rPr>
              <w:t>50</w:t>
            </w:r>
          </w:p>
        </w:tc>
        <w:tc>
          <w:tcPr>
            <w:tcW w:w="902" w:type="dxa"/>
          </w:tcPr>
          <w:p w:rsidR="004B28B0" w:rsidRDefault="004B28B0">
            <w:pPr>
              <w:pStyle w:val="ConsPlusNormal"/>
            </w:pPr>
            <w:r>
              <w:t>640</w:t>
            </w:r>
          </w:p>
        </w:tc>
        <w:tc>
          <w:tcPr>
            <w:tcW w:w="902" w:type="dxa"/>
          </w:tcPr>
          <w:p w:rsidR="004B28B0" w:rsidRDefault="004B28B0">
            <w:pPr>
              <w:pStyle w:val="ConsPlusNormal"/>
            </w:pPr>
            <w:r>
              <w:t>6171</w:t>
            </w:r>
          </w:p>
        </w:tc>
        <w:tc>
          <w:tcPr>
            <w:tcW w:w="902" w:type="dxa"/>
          </w:tcPr>
          <w:p w:rsidR="004B28B0" w:rsidRDefault="004B28B0">
            <w:pPr>
              <w:pStyle w:val="ConsPlusNormal"/>
            </w:pPr>
            <w:r>
              <w:t>TC1, TC3</w:t>
            </w:r>
          </w:p>
        </w:tc>
        <w:tc>
          <w:tcPr>
            <w:tcW w:w="902" w:type="dxa"/>
          </w:tcPr>
          <w:p w:rsidR="004B28B0" w:rsidRDefault="004B28B0">
            <w:pPr>
              <w:pStyle w:val="ConsPlusNormal"/>
            </w:pPr>
            <w:r>
              <w:t>668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3489</w:t>
            </w:r>
          </w:p>
        </w:tc>
        <w:tc>
          <w:tcPr>
            <w:tcW w:w="3061" w:type="dxa"/>
          </w:tcPr>
          <w:p w:rsidR="004B28B0" w:rsidRDefault="004B28B0">
            <w:pPr>
              <w:pStyle w:val="ConsPlusNormal"/>
            </w:pPr>
            <w:r>
              <w:t>ЖИДКОСТЬ ЯДОВИТАЯ ПРИ ВДЫХАНИИ ЛЕГКОВОСПЛАМЕНЯЮЩАЯСЯ КОРРОЗИОННАЯ, Н.У.К., с ЛК</w:t>
            </w:r>
            <w:r>
              <w:rPr>
                <w:vertAlign w:val="subscript"/>
              </w:rPr>
              <w:t>50</w:t>
            </w:r>
            <w:r>
              <w:t xml:space="preserve"> не более 1000 мл/м</w:t>
            </w:r>
            <w:r>
              <w:rPr>
                <w:vertAlign w:val="superscript"/>
              </w:rPr>
              <w:t>3</w:t>
            </w:r>
            <w:r>
              <w:t xml:space="preserve"> и концентрацией насыщенных паров не менее 10 ЛК</w:t>
            </w:r>
            <w:r>
              <w:rPr>
                <w:vertAlign w:val="subscript"/>
              </w:rPr>
              <w:t>50</w:t>
            </w:r>
          </w:p>
        </w:tc>
        <w:tc>
          <w:tcPr>
            <w:tcW w:w="902" w:type="dxa"/>
          </w:tcPr>
          <w:p w:rsidR="004B28B0" w:rsidRDefault="004B28B0">
            <w:pPr>
              <w:pStyle w:val="ConsPlusNormal"/>
            </w:pPr>
            <w:r>
              <w:t>640</w:t>
            </w:r>
          </w:p>
        </w:tc>
        <w:tc>
          <w:tcPr>
            <w:tcW w:w="902" w:type="dxa"/>
          </w:tcPr>
          <w:p w:rsidR="004B28B0" w:rsidRDefault="004B28B0">
            <w:pPr>
              <w:pStyle w:val="ConsPlusNormal"/>
            </w:pPr>
            <w:r>
              <w:t>6181</w:t>
            </w:r>
          </w:p>
        </w:tc>
        <w:tc>
          <w:tcPr>
            <w:tcW w:w="902" w:type="dxa"/>
          </w:tcPr>
          <w:p w:rsidR="004B28B0" w:rsidRDefault="004B28B0">
            <w:pPr>
              <w:pStyle w:val="ConsPlusNormal"/>
            </w:pPr>
            <w:r>
              <w:t>TFC</w:t>
            </w:r>
          </w:p>
        </w:tc>
        <w:tc>
          <w:tcPr>
            <w:tcW w:w="902" w:type="dxa"/>
          </w:tcPr>
          <w:p w:rsidR="004B28B0" w:rsidRDefault="004B28B0">
            <w:pPr>
              <w:pStyle w:val="ConsPlusNormal"/>
            </w:pPr>
            <w:r>
              <w:t>663</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 К</w:t>
            </w:r>
          </w:p>
        </w:tc>
        <w:tc>
          <w:tcPr>
            <w:tcW w:w="907" w:type="dxa"/>
          </w:tcPr>
          <w:p w:rsidR="004B28B0" w:rsidRDefault="004B28B0">
            <w:pPr>
              <w:pStyle w:val="ConsPlusNormal"/>
            </w:pPr>
            <w:r>
              <w:t>6.1, 3, 8</w:t>
            </w:r>
          </w:p>
        </w:tc>
        <w:tc>
          <w:tcPr>
            <w:tcW w:w="2608" w:type="dxa"/>
          </w:tcPr>
          <w:p w:rsidR="004B28B0" w:rsidRDefault="004B28B0">
            <w:pPr>
              <w:pStyle w:val="ConsPlusNormal"/>
            </w:pPr>
            <w:r>
              <w:t>"Ядовито", "Легко воспламеняется", "Едкое", "Спускать с горки осторожно",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w:t>
            </w:r>
          </w:p>
        </w:tc>
      </w:tr>
      <w:tr w:rsidR="004B28B0">
        <w:tc>
          <w:tcPr>
            <w:tcW w:w="850" w:type="dxa"/>
          </w:tcPr>
          <w:p w:rsidR="004B28B0" w:rsidRDefault="004B28B0">
            <w:pPr>
              <w:pStyle w:val="ConsPlusNormal"/>
            </w:pPr>
            <w:r>
              <w:t>3488</w:t>
            </w:r>
          </w:p>
        </w:tc>
        <w:tc>
          <w:tcPr>
            <w:tcW w:w="3061" w:type="dxa"/>
          </w:tcPr>
          <w:p w:rsidR="004B28B0" w:rsidRDefault="004B28B0">
            <w:pPr>
              <w:pStyle w:val="ConsPlusNormal"/>
            </w:pPr>
            <w:r>
              <w:t xml:space="preserve">ЖИДКОСТЬ ЯДОВИТАЯ ПРИ ВДЫХАНИИ ЛЕГКОВОСПЛАМЕНЯЮЩАЯСЯ </w:t>
            </w:r>
            <w:r>
              <w:lastRenderedPageBreak/>
              <w:t>КОРРОЗИОННАЯ, Н.У.К., с ЛК</w:t>
            </w:r>
            <w:r>
              <w:rPr>
                <w:vertAlign w:val="subscript"/>
              </w:rPr>
              <w:t>50</w:t>
            </w:r>
            <w:r>
              <w:t xml:space="preserve"> не более 200 мл/м</w:t>
            </w:r>
            <w:r>
              <w:rPr>
                <w:vertAlign w:val="superscript"/>
              </w:rPr>
              <w:t>3</w:t>
            </w:r>
            <w:r>
              <w:t xml:space="preserve"> и концентрацией насыщенных паров не менее 500 ЛК</w:t>
            </w:r>
            <w:r>
              <w:rPr>
                <w:vertAlign w:val="subscript"/>
              </w:rPr>
              <w:t>50</w:t>
            </w:r>
          </w:p>
        </w:tc>
        <w:tc>
          <w:tcPr>
            <w:tcW w:w="902" w:type="dxa"/>
          </w:tcPr>
          <w:p w:rsidR="004B28B0" w:rsidRDefault="004B28B0">
            <w:pPr>
              <w:pStyle w:val="ConsPlusNormal"/>
            </w:pPr>
            <w:r>
              <w:lastRenderedPageBreak/>
              <w:t>640</w:t>
            </w:r>
          </w:p>
        </w:tc>
        <w:tc>
          <w:tcPr>
            <w:tcW w:w="902" w:type="dxa"/>
          </w:tcPr>
          <w:p w:rsidR="004B28B0" w:rsidRDefault="004B28B0">
            <w:pPr>
              <w:pStyle w:val="ConsPlusNormal"/>
            </w:pPr>
            <w:r>
              <w:t>6181</w:t>
            </w:r>
          </w:p>
        </w:tc>
        <w:tc>
          <w:tcPr>
            <w:tcW w:w="902" w:type="dxa"/>
          </w:tcPr>
          <w:p w:rsidR="004B28B0" w:rsidRDefault="004B28B0">
            <w:pPr>
              <w:pStyle w:val="ConsPlusNormal"/>
            </w:pPr>
            <w:r>
              <w:t>TFC</w:t>
            </w:r>
          </w:p>
        </w:tc>
        <w:tc>
          <w:tcPr>
            <w:tcW w:w="902" w:type="dxa"/>
          </w:tcPr>
          <w:p w:rsidR="004B28B0" w:rsidRDefault="004B28B0">
            <w:pPr>
              <w:pStyle w:val="ConsPlusNormal"/>
            </w:pPr>
            <w:r>
              <w:t>663</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 К</w:t>
            </w:r>
          </w:p>
        </w:tc>
        <w:tc>
          <w:tcPr>
            <w:tcW w:w="907" w:type="dxa"/>
          </w:tcPr>
          <w:p w:rsidR="004B28B0" w:rsidRDefault="004B28B0">
            <w:pPr>
              <w:pStyle w:val="ConsPlusNormal"/>
            </w:pPr>
            <w:r>
              <w:t>6.1, 3, 8</w:t>
            </w:r>
          </w:p>
        </w:tc>
        <w:tc>
          <w:tcPr>
            <w:tcW w:w="2608" w:type="dxa"/>
          </w:tcPr>
          <w:p w:rsidR="004B28B0" w:rsidRDefault="004B28B0">
            <w:pPr>
              <w:pStyle w:val="ConsPlusNormal"/>
            </w:pPr>
            <w:r>
              <w:t xml:space="preserve">"Ядовито", "Легко воспламеняется", "Едкое", "Спускать с горки </w:t>
            </w:r>
            <w:r>
              <w:lastRenderedPageBreak/>
              <w:t>осторожно", "Прикрытие 1-1-1"</w:t>
            </w:r>
          </w:p>
        </w:tc>
        <w:tc>
          <w:tcPr>
            <w:tcW w:w="2438" w:type="dxa"/>
          </w:tcPr>
          <w:p w:rsidR="004B28B0" w:rsidRDefault="004B28B0">
            <w:pPr>
              <w:pStyle w:val="ConsPlusNormal"/>
              <w:jc w:val="both"/>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w:t>
            </w:r>
          </w:p>
        </w:tc>
      </w:tr>
      <w:tr w:rsidR="004B28B0">
        <w:tc>
          <w:tcPr>
            <w:tcW w:w="850" w:type="dxa"/>
          </w:tcPr>
          <w:p w:rsidR="004B28B0" w:rsidRDefault="004B28B0">
            <w:pPr>
              <w:pStyle w:val="ConsPlusNormal"/>
            </w:pPr>
            <w:r>
              <w:lastRenderedPageBreak/>
              <w:t>3384</w:t>
            </w:r>
          </w:p>
        </w:tc>
        <w:tc>
          <w:tcPr>
            <w:tcW w:w="3061" w:type="dxa"/>
          </w:tcPr>
          <w:p w:rsidR="004B28B0" w:rsidRDefault="004B28B0">
            <w:pPr>
              <w:pStyle w:val="ConsPlusNormal"/>
            </w:pPr>
            <w:r>
              <w:t>ЖИДКОСТЬ ЯДОВИТАЯ ПРИ ВДЫХАНИИ, ЛЕГКОВОСПЛАМЕНЯЮЩАЯСЯ, Н.У.К., с ЛК</w:t>
            </w:r>
            <w:r>
              <w:rPr>
                <w:vertAlign w:val="subscript"/>
              </w:rPr>
              <w:t>50</w:t>
            </w:r>
            <w:r>
              <w:t xml:space="preserve"> не более 1000 мл/м</w:t>
            </w:r>
            <w:r>
              <w:rPr>
                <w:vertAlign w:val="superscript"/>
              </w:rPr>
              <w:t>3</w:t>
            </w:r>
            <w:r>
              <w:t xml:space="preserve"> и концентрацией насыщенных паров не менее 10 ЛК</w:t>
            </w:r>
            <w:r>
              <w:rPr>
                <w:vertAlign w:val="subscript"/>
              </w:rPr>
              <w:t>50</w:t>
            </w:r>
          </w:p>
        </w:tc>
        <w:tc>
          <w:tcPr>
            <w:tcW w:w="902" w:type="dxa"/>
          </w:tcPr>
          <w:p w:rsidR="004B28B0" w:rsidRDefault="004B28B0">
            <w:pPr>
              <w:pStyle w:val="ConsPlusNormal"/>
            </w:pPr>
            <w:r>
              <w:t>636</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3383</w:t>
            </w:r>
          </w:p>
        </w:tc>
        <w:tc>
          <w:tcPr>
            <w:tcW w:w="3061" w:type="dxa"/>
          </w:tcPr>
          <w:p w:rsidR="004B28B0" w:rsidRDefault="004B28B0">
            <w:pPr>
              <w:pStyle w:val="ConsPlusNormal"/>
            </w:pPr>
            <w:r>
              <w:t>ЖИДКОСТЬ ЯДОВИТАЯ ПРИ ВДЫХАНИИ, ЛЕГКОВОСПЛАМЕНЯЮЩАЯСЯ, Н.У.К., с ЛК</w:t>
            </w:r>
            <w:r>
              <w:rPr>
                <w:vertAlign w:val="subscript"/>
              </w:rPr>
              <w:t>50</w:t>
            </w:r>
            <w:r>
              <w:t xml:space="preserve"> не более 200 мл/м</w:t>
            </w:r>
            <w:r>
              <w:rPr>
                <w:vertAlign w:val="superscript"/>
              </w:rPr>
              <w:t>3</w:t>
            </w:r>
            <w:r>
              <w:t xml:space="preserve"> и концентрацией насыщенных паров не менее 500 ЛК</w:t>
            </w:r>
            <w:r>
              <w:rPr>
                <w:vertAlign w:val="subscript"/>
              </w:rPr>
              <w:t>50</w:t>
            </w:r>
          </w:p>
        </w:tc>
        <w:tc>
          <w:tcPr>
            <w:tcW w:w="902" w:type="dxa"/>
          </w:tcPr>
          <w:p w:rsidR="004B28B0" w:rsidRDefault="004B28B0">
            <w:pPr>
              <w:pStyle w:val="ConsPlusNormal"/>
            </w:pPr>
            <w:r>
              <w:t>636</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3382</w:t>
            </w:r>
          </w:p>
        </w:tc>
        <w:tc>
          <w:tcPr>
            <w:tcW w:w="3061" w:type="dxa"/>
          </w:tcPr>
          <w:p w:rsidR="004B28B0" w:rsidRDefault="004B28B0">
            <w:pPr>
              <w:pStyle w:val="ConsPlusNormal"/>
            </w:pPr>
            <w:r>
              <w:t>ЖИДКОСТЬ ЯДОВИТАЯ ПРИ ВДЫХАНИИ, Н.У.К., с ЛК</w:t>
            </w:r>
            <w:r>
              <w:rPr>
                <w:vertAlign w:val="subscript"/>
              </w:rPr>
              <w:t>50</w:t>
            </w:r>
            <w:r>
              <w:t xml:space="preserve"> не более 1000 мл/м</w:t>
            </w:r>
            <w:r>
              <w:rPr>
                <w:vertAlign w:val="superscript"/>
              </w:rPr>
              <w:t>3</w:t>
            </w:r>
            <w:r>
              <w:t xml:space="preserve"> и концентрацией насыщенных паров не менее 10 ЛК</w:t>
            </w:r>
            <w:r>
              <w:rPr>
                <w:vertAlign w:val="subscript"/>
              </w:rPr>
              <w:t>50</w:t>
            </w:r>
          </w:p>
        </w:tc>
        <w:tc>
          <w:tcPr>
            <w:tcW w:w="902" w:type="dxa"/>
          </w:tcPr>
          <w:p w:rsidR="004B28B0" w:rsidRDefault="004B28B0">
            <w:pPr>
              <w:pStyle w:val="ConsPlusNormal"/>
            </w:pPr>
            <w:r>
              <w:t>623</w:t>
            </w:r>
          </w:p>
        </w:tc>
        <w:tc>
          <w:tcPr>
            <w:tcW w:w="902" w:type="dxa"/>
          </w:tcPr>
          <w:p w:rsidR="004B28B0" w:rsidRDefault="004B28B0">
            <w:pPr>
              <w:pStyle w:val="ConsPlusNormal"/>
            </w:pPr>
            <w:r>
              <w:t>6111</w:t>
            </w:r>
          </w:p>
        </w:tc>
        <w:tc>
          <w:tcPr>
            <w:tcW w:w="902" w:type="dxa"/>
          </w:tcPr>
          <w:p w:rsidR="004B28B0" w:rsidRDefault="004B28B0">
            <w:pPr>
              <w:pStyle w:val="ConsPlusNormal"/>
            </w:pPr>
            <w:r>
              <w:t>T1, T4</w:t>
            </w:r>
          </w:p>
        </w:tc>
        <w:tc>
          <w:tcPr>
            <w:tcW w:w="902" w:type="dxa"/>
          </w:tcPr>
          <w:p w:rsidR="004B28B0" w:rsidRDefault="004B28B0">
            <w:pPr>
              <w:pStyle w:val="ConsPlusNormal"/>
            </w:pPr>
            <w:r>
              <w:t>66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3388</w:t>
            </w:r>
          </w:p>
        </w:tc>
        <w:tc>
          <w:tcPr>
            <w:tcW w:w="3061" w:type="dxa"/>
          </w:tcPr>
          <w:p w:rsidR="004B28B0" w:rsidRDefault="004B28B0">
            <w:pPr>
              <w:pStyle w:val="ConsPlusNormal"/>
            </w:pPr>
            <w:r>
              <w:t>ЖИДКОСТЬ ЯДОВИТАЯ ПРИ ВДЫХАНИИ, ОКИСЛЯЮЩАЯ, Н.У.К., с ЛК</w:t>
            </w:r>
            <w:r>
              <w:rPr>
                <w:vertAlign w:val="subscript"/>
              </w:rPr>
              <w:t>50</w:t>
            </w:r>
            <w:r>
              <w:t xml:space="preserve"> не более 1000 мл/м</w:t>
            </w:r>
            <w:r>
              <w:rPr>
                <w:vertAlign w:val="superscript"/>
              </w:rPr>
              <w:t>3</w:t>
            </w:r>
            <w:r>
              <w:t xml:space="preserve"> и концентрацией насыщенных паров не менее 10 ЛК</w:t>
            </w:r>
            <w:r>
              <w:rPr>
                <w:vertAlign w:val="subscript"/>
              </w:rPr>
              <w:t>50</w:t>
            </w:r>
          </w:p>
        </w:tc>
        <w:tc>
          <w:tcPr>
            <w:tcW w:w="902" w:type="dxa"/>
          </w:tcPr>
          <w:p w:rsidR="004B28B0" w:rsidRDefault="004B28B0">
            <w:pPr>
              <w:pStyle w:val="ConsPlusNormal"/>
            </w:pPr>
            <w:r>
              <w:t>655</w:t>
            </w:r>
          </w:p>
        </w:tc>
        <w:tc>
          <w:tcPr>
            <w:tcW w:w="902" w:type="dxa"/>
          </w:tcPr>
          <w:p w:rsidR="004B28B0" w:rsidRDefault="004B28B0">
            <w:pPr>
              <w:pStyle w:val="ConsPlusNormal"/>
            </w:pPr>
            <w:r>
              <w:t>6161</w:t>
            </w:r>
          </w:p>
        </w:tc>
        <w:tc>
          <w:tcPr>
            <w:tcW w:w="902" w:type="dxa"/>
          </w:tcPr>
          <w:p w:rsidR="004B28B0" w:rsidRDefault="004B28B0">
            <w:pPr>
              <w:pStyle w:val="ConsPlusNormal"/>
            </w:pPr>
            <w:r>
              <w:t>TO1</w:t>
            </w:r>
          </w:p>
        </w:tc>
        <w:tc>
          <w:tcPr>
            <w:tcW w:w="902" w:type="dxa"/>
          </w:tcPr>
          <w:p w:rsidR="004B28B0" w:rsidRDefault="004B28B0">
            <w:pPr>
              <w:pStyle w:val="ConsPlusNormal"/>
            </w:pPr>
            <w:r>
              <w:t>665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6.1, 5.1</w:t>
            </w:r>
          </w:p>
        </w:tc>
        <w:tc>
          <w:tcPr>
            <w:tcW w:w="2608" w:type="dxa"/>
          </w:tcPr>
          <w:p w:rsidR="004B28B0" w:rsidRDefault="004B28B0">
            <w:pPr>
              <w:pStyle w:val="ConsPlusNormal"/>
            </w:pPr>
            <w:r>
              <w:t>"Ядовито", "Окислитель",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3491</w:t>
            </w:r>
          </w:p>
        </w:tc>
        <w:tc>
          <w:tcPr>
            <w:tcW w:w="3061" w:type="dxa"/>
          </w:tcPr>
          <w:p w:rsidR="004B28B0" w:rsidRDefault="004B28B0">
            <w:pPr>
              <w:pStyle w:val="ConsPlusNormal"/>
            </w:pPr>
            <w:r>
              <w:t xml:space="preserve">ЖИДКОСТЬ ЯДОВИТАЯ ПРИ </w:t>
            </w:r>
            <w:r>
              <w:lastRenderedPageBreak/>
              <w:t>ВДЫХАНИИ, РЕАГИРУЮЩАЯ С ВОДОЙ, ЛЕГКОВОСПЛАМЕНЯЮЩАЯСЯ, Н.У.К., с ЛК</w:t>
            </w:r>
            <w:r>
              <w:rPr>
                <w:vertAlign w:val="subscript"/>
              </w:rPr>
              <w:t>50</w:t>
            </w:r>
            <w:r>
              <w:t xml:space="preserve"> не более 1000 мл/м</w:t>
            </w:r>
            <w:r>
              <w:rPr>
                <w:vertAlign w:val="superscript"/>
              </w:rPr>
              <w:t>3</w:t>
            </w:r>
            <w:r>
              <w:t xml:space="preserve"> и концентрацией насыщенных паров не менее 10 ЛК</w:t>
            </w:r>
            <w:r>
              <w:rPr>
                <w:vertAlign w:val="subscript"/>
              </w:rPr>
              <w:t>50</w:t>
            </w:r>
          </w:p>
        </w:tc>
        <w:tc>
          <w:tcPr>
            <w:tcW w:w="902" w:type="dxa"/>
          </w:tcPr>
          <w:p w:rsidR="004B28B0" w:rsidRDefault="004B28B0">
            <w:pPr>
              <w:pStyle w:val="ConsPlusNormal"/>
            </w:pPr>
            <w:r>
              <w:lastRenderedPageBreak/>
              <w:t>651</w:t>
            </w:r>
          </w:p>
        </w:tc>
        <w:tc>
          <w:tcPr>
            <w:tcW w:w="902" w:type="dxa"/>
          </w:tcPr>
          <w:p w:rsidR="004B28B0" w:rsidRDefault="004B28B0">
            <w:pPr>
              <w:pStyle w:val="ConsPlusNormal"/>
            </w:pPr>
            <w:r>
              <w:t>6191</w:t>
            </w:r>
          </w:p>
        </w:tc>
        <w:tc>
          <w:tcPr>
            <w:tcW w:w="902" w:type="dxa"/>
          </w:tcPr>
          <w:p w:rsidR="004B28B0" w:rsidRDefault="004B28B0">
            <w:pPr>
              <w:pStyle w:val="ConsPlusNormal"/>
            </w:pPr>
            <w:r>
              <w:t>TFW</w:t>
            </w:r>
          </w:p>
        </w:tc>
        <w:tc>
          <w:tcPr>
            <w:tcW w:w="902" w:type="dxa"/>
          </w:tcPr>
          <w:p w:rsidR="004B28B0" w:rsidRDefault="004B28B0">
            <w:pPr>
              <w:pStyle w:val="ConsPlusNormal"/>
            </w:pPr>
            <w:r>
              <w:t>623</w:t>
            </w:r>
          </w:p>
        </w:tc>
        <w:tc>
          <w:tcPr>
            <w:tcW w:w="1020" w:type="dxa"/>
          </w:tcPr>
          <w:p w:rsidR="004B28B0" w:rsidRDefault="004B28B0">
            <w:pPr>
              <w:pStyle w:val="ConsPlusNormal"/>
            </w:pPr>
            <w:r>
              <w:t>СКВ,</w:t>
            </w:r>
          </w:p>
          <w:p w:rsidR="004B28B0" w:rsidRDefault="004B28B0">
            <w:pPr>
              <w:pStyle w:val="ConsPlusNormal"/>
            </w:pPr>
            <w:r>
              <w:lastRenderedPageBreak/>
              <w:t>СК</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 xml:space="preserve">6.1, 3, </w:t>
            </w:r>
            <w:r>
              <w:lastRenderedPageBreak/>
              <w:t>4.3</w:t>
            </w:r>
          </w:p>
        </w:tc>
        <w:tc>
          <w:tcPr>
            <w:tcW w:w="2608" w:type="dxa"/>
          </w:tcPr>
          <w:p w:rsidR="004B28B0" w:rsidRDefault="004B28B0">
            <w:pPr>
              <w:pStyle w:val="ConsPlusNormal"/>
            </w:pPr>
            <w:r>
              <w:lastRenderedPageBreak/>
              <w:t xml:space="preserve">"Ядовито", "Легко </w:t>
            </w:r>
            <w:r>
              <w:lastRenderedPageBreak/>
              <w:t>воспламеняется", "При взаимодействии с водой выделяются воспламеняющиеся газы", Спускать с горки осторожно,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w:t>
            </w:r>
          </w:p>
        </w:tc>
      </w:tr>
      <w:tr w:rsidR="004B28B0">
        <w:tc>
          <w:tcPr>
            <w:tcW w:w="850" w:type="dxa"/>
          </w:tcPr>
          <w:p w:rsidR="004B28B0" w:rsidRDefault="004B28B0">
            <w:pPr>
              <w:pStyle w:val="ConsPlusNormal"/>
            </w:pPr>
            <w:r>
              <w:lastRenderedPageBreak/>
              <w:t>3490</w:t>
            </w:r>
          </w:p>
        </w:tc>
        <w:tc>
          <w:tcPr>
            <w:tcW w:w="3061" w:type="dxa"/>
          </w:tcPr>
          <w:p w:rsidR="004B28B0" w:rsidRDefault="004B28B0">
            <w:pPr>
              <w:pStyle w:val="ConsPlusNormal"/>
            </w:pPr>
            <w:r>
              <w:t>ЖИДКОСТЬ ЯДОВИТАЯ ПРИ ВДЫХАНИИ, РЕАГИРУЮЩАЯ С ВОДОЙ, ЛЕГКОВОСПЛАМЕНЯЮЩАЯСЯ, Н.У.К., с ЛК</w:t>
            </w:r>
            <w:r>
              <w:rPr>
                <w:vertAlign w:val="subscript"/>
              </w:rPr>
              <w:t>50</w:t>
            </w:r>
            <w:r>
              <w:t xml:space="preserve"> не более 200 мл/м</w:t>
            </w:r>
            <w:r>
              <w:rPr>
                <w:vertAlign w:val="superscript"/>
              </w:rPr>
              <w:t>3</w:t>
            </w:r>
            <w:r>
              <w:t xml:space="preserve"> и концентрацией насыщенных паров не менее 500 ЛК</w:t>
            </w:r>
            <w:r>
              <w:rPr>
                <w:vertAlign w:val="subscript"/>
              </w:rPr>
              <w:t>50</w:t>
            </w:r>
          </w:p>
        </w:tc>
        <w:tc>
          <w:tcPr>
            <w:tcW w:w="902" w:type="dxa"/>
          </w:tcPr>
          <w:p w:rsidR="004B28B0" w:rsidRDefault="004B28B0">
            <w:pPr>
              <w:pStyle w:val="ConsPlusNormal"/>
            </w:pPr>
            <w:r>
              <w:t>651</w:t>
            </w:r>
          </w:p>
        </w:tc>
        <w:tc>
          <w:tcPr>
            <w:tcW w:w="902" w:type="dxa"/>
          </w:tcPr>
          <w:p w:rsidR="004B28B0" w:rsidRDefault="004B28B0">
            <w:pPr>
              <w:pStyle w:val="ConsPlusNormal"/>
            </w:pPr>
            <w:r>
              <w:t>6191</w:t>
            </w:r>
          </w:p>
        </w:tc>
        <w:tc>
          <w:tcPr>
            <w:tcW w:w="902" w:type="dxa"/>
          </w:tcPr>
          <w:p w:rsidR="004B28B0" w:rsidRDefault="004B28B0">
            <w:pPr>
              <w:pStyle w:val="ConsPlusNormal"/>
            </w:pPr>
            <w:r>
              <w:t>TFW</w:t>
            </w:r>
          </w:p>
        </w:tc>
        <w:tc>
          <w:tcPr>
            <w:tcW w:w="902" w:type="dxa"/>
          </w:tcPr>
          <w:p w:rsidR="004B28B0" w:rsidRDefault="004B28B0">
            <w:pPr>
              <w:pStyle w:val="ConsPlusNormal"/>
            </w:pPr>
            <w:r>
              <w:t>623</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 К</w:t>
            </w:r>
          </w:p>
        </w:tc>
        <w:tc>
          <w:tcPr>
            <w:tcW w:w="907" w:type="dxa"/>
          </w:tcPr>
          <w:p w:rsidR="004B28B0" w:rsidRDefault="004B28B0">
            <w:pPr>
              <w:pStyle w:val="ConsPlusNormal"/>
            </w:pPr>
            <w:r>
              <w:t>6.1, 3, 4.3</w:t>
            </w:r>
          </w:p>
        </w:tc>
        <w:tc>
          <w:tcPr>
            <w:tcW w:w="2608" w:type="dxa"/>
          </w:tcPr>
          <w:p w:rsidR="004B28B0" w:rsidRDefault="004B28B0">
            <w:pPr>
              <w:pStyle w:val="ConsPlusNormal"/>
            </w:pPr>
            <w:r>
              <w:t>"Ядовито", "Легко воспламеняется", "При взаимодействии с водой выделяются воспламеняющиеся газы", Спускать с горки осторожно",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w:t>
            </w:r>
          </w:p>
        </w:tc>
      </w:tr>
      <w:tr w:rsidR="004B28B0">
        <w:tc>
          <w:tcPr>
            <w:tcW w:w="850" w:type="dxa"/>
          </w:tcPr>
          <w:p w:rsidR="004B28B0" w:rsidRDefault="004B28B0">
            <w:pPr>
              <w:pStyle w:val="ConsPlusNormal"/>
            </w:pPr>
            <w:r>
              <w:t>3386</w:t>
            </w:r>
          </w:p>
        </w:tc>
        <w:tc>
          <w:tcPr>
            <w:tcW w:w="3061" w:type="dxa"/>
          </w:tcPr>
          <w:p w:rsidR="004B28B0" w:rsidRDefault="004B28B0">
            <w:pPr>
              <w:pStyle w:val="ConsPlusNormal"/>
            </w:pPr>
            <w:r>
              <w:t>ЖИДКОСТЬ ЯДОВИТАЯ ПРИ ВДЫХАНИИ, РЕАГИРУЮЩАЯ С ВОДОЙ, Н.У.К., с ЛК</w:t>
            </w:r>
            <w:r>
              <w:rPr>
                <w:vertAlign w:val="subscript"/>
              </w:rPr>
              <w:t>50</w:t>
            </w:r>
            <w:r>
              <w:t xml:space="preserve"> не более 1000 мл/м</w:t>
            </w:r>
            <w:r>
              <w:rPr>
                <w:vertAlign w:val="superscript"/>
              </w:rPr>
              <w:t>3</w:t>
            </w:r>
            <w:r>
              <w:t xml:space="preserve"> и концентрацией насыщенных паров не менее 10 ЛК</w:t>
            </w:r>
            <w:r>
              <w:rPr>
                <w:vertAlign w:val="subscript"/>
              </w:rPr>
              <w:t>50</w:t>
            </w:r>
          </w:p>
        </w:tc>
        <w:tc>
          <w:tcPr>
            <w:tcW w:w="902" w:type="dxa"/>
          </w:tcPr>
          <w:p w:rsidR="004B28B0" w:rsidRDefault="004B28B0">
            <w:pPr>
              <w:pStyle w:val="ConsPlusNormal"/>
            </w:pPr>
            <w:r>
              <w:t>651</w:t>
            </w:r>
          </w:p>
        </w:tc>
        <w:tc>
          <w:tcPr>
            <w:tcW w:w="902" w:type="dxa"/>
          </w:tcPr>
          <w:p w:rsidR="004B28B0" w:rsidRDefault="004B28B0">
            <w:pPr>
              <w:pStyle w:val="ConsPlusNormal"/>
            </w:pPr>
            <w:r>
              <w:t>6151</w:t>
            </w:r>
          </w:p>
        </w:tc>
        <w:tc>
          <w:tcPr>
            <w:tcW w:w="902" w:type="dxa"/>
          </w:tcPr>
          <w:p w:rsidR="004B28B0" w:rsidRDefault="004B28B0">
            <w:pPr>
              <w:pStyle w:val="ConsPlusNormal"/>
            </w:pPr>
            <w:r>
              <w:t>TW1</w:t>
            </w:r>
          </w:p>
        </w:tc>
        <w:tc>
          <w:tcPr>
            <w:tcW w:w="902" w:type="dxa"/>
          </w:tcPr>
          <w:p w:rsidR="004B28B0" w:rsidRDefault="004B28B0">
            <w:pPr>
              <w:pStyle w:val="ConsPlusNormal"/>
            </w:pPr>
            <w:r>
              <w:t>623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6.1, 4.3</w:t>
            </w:r>
          </w:p>
        </w:tc>
        <w:tc>
          <w:tcPr>
            <w:tcW w:w="2608" w:type="dxa"/>
          </w:tcPr>
          <w:p w:rsidR="004B28B0" w:rsidRDefault="004B28B0">
            <w:pPr>
              <w:pStyle w:val="ConsPlusNormal"/>
            </w:pPr>
            <w:r>
              <w:t>"Ядовито", "При взаимодействии с водой выделяются воспламеняющиеся газы",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3385</w:t>
            </w:r>
          </w:p>
        </w:tc>
        <w:tc>
          <w:tcPr>
            <w:tcW w:w="3061" w:type="dxa"/>
          </w:tcPr>
          <w:p w:rsidR="004B28B0" w:rsidRDefault="004B28B0">
            <w:pPr>
              <w:pStyle w:val="ConsPlusNormal"/>
            </w:pPr>
            <w:r>
              <w:t>ЖИДКОСТЬ ЯДОВИТАЯ ПРИ ВДЫХАНИИ, РЕАГИРУЮЩАЯ С ВОДОЙ, Н.У.К., с ЛК</w:t>
            </w:r>
            <w:r>
              <w:rPr>
                <w:vertAlign w:val="subscript"/>
              </w:rPr>
              <w:t>50</w:t>
            </w:r>
            <w:r>
              <w:t xml:space="preserve"> не более 200 мл/м</w:t>
            </w:r>
            <w:r>
              <w:rPr>
                <w:vertAlign w:val="superscript"/>
              </w:rPr>
              <w:t>3</w:t>
            </w:r>
            <w:r>
              <w:t xml:space="preserve"> и концентрацией насыщенных паров не менее 500 ЛК</w:t>
            </w:r>
            <w:r>
              <w:rPr>
                <w:vertAlign w:val="subscript"/>
              </w:rPr>
              <w:t>50</w:t>
            </w:r>
          </w:p>
        </w:tc>
        <w:tc>
          <w:tcPr>
            <w:tcW w:w="902" w:type="dxa"/>
          </w:tcPr>
          <w:p w:rsidR="004B28B0" w:rsidRDefault="004B28B0">
            <w:pPr>
              <w:pStyle w:val="ConsPlusNormal"/>
            </w:pPr>
            <w:r>
              <w:t>651</w:t>
            </w:r>
          </w:p>
        </w:tc>
        <w:tc>
          <w:tcPr>
            <w:tcW w:w="902" w:type="dxa"/>
          </w:tcPr>
          <w:p w:rsidR="004B28B0" w:rsidRDefault="004B28B0">
            <w:pPr>
              <w:pStyle w:val="ConsPlusNormal"/>
            </w:pPr>
            <w:r>
              <w:t>6151</w:t>
            </w:r>
          </w:p>
        </w:tc>
        <w:tc>
          <w:tcPr>
            <w:tcW w:w="902" w:type="dxa"/>
          </w:tcPr>
          <w:p w:rsidR="004B28B0" w:rsidRDefault="004B28B0">
            <w:pPr>
              <w:pStyle w:val="ConsPlusNormal"/>
            </w:pPr>
            <w:r>
              <w:t>TW1</w:t>
            </w:r>
          </w:p>
        </w:tc>
        <w:tc>
          <w:tcPr>
            <w:tcW w:w="902" w:type="dxa"/>
          </w:tcPr>
          <w:p w:rsidR="004B28B0" w:rsidRDefault="004B28B0">
            <w:pPr>
              <w:pStyle w:val="ConsPlusNormal"/>
            </w:pPr>
            <w:r>
              <w:t>623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6.1, 4.3</w:t>
            </w:r>
          </w:p>
        </w:tc>
        <w:tc>
          <w:tcPr>
            <w:tcW w:w="2608" w:type="dxa"/>
          </w:tcPr>
          <w:p w:rsidR="004B28B0" w:rsidRDefault="004B28B0">
            <w:pPr>
              <w:pStyle w:val="ConsPlusNormal"/>
            </w:pPr>
            <w:r>
              <w:t>"Ядовито", "При взаимодействии с водой выделяются воспламеняющиеся газы",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3123</w:t>
            </w:r>
          </w:p>
        </w:tc>
        <w:tc>
          <w:tcPr>
            <w:tcW w:w="3061" w:type="dxa"/>
          </w:tcPr>
          <w:p w:rsidR="004B28B0" w:rsidRDefault="004B28B0">
            <w:pPr>
              <w:pStyle w:val="ConsPlusNormal"/>
            </w:pPr>
            <w:r>
              <w:t>ЖИДКОСТЬ ЯДОВИТАЯ, РЕАГИРУЮЩАЯ С ВОДОЙ, Н.У.К.</w:t>
            </w:r>
          </w:p>
        </w:tc>
        <w:tc>
          <w:tcPr>
            <w:tcW w:w="902" w:type="dxa"/>
          </w:tcPr>
          <w:p w:rsidR="004B28B0" w:rsidRDefault="004B28B0">
            <w:pPr>
              <w:pStyle w:val="ConsPlusNormal"/>
            </w:pPr>
            <w:r>
              <w:t>651</w:t>
            </w:r>
          </w:p>
        </w:tc>
        <w:tc>
          <w:tcPr>
            <w:tcW w:w="902" w:type="dxa"/>
          </w:tcPr>
          <w:p w:rsidR="004B28B0" w:rsidRDefault="004B28B0">
            <w:pPr>
              <w:pStyle w:val="ConsPlusNormal"/>
            </w:pPr>
            <w:r>
              <w:t>6151, 6152</w:t>
            </w:r>
          </w:p>
        </w:tc>
        <w:tc>
          <w:tcPr>
            <w:tcW w:w="902" w:type="dxa"/>
          </w:tcPr>
          <w:p w:rsidR="004B28B0" w:rsidRDefault="004B28B0">
            <w:pPr>
              <w:pStyle w:val="ConsPlusNormal"/>
            </w:pPr>
            <w:r>
              <w:t>TW1</w:t>
            </w:r>
          </w:p>
        </w:tc>
        <w:tc>
          <w:tcPr>
            <w:tcW w:w="902" w:type="dxa"/>
          </w:tcPr>
          <w:p w:rsidR="004B28B0" w:rsidRDefault="004B28B0">
            <w:pPr>
              <w:pStyle w:val="ConsPlusNormal"/>
            </w:pPr>
            <w:r>
              <w:t>623,</w:t>
            </w:r>
          </w:p>
          <w:p w:rsidR="004B28B0" w:rsidRDefault="004B28B0">
            <w:pPr>
              <w:pStyle w:val="ConsPlusNormal"/>
            </w:pPr>
            <w:r>
              <w:t>623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6.1, 4.3</w:t>
            </w:r>
          </w:p>
        </w:tc>
        <w:tc>
          <w:tcPr>
            <w:tcW w:w="2608" w:type="dxa"/>
          </w:tcPr>
          <w:p w:rsidR="004B28B0" w:rsidRDefault="004B28B0">
            <w:pPr>
              <w:pStyle w:val="ConsPlusNormal"/>
            </w:pPr>
            <w:r>
              <w:t xml:space="preserve">"Ядовито", "При взаимодействии с водой выделяются </w:t>
            </w:r>
            <w:r>
              <w:lastRenderedPageBreak/>
              <w:t>воспламеняющиеся газы", "Прикрытие 0-0-1"</w:t>
            </w:r>
          </w:p>
        </w:tc>
        <w:tc>
          <w:tcPr>
            <w:tcW w:w="2438" w:type="dxa"/>
          </w:tcPr>
          <w:p w:rsidR="004B28B0" w:rsidRDefault="004B28B0">
            <w:pPr>
              <w:pStyle w:val="ConsPlusNormal"/>
            </w:pPr>
            <w:r>
              <w:lastRenderedPageBreak/>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3334</w:t>
            </w:r>
          </w:p>
        </w:tc>
        <w:tc>
          <w:tcPr>
            <w:tcW w:w="3061" w:type="dxa"/>
          </w:tcPr>
          <w:p w:rsidR="004B28B0" w:rsidRDefault="004B28B0">
            <w:pPr>
              <w:pStyle w:val="ConsPlusNormal"/>
            </w:pPr>
            <w:r>
              <w:t>ЖИДКОСТЬ, ПЕРЕВОЗКА КОТОРОЙ ПО ВОЗДУХУ РЕГУЛИРУЕТСЯ ПРАВИЛАМИ, Н.У.К.</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3129</w:t>
            </w:r>
          </w:p>
        </w:tc>
        <w:tc>
          <w:tcPr>
            <w:tcW w:w="3061" w:type="dxa"/>
          </w:tcPr>
          <w:p w:rsidR="004B28B0" w:rsidRDefault="004B28B0">
            <w:pPr>
              <w:pStyle w:val="ConsPlusNormal"/>
            </w:pPr>
            <w:r>
              <w:t>ЖИДКОСТЬ, РЕАГИРУЮЩАЯ С ВОДОЙ, КОРРОЗИОННАЯ, Н.У.К.</w:t>
            </w:r>
          </w:p>
        </w:tc>
        <w:tc>
          <w:tcPr>
            <w:tcW w:w="902" w:type="dxa"/>
          </w:tcPr>
          <w:p w:rsidR="004B28B0" w:rsidRDefault="004B28B0">
            <w:pPr>
              <w:pStyle w:val="ConsPlusNormal"/>
            </w:pPr>
            <w:r>
              <w:t>428</w:t>
            </w:r>
          </w:p>
        </w:tc>
        <w:tc>
          <w:tcPr>
            <w:tcW w:w="902" w:type="dxa"/>
          </w:tcPr>
          <w:p w:rsidR="004B28B0" w:rsidRDefault="004B28B0">
            <w:pPr>
              <w:pStyle w:val="ConsPlusNormal"/>
            </w:pPr>
            <w:r>
              <w:t>4371, 4372, 4373</w:t>
            </w:r>
          </w:p>
        </w:tc>
        <w:tc>
          <w:tcPr>
            <w:tcW w:w="902" w:type="dxa"/>
          </w:tcPr>
          <w:p w:rsidR="004B28B0" w:rsidRDefault="004B28B0">
            <w:pPr>
              <w:pStyle w:val="ConsPlusNormal"/>
            </w:pPr>
            <w:r>
              <w:t>WC1</w:t>
            </w:r>
          </w:p>
        </w:tc>
        <w:tc>
          <w:tcPr>
            <w:tcW w:w="902" w:type="dxa"/>
          </w:tcPr>
          <w:p w:rsidR="004B28B0" w:rsidRDefault="004B28B0">
            <w:pPr>
              <w:pStyle w:val="ConsPlusNormal"/>
            </w:pPr>
            <w:r>
              <w:t>X382,</w:t>
            </w:r>
          </w:p>
          <w:p w:rsidR="004B28B0" w:rsidRDefault="004B28B0">
            <w:pPr>
              <w:pStyle w:val="ConsPlusNormal"/>
            </w:pPr>
            <w:r>
              <w:t>382,</w:t>
            </w:r>
          </w:p>
          <w:p w:rsidR="004B28B0" w:rsidRDefault="004B28B0">
            <w:pPr>
              <w:pStyle w:val="ConsPlusNormal"/>
            </w:pPr>
            <w:r>
              <w:t>382</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4.3, 8</w:t>
            </w:r>
          </w:p>
        </w:tc>
        <w:tc>
          <w:tcPr>
            <w:tcW w:w="2608" w:type="dxa"/>
          </w:tcPr>
          <w:p w:rsidR="004B28B0" w:rsidRDefault="004B28B0">
            <w:pPr>
              <w:pStyle w:val="ConsPlusNormal"/>
            </w:pPr>
            <w:r>
              <w:t>"При взаимодействии с водой выделяются воспламеняющиеся газы", "Едкое",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3148</w:t>
            </w:r>
          </w:p>
        </w:tc>
        <w:tc>
          <w:tcPr>
            <w:tcW w:w="3061" w:type="dxa"/>
          </w:tcPr>
          <w:p w:rsidR="004B28B0" w:rsidRDefault="004B28B0">
            <w:pPr>
              <w:pStyle w:val="ConsPlusNormal"/>
            </w:pPr>
            <w:r>
              <w:t>ЖИДКОСТЬ, РЕАГИРУЮЩАЯ С ВОДОЙ, Н.У.К.</w:t>
            </w:r>
          </w:p>
        </w:tc>
        <w:tc>
          <w:tcPr>
            <w:tcW w:w="902" w:type="dxa"/>
          </w:tcPr>
          <w:p w:rsidR="004B28B0" w:rsidRDefault="004B28B0">
            <w:pPr>
              <w:pStyle w:val="ConsPlusNormal"/>
            </w:pPr>
            <w:r>
              <w:t>421</w:t>
            </w:r>
          </w:p>
        </w:tc>
        <w:tc>
          <w:tcPr>
            <w:tcW w:w="902" w:type="dxa"/>
          </w:tcPr>
          <w:p w:rsidR="004B28B0" w:rsidRDefault="004B28B0">
            <w:pPr>
              <w:pStyle w:val="ConsPlusNormal"/>
            </w:pPr>
            <w:r>
              <w:t>4311, 4312, 4313</w:t>
            </w:r>
          </w:p>
        </w:tc>
        <w:tc>
          <w:tcPr>
            <w:tcW w:w="902" w:type="dxa"/>
          </w:tcPr>
          <w:p w:rsidR="004B28B0" w:rsidRDefault="004B28B0">
            <w:pPr>
              <w:pStyle w:val="ConsPlusNormal"/>
            </w:pPr>
            <w:r>
              <w:t>W1</w:t>
            </w:r>
          </w:p>
        </w:tc>
        <w:tc>
          <w:tcPr>
            <w:tcW w:w="902" w:type="dxa"/>
          </w:tcPr>
          <w:p w:rsidR="004B28B0" w:rsidRDefault="004B28B0">
            <w:pPr>
              <w:pStyle w:val="ConsPlusNormal"/>
            </w:pPr>
            <w:r>
              <w:t>X323,</w:t>
            </w:r>
          </w:p>
          <w:p w:rsidR="004B28B0" w:rsidRDefault="004B28B0">
            <w:pPr>
              <w:pStyle w:val="ConsPlusNormal"/>
            </w:pPr>
            <w:r>
              <w:t>323,</w:t>
            </w:r>
          </w:p>
          <w:p w:rsidR="004B28B0" w:rsidRDefault="004B28B0">
            <w:pPr>
              <w:pStyle w:val="ConsPlusNormal"/>
            </w:pPr>
            <w:r>
              <w:t>323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3130</w:t>
            </w:r>
          </w:p>
        </w:tc>
        <w:tc>
          <w:tcPr>
            <w:tcW w:w="3061" w:type="dxa"/>
          </w:tcPr>
          <w:p w:rsidR="004B28B0" w:rsidRDefault="004B28B0">
            <w:pPr>
              <w:pStyle w:val="ConsPlusNormal"/>
            </w:pPr>
            <w:r>
              <w:t>ЖИДКОСТЬ, РЕАГИРУЮЩАЯ С ВОДОЙ, ЯДОВИТАЯ, Н.У.К.</w:t>
            </w:r>
          </w:p>
        </w:tc>
        <w:tc>
          <w:tcPr>
            <w:tcW w:w="902" w:type="dxa"/>
          </w:tcPr>
          <w:p w:rsidR="004B28B0" w:rsidRDefault="004B28B0">
            <w:pPr>
              <w:pStyle w:val="ConsPlusNormal"/>
            </w:pPr>
            <w:r>
              <w:t>422</w:t>
            </w:r>
          </w:p>
        </w:tc>
        <w:tc>
          <w:tcPr>
            <w:tcW w:w="902" w:type="dxa"/>
          </w:tcPr>
          <w:p w:rsidR="004B28B0" w:rsidRDefault="004B28B0">
            <w:pPr>
              <w:pStyle w:val="ConsPlusNormal"/>
            </w:pPr>
            <w:r>
              <w:t>4361, 4362, 4363</w:t>
            </w:r>
          </w:p>
        </w:tc>
        <w:tc>
          <w:tcPr>
            <w:tcW w:w="902" w:type="dxa"/>
          </w:tcPr>
          <w:p w:rsidR="004B28B0" w:rsidRDefault="004B28B0">
            <w:pPr>
              <w:pStyle w:val="ConsPlusNormal"/>
            </w:pPr>
            <w:r>
              <w:t>WT1</w:t>
            </w:r>
          </w:p>
        </w:tc>
        <w:tc>
          <w:tcPr>
            <w:tcW w:w="902" w:type="dxa"/>
          </w:tcPr>
          <w:p w:rsidR="004B28B0" w:rsidRDefault="004B28B0">
            <w:pPr>
              <w:pStyle w:val="ConsPlusNormal"/>
            </w:pPr>
            <w:r>
              <w:t>X362,</w:t>
            </w:r>
          </w:p>
          <w:p w:rsidR="004B28B0" w:rsidRDefault="004B28B0">
            <w:pPr>
              <w:pStyle w:val="ConsPlusNormal"/>
            </w:pPr>
            <w:r>
              <w:t>362,</w:t>
            </w:r>
          </w:p>
          <w:p w:rsidR="004B28B0" w:rsidRDefault="004B28B0">
            <w:pPr>
              <w:pStyle w:val="ConsPlusNormal"/>
            </w:pPr>
            <w:r>
              <w:t>362</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"При взаимодействии с водой выделяются воспламеняющиеся газы", "Ядовито",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1386</w:t>
            </w:r>
          </w:p>
        </w:tc>
        <w:tc>
          <w:tcPr>
            <w:tcW w:w="3061" w:type="dxa"/>
          </w:tcPr>
          <w:p w:rsidR="004B28B0" w:rsidRDefault="004B28B0">
            <w:pPr>
              <w:pStyle w:val="ConsPlusNormal"/>
            </w:pPr>
            <w:r>
              <w:t>ЖМЫХ с массовой долей масла более 1,5% и влаги не более 11%</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36, 70</w:t>
            </w:r>
          </w:p>
        </w:tc>
      </w:tr>
      <w:tr w:rsidR="004B28B0">
        <w:tc>
          <w:tcPr>
            <w:tcW w:w="850" w:type="dxa"/>
          </w:tcPr>
          <w:p w:rsidR="004B28B0" w:rsidRDefault="004B28B0">
            <w:pPr>
              <w:pStyle w:val="ConsPlusNormal"/>
            </w:pPr>
            <w:r>
              <w:t>2217</w:t>
            </w:r>
          </w:p>
        </w:tc>
        <w:tc>
          <w:tcPr>
            <w:tcW w:w="3061" w:type="dxa"/>
          </w:tcPr>
          <w:p w:rsidR="004B28B0" w:rsidRDefault="004B28B0">
            <w:pPr>
              <w:pStyle w:val="ConsPlusNormal"/>
            </w:pPr>
            <w:r>
              <w:t>ЖМЫХ с массовой долей растительного масла не более 1,5% и влаги не более 11%</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36, 70</w:t>
            </w:r>
          </w:p>
        </w:tc>
      </w:tr>
      <w:tr w:rsidR="004B28B0">
        <w:tc>
          <w:tcPr>
            <w:tcW w:w="850" w:type="dxa"/>
          </w:tcPr>
          <w:p w:rsidR="004B28B0" w:rsidRDefault="004B28B0">
            <w:pPr>
              <w:pStyle w:val="ConsPlusNormal"/>
            </w:pPr>
            <w:r>
              <w:t>1057</w:t>
            </w:r>
          </w:p>
        </w:tc>
        <w:tc>
          <w:tcPr>
            <w:tcW w:w="3061" w:type="dxa"/>
          </w:tcPr>
          <w:p w:rsidR="004B28B0" w:rsidRDefault="004B28B0">
            <w:pPr>
              <w:pStyle w:val="ConsPlusNormal"/>
            </w:pPr>
            <w:r>
              <w:t xml:space="preserve">ЗАЖИГАЛКИ или БАЛЛОНЧИКИ </w:t>
            </w:r>
            <w:r>
              <w:lastRenderedPageBreak/>
              <w:t>ДЛЯ ЗАПРАВКИ ЗАЖИГАЛОК, содержащие воспламеняющийся газ</w:t>
            </w:r>
          </w:p>
        </w:tc>
        <w:tc>
          <w:tcPr>
            <w:tcW w:w="902" w:type="dxa"/>
          </w:tcPr>
          <w:p w:rsidR="004B28B0" w:rsidRDefault="004B28B0">
            <w:pPr>
              <w:pStyle w:val="ConsPlusNormal"/>
            </w:pPr>
            <w:r>
              <w:lastRenderedPageBreak/>
              <w:t>214</w:t>
            </w:r>
          </w:p>
        </w:tc>
        <w:tc>
          <w:tcPr>
            <w:tcW w:w="902" w:type="dxa"/>
          </w:tcPr>
          <w:p w:rsidR="004B28B0" w:rsidRDefault="004B28B0">
            <w:pPr>
              <w:pStyle w:val="ConsPlusNormal"/>
            </w:pPr>
            <w:r>
              <w:t>2116</w:t>
            </w:r>
          </w:p>
        </w:tc>
        <w:tc>
          <w:tcPr>
            <w:tcW w:w="902" w:type="dxa"/>
          </w:tcPr>
          <w:p w:rsidR="004B28B0" w:rsidRDefault="004B28B0">
            <w:pPr>
              <w:pStyle w:val="ConsPlusNormal"/>
            </w:pPr>
            <w:r>
              <w:t>6F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1070</w:t>
            </w:r>
          </w:p>
        </w:tc>
        <w:tc>
          <w:tcPr>
            <w:tcW w:w="3061" w:type="dxa"/>
          </w:tcPr>
          <w:p w:rsidR="004B28B0" w:rsidRDefault="004B28B0">
            <w:pPr>
              <w:pStyle w:val="ConsPlusNormal"/>
            </w:pPr>
            <w:r>
              <w:t>Закись азота</w:t>
            </w:r>
          </w:p>
        </w:tc>
        <w:tc>
          <w:tcPr>
            <w:tcW w:w="14505" w:type="dxa"/>
            <w:gridSpan w:val="12"/>
            <w:vAlign w:val="center"/>
          </w:tcPr>
          <w:p w:rsidR="004B28B0" w:rsidRDefault="004B28B0">
            <w:pPr>
              <w:pStyle w:val="ConsPlusNormal"/>
            </w:pPr>
            <w:r>
              <w:t>см. АЗОТА ГЕМИОКСИД</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Закрепители коррозионные жидкие</w:t>
            </w:r>
          </w:p>
        </w:tc>
        <w:tc>
          <w:tcPr>
            <w:tcW w:w="902" w:type="dxa"/>
          </w:tcPr>
          <w:p w:rsidR="004B28B0" w:rsidRDefault="004B28B0">
            <w:pPr>
              <w:pStyle w:val="ConsPlusNormal"/>
            </w:pPr>
            <w:r>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"Закрепитель",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1300</w:t>
            </w:r>
          </w:p>
        </w:tc>
        <w:tc>
          <w:tcPr>
            <w:tcW w:w="3061" w:type="dxa"/>
          </w:tcPr>
          <w:p w:rsidR="004B28B0" w:rsidRDefault="004B28B0">
            <w:pPr>
              <w:pStyle w:val="ConsPlusNormal"/>
            </w:pPr>
            <w:r>
              <w:t>Заменитель скипидара</w:t>
            </w:r>
          </w:p>
        </w:tc>
        <w:tc>
          <w:tcPr>
            <w:tcW w:w="14505" w:type="dxa"/>
            <w:gridSpan w:val="12"/>
            <w:vAlign w:val="center"/>
          </w:tcPr>
          <w:p w:rsidR="004B28B0" w:rsidRDefault="004B28B0">
            <w:pPr>
              <w:pStyle w:val="ConsPlusNormal"/>
            </w:pPr>
            <w:r>
              <w:t>см. СКИПИДАРА ЗАМЕНИТЕЛЬ</w:t>
            </w:r>
          </w:p>
        </w:tc>
      </w:tr>
      <w:tr w:rsidR="004B28B0">
        <w:tc>
          <w:tcPr>
            <w:tcW w:w="850" w:type="dxa"/>
          </w:tcPr>
          <w:p w:rsidR="004B28B0" w:rsidRDefault="004B28B0">
            <w:pPr>
              <w:pStyle w:val="ConsPlusNormal"/>
            </w:pPr>
            <w:r>
              <w:t>3244</w:t>
            </w:r>
          </w:p>
        </w:tc>
        <w:tc>
          <w:tcPr>
            <w:tcW w:w="3061" w:type="dxa"/>
          </w:tcPr>
          <w:p w:rsidR="004B28B0" w:rsidRDefault="004B28B0">
            <w:pPr>
              <w:pStyle w:val="ConsPlusNormal"/>
            </w:pPr>
            <w:r>
              <w:t>Заряды к огнетушителям ОХП-10 (кислотная часть)</w:t>
            </w:r>
          </w:p>
        </w:tc>
        <w:tc>
          <w:tcPr>
            <w:tcW w:w="902" w:type="dxa"/>
          </w:tcPr>
          <w:p w:rsidR="004B28B0" w:rsidRDefault="004B28B0">
            <w:pPr>
              <w:pStyle w:val="ConsPlusNormal"/>
            </w:pPr>
            <w:r>
              <w:t>822</w:t>
            </w:r>
          </w:p>
        </w:tc>
        <w:tc>
          <w:tcPr>
            <w:tcW w:w="902" w:type="dxa"/>
          </w:tcPr>
          <w:p w:rsidR="004B28B0" w:rsidRDefault="004B28B0">
            <w:pPr>
              <w:pStyle w:val="ConsPlusNormal"/>
            </w:pPr>
            <w:r>
              <w:t>8092</w:t>
            </w:r>
          </w:p>
        </w:tc>
        <w:tc>
          <w:tcPr>
            <w:tcW w:w="902" w:type="dxa"/>
          </w:tcPr>
          <w:p w:rsidR="004B28B0" w:rsidRDefault="004B28B0">
            <w:pPr>
              <w:pStyle w:val="ConsPlusNormal"/>
            </w:pPr>
            <w:r>
              <w:t>C10</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1306</w:t>
            </w:r>
          </w:p>
        </w:tc>
        <w:tc>
          <w:tcPr>
            <w:tcW w:w="3061" w:type="dxa"/>
          </w:tcPr>
          <w:p w:rsidR="004B28B0" w:rsidRDefault="004B28B0">
            <w:pPr>
              <w:pStyle w:val="ConsPlusNormal"/>
            </w:pPr>
            <w:r>
              <w:t>Защитные средства для древесины, легковоспламеняющиеся, жидкие</w:t>
            </w:r>
          </w:p>
        </w:tc>
        <w:tc>
          <w:tcPr>
            <w:tcW w:w="14505" w:type="dxa"/>
            <w:gridSpan w:val="12"/>
            <w:vAlign w:val="center"/>
          </w:tcPr>
          <w:p w:rsidR="004B28B0" w:rsidRDefault="004B28B0">
            <w:pPr>
              <w:pStyle w:val="ConsPlusNormal"/>
            </w:pPr>
            <w:r>
              <w:t>см. АНТИСЕПТИКИ ДЛЯ ДРЕВЕСИНЫ ЖИДКИЕ (давление паров при 50 °C более 110 кПа)</w:t>
            </w:r>
          </w:p>
        </w:tc>
      </w:tr>
      <w:tr w:rsidR="004B28B0">
        <w:tc>
          <w:tcPr>
            <w:tcW w:w="850" w:type="dxa"/>
          </w:tcPr>
          <w:p w:rsidR="004B28B0" w:rsidRDefault="004B28B0">
            <w:pPr>
              <w:pStyle w:val="ConsPlusNormal"/>
            </w:pPr>
            <w:r>
              <w:t>1907</w:t>
            </w:r>
          </w:p>
        </w:tc>
        <w:tc>
          <w:tcPr>
            <w:tcW w:w="3061" w:type="dxa"/>
          </w:tcPr>
          <w:p w:rsidR="004B28B0" w:rsidRDefault="004B28B0">
            <w:pPr>
              <w:pStyle w:val="ConsPlusNormal"/>
            </w:pPr>
            <w:r>
              <w:t>ИЗВЕСТЬ НАТРОННАЯ, содержащая более 4% натрия гидроксида</w:t>
            </w:r>
          </w:p>
        </w:tc>
        <w:tc>
          <w:tcPr>
            <w:tcW w:w="902" w:type="dxa"/>
          </w:tcPr>
          <w:p w:rsidR="004B28B0" w:rsidRDefault="004B28B0">
            <w:pPr>
              <w:pStyle w:val="ConsPlusNormal"/>
            </w:pPr>
            <w:r>
              <w:t>808</w:t>
            </w:r>
          </w:p>
        </w:tc>
        <w:tc>
          <w:tcPr>
            <w:tcW w:w="902" w:type="dxa"/>
          </w:tcPr>
          <w:p w:rsidR="004B28B0" w:rsidRDefault="004B28B0">
            <w:pPr>
              <w:pStyle w:val="ConsPlusNormal"/>
            </w:pPr>
            <w:r>
              <w:t>8013</w:t>
            </w:r>
          </w:p>
        </w:tc>
        <w:tc>
          <w:tcPr>
            <w:tcW w:w="902" w:type="dxa"/>
          </w:tcPr>
          <w:p w:rsidR="004B28B0" w:rsidRDefault="004B28B0">
            <w:pPr>
              <w:pStyle w:val="ConsPlusNormal"/>
            </w:pPr>
            <w:r>
              <w:t>C6</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1910</w:t>
            </w:r>
          </w:p>
        </w:tc>
        <w:tc>
          <w:tcPr>
            <w:tcW w:w="3061" w:type="dxa"/>
          </w:tcPr>
          <w:p w:rsidR="004B28B0" w:rsidRDefault="004B28B0">
            <w:pPr>
              <w:pStyle w:val="ConsPlusNormal"/>
            </w:pPr>
            <w:r>
              <w:t>Известь негашеная</w:t>
            </w:r>
          </w:p>
        </w:tc>
        <w:tc>
          <w:tcPr>
            <w:tcW w:w="14505" w:type="dxa"/>
            <w:gridSpan w:val="12"/>
          </w:tcPr>
          <w:p w:rsidR="004B28B0" w:rsidRDefault="004B28B0">
            <w:pPr>
              <w:pStyle w:val="ConsPlusNormal"/>
            </w:pPr>
            <w:r>
              <w:t>см. Кальция оксид</w:t>
            </w:r>
          </w:p>
        </w:tc>
      </w:tr>
      <w:tr w:rsidR="004B28B0">
        <w:tc>
          <w:tcPr>
            <w:tcW w:w="850" w:type="dxa"/>
          </w:tcPr>
          <w:p w:rsidR="004B28B0" w:rsidRDefault="004B28B0">
            <w:pPr>
              <w:pStyle w:val="ConsPlusNormal"/>
            </w:pPr>
            <w:r>
              <w:t>2208</w:t>
            </w:r>
          </w:p>
        </w:tc>
        <w:tc>
          <w:tcPr>
            <w:tcW w:w="3061" w:type="dxa"/>
          </w:tcPr>
          <w:p w:rsidR="004B28B0" w:rsidRDefault="004B28B0">
            <w:pPr>
              <w:pStyle w:val="ConsPlusNormal"/>
            </w:pPr>
            <w:r>
              <w:t>Известь хлорная</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2000</w:t>
            </w:r>
          </w:p>
        </w:tc>
        <w:tc>
          <w:tcPr>
            <w:tcW w:w="3061" w:type="dxa"/>
          </w:tcPr>
          <w:p w:rsidR="004B28B0" w:rsidRDefault="004B28B0">
            <w:pPr>
              <w:pStyle w:val="ConsPlusNormal"/>
            </w:pPr>
            <w:r>
              <w:t>Изделия из целлулоида</w:t>
            </w:r>
          </w:p>
        </w:tc>
        <w:tc>
          <w:tcPr>
            <w:tcW w:w="14505" w:type="dxa"/>
            <w:gridSpan w:val="12"/>
            <w:vAlign w:val="center"/>
          </w:tcPr>
          <w:p w:rsidR="004B28B0" w:rsidRDefault="004B28B0">
            <w:pPr>
              <w:pStyle w:val="ConsPlusNormal"/>
            </w:pPr>
            <w:r>
              <w:t>см. ЦЕЛЛУЛОИД - блоки, стружки, гранулы, ленты, трубки и т.д., исключая отходы</w:t>
            </w:r>
          </w:p>
        </w:tc>
      </w:tr>
      <w:tr w:rsidR="004B28B0">
        <w:tc>
          <w:tcPr>
            <w:tcW w:w="850" w:type="dxa"/>
          </w:tcPr>
          <w:p w:rsidR="004B28B0" w:rsidRDefault="004B28B0">
            <w:pPr>
              <w:pStyle w:val="ConsPlusNormal"/>
            </w:pPr>
            <w:r>
              <w:t>3164</w:t>
            </w:r>
          </w:p>
        </w:tc>
        <w:tc>
          <w:tcPr>
            <w:tcW w:w="3061" w:type="dxa"/>
          </w:tcPr>
          <w:p w:rsidR="004B28B0" w:rsidRDefault="004B28B0">
            <w:pPr>
              <w:pStyle w:val="ConsPlusNormal"/>
            </w:pPr>
            <w:r>
              <w:t>ИЗДЕЛИЯ ПОД ПНЕВМАТИЧЕСКИМ или ГИДРАВЛИЧЕСКИМ ДАВЛЕНИЕМ (содержащие невоспламеняющийся газ)</w:t>
            </w:r>
          </w:p>
        </w:tc>
        <w:tc>
          <w:tcPr>
            <w:tcW w:w="902" w:type="dxa"/>
          </w:tcPr>
          <w:p w:rsidR="004B28B0" w:rsidRDefault="004B28B0">
            <w:pPr>
              <w:pStyle w:val="ConsPlusNormal"/>
            </w:pPr>
            <w:r>
              <w:t>213</w:t>
            </w:r>
          </w:p>
        </w:tc>
        <w:tc>
          <w:tcPr>
            <w:tcW w:w="902" w:type="dxa"/>
          </w:tcPr>
          <w:p w:rsidR="004B28B0" w:rsidRDefault="004B28B0">
            <w:pPr>
              <w:pStyle w:val="ConsPlusNormal"/>
            </w:pPr>
            <w:r>
              <w:t>2216</w:t>
            </w:r>
          </w:p>
        </w:tc>
        <w:tc>
          <w:tcPr>
            <w:tcW w:w="902" w:type="dxa"/>
          </w:tcPr>
          <w:p w:rsidR="004B28B0" w:rsidRDefault="004B28B0">
            <w:pPr>
              <w:pStyle w:val="ConsPlusNormal"/>
            </w:pPr>
            <w:r>
              <w:t>6A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3506</w:t>
            </w:r>
          </w:p>
        </w:tc>
        <w:tc>
          <w:tcPr>
            <w:tcW w:w="3061" w:type="dxa"/>
          </w:tcPr>
          <w:p w:rsidR="004B28B0" w:rsidRDefault="004B28B0">
            <w:pPr>
              <w:pStyle w:val="ConsPlusNormal"/>
            </w:pPr>
            <w:r>
              <w:t xml:space="preserve">ИЗДЕЛИЯ ПРОМЫШЛЕННЫЕ, </w:t>
            </w:r>
            <w:r>
              <w:lastRenderedPageBreak/>
              <w:t>СОДЕРЖАЩИЕ РТУТЬ</w:t>
            </w:r>
          </w:p>
        </w:tc>
        <w:tc>
          <w:tcPr>
            <w:tcW w:w="902" w:type="dxa"/>
          </w:tcPr>
          <w:p w:rsidR="004B28B0" w:rsidRDefault="004B28B0">
            <w:pPr>
              <w:pStyle w:val="ConsPlusNormal"/>
            </w:pPr>
            <w:r>
              <w:lastRenderedPageBreak/>
              <w:t>811</w:t>
            </w:r>
          </w:p>
        </w:tc>
        <w:tc>
          <w:tcPr>
            <w:tcW w:w="902" w:type="dxa"/>
          </w:tcPr>
          <w:p w:rsidR="004B28B0" w:rsidRDefault="004B28B0">
            <w:pPr>
              <w:pStyle w:val="ConsPlusNormal"/>
            </w:pPr>
            <w:r>
              <w:t>8093</w:t>
            </w:r>
          </w:p>
        </w:tc>
        <w:tc>
          <w:tcPr>
            <w:tcW w:w="902" w:type="dxa"/>
          </w:tcPr>
          <w:p w:rsidR="004B28B0" w:rsidRDefault="004B28B0">
            <w:pPr>
              <w:pStyle w:val="ConsPlusNormal"/>
            </w:pPr>
            <w:r>
              <w:t>CT3</w:t>
            </w:r>
          </w:p>
        </w:tc>
        <w:tc>
          <w:tcPr>
            <w:tcW w:w="902" w:type="dxa"/>
          </w:tcPr>
          <w:p w:rsidR="004B28B0" w:rsidRDefault="004B28B0">
            <w:pPr>
              <w:pStyle w:val="ConsPlusNormal"/>
            </w:pPr>
            <w:r>
              <w:t>86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lastRenderedPageBreak/>
              <w:t>2561</w:t>
            </w:r>
          </w:p>
        </w:tc>
        <w:tc>
          <w:tcPr>
            <w:tcW w:w="3061" w:type="dxa"/>
          </w:tcPr>
          <w:p w:rsidR="004B28B0" w:rsidRDefault="004B28B0">
            <w:pPr>
              <w:pStyle w:val="ConsPlusNormal"/>
            </w:pPr>
            <w:r>
              <w:t>2-Изоамилен</w:t>
            </w:r>
          </w:p>
        </w:tc>
        <w:tc>
          <w:tcPr>
            <w:tcW w:w="14505" w:type="dxa"/>
            <w:gridSpan w:val="12"/>
            <w:vAlign w:val="center"/>
          </w:tcPr>
          <w:p w:rsidR="004B28B0" w:rsidRDefault="004B28B0">
            <w:pPr>
              <w:pStyle w:val="ConsPlusNormal"/>
            </w:pPr>
            <w:r>
              <w:t>см. 3-МЕТИЛБУТЕН-1</w:t>
            </w:r>
          </w:p>
        </w:tc>
      </w:tr>
      <w:tr w:rsidR="004B28B0">
        <w:tc>
          <w:tcPr>
            <w:tcW w:w="850" w:type="dxa"/>
          </w:tcPr>
          <w:p w:rsidR="004B28B0" w:rsidRDefault="004B28B0">
            <w:pPr>
              <w:pStyle w:val="ConsPlusNormal"/>
            </w:pPr>
            <w:r>
              <w:t>2371</w:t>
            </w:r>
          </w:p>
        </w:tc>
        <w:tc>
          <w:tcPr>
            <w:tcW w:w="3061" w:type="dxa"/>
          </w:tcPr>
          <w:p w:rsidR="004B28B0" w:rsidRDefault="004B28B0">
            <w:pPr>
              <w:pStyle w:val="ConsPlusNormal"/>
            </w:pPr>
            <w:r>
              <w:t>Изоамилены</w:t>
            </w:r>
          </w:p>
        </w:tc>
        <w:tc>
          <w:tcPr>
            <w:tcW w:w="14505" w:type="dxa"/>
            <w:gridSpan w:val="12"/>
            <w:vAlign w:val="center"/>
          </w:tcPr>
          <w:p w:rsidR="004B28B0" w:rsidRDefault="004B28B0">
            <w:pPr>
              <w:pStyle w:val="ConsPlusNormal"/>
            </w:pPr>
            <w:r>
              <w:t>см. ИЗОПЕНТЕНЫ</w:t>
            </w:r>
          </w:p>
        </w:tc>
      </w:tr>
      <w:tr w:rsidR="004B28B0">
        <w:tc>
          <w:tcPr>
            <w:tcW w:w="850" w:type="dxa"/>
          </w:tcPr>
          <w:p w:rsidR="004B28B0" w:rsidRDefault="004B28B0">
            <w:pPr>
              <w:pStyle w:val="ConsPlusNormal"/>
            </w:pPr>
            <w:r>
              <w:t>1109</w:t>
            </w:r>
          </w:p>
        </w:tc>
        <w:tc>
          <w:tcPr>
            <w:tcW w:w="3061" w:type="dxa"/>
          </w:tcPr>
          <w:p w:rsidR="004B28B0" w:rsidRDefault="004B28B0">
            <w:pPr>
              <w:pStyle w:val="ConsPlusNormal"/>
            </w:pPr>
            <w:r>
              <w:t>Изоамилформиат</w:t>
            </w:r>
          </w:p>
        </w:tc>
        <w:tc>
          <w:tcPr>
            <w:tcW w:w="14505" w:type="dxa"/>
            <w:gridSpan w:val="12"/>
            <w:vAlign w:val="center"/>
          </w:tcPr>
          <w:p w:rsidR="004B28B0" w:rsidRDefault="004B28B0">
            <w:pPr>
              <w:pStyle w:val="ConsPlusNormal"/>
            </w:pPr>
            <w:r>
              <w:t>см. АМИЛФОРМИАТЫ</w:t>
            </w:r>
          </w:p>
        </w:tc>
      </w:tr>
      <w:tr w:rsidR="004B28B0">
        <w:tc>
          <w:tcPr>
            <w:tcW w:w="850" w:type="dxa"/>
          </w:tcPr>
          <w:p w:rsidR="004B28B0" w:rsidRDefault="004B28B0">
            <w:pPr>
              <w:pStyle w:val="ConsPlusNormal"/>
            </w:pPr>
            <w:r>
              <w:t>1969</w:t>
            </w:r>
          </w:p>
        </w:tc>
        <w:tc>
          <w:tcPr>
            <w:tcW w:w="3061" w:type="dxa"/>
          </w:tcPr>
          <w:p w:rsidR="004B28B0" w:rsidRDefault="004B28B0">
            <w:pPr>
              <w:pStyle w:val="ConsPlusNormal"/>
            </w:pPr>
            <w:r>
              <w:t>ИЗОБУТАН</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"Бутан",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1212</w:t>
            </w:r>
          </w:p>
        </w:tc>
        <w:tc>
          <w:tcPr>
            <w:tcW w:w="3061" w:type="dxa"/>
          </w:tcPr>
          <w:p w:rsidR="004B28B0" w:rsidRDefault="004B28B0">
            <w:pPr>
              <w:pStyle w:val="ConsPlusNormal"/>
            </w:pPr>
            <w:r>
              <w:t>ИЗОБУТАНОЛ (СПИРТ ИЗОБУТИЛОВЫЙ)</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2527</w:t>
            </w:r>
          </w:p>
        </w:tc>
        <w:tc>
          <w:tcPr>
            <w:tcW w:w="3061" w:type="dxa"/>
          </w:tcPr>
          <w:p w:rsidR="004B28B0" w:rsidRDefault="004B28B0">
            <w:pPr>
              <w:pStyle w:val="ConsPlusNormal"/>
            </w:pPr>
            <w:r>
              <w:t>ИЗОБУТИЛАКРИЛАТ СТАБИЛИЗИРОВАННЫЙ</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"Спускать с горки осторожно", "Прикрытие 1-1-1"</w:t>
            </w:r>
          </w:p>
        </w:tc>
        <w:tc>
          <w:tcPr>
            <w:tcW w:w="2438" w:type="dxa"/>
          </w:tcPr>
          <w:p w:rsidR="004B28B0" w:rsidRDefault="004B28B0">
            <w:pPr>
              <w:pStyle w:val="ConsPlusNormal"/>
            </w:pPr>
            <w:r>
              <w:t>Наименование груза, "Спускать с горки осторожно",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1214</w:t>
            </w:r>
          </w:p>
        </w:tc>
        <w:tc>
          <w:tcPr>
            <w:tcW w:w="3061" w:type="dxa"/>
          </w:tcPr>
          <w:p w:rsidR="004B28B0" w:rsidRDefault="004B28B0">
            <w:pPr>
              <w:pStyle w:val="ConsPlusNormal"/>
            </w:pPr>
            <w:r>
              <w:t>ИЗОБУТИЛАМИН</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"Изобутиламин",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1213</w:t>
            </w:r>
          </w:p>
        </w:tc>
        <w:tc>
          <w:tcPr>
            <w:tcW w:w="3061" w:type="dxa"/>
          </w:tcPr>
          <w:p w:rsidR="004B28B0" w:rsidRDefault="004B28B0">
            <w:pPr>
              <w:pStyle w:val="ConsPlusNormal"/>
            </w:pPr>
            <w:r>
              <w:t>ИЗОБУТИЛАЦЕТАТ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"Изобутилацетат",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1055</w:t>
            </w:r>
          </w:p>
        </w:tc>
        <w:tc>
          <w:tcPr>
            <w:tcW w:w="3061" w:type="dxa"/>
          </w:tcPr>
          <w:p w:rsidR="004B28B0" w:rsidRDefault="004B28B0">
            <w:pPr>
              <w:pStyle w:val="ConsPlusNormal"/>
            </w:pPr>
            <w:r>
              <w:t>ИЗОБУТИЛЕН</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"Бутан",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2324</w:t>
            </w:r>
          </w:p>
        </w:tc>
        <w:tc>
          <w:tcPr>
            <w:tcW w:w="3061" w:type="dxa"/>
          </w:tcPr>
          <w:p w:rsidR="004B28B0" w:rsidRDefault="004B28B0">
            <w:pPr>
              <w:pStyle w:val="ConsPlusNormal"/>
            </w:pPr>
            <w:r>
              <w:t>Изобутилентример</w:t>
            </w:r>
          </w:p>
        </w:tc>
        <w:tc>
          <w:tcPr>
            <w:tcW w:w="14505" w:type="dxa"/>
            <w:gridSpan w:val="12"/>
            <w:vAlign w:val="center"/>
          </w:tcPr>
          <w:p w:rsidR="004B28B0" w:rsidRDefault="004B28B0">
            <w:pPr>
              <w:pStyle w:val="ConsPlusNormal"/>
            </w:pPr>
            <w:r>
              <w:t>см. ТРИИЗОБУТИЛЕН</w:t>
            </w:r>
          </w:p>
        </w:tc>
      </w:tr>
      <w:tr w:rsidR="004B28B0">
        <w:tc>
          <w:tcPr>
            <w:tcW w:w="850" w:type="dxa"/>
          </w:tcPr>
          <w:p w:rsidR="004B28B0" w:rsidRDefault="004B28B0">
            <w:pPr>
              <w:pStyle w:val="ConsPlusNormal"/>
            </w:pPr>
            <w:r>
              <w:t>2528</w:t>
            </w:r>
          </w:p>
        </w:tc>
        <w:tc>
          <w:tcPr>
            <w:tcW w:w="3061" w:type="dxa"/>
          </w:tcPr>
          <w:p w:rsidR="004B28B0" w:rsidRDefault="004B28B0">
            <w:pPr>
              <w:pStyle w:val="ConsPlusNormal"/>
            </w:pPr>
            <w:r>
              <w:t>ИЗОБУТИЛИЗОБУТИРАТ</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3272</w:t>
            </w:r>
          </w:p>
        </w:tc>
        <w:tc>
          <w:tcPr>
            <w:tcW w:w="3061" w:type="dxa"/>
          </w:tcPr>
          <w:p w:rsidR="004B28B0" w:rsidRDefault="004B28B0">
            <w:pPr>
              <w:pStyle w:val="ConsPlusNormal"/>
            </w:pPr>
            <w:r>
              <w:t>Изобутилизовалерат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2486</w:t>
            </w:r>
          </w:p>
        </w:tc>
        <w:tc>
          <w:tcPr>
            <w:tcW w:w="3061" w:type="dxa"/>
          </w:tcPr>
          <w:p w:rsidR="004B28B0" w:rsidRDefault="004B28B0">
            <w:pPr>
              <w:pStyle w:val="ConsPlusNormal"/>
            </w:pPr>
            <w:r>
              <w:t>ИЗОБУТИЛИЗОЦИАНАТ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"Изобутилизоцианат",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t>2283</w:t>
            </w:r>
          </w:p>
        </w:tc>
        <w:tc>
          <w:tcPr>
            <w:tcW w:w="3061" w:type="dxa"/>
          </w:tcPr>
          <w:p w:rsidR="004B28B0" w:rsidRDefault="004B28B0">
            <w:pPr>
              <w:pStyle w:val="ConsPlusNormal"/>
            </w:pPr>
            <w:r>
              <w:t>ИЗОБУТИЛМЕТАКРИЛАТ СТАБИЛИЗИРОВАННЫЙ</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2394</w:t>
            </w:r>
          </w:p>
        </w:tc>
        <w:tc>
          <w:tcPr>
            <w:tcW w:w="3061" w:type="dxa"/>
          </w:tcPr>
          <w:p w:rsidR="004B28B0" w:rsidRDefault="004B28B0">
            <w:pPr>
              <w:pStyle w:val="ConsPlusNormal"/>
            </w:pPr>
            <w:r>
              <w:t>ИЗОБУТИЛПРОПИОНАТ</w:t>
            </w:r>
          </w:p>
        </w:tc>
        <w:tc>
          <w:tcPr>
            <w:tcW w:w="902" w:type="dxa"/>
          </w:tcPr>
          <w:p w:rsidR="004B28B0" w:rsidRDefault="004B28B0">
            <w:pPr>
              <w:pStyle w:val="ConsPlusNormal"/>
            </w:pPr>
            <w:r>
              <w:t>306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2393</w:t>
            </w:r>
          </w:p>
        </w:tc>
        <w:tc>
          <w:tcPr>
            <w:tcW w:w="3061" w:type="dxa"/>
          </w:tcPr>
          <w:p w:rsidR="004B28B0" w:rsidRDefault="004B28B0">
            <w:pPr>
              <w:pStyle w:val="ConsPlusNormal"/>
            </w:pPr>
            <w:r>
              <w:t>ИЗОБУТИЛФОРМИАТ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2045</w:t>
            </w:r>
          </w:p>
        </w:tc>
        <w:tc>
          <w:tcPr>
            <w:tcW w:w="3061" w:type="dxa"/>
          </w:tcPr>
          <w:p w:rsidR="004B28B0" w:rsidRDefault="004B28B0">
            <w:pPr>
              <w:pStyle w:val="ConsPlusNormal"/>
            </w:pPr>
            <w:r>
              <w:t>ИЗОБУТИРАЛЬДЕГИД (АЛЬДЕГИД ИЗОМАСЛЯНЫЙ)</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2395</w:t>
            </w:r>
          </w:p>
        </w:tc>
        <w:tc>
          <w:tcPr>
            <w:tcW w:w="3061" w:type="dxa"/>
          </w:tcPr>
          <w:p w:rsidR="004B28B0" w:rsidRDefault="004B28B0">
            <w:pPr>
              <w:pStyle w:val="ConsPlusNormal"/>
            </w:pPr>
            <w:r>
              <w:t>ИЗОБУТИРИЛХЛОРИД</w:t>
            </w:r>
          </w:p>
        </w:tc>
        <w:tc>
          <w:tcPr>
            <w:tcW w:w="902" w:type="dxa"/>
          </w:tcPr>
          <w:p w:rsidR="004B28B0" w:rsidRDefault="004B28B0">
            <w:pPr>
              <w:pStyle w:val="ConsPlusNormal"/>
            </w:pPr>
            <w:r>
              <w:t>323</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"Изобутирилхлорид",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2284</w:t>
            </w:r>
          </w:p>
        </w:tc>
        <w:tc>
          <w:tcPr>
            <w:tcW w:w="3061" w:type="dxa"/>
          </w:tcPr>
          <w:p w:rsidR="004B28B0" w:rsidRDefault="004B28B0">
            <w:pPr>
              <w:pStyle w:val="ConsPlusNormal"/>
            </w:pPr>
            <w:r>
              <w:t>ИЗОБУТИРОНИТРИЛ</w:t>
            </w:r>
          </w:p>
        </w:tc>
        <w:tc>
          <w:tcPr>
            <w:tcW w:w="902" w:type="dxa"/>
          </w:tcPr>
          <w:p w:rsidR="004B28B0" w:rsidRDefault="004B28B0">
            <w:pPr>
              <w:pStyle w:val="ConsPlusNormal"/>
            </w:pPr>
            <w:r>
              <w:t>310</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"Изобутиронитрил",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2288</w:t>
            </w:r>
          </w:p>
        </w:tc>
        <w:tc>
          <w:tcPr>
            <w:tcW w:w="3061" w:type="dxa"/>
          </w:tcPr>
          <w:p w:rsidR="004B28B0" w:rsidRDefault="004B28B0">
            <w:pPr>
              <w:pStyle w:val="ConsPlusNormal"/>
            </w:pPr>
            <w:r>
              <w:t>ИЗОГЕКСЕН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"Изогексен",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2287</w:t>
            </w:r>
          </w:p>
        </w:tc>
        <w:tc>
          <w:tcPr>
            <w:tcW w:w="3061" w:type="dxa"/>
          </w:tcPr>
          <w:p w:rsidR="004B28B0" w:rsidRDefault="004B28B0">
            <w:pPr>
              <w:pStyle w:val="ConsPlusNormal"/>
            </w:pPr>
            <w:r>
              <w:t>ИЗОГЕПТЕН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"Изогептен",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Изодецилакрилат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"Изодецилакрилат",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Изодецилдифенилфосфат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"Изодецилдифенилфосфат",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2286</w:t>
            </w:r>
          </w:p>
        </w:tc>
        <w:tc>
          <w:tcPr>
            <w:tcW w:w="3061" w:type="dxa"/>
          </w:tcPr>
          <w:p w:rsidR="004B28B0" w:rsidRDefault="004B28B0">
            <w:pPr>
              <w:pStyle w:val="ConsPlusNormal"/>
            </w:pPr>
            <w:r>
              <w:t>Изододекан</w:t>
            </w:r>
          </w:p>
        </w:tc>
        <w:tc>
          <w:tcPr>
            <w:tcW w:w="14505" w:type="dxa"/>
            <w:gridSpan w:val="12"/>
            <w:vAlign w:val="center"/>
          </w:tcPr>
          <w:p w:rsidR="004B28B0" w:rsidRDefault="004B28B0">
            <w:pPr>
              <w:pStyle w:val="ConsPlusNormal"/>
            </w:pPr>
            <w:r>
              <w:t>см. ПЕНТАМЕТИЛГЕПТАН</w:t>
            </w:r>
          </w:p>
        </w:tc>
      </w:tr>
      <w:tr w:rsidR="004B28B0">
        <w:tc>
          <w:tcPr>
            <w:tcW w:w="850" w:type="dxa"/>
          </w:tcPr>
          <w:p w:rsidR="004B28B0" w:rsidRDefault="004B28B0">
            <w:pPr>
              <w:pStyle w:val="ConsPlusNormal"/>
            </w:pPr>
            <w:r>
              <w:t>1262</w:t>
            </w:r>
          </w:p>
        </w:tc>
        <w:tc>
          <w:tcPr>
            <w:tcW w:w="3061" w:type="dxa"/>
          </w:tcPr>
          <w:p w:rsidR="004B28B0" w:rsidRDefault="004B28B0">
            <w:pPr>
              <w:pStyle w:val="ConsPlusNormal"/>
            </w:pPr>
            <w:r>
              <w:t>Изооктан</w:t>
            </w:r>
          </w:p>
        </w:tc>
        <w:tc>
          <w:tcPr>
            <w:tcW w:w="14505" w:type="dxa"/>
            <w:gridSpan w:val="12"/>
            <w:vAlign w:val="center"/>
          </w:tcPr>
          <w:p w:rsidR="004B28B0" w:rsidRDefault="004B28B0">
            <w:pPr>
              <w:pStyle w:val="ConsPlusNormal"/>
            </w:pPr>
            <w:r>
              <w:t>см. ОКТАНЫ</w:t>
            </w:r>
          </w:p>
        </w:tc>
      </w:tr>
      <w:tr w:rsidR="004B28B0">
        <w:tc>
          <w:tcPr>
            <w:tcW w:w="850" w:type="dxa"/>
          </w:tcPr>
          <w:p w:rsidR="004B28B0" w:rsidRDefault="004B28B0">
            <w:pPr>
              <w:pStyle w:val="ConsPlusNormal"/>
            </w:pPr>
            <w:r>
              <w:t>1216</w:t>
            </w:r>
          </w:p>
        </w:tc>
        <w:tc>
          <w:tcPr>
            <w:tcW w:w="3061" w:type="dxa"/>
          </w:tcPr>
          <w:p w:rsidR="004B28B0" w:rsidRDefault="004B28B0">
            <w:pPr>
              <w:pStyle w:val="ConsPlusNormal"/>
            </w:pPr>
            <w:r>
              <w:t>ИЗООКТЕН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"Изооктен",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1265</w:t>
            </w:r>
          </w:p>
        </w:tc>
        <w:tc>
          <w:tcPr>
            <w:tcW w:w="3061" w:type="dxa"/>
          </w:tcPr>
          <w:p w:rsidR="004B28B0" w:rsidRDefault="004B28B0">
            <w:pPr>
              <w:pStyle w:val="ConsPlusNormal"/>
            </w:pPr>
            <w:r>
              <w:t>Изопентан</w:t>
            </w:r>
          </w:p>
        </w:tc>
        <w:tc>
          <w:tcPr>
            <w:tcW w:w="14505" w:type="dxa"/>
            <w:gridSpan w:val="12"/>
          </w:tcPr>
          <w:p w:rsidR="004B28B0" w:rsidRDefault="004B28B0">
            <w:pPr>
              <w:pStyle w:val="ConsPlusNormal"/>
            </w:pPr>
            <w:r>
              <w:t>см. ПЕНТАНЫ ЖИДКИЕ</w:t>
            </w:r>
          </w:p>
        </w:tc>
      </w:tr>
      <w:tr w:rsidR="004B28B0">
        <w:tc>
          <w:tcPr>
            <w:tcW w:w="850" w:type="dxa"/>
          </w:tcPr>
          <w:p w:rsidR="004B28B0" w:rsidRDefault="004B28B0">
            <w:pPr>
              <w:pStyle w:val="ConsPlusNormal"/>
            </w:pPr>
            <w:r>
              <w:lastRenderedPageBreak/>
              <w:t>2371</w:t>
            </w:r>
          </w:p>
        </w:tc>
        <w:tc>
          <w:tcPr>
            <w:tcW w:w="3061" w:type="dxa"/>
          </w:tcPr>
          <w:p w:rsidR="004B28B0" w:rsidRDefault="004B28B0">
            <w:pPr>
              <w:pStyle w:val="ConsPlusNormal"/>
            </w:pPr>
            <w:r>
              <w:t>ИЗОПЕНТЕНЫ</w:t>
            </w:r>
          </w:p>
        </w:tc>
        <w:tc>
          <w:tcPr>
            <w:tcW w:w="902" w:type="dxa"/>
          </w:tcPr>
          <w:p w:rsidR="004B28B0" w:rsidRDefault="004B28B0">
            <w:pPr>
              <w:pStyle w:val="ConsPlusNormal"/>
            </w:pPr>
            <w:r>
              <w:t>301</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"Не спускать с горки", "Прикрытие 0-0-1"</w:t>
            </w:r>
          </w:p>
        </w:tc>
        <w:tc>
          <w:tcPr>
            <w:tcW w:w="2438" w:type="dxa"/>
          </w:tcPr>
          <w:p w:rsidR="004B28B0" w:rsidRDefault="004B28B0">
            <w:pPr>
              <w:pStyle w:val="ConsPlusNormal"/>
            </w:pPr>
            <w:r>
              <w:t>"Изопентены",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1218</w:t>
            </w:r>
          </w:p>
        </w:tc>
        <w:tc>
          <w:tcPr>
            <w:tcW w:w="3061" w:type="dxa"/>
          </w:tcPr>
          <w:p w:rsidR="004B28B0" w:rsidRDefault="004B28B0">
            <w:pPr>
              <w:pStyle w:val="ConsPlusNormal"/>
            </w:pPr>
            <w:r>
              <w:t>ИЗОПРЕН СТАБИЛИЗИРОВАННЫЙ</w:t>
            </w:r>
          </w:p>
        </w:tc>
        <w:tc>
          <w:tcPr>
            <w:tcW w:w="902" w:type="dxa"/>
          </w:tcPr>
          <w:p w:rsidR="004B28B0" w:rsidRDefault="004B28B0">
            <w:pPr>
              <w:pStyle w:val="ConsPlusNormal"/>
            </w:pPr>
            <w:r>
              <w:t>304</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"Изопрен",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1219</w:t>
            </w:r>
          </w:p>
        </w:tc>
        <w:tc>
          <w:tcPr>
            <w:tcW w:w="3061" w:type="dxa"/>
          </w:tcPr>
          <w:p w:rsidR="004B28B0" w:rsidRDefault="004B28B0">
            <w:pPr>
              <w:pStyle w:val="ConsPlusNormal"/>
            </w:pPr>
            <w:r>
              <w:t>ИЗОПРОПАНОЛ (СПИРТ ИЗОПРОПИЛОВЫЙ)</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2403</w:t>
            </w:r>
          </w:p>
        </w:tc>
        <w:tc>
          <w:tcPr>
            <w:tcW w:w="3061" w:type="dxa"/>
          </w:tcPr>
          <w:p w:rsidR="004B28B0" w:rsidRDefault="004B28B0">
            <w:pPr>
              <w:pStyle w:val="ConsPlusNormal"/>
            </w:pPr>
            <w:r>
              <w:t>ИЗОПРОПЕНИЛАЦЕТАТ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2303</w:t>
            </w:r>
          </w:p>
        </w:tc>
        <w:tc>
          <w:tcPr>
            <w:tcW w:w="3061" w:type="dxa"/>
          </w:tcPr>
          <w:p w:rsidR="004B28B0" w:rsidRDefault="004B28B0">
            <w:pPr>
              <w:pStyle w:val="ConsPlusNormal"/>
            </w:pPr>
            <w:r>
              <w:t>ИЗОПРОПЕНИЛБЕНЗОЛ</w:t>
            </w:r>
          </w:p>
        </w:tc>
        <w:tc>
          <w:tcPr>
            <w:tcW w:w="902" w:type="dxa"/>
          </w:tcPr>
          <w:p w:rsidR="004B28B0" w:rsidRDefault="004B28B0">
            <w:pPr>
              <w:pStyle w:val="ConsPlusNormal"/>
            </w:pPr>
            <w:r>
              <w:t>314</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"Метилстирол" или "Изопропенилбензол",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2934</w:t>
            </w:r>
          </w:p>
        </w:tc>
        <w:tc>
          <w:tcPr>
            <w:tcW w:w="3061" w:type="dxa"/>
          </w:tcPr>
          <w:p w:rsidR="004B28B0" w:rsidRDefault="004B28B0">
            <w:pPr>
              <w:pStyle w:val="ConsPlusNormal"/>
            </w:pPr>
            <w:r>
              <w:t>ИЗОПРОПИЛ-2-ХЛОРПРОПИОНАТ</w:t>
            </w:r>
          </w:p>
        </w:tc>
        <w:tc>
          <w:tcPr>
            <w:tcW w:w="902" w:type="dxa"/>
          </w:tcPr>
          <w:p w:rsidR="004B28B0" w:rsidRDefault="004B28B0">
            <w:pPr>
              <w:pStyle w:val="ConsPlusNormal"/>
            </w:pPr>
            <w:r>
              <w:t>327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1221</w:t>
            </w:r>
          </w:p>
        </w:tc>
        <w:tc>
          <w:tcPr>
            <w:tcW w:w="3061" w:type="dxa"/>
          </w:tcPr>
          <w:p w:rsidR="004B28B0" w:rsidRDefault="004B28B0">
            <w:pPr>
              <w:pStyle w:val="ConsPlusNormal"/>
            </w:pPr>
            <w:r>
              <w:t>ИЗОПРОПИЛАМИН</w:t>
            </w:r>
          </w:p>
        </w:tc>
        <w:tc>
          <w:tcPr>
            <w:tcW w:w="902" w:type="dxa"/>
          </w:tcPr>
          <w:p w:rsidR="004B28B0" w:rsidRDefault="004B28B0">
            <w:pPr>
              <w:pStyle w:val="ConsPlusNormal"/>
            </w:pPr>
            <w:r>
              <w:t>303</w:t>
            </w:r>
          </w:p>
        </w:tc>
        <w:tc>
          <w:tcPr>
            <w:tcW w:w="902" w:type="dxa"/>
          </w:tcPr>
          <w:p w:rsidR="004B28B0" w:rsidRDefault="004B28B0">
            <w:pPr>
              <w:pStyle w:val="ConsPlusNormal"/>
            </w:pPr>
            <w:r>
              <w:t>3031</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"Изопропиламин",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4, 44</w:t>
            </w:r>
          </w:p>
        </w:tc>
      </w:tr>
      <w:tr w:rsidR="004B28B0">
        <w:tc>
          <w:tcPr>
            <w:tcW w:w="850" w:type="dxa"/>
          </w:tcPr>
          <w:p w:rsidR="004B28B0" w:rsidRDefault="004B28B0">
            <w:pPr>
              <w:pStyle w:val="ConsPlusNormal"/>
            </w:pPr>
            <w:r>
              <w:t>1220</w:t>
            </w:r>
          </w:p>
        </w:tc>
        <w:tc>
          <w:tcPr>
            <w:tcW w:w="3061" w:type="dxa"/>
          </w:tcPr>
          <w:p w:rsidR="004B28B0" w:rsidRDefault="004B28B0">
            <w:pPr>
              <w:pStyle w:val="ConsPlusNormal"/>
            </w:pPr>
            <w:r>
              <w:t>ИЗОПРОПИЛАЦЕТАТ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1918</w:t>
            </w:r>
          </w:p>
        </w:tc>
        <w:tc>
          <w:tcPr>
            <w:tcW w:w="3061" w:type="dxa"/>
          </w:tcPr>
          <w:p w:rsidR="004B28B0" w:rsidRDefault="004B28B0">
            <w:pPr>
              <w:pStyle w:val="ConsPlusNormal"/>
            </w:pPr>
            <w:r>
              <w:t>ИЗОПРОПИЛБЕНЗОЛ</w:t>
            </w:r>
          </w:p>
        </w:tc>
        <w:tc>
          <w:tcPr>
            <w:tcW w:w="902" w:type="dxa"/>
          </w:tcPr>
          <w:p w:rsidR="004B28B0" w:rsidRDefault="004B28B0">
            <w:pPr>
              <w:pStyle w:val="ConsPlusNormal"/>
            </w:pPr>
            <w:r>
              <w:t>317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"Изопропилбензол",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2405</w:t>
            </w:r>
          </w:p>
        </w:tc>
        <w:tc>
          <w:tcPr>
            <w:tcW w:w="3061" w:type="dxa"/>
          </w:tcPr>
          <w:p w:rsidR="004B28B0" w:rsidRDefault="004B28B0">
            <w:pPr>
              <w:pStyle w:val="ConsPlusNormal"/>
            </w:pPr>
            <w:r>
              <w:t>ИЗОПРОПИЛБУТИРАТ</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ИЗОПРОПИЛ-втор-БУТИЛ-ПЕРОКСИДИКАРБОНАТ, с концентрацией не более 32% и ДИ-втор-БУТИЛПЕРОКСИДИКАРБОНАТ, с концентрацией не менее 15%, но не более 18% и ДИИЗОПРОПИЛПЕРОКСИДИКАРБОНАТ, с концентрацией не менее 12%, но не более 15%, с разбавителем типа A с концентрацией не менее 38%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3111</w:t>
            </w:r>
          </w:p>
        </w:tc>
        <w:tc>
          <w:tcPr>
            <w:tcW w:w="3061" w:type="dxa"/>
          </w:tcPr>
          <w:p w:rsidR="004B28B0" w:rsidRDefault="004B28B0">
            <w:pPr>
              <w:pStyle w:val="ConsPlusNormal"/>
            </w:pPr>
            <w:r>
              <w:t>ИЗОПРОПИЛ-втор-БУТИЛ-ПЕРОКСИДИКАРБОНАТ, с концентрацией не более 52% и ДИ-втор-БУТИЛПЕРОКСИДИКАРБОНАТ, с концентрацией не более 28% и ДИИЗОПРОПИЛПЕРОКСИДИКАРБОНАТ, с концентрацией не более 22%, смеси</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1793</w:t>
            </w:r>
          </w:p>
        </w:tc>
        <w:tc>
          <w:tcPr>
            <w:tcW w:w="3061" w:type="dxa"/>
          </w:tcPr>
          <w:p w:rsidR="004B28B0" w:rsidRDefault="004B28B0">
            <w:pPr>
              <w:pStyle w:val="ConsPlusNormal"/>
            </w:pPr>
            <w:r>
              <w:t>Изопропилдигидрофосфат</w:t>
            </w:r>
          </w:p>
        </w:tc>
        <w:tc>
          <w:tcPr>
            <w:tcW w:w="14505" w:type="dxa"/>
            <w:gridSpan w:val="12"/>
            <w:vAlign w:val="center"/>
          </w:tcPr>
          <w:p w:rsidR="004B28B0" w:rsidRDefault="004B28B0">
            <w:pPr>
              <w:pStyle w:val="ConsPlusNormal"/>
            </w:pPr>
            <w:r>
              <w:t>см. КИСЛОТА ИЗОПРОПИЛФОСФОРНАЯ</w:t>
            </w:r>
          </w:p>
        </w:tc>
      </w:tr>
      <w:tr w:rsidR="004B28B0">
        <w:tc>
          <w:tcPr>
            <w:tcW w:w="850" w:type="dxa"/>
          </w:tcPr>
          <w:p w:rsidR="004B28B0" w:rsidRDefault="004B28B0">
            <w:pPr>
              <w:pStyle w:val="ConsPlusNormal"/>
            </w:pPr>
            <w:r>
              <w:t>2406</w:t>
            </w:r>
          </w:p>
        </w:tc>
        <w:tc>
          <w:tcPr>
            <w:tcW w:w="3061" w:type="dxa"/>
          </w:tcPr>
          <w:p w:rsidR="004B28B0" w:rsidRDefault="004B28B0">
            <w:pPr>
              <w:pStyle w:val="ConsPlusNormal"/>
            </w:pPr>
            <w:r>
              <w:t>ИЗОПРОПИЛИЗОБУТИРАТ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2483</w:t>
            </w:r>
          </w:p>
        </w:tc>
        <w:tc>
          <w:tcPr>
            <w:tcW w:w="3061" w:type="dxa"/>
          </w:tcPr>
          <w:p w:rsidR="004B28B0" w:rsidRDefault="004B28B0">
            <w:pPr>
              <w:pStyle w:val="ConsPlusNormal"/>
            </w:pPr>
            <w:r>
              <w:t>ИЗОПРОПИЛИЗОЦИАНАТ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6.1, 3</w:t>
            </w:r>
          </w:p>
        </w:tc>
        <w:tc>
          <w:tcPr>
            <w:tcW w:w="2608" w:type="dxa"/>
          </w:tcPr>
          <w:p w:rsidR="004B28B0" w:rsidRDefault="004B28B0">
            <w:pPr>
              <w:pStyle w:val="ConsPlusNormal"/>
            </w:pPr>
            <w:r>
              <w:t xml:space="preserve">"Ядовито", "Легко </w:t>
            </w:r>
            <w:r>
              <w:lastRenderedPageBreak/>
              <w:t>воспламеняется", "СО", "Прикрытие 0-0-1"</w:t>
            </w:r>
          </w:p>
        </w:tc>
        <w:tc>
          <w:tcPr>
            <w:tcW w:w="2438" w:type="dxa"/>
          </w:tcPr>
          <w:p w:rsidR="004B28B0" w:rsidRDefault="004B28B0">
            <w:pPr>
              <w:pStyle w:val="ConsPlusNormal"/>
            </w:pPr>
            <w:r>
              <w:lastRenderedPageBreak/>
              <w:t xml:space="preserve">"Изопропилизоцианат",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lastRenderedPageBreak/>
              <w:t>3109</w:t>
            </w:r>
          </w:p>
        </w:tc>
        <w:tc>
          <w:tcPr>
            <w:tcW w:w="3061" w:type="dxa"/>
          </w:tcPr>
          <w:p w:rsidR="004B28B0" w:rsidRDefault="004B28B0">
            <w:pPr>
              <w:pStyle w:val="ConsPlusNormal"/>
            </w:pPr>
            <w:r>
              <w:t>ИЗОПРОПИЛКУМИЛА ГИДРОПЕРОКСИД с концентрацией не более 72%, с разбавителем типа A с концентрацией не менее 28%</w:t>
            </w:r>
          </w:p>
        </w:tc>
        <w:tc>
          <w:tcPr>
            <w:tcW w:w="902" w:type="dxa"/>
          </w:tcPr>
          <w:p w:rsidR="004B28B0" w:rsidRDefault="004B28B0">
            <w:pPr>
              <w:pStyle w:val="ConsPlusNormal"/>
            </w:pPr>
            <w:r>
              <w:t>506</w:t>
            </w:r>
          </w:p>
        </w:tc>
        <w:tc>
          <w:tcPr>
            <w:tcW w:w="902" w:type="dxa"/>
          </w:tcPr>
          <w:p w:rsidR="004B28B0" w:rsidRDefault="004B28B0">
            <w:pPr>
              <w:pStyle w:val="ConsPlusNormal"/>
            </w:pPr>
            <w:r>
              <w:t>5242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5.2, 8</w:t>
            </w:r>
          </w:p>
        </w:tc>
        <w:tc>
          <w:tcPr>
            <w:tcW w:w="2608" w:type="dxa"/>
          </w:tcPr>
          <w:p w:rsidR="004B28B0" w:rsidRDefault="004B28B0">
            <w:pPr>
              <w:pStyle w:val="ConsPlusNormal"/>
            </w:pPr>
            <w:r>
              <w:t>"Органический пероксид", "Едкое",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1222</w:t>
            </w:r>
          </w:p>
        </w:tc>
        <w:tc>
          <w:tcPr>
            <w:tcW w:w="3061" w:type="dxa"/>
          </w:tcPr>
          <w:p w:rsidR="004B28B0" w:rsidRDefault="004B28B0">
            <w:pPr>
              <w:pStyle w:val="ConsPlusNormal"/>
            </w:pPr>
            <w:r>
              <w:t>ИЗОПРОПИЛНИТРАТ</w:t>
            </w:r>
          </w:p>
        </w:tc>
        <w:tc>
          <w:tcPr>
            <w:tcW w:w="902" w:type="dxa"/>
          </w:tcPr>
          <w:p w:rsidR="004B28B0" w:rsidRDefault="004B28B0">
            <w:pPr>
              <w:pStyle w:val="ConsPlusNormal"/>
            </w:pPr>
            <w:r>
              <w:t>310</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29</w:t>
            </w:r>
          </w:p>
        </w:tc>
      </w:tr>
      <w:tr w:rsidR="004B28B0">
        <w:tc>
          <w:tcPr>
            <w:tcW w:w="850" w:type="dxa"/>
          </w:tcPr>
          <w:p w:rsidR="004B28B0" w:rsidRDefault="004B28B0">
            <w:pPr>
              <w:pStyle w:val="ConsPlusNormal"/>
            </w:pPr>
            <w:r>
              <w:t>2409</w:t>
            </w:r>
          </w:p>
        </w:tc>
        <w:tc>
          <w:tcPr>
            <w:tcW w:w="3061" w:type="dxa"/>
          </w:tcPr>
          <w:p w:rsidR="004B28B0" w:rsidRDefault="004B28B0">
            <w:pPr>
              <w:pStyle w:val="ConsPlusNormal"/>
            </w:pPr>
            <w:r>
              <w:t>ИЗОПРОПИЛПРОПИОНАТ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2947</w:t>
            </w:r>
          </w:p>
        </w:tc>
        <w:tc>
          <w:tcPr>
            <w:tcW w:w="3061" w:type="dxa"/>
          </w:tcPr>
          <w:p w:rsidR="004B28B0" w:rsidRDefault="004B28B0">
            <w:pPr>
              <w:pStyle w:val="ConsPlusNormal"/>
            </w:pPr>
            <w:r>
              <w:t>ИЗОПРОПИЛХЛОРАЦЕТАТ</w:t>
            </w:r>
          </w:p>
        </w:tc>
        <w:tc>
          <w:tcPr>
            <w:tcW w:w="902" w:type="dxa"/>
          </w:tcPr>
          <w:p w:rsidR="004B28B0" w:rsidRDefault="004B28B0">
            <w:pPr>
              <w:pStyle w:val="ConsPlusNormal"/>
            </w:pPr>
            <w:r>
              <w:t>327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2356</w:t>
            </w:r>
          </w:p>
        </w:tc>
        <w:tc>
          <w:tcPr>
            <w:tcW w:w="3061" w:type="dxa"/>
          </w:tcPr>
          <w:p w:rsidR="004B28B0" w:rsidRDefault="004B28B0">
            <w:pPr>
              <w:pStyle w:val="ConsPlusNormal"/>
            </w:pPr>
            <w:r>
              <w:t>Изопропилхлорид</w:t>
            </w:r>
          </w:p>
        </w:tc>
        <w:tc>
          <w:tcPr>
            <w:tcW w:w="14505" w:type="dxa"/>
            <w:gridSpan w:val="12"/>
            <w:vAlign w:val="center"/>
          </w:tcPr>
          <w:p w:rsidR="004B28B0" w:rsidRDefault="004B28B0">
            <w:pPr>
              <w:pStyle w:val="ConsPlusNormal"/>
            </w:pPr>
            <w:r>
              <w:t>см. 2-ХЛОРПРОПАН</w:t>
            </w:r>
          </w:p>
        </w:tc>
      </w:tr>
      <w:tr w:rsidR="004B28B0">
        <w:tc>
          <w:tcPr>
            <w:tcW w:w="850" w:type="dxa"/>
          </w:tcPr>
          <w:p w:rsidR="004B28B0" w:rsidRDefault="004B28B0">
            <w:pPr>
              <w:pStyle w:val="ConsPlusNormal"/>
            </w:pPr>
            <w:r>
              <w:t>2407</w:t>
            </w:r>
          </w:p>
        </w:tc>
        <w:tc>
          <w:tcPr>
            <w:tcW w:w="3061" w:type="dxa"/>
          </w:tcPr>
          <w:p w:rsidR="004B28B0" w:rsidRDefault="004B28B0">
            <w:pPr>
              <w:pStyle w:val="ConsPlusNormal"/>
            </w:pPr>
            <w:r>
              <w:t>ИЗОПРОПИЛХЛОРФОРМИАТ</w:t>
            </w:r>
          </w:p>
        </w:tc>
        <w:tc>
          <w:tcPr>
            <w:tcW w:w="902" w:type="dxa"/>
          </w:tcPr>
          <w:p w:rsidR="004B28B0" w:rsidRDefault="004B28B0">
            <w:pPr>
              <w:pStyle w:val="ConsPlusNormal"/>
            </w:pPr>
            <w:r>
              <w:t>611</w:t>
            </w:r>
          </w:p>
        </w:tc>
        <w:tc>
          <w:tcPr>
            <w:tcW w:w="902" w:type="dxa"/>
          </w:tcPr>
          <w:p w:rsidR="004B28B0" w:rsidRDefault="004B28B0">
            <w:pPr>
              <w:pStyle w:val="ConsPlusNormal"/>
            </w:pPr>
            <w:r>
              <w:t>6181</w:t>
            </w:r>
          </w:p>
        </w:tc>
        <w:tc>
          <w:tcPr>
            <w:tcW w:w="902" w:type="dxa"/>
          </w:tcPr>
          <w:p w:rsidR="004B28B0" w:rsidRDefault="004B28B0">
            <w:pPr>
              <w:pStyle w:val="ConsPlusNormal"/>
            </w:pPr>
            <w:r>
              <w:t>TFC</w:t>
            </w:r>
          </w:p>
        </w:tc>
        <w:tc>
          <w:tcPr>
            <w:tcW w:w="902" w:type="dxa"/>
          </w:tcPr>
          <w:p w:rsidR="004B28B0" w:rsidRDefault="004B28B0">
            <w:pPr>
              <w:pStyle w:val="ConsPlusNormal"/>
            </w:pPr>
            <w:r>
              <w:t>663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p>
        </w:tc>
        <w:tc>
          <w:tcPr>
            <w:tcW w:w="794" w:type="dxa"/>
          </w:tcPr>
          <w:p w:rsidR="004B28B0" w:rsidRDefault="004B28B0">
            <w:pPr>
              <w:pStyle w:val="ConsPlusNormal"/>
            </w:pPr>
            <w:r>
              <w:t>П, К</w:t>
            </w:r>
          </w:p>
        </w:tc>
        <w:tc>
          <w:tcPr>
            <w:tcW w:w="907" w:type="dxa"/>
          </w:tcPr>
          <w:p w:rsidR="004B28B0" w:rsidRDefault="004B28B0">
            <w:pPr>
              <w:pStyle w:val="ConsPlusNormal"/>
            </w:pPr>
            <w:r>
              <w:t>6.1, 3, 8</w:t>
            </w:r>
          </w:p>
        </w:tc>
        <w:tc>
          <w:tcPr>
            <w:tcW w:w="2608" w:type="dxa"/>
          </w:tcPr>
          <w:p w:rsidR="004B28B0" w:rsidRDefault="004B28B0">
            <w:pPr>
              <w:pStyle w:val="ConsPlusNormal"/>
            </w:pPr>
            <w:r>
              <w:t>"Ядовито", "Легко воспламеняется", "Едкое", "Спускать с горки осторожно",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w:t>
            </w:r>
          </w:p>
        </w:tc>
      </w:tr>
      <w:tr w:rsidR="004B28B0">
        <w:tc>
          <w:tcPr>
            <w:tcW w:w="850" w:type="dxa"/>
          </w:tcPr>
          <w:p w:rsidR="004B28B0" w:rsidRDefault="004B28B0">
            <w:pPr>
              <w:pStyle w:val="ConsPlusNormal"/>
            </w:pPr>
            <w:r>
              <w:t>2561</w:t>
            </w:r>
          </w:p>
        </w:tc>
        <w:tc>
          <w:tcPr>
            <w:tcW w:w="3061" w:type="dxa"/>
          </w:tcPr>
          <w:p w:rsidR="004B28B0" w:rsidRDefault="004B28B0">
            <w:pPr>
              <w:pStyle w:val="ConsPlusNormal"/>
            </w:pPr>
            <w:r>
              <w:t>Изопропилэтилен</w:t>
            </w:r>
          </w:p>
        </w:tc>
        <w:tc>
          <w:tcPr>
            <w:tcW w:w="14505" w:type="dxa"/>
            <w:gridSpan w:val="12"/>
            <w:vAlign w:val="center"/>
          </w:tcPr>
          <w:p w:rsidR="004B28B0" w:rsidRDefault="004B28B0">
            <w:pPr>
              <w:pStyle w:val="ConsPlusNormal"/>
            </w:pPr>
            <w:r>
              <w:t>см. 3-МЕТИЛБУТЕН-1</w:t>
            </w:r>
          </w:p>
        </w:tc>
      </w:tr>
      <w:tr w:rsidR="004B28B0">
        <w:tc>
          <w:tcPr>
            <w:tcW w:w="850" w:type="dxa"/>
          </w:tcPr>
          <w:p w:rsidR="004B28B0" w:rsidRDefault="004B28B0">
            <w:pPr>
              <w:pStyle w:val="ConsPlusNormal"/>
            </w:pPr>
            <w:r>
              <w:t>3251</w:t>
            </w:r>
          </w:p>
        </w:tc>
        <w:tc>
          <w:tcPr>
            <w:tcW w:w="3061" w:type="dxa"/>
          </w:tcPr>
          <w:p w:rsidR="004B28B0" w:rsidRDefault="004B28B0">
            <w:pPr>
              <w:pStyle w:val="ConsPlusNormal"/>
            </w:pPr>
            <w:r>
              <w:t>ИЗОСОРБИД-5-МОНОНИТРАТ</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2907</w:t>
            </w:r>
          </w:p>
        </w:tc>
        <w:tc>
          <w:tcPr>
            <w:tcW w:w="3061" w:type="dxa"/>
          </w:tcPr>
          <w:p w:rsidR="004B28B0" w:rsidRDefault="004B28B0">
            <w:pPr>
              <w:pStyle w:val="ConsPlusNormal"/>
            </w:pPr>
            <w:r>
              <w:t xml:space="preserve">ИЗОСОРБИДДИНИТРАТА СМЕСЬ, содержащая не менее </w:t>
            </w:r>
            <w:r>
              <w:lastRenderedPageBreak/>
              <w:t>60% лактозы, маннозы, крахмала или гидрофосфата кальция</w:t>
            </w:r>
          </w:p>
        </w:tc>
        <w:tc>
          <w:tcPr>
            <w:tcW w:w="902" w:type="dxa"/>
          </w:tcPr>
          <w:p w:rsidR="004B28B0" w:rsidRDefault="004B28B0">
            <w:pPr>
              <w:pStyle w:val="ConsPlusNormal"/>
            </w:pPr>
            <w:r>
              <w:lastRenderedPageBreak/>
              <w:t>404</w:t>
            </w:r>
          </w:p>
        </w:tc>
        <w:tc>
          <w:tcPr>
            <w:tcW w:w="902" w:type="dxa"/>
          </w:tcPr>
          <w:p w:rsidR="004B28B0" w:rsidRDefault="004B28B0">
            <w:pPr>
              <w:pStyle w:val="ConsPlusNormal"/>
            </w:pPr>
            <w:r>
              <w:t>4152</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2289</w:t>
            </w:r>
          </w:p>
        </w:tc>
        <w:tc>
          <w:tcPr>
            <w:tcW w:w="3061" w:type="dxa"/>
          </w:tcPr>
          <w:p w:rsidR="004B28B0" w:rsidRDefault="004B28B0">
            <w:pPr>
              <w:pStyle w:val="ConsPlusNormal"/>
            </w:pPr>
            <w:r>
              <w:t>ИЗОФОРОНДИАМИН</w:t>
            </w:r>
          </w:p>
        </w:tc>
        <w:tc>
          <w:tcPr>
            <w:tcW w:w="902" w:type="dxa"/>
          </w:tcPr>
          <w:p w:rsidR="004B28B0" w:rsidRDefault="004B28B0">
            <w:pPr>
              <w:pStyle w:val="ConsPlusNormal"/>
            </w:pPr>
            <w:r>
              <w:t>807</w:t>
            </w:r>
          </w:p>
        </w:tc>
        <w:tc>
          <w:tcPr>
            <w:tcW w:w="902" w:type="dxa"/>
          </w:tcPr>
          <w:p w:rsidR="004B28B0" w:rsidRDefault="004B28B0">
            <w:pPr>
              <w:pStyle w:val="ConsPlusNormal"/>
            </w:pPr>
            <w:r>
              <w:t>8013</w:t>
            </w:r>
          </w:p>
        </w:tc>
        <w:tc>
          <w:tcPr>
            <w:tcW w:w="902" w:type="dxa"/>
          </w:tcPr>
          <w:p w:rsidR="004B28B0" w:rsidRDefault="004B28B0">
            <w:pPr>
              <w:pStyle w:val="ConsPlusNormal"/>
            </w:pPr>
            <w:r>
              <w:t>C7</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"Изофорондиамин",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2290</w:t>
            </w:r>
          </w:p>
        </w:tc>
        <w:tc>
          <w:tcPr>
            <w:tcW w:w="3061" w:type="dxa"/>
          </w:tcPr>
          <w:p w:rsidR="004B28B0" w:rsidRDefault="004B28B0">
            <w:pPr>
              <w:pStyle w:val="ConsPlusNormal"/>
            </w:pPr>
            <w:r>
              <w:t>ИЗОФОРОНДИИЗОЦИАНАТ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2206</w:t>
            </w:r>
          </w:p>
        </w:tc>
        <w:tc>
          <w:tcPr>
            <w:tcW w:w="3061" w:type="dxa"/>
          </w:tcPr>
          <w:p w:rsidR="004B28B0" w:rsidRDefault="004B28B0">
            <w:pPr>
              <w:pStyle w:val="ConsPlusNormal"/>
            </w:pPr>
            <w:r>
              <w:t>Изоцианатные композиции</w:t>
            </w:r>
          </w:p>
        </w:tc>
        <w:tc>
          <w:tcPr>
            <w:tcW w:w="14505" w:type="dxa"/>
            <w:gridSpan w:val="12"/>
            <w:vAlign w:val="center"/>
          </w:tcPr>
          <w:p w:rsidR="004B28B0" w:rsidRDefault="004B28B0">
            <w:pPr>
              <w:pStyle w:val="ConsPlusNormal"/>
            </w:pPr>
            <w:r>
              <w:t>см. Композиции изоцианатные</w:t>
            </w:r>
          </w:p>
        </w:tc>
      </w:tr>
      <w:tr w:rsidR="004B28B0">
        <w:tc>
          <w:tcPr>
            <w:tcW w:w="850" w:type="dxa"/>
          </w:tcPr>
          <w:p w:rsidR="004B28B0" w:rsidRDefault="004B28B0">
            <w:pPr>
              <w:pStyle w:val="ConsPlusNormal"/>
            </w:pPr>
            <w:r>
              <w:t>2285</w:t>
            </w:r>
          </w:p>
        </w:tc>
        <w:tc>
          <w:tcPr>
            <w:tcW w:w="3061" w:type="dxa"/>
          </w:tcPr>
          <w:p w:rsidR="004B28B0" w:rsidRDefault="004B28B0">
            <w:pPr>
              <w:pStyle w:val="ConsPlusNormal"/>
            </w:pPr>
            <w:r>
              <w:t>ИЗОЦИАНАТОБЕНЗОТРИФТОРИДЫ</w:t>
            </w:r>
          </w:p>
        </w:tc>
        <w:tc>
          <w:tcPr>
            <w:tcW w:w="902" w:type="dxa"/>
          </w:tcPr>
          <w:p w:rsidR="004B28B0" w:rsidRDefault="004B28B0">
            <w:pPr>
              <w:pStyle w:val="ConsPlusNormal"/>
            </w:pPr>
            <w:r>
              <w:t>609</w:t>
            </w:r>
          </w:p>
        </w:tc>
        <w:tc>
          <w:tcPr>
            <w:tcW w:w="902" w:type="dxa"/>
          </w:tcPr>
          <w:p w:rsidR="004B28B0" w:rsidRDefault="004B28B0">
            <w:pPr>
              <w:pStyle w:val="ConsPlusNormal"/>
            </w:pPr>
            <w:r>
              <w:t>6122</w:t>
            </w:r>
          </w:p>
        </w:tc>
        <w:tc>
          <w:tcPr>
            <w:tcW w:w="902" w:type="dxa"/>
          </w:tcPr>
          <w:p w:rsidR="004B28B0" w:rsidRDefault="004B28B0">
            <w:pPr>
              <w:pStyle w:val="ConsPlusNormal"/>
            </w:pPr>
            <w:r>
              <w:t>TF1</w:t>
            </w:r>
          </w:p>
        </w:tc>
        <w:tc>
          <w:tcPr>
            <w:tcW w:w="902" w:type="dxa"/>
          </w:tcPr>
          <w:p w:rsidR="004B28B0" w:rsidRDefault="004B28B0">
            <w:pPr>
              <w:pStyle w:val="ConsPlusNormal"/>
            </w:pPr>
            <w:r>
              <w:t>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2290</w:t>
            </w:r>
          </w:p>
        </w:tc>
        <w:tc>
          <w:tcPr>
            <w:tcW w:w="3061" w:type="dxa"/>
          </w:tcPr>
          <w:p w:rsidR="004B28B0" w:rsidRDefault="004B28B0">
            <w:pPr>
              <w:pStyle w:val="ConsPlusNormal"/>
            </w:pPr>
            <w:r>
              <w:t>3-Изоцианатометил-3,5,5-триметилциклогексилизоцианат</w:t>
            </w:r>
          </w:p>
        </w:tc>
        <w:tc>
          <w:tcPr>
            <w:tcW w:w="14505" w:type="dxa"/>
            <w:gridSpan w:val="12"/>
            <w:vAlign w:val="center"/>
          </w:tcPr>
          <w:p w:rsidR="004B28B0" w:rsidRDefault="004B28B0">
            <w:pPr>
              <w:pStyle w:val="ConsPlusNormal"/>
            </w:pPr>
            <w:r>
              <w:t>см. ИЗОФОРОНДИИЗОЦИАНАТ</w:t>
            </w:r>
          </w:p>
        </w:tc>
      </w:tr>
      <w:tr w:rsidR="004B28B0">
        <w:tc>
          <w:tcPr>
            <w:tcW w:w="850" w:type="dxa"/>
          </w:tcPr>
          <w:p w:rsidR="004B28B0" w:rsidRDefault="004B28B0">
            <w:pPr>
              <w:pStyle w:val="ConsPlusNormal"/>
            </w:pPr>
            <w:r>
              <w:t>2478</w:t>
            </w:r>
          </w:p>
        </w:tc>
        <w:tc>
          <w:tcPr>
            <w:tcW w:w="3061" w:type="dxa"/>
          </w:tcPr>
          <w:p w:rsidR="004B28B0" w:rsidRDefault="004B28B0">
            <w:pPr>
              <w:pStyle w:val="ConsPlusNormal"/>
            </w:pPr>
            <w:r>
              <w:t>ИЗОЦИАНАТЫ ЛЕГКОВОСПЛАМЕНЯЮЩИЕСЯ ЯДОВИТЫЕ, Н.У.К., или ИЗОЦИАНАТА РАСТВОР ЛЕГКОВОСПЛАМЕНЯЮЩИЙСЯ ЯДОВИТЫЙ, Н.У.К.</w:t>
            </w:r>
          </w:p>
        </w:tc>
        <w:tc>
          <w:tcPr>
            <w:tcW w:w="902" w:type="dxa"/>
          </w:tcPr>
          <w:p w:rsidR="004B28B0" w:rsidRDefault="004B28B0">
            <w:pPr>
              <w:pStyle w:val="ConsPlusNormal"/>
            </w:pPr>
            <w:r>
              <w:t>333</w:t>
            </w:r>
          </w:p>
        </w:tc>
        <w:tc>
          <w:tcPr>
            <w:tcW w:w="902" w:type="dxa"/>
          </w:tcPr>
          <w:p w:rsidR="004B28B0" w:rsidRDefault="004B28B0">
            <w:pPr>
              <w:pStyle w:val="ConsPlusNormal"/>
            </w:pPr>
            <w:r>
              <w:t>3022, 3023</w:t>
            </w:r>
          </w:p>
        </w:tc>
        <w:tc>
          <w:tcPr>
            <w:tcW w:w="902" w:type="dxa"/>
          </w:tcPr>
          <w:p w:rsidR="004B28B0" w:rsidRDefault="004B28B0">
            <w:pPr>
              <w:pStyle w:val="ConsPlusNormal"/>
            </w:pPr>
            <w:r>
              <w:t>FT1</w:t>
            </w:r>
          </w:p>
        </w:tc>
        <w:tc>
          <w:tcPr>
            <w:tcW w:w="902" w:type="dxa"/>
          </w:tcPr>
          <w:p w:rsidR="004B28B0" w:rsidRDefault="004B28B0">
            <w:pPr>
              <w:pStyle w:val="ConsPlusNormal"/>
            </w:pPr>
            <w:r>
              <w:t>336,</w:t>
            </w:r>
          </w:p>
          <w:p w:rsidR="004B28B0" w:rsidRDefault="004B28B0">
            <w:pPr>
              <w:pStyle w:val="ConsPlusNormal"/>
            </w:pPr>
            <w:r>
              <w:t>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3080</w:t>
            </w:r>
          </w:p>
        </w:tc>
        <w:tc>
          <w:tcPr>
            <w:tcW w:w="3061" w:type="dxa"/>
          </w:tcPr>
          <w:p w:rsidR="004B28B0" w:rsidRDefault="004B28B0">
            <w:pPr>
              <w:pStyle w:val="ConsPlusNormal"/>
            </w:pPr>
            <w:r>
              <w:t>ИЗОЦИАНАТЫ ЯДОВИТЫЕ ЛЕГКОВОСПЛАМЕНЯЮЩИЕСЯ, Н.У.К., или ИЗОЦИАНАТА РАСТВОР ЯДОВИТЫЙ ЛЕГКОВОСПЛАМЕНЯЮЩИЙСЯ, Н.У.К.</w:t>
            </w:r>
          </w:p>
        </w:tc>
        <w:tc>
          <w:tcPr>
            <w:tcW w:w="902" w:type="dxa"/>
          </w:tcPr>
          <w:p w:rsidR="004B28B0" w:rsidRDefault="004B28B0">
            <w:pPr>
              <w:pStyle w:val="ConsPlusNormal"/>
            </w:pPr>
            <w:r>
              <w:t>649</w:t>
            </w:r>
          </w:p>
        </w:tc>
        <w:tc>
          <w:tcPr>
            <w:tcW w:w="902" w:type="dxa"/>
          </w:tcPr>
          <w:p w:rsidR="004B28B0" w:rsidRDefault="004B28B0">
            <w:pPr>
              <w:pStyle w:val="ConsPlusNormal"/>
            </w:pPr>
            <w:r>
              <w:t>6122</w:t>
            </w:r>
          </w:p>
        </w:tc>
        <w:tc>
          <w:tcPr>
            <w:tcW w:w="902" w:type="dxa"/>
          </w:tcPr>
          <w:p w:rsidR="004B28B0" w:rsidRDefault="004B28B0">
            <w:pPr>
              <w:pStyle w:val="ConsPlusNormal"/>
            </w:pPr>
            <w:r>
              <w:t>TF1</w:t>
            </w:r>
          </w:p>
        </w:tc>
        <w:tc>
          <w:tcPr>
            <w:tcW w:w="902" w:type="dxa"/>
          </w:tcPr>
          <w:p w:rsidR="004B28B0" w:rsidRDefault="004B28B0">
            <w:pPr>
              <w:pStyle w:val="ConsPlusNormal"/>
            </w:pPr>
            <w:r>
              <w:t>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2206</w:t>
            </w:r>
          </w:p>
        </w:tc>
        <w:tc>
          <w:tcPr>
            <w:tcW w:w="3061" w:type="dxa"/>
          </w:tcPr>
          <w:p w:rsidR="004B28B0" w:rsidRDefault="004B28B0">
            <w:pPr>
              <w:pStyle w:val="ConsPlusNormal"/>
            </w:pPr>
            <w:r>
              <w:t>ИЗОЦИАНАТЫ ЯДОВИТЫЕ, Н.У.К., или ИЗОЦИАНАТА РАСТВОР ЯДОВИТЫЙ, Н.У.К.</w:t>
            </w:r>
          </w:p>
        </w:tc>
        <w:tc>
          <w:tcPr>
            <w:tcW w:w="902" w:type="dxa"/>
          </w:tcPr>
          <w:p w:rsidR="004B28B0" w:rsidRDefault="004B28B0">
            <w:pPr>
              <w:pStyle w:val="ConsPlusNormal"/>
            </w:pPr>
            <w:r>
              <w:t>632</w:t>
            </w:r>
          </w:p>
        </w:tc>
        <w:tc>
          <w:tcPr>
            <w:tcW w:w="902" w:type="dxa"/>
          </w:tcPr>
          <w:p w:rsidR="004B28B0" w:rsidRDefault="004B28B0">
            <w:pPr>
              <w:pStyle w:val="ConsPlusNormal"/>
            </w:pPr>
            <w:r>
              <w:t>6112, 6113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2269</w:t>
            </w:r>
          </w:p>
        </w:tc>
        <w:tc>
          <w:tcPr>
            <w:tcW w:w="3061" w:type="dxa"/>
          </w:tcPr>
          <w:p w:rsidR="004B28B0" w:rsidRDefault="004B28B0">
            <w:pPr>
              <w:pStyle w:val="ConsPlusNormal"/>
            </w:pPr>
            <w:r>
              <w:t>3,3'-ИМИНОДИПРОПИЛАМИН</w:t>
            </w:r>
          </w:p>
        </w:tc>
        <w:tc>
          <w:tcPr>
            <w:tcW w:w="902" w:type="dxa"/>
          </w:tcPr>
          <w:p w:rsidR="004B28B0" w:rsidRDefault="004B28B0">
            <w:pPr>
              <w:pStyle w:val="ConsPlusNormal"/>
            </w:pPr>
            <w:r>
              <w:t>807</w:t>
            </w:r>
          </w:p>
        </w:tc>
        <w:tc>
          <w:tcPr>
            <w:tcW w:w="902" w:type="dxa"/>
          </w:tcPr>
          <w:p w:rsidR="004B28B0" w:rsidRDefault="004B28B0">
            <w:pPr>
              <w:pStyle w:val="ConsPlusNormal"/>
            </w:pPr>
            <w:r>
              <w:t>8013</w:t>
            </w:r>
          </w:p>
        </w:tc>
        <w:tc>
          <w:tcPr>
            <w:tcW w:w="902" w:type="dxa"/>
          </w:tcPr>
          <w:p w:rsidR="004B28B0" w:rsidRDefault="004B28B0">
            <w:pPr>
              <w:pStyle w:val="ConsPlusNormal"/>
            </w:pPr>
            <w:r>
              <w:t>C7</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Ингибитор коррозии "Альпан"</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"Ингибитор коррозии "Альпан",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Ингибитор коррозии "Амфикор"</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"Амфикор",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Ингибитор коррозии "Антик-1"</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"Антик-1",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Ингибитор коррозии "Викор"</w:t>
            </w:r>
          </w:p>
        </w:tc>
        <w:tc>
          <w:tcPr>
            <w:tcW w:w="902" w:type="dxa"/>
          </w:tcPr>
          <w:p w:rsidR="004B28B0" w:rsidRDefault="004B28B0">
            <w:pPr>
              <w:pStyle w:val="ConsPlusNormal"/>
            </w:pPr>
            <w:r>
              <w:t>319</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"Викор",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Ингибитор коррозии "Нефтегаз-1"</w:t>
            </w:r>
          </w:p>
        </w:tc>
        <w:tc>
          <w:tcPr>
            <w:tcW w:w="902" w:type="dxa"/>
          </w:tcPr>
          <w:p w:rsidR="004B28B0" w:rsidRDefault="004B28B0">
            <w:pPr>
              <w:pStyle w:val="ConsPlusNormal"/>
            </w:pPr>
            <w:r>
              <w:t>319</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"Ингибитор "Нефтегаз-1",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Ингибитор коррозии "Олазол"</w:t>
            </w:r>
          </w:p>
        </w:tc>
        <w:tc>
          <w:tcPr>
            <w:tcW w:w="902" w:type="dxa"/>
          </w:tcPr>
          <w:p w:rsidR="004B28B0" w:rsidRDefault="004B28B0">
            <w:pPr>
              <w:pStyle w:val="ConsPlusNormal"/>
            </w:pPr>
            <w:r>
              <w:t>328</w:t>
            </w:r>
          </w:p>
        </w:tc>
        <w:tc>
          <w:tcPr>
            <w:tcW w:w="902" w:type="dxa"/>
          </w:tcPr>
          <w:p w:rsidR="004B28B0" w:rsidRDefault="004B28B0">
            <w:pPr>
              <w:pStyle w:val="ConsPlusNormal"/>
            </w:pPr>
            <w:r>
              <w:t>3011, 3013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"Олазол",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Ингибитор коррозии ГИПХ-3-А</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"Ингибитор ГИПХ-3-А",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1992</w:t>
            </w:r>
          </w:p>
        </w:tc>
        <w:tc>
          <w:tcPr>
            <w:tcW w:w="3061" w:type="dxa"/>
          </w:tcPr>
          <w:p w:rsidR="004B28B0" w:rsidRDefault="004B28B0">
            <w:pPr>
              <w:pStyle w:val="ConsPlusNormal"/>
            </w:pPr>
            <w:r>
              <w:t>Ингибитор коррозии ГИПХ-4, ГИПХ-3-Б, ГИПХ-6</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"Ингибитор ГИПХ-4" или "Ингибитор ГИПХ-3-Б" или "Ингибитор ГИПХ-6",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Ингибитор коррозии Д-4-3, Д-4-3К</w:t>
            </w:r>
          </w:p>
        </w:tc>
        <w:tc>
          <w:tcPr>
            <w:tcW w:w="902" w:type="dxa"/>
          </w:tcPr>
          <w:p w:rsidR="004B28B0" w:rsidRDefault="004B28B0">
            <w:pPr>
              <w:pStyle w:val="ConsPlusNormal"/>
            </w:pPr>
            <w:r>
              <w:t>328</w:t>
            </w:r>
          </w:p>
        </w:tc>
        <w:tc>
          <w:tcPr>
            <w:tcW w:w="902" w:type="dxa"/>
          </w:tcPr>
          <w:p w:rsidR="004B28B0" w:rsidRDefault="004B28B0">
            <w:pPr>
              <w:pStyle w:val="ConsPlusNormal"/>
            </w:pPr>
            <w:r>
              <w:t>3011, 3013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 УК</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Ингибитор коррозии КХО-1</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"Ингибитор КХО-1",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Ингибитор коррозии марки "Корексит"</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"Корексит",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Ингибитор ПБ-5</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Ингибитор солеотложений "Дифалон"</w:t>
            </w:r>
          </w:p>
        </w:tc>
        <w:tc>
          <w:tcPr>
            <w:tcW w:w="902" w:type="dxa"/>
          </w:tcPr>
          <w:p w:rsidR="004B28B0" w:rsidRDefault="004B28B0">
            <w:pPr>
              <w:pStyle w:val="ConsPlusNormal"/>
            </w:pPr>
            <w:r>
              <w:t>823</w:t>
            </w:r>
          </w:p>
        </w:tc>
        <w:tc>
          <w:tcPr>
            <w:tcW w:w="902" w:type="dxa"/>
          </w:tcPr>
          <w:p w:rsidR="004B28B0" w:rsidRDefault="004B28B0">
            <w:pPr>
              <w:pStyle w:val="ConsPlusNormal"/>
            </w:pPr>
            <w:r>
              <w:t>8011</w:t>
            </w:r>
          </w:p>
        </w:tc>
        <w:tc>
          <w:tcPr>
            <w:tcW w:w="902" w:type="dxa"/>
          </w:tcPr>
          <w:p w:rsidR="004B28B0" w:rsidRDefault="004B28B0">
            <w:pPr>
              <w:pStyle w:val="ConsPlusNormal"/>
            </w:pPr>
            <w:r>
              <w:t>C1</w:t>
            </w:r>
          </w:p>
        </w:tc>
        <w:tc>
          <w:tcPr>
            <w:tcW w:w="902" w:type="dxa"/>
          </w:tcPr>
          <w:p w:rsidR="004B28B0" w:rsidRDefault="004B28B0">
            <w:pPr>
              <w:pStyle w:val="ConsPlusNormal"/>
            </w:pPr>
            <w:r>
              <w:t>88</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"Дифалон",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23</w:t>
            </w:r>
          </w:p>
        </w:tc>
      </w:tr>
      <w:tr w:rsidR="004B28B0">
        <w:tc>
          <w:tcPr>
            <w:tcW w:w="850" w:type="dxa"/>
          </w:tcPr>
          <w:p w:rsidR="004B28B0" w:rsidRDefault="004B28B0">
            <w:pPr>
              <w:pStyle w:val="ConsPlusNormal"/>
            </w:pPr>
            <w:r>
              <w:t>3286</w:t>
            </w:r>
          </w:p>
        </w:tc>
        <w:tc>
          <w:tcPr>
            <w:tcW w:w="3061" w:type="dxa"/>
          </w:tcPr>
          <w:p w:rsidR="004B28B0" w:rsidRDefault="004B28B0">
            <w:pPr>
              <w:pStyle w:val="ConsPlusNormal"/>
            </w:pPr>
            <w:r>
              <w:t>Ингибиторы коррозии "Дизгафен-1", "Донбасс-1", "Донбасс-2"</w:t>
            </w:r>
          </w:p>
        </w:tc>
        <w:tc>
          <w:tcPr>
            <w:tcW w:w="902" w:type="dxa"/>
          </w:tcPr>
          <w:p w:rsidR="004B28B0" w:rsidRDefault="004B28B0">
            <w:pPr>
              <w:pStyle w:val="ConsPlusNormal"/>
            </w:pPr>
            <w:r>
              <w:t>328</w:t>
            </w:r>
          </w:p>
        </w:tc>
        <w:tc>
          <w:tcPr>
            <w:tcW w:w="902" w:type="dxa"/>
          </w:tcPr>
          <w:p w:rsidR="004B28B0" w:rsidRDefault="004B28B0">
            <w:pPr>
              <w:pStyle w:val="ConsPlusNormal"/>
            </w:pPr>
            <w:r>
              <w:t>3042</w:t>
            </w:r>
          </w:p>
        </w:tc>
        <w:tc>
          <w:tcPr>
            <w:tcW w:w="902" w:type="dxa"/>
          </w:tcPr>
          <w:p w:rsidR="004B28B0" w:rsidRDefault="004B28B0">
            <w:pPr>
              <w:pStyle w:val="ConsPlusNormal"/>
            </w:pPr>
            <w:r>
              <w:t>FTC</w:t>
            </w:r>
          </w:p>
        </w:tc>
        <w:tc>
          <w:tcPr>
            <w:tcW w:w="902" w:type="dxa"/>
          </w:tcPr>
          <w:p w:rsidR="004B28B0" w:rsidRDefault="004B28B0">
            <w:pPr>
              <w:pStyle w:val="ConsPlusNormal"/>
            </w:pPr>
            <w:r>
              <w:t>368</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3, 6.1, 8</w:t>
            </w:r>
          </w:p>
        </w:tc>
        <w:tc>
          <w:tcPr>
            <w:tcW w:w="2608" w:type="dxa"/>
          </w:tcPr>
          <w:p w:rsidR="004B28B0" w:rsidRDefault="004B28B0">
            <w:pPr>
              <w:pStyle w:val="ConsPlusNormal"/>
            </w:pPr>
            <w:r>
              <w:t>"Легко воспламеняется", "Ядовито", "Едкое", "Прикрытие 0-0-1"</w:t>
            </w:r>
          </w:p>
        </w:tc>
        <w:tc>
          <w:tcPr>
            <w:tcW w:w="2438" w:type="dxa"/>
          </w:tcPr>
          <w:p w:rsidR="004B28B0" w:rsidRDefault="004B28B0">
            <w:pPr>
              <w:pStyle w:val="ConsPlusNormal"/>
            </w:pPr>
            <w:r>
              <w:t>"Дизгафен-1" или "Донбасс-1" или "Донбасс-2",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Ингибиторы коррозии Амдор ИК-1, Амдор ИК-2, Амдор ИК-3</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"Амдор ИК",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Ингибиторы коррозии типа РЕКОД</w:t>
            </w:r>
          </w:p>
        </w:tc>
        <w:tc>
          <w:tcPr>
            <w:tcW w:w="902" w:type="dxa"/>
          </w:tcPr>
          <w:p w:rsidR="004B28B0" w:rsidRDefault="004B28B0">
            <w:pPr>
              <w:pStyle w:val="ConsPlusNormal"/>
            </w:pPr>
            <w:r>
              <w:t>328</w:t>
            </w:r>
          </w:p>
        </w:tc>
        <w:tc>
          <w:tcPr>
            <w:tcW w:w="902" w:type="dxa"/>
          </w:tcPr>
          <w:p w:rsidR="004B28B0" w:rsidRDefault="004B28B0">
            <w:pPr>
              <w:pStyle w:val="ConsPlusNormal"/>
            </w:pPr>
            <w:r>
              <w:t>3011, 3013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"Ингибитор коррозии "РЕКОД",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1993</w:t>
            </w:r>
          </w:p>
        </w:tc>
        <w:tc>
          <w:tcPr>
            <w:tcW w:w="3061" w:type="dxa"/>
          </w:tcPr>
          <w:p w:rsidR="004B28B0" w:rsidRDefault="004B28B0">
            <w:pPr>
              <w:pStyle w:val="ConsPlusNormal"/>
            </w:pPr>
            <w:r>
              <w:t>Ингибиторы коррозии типа СНПХ</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"Ингибитор СНПХ",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Ингибиторы коррозии типа СНПХ-6000, СНПХ-6002, СНПХ-6004, СНПХ-6011, СНПХ-6013</w:t>
            </w:r>
          </w:p>
        </w:tc>
        <w:tc>
          <w:tcPr>
            <w:tcW w:w="14505" w:type="dxa"/>
            <w:gridSpan w:val="12"/>
            <w:vAlign w:val="center"/>
          </w:tcPr>
          <w:p w:rsidR="004B28B0" w:rsidRDefault="004B28B0">
            <w:pPr>
              <w:pStyle w:val="ConsPlusNormal"/>
            </w:pPr>
            <w:r>
              <w:t>см. Ингибиторы коррозии типа СНПХ</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Ингибиторы коррозии ядовитые, жидкие</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2811</w:t>
            </w:r>
          </w:p>
        </w:tc>
        <w:tc>
          <w:tcPr>
            <w:tcW w:w="3061" w:type="dxa"/>
          </w:tcPr>
          <w:p w:rsidR="004B28B0" w:rsidRDefault="004B28B0">
            <w:pPr>
              <w:pStyle w:val="ConsPlusNormal"/>
            </w:pPr>
            <w:r>
              <w:t>Ингибиторы коррозии ядовитые, твердые</w:t>
            </w:r>
          </w:p>
        </w:tc>
        <w:tc>
          <w:tcPr>
            <w:tcW w:w="902" w:type="dxa"/>
          </w:tcPr>
          <w:p w:rsidR="004B28B0" w:rsidRDefault="004B28B0">
            <w:pPr>
              <w:pStyle w:val="ConsPlusNormal"/>
            </w:pPr>
            <w:r>
              <w:t>634</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Ингибиторы коррозии, легковоспламеняющиеся</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Ингибиторы коррозии, легковоспламеняющиеся, ядовитые</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3, 25, 44</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Ингибиторы парафиноотложений марок СНПХ-7401, СНПХ-7214, СНПХ-7215, СНПХ-7410</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"Ингибиторы парафиноотложений",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Ингибиторы парафиноотложений типа СНПХ</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 КВ, УК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"Ингибитор СНПХ",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 xml:space="preserve">Ингибиторы парафиноотложений, </w:t>
            </w:r>
            <w:r>
              <w:lastRenderedPageBreak/>
              <w:t>легковоспламеняющиеся</w:t>
            </w:r>
          </w:p>
        </w:tc>
        <w:tc>
          <w:tcPr>
            <w:tcW w:w="902" w:type="dxa"/>
          </w:tcPr>
          <w:p w:rsidR="004B28B0" w:rsidRDefault="004B28B0">
            <w:pPr>
              <w:pStyle w:val="ConsPlusNormal"/>
            </w:pPr>
            <w:r>
              <w:lastRenderedPageBreak/>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 КВ, УК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 xml:space="preserve">"Ингибиторы парафиноотложений",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lastRenderedPageBreak/>
              <w:t>3082</w:t>
            </w:r>
          </w:p>
        </w:tc>
        <w:tc>
          <w:tcPr>
            <w:tcW w:w="3061" w:type="dxa"/>
          </w:tcPr>
          <w:p w:rsidR="004B28B0" w:rsidRDefault="004B28B0">
            <w:pPr>
              <w:pStyle w:val="ConsPlusNormal"/>
            </w:pPr>
            <w:r>
              <w:t>Ингибиторы солеотложений типа СНПХ</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"Ингибитор СНПХ",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Ингибиторы солеотложений типа СНПХ, легковоспламеняющиеся</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"Ингибиторы солеотложений",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3163</w:t>
            </w:r>
          </w:p>
        </w:tc>
        <w:tc>
          <w:tcPr>
            <w:tcW w:w="3061" w:type="dxa"/>
          </w:tcPr>
          <w:p w:rsidR="004B28B0" w:rsidRDefault="004B28B0">
            <w:pPr>
              <w:pStyle w:val="ConsPlusNormal"/>
            </w:pPr>
            <w:r>
              <w:t>Инерген</w:t>
            </w:r>
          </w:p>
        </w:tc>
        <w:tc>
          <w:tcPr>
            <w:tcW w:w="902" w:type="dxa"/>
          </w:tcPr>
          <w:p w:rsidR="004B28B0" w:rsidRDefault="004B28B0">
            <w:pPr>
              <w:pStyle w:val="ConsPlusNormal"/>
            </w:pPr>
            <w:r>
              <w:t>215</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"Не спускать с горки", "Прикрытие 0-0-3"</w:t>
            </w:r>
          </w:p>
        </w:tc>
        <w:tc>
          <w:tcPr>
            <w:tcW w:w="2438" w:type="dxa"/>
          </w:tcPr>
          <w:p w:rsidR="004B28B0" w:rsidRDefault="004B28B0">
            <w:pPr>
              <w:pStyle w:val="ConsPlusNormal"/>
            </w:pPr>
            <w:r>
              <w:t>"Инерген",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Инкредол</w:t>
            </w:r>
          </w:p>
        </w:tc>
        <w:tc>
          <w:tcPr>
            <w:tcW w:w="902" w:type="dxa"/>
          </w:tcPr>
          <w:p w:rsidR="004B28B0" w:rsidRDefault="004B28B0">
            <w:pPr>
              <w:pStyle w:val="ConsPlusNormal"/>
            </w:pPr>
            <w:r>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"Инкредол",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23</w:t>
            </w:r>
          </w:p>
        </w:tc>
      </w:tr>
      <w:tr w:rsidR="004B28B0">
        <w:tc>
          <w:tcPr>
            <w:tcW w:w="850" w:type="dxa"/>
          </w:tcPr>
          <w:p w:rsidR="004B28B0" w:rsidRDefault="004B28B0">
            <w:pPr>
              <w:pStyle w:val="ConsPlusNormal"/>
            </w:pPr>
            <w:r>
              <w:t>2495</w:t>
            </w:r>
          </w:p>
        </w:tc>
        <w:tc>
          <w:tcPr>
            <w:tcW w:w="3061" w:type="dxa"/>
          </w:tcPr>
          <w:p w:rsidR="004B28B0" w:rsidRDefault="004B28B0">
            <w:pPr>
              <w:pStyle w:val="ConsPlusNormal"/>
            </w:pPr>
            <w:r>
              <w:t>ЙОДА ПЕНТАФТОРИД</w:t>
            </w:r>
          </w:p>
        </w:tc>
        <w:tc>
          <w:tcPr>
            <w:tcW w:w="902" w:type="dxa"/>
          </w:tcPr>
          <w:p w:rsidR="004B28B0" w:rsidRDefault="004B28B0">
            <w:pPr>
              <w:pStyle w:val="ConsPlusNormal"/>
            </w:pPr>
            <w:r>
              <w:t>504</w:t>
            </w:r>
          </w:p>
        </w:tc>
        <w:tc>
          <w:tcPr>
            <w:tcW w:w="902" w:type="dxa"/>
          </w:tcPr>
          <w:p w:rsidR="004B28B0" w:rsidRDefault="004B28B0">
            <w:pPr>
              <w:pStyle w:val="ConsPlusNormal"/>
            </w:pPr>
            <w:r>
              <w:t>5171</w:t>
            </w:r>
          </w:p>
        </w:tc>
        <w:tc>
          <w:tcPr>
            <w:tcW w:w="902" w:type="dxa"/>
          </w:tcPr>
          <w:p w:rsidR="004B28B0" w:rsidRDefault="004B28B0">
            <w:pPr>
              <w:pStyle w:val="ConsPlusNormal"/>
            </w:pPr>
            <w:r>
              <w:t>OTC</w:t>
            </w:r>
          </w:p>
        </w:tc>
        <w:tc>
          <w:tcPr>
            <w:tcW w:w="902" w:type="dxa"/>
          </w:tcPr>
          <w:p w:rsidR="004B28B0" w:rsidRDefault="004B28B0">
            <w:pPr>
              <w:pStyle w:val="ConsPlusNormal"/>
            </w:pPr>
            <w:r>
              <w:t>568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5.1, 6.1, 8</w:t>
            </w:r>
          </w:p>
        </w:tc>
        <w:tc>
          <w:tcPr>
            <w:tcW w:w="2608" w:type="dxa"/>
          </w:tcPr>
          <w:p w:rsidR="004B28B0" w:rsidRDefault="004B28B0">
            <w:pPr>
              <w:pStyle w:val="ConsPlusNormal"/>
            </w:pPr>
            <w:r>
              <w:t>"Окислитель", "Ядовито",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3495</w:t>
            </w:r>
          </w:p>
        </w:tc>
        <w:tc>
          <w:tcPr>
            <w:tcW w:w="3061" w:type="dxa"/>
          </w:tcPr>
          <w:p w:rsidR="004B28B0" w:rsidRDefault="004B28B0">
            <w:pPr>
              <w:pStyle w:val="ConsPlusNormal"/>
            </w:pPr>
            <w:r>
              <w:t>Йод</w:t>
            </w:r>
          </w:p>
        </w:tc>
        <w:tc>
          <w:tcPr>
            <w:tcW w:w="902" w:type="dxa"/>
          </w:tcPr>
          <w:p w:rsidR="004B28B0" w:rsidRDefault="004B28B0">
            <w:pPr>
              <w:pStyle w:val="ConsPlusNormal"/>
            </w:pPr>
            <w:r>
              <w:t>832</w:t>
            </w:r>
          </w:p>
        </w:tc>
        <w:tc>
          <w:tcPr>
            <w:tcW w:w="902" w:type="dxa"/>
          </w:tcPr>
          <w:p w:rsidR="004B28B0" w:rsidRDefault="004B28B0">
            <w:pPr>
              <w:pStyle w:val="ConsPlusNormal"/>
            </w:pPr>
            <w:r>
              <w:t>8063</w:t>
            </w:r>
          </w:p>
        </w:tc>
        <w:tc>
          <w:tcPr>
            <w:tcW w:w="902" w:type="dxa"/>
          </w:tcPr>
          <w:p w:rsidR="004B28B0" w:rsidRDefault="004B28B0">
            <w:pPr>
              <w:pStyle w:val="ConsPlusNormal"/>
            </w:pPr>
            <w:r>
              <w:t>CT2</w:t>
            </w:r>
          </w:p>
        </w:tc>
        <w:tc>
          <w:tcPr>
            <w:tcW w:w="902" w:type="dxa"/>
          </w:tcPr>
          <w:p w:rsidR="004B28B0" w:rsidRDefault="004B28B0">
            <w:pPr>
              <w:pStyle w:val="ConsPlusNormal"/>
            </w:pPr>
            <w:r>
              <w:t>86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3498</w:t>
            </w:r>
          </w:p>
        </w:tc>
        <w:tc>
          <w:tcPr>
            <w:tcW w:w="3061" w:type="dxa"/>
          </w:tcPr>
          <w:p w:rsidR="004B28B0" w:rsidRDefault="004B28B0">
            <w:pPr>
              <w:pStyle w:val="ConsPlusNormal"/>
            </w:pPr>
            <w:r>
              <w:t>ЙОДА МОНОХЛОРИД, ЖИДКИЙ</w:t>
            </w:r>
          </w:p>
        </w:tc>
        <w:tc>
          <w:tcPr>
            <w:tcW w:w="902" w:type="dxa"/>
          </w:tcPr>
          <w:p w:rsidR="004B28B0" w:rsidRDefault="004B28B0">
            <w:pPr>
              <w:pStyle w:val="ConsPlusNormal"/>
            </w:pPr>
            <w:r>
              <w:t>802</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jc w:val="both"/>
            </w:pPr>
          </w:p>
        </w:tc>
      </w:tr>
      <w:tr w:rsidR="004B28B0">
        <w:tc>
          <w:tcPr>
            <w:tcW w:w="850" w:type="dxa"/>
          </w:tcPr>
          <w:p w:rsidR="004B28B0" w:rsidRDefault="004B28B0">
            <w:pPr>
              <w:pStyle w:val="ConsPlusNormal"/>
            </w:pPr>
            <w:r>
              <w:t>1792</w:t>
            </w:r>
          </w:p>
        </w:tc>
        <w:tc>
          <w:tcPr>
            <w:tcW w:w="3061" w:type="dxa"/>
          </w:tcPr>
          <w:p w:rsidR="004B28B0" w:rsidRDefault="004B28B0">
            <w:pPr>
              <w:pStyle w:val="ConsPlusNormal"/>
            </w:pPr>
            <w:r>
              <w:t>ЙОДА МОНОХЛОРИД, ТВЕРДЫЙ</w:t>
            </w:r>
          </w:p>
        </w:tc>
        <w:tc>
          <w:tcPr>
            <w:tcW w:w="902" w:type="dxa"/>
          </w:tcPr>
          <w:p w:rsidR="004B28B0" w:rsidRDefault="004B28B0">
            <w:pPr>
              <w:pStyle w:val="ConsPlusNormal"/>
            </w:pPr>
            <w:r>
              <w:t>802</w:t>
            </w:r>
          </w:p>
        </w:tc>
        <w:tc>
          <w:tcPr>
            <w:tcW w:w="902" w:type="dxa"/>
          </w:tcPr>
          <w:p w:rsidR="004B28B0" w:rsidRDefault="004B28B0">
            <w:pPr>
              <w:pStyle w:val="ConsPlusNormal"/>
            </w:pPr>
            <w:r>
              <w:t>8032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w:t>
            </w:r>
          </w:p>
        </w:tc>
      </w:tr>
      <w:tr w:rsidR="004B28B0">
        <w:tc>
          <w:tcPr>
            <w:tcW w:w="850" w:type="dxa"/>
          </w:tcPr>
          <w:p w:rsidR="004B28B0" w:rsidRDefault="004B28B0">
            <w:pPr>
              <w:pStyle w:val="ConsPlusNormal"/>
            </w:pPr>
            <w:r>
              <w:t>1792</w:t>
            </w:r>
          </w:p>
        </w:tc>
        <w:tc>
          <w:tcPr>
            <w:tcW w:w="3061" w:type="dxa"/>
          </w:tcPr>
          <w:p w:rsidR="004B28B0" w:rsidRDefault="004B28B0">
            <w:pPr>
              <w:pStyle w:val="ConsPlusNormal"/>
            </w:pPr>
            <w:r>
              <w:t>Йода хлорид</w:t>
            </w:r>
          </w:p>
        </w:tc>
        <w:tc>
          <w:tcPr>
            <w:tcW w:w="14505" w:type="dxa"/>
            <w:gridSpan w:val="12"/>
            <w:vAlign w:val="center"/>
          </w:tcPr>
          <w:p w:rsidR="004B28B0" w:rsidRDefault="004B28B0">
            <w:pPr>
              <w:pStyle w:val="ConsPlusNormal"/>
            </w:pPr>
            <w:r>
              <w:t>см. ЙОДА МОНОХЛОРИД</w:t>
            </w:r>
          </w:p>
        </w:tc>
      </w:tr>
      <w:tr w:rsidR="004B28B0">
        <w:tc>
          <w:tcPr>
            <w:tcW w:w="850" w:type="dxa"/>
          </w:tcPr>
          <w:p w:rsidR="004B28B0" w:rsidRDefault="004B28B0">
            <w:pPr>
              <w:pStyle w:val="ConsPlusNormal"/>
            </w:pPr>
            <w:r>
              <w:t>2390</w:t>
            </w:r>
          </w:p>
        </w:tc>
        <w:tc>
          <w:tcPr>
            <w:tcW w:w="3061" w:type="dxa"/>
          </w:tcPr>
          <w:p w:rsidR="004B28B0" w:rsidRDefault="004B28B0">
            <w:pPr>
              <w:pStyle w:val="ConsPlusNormal"/>
            </w:pPr>
            <w:r>
              <w:t>2-ЙОДБУТАН</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2391</w:t>
            </w:r>
          </w:p>
        </w:tc>
        <w:tc>
          <w:tcPr>
            <w:tcW w:w="3061" w:type="dxa"/>
          </w:tcPr>
          <w:p w:rsidR="004B28B0" w:rsidRDefault="004B28B0">
            <w:pPr>
              <w:pStyle w:val="ConsPlusNormal"/>
            </w:pPr>
            <w:r>
              <w:t>ЙОДМЕТИЛПРОПАНЫ</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2392</w:t>
            </w:r>
          </w:p>
        </w:tc>
        <w:tc>
          <w:tcPr>
            <w:tcW w:w="3061" w:type="dxa"/>
          </w:tcPr>
          <w:p w:rsidR="004B28B0" w:rsidRDefault="004B28B0">
            <w:pPr>
              <w:pStyle w:val="ConsPlusNormal"/>
            </w:pPr>
            <w:r>
              <w:t>ЙОДПРОПАНЫ</w:t>
            </w:r>
          </w:p>
        </w:tc>
        <w:tc>
          <w:tcPr>
            <w:tcW w:w="902" w:type="dxa"/>
          </w:tcPr>
          <w:p w:rsidR="004B28B0" w:rsidRDefault="004B28B0">
            <w:pPr>
              <w:pStyle w:val="ConsPlusNormal"/>
            </w:pPr>
            <w:r>
              <w:t>324</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2570</w:t>
            </w:r>
          </w:p>
        </w:tc>
        <w:tc>
          <w:tcPr>
            <w:tcW w:w="3061" w:type="dxa"/>
          </w:tcPr>
          <w:p w:rsidR="004B28B0" w:rsidRDefault="004B28B0">
            <w:pPr>
              <w:pStyle w:val="ConsPlusNormal"/>
            </w:pPr>
            <w:r>
              <w:t>КАДМИЯ СОЕДИНЕНИЕ</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T5</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1588</w:t>
            </w:r>
          </w:p>
        </w:tc>
        <w:tc>
          <w:tcPr>
            <w:tcW w:w="3061" w:type="dxa"/>
          </w:tcPr>
          <w:p w:rsidR="004B28B0" w:rsidRDefault="004B28B0">
            <w:pPr>
              <w:pStyle w:val="ConsPlusNormal"/>
            </w:pPr>
            <w:r>
              <w:t>Кадмия цианид</w:t>
            </w:r>
          </w:p>
        </w:tc>
        <w:tc>
          <w:tcPr>
            <w:tcW w:w="902" w:type="dxa"/>
          </w:tcPr>
          <w:p w:rsidR="004B28B0" w:rsidRDefault="004B28B0">
            <w:pPr>
              <w:pStyle w:val="ConsPlusNormal"/>
            </w:pPr>
            <w:r>
              <w:t>619</w:t>
            </w:r>
          </w:p>
        </w:tc>
        <w:tc>
          <w:tcPr>
            <w:tcW w:w="902" w:type="dxa"/>
          </w:tcPr>
          <w:p w:rsidR="004B28B0" w:rsidRDefault="004B28B0">
            <w:pPr>
              <w:pStyle w:val="ConsPlusNormal"/>
            </w:pPr>
            <w:r>
              <w:t>6111</w:t>
            </w:r>
          </w:p>
        </w:tc>
        <w:tc>
          <w:tcPr>
            <w:tcW w:w="902" w:type="dxa"/>
          </w:tcPr>
          <w:p w:rsidR="004B28B0" w:rsidRDefault="004B28B0">
            <w:pPr>
              <w:pStyle w:val="ConsPlusNormal"/>
            </w:pPr>
            <w:r>
              <w:t>T5</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w:t>
            </w:r>
          </w:p>
        </w:tc>
      </w:tr>
      <w:tr w:rsidR="004B28B0">
        <w:tc>
          <w:tcPr>
            <w:tcW w:w="850" w:type="dxa"/>
          </w:tcPr>
          <w:p w:rsidR="004B28B0" w:rsidRDefault="004B28B0">
            <w:pPr>
              <w:pStyle w:val="ConsPlusNormal"/>
            </w:pPr>
            <w:r>
              <w:t>1572</w:t>
            </w:r>
          </w:p>
        </w:tc>
        <w:tc>
          <w:tcPr>
            <w:tcW w:w="3061" w:type="dxa"/>
          </w:tcPr>
          <w:p w:rsidR="004B28B0" w:rsidRDefault="004B28B0">
            <w:pPr>
              <w:pStyle w:val="ConsPlusNormal"/>
            </w:pPr>
            <w:r>
              <w:t>Какодиловая кислота</w:t>
            </w:r>
          </w:p>
        </w:tc>
        <w:tc>
          <w:tcPr>
            <w:tcW w:w="14505" w:type="dxa"/>
            <w:gridSpan w:val="12"/>
            <w:vAlign w:val="center"/>
          </w:tcPr>
          <w:p w:rsidR="004B28B0" w:rsidRDefault="004B28B0">
            <w:pPr>
              <w:pStyle w:val="ConsPlusNormal"/>
            </w:pPr>
            <w:r>
              <w:t>см. КИСЛОТА КАКОДИЛОВАЯ</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Калиевые соли ди-(алкилполиэтиленгликоевого) эфира фосфорной кислоты</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2257</w:t>
            </w:r>
          </w:p>
        </w:tc>
        <w:tc>
          <w:tcPr>
            <w:tcW w:w="3061" w:type="dxa"/>
          </w:tcPr>
          <w:p w:rsidR="004B28B0" w:rsidRDefault="004B28B0">
            <w:pPr>
              <w:pStyle w:val="ConsPlusNormal"/>
            </w:pPr>
            <w:r>
              <w:t>КАЛИЙ</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1488</w:t>
            </w:r>
          </w:p>
        </w:tc>
        <w:tc>
          <w:tcPr>
            <w:tcW w:w="3061" w:type="dxa"/>
          </w:tcPr>
          <w:p w:rsidR="004B28B0" w:rsidRDefault="004B28B0">
            <w:pPr>
              <w:pStyle w:val="ConsPlusNormal"/>
            </w:pPr>
            <w:r>
              <w:t>Калий азотистокислый</w:t>
            </w:r>
          </w:p>
        </w:tc>
        <w:tc>
          <w:tcPr>
            <w:tcW w:w="14505" w:type="dxa"/>
            <w:gridSpan w:val="12"/>
            <w:vAlign w:val="center"/>
          </w:tcPr>
          <w:p w:rsidR="004B28B0" w:rsidRDefault="004B28B0">
            <w:pPr>
              <w:pStyle w:val="ConsPlusNormal"/>
            </w:pPr>
            <w:r>
              <w:t>см. КАЛИЯ НИТРИТ</w:t>
            </w:r>
          </w:p>
        </w:tc>
      </w:tr>
      <w:tr w:rsidR="004B28B0">
        <w:tc>
          <w:tcPr>
            <w:tcW w:w="850" w:type="dxa"/>
          </w:tcPr>
          <w:p w:rsidR="004B28B0" w:rsidRDefault="004B28B0">
            <w:pPr>
              <w:pStyle w:val="ConsPlusNormal"/>
            </w:pPr>
            <w:r>
              <w:t>1486</w:t>
            </w:r>
          </w:p>
        </w:tc>
        <w:tc>
          <w:tcPr>
            <w:tcW w:w="3061" w:type="dxa"/>
          </w:tcPr>
          <w:p w:rsidR="004B28B0" w:rsidRDefault="004B28B0">
            <w:pPr>
              <w:pStyle w:val="ConsPlusNormal"/>
            </w:pPr>
            <w:r>
              <w:t>Калий азотнокислый</w:t>
            </w:r>
          </w:p>
        </w:tc>
        <w:tc>
          <w:tcPr>
            <w:tcW w:w="14505" w:type="dxa"/>
            <w:gridSpan w:val="12"/>
            <w:vAlign w:val="center"/>
          </w:tcPr>
          <w:p w:rsidR="004B28B0" w:rsidRDefault="004B28B0">
            <w:pPr>
              <w:pStyle w:val="ConsPlusNormal"/>
            </w:pPr>
            <w:r>
              <w:t>см. КАЛИЯ НИТРАТ</w:t>
            </w:r>
          </w:p>
        </w:tc>
      </w:tr>
      <w:tr w:rsidR="004B28B0">
        <w:tc>
          <w:tcPr>
            <w:tcW w:w="850" w:type="dxa"/>
          </w:tcPr>
          <w:p w:rsidR="004B28B0" w:rsidRDefault="004B28B0">
            <w:pPr>
              <w:pStyle w:val="ConsPlusNormal"/>
            </w:pPr>
            <w:r>
              <w:t>1759</w:t>
            </w:r>
          </w:p>
        </w:tc>
        <w:tc>
          <w:tcPr>
            <w:tcW w:w="3061" w:type="dxa"/>
          </w:tcPr>
          <w:p w:rsidR="004B28B0" w:rsidRDefault="004B28B0">
            <w:pPr>
              <w:pStyle w:val="ConsPlusNormal"/>
            </w:pPr>
            <w:r>
              <w:t>Калий борфтористоводородный</w:t>
            </w:r>
          </w:p>
        </w:tc>
        <w:tc>
          <w:tcPr>
            <w:tcW w:w="14505" w:type="dxa"/>
            <w:gridSpan w:val="12"/>
            <w:vAlign w:val="center"/>
          </w:tcPr>
          <w:p w:rsidR="004B28B0" w:rsidRDefault="004B28B0">
            <w:pPr>
              <w:pStyle w:val="ConsPlusNormal"/>
            </w:pPr>
            <w:r>
              <w:t>см. Калия борфторид</w:t>
            </w:r>
          </w:p>
        </w:tc>
      </w:tr>
      <w:tr w:rsidR="004B28B0">
        <w:tc>
          <w:tcPr>
            <w:tcW w:w="850" w:type="dxa"/>
          </w:tcPr>
          <w:p w:rsidR="004B28B0" w:rsidRDefault="004B28B0">
            <w:pPr>
              <w:pStyle w:val="ConsPlusNormal"/>
            </w:pPr>
            <w:r>
              <w:t>1484</w:t>
            </w:r>
          </w:p>
        </w:tc>
        <w:tc>
          <w:tcPr>
            <w:tcW w:w="3061" w:type="dxa"/>
          </w:tcPr>
          <w:p w:rsidR="004B28B0" w:rsidRDefault="004B28B0">
            <w:pPr>
              <w:pStyle w:val="ConsPlusNormal"/>
            </w:pPr>
            <w:r>
              <w:t>Калий бромноватокислый</w:t>
            </w:r>
          </w:p>
        </w:tc>
        <w:tc>
          <w:tcPr>
            <w:tcW w:w="14505" w:type="dxa"/>
            <w:gridSpan w:val="12"/>
            <w:vAlign w:val="center"/>
          </w:tcPr>
          <w:p w:rsidR="004B28B0" w:rsidRDefault="004B28B0">
            <w:pPr>
              <w:pStyle w:val="ConsPlusNormal"/>
            </w:pPr>
            <w:r>
              <w:t>см. КАЛИЯ БРОМАТ</w:t>
            </w:r>
          </w:p>
        </w:tc>
      </w:tr>
      <w:tr w:rsidR="004B28B0">
        <w:tc>
          <w:tcPr>
            <w:tcW w:w="850" w:type="dxa"/>
          </w:tcPr>
          <w:p w:rsidR="004B28B0" w:rsidRDefault="004B28B0">
            <w:pPr>
              <w:pStyle w:val="ConsPlusNormal"/>
            </w:pPr>
            <w:r>
              <w:lastRenderedPageBreak/>
              <w:t>3087</w:t>
            </w:r>
          </w:p>
        </w:tc>
        <w:tc>
          <w:tcPr>
            <w:tcW w:w="3061" w:type="dxa"/>
          </w:tcPr>
          <w:p w:rsidR="004B28B0" w:rsidRDefault="004B28B0">
            <w:pPr>
              <w:pStyle w:val="ConsPlusNormal"/>
            </w:pPr>
            <w:r>
              <w:t>Калий двухромовокислый</w:t>
            </w:r>
          </w:p>
        </w:tc>
        <w:tc>
          <w:tcPr>
            <w:tcW w:w="14505" w:type="dxa"/>
            <w:gridSpan w:val="12"/>
            <w:vAlign w:val="center"/>
          </w:tcPr>
          <w:p w:rsidR="004B28B0" w:rsidRDefault="004B28B0">
            <w:pPr>
              <w:pStyle w:val="ConsPlusNormal"/>
            </w:pPr>
            <w:r>
              <w:t>см. Калия дихромат</w:t>
            </w:r>
          </w:p>
        </w:tc>
      </w:tr>
      <w:tr w:rsidR="004B28B0">
        <w:tc>
          <w:tcPr>
            <w:tcW w:w="850" w:type="dxa"/>
          </w:tcPr>
          <w:p w:rsidR="004B28B0" w:rsidRDefault="004B28B0">
            <w:pPr>
              <w:pStyle w:val="ConsPlusNormal"/>
            </w:pPr>
            <w:r>
              <w:t>1490</w:t>
            </w:r>
          </w:p>
        </w:tc>
        <w:tc>
          <w:tcPr>
            <w:tcW w:w="3061" w:type="dxa"/>
          </w:tcPr>
          <w:p w:rsidR="004B28B0" w:rsidRDefault="004B28B0">
            <w:pPr>
              <w:pStyle w:val="ConsPlusNormal"/>
            </w:pPr>
            <w:r>
              <w:t>Калий марганцевокислый</w:t>
            </w:r>
          </w:p>
        </w:tc>
        <w:tc>
          <w:tcPr>
            <w:tcW w:w="14505" w:type="dxa"/>
            <w:gridSpan w:val="12"/>
            <w:vAlign w:val="center"/>
          </w:tcPr>
          <w:p w:rsidR="004B28B0" w:rsidRDefault="004B28B0">
            <w:pPr>
              <w:pStyle w:val="ConsPlusNormal"/>
            </w:pPr>
            <w:r>
              <w:t>см. КАЛИЯ ПЕРМАНГАНАТ</w:t>
            </w:r>
          </w:p>
        </w:tc>
      </w:tr>
      <w:tr w:rsidR="004B28B0">
        <w:tc>
          <w:tcPr>
            <w:tcW w:w="850" w:type="dxa"/>
          </w:tcPr>
          <w:p w:rsidR="004B28B0" w:rsidRDefault="004B28B0">
            <w:pPr>
              <w:pStyle w:val="ConsPlusNormal"/>
            </w:pPr>
            <w:r>
              <w:t>1492</w:t>
            </w:r>
          </w:p>
        </w:tc>
        <w:tc>
          <w:tcPr>
            <w:tcW w:w="3061" w:type="dxa"/>
          </w:tcPr>
          <w:p w:rsidR="004B28B0" w:rsidRDefault="004B28B0">
            <w:pPr>
              <w:pStyle w:val="ConsPlusNormal"/>
            </w:pPr>
            <w:r>
              <w:t>Калий надсернокислый</w:t>
            </w:r>
          </w:p>
        </w:tc>
        <w:tc>
          <w:tcPr>
            <w:tcW w:w="14505" w:type="dxa"/>
            <w:gridSpan w:val="12"/>
            <w:vAlign w:val="center"/>
          </w:tcPr>
          <w:p w:rsidR="004B28B0" w:rsidRDefault="004B28B0">
            <w:pPr>
              <w:pStyle w:val="ConsPlusNormal"/>
            </w:pPr>
            <w:r>
              <w:t>см. КАЛИЯ ПЕРСУЛЬФАТ</w:t>
            </w:r>
          </w:p>
        </w:tc>
      </w:tr>
      <w:tr w:rsidR="004B28B0">
        <w:tc>
          <w:tcPr>
            <w:tcW w:w="850" w:type="dxa"/>
          </w:tcPr>
          <w:p w:rsidR="004B28B0" w:rsidRDefault="004B28B0">
            <w:pPr>
              <w:pStyle w:val="ConsPlusNormal"/>
            </w:pPr>
            <w:r>
              <w:t>2012</w:t>
            </w:r>
          </w:p>
        </w:tc>
        <w:tc>
          <w:tcPr>
            <w:tcW w:w="3061" w:type="dxa"/>
          </w:tcPr>
          <w:p w:rsidR="004B28B0" w:rsidRDefault="004B28B0">
            <w:pPr>
              <w:pStyle w:val="ConsPlusNormal"/>
            </w:pPr>
            <w:r>
              <w:t>Калий фосфористый</w:t>
            </w:r>
          </w:p>
        </w:tc>
        <w:tc>
          <w:tcPr>
            <w:tcW w:w="14505" w:type="dxa"/>
            <w:gridSpan w:val="12"/>
            <w:vAlign w:val="center"/>
          </w:tcPr>
          <w:p w:rsidR="004B28B0" w:rsidRDefault="004B28B0">
            <w:pPr>
              <w:pStyle w:val="ConsPlusNormal"/>
            </w:pPr>
            <w:r>
              <w:t>см. КАЛИЯ ФОСФИД</w:t>
            </w:r>
          </w:p>
        </w:tc>
      </w:tr>
      <w:tr w:rsidR="004B28B0">
        <w:tc>
          <w:tcPr>
            <w:tcW w:w="850" w:type="dxa"/>
          </w:tcPr>
          <w:p w:rsidR="004B28B0" w:rsidRDefault="004B28B0">
            <w:pPr>
              <w:pStyle w:val="ConsPlusNormal"/>
            </w:pPr>
            <w:r>
              <w:t>1811</w:t>
            </w:r>
          </w:p>
        </w:tc>
        <w:tc>
          <w:tcPr>
            <w:tcW w:w="3061" w:type="dxa"/>
          </w:tcPr>
          <w:p w:rsidR="004B28B0" w:rsidRDefault="004B28B0">
            <w:pPr>
              <w:pStyle w:val="ConsPlusNormal"/>
            </w:pPr>
            <w:r>
              <w:t>Калий фтористый, кислый</w:t>
            </w:r>
          </w:p>
        </w:tc>
        <w:tc>
          <w:tcPr>
            <w:tcW w:w="14505" w:type="dxa"/>
            <w:gridSpan w:val="12"/>
            <w:vAlign w:val="center"/>
          </w:tcPr>
          <w:p w:rsidR="004B28B0" w:rsidRDefault="004B28B0">
            <w:pPr>
              <w:pStyle w:val="ConsPlusNormal"/>
            </w:pPr>
            <w:r>
              <w:t>см. КАЛИЯ ГИДРОДИФТОРИД, ТВЕРДЫЙ</w:t>
            </w:r>
          </w:p>
        </w:tc>
      </w:tr>
      <w:tr w:rsidR="004B28B0">
        <w:tc>
          <w:tcPr>
            <w:tcW w:w="850" w:type="dxa"/>
          </w:tcPr>
          <w:p w:rsidR="004B28B0" w:rsidRDefault="004B28B0">
            <w:pPr>
              <w:pStyle w:val="ConsPlusNormal"/>
            </w:pPr>
            <w:r>
              <w:t>1489</w:t>
            </w:r>
          </w:p>
        </w:tc>
        <w:tc>
          <w:tcPr>
            <w:tcW w:w="3061" w:type="dxa"/>
          </w:tcPr>
          <w:p w:rsidR="004B28B0" w:rsidRDefault="004B28B0">
            <w:pPr>
              <w:pStyle w:val="ConsPlusNormal"/>
            </w:pPr>
            <w:r>
              <w:t>Калий хлорнокислый</w:t>
            </w:r>
          </w:p>
        </w:tc>
        <w:tc>
          <w:tcPr>
            <w:tcW w:w="14505" w:type="dxa"/>
            <w:gridSpan w:val="12"/>
            <w:vAlign w:val="center"/>
          </w:tcPr>
          <w:p w:rsidR="004B28B0" w:rsidRDefault="004B28B0">
            <w:pPr>
              <w:pStyle w:val="ConsPlusNormal"/>
            </w:pPr>
            <w:r>
              <w:t>см. КАЛИЯ ПЕРХЛОРАТ</w:t>
            </w:r>
          </w:p>
        </w:tc>
      </w:tr>
      <w:tr w:rsidR="004B28B0">
        <w:tc>
          <w:tcPr>
            <w:tcW w:w="850" w:type="dxa"/>
          </w:tcPr>
          <w:p w:rsidR="004B28B0" w:rsidRDefault="004B28B0">
            <w:pPr>
              <w:pStyle w:val="ConsPlusNormal"/>
            </w:pPr>
            <w:r>
              <w:t>1422</w:t>
            </w:r>
          </w:p>
        </w:tc>
        <w:tc>
          <w:tcPr>
            <w:tcW w:w="3061" w:type="dxa"/>
          </w:tcPr>
          <w:p w:rsidR="004B28B0" w:rsidRDefault="004B28B0">
            <w:pPr>
              <w:pStyle w:val="ConsPlusNormal"/>
            </w:pPr>
            <w:r>
              <w:t>КАЛИЯ - НАТРИЯ СПЛАВЫ, ЖИДКИЕ</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W1</w:t>
            </w:r>
          </w:p>
        </w:tc>
        <w:tc>
          <w:tcPr>
            <w:tcW w:w="902" w:type="dxa"/>
          </w:tcPr>
          <w:p w:rsidR="004B28B0" w:rsidRDefault="004B28B0">
            <w:pPr>
              <w:pStyle w:val="ConsPlusNormal"/>
            </w:pPr>
            <w:r>
              <w:t>X423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1390</w:t>
            </w:r>
          </w:p>
        </w:tc>
        <w:tc>
          <w:tcPr>
            <w:tcW w:w="3061" w:type="dxa"/>
          </w:tcPr>
          <w:p w:rsidR="004B28B0" w:rsidRDefault="004B28B0">
            <w:pPr>
              <w:pStyle w:val="ConsPlusNormal"/>
            </w:pPr>
            <w:r>
              <w:t>Калия амид</w:t>
            </w:r>
          </w:p>
        </w:tc>
        <w:tc>
          <w:tcPr>
            <w:tcW w:w="902" w:type="dxa"/>
          </w:tcPr>
          <w:p w:rsidR="004B28B0" w:rsidRDefault="004B28B0">
            <w:pPr>
              <w:pStyle w:val="ConsPlusNormal"/>
            </w:pPr>
            <w:r>
              <w:t>421</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1677</w:t>
            </w:r>
          </w:p>
        </w:tc>
        <w:tc>
          <w:tcPr>
            <w:tcW w:w="3061" w:type="dxa"/>
          </w:tcPr>
          <w:p w:rsidR="004B28B0" w:rsidRDefault="004B28B0">
            <w:pPr>
              <w:pStyle w:val="ConsPlusNormal"/>
            </w:pPr>
            <w:r>
              <w:t>КАЛИЯ АРСЕНАТ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1678</w:t>
            </w:r>
          </w:p>
        </w:tc>
        <w:tc>
          <w:tcPr>
            <w:tcW w:w="3061" w:type="dxa"/>
          </w:tcPr>
          <w:p w:rsidR="004B28B0" w:rsidRDefault="004B28B0">
            <w:pPr>
              <w:pStyle w:val="ConsPlusNormal"/>
            </w:pPr>
            <w:r>
              <w:t>КАЛИЯ АРСЕНИТ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Калия ацетат</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1870</w:t>
            </w:r>
          </w:p>
        </w:tc>
        <w:tc>
          <w:tcPr>
            <w:tcW w:w="3061" w:type="dxa"/>
          </w:tcPr>
          <w:p w:rsidR="004B28B0" w:rsidRDefault="004B28B0">
            <w:pPr>
              <w:pStyle w:val="ConsPlusNormal"/>
            </w:pPr>
            <w:r>
              <w:t>КАЛИЯ БОРГИДРИД</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 xml:space="preserve">"При взаимодействии с водой выделяются </w:t>
            </w:r>
            <w:r>
              <w:lastRenderedPageBreak/>
              <w:t>воспламеняющиеся газы",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1759</w:t>
            </w:r>
          </w:p>
        </w:tc>
        <w:tc>
          <w:tcPr>
            <w:tcW w:w="3061" w:type="dxa"/>
          </w:tcPr>
          <w:p w:rsidR="004B28B0" w:rsidRDefault="004B28B0">
            <w:pPr>
              <w:pStyle w:val="ConsPlusNormal"/>
            </w:pPr>
            <w:r>
              <w:t>Калия борфторид</w:t>
            </w:r>
          </w:p>
        </w:tc>
        <w:tc>
          <w:tcPr>
            <w:tcW w:w="902" w:type="dxa"/>
          </w:tcPr>
          <w:p w:rsidR="004B28B0" w:rsidRDefault="004B28B0">
            <w:pPr>
              <w:pStyle w:val="ConsPlusNormal"/>
            </w:pPr>
            <w:r>
              <w:t>822</w:t>
            </w:r>
          </w:p>
        </w:tc>
        <w:tc>
          <w:tcPr>
            <w:tcW w:w="902" w:type="dxa"/>
          </w:tcPr>
          <w:p w:rsidR="004B28B0" w:rsidRDefault="004B28B0">
            <w:pPr>
              <w:pStyle w:val="ConsPlusNormal"/>
            </w:pPr>
            <w:r>
              <w:t>8012</w:t>
            </w:r>
          </w:p>
        </w:tc>
        <w:tc>
          <w:tcPr>
            <w:tcW w:w="902" w:type="dxa"/>
          </w:tcPr>
          <w:p w:rsidR="004B28B0" w:rsidRDefault="004B28B0">
            <w:pPr>
              <w:pStyle w:val="ConsPlusNormal"/>
            </w:pPr>
            <w:r>
              <w:t>C4</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1484</w:t>
            </w:r>
          </w:p>
        </w:tc>
        <w:tc>
          <w:tcPr>
            <w:tcW w:w="3061" w:type="dxa"/>
          </w:tcPr>
          <w:p w:rsidR="004B28B0" w:rsidRDefault="004B28B0">
            <w:pPr>
              <w:pStyle w:val="ConsPlusNormal"/>
            </w:pPr>
            <w:r>
              <w:t>КАЛИЯ БРОМАТ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Калия гексациано-(2)-феррат</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w:t>
            </w:r>
          </w:p>
          <w:p w:rsidR="004B28B0" w:rsidRDefault="004B28B0">
            <w:pPr>
              <w:pStyle w:val="ConsPlusNormal"/>
            </w:pPr>
            <w:r>
              <w:t>УК</w:t>
            </w:r>
          </w:p>
        </w:tc>
        <w:tc>
          <w:tcPr>
            <w:tcW w:w="794" w:type="dxa"/>
            <w:tcBorders>
              <w:bottom w:val="nil"/>
            </w:tcBorders>
          </w:tcPr>
          <w:p w:rsidR="004B28B0" w:rsidRDefault="004B28B0">
            <w:pPr>
              <w:pStyle w:val="ConsPlusNormal"/>
            </w:pPr>
            <w:r>
              <w:t>П, М,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71">
              <w:r>
                <w:rPr>
                  <w:color w:val="0000FF"/>
                </w:rPr>
                <w:t>протокола</w:t>
              </w:r>
            </w:hyperlink>
            <w:r>
              <w:t xml:space="preserve"> от 22.11.2021)</w:t>
            </w:r>
          </w:p>
        </w:tc>
      </w:tr>
      <w:tr w:rsidR="004B28B0">
        <w:tc>
          <w:tcPr>
            <w:tcW w:w="850" w:type="dxa"/>
          </w:tcPr>
          <w:p w:rsidR="004B28B0" w:rsidRDefault="004B28B0">
            <w:pPr>
              <w:pStyle w:val="ConsPlusNormal"/>
            </w:pPr>
            <w:r>
              <w:t>1813</w:t>
            </w:r>
          </w:p>
        </w:tc>
        <w:tc>
          <w:tcPr>
            <w:tcW w:w="3061" w:type="dxa"/>
          </w:tcPr>
          <w:p w:rsidR="004B28B0" w:rsidRDefault="004B28B0">
            <w:pPr>
              <w:pStyle w:val="ConsPlusNormal"/>
            </w:pPr>
            <w:r>
              <w:t>Калия гидрат окиси</w:t>
            </w:r>
          </w:p>
        </w:tc>
        <w:tc>
          <w:tcPr>
            <w:tcW w:w="14505" w:type="dxa"/>
            <w:gridSpan w:val="12"/>
            <w:vAlign w:val="center"/>
          </w:tcPr>
          <w:p w:rsidR="004B28B0" w:rsidRDefault="004B28B0">
            <w:pPr>
              <w:pStyle w:val="ConsPlusNormal"/>
            </w:pPr>
            <w:r>
              <w:t>см. КАЛИЯ ГИДРОКСИД ТВЕРДЫЙ</w:t>
            </w:r>
          </w:p>
        </w:tc>
      </w:tr>
      <w:tr w:rsidR="004B28B0">
        <w:tc>
          <w:tcPr>
            <w:tcW w:w="850" w:type="dxa"/>
          </w:tcPr>
          <w:p w:rsidR="004B28B0" w:rsidRDefault="004B28B0">
            <w:pPr>
              <w:pStyle w:val="ConsPlusNormal"/>
            </w:pPr>
            <w:r>
              <w:t>1409</w:t>
            </w:r>
          </w:p>
        </w:tc>
        <w:tc>
          <w:tcPr>
            <w:tcW w:w="3061" w:type="dxa"/>
          </w:tcPr>
          <w:p w:rsidR="004B28B0" w:rsidRDefault="004B28B0">
            <w:pPr>
              <w:pStyle w:val="ConsPlusNormal"/>
            </w:pPr>
            <w:r>
              <w:t>Калия гидрид</w:t>
            </w:r>
          </w:p>
        </w:tc>
        <w:tc>
          <w:tcPr>
            <w:tcW w:w="902" w:type="dxa"/>
          </w:tcPr>
          <w:p w:rsidR="004B28B0" w:rsidRDefault="004B28B0">
            <w:pPr>
              <w:pStyle w:val="ConsPlusNormal"/>
            </w:pPr>
            <w:r>
              <w:t>421</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1811</w:t>
            </w:r>
          </w:p>
        </w:tc>
        <w:tc>
          <w:tcPr>
            <w:tcW w:w="3061" w:type="dxa"/>
          </w:tcPr>
          <w:p w:rsidR="004B28B0" w:rsidRDefault="004B28B0">
            <w:pPr>
              <w:pStyle w:val="ConsPlusNormal"/>
            </w:pPr>
            <w:r>
              <w:t>КАЛИЯ ГИДРОДИФТОРИД, ТВЕРДЫЙ</w:t>
            </w:r>
          </w:p>
        </w:tc>
        <w:tc>
          <w:tcPr>
            <w:tcW w:w="902" w:type="dxa"/>
          </w:tcPr>
          <w:p w:rsidR="004B28B0" w:rsidRDefault="004B28B0">
            <w:pPr>
              <w:pStyle w:val="ConsPlusNormal"/>
            </w:pPr>
            <w:r>
              <w:t>806</w:t>
            </w:r>
          </w:p>
        </w:tc>
        <w:tc>
          <w:tcPr>
            <w:tcW w:w="902" w:type="dxa"/>
          </w:tcPr>
          <w:p w:rsidR="004B28B0" w:rsidRDefault="004B28B0">
            <w:pPr>
              <w:pStyle w:val="ConsPlusNormal"/>
            </w:pPr>
            <w:r>
              <w:t>8062</w:t>
            </w:r>
          </w:p>
        </w:tc>
        <w:tc>
          <w:tcPr>
            <w:tcW w:w="902" w:type="dxa"/>
          </w:tcPr>
          <w:p w:rsidR="004B28B0" w:rsidRDefault="004B28B0">
            <w:pPr>
              <w:pStyle w:val="ConsPlusNormal"/>
            </w:pPr>
            <w:r>
              <w:t>CT2</w:t>
            </w:r>
          </w:p>
        </w:tc>
        <w:tc>
          <w:tcPr>
            <w:tcW w:w="902" w:type="dxa"/>
          </w:tcPr>
          <w:p w:rsidR="004B28B0" w:rsidRDefault="004B28B0">
            <w:pPr>
              <w:pStyle w:val="ConsPlusNormal"/>
            </w:pPr>
            <w:r>
              <w:t>86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3421</w:t>
            </w:r>
          </w:p>
        </w:tc>
        <w:tc>
          <w:tcPr>
            <w:tcW w:w="3061" w:type="dxa"/>
          </w:tcPr>
          <w:p w:rsidR="004B28B0" w:rsidRDefault="004B28B0">
            <w:pPr>
              <w:pStyle w:val="ConsPlusNormal"/>
            </w:pPr>
            <w:r>
              <w:t>КАЛИЯ ГИДРОДИФТОРИДА РАСТВОР</w:t>
            </w:r>
          </w:p>
        </w:tc>
        <w:tc>
          <w:tcPr>
            <w:tcW w:w="902" w:type="dxa"/>
          </w:tcPr>
          <w:p w:rsidR="004B28B0" w:rsidRDefault="004B28B0">
            <w:pPr>
              <w:pStyle w:val="ConsPlusNormal"/>
            </w:pPr>
            <w:r>
              <w:t>801</w:t>
            </w:r>
          </w:p>
        </w:tc>
        <w:tc>
          <w:tcPr>
            <w:tcW w:w="902" w:type="dxa"/>
          </w:tcPr>
          <w:p w:rsidR="004B28B0" w:rsidRDefault="004B28B0">
            <w:pPr>
              <w:pStyle w:val="ConsPlusNormal"/>
            </w:pPr>
            <w:r>
              <w:t>8062, 8063</w:t>
            </w:r>
          </w:p>
        </w:tc>
        <w:tc>
          <w:tcPr>
            <w:tcW w:w="902" w:type="dxa"/>
          </w:tcPr>
          <w:p w:rsidR="004B28B0" w:rsidRDefault="004B28B0">
            <w:pPr>
              <w:pStyle w:val="ConsPlusNormal"/>
            </w:pPr>
            <w:r>
              <w:t>CT1</w:t>
            </w:r>
          </w:p>
        </w:tc>
        <w:tc>
          <w:tcPr>
            <w:tcW w:w="902" w:type="dxa"/>
          </w:tcPr>
          <w:p w:rsidR="004B28B0" w:rsidRDefault="004B28B0">
            <w:pPr>
              <w:pStyle w:val="ConsPlusNormal"/>
            </w:pPr>
            <w:r>
              <w:t>86,</w:t>
            </w:r>
          </w:p>
          <w:p w:rsidR="004B28B0" w:rsidRDefault="004B28B0">
            <w:pPr>
              <w:pStyle w:val="ConsPlusNormal"/>
            </w:pPr>
            <w:r>
              <w:t>86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1813</w:t>
            </w:r>
          </w:p>
        </w:tc>
        <w:tc>
          <w:tcPr>
            <w:tcW w:w="3061" w:type="dxa"/>
          </w:tcPr>
          <w:p w:rsidR="004B28B0" w:rsidRDefault="004B28B0">
            <w:pPr>
              <w:pStyle w:val="ConsPlusNormal"/>
            </w:pPr>
            <w:r>
              <w:t>КАЛИЯ ГИДРОКСИД ТВЕРДЫЙ</w:t>
            </w:r>
          </w:p>
        </w:tc>
        <w:tc>
          <w:tcPr>
            <w:tcW w:w="902" w:type="dxa"/>
          </w:tcPr>
          <w:p w:rsidR="004B28B0" w:rsidRDefault="004B28B0">
            <w:pPr>
              <w:pStyle w:val="ConsPlusNormal"/>
            </w:pPr>
            <w:r>
              <w:t>808</w:t>
            </w:r>
          </w:p>
        </w:tc>
        <w:tc>
          <w:tcPr>
            <w:tcW w:w="902" w:type="dxa"/>
          </w:tcPr>
          <w:p w:rsidR="004B28B0" w:rsidRDefault="004B28B0">
            <w:pPr>
              <w:pStyle w:val="ConsPlusNormal"/>
            </w:pPr>
            <w:r>
              <w:t>8012</w:t>
            </w:r>
          </w:p>
        </w:tc>
        <w:tc>
          <w:tcPr>
            <w:tcW w:w="902" w:type="dxa"/>
          </w:tcPr>
          <w:p w:rsidR="004B28B0" w:rsidRDefault="004B28B0">
            <w:pPr>
              <w:pStyle w:val="ConsPlusNormal"/>
            </w:pPr>
            <w:r>
              <w:t>C6</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1814</w:t>
            </w:r>
          </w:p>
        </w:tc>
        <w:tc>
          <w:tcPr>
            <w:tcW w:w="3061" w:type="dxa"/>
          </w:tcPr>
          <w:p w:rsidR="004B28B0" w:rsidRDefault="004B28B0">
            <w:pPr>
              <w:pStyle w:val="ConsPlusNormal"/>
            </w:pPr>
            <w:r>
              <w:t>КАЛИЯ ГИДРОКСИДА РАСТВОР</w:t>
            </w:r>
          </w:p>
        </w:tc>
        <w:tc>
          <w:tcPr>
            <w:tcW w:w="902" w:type="dxa"/>
          </w:tcPr>
          <w:p w:rsidR="004B28B0" w:rsidRDefault="004B28B0">
            <w:pPr>
              <w:pStyle w:val="ConsPlusNormal"/>
            </w:pPr>
            <w:r>
              <w:t>809</w:t>
            </w:r>
          </w:p>
        </w:tc>
        <w:tc>
          <w:tcPr>
            <w:tcW w:w="902" w:type="dxa"/>
          </w:tcPr>
          <w:p w:rsidR="004B28B0" w:rsidRDefault="004B28B0">
            <w:pPr>
              <w:pStyle w:val="ConsPlusNormal"/>
            </w:pPr>
            <w:r>
              <w:t>8012, 8013</w:t>
            </w:r>
          </w:p>
        </w:tc>
        <w:tc>
          <w:tcPr>
            <w:tcW w:w="902" w:type="dxa"/>
          </w:tcPr>
          <w:p w:rsidR="004B28B0" w:rsidRDefault="004B28B0">
            <w:pPr>
              <w:pStyle w:val="ConsPlusNormal"/>
            </w:pPr>
            <w:r>
              <w:t>C5</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"Щелочь",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2509</w:t>
            </w:r>
          </w:p>
        </w:tc>
        <w:tc>
          <w:tcPr>
            <w:tcW w:w="3061" w:type="dxa"/>
          </w:tcPr>
          <w:p w:rsidR="004B28B0" w:rsidRDefault="004B28B0">
            <w:pPr>
              <w:pStyle w:val="ConsPlusNormal"/>
            </w:pPr>
            <w:r>
              <w:t>КАЛИЯ ГИДРОСУЛЬФАТ</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"Гидросульфат калия",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1929</w:t>
            </w:r>
          </w:p>
        </w:tc>
        <w:tc>
          <w:tcPr>
            <w:tcW w:w="3061" w:type="dxa"/>
          </w:tcPr>
          <w:p w:rsidR="004B28B0" w:rsidRDefault="004B28B0">
            <w:pPr>
              <w:pStyle w:val="ConsPlusNormal"/>
            </w:pPr>
            <w:r>
              <w:t>Калия гидросульфит</w:t>
            </w:r>
          </w:p>
        </w:tc>
        <w:tc>
          <w:tcPr>
            <w:tcW w:w="14505" w:type="dxa"/>
            <w:gridSpan w:val="12"/>
            <w:vAlign w:val="center"/>
          </w:tcPr>
          <w:p w:rsidR="004B28B0" w:rsidRDefault="004B28B0">
            <w:pPr>
              <w:pStyle w:val="ConsPlusNormal"/>
            </w:pPr>
            <w:r>
              <w:t>см. КАЛИЯ ДИТИОНИТ (КАЛИЯ ГИДРОСУЛЬФИТ)</w:t>
            </w:r>
          </w:p>
        </w:tc>
      </w:tr>
      <w:tr w:rsidR="004B28B0">
        <w:tc>
          <w:tcPr>
            <w:tcW w:w="850" w:type="dxa"/>
          </w:tcPr>
          <w:p w:rsidR="004B28B0" w:rsidRDefault="004B28B0">
            <w:pPr>
              <w:pStyle w:val="ConsPlusNormal"/>
            </w:pPr>
            <w:r>
              <w:t>1929</w:t>
            </w:r>
          </w:p>
        </w:tc>
        <w:tc>
          <w:tcPr>
            <w:tcW w:w="3061" w:type="dxa"/>
          </w:tcPr>
          <w:p w:rsidR="004B28B0" w:rsidRDefault="004B28B0">
            <w:pPr>
              <w:pStyle w:val="ConsPlusNormal"/>
            </w:pPr>
            <w:r>
              <w:t>КАЛИЯ ДИТИОНИТ (КАЛИЯ ГИДРОСУЛЬФИТ)</w:t>
            </w:r>
          </w:p>
        </w:tc>
        <w:tc>
          <w:tcPr>
            <w:tcW w:w="902" w:type="dxa"/>
          </w:tcPr>
          <w:p w:rsidR="004B28B0" w:rsidRDefault="004B28B0">
            <w:pPr>
              <w:pStyle w:val="ConsPlusNormal"/>
            </w:pPr>
            <w:r>
              <w:t>405</w:t>
            </w:r>
          </w:p>
        </w:tc>
        <w:tc>
          <w:tcPr>
            <w:tcW w:w="902" w:type="dxa"/>
          </w:tcPr>
          <w:p w:rsidR="004B28B0" w:rsidRDefault="004B28B0">
            <w:pPr>
              <w:pStyle w:val="ConsPlusNormal"/>
            </w:pPr>
            <w:r>
              <w:t>4212</w:t>
            </w:r>
          </w:p>
        </w:tc>
        <w:tc>
          <w:tcPr>
            <w:tcW w:w="902" w:type="dxa"/>
          </w:tcPr>
          <w:p w:rsidR="004B28B0" w:rsidRDefault="004B28B0">
            <w:pPr>
              <w:pStyle w:val="ConsPlusNormal"/>
            </w:pPr>
            <w:r>
              <w:t>S4</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3087</w:t>
            </w:r>
          </w:p>
        </w:tc>
        <w:tc>
          <w:tcPr>
            <w:tcW w:w="3061" w:type="dxa"/>
          </w:tcPr>
          <w:p w:rsidR="004B28B0" w:rsidRDefault="004B28B0">
            <w:pPr>
              <w:pStyle w:val="ConsPlusNormal"/>
            </w:pPr>
            <w:r>
              <w:t>Калия дихромат</w:t>
            </w:r>
          </w:p>
        </w:tc>
        <w:tc>
          <w:tcPr>
            <w:tcW w:w="902" w:type="dxa"/>
          </w:tcPr>
          <w:p w:rsidR="004B28B0" w:rsidRDefault="004B28B0">
            <w:pPr>
              <w:pStyle w:val="ConsPlusNormal"/>
            </w:pPr>
            <w:r>
              <w:t>503</w:t>
            </w:r>
          </w:p>
        </w:tc>
        <w:tc>
          <w:tcPr>
            <w:tcW w:w="902" w:type="dxa"/>
          </w:tcPr>
          <w:p w:rsidR="004B28B0" w:rsidRDefault="004B28B0">
            <w:pPr>
              <w:pStyle w:val="ConsPlusNormal"/>
            </w:pPr>
            <w:r>
              <w:t>5152</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Калия карбонат</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2864</w:t>
            </w:r>
          </w:p>
        </w:tc>
        <w:tc>
          <w:tcPr>
            <w:tcW w:w="3061" w:type="dxa"/>
          </w:tcPr>
          <w:p w:rsidR="004B28B0" w:rsidRDefault="004B28B0">
            <w:pPr>
              <w:pStyle w:val="ConsPlusNormal"/>
            </w:pPr>
            <w:r>
              <w:t>КАЛИЯ МЕТАВАНАДАТ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"Калия метаванадат",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1420</w:t>
            </w:r>
          </w:p>
        </w:tc>
        <w:tc>
          <w:tcPr>
            <w:tcW w:w="3061" w:type="dxa"/>
          </w:tcPr>
          <w:p w:rsidR="004B28B0" w:rsidRDefault="004B28B0">
            <w:pPr>
              <w:pStyle w:val="ConsPlusNormal"/>
            </w:pPr>
            <w:r>
              <w:t>КАЛИЯ МЕТАЛЛИЧЕСКИЕ СПЛАВЫ, ЖИДКИЕ</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W1</w:t>
            </w:r>
          </w:p>
        </w:tc>
        <w:tc>
          <w:tcPr>
            <w:tcW w:w="902" w:type="dxa"/>
          </w:tcPr>
          <w:p w:rsidR="004B28B0" w:rsidRDefault="004B28B0">
            <w:pPr>
              <w:pStyle w:val="ConsPlusNormal"/>
            </w:pPr>
            <w:r>
              <w:t>X423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3403</w:t>
            </w:r>
          </w:p>
        </w:tc>
        <w:tc>
          <w:tcPr>
            <w:tcW w:w="3061" w:type="dxa"/>
          </w:tcPr>
          <w:p w:rsidR="004B28B0" w:rsidRDefault="004B28B0">
            <w:pPr>
              <w:pStyle w:val="ConsPlusNormal"/>
            </w:pPr>
            <w:r>
              <w:t>КАЛИЯ МЕТАЛЛИЧЕСКИЕ СПЛАВЫ,ТВЕРДЫЕ</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2033</w:t>
            </w:r>
          </w:p>
        </w:tc>
        <w:tc>
          <w:tcPr>
            <w:tcW w:w="3061" w:type="dxa"/>
          </w:tcPr>
          <w:p w:rsidR="004B28B0" w:rsidRDefault="004B28B0">
            <w:pPr>
              <w:pStyle w:val="ConsPlusNormal"/>
            </w:pPr>
            <w:r>
              <w:t>КАЛИЯ МОНООКСИД</w:t>
            </w:r>
          </w:p>
        </w:tc>
        <w:tc>
          <w:tcPr>
            <w:tcW w:w="902" w:type="dxa"/>
          </w:tcPr>
          <w:p w:rsidR="004B28B0" w:rsidRDefault="004B28B0">
            <w:pPr>
              <w:pStyle w:val="ConsPlusNormal"/>
            </w:pPr>
            <w:r>
              <w:t>808</w:t>
            </w:r>
          </w:p>
        </w:tc>
        <w:tc>
          <w:tcPr>
            <w:tcW w:w="902" w:type="dxa"/>
          </w:tcPr>
          <w:p w:rsidR="004B28B0" w:rsidRDefault="004B28B0">
            <w:pPr>
              <w:pStyle w:val="ConsPlusNormal"/>
            </w:pPr>
            <w:r>
              <w:t>8012</w:t>
            </w:r>
          </w:p>
        </w:tc>
        <w:tc>
          <w:tcPr>
            <w:tcW w:w="902" w:type="dxa"/>
          </w:tcPr>
          <w:p w:rsidR="004B28B0" w:rsidRDefault="004B28B0">
            <w:pPr>
              <w:pStyle w:val="ConsPlusNormal"/>
            </w:pPr>
            <w:r>
              <w:t>C6</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"Калия монооксид",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1486</w:t>
            </w:r>
          </w:p>
        </w:tc>
        <w:tc>
          <w:tcPr>
            <w:tcW w:w="3061" w:type="dxa"/>
          </w:tcPr>
          <w:p w:rsidR="004B28B0" w:rsidRDefault="004B28B0">
            <w:pPr>
              <w:pStyle w:val="ConsPlusNormal"/>
            </w:pPr>
            <w:r>
              <w:t>КАЛИЯ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1487</w:t>
            </w:r>
          </w:p>
        </w:tc>
        <w:tc>
          <w:tcPr>
            <w:tcW w:w="3061" w:type="dxa"/>
          </w:tcPr>
          <w:p w:rsidR="004B28B0" w:rsidRDefault="004B28B0">
            <w:pPr>
              <w:pStyle w:val="ConsPlusNormal"/>
            </w:pPr>
            <w:r>
              <w:t>КАЛИЯ НИТРАТА И НАТРИЯ НИТРИТА СМЕСЬ</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1488</w:t>
            </w:r>
          </w:p>
        </w:tc>
        <w:tc>
          <w:tcPr>
            <w:tcW w:w="3061" w:type="dxa"/>
          </w:tcPr>
          <w:p w:rsidR="004B28B0" w:rsidRDefault="004B28B0">
            <w:pPr>
              <w:pStyle w:val="ConsPlusNormal"/>
            </w:pPr>
            <w:r>
              <w:t>КАЛИЯ НИТРИТ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2033</w:t>
            </w:r>
          </w:p>
        </w:tc>
        <w:tc>
          <w:tcPr>
            <w:tcW w:w="3061" w:type="dxa"/>
          </w:tcPr>
          <w:p w:rsidR="004B28B0" w:rsidRDefault="004B28B0">
            <w:pPr>
              <w:pStyle w:val="ConsPlusNormal"/>
            </w:pPr>
            <w:r>
              <w:t>Калия окись</w:t>
            </w:r>
          </w:p>
        </w:tc>
        <w:tc>
          <w:tcPr>
            <w:tcW w:w="14505" w:type="dxa"/>
            <w:gridSpan w:val="12"/>
            <w:vAlign w:val="center"/>
          </w:tcPr>
          <w:p w:rsidR="004B28B0" w:rsidRDefault="004B28B0">
            <w:pPr>
              <w:pStyle w:val="ConsPlusNormal"/>
            </w:pPr>
            <w:r>
              <w:t>см. КАЛИЯ МОНООКСИД</w:t>
            </w:r>
          </w:p>
        </w:tc>
      </w:tr>
      <w:tr w:rsidR="004B28B0">
        <w:tc>
          <w:tcPr>
            <w:tcW w:w="850" w:type="dxa"/>
          </w:tcPr>
          <w:p w:rsidR="004B28B0" w:rsidRDefault="004B28B0">
            <w:pPr>
              <w:pStyle w:val="ConsPlusNormal"/>
            </w:pPr>
            <w:r>
              <w:t>2033</w:t>
            </w:r>
          </w:p>
        </w:tc>
        <w:tc>
          <w:tcPr>
            <w:tcW w:w="3061" w:type="dxa"/>
          </w:tcPr>
          <w:p w:rsidR="004B28B0" w:rsidRDefault="004B28B0">
            <w:pPr>
              <w:pStyle w:val="ConsPlusNormal"/>
            </w:pPr>
            <w:r>
              <w:t>Калия оксид</w:t>
            </w:r>
          </w:p>
        </w:tc>
        <w:tc>
          <w:tcPr>
            <w:tcW w:w="14505" w:type="dxa"/>
            <w:gridSpan w:val="12"/>
            <w:vAlign w:val="center"/>
          </w:tcPr>
          <w:p w:rsidR="004B28B0" w:rsidRDefault="004B28B0">
            <w:pPr>
              <w:pStyle w:val="ConsPlusNormal"/>
            </w:pPr>
            <w:r>
              <w:t>см. КАЛИЯ МОНООКСИД</w:t>
            </w:r>
          </w:p>
        </w:tc>
      </w:tr>
      <w:tr w:rsidR="004B28B0">
        <w:tc>
          <w:tcPr>
            <w:tcW w:w="850" w:type="dxa"/>
          </w:tcPr>
          <w:p w:rsidR="004B28B0" w:rsidRDefault="004B28B0">
            <w:pPr>
              <w:pStyle w:val="ConsPlusNormal"/>
            </w:pPr>
            <w:r>
              <w:t>1490</w:t>
            </w:r>
          </w:p>
        </w:tc>
        <w:tc>
          <w:tcPr>
            <w:tcW w:w="3061" w:type="dxa"/>
          </w:tcPr>
          <w:p w:rsidR="004B28B0" w:rsidRDefault="004B28B0">
            <w:pPr>
              <w:pStyle w:val="ConsPlusNormal"/>
            </w:pPr>
            <w:r>
              <w:t>КАЛИЯ ПЕРМАНГАНАТ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1491</w:t>
            </w:r>
          </w:p>
        </w:tc>
        <w:tc>
          <w:tcPr>
            <w:tcW w:w="3061" w:type="dxa"/>
          </w:tcPr>
          <w:p w:rsidR="004B28B0" w:rsidRDefault="004B28B0">
            <w:pPr>
              <w:pStyle w:val="ConsPlusNormal"/>
            </w:pPr>
            <w:r>
              <w:t>КАЛИЯ ПЕРОКСИД</w:t>
            </w:r>
          </w:p>
        </w:tc>
        <w:tc>
          <w:tcPr>
            <w:tcW w:w="902" w:type="dxa"/>
          </w:tcPr>
          <w:p w:rsidR="004B28B0" w:rsidRDefault="004B28B0">
            <w:pPr>
              <w:pStyle w:val="ConsPlusNormal"/>
            </w:pPr>
            <w:r>
              <w:t>509</w:t>
            </w:r>
          </w:p>
        </w:tc>
        <w:tc>
          <w:tcPr>
            <w:tcW w:w="902" w:type="dxa"/>
          </w:tcPr>
          <w:p w:rsidR="004B28B0" w:rsidRDefault="004B28B0">
            <w:pPr>
              <w:pStyle w:val="ConsPlusNormal"/>
            </w:pPr>
            <w:r>
              <w:t>5111</w:t>
            </w:r>
          </w:p>
        </w:tc>
        <w:tc>
          <w:tcPr>
            <w:tcW w:w="902" w:type="dxa"/>
          </w:tcPr>
          <w:p w:rsidR="004B28B0" w:rsidRDefault="004B28B0">
            <w:pPr>
              <w:pStyle w:val="ConsPlusNormal"/>
            </w:pPr>
            <w:r>
              <w:t>O2</w:t>
            </w:r>
          </w:p>
        </w:tc>
        <w:tc>
          <w:tcPr>
            <w:tcW w:w="902" w:type="dxa"/>
          </w:tcPr>
          <w:p w:rsidR="004B28B0" w:rsidRDefault="004B28B0">
            <w:pPr>
              <w:pStyle w:val="ConsPlusNormal"/>
            </w:pPr>
            <w:r>
              <w:t>55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1492</w:t>
            </w:r>
          </w:p>
        </w:tc>
        <w:tc>
          <w:tcPr>
            <w:tcW w:w="3061" w:type="dxa"/>
          </w:tcPr>
          <w:p w:rsidR="004B28B0" w:rsidRDefault="004B28B0">
            <w:pPr>
              <w:pStyle w:val="ConsPlusNormal"/>
            </w:pPr>
            <w:r>
              <w:t>Калия пероксодисульфат</w:t>
            </w:r>
          </w:p>
        </w:tc>
        <w:tc>
          <w:tcPr>
            <w:tcW w:w="14505" w:type="dxa"/>
            <w:gridSpan w:val="12"/>
            <w:vAlign w:val="center"/>
          </w:tcPr>
          <w:p w:rsidR="004B28B0" w:rsidRDefault="004B28B0">
            <w:pPr>
              <w:pStyle w:val="ConsPlusNormal"/>
            </w:pPr>
            <w:r>
              <w:t>см. КАЛИЯ ПЕРСУЛЬФАТ</w:t>
            </w:r>
          </w:p>
        </w:tc>
      </w:tr>
      <w:tr w:rsidR="004B28B0">
        <w:tc>
          <w:tcPr>
            <w:tcW w:w="850" w:type="dxa"/>
          </w:tcPr>
          <w:p w:rsidR="004B28B0" w:rsidRDefault="004B28B0">
            <w:pPr>
              <w:pStyle w:val="ConsPlusNormal"/>
            </w:pPr>
            <w:r>
              <w:t>1492</w:t>
            </w:r>
          </w:p>
        </w:tc>
        <w:tc>
          <w:tcPr>
            <w:tcW w:w="3061" w:type="dxa"/>
          </w:tcPr>
          <w:p w:rsidR="004B28B0" w:rsidRDefault="004B28B0">
            <w:pPr>
              <w:pStyle w:val="ConsPlusNormal"/>
            </w:pPr>
            <w:r>
              <w:t>КАЛИЯ ПЕРСУЛЬФАТ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1489</w:t>
            </w:r>
          </w:p>
        </w:tc>
        <w:tc>
          <w:tcPr>
            <w:tcW w:w="3061" w:type="dxa"/>
          </w:tcPr>
          <w:p w:rsidR="004B28B0" w:rsidRDefault="004B28B0">
            <w:pPr>
              <w:pStyle w:val="ConsPlusNormal"/>
            </w:pPr>
            <w:r>
              <w:t>КАЛИЯ ПЕРХЛОРАТ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1382</w:t>
            </w:r>
          </w:p>
        </w:tc>
        <w:tc>
          <w:tcPr>
            <w:tcW w:w="3061" w:type="dxa"/>
          </w:tcPr>
          <w:p w:rsidR="004B28B0" w:rsidRDefault="004B28B0">
            <w:pPr>
              <w:pStyle w:val="ConsPlusNormal"/>
            </w:pPr>
            <w:r>
              <w:t>КАЛИЯ СУЛЬФИД БЕЗВОДНЫЙ или КАЛИЯ СУЛЬФИД с долей кристаллизационной воды менее 30%</w:t>
            </w:r>
          </w:p>
        </w:tc>
        <w:tc>
          <w:tcPr>
            <w:tcW w:w="902" w:type="dxa"/>
          </w:tcPr>
          <w:p w:rsidR="004B28B0" w:rsidRDefault="004B28B0">
            <w:pPr>
              <w:pStyle w:val="ConsPlusNormal"/>
            </w:pPr>
            <w:r>
              <w:t>409</w:t>
            </w:r>
          </w:p>
        </w:tc>
        <w:tc>
          <w:tcPr>
            <w:tcW w:w="902" w:type="dxa"/>
          </w:tcPr>
          <w:p w:rsidR="004B28B0" w:rsidRDefault="004B28B0">
            <w:pPr>
              <w:pStyle w:val="ConsPlusNormal"/>
            </w:pPr>
            <w:r>
              <w:t>4212</w:t>
            </w:r>
          </w:p>
        </w:tc>
        <w:tc>
          <w:tcPr>
            <w:tcW w:w="902" w:type="dxa"/>
          </w:tcPr>
          <w:p w:rsidR="004B28B0" w:rsidRDefault="004B28B0">
            <w:pPr>
              <w:pStyle w:val="ConsPlusNormal"/>
            </w:pPr>
            <w:r>
              <w:t>S4</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1847</w:t>
            </w:r>
          </w:p>
        </w:tc>
        <w:tc>
          <w:tcPr>
            <w:tcW w:w="3061" w:type="dxa"/>
          </w:tcPr>
          <w:p w:rsidR="004B28B0" w:rsidRDefault="004B28B0">
            <w:pPr>
              <w:pStyle w:val="ConsPlusNormal"/>
            </w:pPr>
            <w:r>
              <w:t>КАЛИЯ СУЛЬФИДА КРИСТАЛЛОГИДРАТ, содержащий не менее 30% кристаллизационной воды</w:t>
            </w:r>
          </w:p>
        </w:tc>
        <w:tc>
          <w:tcPr>
            <w:tcW w:w="902" w:type="dxa"/>
          </w:tcPr>
          <w:p w:rsidR="004B28B0" w:rsidRDefault="004B28B0">
            <w:pPr>
              <w:pStyle w:val="ConsPlusNormal"/>
            </w:pPr>
            <w:r>
              <w:t>808</w:t>
            </w:r>
          </w:p>
        </w:tc>
        <w:tc>
          <w:tcPr>
            <w:tcW w:w="902" w:type="dxa"/>
          </w:tcPr>
          <w:p w:rsidR="004B28B0" w:rsidRDefault="004B28B0">
            <w:pPr>
              <w:pStyle w:val="ConsPlusNormal"/>
            </w:pPr>
            <w:r>
              <w:t>8012</w:t>
            </w:r>
          </w:p>
        </w:tc>
        <w:tc>
          <w:tcPr>
            <w:tcW w:w="902" w:type="dxa"/>
          </w:tcPr>
          <w:p w:rsidR="004B28B0" w:rsidRDefault="004B28B0">
            <w:pPr>
              <w:pStyle w:val="ConsPlusNormal"/>
            </w:pPr>
            <w:r>
              <w:t>C6</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2466</w:t>
            </w:r>
          </w:p>
        </w:tc>
        <w:tc>
          <w:tcPr>
            <w:tcW w:w="3061" w:type="dxa"/>
          </w:tcPr>
          <w:p w:rsidR="004B28B0" w:rsidRDefault="004B28B0">
            <w:pPr>
              <w:pStyle w:val="ConsPlusNormal"/>
            </w:pPr>
            <w:r>
              <w:t>КАЛИЯ СУПЕРОКСИД</w:t>
            </w:r>
          </w:p>
        </w:tc>
        <w:tc>
          <w:tcPr>
            <w:tcW w:w="902" w:type="dxa"/>
          </w:tcPr>
          <w:p w:rsidR="004B28B0" w:rsidRDefault="004B28B0">
            <w:pPr>
              <w:pStyle w:val="ConsPlusNormal"/>
            </w:pPr>
            <w:r>
              <w:t>509</w:t>
            </w:r>
          </w:p>
        </w:tc>
        <w:tc>
          <w:tcPr>
            <w:tcW w:w="902" w:type="dxa"/>
          </w:tcPr>
          <w:p w:rsidR="004B28B0" w:rsidRDefault="004B28B0">
            <w:pPr>
              <w:pStyle w:val="ConsPlusNormal"/>
            </w:pPr>
            <w:r>
              <w:t>5111</w:t>
            </w:r>
          </w:p>
        </w:tc>
        <w:tc>
          <w:tcPr>
            <w:tcW w:w="902" w:type="dxa"/>
          </w:tcPr>
          <w:p w:rsidR="004B28B0" w:rsidRDefault="004B28B0">
            <w:pPr>
              <w:pStyle w:val="ConsPlusNormal"/>
            </w:pPr>
            <w:r>
              <w:t>O2</w:t>
            </w:r>
          </w:p>
        </w:tc>
        <w:tc>
          <w:tcPr>
            <w:tcW w:w="902" w:type="dxa"/>
          </w:tcPr>
          <w:p w:rsidR="004B28B0" w:rsidRDefault="004B28B0">
            <w:pPr>
              <w:pStyle w:val="ConsPlusNormal"/>
            </w:pPr>
            <w:r>
              <w:t>55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1679</w:t>
            </w:r>
          </w:p>
        </w:tc>
        <w:tc>
          <w:tcPr>
            <w:tcW w:w="3061" w:type="dxa"/>
          </w:tcPr>
          <w:p w:rsidR="004B28B0" w:rsidRDefault="004B28B0">
            <w:pPr>
              <w:pStyle w:val="ConsPlusNormal"/>
            </w:pPr>
            <w:r>
              <w:t>КАЛИЯ ТЕТРАЦИАНОКУПРАТ</w:t>
            </w:r>
          </w:p>
        </w:tc>
        <w:tc>
          <w:tcPr>
            <w:tcW w:w="902" w:type="dxa"/>
          </w:tcPr>
          <w:p w:rsidR="004B28B0" w:rsidRDefault="004B28B0">
            <w:pPr>
              <w:pStyle w:val="ConsPlusNormal"/>
            </w:pPr>
            <w:r>
              <w:t>619</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2012</w:t>
            </w:r>
          </w:p>
        </w:tc>
        <w:tc>
          <w:tcPr>
            <w:tcW w:w="3061" w:type="dxa"/>
          </w:tcPr>
          <w:p w:rsidR="004B28B0" w:rsidRDefault="004B28B0">
            <w:pPr>
              <w:pStyle w:val="ConsPlusNormal"/>
            </w:pPr>
            <w:r>
              <w:t>КАЛИЯ ФОСФИД</w:t>
            </w:r>
          </w:p>
        </w:tc>
        <w:tc>
          <w:tcPr>
            <w:tcW w:w="902" w:type="dxa"/>
          </w:tcPr>
          <w:p w:rsidR="004B28B0" w:rsidRDefault="004B28B0">
            <w:pPr>
              <w:pStyle w:val="ConsPlusNormal"/>
            </w:pPr>
            <w:r>
              <w:t>408</w:t>
            </w:r>
          </w:p>
        </w:tc>
        <w:tc>
          <w:tcPr>
            <w:tcW w:w="902" w:type="dxa"/>
          </w:tcPr>
          <w:p w:rsidR="004B28B0" w:rsidRDefault="004B28B0">
            <w:pPr>
              <w:pStyle w:val="ConsPlusNormal"/>
            </w:pPr>
            <w:r>
              <w:t>4361</w:t>
            </w:r>
          </w:p>
        </w:tc>
        <w:tc>
          <w:tcPr>
            <w:tcW w:w="902" w:type="dxa"/>
          </w:tcPr>
          <w:p w:rsidR="004B28B0" w:rsidRDefault="004B28B0">
            <w:pPr>
              <w:pStyle w:val="ConsPlusNormal"/>
            </w:pPr>
            <w:r>
              <w:t>WT2</w:t>
            </w:r>
          </w:p>
        </w:tc>
        <w:tc>
          <w:tcPr>
            <w:tcW w:w="902" w:type="dxa"/>
          </w:tcPr>
          <w:p w:rsidR="004B28B0" w:rsidRDefault="004B28B0">
            <w:pPr>
              <w:pStyle w:val="ConsPlusNormal"/>
            </w:pPr>
            <w:r>
              <w:t>X462</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"При взаимодействии с водой выделяются воспламеняющиеся газы", "Ядовито",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2628</w:t>
            </w:r>
          </w:p>
        </w:tc>
        <w:tc>
          <w:tcPr>
            <w:tcW w:w="3061" w:type="dxa"/>
          </w:tcPr>
          <w:p w:rsidR="004B28B0" w:rsidRDefault="004B28B0">
            <w:pPr>
              <w:pStyle w:val="ConsPlusNormal"/>
            </w:pPr>
            <w:r>
              <w:t>КАЛИЯ ФТОРАЦЕТАТ</w:t>
            </w:r>
          </w:p>
        </w:tc>
        <w:tc>
          <w:tcPr>
            <w:tcW w:w="902" w:type="dxa"/>
          </w:tcPr>
          <w:p w:rsidR="004B28B0" w:rsidRDefault="004B28B0">
            <w:pPr>
              <w:pStyle w:val="ConsPlusNormal"/>
            </w:pPr>
            <w:r>
              <w:t>620</w:t>
            </w:r>
          </w:p>
        </w:tc>
        <w:tc>
          <w:tcPr>
            <w:tcW w:w="902" w:type="dxa"/>
          </w:tcPr>
          <w:p w:rsidR="004B28B0" w:rsidRDefault="004B28B0">
            <w:pPr>
              <w:pStyle w:val="ConsPlusNormal"/>
            </w:pPr>
            <w:r>
              <w:t>6111</w:t>
            </w:r>
          </w:p>
        </w:tc>
        <w:tc>
          <w:tcPr>
            <w:tcW w:w="902" w:type="dxa"/>
          </w:tcPr>
          <w:p w:rsidR="004B28B0" w:rsidRDefault="004B28B0">
            <w:pPr>
              <w:pStyle w:val="ConsPlusNormal"/>
            </w:pPr>
            <w:r>
              <w:t>T2</w:t>
            </w:r>
          </w:p>
        </w:tc>
        <w:tc>
          <w:tcPr>
            <w:tcW w:w="902" w:type="dxa"/>
          </w:tcPr>
          <w:p w:rsidR="004B28B0" w:rsidRDefault="004B28B0">
            <w:pPr>
              <w:pStyle w:val="ConsPlusNormal"/>
            </w:pPr>
            <w:r>
              <w:t>66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"Калия фторацетат",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1812</w:t>
            </w:r>
          </w:p>
        </w:tc>
        <w:tc>
          <w:tcPr>
            <w:tcW w:w="3061" w:type="dxa"/>
          </w:tcPr>
          <w:p w:rsidR="004B28B0" w:rsidRDefault="004B28B0">
            <w:pPr>
              <w:pStyle w:val="ConsPlusNormal"/>
            </w:pPr>
            <w:r>
              <w:t>КАЛИЯ ФТОРИД, ТВЕРДЫЙ</w:t>
            </w:r>
          </w:p>
        </w:tc>
        <w:tc>
          <w:tcPr>
            <w:tcW w:w="902" w:type="dxa"/>
          </w:tcPr>
          <w:p w:rsidR="004B28B0" w:rsidRDefault="004B28B0">
            <w:pPr>
              <w:pStyle w:val="ConsPlusNormal"/>
            </w:pPr>
            <w:r>
              <w:t>603</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3422</w:t>
            </w:r>
          </w:p>
        </w:tc>
        <w:tc>
          <w:tcPr>
            <w:tcW w:w="3061" w:type="dxa"/>
          </w:tcPr>
          <w:p w:rsidR="004B28B0" w:rsidRDefault="004B28B0">
            <w:pPr>
              <w:pStyle w:val="ConsPlusNormal"/>
            </w:pPr>
            <w:r>
              <w:t>КАЛИЯ ФТОРИДА РАСТВОР</w:t>
            </w:r>
          </w:p>
        </w:tc>
        <w:tc>
          <w:tcPr>
            <w:tcW w:w="902" w:type="dxa"/>
          </w:tcPr>
          <w:p w:rsidR="004B28B0" w:rsidRDefault="004B28B0">
            <w:pPr>
              <w:pStyle w:val="ConsPlusNormal"/>
            </w:pPr>
            <w:r>
              <w:t>630</w:t>
            </w:r>
          </w:p>
        </w:tc>
        <w:tc>
          <w:tcPr>
            <w:tcW w:w="902" w:type="dxa"/>
          </w:tcPr>
          <w:p w:rsidR="004B28B0" w:rsidRDefault="004B28B0">
            <w:pPr>
              <w:pStyle w:val="ConsPlusNormal"/>
            </w:pPr>
            <w:r>
              <w:t>6113</w:t>
            </w:r>
          </w:p>
        </w:tc>
        <w:tc>
          <w:tcPr>
            <w:tcW w:w="902" w:type="dxa"/>
          </w:tcPr>
          <w:p w:rsidR="004B28B0" w:rsidRDefault="004B28B0">
            <w:pPr>
              <w:pStyle w:val="ConsPlusNormal"/>
            </w:pPr>
            <w:r>
              <w:t>T4</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2655</w:t>
            </w:r>
          </w:p>
        </w:tc>
        <w:tc>
          <w:tcPr>
            <w:tcW w:w="3061" w:type="dxa"/>
          </w:tcPr>
          <w:p w:rsidR="004B28B0" w:rsidRDefault="004B28B0">
            <w:pPr>
              <w:pStyle w:val="ConsPlusNormal"/>
            </w:pPr>
            <w:r>
              <w:t>КАЛИЯ ФТОРОСИЛИКАТ</w:t>
            </w:r>
          </w:p>
        </w:tc>
        <w:tc>
          <w:tcPr>
            <w:tcW w:w="902" w:type="dxa"/>
          </w:tcPr>
          <w:p w:rsidR="004B28B0" w:rsidRDefault="004B28B0">
            <w:pPr>
              <w:pStyle w:val="ConsPlusNormal"/>
            </w:pPr>
            <w:r>
              <w:t>603</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1485</w:t>
            </w:r>
          </w:p>
        </w:tc>
        <w:tc>
          <w:tcPr>
            <w:tcW w:w="3061" w:type="dxa"/>
          </w:tcPr>
          <w:p w:rsidR="004B28B0" w:rsidRDefault="004B28B0">
            <w:pPr>
              <w:pStyle w:val="ConsPlusNormal"/>
            </w:pPr>
            <w:r>
              <w:t>КАЛИЯ ХЛОРАТ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5.1</w:t>
            </w:r>
          </w:p>
        </w:tc>
        <w:tc>
          <w:tcPr>
            <w:tcW w:w="2608" w:type="dxa"/>
          </w:tcPr>
          <w:p w:rsidR="004B28B0" w:rsidRDefault="004B28B0">
            <w:pPr>
              <w:pStyle w:val="ConsPlusNormal"/>
            </w:pPr>
            <w:r>
              <w:t xml:space="preserve">"Окислитель", "Не спускать с горки", </w:t>
            </w:r>
            <w:r>
              <w:lastRenderedPageBreak/>
              <w:t>"Прикрытие 1-1-1"</w:t>
            </w:r>
          </w:p>
        </w:tc>
        <w:tc>
          <w:tcPr>
            <w:tcW w:w="2438" w:type="dxa"/>
          </w:tcPr>
          <w:p w:rsidR="004B28B0" w:rsidRDefault="004B28B0">
            <w:pPr>
              <w:pStyle w:val="ConsPlusNormal"/>
            </w:pPr>
            <w:r>
              <w:lastRenderedPageBreak/>
              <w:t xml:space="preserve">Наименование груза, "С горки не спускать",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2427</w:t>
            </w:r>
          </w:p>
        </w:tc>
        <w:tc>
          <w:tcPr>
            <w:tcW w:w="3061" w:type="dxa"/>
          </w:tcPr>
          <w:p w:rsidR="004B28B0" w:rsidRDefault="004B28B0">
            <w:pPr>
              <w:pStyle w:val="ConsPlusNormal"/>
            </w:pPr>
            <w:r>
              <w:t>КАЛИЯ ХЛОРАТА ВОДНЫЙ РАСТВОР</w:t>
            </w:r>
          </w:p>
        </w:tc>
        <w:tc>
          <w:tcPr>
            <w:tcW w:w="902" w:type="dxa"/>
          </w:tcPr>
          <w:p w:rsidR="004B28B0" w:rsidRDefault="004B28B0">
            <w:pPr>
              <w:pStyle w:val="ConsPlusNormal"/>
            </w:pPr>
            <w:r>
              <w:t>505</w:t>
            </w:r>
          </w:p>
        </w:tc>
        <w:tc>
          <w:tcPr>
            <w:tcW w:w="902" w:type="dxa"/>
          </w:tcPr>
          <w:p w:rsidR="004B28B0" w:rsidRDefault="004B28B0">
            <w:pPr>
              <w:pStyle w:val="ConsPlusNormal"/>
            </w:pPr>
            <w:r>
              <w:t>5112, 5113</w:t>
            </w:r>
          </w:p>
        </w:tc>
        <w:tc>
          <w:tcPr>
            <w:tcW w:w="902" w:type="dxa"/>
          </w:tcPr>
          <w:p w:rsidR="004B28B0" w:rsidRDefault="004B28B0">
            <w:pPr>
              <w:pStyle w:val="ConsPlusNormal"/>
            </w:pPr>
            <w:r>
              <w:t>O1</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1680</w:t>
            </w:r>
          </w:p>
        </w:tc>
        <w:tc>
          <w:tcPr>
            <w:tcW w:w="3061" w:type="dxa"/>
          </w:tcPr>
          <w:p w:rsidR="004B28B0" w:rsidRDefault="004B28B0">
            <w:pPr>
              <w:pStyle w:val="ConsPlusNormal"/>
            </w:pPr>
            <w:r>
              <w:t>КАЛИЯ ЦИАНИД, ТВЕРДЫЙ</w:t>
            </w:r>
          </w:p>
        </w:tc>
        <w:tc>
          <w:tcPr>
            <w:tcW w:w="902" w:type="dxa"/>
          </w:tcPr>
          <w:p w:rsidR="004B28B0" w:rsidRDefault="004B28B0">
            <w:pPr>
              <w:pStyle w:val="ConsPlusNormal"/>
            </w:pPr>
            <w:r>
              <w:t>619</w:t>
            </w:r>
          </w:p>
        </w:tc>
        <w:tc>
          <w:tcPr>
            <w:tcW w:w="902" w:type="dxa"/>
          </w:tcPr>
          <w:p w:rsidR="004B28B0" w:rsidRDefault="004B28B0">
            <w:pPr>
              <w:pStyle w:val="ConsPlusNormal"/>
            </w:pPr>
            <w:r>
              <w:t>6111</w:t>
            </w:r>
          </w:p>
        </w:tc>
        <w:tc>
          <w:tcPr>
            <w:tcW w:w="902" w:type="dxa"/>
          </w:tcPr>
          <w:p w:rsidR="004B28B0" w:rsidRDefault="004B28B0">
            <w:pPr>
              <w:pStyle w:val="ConsPlusNormal"/>
            </w:pPr>
            <w:r>
              <w:t>T5</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0-0-1"</w:t>
            </w:r>
          </w:p>
        </w:tc>
        <w:tc>
          <w:tcPr>
            <w:tcW w:w="2438" w:type="dxa"/>
          </w:tcPr>
          <w:p w:rsidR="004B28B0" w:rsidRDefault="004B28B0">
            <w:pPr>
              <w:pStyle w:val="ConsPlusNormal"/>
            </w:pPr>
            <w:r>
              <w:t>"Калия цианид", "Не спускать с горки",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jc w:val="both"/>
            </w:pPr>
          </w:p>
        </w:tc>
        <w:tc>
          <w:tcPr>
            <w:tcW w:w="850" w:type="dxa"/>
          </w:tcPr>
          <w:p w:rsidR="004B28B0" w:rsidRDefault="004B28B0">
            <w:pPr>
              <w:pStyle w:val="ConsPlusNormal"/>
            </w:pPr>
            <w:r>
              <w:t>2, 5б, 25</w:t>
            </w:r>
          </w:p>
        </w:tc>
      </w:tr>
      <w:tr w:rsidR="004B28B0">
        <w:tc>
          <w:tcPr>
            <w:tcW w:w="850" w:type="dxa"/>
          </w:tcPr>
          <w:p w:rsidR="004B28B0" w:rsidRDefault="004B28B0">
            <w:pPr>
              <w:pStyle w:val="ConsPlusNormal"/>
            </w:pPr>
            <w:r>
              <w:t>3413</w:t>
            </w:r>
          </w:p>
        </w:tc>
        <w:tc>
          <w:tcPr>
            <w:tcW w:w="3061" w:type="dxa"/>
          </w:tcPr>
          <w:p w:rsidR="004B28B0" w:rsidRDefault="004B28B0">
            <w:pPr>
              <w:pStyle w:val="ConsPlusNormal"/>
            </w:pPr>
            <w:r>
              <w:t>КАЛИЯ ЦИАНИДА РАСТВОР</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T4</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0-0-3"</w:t>
            </w:r>
          </w:p>
        </w:tc>
        <w:tc>
          <w:tcPr>
            <w:tcW w:w="2438" w:type="dxa"/>
          </w:tcPr>
          <w:p w:rsidR="004B28B0" w:rsidRDefault="004B28B0">
            <w:pPr>
              <w:pStyle w:val="ConsPlusNormal"/>
            </w:pPr>
            <w:r>
              <w:t>Наименование груза, "Не спускать с горки",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5б, 9</w:t>
            </w:r>
          </w:p>
        </w:tc>
      </w:tr>
      <w:tr w:rsidR="004B28B0">
        <w:tc>
          <w:tcPr>
            <w:tcW w:w="850" w:type="dxa"/>
          </w:tcPr>
          <w:p w:rsidR="004B28B0" w:rsidRDefault="004B28B0">
            <w:pPr>
              <w:pStyle w:val="ConsPlusNormal"/>
            </w:pPr>
            <w:r>
              <w:t>3404</w:t>
            </w:r>
          </w:p>
        </w:tc>
        <w:tc>
          <w:tcPr>
            <w:tcW w:w="3061" w:type="dxa"/>
          </w:tcPr>
          <w:p w:rsidR="004B28B0" w:rsidRDefault="004B28B0">
            <w:pPr>
              <w:pStyle w:val="ConsPlusNormal"/>
            </w:pPr>
            <w:r>
              <w:t>КАЛИЯ-НАТРИЯ СПЛАВЫ, ТВЕРДЫЕ</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1551</w:t>
            </w:r>
          </w:p>
        </w:tc>
        <w:tc>
          <w:tcPr>
            <w:tcW w:w="3061" w:type="dxa"/>
          </w:tcPr>
          <w:p w:rsidR="004B28B0" w:rsidRDefault="004B28B0">
            <w:pPr>
              <w:pStyle w:val="ConsPlusNormal"/>
            </w:pPr>
            <w:r>
              <w:t>Калия-сурьмы тартрат</w:t>
            </w:r>
          </w:p>
        </w:tc>
        <w:tc>
          <w:tcPr>
            <w:tcW w:w="14505" w:type="dxa"/>
            <w:gridSpan w:val="12"/>
          </w:tcPr>
          <w:p w:rsidR="004B28B0" w:rsidRDefault="004B28B0">
            <w:pPr>
              <w:pStyle w:val="ConsPlusNormal"/>
            </w:pPr>
            <w:r>
              <w:t>см. СУРЬМЫ - КАЛИЯ ТАРТРАТ</w:t>
            </w:r>
          </w:p>
        </w:tc>
      </w:tr>
      <w:tr w:rsidR="004B28B0">
        <w:tc>
          <w:tcPr>
            <w:tcW w:w="850" w:type="dxa"/>
          </w:tcPr>
          <w:p w:rsidR="004B28B0" w:rsidRDefault="004B28B0">
            <w:pPr>
              <w:pStyle w:val="ConsPlusNormal"/>
            </w:pPr>
            <w:r>
              <w:t>1401</w:t>
            </w:r>
          </w:p>
        </w:tc>
        <w:tc>
          <w:tcPr>
            <w:tcW w:w="3061" w:type="dxa"/>
          </w:tcPr>
          <w:p w:rsidR="004B28B0" w:rsidRDefault="004B28B0">
            <w:pPr>
              <w:pStyle w:val="ConsPlusNormal"/>
            </w:pPr>
            <w:r>
              <w:t>КАЛЬЦИЙ</w:t>
            </w:r>
          </w:p>
        </w:tc>
        <w:tc>
          <w:tcPr>
            <w:tcW w:w="902" w:type="dxa"/>
          </w:tcPr>
          <w:p w:rsidR="004B28B0" w:rsidRDefault="004B28B0">
            <w:pPr>
              <w:pStyle w:val="ConsPlusNormal"/>
            </w:pPr>
            <w:r>
              <w:t>409</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1454</w:t>
            </w:r>
          </w:p>
        </w:tc>
        <w:tc>
          <w:tcPr>
            <w:tcW w:w="3061" w:type="dxa"/>
          </w:tcPr>
          <w:p w:rsidR="004B28B0" w:rsidRDefault="004B28B0">
            <w:pPr>
              <w:pStyle w:val="ConsPlusNormal"/>
            </w:pPr>
            <w:r>
              <w:t>Кальций азотнокислый</w:t>
            </w:r>
          </w:p>
        </w:tc>
        <w:tc>
          <w:tcPr>
            <w:tcW w:w="14505" w:type="dxa"/>
            <w:gridSpan w:val="12"/>
            <w:vAlign w:val="center"/>
          </w:tcPr>
          <w:p w:rsidR="004B28B0" w:rsidRDefault="004B28B0">
            <w:pPr>
              <w:pStyle w:val="ConsPlusNormal"/>
            </w:pPr>
            <w:r>
              <w:t>см. КАЛЬЦИЯ НИТРАТ</w:t>
            </w:r>
          </w:p>
        </w:tc>
      </w:tr>
      <w:tr w:rsidR="004B28B0">
        <w:tc>
          <w:tcPr>
            <w:tcW w:w="850" w:type="dxa"/>
          </w:tcPr>
          <w:p w:rsidR="004B28B0" w:rsidRDefault="004B28B0">
            <w:pPr>
              <w:pStyle w:val="ConsPlusNormal"/>
            </w:pPr>
            <w:r>
              <w:t>2856</w:t>
            </w:r>
          </w:p>
        </w:tc>
        <w:tc>
          <w:tcPr>
            <w:tcW w:w="3061" w:type="dxa"/>
          </w:tcPr>
          <w:p w:rsidR="004B28B0" w:rsidRDefault="004B28B0">
            <w:pPr>
              <w:pStyle w:val="ConsPlusNormal"/>
            </w:pPr>
            <w:r>
              <w:t>Кальций кремнефтористый</w:t>
            </w:r>
          </w:p>
        </w:tc>
        <w:tc>
          <w:tcPr>
            <w:tcW w:w="14505" w:type="dxa"/>
            <w:gridSpan w:val="12"/>
            <w:vAlign w:val="center"/>
          </w:tcPr>
          <w:p w:rsidR="004B28B0" w:rsidRDefault="004B28B0">
            <w:pPr>
              <w:pStyle w:val="ConsPlusNormal"/>
            </w:pPr>
            <w:r>
              <w:t>см. Кальция фторосиликат</w:t>
            </w:r>
          </w:p>
        </w:tc>
      </w:tr>
      <w:tr w:rsidR="004B28B0">
        <w:tc>
          <w:tcPr>
            <w:tcW w:w="850" w:type="dxa"/>
          </w:tcPr>
          <w:p w:rsidR="004B28B0" w:rsidRDefault="004B28B0">
            <w:pPr>
              <w:pStyle w:val="ConsPlusNormal"/>
            </w:pPr>
            <w:r>
              <w:t>1405</w:t>
            </w:r>
          </w:p>
        </w:tc>
        <w:tc>
          <w:tcPr>
            <w:tcW w:w="3061" w:type="dxa"/>
          </w:tcPr>
          <w:p w:rsidR="004B28B0" w:rsidRDefault="004B28B0">
            <w:pPr>
              <w:pStyle w:val="ConsPlusNormal"/>
            </w:pPr>
            <w:r>
              <w:t>Кальций кремнистый</w:t>
            </w:r>
          </w:p>
        </w:tc>
        <w:tc>
          <w:tcPr>
            <w:tcW w:w="14505" w:type="dxa"/>
            <w:gridSpan w:val="12"/>
            <w:vAlign w:val="center"/>
          </w:tcPr>
          <w:p w:rsidR="004B28B0" w:rsidRDefault="004B28B0">
            <w:pPr>
              <w:pStyle w:val="ConsPlusNormal"/>
            </w:pPr>
            <w:r>
              <w:t>см. КАЛЬЦИЯ СИЛИЦИД</w:t>
            </w:r>
          </w:p>
        </w:tc>
      </w:tr>
      <w:tr w:rsidR="004B28B0">
        <w:tc>
          <w:tcPr>
            <w:tcW w:w="850" w:type="dxa"/>
          </w:tcPr>
          <w:p w:rsidR="004B28B0" w:rsidRDefault="004B28B0">
            <w:pPr>
              <w:pStyle w:val="ConsPlusNormal"/>
            </w:pPr>
            <w:r>
              <w:t>1456</w:t>
            </w:r>
          </w:p>
        </w:tc>
        <w:tc>
          <w:tcPr>
            <w:tcW w:w="3061" w:type="dxa"/>
          </w:tcPr>
          <w:p w:rsidR="004B28B0" w:rsidRDefault="004B28B0">
            <w:pPr>
              <w:pStyle w:val="ConsPlusNormal"/>
            </w:pPr>
            <w:r>
              <w:t>Кальций марганцевокислый</w:t>
            </w:r>
          </w:p>
        </w:tc>
        <w:tc>
          <w:tcPr>
            <w:tcW w:w="14505" w:type="dxa"/>
            <w:gridSpan w:val="12"/>
            <w:vAlign w:val="center"/>
          </w:tcPr>
          <w:p w:rsidR="004B28B0" w:rsidRDefault="004B28B0">
            <w:pPr>
              <w:pStyle w:val="ConsPlusNormal"/>
            </w:pPr>
            <w:r>
              <w:t>см. КАЛЬЦИЯ ПЕРМАНГАНАТ</w:t>
            </w:r>
          </w:p>
        </w:tc>
      </w:tr>
      <w:tr w:rsidR="004B28B0">
        <w:tc>
          <w:tcPr>
            <w:tcW w:w="850" w:type="dxa"/>
          </w:tcPr>
          <w:p w:rsidR="004B28B0" w:rsidRDefault="004B28B0">
            <w:pPr>
              <w:pStyle w:val="ConsPlusNormal"/>
            </w:pPr>
            <w:r>
              <w:lastRenderedPageBreak/>
              <w:t>1557</w:t>
            </w:r>
          </w:p>
        </w:tc>
        <w:tc>
          <w:tcPr>
            <w:tcW w:w="3061" w:type="dxa"/>
          </w:tcPr>
          <w:p w:rsidR="004B28B0" w:rsidRDefault="004B28B0">
            <w:pPr>
              <w:pStyle w:val="ConsPlusNormal"/>
            </w:pPr>
            <w:r>
              <w:t>Кальций мышьяковистокислый</w:t>
            </w:r>
          </w:p>
        </w:tc>
        <w:tc>
          <w:tcPr>
            <w:tcW w:w="14505" w:type="dxa"/>
            <w:gridSpan w:val="12"/>
            <w:vAlign w:val="center"/>
          </w:tcPr>
          <w:p w:rsidR="004B28B0" w:rsidRDefault="004B28B0">
            <w:pPr>
              <w:pStyle w:val="ConsPlusNormal"/>
            </w:pPr>
            <w:r>
              <w:t>см. Кальция арсенит</w:t>
            </w:r>
          </w:p>
        </w:tc>
      </w:tr>
      <w:tr w:rsidR="004B28B0">
        <w:tc>
          <w:tcPr>
            <w:tcW w:w="850" w:type="dxa"/>
          </w:tcPr>
          <w:p w:rsidR="004B28B0" w:rsidRDefault="004B28B0">
            <w:pPr>
              <w:pStyle w:val="ConsPlusNormal"/>
            </w:pPr>
            <w:r>
              <w:t>1573</w:t>
            </w:r>
          </w:p>
        </w:tc>
        <w:tc>
          <w:tcPr>
            <w:tcW w:w="3061" w:type="dxa"/>
          </w:tcPr>
          <w:p w:rsidR="004B28B0" w:rsidRDefault="004B28B0">
            <w:pPr>
              <w:pStyle w:val="ConsPlusNormal"/>
            </w:pPr>
            <w:r>
              <w:t>Кальций мышьяковокислый</w:t>
            </w:r>
          </w:p>
        </w:tc>
        <w:tc>
          <w:tcPr>
            <w:tcW w:w="14505" w:type="dxa"/>
            <w:gridSpan w:val="12"/>
            <w:vAlign w:val="center"/>
          </w:tcPr>
          <w:p w:rsidR="004B28B0" w:rsidRDefault="004B28B0">
            <w:pPr>
              <w:pStyle w:val="ConsPlusNormal"/>
            </w:pPr>
            <w:r>
              <w:t>см. КАЛЬЦИЯ АРСЕНАТ</w:t>
            </w:r>
          </w:p>
        </w:tc>
      </w:tr>
      <w:tr w:rsidR="004B28B0">
        <w:tc>
          <w:tcPr>
            <w:tcW w:w="850" w:type="dxa"/>
          </w:tcPr>
          <w:p w:rsidR="004B28B0" w:rsidRDefault="004B28B0">
            <w:pPr>
              <w:pStyle w:val="ConsPlusNormal"/>
            </w:pPr>
            <w:r>
              <w:t>1855</w:t>
            </w:r>
          </w:p>
        </w:tc>
        <w:tc>
          <w:tcPr>
            <w:tcW w:w="3061" w:type="dxa"/>
          </w:tcPr>
          <w:p w:rsidR="004B28B0" w:rsidRDefault="004B28B0">
            <w:pPr>
              <w:pStyle w:val="ConsPlusNormal"/>
            </w:pPr>
            <w:r>
              <w:t>КАЛЬЦИЙ ПИРОФОРНЫЙ или КАЛЬЦИЯ СПЛАВЫ ПИРОФОРНЫЕ</w:t>
            </w:r>
          </w:p>
        </w:tc>
        <w:tc>
          <w:tcPr>
            <w:tcW w:w="902" w:type="dxa"/>
          </w:tcPr>
          <w:p w:rsidR="004B28B0" w:rsidRDefault="004B28B0">
            <w:pPr>
              <w:pStyle w:val="ConsPlusNormal"/>
            </w:pPr>
            <w:r>
              <w:t>405</w:t>
            </w:r>
          </w:p>
        </w:tc>
        <w:tc>
          <w:tcPr>
            <w:tcW w:w="902" w:type="dxa"/>
          </w:tcPr>
          <w:p w:rsidR="004B28B0" w:rsidRDefault="004B28B0">
            <w:pPr>
              <w:pStyle w:val="ConsPlusNormal"/>
            </w:pPr>
            <w:r>
              <w:t>4211</w:t>
            </w:r>
          </w:p>
        </w:tc>
        <w:tc>
          <w:tcPr>
            <w:tcW w:w="902" w:type="dxa"/>
          </w:tcPr>
          <w:p w:rsidR="004B28B0" w:rsidRDefault="004B28B0">
            <w:pPr>
              <w:pStyle w:val="ConsPlusNormal"/>
            </w:pPr>
            <w:r>
              <w:t>S4</w:t>
            </w:r>
          </w:p>
        </w:tc>
        <w:tc>
          <w:tcPr>
            <w:tcW w:w="902" w:type="dxa"/>
          </w:tcPr>
          <w:p w:rsidR="004B28B0" w:rsidRDefault="004B28B0">
            <w:pPr>
              <w:pStyle w:val="ConsPlusNormal"/>
            </w:pPr>
            <w:r>
              <w:t>43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1360</w:t>
            </w:r>
          </w:p>
        </w:tc>
        <w:tc>
          <w:tcPr>
            <w:tcW w:w="3061" w:type="dxa"/>
          </w:tcPr>
          <w:p w:rsidR="004B28B0" w:rsidRDefault="004B28B0">
            <w:pPr>
              <w:pStyle w:val="ConsPlusNormal"/>
            </w:pPr>
            <w:r>
              <w:t>Кальций фосфористый</w:t>
            </w:r>
          </w:p>
        </w:tc>
        <w:tc>
          <w:tcPr>
            <w:tcW w:w="14505" w:type="dxa"/>
            <w:gridSpan w:val="12"/>
          </w:tcPr>
          <w:p w:rsidR="004B28B0" w:rsidRDefault="004B28B0">
            <w:pPr>
              <w:pStyle w:val="ConsPlusNormal"/>
            </w:pPr>
            <w:r>
              <w:t>см. КАЛЬЦИЯ ФОСФИД</w:t>
            </w:r>
          </w:p>
        </w:tc>
      </w:tr>
      <w:tr w:rsidR="004B28B0">
        <w:tc>
          <w:tcPr>
            <w:tcW w:w="850" w:type="dxa"/>
          </w:tcPr>
          <w:p w:rsidR="004B28B0" w:rsidRDefault="004B28B0">
            <w:pPr>
              <w:pStyle w:val="ConsPlusNormal"/>
            </w:pPr>
            <w:r>
              <w:t>1573</w:t>
            </w:r>
          </w:p>
        </w:tc>
        <w:tc>
          <w:tcPr>
            <w:tcW w:w="3061" w:type="dxa"/>
          </w:tcPr>
          <w:p w:rsidR="004B28B0" w:rsidRDefault="004B28B0">
            <w:pPr>
              <w:pStyle w:val="ConsPlusNormal"/>
            </w:pPr>
            <w:r>
              <w:t>КАЛЬЦИЯ АРСЕНАТ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"Кальция арсенат",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1574</w:t>
            </w:r>
          </w:p>
        </w:tc>
        <w:tc>
          <w:tcPr>
            <w:tcW w:w="3061" w:type="dxa"/>
          </w:tcPr>
          <w:p w:rsidR="004B28B0" w:rsidRDefault="004B28B0">
            <w:pPr>
              <w:pStyle w:val="ConsPlusNormal"/>
            </w:pPr>
            <w:r>
              <w:t>КАЛЬЦИЯ АРСЕНАТА И КАЛЬЦИЯ АРСЕНИТА СМЕСЬ ТВЕРДАЯ</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1557</w:t>
            </w:r>
          </w:p>
        </w:tc>
        <w:tc>
          <w:tcPr>
            <w:tcW w:w="3061" w:type="dxa"/>
          </w:tcPr>
          <w:p w:rsidR="004B28B0" w:rsidRDefault="004B28B0">
            <w:pPr>
              <w:pStyle w:val="ConsPlusNormal"/>
            </w:pPr>
            <w:r>
              <w:t>Кальция арсенит</w:t>
            </w:r>
          </w:p>
        </w:tc>
        <w:tc>
          <w:tcPr>
            <w:tcW w:w="902" w:type="dxa"/>
          </w:tcPr>
          <w:p w:rsidR="004B28B0" w:rsidRDefault="004B28B0">
            <w:pPr>
              <w:pStyle w:val="ConsPlusNormal"/>
            </w:pPr>
            <w:r>
              <w:t>630</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1404</w:t>
            </w:r>
          </w:p>
        </w:tc>
        <w:tc>
          <w:tcPr>
            <w:tcW w:w="3061" w:type="dxa"/>
          </w:tcPr>
          <w:p w:rsidR="004B28B0" w:rsidRDefault="004B28B0">
            <w:pPr>
              <w:pStyle w:val="ConsPlusNormal"/>
            </w:pPr>
            <w:r>
              <w:t>КАЛЬЦИЯ ГИДРИД</w:t>
            </w:r>
          </w:p>
        </w:tc>
        <w:tc>
          <w:tcPr>
            <w:tcW w:w="902" w:type="dxa"/>
          </w:tcPr>
          <w:p w:rsidR="004B28B0" w:rsidRDefault="004B28B0">
            <w:pPr>
              <w:pStyle w:val="ConsPlusNormal"/>
            </w:pPr>
            <w:r>
              <w:t>408</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1923</w:t>
            </w:r>
          </w:p>
        </w:tc>
        <w:tc>
          <w:tcPr>
            <w:tcW w:w="3061" w:type="dxa"/>
          </w:tcPr>
          <w:p w:rsidR="004B28B0" w:rsidRDefault="004B28B0">
            <w:pPr>
              <w:pStyle w:val="ConsPlusNormal"/>
            </w:pPr>
            <w:r>
              <w:t>Кальция гидросульфит</w:t>
            </w:r>
          </w:p>
        </w:tc>
        <w:tc>
          <w:tcPr>
            <w:tcW w:w="14505" w:type="dxa"/>
            <w:gridSpan w:val="12"/>
            <w:vAlign w:val="center"/>
          </w:tcPr>
          <w:p w:rsidR="004B28B0" w:rsidRDefault="004B28B0">
            <w:pPr>
              <w:pStyle w:val="ConsPlusNormal"/>
            </w:pPr>
            <w:r>
              <w:t>см. КАЛЬЦИЯ ДИТИОНИТ (КАЛЬЦИЯ ГИДРОСУЛЬФИТ)</w:t>
            </w:r>
          </w:p>
        </w:tc>
      </w:tr>
      <w:tr w:rsidR="004B28B0">
        <w:tc>
          <w:tcPr>
            <w:tcW w:w="850" w:type="dxa"/>
          </w:tcPr>
          <w:p w:rsidR="004B28B0" w:rsidRDefault="004B28B0">
            <w:pPr>
              <w:pStyle w:val="ConsPlusNormal"/>
            </w:pPr>
            <w:r>
              <w:t>2880</w:t>
            </w:r>
          </w:p>
        </w:tc>
        <w:tc>
          <w:tcPr>
            <w:tcW w:w="3061" w:type="dxa"/>
          </w:tcPr>
          <w:p w:rsidR="004B28B0" w:rsidRDefault="004B28B0">
            <w:pPr>
              <w:pStyle w:val="ConsPlusNormal"/>
            </w:pPr>
            <w:r>
              <w:t>КАЛЬЦИЯ ГИПОХЛОРИТ ГИДРАТИРОВАННЫЙ или КАЛЬЦИЯ ГИПОХЛОРИТА ГИДРАТИРОВАННАЯ СМЕСЬ с содержанием воды не менее 5,5%, но не более 16%</w:t>
            </w:r>
          </w:p>
        </w:tc>
        <w:tc>
          <w:tcPr>
            <w:tcW w:w="902" w:type="dxa"/>
          </w:tcPr>
          <w:p w:rsidR="004B28B0" w:rsidRDefault="004B28B0">
            <w:pPr>
              <w:pStyle w:val="ConsPlusNormal"/>
            </w:pPr>
            <w:r>
              <w:t>501</w:t>
            </w:r>
          </w:p>
        </w:tc>
        <w:tc>
          <w:tcPr>
            <w:tcW w:w="902" w:type="dxa"/>
          </w:tcPr>
          <w:p w:rsidR="004B28B0" w:rsidRDefault="004B28B0">
            <w:pPr>
              <w:pStyle w:val="ConsPlusNormal"/>
            </w:pPr>
            <w:r>
              <w:t>5112, 5113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3487</w:t>
            </w:r>
          </w:p>
        </w:tc>
        <w:tc>
          <w:tcPr>
            <w:tcW w:w="3061" w:type="dxa"/>
          </w:tcPr>
          <w:p w:rsidR="004B28B0" w:rsidRDefault="004B28B0">
            <w:pPr>
              <w:pStyle w:val="ConsPlusNormal"/>
            </w:pPr>
            <w:r>
              <w:t>КАЛЬЦИЯ ГИПОХЛОРИТ ГИДРАТИРОВАННЫЙ КОРРОЗИОННЫЙ или КАЛЬЦИЯ ГИПОХЛОРИТА ГИДРАТИРОВАННАЯ СМЕСЬ КОРРОЗИОННАЯ с содержанием воды не менее 5,5%, но не более 16%</w:t>
            </w:r>
          </w:p>
        </w:tc>
        <w:tc>
          <w:tcPr>
            <w:tcW w:w="902" w:type="dxa"/>
          </w:tcPr>
          <w:p w:rsidR="004B28B0" w:rsidRDefault="004B28B0">
            <w:pPr>
              <w:pStyle w:val="ConsPlusNormal"/>
            </w:pPr>
            <w:r>
              <w:t>501</w:t>
            </w:r>
          </w:p>
        </w:tc>
        <w:tc>
          <w:tcPr>
            <w:tcW w:w="902" w:type="dxa"/>
          </w:tcPr>
          <w:p w:rsidR="004B28B0" w:rsidRDefault="004B28B0">
            <w:pPr>
              <w:pStyle w:val="ConsPlusNormal"/>
            </w:pPr>
            <w:r>
              <w:t>5162</w:t>
            </w:r>
          </w:p>
        </w:tc>
        <w:tc>
          <w:tcPr>
            <w:tcW w:w="902" w:type="dxa"/>
          </w:tcPr>
          <w:p w:rsidR="004B28B0" w:rsidRDefault="004B28B0">
            <w:pPr>
              <w:pStyle w:val="ConsPlusNormal"/>
            </w:pPr>
            <w:r>
              <w:t>OC2</w:t>
            </w:r>
          </w:p>
        </w:tc>
        <w:tc>
          <w:tcPr>
            <w:tcW w:w="902" w:type="dxa"/>
          </w:tcPr>
          <w:p w:rsidR="004B28B0" w:rsidRDefault="004B28B0">
            <w:pPr>
              <w:pStyle w:val="ConsPlusNormal"/>
            </w:pPr>
            <w:r>
              <w:t>58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5.1, 8</w:t>
            </w:r>
          </w:p>
        </w:tc>
        <w:tc>
          <w:tcPr>
            <w:tcW w:w="2608" w:type="dxa"/>
          </w:tcPr>
          <w:p w:rsidR="004B28B0" w:rsidRDefault="004B28B0">
            <w:pPr>
              <w:pStyle w:val="ConsPlusNormal"/>
            </w:pPr>
            <w:r>
              <w:t>"Окислитель, "Едкое",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3487</w:t>
            </w:r>
          </w:p>
        </w:tc>
        <w:tc>
          <w:tcPr>
            <w:tcW w:w="3061" w:type="dxa"/>
          </w:tcPr>
          <w:p w:rsidR="004B28B0" w:rsidRDefault="004B28B0">
            <w:pPr>
              <w:pStyle w:val="ConsPlusNormal"/>
            </w:pPr>
            <w:r>
              <w:t>КАЛЬЦИЯ ГИПОХЛОРИТ ГИДРАТИРОВАННЫЙ КОРРОЗИОННЫЙ или КАЛЬЦИЯ ГИПОХЛОРИТА ГИДРАТИРОВАННАЯ СМЕСЬ КОРРОЗИОННАЯ с содержанием воды не менее 5,5%, но не более 16%</w:t>
            </w:r>
          </w:p>
        </w:tc>
        <w:tc>
          <w:tcPr>
            <w:tcW w:w="902" w:type="dxa"/>
          </w:tcPr>
          <w:p w:rsidR="004B28B0" w:rsidRDefault="004B28B0">
            <w:pPr>
              <w:pStyle w:val="ConsPlusNormal"/>
            </w:pPr>
            <w:r>
              <w:t>501</w:t>
            </w:r>
          </w:p>
        </w:tc>
        <w:tc>
          <w:tcPr>
            <w:tcW w:w="902" w:type="dxa"/>
          </w:tcPr>
          <w:p w:rsidR="004B28B0" w:rsidRDefault="004B28B0">
            <w:pPr>
              <w:pStyle w:val="ConsPlusNormal"/>
            </w:pPr>
            <w:r>
              <w:t>5163</w:t>
            </w:r>
          </w:p>
        </w:tc>
        <w:tc>
          <w:tcPr>
            <w:tcW w:w="902" w:type="dxa"/>
          </w:tcPr>
          <w:p w:rsidR="004B28B0" w:rsidRDefault="004B28B0">
            <w:pPr>
              <w:pStyle w:val="ConsPlusNormal"/>
            </w:pPr>
            <w:r>
              <w:t>OC2</w:t>
            </w:r>
          </w:p>
        </w:tc>
        <w:tc>
          <w:tcPr>
            <w:tcW w:w="902" w:type="dxa"/>
          </w:tcPr>
          <w:p w:rsidR="004B28B0" w:rsidRDefault="004B28B0">
            <w:pPr>
              <w:pStyle w:val="ConsPlusNormal"/>
            </w:pPr>
            <w:r>
              <w:t>58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5.1, 8</w:t>
            </w:r>
          </w:p>
        </w:tc>
        <w:tc>
          <w:tcPr>
            <w:tcW w:w="2608" w:type="dxa"/>
          </w:tcPr>
          <w:p w:rsidR="004B28B0" w:rsidRDefault="004B28B0">
            <w:pPr>
              <w:pStyle w:val="ConsPlusNormal"/>
            </w:pPr>
            <w:r>
              <w:t>"Окислитель, "Едкое",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1748</w:t>
            </w:r>
          </w:p>
        </w:tc>
        <w:tc>
          <w:tcPr>
            <w:tcW w:w="3061" w:type="dxa"/>
          </w:tcPr>
          <w:p w:rsidR="004B28B0" w:rsidRDefault="004B28B0">
            <w:pPr>
              <w:pStyle w:val="ConsPlusNormal"/>
            </w:pPr>
            <w:r>
              <w:t>КАЛЬЦИЯ ГИПОХЛОРИТ СУХОЙ или КАЛЬЦИЯ ГИПОХЛОРИТА СМЕСЬ СУХАЯ, содержащая более 39% активного хлора (8,8% активного кислорода)</w:t>
            </w:r>
          </w:p>
        </w:tc>
        <w:tc>
          <w:tcPr>
            <w:tcW w:w="902" w:type="dxa"/>
          </w:tcPr>
          <w:p w:rsidR="004B28B0" w:rsidRDefault="004B28B0">
            <w:pPr>
              <w:pStyle w:val="ConsPlusNormal"/>
            </w:pPr>
            <w:r>
              <w:t>501</w:t>
            </w:r>
          </w:p>
        </w:tc>
        <w:tc>
          <w:tcPr>
            <w:tcW w:w="902" w:type="dxa"/>
          </w:tcPr>
          <w:p w:rsidR="004B28B0" w:rsidRDefault="004B28B0">
            <w:pPr>
              <w:pStyle w:val="ConsPlusNormal"/>
            </w:pPr>
            <w:r>
              <w:t>5112, 5113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3485</w:t>
            </w:r>
          </w:p>
        </w:tc>
        <w:tc>
          <w:tcPr>
            <w:tcW w:w="3061" w:type="dxa"/>
          </w:tcPr>
          <w:p w:rsidR="004B28B0" w:rsidRDefault="004B28B0">
            <w:pPr>
              <w:pStyle w:val="ConsPlusNormal"/>
            </w:pPr>
            <w:r>
              <w:t>КАЛЬЦИЯ ГИПОХЛОРИТ СУХОЙ КОРРОЗИОННЫЙ или КАЛЬЦИЯ ГИПОХЛОРИТА СМЕСЬ СУХАЯ КОРРОЗИОННАЯ, содержащая более 39% активного хлора (8,8% активного кислорода)</w:t>
            </w:r>
          </w:p>
        </w:tc>
        <w:tc>
          <w:tcPr>
            <w:tcW w:w="902" w:type="dxa"/>
          </w:tcPr>
          <w:p w:rsidR="004B28B0" w:rsidRDefault="004B28B0">
            <w:pPr>
              <w:pStyle w:val="ConsPlusNormal"/>
            </w:pPr>
            <w:r>
              <w:t>501</w:t>
            </w:r>
          </w:p>
        </w:tc>
        <w:tc>
          <w:tcPr>
            <w:tcW w:w="902" w:type="dxa"/>
          </w:tcPr>
          <w:p w:rsidR="004B28B0" w:rsidRDefault="004B28B0">
            <w:pPr>
              <w:pStyle w:val="ConsPlusNormal"/>
            </w:pPr>
            <w:r>
              <w:t>5162</w:t>
            </w:r>
          </w:p>
        </w:tc>
        <w:tc>
          <w:tcPr>
            <w:tcW w:w="902" w:type="dxa"/>
          </w:tcPr>
          <w:p w:rsidR="004B28B0" w:rsidRDefault="004B28B0">
            <w:pPr>
              <w:pStyle w:val="ConsPlusNormal"/>
            </w:pPr>
            <w:r>
              <w:t>OC2</w:t>
            </w:r>
          </w:p>
        </w:tc>
        <w:tc>
          <w:tcPr>
            <w:tcW w:w="902" w:type="dxa"/>
          </w:tcPr>
          <w:p w:rsidR="004B28B0" w:rsidRDefault="004B28B0">
            <w:pPr>
              <w:pStyle w:val="ConsPlusNormal"/>
            </w:pPr>
            <w:r>
              <w:t>58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5.1, 8</w:t>
            </w:r>
          </w:p>
        </w:tc>
        <w:tc>
          <w:tcPr>
            <w:tcW w:w="2608" w:type="dxa"/>
          </w:tcPr>
          <w:p w:rsidR="004B28B0" w:rsidRDefault="004B28B0">
            <w:pPr>
              <w:pStyle w:val="ConsPlusNormal"/>
            </w:pPr>
            <w:r>
              <w:t>"Окислитель, "Едкое",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3486</w:t>
            </w:r>
          </w:p>
        </w:tc>
        <w:tc>
          <w:tcPr>
            <w:tcW w:w="3061" w:type="dxa"/>
          </w:tcPr>
          <w:p w:rsidR="004B28B0" w:rsidRDefault="004B28B0">
            <w:pPr>
              <w:pStyle w:val="ConsPlusNormal"/>
            </w:pPr>
            <w:r>
              <w:t xml:space="preserve">КАЛЬЦИЯ ГИПОХЛОРИТА СМЕСЬ СУХАЯ </w:t>
            </w:r>
            <w:r>
              <w:lastRenderedPageBreak/>
              <w:t>КОРРОЗИОННАЯ, содержащая более 10%, но не более 39% активного хлора</w:t>
            </w:r>
          </w:p>
        </w:tc>
        <w:tc>
          <w:tcPr>
            <w:tcW w:w="902" w:type="dxa"/>
          </w:tcPr>
          <w:p w:rsidR="004B28B0" w:rsidRDefault="004B28B0">
            <w:pPr>
              <w:pStyle w:val="ConsPlusNormal"/>
            </w:pPr>
            <w:r>
              <w:lastRenderedPageBreak/>
              <w:t>501</w:t>
            </w:r>
          </w:p>
        </w:tc>
        <w:tc>
          <w:tcPr>
            <w:tcW w:w="902" w:type="dxa"/>
          </w:tcPr>
          <w:p w:rsidR="004B28B0" w:rsidRDefault="004B28B0">
            <w:pPr>
              <w:pStyle w:val="ConsPlusNormal"/>
            </w:pPr>
            <w:r>
              <w:t>5163</w:t>
            </w:r>
          </w:p>
        </w:tc>
        <w:tc>
          <w:tcPr>
            <w:tcW w:w="902" w:type="dxa"/>
          </w:tcPr>
          <w:p w:rsidR="004B28B0" w:rsidRDefault="004B28B0">
            <w:pPr>
              <w:pStyle w:val="ConsPlusNormal"/>
            </w:pPr>
            <w:r>
              <w:t>OC2</w:t>
            </w:r>
          </w:p>
        </w:tc>
        <w:tc>
          <w:tcPr>
            <w:tcW w:w="902" w:type="dxa"/>
          </w:tcPr>
          <w:p w:rsidR="004B28B0" w:rsidRDefault="004B28B0">
            <w:pPr>
              <w:pStyle w:val="ConsPlusNormal"/>
            </w:pPr>
            <w:r>
              <w:t>58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5.1, 8</w:t>
            </w:r>
          </w:p>
        </w:tc>
        <w:tc>
          <w:tcPr>
            <w:tcW w:w="2608" w:type="dxa"/>
          </w:tcPr>
          <w:p w:rsidR="004B28B0" w:rsidRDefault="004B28B0">
            <w:pPr>
              <w:pStyle w:val="ConsPlusNormal"/>
            </w:pPr>
            <w:r>
              <w:t>"Окислитель, "Едкое",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2208</w:t>
            </w:r>
          </w:p>
        </w:tc>
        <w:tc>
          <w:tcPr>
            <w:tcW w:w="3061" w:type="dxa"/>
          </w:tcPr>
          <w:p w:rsidR="004B28B0" w:rsidRDefault="004B28B0">
            <w:pPr>
              <w:pStyle w:val="ConsPlusNormal"/>
            </w:pPr>
            <w:r>
              <w:t>КАЛЬЦИЯ ГИПОХЛОРИТА СМЕСЬ СУХАЯ, содержащая более 10%, но не более 39% активного хлора</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1923</w:t>
            </w:r>
          </w:p>
        </w:tc>
        <w:tc>
          <w:tcPr>
            <w:tcW w:w="3061" w:type="dxa"/>
          </w:tcPr>
          <w:p w:rsidR="004B28B0" w:rsidRDefault="004B28B0">
            <w:pPr>
              <w:pStyle w:val="ConsPlusNormal"/>
            </w:pPr>
            <w:r>
              <w:t>КАЛЬЦИЯ ДИТИОНИТ (КАЛЬЦИЯ ГИДРОСУЛЬФИТ)</w:t>
            </w:r>
          </w:p>
        </w:tc>
        <w:tc>
          <w:tcPr>
            <w:tcW w:w="902" w:type="dxa"/>
          </w:tcPr>
          <w:p w:rsidR="004B28B0" w:rsidRDefault="004B28B0">
            <w:pPr>
              <w:pStyle w:val="ConsPlusNormal"/>
            </w:pPr>
            <w:r>
              <w:t>405</w:t>
            </w:r>
          </w:p>
        </w:tc>
        <w:tc>
          <w:tcPr>
            <w:tcW w:w="902" w:type="dxa"/>
          </w:tcPr>
          <w:p w:rsidR="004B28B0" w:rsidRDefault="004B28B0">
            <w:pPr>
              <w:pStyle w:val="ConsPlusNormal"/>
            </w:pPr>
            <w:r>
              <w:t>4212</w:t>
            </w:r>
          </w:p>
        </w:tc>
        <w:tc>
          <w:tcPr>
            <w:tcW w:w="902" w:type="dxa"/>
          </w:tcPr>
          <w:p w:rsidR="004B28B0" w:rsidRDefault="004B28B0">
            <w:pPr>
              <w:pStyle w:val="ConsPlusNormal"/>
            </w:pPr>
            <w:r>
              <w:t>S4</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1402</w:t>
            </w:r>
          </w:p>
        </w:tc>
        <w:tc>
          <w:tcPr>
            <w:tcW w:w="3061" w:type="dxa"/>
          </w:tcPr>
          <w:p w:rsidR="004B28B0" w:rsidRDefault="004B28B0">
            <w:pPr>
              <w:pStyle w:val="ConsPlusNormal"/>
            </w:pPr>
            <w:r>
              <w:t>КАЛЬЦИЯ КАРБИД</w:t>
            </w:r>
          </w:p>
        </w:tc>
        <w:tc>
          <w:tcPr>
            <w:tcW w:w="902" w:type="dxa"/>
          </w:tcPr>
          <w:p w:rsidR="004B28B0" w:rsidRDefault="004B28B0">
            <w:pPr>
              <w:pStyle w:val="ConsPlusNormal"/>
            </w:pPr>
            <w:r>
              <w:t>408</w:t>
            </w:r>
          </w:p>
        </w:tc>
        <w:tc>
          <w:tcPr>
            <w:tcW w:w="902" w:type="dxa"/>
          </w:tcPr>
          <w:p w:rsidR="004B28B0" w:rsidRDefault="004B28B0">
            <w:pPr>
              <w:pStyle w:val="ConsPlusNormal"/>
            </w:pPr>
            <w:r>
              <w:t>4311, 4312</w:t>
            </w:r>
          </w:p>
        </w:tc>
        <w:tc>
          <w:tcPr>
            <w:tcW w:w="902" w:type="dxa"/>
          </w:tcPr>
          <w:p w:rsidR="004B28B0" w:rsidRDefault="004B28B0">
            <w:pPr>
              <w:pStyle w:val="ConsPlusNormal"/>
            </w:pPr>
            <w:r>
              <w:t>W2</w:t>
            </w:r>
          </w:p>
        </w:tc>
        <w:tc>
          <w:tcPr>
            <w:tcW w:w="902" w:type="dxa"/>
          </w:tcPr>
          <w:p w:rsidR="004B28B0" w:rsidRDefault="004B28B0">
            <w:pPr>
              <w:pStyle w:val="ConsPlusNormal"/>
            </w:pPr>
            <w:r>
              <w:t>X423,</w:t>
            </w:r>
          </w:p>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"Кальция карбид",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2844</w:t>
            </w:r>
          </w:p>
        </w:tc>
        <w:tc>
          <w:tcPr>
            <w:tcW w:w="3061" w:type="dxa"/>
          </w:tcPr>
          <w:p w:rsidR="004B28B0" w:rsidRDefault="004B28B0">
            <w:pPr>
              <w:pStyle w:val="ConsPlusNormal"/>
            </w:pPr>
            <w:r>
              <w:t>Кальция марганца силикат</w:t>
            </w:r>
          </w:p>
        </w:tc>
        <w:tc>
          <w:tcPr>
            <w:tcW w:w="14505" w:type="dxa"/>
            <w:gridSpan w:val="12"/>
            <w:vAlign w:val="center"/>
          </w:tcPr>
          <w:p w:rsidR="004B28B0" w:rsidRDefault="004B28B0">
            <w:pPr>
              <w:pStyle w:val="ConsPlusNormal"/>
            </w:pPr>
            <w:r>
              <w:t>см. КАЛЬЦИЯ-МАРГАНЦА СИЛИЦИД</w:t>
            </w:r>
          </w:p>
        </w:tc>
      </w:tr>
      <w:tr w:rsidR="004B28B0">
        <w:tc>
          <w:tcPr>
            <w:tcW w:w="850" w:type="dxa"/>
          </w:tcPr>
          <w:p w:rsidR="004B28B0" w:rsidRDefault="004B28B0">
            <w:pPr>
              <w:pStyle w:val="ConsPlusNormal"/>
            </w:pPr>
            <w:r>
              <w:t>1454</w:t>
            </w:r>
          </w:p>
        </w:tc>
        <w:tc>
          <w:tcPr>
            <w:tcW w:w="3061" w:type="dxa"/>
          </w:tcPr>
          <w:p w:rsidR="004B28B0" w:rsidRDefault="004B28B0">
            <w:pPr>
              <w:pStyle w:val="ConsPlusNormal"/>
            </w:pPr>
            <w:r>
              <w:t>КАЛЬЦИЯ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3, 25, 77</w:t>
            </w: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Кальция нитрат, водный раствор</w:t>
            </w:r>
          </w:p>
        </w:tc>
        <w:tc>
          <w:tcPr>
            <w:tcW w:w="902" w:type="dxa"/>
          </w:tcPr>
          <w:p w:rsidR="004B28B0" w:rsidRDefault="004B28B0">
            <w:pPr>
              <w:pStyle w:val="ConsPlusNormal"/>
            </w:pPr>
            <w:r>
              <w:t>816</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"Кальция нитрат",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1910</w:t>
            </w:r>
          </w:p>
        </w:tc>
        <w:tc>
          <w:tcPr>
            <w:tcW w:w="3061" w:type="dxa"/>
          </w:tcPr>
          <w:p w:rsidR="004B28B0" w:rsidRDefault="004B28B0">
            <w:pPr>
              <w:pStyle w:val="ConsPlusNormal"/>
            </w:pPr>
            <w:r>
              <w:t>Кальция оксид</w:t>
            </w:r>
          </w:p>
        </w:tc>
        <w:tc>
          <w:tcPr>
            <w:tcW w:w="902" w:type="dxa"/>
          </w:tcPr>
          <w:p w:rsidR="004B28B0" w:rsidRDefault="004B28B0">
            <w:pPr>
              <w:pStyle w:val="ConsPlusNormal"/>
            </w:pPr>
            <w:r>
              <w:t>808</w:t>
            </w:r>
          </w:p>
        </w:tc>
        <w:tc>
          <w:tcPr>
            <w:tcW w:w="902" w:type="dxa"/>
          </w:tcPr>
          <w:p w:rsidR="004B28B0" w:rsidRDefault="004B28B0">
            <w:pPr>
              <w:pStyle w:val="ConsPlusNormal"/>
            </w:pPr>
            <w:r>
              <w:t>8013</w:t>
            </w:r>
          </w:p>
        </w:tc>
        <w:tc>
          <w:tcPr>
            <w:tcW w:w="902" w:type="dxa"/>
          </w:tcPr>
          <w:p w:rsidR="004B28B0" w:rsidRDefault="004B28B0">
            <w:pPr>
              <w:pStyle w:val="ConsPlusNormal"/>
            </w:pPr>
            <w:r>
              <w:t>C6</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77, 79, 82, 83, 85</w:t>
            </w:r>
          </w:p>
        </w:tc>
      </w:tr>
      <w:tr w:rsidR="004B28B0">
        <w:tc>
          <w:tcPr>
            <w:tcW w:w="850" w:type="dxa"/>
          </w:tcPr>
          <w:p w:rsidR="004B28B0" w:rsidRDefault="004B28B0">
            <w:pPr>
              <w:pStyle w:val="ConsPlusNormal"/>
            </w:pPr>
            <w:r>
              <w:t>1456</w:t>
            </w:r>
          </w:p>
        </w:tc>
        <w:tc>
          <w:tcPr>
            <w:tcW w:w="3061" w:type="dxa"/>
          </w:tcPr>
          <w:p w:rsidR="004B28B0" w:rsidRDefault="004B28B0">
            <w:pPr>
              <w:pStyle w:val="ConsPlusNormal"/>
            </w:pPr>
            <w:r>
              <w:t>КАЛЬЦИЯ ПЕРМАНГАНАТ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lastRenderedPageBreak/>
              <w:t>1457</w:t>
            </w:r>
          </w:p>
        </w:tc>
        <w:tc>
          <w:tcPr>
            <w:tcW w:w="3061" w:type="dxa"/>
          </w:tcPr>
          <w:p w:rsidR="004B28B0" w:rsidRDefault="004B28B0">
            <w:pPr>
              <w:pStyle w:val="ConsPlusNormal"/>
            </w:pPr>
            <w:r>
              <w:t>КАЛЬЦИЯ ПЕРОКСИД</w:t>
            </w:r>
          </w:p>
        </w:tc>
        <w:tc>
          <w:tcPr>
            <w:tcW w:w="902" w:type="dxa"/>
          </w:tcPr>
          <w:p w:rsidR="004B28B0" w:rsidRDefault="004B28B0">
            <w:pPr>
              <w:pStyle w:val="ConsPlusNormal"/>
            </w:pPr>
            <w:r>
              <w:t>509</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1455</w:t>
            </w:r>
          </w:p>
        </w:tc>
        <w:tc>
          <w:tcPr>
            <w:tcW w:w="3061" w:type="dxa"/>
          </w:tcPr>
          <w:p w:rsidR="004B28B0" w:rsidRDefault="004B28B0">
            <w:pPr>
              <w:pStyle w:val="ConsPlusNormal"/>
            </w:pPr>
            <w:r>
              <w:t>КАЛЬЦИЯ ПЕРХЛОРАТ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1313</w:t>
            </w:r>
          </w:p>
        </w:tc>
        <w:tc>
          <w:tcPr>
            <w:tcW w:w="3061" w:type="dxa"/>
          </w:tcPr>
          <w:p w:rsidR="004B28B0" w:rsidRDefault="004B28B0">
            <w:pPr>
              <w:pStyle w:val="ConsPlusNormal"/>
            </w:pPr>
            <w:r>
              <w:t>КАЛЬЦИЯ РЕЗИНАТ</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1314</w:t>
            </w:r>
          </w:p>
        </w:tc>
        <w:tc>
          <w:tcPr>
            <w:tcW w:w="3061" w:type="dxa"/>
          </w:tcPr>
          <w:p w:rsidR="004B28B0" w:rsidRDefault="004B28B0">
            <w:pPr>
              <w:pStyle w:val="ConsPlusNormal"/>
            </w:pPr>
            <w:r>
              <w:t>КАЛЬЦИЯ РЕЗИНАТ РАСПЛАВЛЕННЫЙ</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1405</w:t>
            </w:r>
          </w:p>
        </w:tc>
        <w:tc>
          <w:tcPr>
            <w:tcW w:w="3061" w:type="dxa"/>
          </w:tcPr>
          <w:p w:rsidR="004B28B0" w:rsidRDefault="004B28B0">
            <w:pPr>
              <w:pStyle w:val="ConsPlusNormal"/>
            </w:pPr>
            <w:r>
              <w:t>КАЛЬЦИЯ СИЛИЦИД</w:t>
            </w:r>
          </w:p>
        </w:tc>
        <w:tc>
          <w:tcPr>
            <w:tcW w:w="902" w:type="dxa"/>
          </w:tcPr>
          <w:p w:rsidR="004B28B0" w:rsidRDefault="004B28B0">
            <w:pPr>
              <w:pStyle w:val="ConsPlusNormal"/>
            </w:pPr>
            <w:r>
              <w:t>408</w:t>
            </w:r>
          </w:p>
        </w:tc>
        <w:tc>
          <w:tcPr>
            <w:tcW w:w="902" w:type="dxa"/>
          </w:tcPr>
          <w:p w:rsidR="004B28B0" w:rsidRDefault="004B28B0">
            <w:pPr>
              <w:pStyle w:val="ConsPlusNormal"/>
            </w:pPr>
            <w:r>
              <w:t>4312, 4313</w:t>
            </w:r>
          </w:p>
        </w:tc>
        <w:tc>
          <w:tcPr>
            <w:tcW w:w="902" w:type="dxa"/>
          </w:tcPr>
          <w:p w:rsidR="004B28B0" w:rsidRDefault="004B28B0">
            <w:pPr>
              <w:pStyle w:val="ConsPlusNormal"/>
            </w:pPr>
            <w:r>
              <w:t>W2</w:t>
            </w:r>
          </w:p>
        </w:tc>
        <w:tc>
          <w:tcPr>
            <w:tcW w:w="902" w:type="dxa"/>
          </w:tcPr>
          <w:p w:rsidR="004B28B0" w:rsidRDefault="004B28B0">
            <w:pPr>
              <w:pStyle w:val="ConsPlusNormal"/>
            </w:pPr>
            <w:r>
              <w:t>423,</w:t>
            </w:r>
          </w:p>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1393</w:t>
            </w:r>
          </w:p>
        </w:tc>
        <w:tc>
          <w:tcPr>
            <w:tcW w:w="3061" w:type="dxa"/>
          </w:tcPr>
          <w:p w:rsidR="004B28B0" w:rsidRDefault="004B28B0">
            <w:pPr>
              <w:pStyle w:val="ConsPlusNormal"/>
            </w:pPr>
            <w:r>
              <w:t>Кальция сплавы</w:t>
            </w:r>
          </w:p>
        </w:tc>
        <w:tc>
          <w:tcPr>
            <w:tcW w:w="902" w:type="dxa"/>
          </w:tcPr>
          <w:p w:rsidR="004B28B0" w:rsidRDefault="004B28B0">
            <w:pPr>
              <w:pStyle w:val="ConsPlusNormal"/>
            </w:pPr>
            <w:r>
              <w:t>421</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1360</w:t>
            </w:r>
          </w:p>
        </w:tc>
        <w:tc>
          <w:tcPr>
            <w:tcW w:w="3061" w:type="dxa"/>
          </w:tcPr>
          <w:p w:rsidR="004B28B0" w:rsidRDefault="004B28B0">
            <w:pPr>
              <w:pStyle w:val="ConsPlusNormal"/>
            </w:pPr>
            <w:r>
              <w:t>КАЛЬЦИЯ ФОСФИД</w:t>
            </w:r>
          </w:p>
        </w:tc>
        <w:tc>
          <w:tcPr>
            <w:tcW w:w="902" w:type="dxa"/>
          </w:tcPr>
          <w:p w:rsidR="004B28B0" w:rsidRDefault="004B28B0">
            <w:pPr>
              <w:pStyle w:val="ConsPlusNormal"/>
            </w:pPr>
            <w:r>
              <w:t>408</w:t>
            </w:r>
          </w:p>
        </w:tc>
        <w:tc>
          <w:tcPr>
            <w:tcW w:w="902" w:type="dxa"/>
          </w:tcPr>
          <w:p w:rsidR="004B28B0" w:rsidRDefault="004B28B0">
            <w:pPr>
              <w:pStyle w:val="ConsPlusNormal"/>
            </w:pPr>
            <w:r>
              <w:t>4361</w:t>
            </w:r>
          </w:p>
        </w:tc>
        <w:tc>
          <w:tcPr>
            <w:tcW w:w="902" w:type="dxa"/>
          </w:tcPr>
          <w:p w:rsidR="004B28B0" w:rsidRDefault="004B28B0">
            <w:pPr>
              <w:pStyle w:val="ConsPlusNormal"/>
            </w:pPr>
            <w:r>
              <w:t>WT2</w:t>
            </w:r>
          </w:p>
        </w:tc>
        <w:tc>
          <w:tcPr>
            <w:tcW w:w="902" w:type="dxa"/>
          </w:tcPr>
          <w:p w:rsidR="004B28B0" w:rsidRDefault="004B28B0">
            <w:pPr>
              <w:pStyle w:val="ConsPlusNormal"/>
            </w:pPr>
            <w:r>
              <w:t>X462</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"При взаимодействии с водой выделяются воспламеняющиеся газы", "Ядовито",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Кальция фторид</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lastRenderedPageBreak/>
              <w:t>2856</w:t>
            </w:r>
          </w:p>
        </w:tc>
        <w:tc>
          <w:tcPr>
            <w:tcW w:w="3061" w:type="dxa"/>
          </w:tcPr>
          <w:p w:rsidR="004B28B0" w:rsidRDefault="004B28B0">
            <w:pPr>
              <w:pStyle w:val="ConsPlusNormal"/>
            </w:pPr>
            <w:r>
              <w:t>Кальция фторосиликат</w:t>
            </w:r>
          </w:p>
        </w:tc>
        <w:tc>
          <w:tcPr>
            <w:tcW w:w="902" w:type="dxa"/>
          </w:tcPr>
          <w:p w:rsidR="004B28B0" w:rsidRDefault="004B28B0">
            <w:pPr>
              <w:pStyle w:val="ConsPlusNormal"/>
            </w:pPr>
            <w:r>
              <w:t>630</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1452</w:t>
            </w:r>
          </w:p>
        </w:tc>
        <w:tc>
          <w:tcPr>
            <w:tcW w:w="3061" w:type="dxa"/>
          </w:tcPr>
          <w:p w:rsidR="004B28B0" w:rsidRDefault="004B28B0">
            <w:pPr>
              <w:pStyle w:val="ConsPlusNormal"/>
            </w:pPr>
            <w:r>
              <w:t>КАЛЬЦИЯ ХЛОРАТ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2429</w:t>
            </w:r>
          </w:p>
        </w:tc>
        <w:tc>
          <w:tcPr>
            <w:tcW w:w="3061" w:type="dxa"/>
          </w:tcPr>
          <w:p w:rsidR="004B28B0" w:rsidRDefault="004B28B0">
            <w:pPr>
              <w:pStyle w:val="ConsPlusNormal"/>
            </w:pPr>
            <w:r>
              <w:t>КАЛЬЦИЯ ХЛОРАТА ВОДНЫЙ РАСТВОР</w:t>
            </w:r>
          </w:p>
        </w:tc>
        <w:tc>
          <w:tcPr>
            <w:tcW w:w="902" w:type="dxa"/>
          </w:tcPr>
          <w:p w:rsidR="004B28B0" w:rsidRDefault="004B28B0">
            <w:pPr>
              <w:pStyle w:val="ConsPlusNormal"/>
            </w:pPr>
            <w:r>
              <w:t>505</w:t>
            </w:r>
          </w:p>
        </w:tc>
        <w:tc>
          <w:tcPr>
            <w:tcW w:w="902" w:type="dxa"/>
          </w:tcPr>
          <w:p w:rsidR="004B28B0" w:rsidRDefault="004B28B0">
            <w:pPr>
              <w:pStyle w:val="ConsPlusNormal"/>
            </w:pPr>
            <w:r>
              <w:t>5112, 5113</w:t>
            </w:r>
          </w:p>
        </w:tc>
        <w:tc>
          <w:tcPr>
            <w:tcW w:w="902" w:type="dxa"/>
          </w:tcPr>
          <w:p w:rsidR="004B28B0" w:rsidRDefault="004B28B0">
            <w:pPr>
              <w:pStyle w:val="ConsPlusNormal"/>
            </w:pPr>
            <w:r>
              <w:t>O1</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1453</w:t>
            </w:r>
          </w:p>
        </w:tc>
        <w:tc>
          <w:tcPr>
            <w:tcW w:w="3061" w:type="dxa"/>
          </w:tcPr>
          <w:p w:rsidR="004B28B0" w:rsidRDefault="004B28B0">
            <w:pPr>
              <w:pStyle w:val="ConsPlusNormal"/>
            </w:pPr>
            <w:r>
              <w:t>КАЛЬЦИЯ ХЛОРИТ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1403</w:t>
            </w:r>
          </w:p>
        </w:tc>
        <w:tc>
          <w:tcPr>
            <w:tcW w:w="3061" w:type="dxa"/>
          </w:tcPr>
          <w:p w:rsidR="004B28B0" w:rsidRDefault="004B28B0">
            <w:pPr>
              <w:pStyle w:val="ConsPlusNormal"/>
            </w:pPr>
            <w:r>
              <w:t>КАЛЬЦИЯ ЦИАНАМИД с массовой долей карбида кальция более 0,1%</w:t>
            </w:r>
          </w:p>
        </w:tc>
        <w:tc>
          <w:tcPr>
            <w:tcW w:w="902" w:type="dxa"/>
          </w:tcPr>
          <w:p w:rsidR="004B28B0" w:rsidRDefault="004B28B0">
            <w:pPr>
              <w:pStyle w:val="ConsPlusNormal"/>
            </w:pPr>
            <w:r>
              <w:t>408</w:t>
            </w:r>
          </w:p>
        </w:tc>
        <w:tc>
          <w:tcPr>
            <w:tcW w:w="902" w:type="dxa"/>
          </w:tcPr>
          <w:p w:rsidR="004B28B0" w:rsidRDefault="004B28B0">
            <w:pPr>
              <w:pStyle w:val="ConsPlusNormal"/>
            </w:pPr>
            <w:r>
              <w:t>4313</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1575</w:t>
            </w:r>
          </w:p>
        </w:tc>
        <w:tc>
          <w:tcPr>
            <w:tcW w:w="3061" w:type="dxa"/>
          </w:tcPr>
          <w:p w:rsidR="004B28B0" w:rsidRDefault="004B28B0">
            <w:pPr>
              <w:pStyle w:val="ConsPlusNormal"/>
            </w:pPr>
            <w:r>
              <w:t>КАЛЬЦИЯ ЦИАНИД</w:t>
            </w:r>
          </w:p>
        </w:tc>
        <w:tc>
          <w:tcPr>
            <w:tcW w:w="902" w:type="dxa"/>
          </w:tcPr>
          <w:p w:rsidR="004B28B0" w:rsidRDefault="004B28B0">
            <w:pPr>
              <w:pStyle w:val="ConsPlusNormal"/>
            </w:pPr>
            <w:r>
              <w:t>619</w:t>
            </w:r>
          </w:p>
        </w:tc>
        <w:tc>
          <w:tcPr>
            <w:tcW w:w="902" w:type="dxa"/>
          </w:tcPr>
          <w:p w:rsidR="004B28B0" w:rsidRDefault="004B28B0">
            <w:pPr>
              <w:pStyle w:val="ConsPlusNormal"/>
            </w:pPr>
            <w:r>
              <w:t>6111</w:t>
            </w:r>
          </w:p>
        </w:tc>
        <w:tc>
          <w:tcPr>
            <w:tcW w:w="902" w:type="dxa"/>
          </w:tcPr>
          <w:p w:rsidR="004B28B0" w:rsidRDefault="004B28B0">
            <w:pPr>
              <w:pStyle w:val="ConsPlusNormal"/>
            </w:pPr>
            <w:r>
              <w:t>T5</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0-0-1"</w:t>
            </w:r>
          </w:p>
        </w:tc>
        <w:tc>
          <w:tcPr>
            <w:tcW w:w="2438" w:type="dxa"/>
          </w:tcPr>
          <w:p w:rsidR="004B28B0" w:rsidRDefault="004B28B0">
            <w:pPr>
              <w:pStyle w:val="ConsPlusNormal"/>
            </w:pPr>
            <w:r>
              <w:t>"Кальция цианид", "Не спускать с горки",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25, 5б</w:t>
            </w:r>
          </w:p>
        </w:tc>
      </w:tr>
      <w:tr w:rsidR="004B28B0">
        <w:tc>
          <w:tcPr>
            <w:tcW w:w="850" w:type="dxa"/>
          </w:tcPr>
          <w:p w:rsidR="004B28B0" w:rsidRDefault="004B28B0">
            <w:pPr>
              <w:pStyle w:val="ConsPlusNormal"/>
            </w:pPr>
            <w:r>
              <w:t>2844</w:t>
            </w:r>
          </w:p>
        </w:tc>
        <w:tc>
          <w:tcPr>
            <w:tcW w:w="3061" w:type="dxa"/>
          </w:tcPr>
          <w:p w:rsidR="004B28B0" w:rsidRDefault="004B28B0">
            <w:pPr>
              <w:pStyle w:val="ConsPlusNormal"/>
            </w:pPr>
            <w:r>
              <w:t>КАЛЬЦИЯ-МАРГАНЦА СИЛИЦИД</w:t>
            </w:r>
          </w:p>
        </w:tc>
        <w:tc>
          <w:tcPr>
            <w:tcW w:w="902" w:type="dxa"/>
          </w:tcPr>
          <w:p w:rsidR="004B28B0" w:rsidRDefault="004B28B0">
            <w:pPr>
              <w:pStyle w:val="ConsPlusNormal"/>
            </w:pPr>
            <w:r>
              <w:t>408</w:t>
            </w:r>
          </w:p>
        </w:tc>
        <w:tc>
          <w:tcPr>
            <w:tcW w:w="902" w:type="dxa"/>
          </w:tcPr>
          <w:p w:rsidR="004B28B0" w:rsidRDefault="004B28B0">
            <w:pPr>
              <w:pStyle w:val="ConsPlusNormal"/>
            </w:pPr>
            <w:r>
              <w:t>4313</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2717</w:t>
            </w:r>
          </w:p>
        </w:tc>
        <w:tc>
          <w:tcPr>
            <w:tcW w:w="3061" w:type="dxa"/>
          </w:tcPr>
          <w:p w:rsidR="004B28B0" w:rsidRDefault="004B28B0">
            <w:pPr>
              <w:pStyle w:val="ConsPlusNormal"/>
            </w:pPr>
            <w:r>
              <w:t>КАМФАРА синтетическая</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1325</w:t>
            </w:r>
          </w:p>
        </w:tc>
        <w:tc>
          <w:tcPr>
            <w:tcW w:w="3061" w:type="dxa"/>
          </w:tcPr>
          <w:p w:rsidR="004B28B0" w:rsidRDefault="004B28B0">
            <w:pPr>
              <w:pStyle w:val="ConsPlusNormal"/>
            </w:pPr>
            <w:r>
              <w:t>Камфен, технический</w:t>
            </w:r>
          </w:p>
        </w:tc>
        <w:tc>
          <w:tcPr>
            <w:tcW w:w="902" w:type="dxa"/>
          </w:tcPr>
          <w:p w:rsidR="004B28B0" w:rsidRDefault="004B28B0">
            <w:pPr>
              <w:pStyle w:val="ConsPlusNormal"/>
            </w:pPr>
            <w:r>
              <w:t>401</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4.1</w:t>
            </w:r>
          </w:p>
        </w:tc>
        <w:tc>
          <w:tcPr>
            <w:tcW w:w="2608" w:type="dxa"/>
          </w:tcPr>
          <w:p w:rsidR="004B28B0" w:rsidRDefault="004B28B0">
            <w:pPr>
              <w:pStyle w:val="ConsPlusNormal"/>
            </w:pPr>
            <w:r>
              <w:t xml:space="preserve">"Легко воспламеняется", </w:t>
            </w:r>
            <w:r>
              <w:lastRenderedPageBreak/>
              <w:t>"Прикрытие 0-0-1"</w:t>
            </w:r>
          </w:p>
        </w:tc>
        <w:tc>
          <w:tcPr>
            <w:tcW w:w="2438" w:type="dxa"/>
          </w:tcPr>
          <w:p w:rsidR="004B28B0" w:rsidRDefault="004B28B0">
            <w:pPr>
              <w:pStyle w:val="ConsPlusNormal"/>
            </w:pPr>
            <w:r>
              <w:lastRenderedPageBreak/>
              <w:t xml:space="preserve">"Камфен", "Х", трафарет </w:t>
            </w:r>
            <w:r>
              <w:lastRenderedPageBreak/>
              <w:t>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p>
        </w:tc>
        <w:tc>
          <w:tcPr>
            <w:tcW w:w="3061" w:type="dxa"/>
          </w:tcPr>
          <w:p w:rsidR="004B28B0" w:rsidRDefault="004B28B0">
            <w:pPr>
              <w:pStyle w:val="ConsPlusNormal"/>
            </w:pPr>
            <w:r>
              <w:t>Канифоль</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Канифоль сосновая</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1293</w:t>
            </w:r>
          </w:p>
        </w:tc>
        <w:tc>
          <w:tcPr>
            <w:tcW w:w="3061" w:type="dxa"/>
          </w:tcPr>
          <w:p w:rsidR="004B28B0" w:rsidRDefault="004B28B0">
            <w:pPr>
              <w:pStyle w:val="ConsPlusNormal"/>
            </w:pPr>
            <w:r>
              <w:t>Капли гофманские</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blPrEx>
          <w:tblBorders>
            <w:insideH w:val="nil"/>
          </w:tblBorders>
        </w:tblPrEx>
        <w:tc>
          <w:tcPr>
            <w:tcW w:w="850" w:type="dxa"/>
            <w:tcBorders>
              <w:bottom w:val="nil"/>
            </w:tcBorders>
          </w:tcPr>
          <w:p w:rsidR="004B28B0" w:rsidRDefault="004B28B0">
            <w:pPr>
              <w:pStyle w:val="ConsPlusNormal"/>
            </w:pPr>
          </w:p>
        </w:tc>
        <w:tc>
          <w:tcPr>
            <w:tcW w:w="3061" w:type="dxa"/>
            <w:tcBorders>
              <w:bottom w:val="nil"/>
            </w:tcBorders>
          </w:tcPr>
          <w:p w:rsidR="004B28B0" w:rsidRDefault="004B28B0">
            <w:pPr>
              <w:pStyle w:val="ConsPlusNormal"/>
            </w:pPr>
            <w:r>
              <w:t>Капролактам</w:t>
            </w:r>
          </w:p>
        </w:tc>
        <w:tc>
          <w:tcPr>
            <w:tcW w:w="14505" w:type="dxa"/>
            <w:gridSpan w:val="12"/>
            <w:tcBorders>
              <w:bottom w:val="nil"/>
            </w:tcBorders>
          </w:tcPr>
          <w:p w:rsidR="004B28B0" w:rsidRDefault="004B28B0">
            <w:pPr>
              <w:pStyle w:val="ConsPlusNormal"/>
            </w:pPr>
            <w:r>
              <w:t>Не подпадает под действие Правил</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72">
              <w:r>
                <w:rPr>
                  <w:color w:val="0000FF"/>
                </w:rPr>
                <w:t>протокола</w:t>
              </w:r>
            </w:hyperlink>
            <w:r>
              <w:t xml:space="preserve"> от 27.11.2020)</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Карбамат МН</w:t>
            </w:r>
          </w:p>
        </w:tc>
        <w:tc>
          <w:tcPr>
            <w:tcW w:w="13655" w:type="dxa"/>
            <w:gridSpan w:val="11"/>
            <w:tcBorders>
              <w:bottom w:val="nil"/>
            </w:tcBorders>
            <w:vAlign w:val="center"/>
          </w:tcPr>
          <w:p w:rsidR="004B28B0" w:rsidRDefault="004B28B0">
            <w:pPr>
              <w:pStyle w:val="ConsPlusNormal"/>
            </w:pPr>
            <w:r>
              <w:t>см. Натрия N,N-диметилдитиокарбамат</w:t>
            </w:r>
          </w:p>
        </w:tc>
        <w:tc>
          <w:tcPr>
            <w:tcW w:w="850" w:type="dxa"/>
            <w:tcBorders>
              <w:bottom w:val="nil"/>
            </w:tcBorders>
          </w:tcPr>
          <w:p w:rsidR="004B28B0" w:rsidRDefault="004B28B0">
            <w:pPr>
              <w:pStyle w:val="ConsPlusNormal"/>
              <w:jc w:val="both"/>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73">
              <w:r>
                <w:rPr>
                  <w:color w:val="0000FF"/>
                </w:rPr>
                <w:t>протокола</w:t>
              </w:r>
            </w:hyperlink>
            <w:r>
              <w:t xml:space="preserve"> от 22.11.2021)</w:t>
            </w:r>
          </w:p>
        </w:tc>
      </w:tr>
      <w:tr w:rsidR="004B28B0">
        <w:tc>
          <w:tcPr>
            <w:tcW w:w="850" w:type="dxa"/>
          </w:tcPr>
          <w:p w:rsidR="004B28B0" w:rsidRDefault="004B28B0">
            <w:pPr>
              <w:pStyle w:val="ConsPlusNormal"/>
            </w:pPr>
            <w:r>
              <w:t>1511</w:t>
            </w:r>
          </w:p>
        </w:tc>
        <w:tc>
          <w:tcPr>
            <w:tcW w:w="3061" w:type="dxa"/>
          </w:tcPr>
          <w:p w:rsidR="004B28B0" w:rsidRDefault="004B28B0">
            <w:pPr>
              <w:pStyle w:val="ConsPlusNormal"/>
            </w:pPr>
            <w:r>
              <w:t>КАРБАМИДА И ВОДОРОДА ПЕРОКСИДА КОМПЛЕКС</w:t>
            </w:r>
          </w:p>
        </w:tc>
        <w:tc>
          <w:tcPr>
            <w:tcW w:w="902" w:type="dxa"/>
          </w:tcPr>
          <w:p w:rsidR="004B28B0" w:rsidRDefault="004B28B0">
            <w:pPr>
              <w:pStyle w:val="ConsPlusNormal"/>
            </w:pPr>
            <w:r>
              <w:t>507</w:t>
            </w:r>
          </w:p>
        </w:tc>
        <w:tc>
          <w:tcPr>
            <w:tcW w:w="902" w:type="dxa"/>
          </w:tcPr>
          <w:p w:rsidR="004B28B0" w:rsidRDefault="004B28B0">
            <w:pPr>
              <w:pStyle w:val="ConsPlusNormal"/>
            </w:pPr>
            <w:r>
              <w:t>5163</w:t>
            </w:r>
          </w:p>
        </w:tc>
        <w:tc>
          <w:tcPr>
            <w:tcW w:w="902" w:type="dxa"/>
          </w:tcPr>
          <w:p w:rsidR="004B28B0" w:rsidRDefault="004B28B0">
            <w:pPr>
              <w:pStyle w:val="ConsPlusNormal"/>
            </w:pPr>
            <w:r>
              <w:t>OC2</w:t>
            </w:r>
          </w:p>
        </w:tc>
        <w:tc>
          <w:tcPr>
            <w:tcW w:w="902" w:type="dxa"/>
          </w:tcPr>
          <w:p w:rsidR="004B28B0" w:rsidRDefault="004B28B0">
            <w:pPr>
              <w:pStyle w:val="ConsPlusNormal"/>
            </w:pPr>
            <w:r>
              <w:t>58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5.1, 8</w:t>
            </w:r>
          </w:p>
        </w:tc>
        <w:tc>
          <w:tcPr>
            <w:tcW w:w="2608" w:type="dxa"/>
          </w:tcPr>
          <w:p w:rsidR="004B28B0" w:rsidRDefault="004B28B0">
            <w:pPr>
              <w:pStyle w:val="ConsPlusNormal"/>
            </w:pPr>
            <w:r>
              <w:t>"Окислитель", "Едкое",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1357</w:t>
            </w:r>
          </w:p>
        </w:tc>
        <w:tc>
          <w:tcPr>
            <w:tcW w:w="3061" w:type="dxa"/>
          </w:tcPr>
          <w:p w:rsidR="004B28B0" w:rsidRDefault="004B28B0">
            <w:pPr>
              <w:pStyle w:val="ConsPlusNormal"/>
            </w:pPr>
            <w:r>
              <w:t>КАРБАМИДА НИТРАТ УВЛАЖНЕННЫЙ с массовой долей воды не менее 20%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1357</w:t>
            </w:r>
          </w:p>
        </w:tc>
        <w:tc>
          <w:tcPr>
            <w:tcW w:w="3061" w:type="dxa"/>
          </w:tcPr>
          <w:p w:rsidR="004B28B0" w:rsidRDefault="004B28B0">
            <w:pPr>
              <w:pStyle w:val="ConsPlusNormal"/>
            </w:pPr>
            <w:r>
              <w:t>Карбамида нитрат, увлажненный не менее 20% воды по массе</w:t>
            </w:r>
          </w:p>
        </w:tc>
        <w:tc>
          <w:tcPr>
            <w:tcW w:w="14505" w:type="dxa"/>
            <w:gridSpan w:val="12"/>
            <w:vAlign w:val="center"/>
          </w:tcPr>
          <w:p w:rsidR="004B28B0" w:rsidRDefault="004B28B0">
            <w:pPr>
              <w:pStyle w:val="ConsPlusNormal"/>
            </w:pPr>
            <w:r>
              <w:t>см. КАРБАМИДА НИТРАТ УВЛАЖНЕННЫЙ с массовой долей воды не менее 20%</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Карбамол ЦЭМ</w:t>
            </w:r>
          </w:p>
        </w:tc>
        <w:tc>
          <w:tcPr>
            <w:tcW w:w="902" w:type="dxa"/>
          </w:tcPr>
          <w:p w:rsidR="004B28B0" w:rsidRDefault="004B28B0">
            <w:pPr>
              <w:pStyle w:val="ConsPlusNormal"/>
            </w:pPr>
            <w:r>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"Карбамол ЦЭМ",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2821</w:t>
            </w:r>
          </w:p>
        </w:tc>
        <w:tc>
          <w:tcPr>
            <w:tcW w:w="3061" w:type="dxa"/>
          </w:tcPr>
          <w:p w:rsidR="004B28B0" w:rsidRDefault="004B28B0">
            <w:pPr>
              <w:pStyle w:val="ConsPlusNormal"/>
            </w:pPr>
            <w:r>
              <w:t>Карболка черная</w:t>
            </w:r>
          </w:p>
        </w:tc>
        <w:tc>
          <w:tcPr>
            <w:tcW w:w="14505" w:type="dxa"/>
            <w:gridSpan w:val="12"/>
          </w:tcPr>
          <w:p w:rsidR="004B28B0" w:rsidRDefault="004B28B0">
            <w:pPr>
              <w:pStyle w:val="ConsPlusNormal"/>
            </w:pPr>
            <w:r>
              <w:t>см. ФЕНОЛА РАСТВОР</w:t>
            </w:r>
          </w:p>
        </w:tc>
      </w:tr>
      <w:tr w:rsidR="004B28B0">
        <w:tc>
          <w:tcPr>
            <w:tcW w:w="850" w:type="dxa"/>
          </w:tcPr>
          <w:p w:rsidR="004B28B0" w:rsidRDefault="004B28B0">
            <w:pPr>
              <w:pStyle w:val="ConsPlusNormal"/>
            </w:pPr>
            <w:r>
              <w:t>2204</w:t>
            </w:r>
          </w:p>
        </w:tc>
        <w:tc>
          <w:tcPr>
            <w:tcW w:w="3061" w:type="dxa"/>
          </w:tcPr>
          <w:p w:rsidR="004B28B0" w:rsidRDefault="004B28B0">
            <w:pPr>
              <w:pStyle w:val="ConsPlusNormal"/>
            </w:pPr>
            <w:r>
              <w:t>КАРБОНИЛСУЛЬФИД</w:t>
            </w:r>
          </w:p>
        </w:tc>
        <w:tc>
          <w:tcPr>
            <w:tcW w:w="902" w:type="dxa"/>
          </w:tcPr>
          <w:p w:rsidR="004B28B0" w:rsidRDefault="004B28B0">
            <w:pPr>
              <w:pStyle w:val="ConsPlusNormal"/>
            </w:pPr>
            <w:r>
              <w:t>209</w:t>
            </w:r>
          </w:p>
        </w:tc>
        <w:tc>
          <w:tcPr>
            <w:tcW w:w="902" w:type="dxa"/>
          </w:tcPr>
          <w:p w:rsidR="004B28B0" w:rsidRDefault="004B28B0">
            <w:pPr>
              <w:pStyle w:val="ConsPlusNormal"/>
            </w:pPr>
            <w:r>
              <w:t>2322</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2.3, 2.1</w:t>
            </w:r>
          </w:p>
        </w:tc>
        <w:tc>
          <w:tcPr>
            <w:tcW w:w="2608" w:type="dxa"/>
          </w:tcPr>
          <w:p w:rsidR="004B28B0" w:rsidRDefault="004B28B0">
            <w:pPr>
              <w:pStyle w:val="ConsPlusNormal"/>
            </w:pPr>
            <w:r>
              <w:t xml:space="preserve">"Ядовитый газ", "Легко </w:t>
            </w:r>
            <w:r>
              <w:lastRenderedPageBreak/>
              <w:t>воспламеняется", "Спускать с горки осторожно", "Прикрытие 1-1-1". При перевозке в вагоне-цистерне, контейнере-цистерне: "Ядовитый газ", "Легко воспламеняется", "Не спускать с горки", "Прикрытие 1-1-3"</w:t>
            </w:r>
          </w:p>
        </w:tc>
        <w:tc>
          <w:tcPr>
            <w:tcW w:w="2438" w:type="dxa"/>
          </w:tcPr>
          <w:p w:rsidR="004B28B0" w:rsidRDefault="004B28B0">
            <w:pPr>
              <w:pStyle w:val="ConsPlusNormal"/>
            </w:pPr>
            <w:r>
              <w:lastRenderedPageBreak/>
              <w:t xml:space="preserve">"Карбонилсульфид", "С </w:t>
            </w:r>
            <w:r>
              <w:lastRenderedPageBreak/>
              <w:t>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lastRenderedPageBreak/>
              <w:t>2417</w:t>
            </w:r>
          </w:p>
        </w:tc>
        <w:tc>
          <w:tcPr>
            <w:tcW w:w="3061" w:type="dxa"/>
          </w:tcPr>
          <w:p w:rsidR="004B28B0" w:rsidRDefault="004B28B0">
            <w:pPr>
              <w:pStyle w:val="ConsPlusNormal"/>
            </w:pPr>
            <w:r>
              <w:t>КАРБОНИЛФТОРИД</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"Не спускать с горки", "Прикрытие 0-0-1". При перевозке в вагоне-цистерне, контейнере-цистерне: "Ядовитый газ", "Едкое", "Не спускать с горки", "Прикрытие 0-0-3"</w:t>
            </w:r>
          </w:p>
        </w:tc>
        <w:tc>
          <w:tcPr>
            <w:tcW w:w="2438" w:type="dxa"/>
          </w:tcPr>
          <w:p w:rsidR="004B28B0" w:rsidRDefault="004B28B0">
            <w:pPr>
              <w:pStyle w:val="ConsPlusNormal"/>
            </w:pPr>
            <w:r>
              <w:t>"Карбонилфторид",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3281</w:t>
            </w:r>
          </w:p>
        </w:tc>
        <w:tc>
          <w:tcPr>
            <w:tcW w:w="3061" w:type="dxa"/>
          </w:tcPr>
          <w:p w:rsidR="004B28B0" w:rsidRDefault="004B28B0">
            <w:pPr>
              <w:pStyle w:val="ConsPlusNormal"/>
            </w:pPr>
            <w:r>
              <w:t>КАРБОНИЛЫ МЕТАЛЛОВ, ЖИДКИЕ,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T3</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3466</w:t>
            </w:r>
          </w:p>
        </w:tc>
        <w:tc>
          <w:tcPr>
            <w:tcW w:w="3061" w:type="dxa"/>
          </w:tcPr>
          <w:p w:rsidR="004B28B0" w:rsidRDefault="004B28B0">
            <w:pPr>
              <w:pStyle w:val="ConsPlusNormal"/>
            </w:pPr>
            <w:r>
              <w:t>КАРБОНИЛЫ МЕТАЛЛОВ, ТВЕРДЫЕ,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T3</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Карпатол-3П</w:t>
            </w:r>
          </w:p>
        </w:tc>
        <w:tc>
          <w:tcPr>
            <w:tcW w:w="902" w:type="dxa"/>
          </w:tcPr>
          <w:p w:rsidR="004B28B0" w:rsidRDefault="004B28B0">
            <w:pPr>
              <w:pStyle w:val="ConsPlusNormal"/>
            </w:pPr>
            <w:r>
              <w:t>328</w:t>
            </w:r>
          </w:p>
        </w:tc>
        <w:tc>
          <w:tcPr>
            <w:tcW w:w="902" w:type="dxa"/>
          </w:tcPr>
          <w:p w:rsidR="004B28B0" w:rsidRDefault="004B28B0">
            <w:pPr>
              <w:pStyle w:val="ConsPlusNormal"/>
            </w:pPr>
            <w:r>
              <w:t>3011, 3013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"Карпатол",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3476</w:t>
            </w:r>
          </w:p>
        </w:tc>
        <w:tc>
          <w:tcPr>
            <w:tcW w:w="3061" w:type="dxa"/>
          </w:tcPr>
          <w:p w:rsidR="004B28B0" w:rsidRDefault="004B28B0">
            <w:pPr>
              <w:pStyle w:val="ConsPlusNormal"/>
            </w:pPr>
            <w:r>
              <w:t xml:space="preserve">КАССЕТЫ ТОПЛИВНЫХ ЭЛЕМЕНТОВ или КАССЕТЫ ТОПЛИВНЫХ ЭЛЕМЕНТОВ, СОДЕРЖАЩИЕСЯ В </w:t>
            </w:r>
            <w:r>
              <w:lastRenderedPageBreak/>
              <w:t>ОБОРУДОВАНИИ, или КАССЕТЫ ТОПЛИВНЫХ ЭЛЕМЕНТОВ, УПАКОВАННЫЕ С ОБОРУДОВАНИЕМ, содержащие вещества, реагирующие с водой</w:t>
            </w:r>
          </w:p>
        </w:tc>
        <w:tc>
          <w:tcPr>
            <w:tcW w:w="902" w:type="dxa"/>
          </w:tcPr>
          <w:p w:rsidR="004B28B0" w:rsidRDefault="004B28B0">
            <w:pPr>
              <w:pStyle w:val="ConsPlusNormal"/>
            </w:pPr>
            <w:r>
              <w:lastRenderedPageBreak/>
              <w:t>430</w:t>
            </w:r>
          </w:p>
        </w:tc>
        <w:tc>
          <w:tcPr>
            <w:tcW w:w="902" w:type="dxa"/>
          </w:tcPr>
          <w:p w:rsidR="004B28B0" w:rsidRDefault="004B28B0">
            <w:pPr>
              <w:pStyle w:val="ConsPlusNormal"/>
            </w:pPr>
          </w:p>
        </w:tc>
        <w:tc>
          <w:tcPr>
            <w:tcW w:w="902" w:type="dxa"/>
          </w:tcPr>
          <w:p w:rsidR="004B28B0" w:rsidRDefault="004B28B0">
            <w:pPr>
              <w:pStyle w:val="ConsPlusNormal"/>
            </w:pPr>
            <w:r>
              <w:t>W3</w:t>
            </w:r>
          </w:p>
        </w:tc>
        <w:tc>
          <w:tcPr>
            <w:tcW w:w="902" w:type="dxa"/>
          </w:tcPr>
          <w:p w:rsidR="004B28B0" w:rsidRDefault="004B28B0">
            <w:pPr>
              <w:pStyle w:val="ConsPlusNormal"/>
            </w:pPr>
            <w:r>
              <w:t>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jc w:val="both"/>
            </w:pPr>
            <w:r>
              <w:lastRenderedPageBreak/>
              <w:t>3479</w:t>
            </w:r>
          </w:p>
        </w:tc>
        <w:tc>
          <w:tcPr>
            <w:tcW w:w="3061" w:type="dxa"/>
          </w:tcPr>
          <w:p w:rsidR="004B28B0" w:rsidRDefault="004B28B0">
            <w:pPr>
              <w:pStyle w:val="ConsPlusNormal"/>
            </w:pPr>
            <w:r>
              <w:t>КАССЕТЫ ТОПЛИВНЫХ ЭЛЕМЕНТОВ или КАССЕТЫ ТОПЛИВНЫХ ЭЛЕМЕНТОВ, СОДЕРЖАЩИЕСЯ В ОБОРУДОВАНИИ, или КАССЕТЫ ТОПЛИВНЫХ ЭЛЕМЕНТОВ, УПАКОВАННЫЕ С ОБОРУДОВАНИЕМ, содержащие водород в металлгидриде</w:t>
            </w:r>
          </w:p>
        </w:tc>
        <w:tc>
          <w:tcPr>
            <w:tcW w:w="902" w:type="dxa"/>
          </w:tcPr>
          <w:p w:rsidR="004B28B0" w:rsidRDefault="004B28B0">
            <w:pPr>
              <w:pStyle w:val="ConsPlusNormal"/>
            </w:pPr>
            <w:r>
              <w:t>204</w:t>
            </w:r>
          </w:p>
        </w:tc>
        <w:tc>
          <w:tcPr>
            <w:tcW w:w="902" w:type="dxa"/>
          </w:tcPr>
          <w:p w:rsidR="004B28B0" w:rsidRDefault="004B28B0">
            <w:pPr>
              <w:pStyle w:val="ConsPlusNormal"/>
            </w:pPr>
          </w:p>
        </w:tc>
        <w:tc>
          <w:tcPr>
            <w:tcW w:w="902" w:type="dxa"/>
          </w:tcPr>
          <w:p w:rsidR="004B28B0" w:rsidRDefault="004B28B0">
            <w:pPr>
              <w:pStyle w:val="ConsPlusNormal"/>
            </w:pPr>
            <w:r>
              <w:t>6F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3477</w:t>
            </w:r>
          </w:p>
        </w:tc>
        <w:tc>
          <w:tcPr>
            <w:tcW w:w="3061" w:type="dxa"/>
          </w:tcPr>
          <w:p w:rsidR="004B28B0" w:rsidRDefault="004B28B0">
            <w:pPr>
              <w:pStyle w:val="ConsPlusNormal"/>
            </w:pPr>
            <w:r>
              <w:t>КАССЕТЫ ТОПЛИВНЫХ ЭЛЕМЕНТОВ или КАССЕТЫ ТОПЛИВНЫХ ЭЛЕМЕНТОВ, СОДЕРЖАЩИЕСЯ В ОБОРУДОВАНИИ, или КАССЕТЫ ТОПЛИВНЫХ ЭЛЕМЕНТОВ, УПАКОВАННЫЕ С ОБОРУДОВАНИЕМ, содержащие коррозионные вещества</w:t>
            </w:r>
          </w:p>
        </w:tc>
        <w:tc>
          <w:tcPr>
            <w:tcW w:w="902" w:type="dxa"/>
          </w:tcPr>
          <w:p w:rsidR="004B28B0" w:rsidRDefault="004B28B0">
            <w:pPr>
              <w:pStyle w:val="ConsPlusNormal"/>
            </w:pPr>
            <w:r>
              <w:t>835</w:t>
            </w:r>
          </w:p>
        </w:tc>
        <w:tc>
          <w:tcPr>
            <w:tcW w:w="902" w:type="dxa"/>
          </w:tcPr>
          <w:p w:rsidR="004B28B0" w:rsidRDefault="004B28B0">
            <w:pPr>
              <w:pStyle w:val="ConsPlusNormal"/>
            </w:pPr>
          </w:p>
        </w:tc>
        <w:tc>
          <w:tcPr>
            <w:tcW w:w="902" w:type="dxa"/>
          </w:tcPr>
          <w:p w:rsidR="004B28B0" w:rsidRDefault="004B28B0">
            <w:pPr>
              <w:pStyle w:val="ConsPlusNormal"/>
            </w:pPr>
            <w:r>
              <w:t>C11</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3473</w:t>
            </w:r>
          </w:p>
        </w:tc>
        <w:tc>
          <w:tcPr>
            <w:tcW w:w="3061" w:type="dxa"/>
          </w:tcPr>
          <w:p w:rsidR="004B28B0" w:rsidRDefault="004B28B0">
            <w:pPr>
              <w:pStyle w:val="ConsPlusNormal"/>
            </w:pPr>
            <w:r>
              <w:t xml:space="preserve">КАССЕТЫ ТОПЛИВНЫХ ЭЛЕМЕНТОВ или КАССЕТЫ ТОПЛИВНЫХ ЭЛЕМЕНТОВ, СОДЕРЖАЩИЕСЯ В ОБОРУДОВАНИИ, или </w:t>
            </w:r>
            <w:r>
              <w:lastRenderedPageBreak/>
              <w:t>КАССЕТЫ ТОПЛИВНЫХ ЭЛЕМЕНТОВ, УПАКОВАННЫЕ С ОБОРУДОВАНИЕМ, содержащие легковоспламеняющиеся жидкости</w:t>
            </w:r>
          </w:p>
        </w:tc>
        <w:tc>
          <w:tcPr>
            <w:tcW w:w="902" w:type="dxa"/>
          </w:tcPr>
          <w:p w:rsidR="004B28B0" w:rsidRDefault="004B28B0">
            <w:pPr>
              <w:pStyle w:val="ConsPlusNormal"/>
            </w:pPr>
            <w:r>
              <w:lastRenderedPageBreak/>
              <w:t>335</w:t>
            </w:r>
          </w:p>
        </w:tc>
        <w:tc>
          <w:tcPr>
            <w:tcW w:w="902" w:type="dxa"/>
          </w:tcPr>
          <w:p w:rsidR="004B28B0" w:rsidRDefault="004B28B0">
            <w:pPr>
              <w:pStyle w:val="ConsPlusNormal"/>
            </w:pPr>
            <w:r>
              <w:t>3013</w:t>
            </w:r>
          </w:p>
        </w:tc>
        <w:tc>
          <w:tcPr>
            <w:tcW w:w="902" w:type="dxa"/>
          </w:tcPr>
          <w:p w:rsidR="004B28B0" w:rsidRDefault="004B28B0">
            <w:pPr>
              <w:pStyle w:val="ConsPlusNormal"/>
            </w:pPr>
            <w:r>
              <w:t>F3</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3478</w:t>
            </w:r>
          </w:p>
        </w:tc>
        <w:tc>
          <w:tcPr>
            <w:tcW w:w="3061" w:type="dxa"/>
          </w:tcPr>
          <w:p w:rsidR="004B28B0" w:rsidRDefault="004B28B0">
            <w:pPr>
              <w:pStyle w:val="ConsPlusNormal"/>
            </w:pPr>
            <w:r>
              <w:t>КАССЕТЫ ТОПЛИВНЫХ ЭЛЕМЕНТОВ или КАССЕТЫ ТОПЛИВНЫХ ЭЛЕМЕНТОВ, СОДЕРЖАЩИЕСЯ В ОБОРУДОВАНИИ, или КАССЕТЫ ТОПЛИВНЫХ ЭЛЕМЕНТОВ, УПАКОВАННЫЕ С ОБОРУДОВАНИЕМ, содержащие сжиженный воспламеняющий газ</w:t>
            </w:r>
          </w:p>
        </w:tc>
        <w:tc>
          <w:tcPr>
            <w:tcW w:w="902" w:type="dxa"/>
          </w:tcPr>
          <w:p w:rsidR="004B28B0" w:rsidRDefault="004B28B0">
            <w:pPr>
              <w:pStyle w:val="ConsPlusNormal"/>
            </w:pPr>
            <w:r>
              <w:t>220</w:t>
            </w:r>
          </w:p>
        </w:tc>
        <w:tc>
          <w:tcPr>
            <w:tcW w:w="902" w:type="dxa"/>
          </w:tcPr>
          <w:p w:rsidR="004B28B0" w:rsidRDefault="004B28B0">
            <w:pPr>
              <w:pStyle w:val="ConsPlusNormal"/>
            </w:pPr>
          </w:p>
        </w:tc>
        <w:tc>
          <w:tcPr>
            <w:tcW w:w="902" w:type="dxa"/>
          </w:tcPr>
          <w:p w:rsidR="004B28B0" w:rsidRDefault="004B28B0">
            <w:pPr>
              <w:pStyle w:val="ConsPlusNormal"/>
            </w:pPr>
            <w:r>
              <w:t>6F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3285</w:t>
            </w:r>
          </w:p>
        </w:tc>
        <w:tc>
          <w:tcPr>
            <w:tcW w:w="3061" w:type="dxa"/>
          </w:tcPr>
          <w:p w:rsidR="004B28B0" w:rsidRDefault="004B28B0">
            <w:pPr>
              <w:pStyle w:val="ConsPlusNormal"/>
            </w:pPr>
            <w:r>
              <w:t>Катализатор ванадиевый</w:t>
            </w:r>
          </w:p>
        </w:tc>
        <w:tc>
          <w:tcPr>
            <w:tcW w:w="14505" w:type="dxa"/>
            <w:gridSpan w:val="12"/>
            <w:vAlign w:val="center"/>
          </w:tcPr>
          <w:p w:rsidR="004B28B0" w:rsidRDefault="004B28B0">
            <w:pPr>
              <w:pStyle w:val="ConsPlusNormal"/>
            </w:pPr>
            <w:r>
              <w:t>см. Ванадиевые соединения для сернокислотного каталитического производства</w:t>
            </w:r>
          </w:p>
        </w:tc>
      </w:tr>
      <w:tr w:rsidR="004B28B0">
        <w:tc>
          <w:tcPr>
            <w:tcW w:w="850" w:type="dxa"/>
          </w:tcPr>
          <w:p w:rsidR="004B28B0" w:rsidRDefault="004B28B0">
            <w:pPr>
              <w:pStyle w:val="ConsPlusNormal"/>
            </w:pPr>
            <w:r>
              <w:t>2881</w:t>
            </w:r>
          </w:p>
        </w:tc>
        <w:tc>
          <w:tcPr>
            <w:tcW w:w="3061" w:type="dxa"/>
          </w:tcPr>
          <w:p w:rsidR="004B28B0" w:rsidRDefault="004B28B0">
            <w:pPr>
              <w:pStyle w:val="ConsPlusNormal"/>
            </w:pPr>
            <w:r>
              <w:t>КАТАЛИЗАТОР МЕТАЛЛИЧЕСКИЙ СУХОЙ</w:t>
            </w:r>
          </w:p>
        </w:tc>
        <w:tc>
          <w:tcPr>
            <w:tcW w:w="902" w:type="dxa"/>
          </w:tcPr>
          <w:p w:rsidR="004B28B0" w:rsidRDefault="004B28B0">
            <w:pPr>
              <w:pStyle w:val="ConsPlusNormal"/>
            </w:pPr>
            <w:r>
              <w:t>405</w:t>
            </w:r>
          </w:p>
        </w:tc>
        <w:tc>
          <w:tcPr>
            <w:tcW w:w="902" w:type="dxa"/>
          </w:tcPr>
          <w:p w:rsidR="004B28B0" w:rsidRDefault="004B28B0">
            <w:pPr>
              <w:pStyle w:val="ConsPlusNormal"/>
            </w:pPr>
            <w:r>
              <w:t>4211, 4212, 4213</w:t>
            </w:r>
          </w:p>
        </w:tc>
        <w:tc>
          <w:tcPr>
            <w:tcW w:w="902" w:type="dxa"/>
          </w:tcPr>
          <w:p w:rsidR="004B28B0" w:rsidRDefault="004B28B0">
            <w:pPr>
              <w:pStyle w:val="ConsPlusNormal"/>
            </w:pPr>
            <w:r>
              <w:t>S4</w:t>
            </w:r>
          </w:p>
        </w:tc>
        <w:tc>
          <w:tcPr>
            <w:tcW w:w="902" w:type="dxa"/>
          </w:tcPr>
          <w:p w:rsidR="004B28B0" w:rsidRDefault="004B28B0">
            <w:pPr>
              <w:pStyle w:val="ConsPlusNormal"/>
            </w:pPr>
            <w:r>
              <w:t>43,</w:t>
            </w:r>
          </w:p>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1378</w:t>
            </w:r>
          </w:p>
        </w:tc>
        <w:tc>
          <w:tcPr>
            <w:tcW w:w="3061" w:type="dxa"/>
          </w:tcPr>
          <w:p w:rsidR="004B28B0" w:rsidRDefault="004B28B0">
            <w:pPr>
              <w:pStyle w:val="ConsPlusNormal"/>
            </w:pPr>
            <w:r>
              <w:t>КАТАЛИЗАТОР МЕТАЛЛИЧЕСКИЙ УВЛАЖНЕННЫЙ с видимым избытком жидкости</w:t>
            </w:r>
          </w:p>
        </w:tc>
        <w:tc>
          <w:tcPr>
            <w:tcW w:w="902" w:type="dxa"/>
          </w:tcPr>
          <w:p w:rsidR="004B28B0" w:rsidRDefault="004B28B0">
            <w:pPr>
              <w:pStyle w:val="ConsPlusNormal"/>
            </w:pPr>
            <w:r>
              <w:t>405</w:t>
            </w:r>
          </w:p>
        </w:tc>
        <w:tc>
          <w:tcPr>
            <w:tcW w:w="902" w:type="dxa"/>
          </w:tcPr>
          <w:p w:rsidR="004B28B0" w:rsidRDefault="004B28B0">
            <w:pPr>
              <w:pStyle w:val="ConsPlusNormal"/>
            </w:pPr>
            <w:r>
              <w:t>4212</w:t>
            </w:r>
          </w:p>
        </w:tc>
        <w:tc>
          <w:tcPr>
            <w:tcW w:w="902" w:type="dxa"/>
          </w:tcPr>
          <w:p w:rsidR="004B28B0" w:rsidRDefault="004B28B0">
            <w:pPr>
              <w:pStyle w:val="ConsPlusNormal"/>
            </w:pPr>
            <w:r>
              <w:t>S4</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2813</w:t>
            </w:r>
          </w:p>
        </w:tc>
        <w:tc>
          <w:tcPr>
            <w:tcW w:w="3061" w:type="dxa"/>
          </w:tcPr>
          <w:p w:rsidR="004B28B0" w:rsidRDefault="004B28B0">
            <w:pPr>
              <w:pStyle w:val="ConsPlusNormal"/>
            </w:pPr>
            <w:r>
              <w:t>Катализатор ЦН</w:t>
            </w:r>
          </w:p>
        </w:tc>
        <w:tc>
          <w:tcPr>
            <w:tcW w:w="902" w:type="dxa"/>
          </w:tcPr>
          <w:p w:rsidR="004B28B0" w:rsidRDefault="004B28B0">
            <w:pPr>
              <w:pStyle w:val="ConsPlusNormal"/>
            </w:pPr>
            <w:r>
              <w:t>421</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РЕФ</w:t>
            </w:r>
          </w:p>
        </w:tc>
        <w:tc>
          <w:tcPr>
            <w:tcW w:w="794" w:type="dxa"/>
          </w:tcPr>
          <w:p w:rsidR="004B28B0" w:rsidRDefault="004B28B0">
            <w:pPr>
              <w:pStyle w:val="ConsPlusNormal"/>
            </w:pPr>
            <w:r>
              <w:t>П</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 xml:space="preserve">Катализаторы коррозионные </w:t>
            </w:r>
            <w:r>
              <w:lastRenderedPageBreak/>
              <w:t>жидкие</w:t>
            </w:r>
          </w:p>
        </w:tc>
        <w:tc>
          <w:tcPr>
            <w:tcW w:w="902" w:type="dxa"/>
          </w:tcPr>
          <w:p w:rsidR="004B28B0" w:rsidRDefault="004B28B0">
            <w:pPr>
              <w:pStyle w:val="ConsPlusNormal"/>
            </w:pPr>
            <w:r>
              <w:lastRenderedPageBreak/>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1719</w:t>
            </w:r>
          </w:p>
        </w:tc>
        <w:tc>
          <w:tcPr>
            <w:tcW w:w="3061" w:type="dxa"/>
          </w:tcPr>
          <w:p w:rsidR="004B28B0" w:rsidRDefault="004B28B0">
            <w:pPr>
              <w:pStyle w:val="ConsPlusNormal"/>
            </w:pPr>
            <w:r>
              <w:t>Каустик отработанный</w:t>
            </w:r>
          </w:p>
        </w:tc>
        <w:tc>
          <w:tcPr>
            <w:tcW w:w="902" w:type="dxa"/>
          </w:tcPr>
          <w:p w:rsidR="004B28B0" w:rsidRDefault="004B28B0">
            <w:pPr>
              <w:pStyle w:val="ConsPlusNormal"/>
            </w:pPr>
            <w:r>
              <w:t>818</w:t>
            </w:r>
          </w:p>
        </w:tc>
        <w:tc>
          <w:tcPr>
            <w:tcW w:w="902" w:type="dxa"/>
          </w:tcPr>
          <w:p w:rsidR="004B28B0" w:rsidRDefault="004B28B0">
            <w:pPr>
              <w:pStyle w:val="ConsPlusNormal"/>
            </w:pPr>
            <w:r>
              <w:t>8013</w:t>
            </w:r>
          </w:p>
        </w:tc>
        <w:tc>
          <w:tcPr>
            <w:tcW w:w="902" w:type="dxa"/>
          </w:tcPr>
          <w:p w:rsidR="004B28B0" w:rsidRDefault="004B28B0">
            <w:pPr>
              <w:pStyle w:val="ConsPlusNormal"/>
            </w:pPr>
            <w:r>
              <w:t>C5</w:t>
            </w:r>
          </w:p>
        </w:tc>
        <w:tc>
          <w:tcPr>
            <w:tcW w:w="902" w:type="dxa"/>
          </w:tcPr>
          <w:p w:rsidR="004B28B0" w:rsidRDefault="004B28B0">
            <w:pPr>
              <w:pStyle w:val="ConsPlusNormal"/>
            </w:pPr>
            <w:r>
              <w:t>80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"Каустик отработанный",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Каучук</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1345</w:t>
            </w:r>
          </w:p>
        </w:tc>
        <w:tc>
          <w:tcPr>
            <w:tcW w:w="3061" w:type="dxa"/>
          </w:tcPr>
          <w:p w:rsidR="004B28B0" w:rsidRDefault="004B28B0">
            <w:pPr>
              <w:pStyle w:val="ConsPlusNormal"/>
            </w:pPr>
            <w:r>
              <w:t>КАУЧУК В ОТХОДАХ или КАУЧУК РЕГЕНЕРИРОВАННЫЙ - порошок или гранулы</w:t>
            </w:r>
          </w:p>
        </w:tc>
        <w:tc>
          <w:tcPr>
            <w:tcW w:w="902" w:type="dxa"/>
          </w:tcPr>
          <w:p w:rsidR="004B28B0" w:rsidRDefault="004B28B0">
            <w:pPr>
              <w:pStyle w:val="ConsPlusNormal"/>
            </w:pPr>
            <w:r>
              <w:t>402</w:t>
            </w:r>
          </w:p>
        </w:tc>
        <w:tc>
          <w:tcPr>
            <w:tcW w:w="902" w:type="dxa"/>
          </w:tcPr>
          <w:p w:rsidR="004B28B0" w:rsidRDefault="004B28B0">
            <w:pPr>
              <w:pStyle w:val="ConsPlusNormal"/>
            </w:pPr>
            <w:r>
              <w:t>4112</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Каучук синтетический пипериленовый (СКОП)</w:t>
            </w:r>
          </w:p>
        </w:tc>
        <w:tc>
          <w:tcPr>
            <w:tcW w:w="902" w:type="dxa"/>
          </w:tcPr>
          <w:p w:rsidR="004B28B0" w:rsidRDefault="004B28B0">
            <w:pPr>
              <w:pStyle w:val="ConsPlusNormal"/>
            </w:pPr>
            <w:r>
              <w:t>328</w:t>
            </w:r>
          </w:p>
        </w:tc>
        <w:tc>
          <w:tcPr>
            <w:tcW w:w="902" w:type="dxa"/>
          </w:tcPr>
          <w:p w:rsidR="004B28B0" w:rsidRDefault="004B28B0">
            <w:pPr>
              <w:pStyle w:val="ConsPlusNormal"/>
            </w:pPr>
            <w:r>
              <w:t>3011, 3013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"СКОП",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1287</w:t>
            </w:r>
          </w:p>
        </w:tc>
        <w:tc>
          <w:tcPr>
            <w:tcW w:w="3061" w:type="dxa"/>
          </w:tcPr>
          <w:p w:rsidR="004B28B0" w:rsidRDefault="004B28B0">
            <w:pPr>
              <w:pStyle w:val="ConsPlusNormal"/>
            </w:pPr>
            <w:r>
              <w:t>КАУЧУКА РАСТВОР (давление паров при 50 °C более 110 кПа)</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1287</w:t>
            </w:r>
          </w:p>
        </w:tc>
        <w:tc>
          <w:tcPr>
            <w:tcW w:w="3061" w:type="dxa"/>
          </w:tcPr>
          <w:p w:rsidR="004B28B0" w:rsidRDefault="004B28B0">
            <w:pPr>
              <w:pStyle w:val="ConsPlusNormal"/>
            </w:pPr>
            <w:r>
              <w:t>КАУЧУКА РАСТВОР (давление паров при 50 °C не более 110 кПа)</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1287</w:t>
            </w:r>
          </w:p>
        </w:tc>
        <w:tc>
          <w:tcPr>
            <w:tcW w:w="3061" w:type="dxa"/>
          </w:tcPr>
          <w:p w:rsidR="004B28B0" w:rsidRDefault="004B28B0">
            <w:pPr>
              <w:pStyle w:val="ConsPlusNormal"/>
            </w:pPr>
            <w:r>
              <w:t>КАУЧУКА РАСТВОР (имеющий температуру вспышки ниже 23 °C и вязкий) (температура кипения не более 35 °C)</w:t>
            </w:r>
          </w:p>
        </w:tc>
        <w:tc>
          <w:tcPr>
            <w:tcW w:w="902" w:type="dxa"/>
          </w:tcPr>
          <w:p w:rsidR="004B28B0" w:rsidRDefault="004B28B0">
            <w:pPr>
              <w:pStyle w:val="ConsPlusNormal"/>
            </w:pPr>
            <w:r>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1287</w:t>
            </w:r>
          </w:p>
        </w:tc>
        <w:tc>
          <w:tcPr>
            <w:tcW w:w="3061" w:type="dxa"/>
          </w:tcPr>
          <w:p w:rsidR="004B28B0" w:rsidRDefault="004B28B0">
            <w:pPr>
              <w:pStyle w:val="ConsPlusNormal"/>
            </w:pPr>
            <w:r>
              <w:t xml:space="preserve">КАУЧУКА РАСТВОР (имеющий температуру вспышки ниже 23 °C и вязкий) (давление паров при 50 °C более 110 кПа, </w:t>
            </w:r>
            <w:r>
              <w:lastRenderedPageBreak/>
              <w:t>температура кипения более 35 °C)</w:t>
            </w:r>
          </w:p>
        </w:tc>
        <w:tc>
          <w:tcPr>
            <w:tcW w:w="902" w:type="dxa"/>
          </w:tcPr>
          <w:p w:rsidR="004B28B0" w:rsidRDefault="004B28B0">
            <w:pPr>
              <w:pStyle w:val="ConsPlusNormal"/>
            </w:pPr>
            <w:r>
              <w:lastRenderedPageBreak/>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1287</w:t>
            </w:r>
          </w:p>
        </w:tc>
        <w:tc>
          <w:tcPr>
            <w:tcW w:w="3061" w:type="dxa"/>
          </w:tcPr>
          <w:p w:rsidR="004B28B0" w:rsidRDefault="004B28B0">
            <w:pPr>
              <w:pStyle w:val="ConsPlusNormal"/>
            </w:pPr>
            <w:r>
              <w:t>КАУЧУКА РАСТВОР (имеющий температуру вспышки ниже 23 °C и вязкий) (давление паров при 50 °C не более 110 кПа)</w:t>
            </w:r>
          </w:p>
        </w:tc>
        <w:tc>
          <w:tcPr>
            <w:tcW w:w="902" w:type="dxa"/>
          </w:tcPr>
          <w:p w:rsidR="004B28B0" w:rsidRDefault="004B28B0">
            <w:pPr>
              <w:pStyle w:val="ConsPlusNormal"/>
            </w:pPr>
            <w:r>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1287</w:t>
            </w:r>
          </w:p>
        </w:tc>
        <w:tc>
          <w:tcPr>
            <w:tcW w:w="3061" w:type="dxa"/>
          </w:tcPr>
          <w:p w:rsidR="004B28B0" w:rsidRDefault="004B28B0">
            <w:pPr>
              <w:pStyle w:val="ConsPlusNormal"/>
            </w:pPr>
            <w:r>
              <w:t>КАУЧУКА РАСТВОР (невязкий)</w:t>
            </w:r>
          </w:p>
        </w:tc>
        <w:tc>
          <w:tcPr>
            <w:tcW w:w="902" w:type="dxa"/>
          </w:tcPr>
          <w:p w:rsidR="004B28B0" w:rsidRDefault="004B28B0">
            <w:pPr>
              <w:pStyle w:val="ConsPlusNormal"/>
            </w:pPr>
            <w:r>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1223</w:t>
            </w:r>
          </w:p>
        </w:tc>
        <w:tc>
          <w:tcPr>
            <w:tcW w:w="3061" w:type="dxa"/>
          </w:tcPr>
          <w:p w:rsidR="004B28B0" w:rsidRDefault="004B28B0">
            <w:pPr>
              <w:pStyle w:val="ConsPlusNormal"/>
            </w:pPr>
            <w:r>
              <w:t>КЕРОСИН</w:t>
            </w:r>
          </w:p>
        </w:tc>
        <w:tc>
          <w:tcPr>
            <w:tcW w:w="902" w:type="dxa"/>
          </w:tcPr>
          <w:p w:rsidR="004B28B0" w:rsidRDefault="004B28B0">
            <w:pPr>
              <w:pStyle w:val="ConsPlusNormal"/>
            </w:pPr>
            <w:r>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"Бензин", "Бензин-нефть", "С"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1224</w:t>
            </w:r>
          </w:p>
        </w:tc>
        <w:tc>
          <w:tcPr>
            <w:tcW w:w="3061" w:type="dxa"/>
          </w:tcPr>
          <w:p w:rsidR="004B28B0" w:rsidRDefault="004B28B0">
            <w:pPr>
              <w:pStyle w:val="ConsPlusNormal"/>
            </w:pPr>
            <w:r>
              <w:t>КЕТОНЫ ЖИДКИЕ, Н.У.К.</w:t>
            </w:r>
          </w:p>
        </w:tc>
        <w:tc>
          <w:tcPr>
            <w:tcW w:w="902" w:type="dxa"/>
          </w:tcPr>
          <w:p w:rsidR="004B28B0" w:rsidRDefault="004B28B0">
            <w:pPr>
              <w:pStyle w:val="ConsPlusNormal"/>
            </w:pPr>
            <w:r>
              <w:t>331</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1224</w:t>
            </w:r>
          </w:p>
        </w:tc>
        <w:tc>
          <w:tcPr>
            <w:tcW w:w="3061" w:type="dxa"/>
          </w:tcPr>
          <w:p w:rsidR="004B28B0" w:rsidRDefault="004B28B0">
            <w:pPr>
              <w:pStyle w:val="ConsPlusNormal"/>
            </w:pPr>
            <w:r>
              <w:t>КЕТОНЫ ЖИДКИЕ, Н.У.К. (давление паров при 50 °C более 110 кПа)</w:t>
            </w:r>
          </w:p>
        </w:tc>
        <w:tc>
          <w:tcPr>
            <w:tcW w:w="902" w:type="dxa"/>
          </w:tcPr>
          <w:p w:rsidR="004B28B0" w:rsidRDefault="004B28B0">
            <w:pPr>
              <w:pStyle w:val="ConsPlusNormal"/>
            </w:pPr>
            <w:r>
              <w:t>331</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1224</w:t>
            </w:r>
          </w:p>
        </w:tc>
        <w:tc>
          <w:tcPr>
            <w:tcW w:w="3061" w:type="dxa"/>
          </w:tcPr>
          <w:p w:rsidR="004B28B0" w:rsidRDefault="004B28B0">
            <w:pPr>
              <w:pStyle w:val="ConsPlusNormal"/>
            </w:pPr>
            <w:r>
              <w:t>КЕТОНЫ ЖИДКИЕ, Н.У.К. (давление паров при 50 °C не более 110 кПа)</w:t>
            </w:r>
          </w:p>
        </w:tc>
        <w:tc>
          <w:tcPr>
            <w:tcW w:w="902" w:type="dxa"/>
          </w:tcPr>
          <w:p w:rsidR="004B28B0" w:rsidRDefault="004B28B0">
            <w:pPr>
              <w:pStyle w:val="ConsPlusNormal"/>
            </w:pPr>
            <w:r>
              <w:t>331</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1324</w:t>
            </w:r>
          </w:p>
        </w:tc>
        <w:tc>
          <w:tcPr>
            <w:tcW w:w="3061" w:type="dxa"/>
          </w:tcPr>
          <w:p w:rsidR="004B28B0" w:rsidRDefault="004B28B0">
            <w:pPr>
              <w:pStyle w:val="ConsPlusNormal"/>
            </w:pPr>
            <w:r>
              <w:t>КИНО- И ФОТОПЛЕНКА НА НИТРОЦЕЛЛЮЛОЗНОЙ ОСНОВЕ, покрытая желатином, исключая отходы</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2025</w:t>
            </w:r>
          </w:p>
        </w:tc>
        <w:tc>
          <w:tcPr>
            <w:tcW w:w="3061" w:type="dxa"/>
          </w:tcPr>
          <w:p w:rsidR="004B28B0" w:rsidRDefault="004B28B0">
            <w:pPr>
              <w:pStyle w:val="ConsPlusNormal"/>
            </w:pPr>
            <w:r>
              <w:t>Киноварь натуральная</w:t>
            </w:r>
          </w:p>
        </w:tc>
        <w:tc>
          <w:tcPr>
            <w:tcW w:w="14505" w:type="dxa"/>
            <w:gridSpan w:val="12"/>
            <w:vAlign w:val="center"/>
          </w:tcPr>
          <w:p w:rsidR="004B28B0" w:rsidRDefault="004B28B0">
            <w:pPr>
              <w:pStyle w:val="ConsPlusNormal"/>
            </w:pPr>
            <w:r>
              <w:t>см. Ртути (II) сульфид</w:t>
            </w:r>
          </w:p>
        </w:tc>
      </w:tr>
      <w:tr w:rsidR="004B28B0">
        <w:tblPrEx>
          <w:tblBorders>
            <w:insideH w:val="nil"/>
          </w:tblBorders>
        </w:tblPrEx>
        <w:tc>
          <w:tcPr>
            <w:tcW w:w="850" w:type="dxa"/>
            <w:tcBorders>
              <w:bottom w:val="nil"/>
            </w:tcBorders>
          </w:tcPr>
          <w:p w:rsidR="004B28B0" w:rsidRDefault="004B28B0">
            <w:pPr>
              <w:pStyle w:val="ConsPlusNormal"/>
            </w:pPr>
            <w:r>
              <w:lastRenderedPageBreak/>
              <w:t>1073</w:t>
            </w:r>
          </w:p>
        </w:tc>
        <w:tc>
          <w:tcPr>
            <w:tcW w:w="3061" w:type="dxa"/>
            <w:tcBorders>
              <w:bottom w:val="nil"/>
            </w:tcBorders>
          </w:tcPr>
          <w:p w:rsidR="004B28B0" w:rsidRDefault="004B28B0">
            <w:pPr>
              <w:pStyle w:val="ConsPlusNormal"/>
            </w:pPr>
            <w:r>
              <w:t>КИСЛОРОД ОХЛАЖДЕННЫЙ ЖИДКИЙ</w:t>
            </w:r>
          </w:p>
        </w:tc>
        <w:tc>
          <w:tcPr>
            <w:tcW w:w="902" w:type="dxa"/>
            <w:tcBorders>
              <w:bottom w:val="nil"/>
            </w:tcBorders>
          </w:tcPr>
          <w:p w:rsidR="004B28B0" w:rsidRDefault="004B28B0">
            <w:pPr>
              <w:pStyle w:val="ConsPlusNormal"/>
            </w:pPr>
            <w:r>
              <w:t>202</w:t>
            </w:r>
          </w:p>
        </w:tc>
        <w:tc>
          <w:tcPr>
            <w:tcW w:w="902" w:type="dxa"/>
            <w:tcBorders>
              <w:bottom w:val="nil"/>
            </w:tcBorders>
          </w:tcPr>
          <w:p w:rsidR="004B28B0" w:rsidRDefault="004B28B0">
            <w:pPr>
              <w:pStyle w:val="ConsPlusNormal"/>
            </w:pPr>
            <w:r>
              <w:t>2223</w:t>
            </w:r>
          </w:p>
        </w:tc>
        <w:tc>
          <w:tcPr>
            <w:tcW w:w="902" w:type="dxa"/>
            <w:tcBorders>
              <w:bottom w:val="nil"/>
            </w:tcBorders>
          </w:tcPr>
          <w:p w:rsidR="004B28B0" w:rsidRDefault="004B28B0">
            <w:pPr>
              <w:pStyle w:val="ConsPlusNormal"/>
            </w:pPr>
            <w:r>
              <w:t>3O</w:t>
            </w:r>
          </w:p>
        </w:tc>
        <w:tc>
          <w:tcPr>
            <w:tcW w:w="902" w:type="dxa"/>
            <w:tcBorders>
              <w:bottom w:val="nil"/>
            </w:tcBorders>
          </w:tcPr>
          <w:p w:rsidR="004B28B0" w:rsidRDefault="004B28B0">
            <w:pPr>
              <w:pStyle w:val="ConsPlusNormal"/>
            </w:pPr>
            <w:r>
              <w:t>225</w:t>
            </w:r>
          </w:p>
        </w:tc>
        <w:tc>
          <w:tcPr>
            <w:tcW w:w="1020" w:type="dxa"/>
            <w:tcBorders>
              <w:bottom w:val="nil"/>
            </w:tcBorders>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2.2, 5.1</w:t>
            </w:r>
          </w:p>
        </w:tc>
        <w:tc>
          <w:tcPr>
            <w:tcW w:w="2608" w:type="dxa"/>
            <w:tcBorders>
              <w:bottom w:val="nil"/>
            </w:tcBorders>
          </w:tcPr>
          <w:p w:rsidR="004B28B0" w:rsidRDefault="004B28B0">
            <w:pPr>
              <w:pStyle w:val="ConsPlusNormal"/>
            </w:pPr>
            <w:r>
              <w:t>"Невоспламеняющийся неядовитый газ", "Окислитель", "Спускать с горки осторожно", "Прикрытие 0-0-1". При перевозке в вагоне-цистерне, контейнере-цистерне: "Невоспламеняющийся неядовитый газ", "Окислитель", "Не спускать с горки", "Прикрытие 0-0-3"</w:t>
            </w:r>
          </w:p>
        </w:tc>
        <w:tc>
          <w:tcPr>
            <w:tcW w:w="2438" w:type="dxa"/>
            <w:tcBorders>
              <w:bottom w:val="nil"/>
            </w:tcBorders>
          </w:tcPr>
          <w:p w:rsidR="004B28B0" w:rsidRDefault="004B28B0">
            <w:pPr>
              <w:pStyle w:val="ConsPlusNormal"/>
            </w:pPr>
            <w:r>
              <w:t>"Кислород", "С горки не спускать",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25, 27</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74">
              <w:r>
                <w:rPr>
                  <w:color w:val="0000FF"/>
                </w:rPr>
                <w:t>протокола</w:t>
              </w:r>
            </w:hyperlink>
            <w:r>
              <w:t xml:space="preserve"> от 27.11.2020)</w:t>
            </w:r>
          </w:p>
        </w:tc>
      </w:tr>
      <w:tr w:rsidR="004B28B0">
        <w:tc>
          <w:tcPr>
            <w:tcW w:w="850" w:type="dxa"/>
          </w:tcPr>
          <w:p w:rsidR="004B28B0" w:rsidRDefault="004B28B0">
            <w:pPr>
              <w:pStyle w:val="ConsPlusNormal"/>
            </w:pPr>
            <w:r>
              <w:t>1072</w:t>
            </w:r>
          </w:p>
        </w:tc>
        <w:tc>
          <w:tcPr>
            <w:tcW w:w="3061" w:type="dxa"/>
          </w:tcPr>
          <w:p w:rsidR="004B28B0" w:rsidRDefault="004B28B0">
            <w:pPr>
              <w:pStyle w:val="ConsPlusNormal"/>
            </w:pPr>
            <w:r>
              <w:t>КИСЛОРОД СЖАТЫЙ</w:t>
            </w:r>
          </w:p>
        </w:tc>
        <w:tc>
          <w:tcPr>
            <w:tcW w:w="902" w:type="dxa"/>
          </w:tcPr>
          <w:p w:rsidR="004B28B0" w:rsidRDefault="004B28B0">
            <w:pPr>
              <w:pStyle w:val="ConsPlusNormal"/>
            </w:pPr>
            <w:r>
              <w:t>202</w:t>
            </w:r>
          </w:p>
        </w:tc>
        <w:tc>
          <w:tcPr>
            <w:tcW w:w="902" w:type="dxa"/>
          </w:tcPr>
          <w:p w:rsidR="004B28B0" w:rsidRDefault="004B28B0">
            <w:pPr>
              <w:pStyle w:val="ConsPlusNormal"/>
            </w:pPr>
            <w:r>
              <w:t>2221</w:t>
            </w:r>
          </w:p>
        </w:tc>
        <w:tc>
          <w:tcPr>
            <w:tcW w:w="902" w:type="dxa"/>
          </w:tcPr>
          <w:p w:rsidR="004B28B0" w:rsidRDefault="004B28B0">
            <w:pPr>
              <w:pStyle w:val="ConsPlusNormal"/>
            </w:pPr>
            <w:r>
              <w:t>1O</w:t>
            </w:r>
          </w:p>
        </w:tc>
        <w:tc>
          <w:tcPr>
            <w:tcW w:w="902" w:type="dxa"/>
          </w:tcPr>
          <w:p w:rsidR="004B28B0" w:rsidRDefault="004B28B0">
            <w:pPr>
              <w:pStyle w:val="ConsPlusNormal"/>
            </w:pPr>
            <w:r>
              <w:t>25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2.2, 5.1</w:t>
            </w:r>
          </w:p>
        </w:tc>
        <w:tc>
          <w:tcPr>
            <w:tcW w:w="2608" w:type="dxa"/>
          </w:tcPr>
          <w:p w:rsidR="004B28B0" w:rsidRDefault="004B28B0">
            <w:pPr>
              <w:pStyle w:val="ConsPlusNormal"/>
            </w:pPr>
            <w:r>
              <w:t>"Невоспламеняющийся неядовитый газ", "Окислитель", "Спускать с горки осторожно", "Прикрытие 0-0-1". При перевозке в вагоне-цистерне, контейнере-цистерне: "Невоспламеняющийся неядовитый газ", "Окислитель", "Не спускать с горки", "Прикрытие 0-0-3"</w:t>
            </w:r>
          </w:p>
        </w:tc>
        <w:tc>
          <w:tcPr>
            <w:tcW w:w="2438" w:type="dxa"/>
          </w:tcPr>
          <w:p w:rsidR="004B28B0" w:rsidRDefault="004B28B0">
            <w:pPr>
              <w:pStyle w:val="ConsPlusNormal"/>
            </w:pPr>
            <w:r>
              <w:t>"Кислород сжатый",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t>2190</w:t>
            </w:r>
          </w:p>
        </w:tc>
        <w:tc>
          <w:tcPr>
            <w:tcW w:w="3061" w:type="dxa"/>
          </w:tcPr>
          <w:p w:rsidR="004B28B0" w:rsidRDefault="004B28B0">
            <w:pPr>
              <w:pStyle w:val="ConsPlusNormal"/>
            </w:pPr>
            <w:r>
              <w:t>КИСЛОРОДА ДИФТОРИД СЖАТЫЙ</w:t>
            </w:r>
          </w:p>
        </w:tc>
        <w:tc>
          <w:tcPr>
            <w:tcW w:w="902" w:type="dxa"/>
          </w:tcPr>
          <w:p w:rsidR="004B28B0" w:rsidRDefault="004B28B0">
            <w:pPr>
              <w:pStyle w:val="ConsPlusNormal"/>
            </w:pPr>
            <w:r>
              <w:t>211</w:t>
            </w:r>
          </w:p>
        </w:tc>
        <w:tc>
          <w:tcPr>
            <w:tcW w:w="902" w:type="dxa"/>
          </w:tcPr>
          <w:p w:rsidR="004B28B0" w:rsidRDefault="004B28B0">
            <w:pPr>
              <w:pStyle w:val="ConsPlusNormal"/>
            </w:pPr>
            <w:r>
              <w:t>2361</w:t>
            </w:r>
          </w:p>
        </w:tc>
        <w:tc>
          <w:tcPr>
            <w:tcW w:w="902" w:type="dxa"/>
          </w:tcPr>
          <w:p w:rsidR="004B28B0" w:rsidRDefault="004B28B0">
            <w:pPr>
              <w:pStyle w:val="ConsPlusNormal"/>
            </w:pPr>
            <w:r>
              <w:t>1TOC</w:t>
            </w:r>
          </w:p>
        </w:tc>
        <w:tc>
          <w:tcPr>
            <w:tcW w:w="902" w:type="dxa"/>
          </w:tcPr>
          <w:p w:rsidR="004B28B0" w:rsidRDefault="004B28B0">
            <w:pPr>
              <w:pStyle w:val="ConsPlusNormal"/>
            </w:pPr>
            <w:r>
              <w:t>265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2.3, 5.1, 8</w:t>
            </w:r>
          </w:p>
        </w:tc>
        <w:tc>
          <w:tcPr>
            <w:tcW w:w="2608" w:type="dxa"/>
          </w:tcPr>
          <w:p w:rsidR="004B28B0" w:rsidRDefault="004B28B0">
            <w:pPr>
              <w:pStyle w:val="ConsPlusNormal"/>
            </w:pPr>
            <w:r>
              <w:t xml:space="preserve">"Ядовитый газ", "Окислитель", "Едкое", "Спускать с горки осторожно", "Прикрытие </w:t>
            </w:r>
            <w:r>
              <w:lastRenderedPageBreak/>
              <w:t>1-0-1"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lastRenderedPageBreak/>
              <w:t>3082</w:t>
            </w:r>
          </w:p>
        </w:tc>
        <w:tc>
          <w:tcPr>
            <w:tcW w:w="3061" w:type="dxa"/>
          </w:tcPr>
          <w:p w:rsidR="004B28B0" w:rsidRDefault="004B28B0">
            <w:pPr>
              <w:pStyle w:val="ConsPlusNormal"/>
            </w:pPr>
            <w:r>
              <w:t>Кислота 1-оксиэтилидендифосфоновая (ОЭДФ-1), раствор не коррозионный</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"ОЭДФ-1",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23</w:t>
            </w:r>
          </w:p>
        </w:tc>
      </w:tr>
      <w:tr w:rsidR="004B28B0">
        <w:tc>
          <w:tcPr>
            <w:tcW w:w="850" w:type="dxa"/>
          </w:tcPr>
          <w:p w:rsidR="004B28B0" w:rsidRDefault="004B28B0">
            <w:pPr>
              <w:pStyle w:val="ConsPlusNormal"/>
            </w:pPr>
            <w:r>
              <w:t>2511</w:t>
            </w:r>
          </w:p>
        </w:tc>
        <w:tc>
          <w:tcPr>
            <w:tcW w:w="3061" w:type="dxa"/>
          </w:tcPr>
          <w:p w:rsidR="004B28B0" w:rsidRDefault="004B28B0">
            <w:pPr>
              <w:pStyle w:val="ConsPlusNormal"/>
            </w:pPr>
            <w:r>
              <w:t>КИСЛОТА 2-ХЛОРПРОПИОНОВАЯ</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C4</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3102</w:t>
            </w:r>
          </w:p>
        </w:tc>
        <w:tc>
          <w:tcPr>
            <w:tcW w:w="3061" w:type="dxa"/>
          </w:tcPr>
          <w:p w:rsidR="004B28B0" w:rsidRDefault="004B28B0">
            <w:pPr>
              <w:pStyle w:val="ConsPlusNormal"/>
            </w:pPr>
            <w:r>
              <w:t>КИСЛОТА 3-ХЛОРПЕРОКСИБЕНЗОЙНАЯ с концентрацией более 57%, но не более 86%, с содержанием инертного твердого вещества не менее 14%</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КИСЛОТА 3-ХЛОРПЕРОКСИБЕНЗОЙНАЯ с концентрацией не более 57%, с содержанием инертного твердого вещества не менее 3%</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КИСЛОТА 3-ХЛОРПЕРОКСИБЕНЗОЙНАЯ с концентрацией не более 77%, с содержанием инертного твердого вещества не менее 6%</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Кислота адипиновая</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2032</w:t>
            </w:r>
          </w:p>
        </w:tc>
        <w:tc>
          <w:tcPr>
            <w:tcW w:w="3061" w:type="dxa"/>
          </w:tcPr>
          <w:p w:rsidR="004B28B0" w:rsidRDefault="004B28B0">
            <w:pPr>
              <w:pStyle w:val="ConsPlusNormal"/>
            </w:pPr>
            <w:r>
              <w:t xml:space="preserve">КИСЛОТА АЗОТНАЯ КРАСНАЯ </w:t>
            </w:r>
            <w:r>
              <w:lastRenderedPageBreak/>
              <w:t>ДЫМЯЩАЯ</w:t>
            </w:r>
          </w:p>
        </w:tc>
        <w:tc>
          <w:tcPr>
            <w:tcW w:w="902" w:type="dxa"/>
          </w:tcPr>
          <w:p w:rsidR="004B28B0" w:rsidRDefault="004B28B0">
            <w:pPr>
              <w:pStyle w:val="ConsPlusNormal"/>
            </w:pPr>
            <w:r>
              <w:lastRenderedPageBreak/>
              <w:t>802</w:t>
            </w:r>
          </w:p>
        </w:tc>
        <w:tc>
          <w:tcPr>
            <w:tcW w:w="902" w:type="dxa"/>
          </w:tcPr>
          <w:p w:rsidR="004B28B0" w:rsidRDefault="004B28B0">
            <w:pPr>
              <w:pStyle w:val="ConsPlusNormal"/>
            </w:pPr>
            <w:r>
              <w:t>8081</w:t>
            </w:r>
          </w:p>
        </w:tc>
        <w:tc>
          <w:tcPr>
            <w:tcW w:w="902" w:type="dxa"/>
          </w:tcPr>
          <w:p w:rsidR="004B28B0" w:rsidRDefault="004B28B0">
            <w:pPr>
              <w:pStyle w:val="ConsPlusNormal"/>
            </w:pPr>
            <w:r>
              <w:t>COT</w:t>
            </w:r>
          </w:p>
        </w:tc>
        <w:tc>
          <w:tcPr>
            <w:tcW w:w="902" w:type="dxa"/>
          </w:tcPr>
          <w:p w:rsidR="004B28B0" w:rsidRDefault="004B28B0">
            <w:pPr>
              <w:pStyle w:val="ConsPlusNormal"/>
            </w:pPr>
            <w:r>
              <w:t>856</w:t>
            </w:r>
          </w:p>
        </w:tc>
        <w:tc>
          <w:tcPr>
            <w:tcW w:w="1020" w:type="dxa"/>
          </w:tcPr>
          <w:p w:rsidR="004B28B0" w:rsidRDefault="004B28B0">
            <w:pPr>
              <w:pStyle w:val="ConsPlusNormal"/>
            </w:pPr>
            <w:r>
              <w:t>СКВ,</w:t>
            </w:r>
          </w:p>
          <w:p w:rsidR="004B28B0" w:rsidRDefault="004B28B0">
            <w:pPr>
              <w:pStyle w:val="ConsPlusNormal"/>
            </w:pPr>
            <w:r>
              <w:lastRenderedPageBreak/>
              <w:t>СК,</w:t>
            </w:r>
          </w:p>
          <w:p w:rsidR="004B28B0" w:rsidRDefault="004B28B0">
            <w:pPr>
              <w:pStyle w:val="ConsPlusNormal"/>
            </w:pPr>
            <w:r>
              <w:t>ВЦ,</w:t>
            </w:r>
          </w:p>
          <w:p w:rsidR="004B28B0" w:rsidRDefault="004B28B0">
            <w:pPr>
              <w:pStyle w:val="ConsPlusNormal"/>
            </w:pPr>
            <w:r>
              <w:t>КЦ,</w:t>
            </w:r>
          </w:p>
          <w:p w:rsidR="004B28B0" w:rsidRDefault="004B28B0">
            <w:pPr>
              <w:pStyle w:val="ConsPlusNormal"/>
            </w:pPr>
            <w:r>
              <w:t>ПЛ</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 xml:space="preserve">8, 5.1, </w:t>
            </w:r>
            <w:r>
              <w:lastRenderedPageBreak/>
              <w:t>6.1</w:t>
            </w:r>
          </w:p>
        </w:tc>
        <w:tc>
          <w:tcPr>
            <w:tcW w:w="2608" w:type="dxa"/>
          </w:tcPr>
          <w:p w:rsidR="004B28B0" w:rsidRDefault="004B28B0">
            <w:pPr>
              <w:pStyle w:val="ConsPlusNormal"/>
            </w:pPr>
            <w:r>
              <w:lastRenderedPageBreak/>
              <w:t xml:space="preserve">"Едкое", "Окислитель", </w:t>
            </w:r>
            <w:r>
              <w:lastRenderedPageBreak/>
              <w:t>"Ядовито", "Не спускать с горки", "Прикрытие 1-1-1"</w:t>
            </w:r>
          </w:p>
        </w:tc>
        <w:tc>
          <w:tcPr>
            <w:tcW w:w="2438" w:type="dxa"/>
          </w:tcPr>
          <w:p w:rsidR="004B28B0" w:rsidRDefault="004B28B0">
            <w:pPr>
              <w:pStyle w:val="ConsPlusNormal"/>
            </w:pPr>
            <w:r>
              <w:lastRenderedPageBreak/>
              <w:t xml:space="preserve">Наименование груза, "С </w:t>
            </w:r>
            <w:r>
              <w:lastRenderedPageBreak/>
              <w:t>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 xml:space="preserve">2, 2а, </w:t>
            </w:r>
            <w:r>
              <w:lastRenderedPageBreak/>
              <w:t>5а, 5б, 25, 50, 51</w:t>
            </w:r>
          </w:p>
        </w:tc>
      </w:tr>
      <w:tr w:rsidR="004B28B0">
        <w:tc>
          <w:tcPr>
            <w:tcW w:w="850" w:type="dxa"/>
          </w:tcPr>
          <w:p w:rsidR="004B28B0" w:rsidRDefault="004B28B0">
            <w:pPr>
              <w:pStyle w:val="ConsPlusNormal"/>
            </w:pPr>
            <w:r>
              <w:lastRenderedPageBreak/>
              <w:t>2031</w:t>
            </w:r>
          </w:p>
        </w:tc>
        <w:tc>
          <w:tcPr>
            <w:tcW w:w="3061" w:type="dxa"/>
          </w:tcPr>
          <w:p w:rsidR="004B28B0" w:rsidRDefault="004B28B0">
            <w:pPr>
              <w:pStyle w:val="ConsPlusNormal"/>
            </w:pPr>
            <w:r>
              <w:t>КИСЛОТА АЗОТНАЯ, кроме красной дымящей, с содержанием азотной кислоты не менее 65%, но не более 70%</w:t>
            </w:r>
          </w:p>
        </w:tc>
        <w:tc>
          <w:tcPr>
            <w:tcW w:w="902" w:type="dxa"/>
          </w:tcPr>
          <w:p w:rsidR="004B28B0" w:rsidRDefault="004B28B0">
            <w:pPr>
              <w:pStyle w:val="ConsPlusNormal"/>
            </w:pPr>
            <w:r>
              <w:t>802</w:t>
            </w:r>
          </w:p>
        </w:tc>
        <w:tc>
          <w:tcPr>
            <w:tcW w:w="902" w:type="dxa"/>
          </w:tcPr>
          <w:p w:rsidR="004B28B0" w:rsidRDefault="004B28B0">
            <w:pPr>
              <w:pStyle w:val="ConsPlusNormal"/>
            </w:pPr>
            <w:r>
              <w:t>8052</w:t>
            </w:r>
          </w:p>
        </w:tc>
        <w:tc>
          <w:tcPr>
            <w:tcW w:w="902" w:type="dxa"/>
          </w:tcPr>
          <w:p w:rsidR="004B28B0" w:rsidRDefault="004B28B0">
            <w:pPr>
              <w:pStyle w:val="ConsPlusNormal"/>
            </w:pPr>
            <w:r>
              <w:t>CO1</w:t>
            </w:r>
          </w:p>
        </w:tc>
        <w:tc>
          <w:tcPr>
            <w:tcW w:w="902" w:type="dxa"/>
          </w:tcPr>
          <w:p w:rsidR="004B28B0" w:rsidRDefault="004B28B0">
            <w:pPr>
              <w:pStyle w:val="ConsPlusNormal"/>
            </w:pPr>
            <w:r>
              <w:t>85</w:t>
            </w:r>
          </w:p>
        </w:tc>
        <w:tc>
          <w:tcPr>
            <w:tcW w:w="1020" w:type="dxa"/>
          </w:tcPr>
          <w:p w:rsidR="004B28B0" w:rsidRDefault="004B28B0">
            <w:pPr>
              <w:pStyle w:val="ConsPlusNormal"/>
            </w:pPr>
            <w:r>
              <w:t>КВ,</w:t>
            </w:r>
          </w:p>
          <w:p w:rsidR="004B28B0" w:rsidRDefault="004B28B0">
            <w:pPr>
              <w:pStyle w:val="ConsPlusNormal"/>
            </w:pPr>
            <w:r>
              <w:t>УК,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8, 5.1</w:t>
            </w:r>
          </w:p>
        </w:tc>
        <w:tc>
          <w:tcPr>
            <w:tcW w:w="2608" w:type="dxa"/>
          </w:tcPr>
          <w:p w:rsidR="004B28B0" w:rsidRDefault="004B28B0">
            <w:pPr>
              <w:pStyle w:val="ConsPlusNormal"/>
            </w:pPr>
            <w:r>
              <w:t>"Едкое", "Окислитель", "СО", "Прикрытие 0-0-1"</w:t>
            </w:r>
          </w:p>
        </w:tc>
        <w:tc>
          <w:tcPr>
            <w:tcW w:w="2438" w:type="dxa"/>
          </w:tcPr>
          <w:p w:rsidR="004B28B0" w:rsidRDefault="004B28B0">
            <w:pPr>
              <w:pStyle w:val="ConsPlusNormal"/>
            </w:pPr>
            <w:r>
              <w:t>"Азотная кислота",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3, 25, 50</w:t>
            </w:r>
          </w:p>
        </w:tc>
      </w:tr>
      <w:tr w:rsidR="004B28B0">
        <w:tc>
          <w:tcPr>
            <w:tcW w:w="850" w:type="dxa"/>
          </w:tcPr>
          <w:p w:rsidR="004B28B0" w:rsidRDefault="004B28B0">
            <w:pPr>
              <w:pStyle w:val="ConsPlusNormal"/>
            </w:pPr>
            <w:r>
              <w:t>2031</w:t>
            </w:r>
          </w:p>
        </w:tc>
        <w:tc>
          <w:tcPr>
            <w:tcW w:w="3061" w:type="dxa"/>
          </w:tcPr>
          <w:p w:rsidR="004B28B0" w:rsidRDefault="004B28B0">
            <w:pPr>
              <w:pStyle w:val="ConsPlusNormal"/>
            </w:pPr>
            <w:r>
              <w:t>КИСЛОТА АЗОТНАЯ, кроме красной дымящей, с содержанием азотной кислоты менее 65%</w:t>
            </w:r>
          </w:p>
        </w:tc>
        <w:tc>
          <w:tcPr>
            <w:tcW w:w="902" w:type="dxa"/>
          </w:tcPr>
          <w:p w:rsidR="004B28B0" w:rsidRDefault="004B28B0">
            <w:pPr>
              <w:pStyle w:val="ConsPlusNormal"/>
            </w:pPr>
            <w:r>
              <w:t>802</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"Азотная кислота",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3, 25, 50</w:t>
            </w:r>
          </w:p>
        </w:tc>
      </w:tr>
      <w:tr w:rsidR="004B28B0">
        <w:tc>
          <w:tcPr>
            <w:tcW w:w="850" w:type="dxa"/>
          </w:tcPr>
          <w:p w:rsidR="004B28B0" w:rsidRDefault="004B28B0">
            <w:pPr>
              <w:pStyle w:val="ConsPlusNormal"/>
            </w:pPr>
            <w:r>
              <w:t>2031</w:t>
            </w:r>
          </w:p>
        </w:tc>
        <w:tc>
          <w:tcPr>
            <w:tcW w:w="3061" w:type="dxa"/>
          </w:tcPr>
          <w:p w:rsidR="004B28B0" w:rsidRDefault="004B28B0">
            <w:pPr>
              <w:pStyle w:val="ConsPlusNormal"/>
            </w:pPr>
            <w:r>
              <w:t>КИСЛОТА АЗОТНАЯ, кроме красной дымящей, с содержанием азотной кислоты более 70%</w:t>
            </w:r>
          </w:p>
        </w:tc>
        <w:tc>
          <w:tcPr>
            <w:tcW w:w="902" w:type="dxa"/>
          </w:tcPr>
          <w:p w:rsidR="004B28B0" w:rsidRDefault="004B28B0">
            <w:pPr>
              <w:pStyle w:val="ConsPlusNormal"/>
            </w:pPr>
            <w:r>
              <w:t>802</w:t>
            </w:r>
          </w:p>
        </w:tc>
        <w:tc>
          <w:tcPr>
            <w:tcW w:w="902" w:type="dxa"/>
          </w:tcPr>
          <w:p w:rsidR="004B28B0" w:rsidRDefault="004B28B0">
            <w:pPr>
              <w:pStyle w:val="ConsPlusNormal"/>
            </w:pPr>
            <w:r>
              <w:t>8051</w:t>
            </w:r>
          </w:p>
        </w:tc>
        <w:tc>
          <w:tcPr>
            <w:tcW w:w="902" w:type="dxa"/>
          </w:tcPr>
          <w:p w:rsidR="004B28B0" w:rsidRDefault="004B28B0">
            <w:pPr>
              <w:pStyle w:val="ConsPlusNormal"/>
            </w:pPr>
            <w:r>
              <w:t>CO1</w:t>
            </w:r>
          </w:p>
        </w:tc>
        <w:tc>
          <w:tcPr>
            <w:tcW w:w="902" w:type="dxa"/>
          </w:tcPr>
          <w:p w:rsidR="004B28B0" w:rsidRDefault="004B28B0">
            <w:pPr>
              <w:pStyle w:val="ConsPlusNormal"/>
            </w:pPr>
            <w:r>
              <w:t>885</w:t>
            </w:r>
          </w:p>
        </w:tc>
        <w:tc>
          <w:tcPr>
            <w:tcW w:w="1020" w:type="dxa"/>
          </w:tcPr>
          <w:p w:rsidR="004B28B0" w:rsidRDefault="004B28B0">
            <w:pPr>
              <w:pStyle w:val="ConsPlusNormal"/>
            </w:pPr>
            <w:r>
              <w:t>КВ,</w:t>
            </w:r>
          </w:p>
          <w:p w:rsidR="004B28B0" w:rsidRDefault="004B28B0">
            <w:pPr>
              <w:pStyle w:val="ConsPlusNormal"/>
            </w:pPr>
            <w:r>
              <w:t>УК,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8, 5.1</w:t>
            </w:r>
          </w:p>
        </w:tc>
        <w:tc>
          <w:tcPr>
            <w:tcW w:w="2608" w:type="dxa"/>
          </w:tcPr>
          <w:p w:rsidR="004B28B0" w:rsidRDefault="004B28B0">
            <w:pPr>
              <w:pStyle w:val="ConsPlusNormal"/>
            </w:pPr>
            <w:r>
              <w:t>"Едкое", "Окислитель", "СО", "Прикрытие 0-0-1"</w:t>
            </w:r>
          </w:p>
        </w:tc>
        <w:tc>
          <w:tcPr>
            <w:tcW w:w="2438" w:type="dxa"/>
          </w:tcPr>
          <w:p w:rsidR="004B28B0" w:rsidRDefault="004B28B0">
            <w:pPr>
              <w:pStyle w:val="ConsPlusNormal"/>
            </w:pPr>
            <w:r>
              <w:t>"Азотная кислота",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3, 25, 50</w:t>
            </w:r>
          </w:p>
        </w:tc>
      </w:tr>
      <w:tr w:rsidR="004B28B0">
        <w:tc>
          <w:tcPr>
            <w:tcW w:w="850" w:type="dxa"/>
          </w:tcPr>
          <w:p w:rsidR="004B28B0" w:rsidRDefault="004B28B0">
            <w:pPr>
              <w:pStyle w:val="ConsPlusNormal"/>
            </w:pPr>
            <w:r>
              <w:t>2218</w:t>
            </w:r>
          </w:p>
        </w:tc>
        <w:tc>
          <w:tcPr>
            <w:tcW w:w="3061" w:type="dxa"/>
          </w:tcPr>
          <w:p w:rsidR="004B28B0" w:rsidRDefault="004B28B0">
            <w:pPr>
              <w:pStyle w:val="ConsPlusNormal"/>
            </w:pPr>
            <w:r>
              <w:t>КИСЛОТА АКРИЛОВАЯ СТАБИЛИЗИРОВАННАЯ</w:t>
            </w:r>
          </w:p>
        </w:tc>
        <w:tc>
          <w:tcPr>
            <w:tcW w:w="902" w:type="dxa"/>
          </w:tcPr>
          <w:p w:rsidR="004B28B0" w:rsidRDefault="004B28B0">
            <w:pPr>
              <w:pStyle w:val="ConsPlusNormal"/>
            </w:pPr>
            <w:r>
              <w:t>803</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1775</w:t>
            </w:r>
          </w:p>
        </w:tc>
        <w:tc>
          <w:tcPr>
            <w:tcW w:w="3061" w:type="dxa"/>
          </w:tcPr>
          <w:p w:rsidR="004B28B0" w:rsidRDefault="004B28B0">
            <w:pPr>
              <w:pStyle w:val="ConsPlusNormal"/>
            </w:pPr>
            <w:r>
              <w:t>КИСЛОТА БОРФТОРИСТОВОДОРОДНАЯ</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1788</w:t>
            </w:r>
          </w:p>
        </w:tc>
        <w:tc>
          <w:tcPr>
            <w:tcW w:w="3061" w:type="dxa"/>
          </w:tcPr>
          <w:p w:rsidR="004B28B0" w:rsidRDefault="004B28B0">
            <w:pPr>
              <w:pStyle w:val="ConsPlusNormal"/>
            </w:pPr>
            <w:r>
              <w:t>КИСЛОТА БРОМИСТОВОДОРОДНАЯ</w:t>
            </w:r>
          </w:p>
        </w:tc>
        <w:tc>
          <w:tcPr>
            <w:tcW w:w="902" w:type="dxa"/>
          </w:tcPr>
          <w:p w:rsidR="004B28B0" w:rsidRDefault="004B28B0">
            <w:pPr>
              <w:pStyle w:val="ConsPlusNormal"/>
            </w:pPr>
            <w:r>
              <w:t>801</w:t>
            </w:r>
          </w:p>
        </w:tc>
        <w:tc>
          <w:tcPr>
            <w:tcW w:w="902" w:type="dxa"/>
          </w:tcPr>
          <w:p w:rsidR="004B28B0" w:rsidRDefault="004B28B0">
            <w:pPr>
              <w:pStyle w:val="ConsPlusNormal"/>
            </w:pPr>
            <w:r>
              <w:t>8012, 8013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3, 23</w:t>
            </w:r>
          </w:p>
        </w:tc>
      </w:tr>
      <w:tr w:rsidR="004B28B0">
        <w:tc>
          <w:tcPr>
            <w:tcW w:w="850" w:type="dxa"/>
          </w:tcPr>
          <w:p w:rsidR="004B28B0" w:rsidRDefault="004B28B0">
            <w:pPr>
              <w:pStyle w:val="ConsPlusNormal"/>
            </w:pPr>
            <w:r>
              <w:t>3425</w:t>
            </w:r>
          </w:p>
        </w:tc>
        <w:tc>
          <w:tcPr>
            <w:tcW w:w="3061" w:type="dxa"/>
          </w:tcPr>
          <w:p w:rsidR="004B28B0" w:rsidRDefault="004B28B0">
            <w:pPr>
              <w:pStyle w:val="ConsPlusNormal"/>
            </w:pPr>
            <w:r>
              <w:t>КИСЛОТА БРОМУКСУСНАЯ, ТВЕРДАЯ</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1718</w:t>
            </w:r>
          </w:p>
        </w:tc>
        <w:tc>
          <w:tcPr>
            <w:tcW w:w="3061" w:type="dxa"/>
          </w:tcPr>
          <w:p w:rsidR="004B28B0" w:rsidRDefault="004B28B0">
            <w:pPr>
              <w:pStyle w:val="ConsPlusNormal"/>
            </w:pPr>
            <w:r>
              <w:t>КИСЛОТА БУТИЛФОСФОРНАЯ</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Кислота валериановая</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1782</w:t>
            </w:r>
          </w:p>
        </w:tc>
        <w:tc>
          <w:tcPr>
            <w:tcW w:w="3061" w:type="dxa"/>
          </w:tcPr>
          <w:p w:rsidR="004B28B0" w:rsidRDefault="004B28B0">
            <w:pPr>
              <w:pStyle w:val="ConsPlusNormal"/>
            </w:pPr>
            <w:r>
              <w:t>КИСЛОТА ГЕКСАФТОРОФОСФОРНАЯ</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1902</w:t>
            </w:r>
          </w:p>
        </w:tc>
        <w:tc>
          <w:tcPr>
            <w:tcW w:w="3061" w:type="dxa"/>
          </w:tcPr>
          <w:p w:rsidR="004B28B0" w:rsidRDefault="004B28B0">
            <w:pPr>
              <w:pStyle w:val="ConsPlusNormal"/>
            </w:pPr>
            <w:r>
              <w:t>КИСЛОТА ДИИЗООКТИЛФОСФОРНАЯ</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КИСЛОТА ДИПЕРОКСИДОДЕКАИНОВАЯ с концентрацией не более 13%, с содержанием инертного твердого вещества не менее 87%</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Кислота дитиогликолевая</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1768</w:t>
            </w:r>
          </w:p>
        </w:tc>
        <w:tc>
          <w:tcPr>
            <w:tcW w:w="3061" w:type="dxa"/>
          </w:tcPr>
          <w:p w:rsidR="004B28B0" w:rsidRDefault="004B28B0">
            <w:pPr>
              <w:pStyle w:val="ConsPlusNormal"/>
            </w:pPr>
            <w:r>
              <w:t>КИСЛОТА ДИФТОРФОСФОРНАЯ БЕЗВОДНАЯ</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2465</w:t>
            </w:r>
          </w:p>
        </w:tc>
        <w:tc>
          <w:tcPr>
            <w:tcW w:w="3061" w:type="dxa"/>
          </w:tcPr>
          <w:p w:rsidR="004B28B0" w:rsidRDefault="004B28B0">
            <w:pPr>
              <w:pStyle w:val="ConsPlusNormal"/>
            </w:pPr>
            <w:r>
              <w:t xml:space="preserve">КИСЛОТА ДИХЛОРИЗОЦИАНУРОВАЯ СУХАЯ или КИСЛОТЫ ДИХЛОРИЗОЦИАНУРОВОЙ </w:t>
            </w:r>
            <w:r>
              <w:lastRenderedPageBreak/>
              <w:t>СОЛИ</w:t>
            </w:r>
          </w:p>
        </w:tc>
        <w:tc>
          <w:tcPr>
            <w:tcW w:w="902" w:type="dxa"/>
          </w:tcPr>
          <w:p w:rsidR="004B28B0" w:rsidRDefault="004B28B0">
            <w:pPr>
              <w:pStyle w:val="ConsPlusNormal"/>
            </w:pPr>
            <w:r>
              <w:lastRenderedPageBreak/>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1764</w:t>
            </w:r>
          </w:p>
        </w:tc>
        <w:tc>
          <w:tcPr>
            <w:tcW w:w="3061" w:type="dxa"/>
          </w:tcPr>
          <w:p w:rsidR="004B28B0" w:rsidRDefault="004B28B0">
            <w:pPr>
              <w:pStyle w:val="ConsPlusNormal"/>
            </w:pPr>
            <w:r>
              <w:t>КИСЛОТА ДИХЛОРУКСУСНАЯ</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Кислота изовалериановая</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2529</w:t>
            </w:r>
          </w:p>
        </w:tc>
        <w:tc>
          <w:tcPr>
            <w:tcW w:w="3061" w:type="dxa"/>
          </w:tcPr>
          <w:p w:rsidR="004B28B0" w:rsidRDefault="004B28B0">
            <w:pPr>
              <w:pStyle w:val="ConsPlusNormal"/>
            </w:pPr>
            <w:r>
              <w:t>КИСЛОТА ИЗОМАСЛЯНАЯ</w:t>
            </w:r>
          </w:p>
        </w:tc>
        <w:tc>
          <w:tcPr>
            <w:tcW w:w="902" w:type="dxa"/>
          </w:tcPr>
          <w:p w:rsidR="004B28B0" w:rsidRDefault="004B28B0">
            <w:pPr>
              <w:pStyle w:val="ConsPlusNormal"/>
            </w:pPr>
            <w:r>
              <w:t>320</w:t>
            </w:r>
          </w:p>
        </w:tc>
        <w:tc>
          <w:tcPr>
            <w:tcW w:w="902" w:type="dxa"/>
          </w:tcPr>
          <w:p w:rsidR="004B28B0" w:rsidRDefault="004B28B0">
            <w:pPr>
              <w:pStyle w:val="ConsPlusNormal"/>
            </w:pPr>
            <w:r>
              <w:t>3033</w:t>
            </w:r>
          </w:p>
        </w:tc>
        <w:tc>
          <w:tcPr>
            <w:tcW w:w="902" w:type="dxa"/>
          </w:tcPr>
          <w:p w:rsidR="004B28B0" w:rsidRDefault="004B28B0">
            <w:pPr>
              <w:pStyle w:val="ConsPlusNormal"/>
            </w:pPr>
            <w:r>
              <w:t>FC</w:t>
            </w:r>
          </w:p>
        </w:tc>
        <w:tc>
          <w:tcPr>
            <w:tcW w:w="902" w:type="dxa"/>
          </w:tcPr>
          <w:p w:rsidR="004B28B0" w:rsidRDefault="004B28B0">
            <w:pPr>
              <w:pStyle w:val="ConsPlusNormal"/>
            </w:pPr>
            <w:r>
              <w:t>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"Кислота изомасляная",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1793</w:t>
            </w:r>
          </w:p>
        </w:tc>
        <w:tc>
          <w:tcPr>
            <w:tcW w:w="3061" w:type="dxa"/>
          </w:tcPr>
          <w:p w:rsidR="004B28B0" w:rsidRDefault="004B28B0">
            <w:pPr>
              <w:pStyle w:val="ConsPlusNormal"/>
            </w:pPr>
            <w:r>
              <w:t>КИСЛОТА ИЗОПРОПИЛФОСФОРНАЯ</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1787</w:t>
            </w:r>
          </w:p>
        </w:tc>
        <w:tc>
          <w:tcPr>
            <w:tcW w:w="3061" w:type="dxa"/>
          </w:tcPr>
          <w:p w:rsidR="004B28B0" w:rsidRDefault="004B28B0">
            <w:pPr>
              <w:pStyle w:val="ConsPlusNormal"/>
            </w:pPr>
            <w:r>
              <w:t>КИСЛОТА ЙОДИСТОВОДОРОДНАЯ</w:t>
            </w:r>
          </w:p>
        </w:tc>
        <w:tc>
          <w:tcPr>
            <w:tcW w:w="902" w:type="dxa"/>
          </w:tcPr>
          <w:p w:rsidR="004B28B0" w:rsidRDefault="004B28B0">
            <w:pPr>
              <w:pStyle w:val="ConsPlusNormal"/>
            </w:pPr>
            <w:r>
              <w:t>801</w:t>
            </w:r>
          </w:p>
        </w:tc>
        <w:tc>
          <w:tcPr>
            <w:tcW w:w="902" w:type="dxa"/>
          </w:tcPr>
          <w:p w:rsidR="004B28B0" w:rsidRDefault="004B28B0">
            <w:pPr>
              <w:pStyle w:val="ConsPlusNormal"/>
            </w:pPr>
            <w:r>
              <w:t>8012, 8013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3, 23</w:t>
            </w:r>
          </w:p>
        </w:tc>
      </w:tr>
      <w:tr w:rsidR="004B28B0">
        <w:tc>
          <w:tcPr>
            <w:tcW w:w="850" w:type="dxa"/>
          </w:tcPr>
          <w:p w:rsidR="004B28B0" w:rsidRDefault="004B28B0">
            <w:pPr>
              <w:pStyle w:val="ConsPlusNormal"/>
            </w:pPr>
            <w:r>
              <w:t>1572</w:t>
            </w:r>
          </w:p>
        </w:tc>
        <w:tc>
          <w:tcPr>
            <w:tcW w:w="3061" w:type="dxa"/>
          </w:tcPr>
          <w:p w:rsidR="004B28B0" w:rsidRDefault="004B28B0">
            <w:pPr>
              <w:pStyle w:val="ConsPlusNormal"/>
            </w:pPr>
            <w:r>
              <w:t>КИСЛОТА КАКОДИЛОВАЯ</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2829</w:t>
            </w:r>
          </w:p>
        </w:tc>
        <w:tc>
          <w:tcPr>
            <w:tcW w:w="3061" w:type="dxa"/>
          </w:tcPr>
          <w:p w:rsidR="004B28B0" w:rsidRDefault="004B28B0">
            <w:pPr>
              <w:pStyle w:val="ConsPlusNormal"/>
            </w:pPr>
            <w:r>
              <w:t>КИСЛОТА КАПРОНОВАЯ</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2312</w:t>
            </w:r>
          </w:p>
        </w:tc>
        <w:tc>
          <w:tcPr>
            <w:tcW w:w="3061" w:type="dxa"/>
          </w:tcPr>
          <w:p w:rsidR="004B28B0" w:rsidRDefault="004B28B0">
            <w:pPr>
              <w:pStyle w:val="ConsPlusNormal"/>
            </w:pPr>
            <w:r>
              <w:t>Кислота карболовая</w:t>
            </w:r>
          </w:p>
        </w:tc>
        <w:tc>
          <w:tcPr>
            <w:tcW w:w="14505" w:type="dxa"/>
            <w:gridSpan w:val="12"/>
            <w:vAlign w:val="center"/>
          </w:tcPr>
          <w:p w:rsidR="004B28B0" w:rsidRDefault="004B28B0">
            <w:pPr>
              <w:pStyle w:val="ConsPlusNormal"/>
            </w:pPr>
            <w:r>
              <w:t>см. ФЕНОЛ РАСПЛАВЛЕННЫЙ</w:t>
            </w:r>
          </w:p>
        </w:tc>
      </w:tr>
      <w:tr w:rsidR="004B28B0">
        <w:tc>
          <w:tcPr>
            <w:tcW w:w="850" w:type="dxa"/>
          </w:tcPr>
          <w:p w:rsidR="004B28B0" w:rsidRDefault="004B28B0">
            <w:pPr>
              <w:pStyle w:val="ConsPlusNormal"/>
            </w:pPr>
            <w:r>
              <w:t>2022</w:t>
            </w:r>
          </w:p>
        </w:tc>
        <w:tc>
          <w:tcPr>
            <w:tcW w:w="3061" w:type="dxa"/>
          </w:tcPr>
          <w:p w:rsidR="004B28B0" w:rsidRDefault="004B28B0">
            <w:pPr>
              <w:pStyle w:val="ConsPlusNormal"/>
            </w:pPr>
            <w:r>
              <w:t>КИСЛОТА КРЕЗИЛОВАЯ</w:t>
            </w:r>
          </w:p>
        </w:tc>
        <w:tc>
          <w:tcPr>
            <w:tcW w:w="902" w:type="dxa"/>
          </w:tcPr>
          <w:p w:rsidR="004B28B0" w:rsidRDefault="004B28B0">
            <w:pPr>
              <w:pStyle w:val="ConsPlusNormal"/>
            </w:pPr>
            <w:r>
              <w:t>640</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1778</w:t>
            </w:r>
          </w:p>
        </w:tc>
        <w:tc>
          <w:tcPr>
            <w:tcW w:w="3061" w:type="dxa"/>
          </w:tcPr>
          <w:p w:rsidR="004B28B0" w:rsidRDefault="004B28B0">
            <w:pPr>
              <w:pStyle w:val="ConsPlusNormal"/>
            </w:pPr>
            <w:r>
              <w:t xml:space="preserve">КИСЛОТА </w:t>
            </w:r>
            <w:r>
              <w:lastRenderedPageBreak/>
              <w:t>КРЕМНЕФТОРИСТОВОДОРОДНАЯ</w:t>
            </w:r>
          </w:p>
        </w:tc>
        <w:tc>
          <w:tcPr>
            <w:tcW w:w="902" w:type="dxa"/>
          </w:tcPr>
          <w:p w:rsidR="004B28B0" w:rsidRDefault="004B28B0">
            <w:pPr>
              <w:pStyle w:val="ConsPlusNormal"/>
            </w:pPr>
            <w:r>
              <w:lastRenderedPageBreak/>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8</w:t>
            </w:r>
          </w:p>
        </w:tc>
        <w:tc>
          <w:tcPr>
            <w:tcW w:w="2608" w:type="dxa"/>
          </w:tcPr>
          <w:p w:rsidR="004B28B0" w:rsidRDefault="004B28B0">
            <w:pPr>
              <w:pStyle w:val="ConsPlusNormal"/>
            </w:pPr>
            <w:r>
              <w:t xml:space="preserve">"Едкое", "СО", </w:t>
            </w:r>
            <w:r>
              <w:lastRenderedPageBreak/>
              <w:t>"Прикрытие 0-0-1"</w:t>
            </w:r>
          </w:p>
        </w:tc>
        <w:tc>
          <w:tcPr>
            <w:tcW w:w="2438" w:type="dxa"/>
          </w:tcPr>
          <w:p w:rsidR="004B28B0" w:rsidRDefault="004B28B0">
            <w:pPr>
              <w:pStyle w:val="ConsPlusNormal"/>
            </w:pPr>
            <w:r>
              <w:lastRenderedPageBreak/>
              <w:t xml:space="preserve">"Кислота КФВ",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3, 23</w:t>
            </w:r>
          </w:p>
        </w:tc>
      </w:tr>
      <w:tr w:rsidR="004B28B0">
        <w:tc>
          <w:tcPr>
            <w:tcW w:w="850" w:type="dxa"/>
          </w:tcPr>
          <w:p w:rsidR="004B28B0" w:rsidRDefault="004B28B0">
            <w:pPr>
              <w:pStyle w:val="ConsPlusNormal"/>
            </w:pPr>
            <w:r>
              <w:lastRenderedPageBreak/>
              <w:t>3472</w:t>
            </w:r>
          </w:p>
        </w:tc>
        <w:tc>
          <w:tcPr>
            <w:tcW w:w="3061" w:type="dxa"/>
          </w:tcPr>
          <w:p w:rsidR="004B28B0" w:rsidRDefault="004B28B0">
            <w:pPr>
              <w:pStyle w:val="ConsPlusNormal"/>
            </w:pPr>
            <w:r>
              <w:t>КИСЛОТА КРОТОНОВАЯ ЖИДКАЯ</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2823</w:t>
            </w:r>
          </w:p>
        </w:tc>
        <w:tc>
          <w:tcPr>
            <w:tcW w:w="3061" w:type="dxa"/>
          </w:tcPr>
          <w:p w:rsidR="004B28B0" w:rsidRDefault="004B28B0">
            <w:pPr>
              <w:pStyle w:val="ConsPlusNormal"/>
            </w:pPr>
            <w:r>
              <w:t>КИСЛОТА КРОТОНОВАЯ, ТВЕРДАЯ</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C4</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2820</w:t>
            </w:r>
          </w:p>
        </w:tc>
        <w:tc>
          <w:tcPr>
            <w:tcW w:w="3061" w:type="dxa"/>
          </w:tcPr>
          <w:p w:rsidR="004B28B0" w:rsidRDefault="004B28B0">
            <w:pPr>
              <w:pStyle w:val="ConsPlusNormal"/>
            </w:pPr>
            <w:r>
              <w:t>КИСЛОТА МАСЛЯНАЯ</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2531</w:t>
            </w:r>
          </w:p>
        </w:tc>
        <w:tc>
          <w:tcPr>
            <w:tcW w:w="3061" w:type="dxa"/>
          </w:tcPr>
          <w:p w:rsidR="004B28B0" w:rsidRDefault="004B28B0">
            <w:pPr>
              <w:pStyle w:val="ConsPlusNormal"/>
            </w:pPr>
            <w:r>
              <w:t>КИСЛОТА МЕТАКРИЛОВАЯ СТАБИЛИЗИРОВАННАЯ</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Кислота метоксиуксусная</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"Кислота метоксиуксусная",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1776</w:t>
            </w:r>
          </w:p>
        </w:tc>
        <w:tc>
          <w:tcPr>
            <w:tcW w:w="3061" w:type="dxa"/>
          </w:tcPr>
          <w:p w:rsidR="004B28B0" w:rsidRDefault="004B28B0">
            <w:pPr>
              <w:pStyle w:val="ConsPlusNormal"/>
            </w:pPr>
            <w:r>
              <w:t>КИСЛОТА МОНОФТОРОФОСФОРНАЯ БЕЗВОДНАЯ</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1779</w:t>
            </w:r>
          </w:p>
        </w:tc>
        <w:tc>
          <w:tcPr>
            <w:tcW w:w="3061" w:type="dxa"/>
          </w:tcPr>
          <w:p w:rsidR="004B28B0" w:rsidRDefault="004B28B0">
            <w:pPr>
              <w:pStyle w:val="ConsPlusNormal"/>
            </w:pPr>
            <w:r>
              <w:t>КИСЛОТА МУРАВЬИНАЯ с массовой долей кислоты более 85%</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"Кислота муравьиная",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3412</w:t>
            </w:r>
          </w:p>
        </w:tc>
        <w:tc>
          <w:tcPr>
            <w:tcW w:w="3061" w:type="dxa"/>
          </w:tcPr>
          <w:p w:rsidR="004B28B0" w:rsidRDefault="004B28B0">
            <w:pPr>
              <w:pStyle w:val="ConsPlusNormal"/>
            </w:pPr>
            <w:r>
              <w:t>КИСЛОТА МУРАВЬИНАЯ с массовой долей кислоты не менее 10%, но не более 85%</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3412</w:t>
            </w:r>
          </w:p>
        </w:tc>
        <w:tc>
          <w:tcPr>
            <w:tcW w:w="3061" w:type="dxa"/>
          </w:tcPr>
          <w:p w:rsidR="004B28B0" w:rsidRDefault="004B28B0">
            <w:pPr>
              <w:pStyle w:val="ConsPlusNormal"/>
            </w:pPr>
            <w:r>
              <w:t>КИСЛОТА МУРАВЬИНАЯ с массовой долей кислоты не менее 5%, но менее 10%</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1553</w:t>
            </w:r>
          </w:p>
        </w:tc>
        <w:tc>
          <w:tcPr>
            <w:tcW w:w="3061" w:type="dxa"/>
          </w:tcPr>
          <w:p w:rsidR="004B28B0" w:rsidRDefault="004B28B0">
            <w:pPr>
              <w:pStyle w:val="ConsPlusNormal"/>
            </w:pPr>
            <w:r>
              <w:t>КИСЛОТА МЫШЬЯКОВАЯ ЖИДКАЯ</w:t>
            </w:r>
          </w:p>
        </w:tc>
        <w:tc>
          <w:tcPr>
            <w:tcW w:w="902" w:type="dxa"/>
          </w:tcPr>
          <w:p w:rsidR="004B28B0" w:rsidRDefault="004B28B0">
            <w:pPr>
              <w:pStyle w:val="ConsPlusNormal"/>
            </w:pPr>
            <w:r>
              <w:t>622</w:t>
            </w:r>
          </w:p>
        </w:tc>
        <w:tc>
          <w:tcPr>
            <w:tcW w:w="902" w:type="dxa"/>
          </w:tcPr>
          <w:p w:rsidR="004B28B0" w:rsidRDefault="004B28B0">
            <w:pPr>
              <w:pStyle w:val="ConsPlusNormal"/>
            </w:pPr>
            <w:r>
              <w:t>6111</w:t>
            </w:r>
          </w:p>
        </w:tc>
        <w:tc>
          <w:tcPr>
            <w:tcW w:w="902" w:type="dxa"/>
          </w:tcPr>
          <w:p w:rsidR="004B28B0" w:rsidRDefault="004B28B0">
            <w:pPr>
              <w:pStyle w:val="ConsPlusNormal"/>
            </w:pPr>
            <w:r>
              <w:t>T4</w:t>
            </w:r>
          </w:p>
        </w:tc>
        <w:tc>
          <w:tcPr>
            <w:tcW w:w="902" w:type="dxa"/>
          </w:tcPr>
          <w:p w:rsidR="004B28B0" w:rsidRDefault="004B28B0">
            <w:pPr>
              <w:pStyle w:val="ConsPlusNormal"/>
            </w:pPr>
            <w:r>
              <w:t>66</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1554</w:t>
            </w:r>
          </w:p>
        </w:tc>
        <w:tc>
          <w:tcPr>
            <w:tcW w:w="3061" w:type="dxa"/>
          </w:tcPr>
          <w:p w:rsidR="004B28B0" w:rsidRDefault="004B28B0">
            <w:pPr>
              <w:pStyle w:val="ConsPlusNormal"/>
            </w:pPr>
            <w:r>
              <w:t>КИСЛОТА МЫШЬЯКОВАЯ ТВЕРДАЯ</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3118</w:t>
            </w:r>
          </w:p>
        </w:tc>
        <w:tc>
          <w:tcPr>
            <w:tcW w:w="3061" w:type="dxa"/>
          </w:tcPr>
          <w:p w:rsidR="004B28B0" w:rsidRDefault="004B28B0">
            <w:pPr>
              <w:pStyle w:val="ConsPlusNormal"/>
            </w:pPr>
            <w:r>
              <w:t>КИСЛОТА НАДЛАУРИНОВАЯ с концентрацией менее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КИСЛОТА НАДУКСУСНАЯ ТИПА D стабилизированная с концентрацией не более 43%, смесь с пероксидом водорода, водой и кислотой (-ами)</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5.2, 8</w:t>
            </w:r>
          </w:p>
        </w:tc>
        <w:tc>
          <w:tcPr>
            <w:tcW w:w="2608" w:type="dxa"/>
          </w:tcPr>
          <w:p w:rsidR="004B28B0" w:rsidRDefault="004B28B0">
            <w:pPr>
              <w:pStyle w:val="ConsPlusNormal"/>
            </w:pPr>
            <w:r>
              <w:t>"Органический пероксид", "Едкое",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КИСЛОТА НАДУКСУСНАЯ ТИПА F стабилизированная с концентрацией не более 43%, смесь с пероксидом водорода, водой и кислотой (-ами)</w:t>
            </w:r>
          </w:p>
        </w:tc>
        <w:tc>
          <w:tcPr>
            <w:tcW w:w="902" w:type="dxa"/>
          </w:tcPr>
          <w:p w:rsidR="004B28B0" w:rsidRDefault="004B28B0">
            <w:pPr>
              <w:pStyle w:val="ConsPlusNormal"/>
            </w:pPr>
            <w:r>
              <w:t>506</w:t>
            </w:r>
          </w:p>
        </w:tc>
        <w:tc>
          <w:tcPr>
            <w:tcW w:w="902" w:type="dxa"/>
          </w:tcPr>
          <w:p w:rsidR="004B28B0" w:rsidRDefault="004B28B0">
            <w:pPr>
              <w:pStyle w:val="ConsPlusNormal"/>
            </w:pPr>
            <w:r>
              <w:t>5242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5.2, 8</w:t>
            </w:r>
          </w:p>
        </w:tc>
        <w:tc>
          <w:tcPr>
            <w:tcW w:w="2608" w:type="dxa"/>
          </w:tcPr>
          <w:p w:rsidR="004B28B0" w:rsidRDefault="004B28B0">
            <w:pPr>
              <w:pStyle w:val="ConsPlusNormal"/>
            </w:pPr>
            <w:r>
              <w:t>"Органический пероксид", "Едкое",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КИСЛОТА НАДУКСУСНАЯ ТИПА E стабилизированная с концентрацией не более 43%, смесь с пероксидом водорода, водой и кислотой (-ами)</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3261</w:t>
            </w:r>
          </w:p>
        </w:tc>
        <w:tc>
          <w:tcPr>
            <w:tcW w:w="3061" w:type="dxa"/>
          </w:tcPr>
          <w:p w:rsidR="004B28B0" w:rsidRDefault="004B28B0">
            <w:pPr>
              <w:pStyle w:val="ConsPlusNormal"/>
            </w:pPr>
            <w:r>
              <w:t>Кислота нитрилотриметилфосфоновая</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C4</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2305</w:t>
            </w:r>
          </w:p>
        </w:tc>
        <w:tc>
          <w:tcPr>
            <w:tcW w:w="3061" w:type="dxa"/>
          </w:tcPr>
          <w:p w:rsidR="004B28B0" w:rsidRDefault="004B28B0">
            <w:pPr>
              <w:pStyle w:val="ConsPlusNormal"/>
            </w:pPr>
            <w:r>
              <w:t>КИСЛОТА НИТРОБЕНЗОЛСУЛЬФОНОВАЯ</w:t>
            </w:r>
          </w:p>
        </w:tc>
        <w:tc>
          <w:tcPr>
            <w:tcW w:w="902" w:type="dxa"/>
          </w:tcPr>
          <w:p w:rsidR="004B28B0" w:rsidRDefault="004B28B0">
            <w:pPr>
              <w:pStyle w:val="ConsPlusNormal"/>
            </w:pPr>
            <w:r>
              <w:t>804</w:t>
            </w:r>
          </w:p>
        </w:tc>
        <w:tc>
          <w:tcPr>
            <w:tcW w:w="902" w:type="dxa"/>
          </w:tcPr>
          <w:p w:rsidR="004B28B0" w:rsidRDefault="004B28B0">
            <w:pPr>
              <w:pStyle w:val="ConsPlusNormal"/>
            </w:pPr>
            <w:r>
              <w:t>8012</w:t>
            </w:r>
          </w:p>
        </w:tc>
        <w:tc>
          <w:tcPr>
            <w:tcW w:w="902" w:type="dxa"/>
          </w:tcPr>
          <w:p w:rsidR="004B28B0" w:rsidRDefault="004B28B0">
            <w:pPr>
              <w:pStyle w:val="ConsPlusNormal"/>
            </w:pPr>
            <w:r>
              <w:t>C4</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2308</w:t>
            </w:r>
          </w:p>
        </w:tc>
        <w:tc>
          <w:tcPr>
            <w:tcW w:w="3061" w:type="dxa"/>
          </w:tcPr>
          <w:p w:rsidR="004B28B0" w:rsidRDefault="004B28B0">
            <w:pPr>
              <w:pStyle w:val="ConsPlusNormal"/>
            </w:pPr>
            <w:r>
              <w:t>КИСЛОТА НИТРОЗИЛСЕРНАЯ ЖИДКАЯ</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X80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3,25</w:t>
            </w:r>
          </w:p>
        </w:tc>
      </w:tr>
      <w:tr w:rsidR="004B28B0">
        <w:tc>
          <w:tcPr>
            <w:tcW w:w="850" w:type="dxa"/>
          </w:tcPr>
          <w:p w:rsidR="004B28B0" w:rsidRDefault="004B28B0">
            <w:pPr>
              <w:pStyle w:val="ConsPlusNormal"/>
            </w:pPr>
            <w:r>
              <w:t>3456</w:t>
            </w:r>
          </w:p>
        </w:tc>
        <w:tc>
          <w:tcPr>
            <w:tcW w:w="3061" w:type="dxa"/>
          </w:tcPr>
          <w:p w:rsidR="004B28B0" w:rsidRDefault="004B28B0">
            <w:pPr>
              <w:pStyle w:val="ConsPlusNormal"/>
            </w:pPr>
            <w:r>
              <w:t>КИСЛОТА НИТРОЗИЛСЕРНАЯ ТВЕРДАЯ</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Кислота о,о-диизопропилдитиофосфорная</w:t>
            </w:r>
          </w:p>
        </w:tc>
        <w:tc>
          <w:tcPr>
            <w:tcW w:w="902" w:type="dxa"/>
          </w:tcPr>
          <w:p w:rsidR="004B28B0" w:rsidRDefault="004B28B0">
            <w:pPr>
              <w:pStyle w:val="ConsPlusNormal"/>
            </w:pPr>
            <w:r>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Кислота о,о-ди-н-пропилдитиофосфорная</w:t>
            </w:r>
          </w:p>
        </w:tc>
        <w:tc>
          <w:tcPr>
            <w:tcW w:w="902" w:type="dxa"/>
          </w:tcPr>
          <w:p w:rsidR="004B28B0" w:rsidRDefault="004B28B0">
            <w:pPr>
              <w:pStyle w:val="ConsPlusNormal"/>
            </w:pPr>
            <w:r>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Кислота о,о-диэтилдитиофосфорная</w:t>
            </w:r>
          </w:p>
        </w:tc>
        <w:tc>
          <w:tcPr>
            <w:tcW w:w="902" w:type="dxa"/>
          </w:tcPr>
          <w:p w:rsidR="004B28B0" w:rsidRDefault="004B28B0">
            <w:pPr>
              <w:pStyle w:val="ConsPlusNormal"/>
            </w:pPr>
            <w:r>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Кислота олеиновая</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1805</w:t>
            </w:r>
          </w:p>
        </w:tc>
        <w:tc>
          <w:tcPr>
            <w:tcW w:w="3061" w:type="dxa"/>
          </w:tcPr>
          <w:p w:rsidR="004B28B0" w:rsidRDefault="004B28B0">
            <w:pPr>
              <w:pStyle w:val="ConsPlusNormal"/>
            </w:pPr>
            <w:r>
              <w:t>Кислота ортофосфорная</w:t>
            </w:r>
          </w:p>
        </w:tc>
        <w:tc>
          <w:tcPr>
            <w:tcW w:w="14505" w:type="dxa"/>
            <w:gridSpan w:val="12"/>
          </w:tcPr>
          <w:p w:rsidR="004B28B0" w:rsidRDefault="004B28B0">
            <w:pPr>
              <w:pStyle w:val="ConsPlusNormal"/>
            </w:pPr>
            <w:r>
              <w:t>см. КИСЛОТЫ ФОСФОРНОЙ РАСТВОР</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Кислота пеларгоновая</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2811</w:t>
            </w:r>
          </w:p>
        </w:tc>
        <w:tc>
          <w:tcPr>
            <w:tcW w:w="3061" w:type="dxa"/>
          </w:tcPr>
          <w:p w:rsidR="004B28B0" w:rsidRDefault="004B28B0">
            <w:pPr>
              <w:pStyle w:val="ConsPlusNormal"/>
            </w:pPr>
            <w:r>
              <w:t>Кислота пикраминовая, паста, с содержанием воды не менее 43%</w:t>
            </w:r>
          </w:p>
        </w:tc>
        <w:tc>
          <w:tcPr>
            <w:tcW w:w="902" w:type="dxa"/>
          </w:tcPr>
          <w:p w:rsidR="004B28B0" w:rsidRDefault="004B28B0">
            <w:pPr>
              <w:pStyle w:val="ConsPlusNormal"/>
            </w:pPr>
            <w:r>
              <w:t>634</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1344</w:t>
            </w:r>
          </w:p>
        </w:tc>
        <w:tc>
          <w:tcPr>
            <w:tcW w:w="3061" w:type="dxa"/>
          </w:tcPr>
          <w:p w:rsidR="004B28B0" w:rsidRDefault="004B28B0">
            <w:pPr>
              <w:pStyle w:val="ConsPlusNormal"/>
            </w:pPr>
            <w:r>
              <w:t>Кислота пикриновая</w:t>
            </w:r>
          </w:p>
        </w:tc>
        <w:tc>
          <w:tcPr>
            <w:tcW w:w="14505" w:type="dxa"/>
            <w:gridSpan w:val="12"/>
            <w:vAlign w:val="center"/>
          </w:tcPr>
          <w:p w:rsidR="004B28B0" w:rsidRDefault="004B28B0">
            <w:pPr>
              <w:pStyle w:val="ConsPlusNormal"/>
            </w:pPr>
            <w:r>
              <w:t>см. ТРИНИТРОФЕНОЛ УВЛАЖНЕННЫЙ с массовой долей воды не менее 30%</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Кислота пировиноградная</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lastRenderedPageBreak/>
              <w:t>1848</w:t>
            </w:r>
          </w:p>
        </w:tc>
        <w:tc>
          <w:tcPr>
            <w:tcW w:w="3061" w:type="dxa"/>
          </w:tcPr>
          <w:p w:rsidR="004B28B0" w:rsidRDefault="004B28B0">
            <w:pPr>
              <w:pStyle w:val="ConsPlusNormal"/>
            </w:pPr>
            <w:r>
              <w:t>КИСЛОТА ПРОПИОНОВАЯ с массовой долей кислоты не менее 10% и менее 90%</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3463</w:t>
            </w:r>
          </w:p>
        </w:tc>
        <w:tc>
          <w:tcPr>
            <w:tcW w:w="3061" w:type="dxa"/>
          </w:tcPr>
          <w:p w:rsidR="004B28B0" w:rsidRDefault="004B28B0">
            <w:pPr>
              <w:pStyle w:val="ConsPlusNormal"/>
            </w:pPr>
            <w:r>
              <w:t>КИСЛОТА ПРОПИОНОВАЯ с массовой долей кислоты не менее 90%</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Кислота салициловая</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1905</w:t>
            </w:r>
          </w:p>
        </w:tc>
        <w:tc>
          <w:tcPr>
            <w:tcW w:w="3061" w:type="dxa"/>
          </w:tcPr>
          <w:p w:rsidR="004B28B0" w:rsidRDefault="004B28B0">
            <w:pPr>
              <w:pStyle w:val="ConsPlusNormal"/>
            </w:pPr>
            <w:r>
              <w:t>КИСЛОТА СЕЛЕНОВАЯ</w:t>
            </w:r>
          </w:p>
        </w:tc>
        <w:tc>
          <w:tcPr>
            <w:tcW w:w="902" w:type="dxa"/>
          </w:tcPr>
          <w:p w:rsidR="004B28B0" w:rsidRDefault="004B28B0">
            <w:pPr>
              <w:pStyle w:val="ConsPlusNormal"/>
            </w:pPr>
            <w:r>
              <w:t>806</w:t>
            </w:r>
          </w:p>
        </w:tc>
        <w:tc>
          <w:tcPr>
            <w:tcW w:w="902" w:type="dxa"/>
          </w:tcPr>
          <w:p w:rsidR="004B28B0" w:rsidRDefault="004B28B0">
            <w:pPr>
              <w:pStyle w:val="ConsPlusNormal"/>
            </w:pPr>
            <w:r>
              <w:t>8011</w:t>
            </w:r>
          </w:p>
        </w:tc>
        <w:tc>
          <w:tcPr>
            <w:tcW w:w="902" w:type="dxa"/>
          </w:tcPr>
          <w:p w:rsidR="004B28B0" w:rsidRDefault="004B28B0">
            <w:pPr>
              <w:pStyle w:val="ConsPlusNormal"/>
            </w:pPr>
            <w:r>
              <w:t>C2</w:t>
            </w:r>
          </w:p>
        </w:tc>
        <w:tc>
          <w:tcPr>
            <w:tcW w:w="902" w:type="dxa"/>
          </w:tcPr>
          <w:p w:rsidR="004B28B0" w:rsidRDefault="004B28B0">
            <w:pPr>
              <w:pStyle w:val="ConsPlusNormal"/>
            </w:pPr>
            <w:r>
              <w:t>88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"Кислота селеновая",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1831</w:t>
            </w:r>
          </w:p>
        </w:tc>
        <w:tc>
          <w:tcPr>
            <w:tcW w:w="3061" w:type="dxa"/>
          </w:tcPr>
          <w:p w:rsidR="004B28B0" w:rsidRDefault="004B28B0">
            <w:pPr>
              <w:pStyle w:val="ConsPlusNormal"/>
            </w:pPr>
            <w:r>
              <w:t>КИСЛОТА СЕРНАЯ ДЫМЯЩАЯ</w:t>
            </w:r>
          </w:p>
        </w:tc>
        <w:tc>
          <w:tcPr>
            <w:tcW w:w="902" w:type="dxa"/>
          </w:tcPr>
          <w:p w:rsidR="004B28B0" w:rsidRDefault="004B28B0">
            <w:pPr>
              <w:pStyle w:val="ConsPlusNormal"/>
            </w:pPr>
            <w:r>
              <w:t>802</w:t>
            </w:r>
          </w:p>
        </w:tc>
        <w:tc>
          <w:tcPr>
            <w:tcW w:w="902" w:type="dxa"/>
          </w:tcPr>
          <w:p w:rsidR="004B28B0" w:rsidRDefault="004B28B0">
            <w:pPr>
              <w:pStyle w:val="ConsPlusNormal"/>
            </w:pPr>
            <w:r>
              <w:t>8061</w:t>
            </w:r>
          </w:p>
        </w:tc>
        <w:tc>
          <w:tcPr>
            <w:tcW w:w="902" w:type="dxa"/>
          </w:tcPr>
          <w:p w:rsidR="004B28B0" w:rsidRDefault="004B28B0">
            <w:pPr>
              <w:pStyle w:val="ConsPlusNormal"/>
            </w:pPr>
            <w:r>
              <w:t>CT1</w:t>
            </w:r>
          </w:p>
        </w:tc>
        <w:tc>
          <w:tcPr>
            <w:tcW w:w="902" w:type="dxa"/>
          </w:tcPr>
          <w:p w:rsidR="004B28B0" w:rsidRDefault="004B28B0">
            <w:pPr>
              <w:pStyle w:val="ConsPlusNormal"/>
            </w:pPr>
            <w:r>
              <w:t>X886</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3, 22</w:t>
            </w:r>
          </w:p>
        </w:tc>
      </w:tr>
      <w:tr w:rsidR="004B28B0">
        <w:tc>
          <w:tcPr>
            <w:tcW w:w="850" w:type="dxa"/>
          </w:tcPr>
          <w:p w:rsidR="004B28B0" w:rsidRDefault="004B28B0">
            <w:pPr>
              <w:pStyle w:val="ConsPlusNormal"/>
            </w:pPr>
            <w:r>
              <w:t>1832</w:t>
            </w:r>
          </w:p>
        </w:tc>
        <w:tc>
          <w:tcPr>
            <w:tcW w:w="3061" w:type="dxa"/>
          </w:tcPr>
          <w:p w:rsidR="004B28B0" w:rsidRDefault="004B28B0">
            <w:pPr>
              <w:pStyle w:val="ConsPlusNormal"/>
            </w:pPr>
            <w:r>
              <w:t>КИСЛОТА СЕРНАЯ ОТРАБОТАННАЯ</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1906</w:t>
            </w:r>
          </w:p>
        </w:tc>
        <w:tc>
          <w:tcPr>
            <w:tcW w:w="3061" w:type="dxa"/>
          </w:tcPr>
          <w:p w:rsidR="004B28B0" w:rsidRDefault="004B28B0">
            <w:pPr>
              <w:pStyle w:val="ConsPlusNormal"/>
            </w:pPr>
            <w:r>
              <w:t>КИСЛОТА СЕРНАЯ, РЕГЕНЕРИРОВАННАЯ ИЗ КИСЛОГО ГУДРОНА</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1830</w:t>
            </w:r>
          </w:p>
        </w:tc>
        <w:tc>
          <w:tcPr>
            <w:tcW w:w="3061" w:type="dxa"/>
          </w:tcPr>
          <w:p w:rsidR="004B28B0" w:rsidRDefault="004B28B0">
            <w:pPr>
              <w:pStyle w:val="ConsPlusNormal"/>
            </w:pPr>
            <w:r>
              <w:t>КИСЛОТА СЕРНАЯ, содержащая более 51% кислоты</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"Серная кислота",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3, 20</w:t>
            </w:r>
          </w:p>
        </w:tc>
      </w:tr>
      <w:tr w:rsidR="004B28B0">
        <w:tc>
          <w:tcPr>
            <w:tcW w:w="850" w:type="dxa"/>
          </w:tcPr>
          <w:p w:rsidR="004B28B0" w:rsidRDefault="004B28B0">
            <w:pPr>
              <w:pStyle w:val="ConsPlusNormal"/>
            </w:pPr>
            <w:r>
              <w:t>2796</w:t>
            </w:r>
          </w:p>
        </w:tc>
        <w:tc>
          <w:tcPr>
            <w:tcW w:w="3061" w:type="dxa"/>
          </w:tcPr>
          <w:p w:rsidR="004B28B0" w:rsidRDefault="004B28B0">
            <w:pPr>
              <w:pStyle w:val="ConsPlusNormal"/>
            </w:pPr>
            <w:r>
              <w:t xml:space="preserve">КИСЛОТА СЕРНАЯ, содержащая не более 51% кислоты, или ЖИДКОСТЬ АККУМУЛЯТОРНАЯ </w:t>
            </w:r>
            <w:r>
              <w:lastRenderedPageBreak/>
              <w:t>КИСЛОТНАЯ</w:t>
            </w:r>
          </w:p>
        </w:tc>
        <w:tc>
          <w:tcPr>
            <w:tcW w:w="902" w:type="dxa"/>
          </w:tcPr>
          <w:p w:rsidR="004B28B0" w:rsidRDefault="004B28B0">
            <w:pPr>
              <w:pStyle w:val="ConsPlusNormal"/>
            </w:pPr>
            <w:r>
              <w:lastRenderedPageBreak/>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1833</w:t>
            </w:r>
          </w:p>
        </w:tc>
        <w:tc>
          <w:tcPr>
            <w:tcW w:w="3061" w:type="dxa"/>
          </w:tcPr>
          <w:p w:rsidR="004B28B0" w:rsidRDefault="004B28B0">
            <w:pPr>
              <w:pStyle w:val="ConsPlusNormal"/>
            </w:pPr>
            <w:r>
              <w:t>КИСЛОТА СЕРНИСТАЯ</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1789</w:t>
            </w:r>
          </w:p>
        </w:tc>
        <w:tc>
          <w:tcPr>
            <w:tcW w:w="3061" w:type="dxa"/>
          </w:tcPr>
          <w:p w:rsidR="004B28B0" w:rsidRDefault="004B28B0">
            <w:pPr>
              <w:pStyle w:val="ConsPlusNormal"/>
            </w:pPr>
            <w:r>
              <w:t>Кислота соляная, раствор</w:t>
            </w:r>
          </w:p>
        </w:tc>
        <w:tc>
          <w:tcPr>
            <w:tcW w:w="14505" w:type="dxa"/>
            <w:gridSpan w:val="12"/>
            <w:vAlign w:val="center"/>
          </w:tcPr>
          <w:p w:rsidR="004B28B0" w:rsidRDefault="004B28B0">
            <w:pPr>
              <w:pStyle w:val="ConsPlusNormal"/>
            </w:pPr>
            <w:r>
              <w:t>см. КИСЛОТА ХЛОРИСТОВОДОРОДНАЯ</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Кислота стеариновая</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2967</w:t>
            </w:r>
          </w:p>
        </w:tc>
        <w:tc>
          <w:tcPr>
            <w:tcW w:w="3061" w:type="dxa"/>
          </w:tcPr>
          <w:p w:rsidR="004B28B0" w:rsidRDefault="004B28B0">
            <w:pPr>
              <w:pStyle w:val="ConsPlusNormal"/>
            </w:pPr>
            <w:r>
              <w:t>КИСЛОТА СУЛЬФАМИНОВАЯ</w:t>
            </w:r>
          </w:p>
        </w:tc>
        <w:tc>
          <w:tcPr>
            <w:tcW w:w="902" w:type="dxa"/>
          </w:tcPr>
          <w:p w:rsidR="004B28B0" w:rsidRDefault="004B28B0">
            <w:pPr>
              <w:pStyle w:val="ConsPlusNormal"/>
            </w:pPr>
            <w:r>
              <w:t>806</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"Кислота сульфаминовая",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1940</w:t>
            </w:r>
          </w:p>
        </w:tc>
        <w:tc>
          <w:tcPr>
            <w:tcW w:w="3061" w:type="dxa"/>
          </w:tcPr>
          <w:p w:rsidR="004B28B0" w:rsidRDefault="004B28B0">
            <w:pPr>
              <w:pStyle w:val="ConsPlusNormal"/>
            </w:pPr>
            <w:r>
              <w:t>КИСЛОТА ТИОГЛИКОЛЕВАЯ</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2936</w:t>
            </w:r>
          </w:p>
        </w:tc>
        <w:tc>
          <w:tcPr>
            <w:tcW w:w="3061" w:type="dxa"/>
          </w:tcPr>
          <w:p w:rsidR="004B28B0" w:rsidRDefault="004B28B0">
            <w:pPr>
              <w:pStyle w:val="ConsPlusNormal"/>
            </w:pPr>
            <w:r>
              <w:t>КИСЛОТА ТИОМОЛОЧНАЯ</w:t>
            </w:r>
          </w:p>
        </w:tc>
        <w:tc>
          <w:tcPr>
            <w:tcW w:w="902" w:type="dxa"/>
          </w:tcPr>
          <w:p w:rsidR="004B28B0" w:rsidRDefault="004B28B0">
            <w:pPr>
              <w:pStyle w:val="ConsPlusNormal"/>
            </w:pPr>
            <w:r>
              <w:t>612</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2436</w:t>
            </w:r>
          </w:p>
        </w:tc>
        <w:tc>
          <w:tcPr>
            <w:tcW w:w="3061" w:type="dxa"/>
          </w:tcPr>
          <w:p w:rsidR="004B28B0" w:rsidRDefault="004B28B0">
            <w:pPr>
              <w:pStyle w:val="ConsPlusNormal"/>
            </w:pPr>
            <w:r>
              <w:t>КИСЛОТА ТИОУКСУСНАЯ</w:t>
            </w:r>
          </w:p>
        </w:tc>
        <w:tc>
          <w:tcPr>
            <w:tcW w:w="902" w:type="dxa"/>
          </w:tcPr>
          <w:p w:rsidR="004B28B0" w:rsidRDefault="004B28B0">
            <w:pPr>
              <w:pStyle w:val="ConsPlusNormal"/>
            </w:pPr>
            <w:r>
              <w:t>304</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"Кислота тиоуксусная",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1355</w:t>
            </w:r>
          </w:p>
        </w:tc>
        <w:tc>
          <w:tcPr>
            <w:tcW w:w="3061" w:type="dxa"/>
          </w:tcPr>
          <w:p w:rsidR="004B28B0" w:rsidRDefault="004B28B0">
            <w:pPr>
              <w:pStyle w:val="ConsPlusNormal"/>
            </w:pPr>
            <w:r>
              <w:t>КИСЛОТА ТРИНИТРОБЕНЗОЙНАЯ УВЛАЖНЕННАЯ с массовой долей воды не менее 30%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3368</w:t>
            </w:r>
          </w:p>
        </w:tc>
        <w:tc>
          <w:tcPr>
            <w:tcW w:w="3061" w:type="dxa"/>
          </w:tcPr>
          <w:p w:rsidR="004B28B0" w:rsidRDefault="004B28B0">
            <w:pPr>
              <w:pStyle w:val="ConsPlusNormal"/>
            </w:pPr>
            <w:r>
              <w:t>КИСЛОТА ТРИНИТРОБЕНЗОЙНАЯ, УВЛАЖНЕННАЯ, с массовой долей воды не менее 10%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2699</w:t>
            </w:r>
          </w:p>
        </w:tc>
        <w:tc>
          <w:tcPr>
            <w:tcW w:w="3061" w:type="dxa"/>
          </w:tcPr>
          <w:p w:rsidR="004B28B0" w:rsidRDefault="004B28B0">
            <w:pPr>
              <w:pStyle w:val="ConsPlusNormal"/>
            </w:pPr>
            <w:r>
              <w:t>КИСЛОТА ТРИФТОРУКСУСНАЯ</w:t>
            </w:r>
          </w:p>
        </w:tc>
        <w:tc>
          <w:tcPr>
            <w:tcW w:w="902" w:type="dxa"/>
          </w:tcPr>
          <w:p w:rsidR="004B28B0" w:rsidRDefault="004B28B0">
            <w:pPr>
              <w:pStyle w:val="ConsPlusNormal"/>
            </w:pPr>
            <w:r>
              <w:t>803</w:t>
            </w:r>
          </w:p>
        </w:tc>
        <w:tc>
          <w:tcPr>
            <w:tcW w:w="902" w:type="dxa"/>
          </w:tcPr>
          <w:p w:rsidR="004B28B0" w:rsidRDefault="004B28B0">
            <w:pPr>
              <w:pStyle w:val="ConsPlusNormal"/>
            </w:pPr>
            <w:r>
              <w:t>8011</w:t>
            </w:r>
          </w:p>
        </w:tc>
        <w:tc>
          <w:tcPr>
            <w:tcW w:w="902" w:type="dxa"/>
          </w:tcPr>
          <w:p w:rsidR="004B28B0" w:rsidRDefault="004B28B0">
            <w:pPr>
              <w:pStyle w:val="ConsPlusNormal"/>
            </w:pPr>
            <w:r>
              <w:t>C3</w:t>
            </w:r>
          </w:p>
        </w:tc>
        <w:tc>
          <w:tcPr>
            <w:tcW w:w="902" w:type="dxa"/>
          </w:tcPr>
          <w:p w:rsidR="004B28B0" w:rsidRDefault="004B28B0">
            <w:pPr>
              <w:pStyle w:val="ConsPlusNormal"/>
            </w:pPr>
            <w:r>
              <w:t>88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2468</w:t>
            </w:r>
          </w:p>
        </w:tc>
        <w:tc>
          <w:tcPr>
            <w:tcW w:w="3061" w:type="dxa"/>
          </w:tcPr>
          <w:p w:rsidR="004B28B0" w:rsidRDefault="004B28B0">
            <w:pPr>
              <w:pStyle w:val="ConsPlusNormal"/>
            </w:pPr>
            <w:r>
              <w:t>КИСЛОТА ТРИХЛОРИЗОЦИАНУРОВАЯ СУХАЯ</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1839</w:t>
            </w:r>
          </w:p>
        </w:tc>
        <w:tc>
          <w:tcPr>
            <w:tcW w:w="3061" w:type="dxa"/>
          </w:tcPr>
          <w:p w:rsidR="004B28B0" w:rsidRDefault="004B28B0">
            <w:pPr>
              <w:pStyle w:val="ConsPlusNormal"/>
            </w:pPr>
            <w:r>
              <w:t>КИСЛОТА ТРИХЛОРУКСУСНАЯ</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C4</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2789</w:t>
            </w:r>
          </w:p>
        </w:tc>
        <w:tc>
          <w:tcPr>
            <w:tcW w:w="3061" w:type="dxa"/>
          </w:tcPr>
          <w:p w:rsidR="004B28B0" w:rsidRDefault="004B28B0">
            <w:pPr>
              <w:pStyle w:val="ConsPlusNormal"/>
            </w:pPr>
            <w:r>
              <w:t>КИСЛОТА УКСУСНАЯ ЛЕДЯНАЯ или КИСЛОТЫ УКСУСНОЙ РАСТВОР с массовой долей кислоты более 80%</w:t>
            </w:r>
          </w:p>
        </w:tc>
        <w:tc>
          <w:tcPr>
            <w:tcW w:w="902" w:type="dxa"/>
          </w:tcPr>
          <w:p w:rsidR="004B28B0" w:rsidRDefault="004B28B0">
            <w:pPr>
              <w:pStyle w:val="ConsPlusNormal"/>
            </w:pPr>
            <w:r>
              <w:t>803</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"Уксусная кислота",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3, 21</w:t>
            </w:r>
          </w:p>
        </w:tc>
      </w:tr>
      <w:tr w:rsidR="004B28B0">
        <w:tc>
          <w:tcPr>
            <w:tcW w:w="850" w:type="dxa"/>
          </w:tcPr>
          <w:p w:rsidR="004B28B0" w:rsidRDefault="004B28B0">
            <w:pPr>
              <w:pStyle w:val="ConsPlusNormal"/>
            </w:pPr>
            <w:r>
              <w:t>2790</w:t>
            </w:r>
          </w:p>
        </w:tc>
        <w:tc>
          <w:tcPr>
            <w:tcW w:w="3061" w:type="dxa"/>
          </w:tcPr>
          <w:p w:rsidR="004B28B0" w:rsidRDefault="004B28B0">
            <w:pPr>
              <w:pStyle w:val="ConsPlusNormal"/>
            </w:pPr>
            <w:r>
              <w:t>Кислота уксусная синтетическая пищевая</w:t>
            </w:r>
          </w:p>
        </w:tc>
        <w:tc>
          <w:tcPr>
            <w:tcW w:w="14505" w:type="dxa"/>
            <w:gridSpan w:val="12"/>
            <w:vAlign w:val="center"/>
          </w:tcPr>
          <w:p w:rsidR="004B28B0" w:rsidRDefault="004B28B0">
            <w:pPr>
              <w:pStyle w:val="ConsPlusNormal"/>
            </w:pPr>
            <w:r>
              <w:t>см. КИСЛОТЫ УКСУСНОЙ РАСТВОР с массовой долей кислоты более 10% и менее 50%</w:t>
            </w:r>
          </w:p>
        </w:tc>
      </w:tr>
      <w:tr w:rsidR="004B28B0">
        <w:tc>
          <w:tcPr>
            <w:tcW w:w="850" w:type="dxa"/>
          </w:tcPr>
          <w:p w:rsidR="004B28B0" w:rsidRDefault="004B28B0">
            <w:pPr>
              <w:pStyle w:val="ConsPlusNormal"/>
            </w:pPr>
            <w:r>
              <w:t>1803</w:t>
            </w:r>
          </w:p>
        </w:tc>
        <w:tc>
          <w:tcPr>
            <w:tcW w:w="3061" w:type="dxa"/>
          </w:tcPr>
          <w:p w:rsidR="004B28B0" w:rsidRDefault="004B28B0">
            <w:pPr>
              <w:pStyle w:val="ConsPlusNormal"/>
            </w:pPr>
            <w:r>
              <w:t>Кислота фенолсульфоновая</w:t>
            </w:r>
          </w:p>
        </w:tc>
        <w:tc>
          <w:tcPr>
            <w:tcW w:w="14505" w:type="dxa"/>
            <w:gridSpan w:val="12"/>
            <w:vAlign w:val="center"/>
          </w:tcPr>
          <w:p w:rsidR="004B28B0" w:rsidRDefault="004B28B0">
            <w:pPr>
              <w:pStyle w:val="ConsPlusNormal"/>
            </w:pPr>
            <w:r>
              <w:t>см. ФЕНОЛСУЛЬФОКИСЛОТА ЖИДКАЯ</w:t>
            </w:r>
          </w:p>
        </w:tc>
      </w:tr>
      <w:tr w:rsidR="004B28B0">
        <w:tc>
          <w:tcPr>
            <w:tcW w:w="850" w:type="dxa"/>
          </w:tcPr>
          <w:p w:rsidR="004B28B0" w:rsidRDefault="004B28B0">
            <w:pPr>
              <w:pStyle w:val="ConsPlusNormal"/>
            </w:pPr>
            <w:r>
              <w:t>2834</w:t>
            </w:r>
          </w:p>
        </w:tc>
        <w:tc>
          <w:tcPr>
            <w:tcW w:w="3061" w:type="dxa"/>
          </w:tcPr>
          <w:p w:rsidR="004B28B0" w:rsidRDefault="004B28B0">
            <w:pPr>
              <w:pStyle w:val="ConsPlusNormal"/>
            </w:pPr>
            <w:r>
              <w:t>КИСЛОТА ФОСФОРИСТАЯ</w:t>
            </w:r>
          </w:p>
        </w:tc>
        <w:tc>
          <w:tcPr>
            <w:tcW w:w="902" w:type="dxa"/>
          </w:tcPr>
          <w:p w:rsidR="004B28B0" w:rsidRDefault="004B28B0">
            <w:pPr>
              <w:pStyle w:val="ConsPlusNormal"/>
            </w:pPr>
            <w:r>
              <w:t>806</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"Кислота фосфористая".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3, 25, 54</w:t>
            </w: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Кислота фосфористая, водный раствор</w:t>
            </w:r>
          </w:p>
        </w:tc>
        <w:tc>
          <w:tcPr>
            <w:tcW w:w="902" w:type="dxa"/>
          </w:tcPr>
          <w:p w:rsidR="004B28B0" w:rsidRDefault="004B28B0">
            <w:pPr>
              <w:pStyle w:val="ConsPlusNormal"/>
            </w:pPr>
            <w:r>
              <w:t>816</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3453</w:t>
            </w:r>
          </w:p>
        </w:tc>
        <w:tc>
          <w:tcPr>
            <w:tcW w:w="3061" w:type="dxa"/>
          </w:tcPr>
          <w:p w:rsidR="004B28B0" w:rsidRDefault="004B28B0">
            <w:pPr>
              <w:pStyle w:val="ConsPlusNormal"/>
            </w:pPr>
            <w:r>
              <w:t>КИСЛОТА ФОСФОРНАЯ ТВЕРДАЯ</w:t>
            </w:r>
          </w:p>
        </w:tc>
        <w:tc>
          <w:tcPr>
            <w:tcW w:w="902" w:type="dxa"/>
          </w:tcPr>
          <w:p w:rsidR="004B28B0" w:rsidRDefault="004B28B0">
            <w:pPr>
              <w:pStyle w:val="ConsPlusNormal"/>
            </w:pPr>
            <w:r>
              <w:t>806</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 М</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1777</w:t>
            </w:r>
          </w:p>
        </w:tc>
        <w:tc>
          <w:tcPr>
            <w:tcW w:w="3061" w:type="dxa"/>
          </w:tcPr>
          <w:p w:rsidR="004B28B0" w:rsidRDefault="004B28B0">
            <w:pPr>
              <w:pStyle w:val="ConsPlusNormal"/>
            </w:pPr>
            <w:r>
              <w:t>КИСЛОТА ФТОРСУЛЬФОНОВАЯ</w:t>
            </w:r>
          </w:p>
        </w:tc>
        <w:tc>
          <w:tcPr>
            <w:tcW w:w="902" w:type="dxa"/>
          </w:tcPr>
          <w:p w:rsidR="004B28B0" w:rsidRDefault="004B28B0">
            <w:pPr>
              <w:pStyle w:val="ConsPlusNormal"/>
            </w:pPr>
            <w:r>
              <w:t>801</w:t>
            </w:r>
          </w:p>
        </w:tc>
        <w:tc>
          <w:tcPr>
            <w:tcW w:w="902" w:type="dxa"/>
          </w:tcPr>
          <w:p w:rsidR="004B28B0" w:rsidRDefault="004B28B0">
            <w:pPr>
              <w:pStyle w:val="ConsPlusNormal"/>
            </w:pPr>
            <w:r>
              <w:t>8011</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8</w:t>
            </w:r>
          </w:p>
        </w:tc>
        <w:tc>
          <w:tcPr>
            <w:tcW w:w="2608" w:type="dxa"/>
          </w:tcPr>
          <w:p w:rsidR="004B28B0" w:rsidRDefault="004B28B0">
            <w:pPr>
              <w:pStyle w:val="ConsPlusNormal"/>
            </w:pPr>
            <w:r>
              <w:t xml:space="preserve">"Едкое", "СО", </w:t>
            </w:r>
            <w:r>
              <w:lastRenderedPageBreak/>
              <w:t>"Прикрытие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2642</w:t>
            </w:r>
          </w:p>
        </w:tc>
        <w:tc>
          <w:tcPr>
            <w:tcW w:w="3061" w:type="dxa"/>
          </w:tcPr>
          <w:p w:rsidR="004B28B0" w:rsidRDefault="004B28B0">
            <w:pPr>
              <w:pStyle w:val="ConsPlusNormal"/>
            </w:pPr>
            <w:r>
              <w:t>КИСЛОТА ФТОРУКСУСНАЯ</w:t>
            </w:r>
          </w:p>
        </w:tc>
        <w:tc>
          <w:tcPr>
            <w:tcW w:w="902" w:type="dxa"/>
          </w:tcPr>
          <w:p w:rsidR="004B28B0" w:rsidRDefault="004B28B0">
            <w:pPr>
              <w:pStyle w:val="ConsPlusNormal"/>
            </w:pPr>
            <w:r>
              <w:t>625</w:t>
            </w:r>
          </w:p>
        </w:tc>
        <w:tc>
          <w:tcPr>
            <w:tcW w:w="902" w:type="dxa"/>
          </w:tcPr>
          <w:p w:rsidR="004B28B0" w:rsidRDefault="004B28B0">
            <w:pPr>
              <w:pStyle w:val="ConsPlusNormal"/>
            </w:pPr>
            <w:r>
              <w:t>6111</w:t>
            </w:r>
          </w:p>
        </w:tc>
        <w:tc>
          <w:tcPr>
            <w:tcW w:w="902" w:type="dxa"/>
          </w:tcPr>
          <w:p w:rsidR="004B28B0" w:rsidRDefault="004B28B0">
            <w:pPr>
              <w:pStyle w:val="ConsPlusNormal"/>
            </w:pPr>
            <w:r>
              <w:t>T2</w:t>
            </w:r>
          </w:p>
        </w:tc>
        <w:tc>
          <w:tcPr>
            <w:tcW w:w="902" w:type="dxa"/>
          </w:tcPr>
          <w:p w:rsidR="004B28B0" w:rsidRDefault="004B28B0">
            <w:pPr>
              <w:pStyle w:val="ConsPlusNormal"/>
            </w:pPr>
            <w:r>
              <w:t>66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1789</w:t>
            </w:r>
          </w:p>
        </w:tc>
        <w:tc>
          <w:tcPr>
            <w:tcW w:w="3061" w:type="dxa"/>
          </w:tcPr>
          <w:p w:rsidR="004B28B0" w:rsidRDefault="004B28B0">
            <w:pPr>
              <w:pStyle w:val="ConsPlusNormal"/>
            </w:pPr>
            <w:r>
              <w:t>КИСЛОТА ХЛОРИСТОВОДОРОДНАЯ</w:t>
            </w:r>
          </w:p>
        </w:tc>
        <w:tc>
          <w:tcPr>
            <w:tcW w:w="902" w:type="dxa"/>
          </w:tcPr>
          <w:p w:rsidR="004B28B0" w:rsidRDefault="004B28B0">
            <w:pPr>
              <w:pStyle w:val="ConsPlusNormal"/>
            </w:pPr>
            <w:r>
              <w:t>801</w:t>
            </w:r>
          </w:p>
        </w:tc>
        <w:tc>
          <w:tcPr>
            <w:tcW w:w="902" w:type="dxa"/>
          </w:tcPr>
          <w:p w:rsidR="004B28B0" w:rsidRDefault="004B28B0">
            <w:pPr>
              <w:pStyle w:val="ConsPlusNormal"/>
            </w:pPr>
            <w:r>
              <w:t>8012, 8013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3, 23</w:t>
            </w:r>
          </w:p>
        </w:tc>
      </w:tr>
      <w:tr w:rsidR="004B28B0">
        <w:tc>
          <w:tcPr>
            <w:tcW w:w="850" w:type="dxa"/>
          </w:tcPr>
          <w:p w:rsidR="004B28B0" w:rsidRDefault="004B28B0">
            <w:pPr>
              <w:pStyle w:val="ConsPlusNormal"/>
            </w:pPr>
            <w:r>
              <w:t>1873</w:t>
            </w:r>
          </w:p>
        </w:tc>
        <w:tc>
          <w:tcPr>
            <w:tcW w:w="3061" w:type="dxa"/>
          </w:tcPr>
          <w:p w:rsidR="004B28B0" w:rsidRDefault="004B28B0">
            <w:pPr>
              <w:pStyle w:val="ConsPlusNormal"/>
            </w:pPr>
            <w:r>
              <w:t>КИСЛОТА ХЛОРНАЯ с массовой долей кислоты более 50%, но не более 72%</w:t>
            </w:r>
          </w:p>
        </w:tc>
        <w:tc>
          <w:tcPr>
            <w:tcW w:w="902" w:type="dxa"/>
          </w:tcPr>
          <w:p w:rsidR="004B28B0" w:rsidRDefault="004B28B0">
            <w:pPr>
              <w:pStyle w:val="ConsPlusNormal"/>
            </w:pPr>
            <w:r>
              <w:t>505</w:t>
            </w:r>
          </w:p>
        </w:tc>
        <w:tc>
          <w:tcPr>
            <w:tcW w:w="902" w:type="dxa"/>
          </w:tcPr>
          <w:p w:rsidR="004B28B0" w:rsidRDefault="004B28B0">
            <w:pPr>
              <w:pStyle w:val="ConsPlusNormal"/>
            </w:pPr>
            <w:r>
              <w:t>5161</w:t>
            </w:r>
          </w:p>
        </w:tc>
        <w:tc>
          <w:tcPr>
            <w:tcW w:w="902" w:type="dxa"/>
          </w:tcPr>
          <w:p w:rsidR="004B28B0" w:rsidRDefault="004B28B0">
            <w:pPr>
              <w:pStyle w:val="ConsPlusNormal"/>
            </w:pPr>
            <w:r>
              <w:t>OC1</w:t>
            </w:r>
          </w:p>
        </w:tc>
        <w:tc>
          <w:tcPr>
            <w:tcW w:w="902" w:type="dxa"/>
          </w:tcPr>
          <w:p w:rsidR="004B28B0" w:rsidRDefault="004B28B0">
            <w:pPr>
              <w:pStyle w:val="ConsPlusNormal"/>
            </w:pPr>
            <w:r>
              <w:t>558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5.1, 8</w:t>
            </w:r>
          </w:p>
        </w:tc>
        <w:tc>
          <w:tcPr>
            <w:tcW w:w="2608" w:type="dxa"/>
          </w:tcPr>
          <w:p w:rsidR="004B28B0" w:rsidRDefault="004B28B0">
            <w:pPr>
              <w:pStyle w:val="ConsPlusNormal"/>
            </w:pPr>
            <w:r>
              <w:t>"Окислитель", "Едкое", "СО", "Прикрытие 0-0-1"</w:t>
            </w:r>
          </w:p>
        </w:tc>
        <w:tc>
          <w:tcPr>
            <w:tcW w:w="2438" w:type="dxa"/>
          </w:tcPr>
          <w:p w:rsidR="004B28B0" w:rsidRDefault="004B28B0">
            <w:pPr>
              <w:pStyle w:val="ConsPlusNormal"/>
            </w:pPr>
            <w:r>
              <w:t>"Хлорная кислота",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1802</w:t>
            </w:r>
          </w:p>
        </w:tc>
        <w:tc>
          <w:tcPr>
            <w:tcW w:w="3061" w:type="dxa"/>
          </w:tcPr>
          <w:p w:rsidR="004B28B0" w:rsidRDefault="004B28B0">
            <w:pPr>
              <w:pStyle w:val="ConsPlusNormal"/>
            </w:pPr>
            <w:r>
              <w:t>КИСЛОТА ХЛОРНАЯ с массовой долей кислоты не более 50%</w:t>
            </w:r>
          </w:p>
        </w:tc>
        <w:tc>
          <w:tcPr>
            <w:tcW w:w="902" w:type="dxa"/>
          </w:tcPr>
          <w:p w:rsidR="004B28B0" w:rsidRDefault="004B28B0">
            <w:pPr>
              <w:pStyle w:val="ConsPlusNormal"/>
            </w:pPr>
            <w:r>
              <w:t>802</w:t>
            </w:r>
          </w:p>
        </w:tc>
        <w:tc>
          <w:tcPr>
            <w:tcW w:w="902" w:type="dxa"/>
          </w:tcPr>
          <w:p w:rsidR="004B28B0" w:rsidRDefault="004B28B0">
            <w:pPr>
              <w:pStyle w:val="ConsPlusNormal"/>
            </w:pPr>
            <w:r>
              <w:t>8052</w:t>
            </w:r>
          </w:p>
        </w:tc>
        <w:tc>
          <w:tcPr>
            <w:tcW w:w="902" w:type="dxa"/>
          </w:tcPr>
          <w:p w:rsidR="004B28B0" w:rsidRDefault="004B28B0">
            <w:pPr>
              <w:pStyle w:val="ConsPlusNormal"/>
            </w:pPr>
            <w:r>
              <w:t>CO1</w:t>
            </w:r>
          </w:p>
        </w:tc>
        <w:tc>
          <w:tcPr>
            <w:tcW w:w="902" w:type="dxa"/>
          </w:tcPr>
          <w:p w:rsidR="004B28B0" w:rsidRDefault="004B28B0">
            <w:pPr>
              <w:pStyle w:val="ConsPlusNormal"/>
            </w:pPr>
            <w:r>
              <w:t>85</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8, 5.1</w:t>
            </w:r>
          </w:p>
        </w:tc>
        <w:tc>
          <w:tcPr>
            <w:tcW w:w="2608" w:type="dxa"/>
          </w:tcPr>
          <w:p w:rsidR="004B28B0" w:rsidRDefault="004B28B0">
            <w:pPr>
              <w:pStyle w:val="ConsPlusNormal"/>
            </w:pPr>
            <w:r>
              <w:t>"Едкое", "Окислитель", "СО", "Прикрытие 0-0-1"</w:t>
            </w:r>
          </w:p>
        </w:tc>
        <w:tc>
          <w:tcPr>
            <w:tcW w:w="2438" w:type="dxa"/>
          </w:tcPr>
          <w:p w:rsidR="004B28B0" w:rsidRDefault="004B28B0">
            <w:pPr>
              <w:pStyle w:val="ConsPlusNormal"/>
            </w:pPr>
            <w:r>
              <w:t>"Хлорная кислота",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3, 25, 50</w:t>
            </w:r>
          </w:p>
        </w:tc>
      </w:tr>
      <w:tr w:rsidR="004B28B0">
        <w:tc>
          <w:tcPr>
            <w:tcW w:w="850" w:type="dxa"/>
          </w:tcPr>
          <w:p w:rsidR="004B28B0" w:rsidRDefault="004B28B0">
            <w:pPr>
              <w:pStyle w:val="ConsPlusNormal"/>
            </w:pPr>
            <w:r>
              <w:t>2507</w:t>
            </w:r>
          </w:p>
        </w:tc>
        <w:tc>
          <w:tcPr>
            <w:tcW w:w="3061" w:type="dxa"/>
          </w:tcPr>
          <w:p w:rsidR="004B28B0" w:rsidRDefault="004B28B0">
            <w:pPr>
              <w:pStyle w:val="ConsPlusNormal"/>
            </w:pPr>
            <w:r>
              <w:t>КИСЛОТА ХЛОРПЛАТИНОВАЯ ТВЕРДАЯ</w:t>
            </w:r>
          </w:p>
        </w:tc>
        <w:tc>
          <w:tcPr>
            <w:tcW w:w="902" w:type="dxa"/>
          </w:tcPr>
          <w:p w:rsidR="004B28B0" w:rsidRDefault="004B28B0">
            <w:pPr>
              <w:pStyle w:val="ConsPlusNormal"/>
            </w:pPr>
            <w:r>
              <w:t>806</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"Кислота хлорплатиновая",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1754</w:t>
            </w:r>
          </w:p>
        </w:tc>
        <w:tc>
          <w:tcPr>
            <w:tcW w:w="3061" w:type="dxa"/>
          </w:tcPr>
          <w:p w:rsidR="004B28B0" w:rsidRDefault="004B28B0">
            <w:pPr>
              <w:pStyle w:val="ConsPlusNormal"/>
            </w:pPr>
            <w:r>
              <w:t>КИСЛОТА ХЛОРСУЛЬФОНОВАЯ (с серным ангидридом или без него)</w:t>
            </w:r>
          </w:p>
        </w:tc>
        <w:tc>
          <w:tcPr>
            <w:tcW w:w="902" w:type="dxa"/>
          </w:tcPr>
          <w:p w:rsidR="004B28B0" w:rsidRDefault="004B28B0">
            <w:pPr>
              <w:pStyle w:val="ConsPlusNormal"/>
            </w:pPr>
            <w:r>
              <w:t>801</w:t>
            </w:r>
          </w:p>
        </w:tc>
        <w:tc>
          <w:tcPr>
            <w:tcW w:w="902" w:type="dxa"/>
          </w:tcPr>
          <w:p w:rsidR="004B28B0" w:rsidRDefault="004B28B0">
            <w:pPr>
              <w:pStyle w:val="ConsPlusNormal"/>
            </w:pPr>
            <w:r>
              <w:t>8011</w:t>
            </w:r>
          </w:p>
        </w:tc>
        <w:tc>
          <w:tcPr>
            <w:tcW w:w="902" w:type="dxa"/>
          </w:tcPr>
          <w:p w:rsidR="004B28B0" w:rsidRDefault="004B28B0">
            <w:pPr>
              <w:pStyle w:val="ConsPlusNormal"/>
            </w:pPr>
            <w:r>
              <w:t>C1</w:t>
            </w:r>
          </w:p>
        </w:tc>
        <w:tc>
          <w:tcPr>
            <w:tcW w:w="902" w:type="dxa"/>
          </w:tcPr>
          <w:p w:rsidR="004B28B0" w:rsidRDefault="004B28B0">
            <w:pPr>
              <w:pStyle w:val="ConsPlusNormal"/>
            </w:pPr>
            <w:r>
              <w:t>X88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"Хлорсульфоновая кислота",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3250</w:t>
            </w:r>
          </w:p>
        </w:tc>
        <w:tc>
          <w:tcPr>
            <w:tcW w:w="3061" w:type="dxa"/>
          </w:tcPr>
          <w:p w:rsidR="004B28B0" w:rsidRDefault="004B28B0">
            <w:pPr>
              <w:pStyle w:val="ConsPlusNormal"/>
            </w:pPr>
            <w:r>
              <w:t>КИСЛОТА ХЛОРУКСУСНАЯ РАСПЛАВЛЕННАЯ</w:t>
            </w:r>
          </w:p>
        </w:tc>
        <w:tc>
          <w:tcPr>
            <w:tcW w:w="902" w:type="dxa"/>
          </w:tcPr>
          <w:p w:rsidR="004B28B0" w:rsidRDefault="004B28B0">
            <w:pPr>
              <w:pStyle w:val="ConsPlusNormal"/>
            </w:pPr>
            <w:r>
              <w:t>611</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1751</w:t>
            </w:r>
          </w:p>
        </w:tc>
        <w:tc>
          <w:tcPr>
            <w:tcW w:w="3061" w:type="dxa"/>
          </w:tcPr>
          <w:p w:rsidR="004B28B0" w:rsidRDefault="004B28B0">
            <w:pPr>
              <w:pStyle w:val="ConsPlusNormal"/>
            </w:pPr>
            <w:r>
              <w:t>КИСЛОТА ХЛОРУКСУСНАЯ ТВЕРДАЯ</w:t>
            </w:r>
          </w:p>
        </w:tc>
        <w:tc>
          <w:tcPr>
            <w:tcW w:w="902" w:type="dxa"/>
          </w:tcPr>
          <w:p w:rsidR="004B28B0" w:rsidRDefault="004B28B0">
            <w:pPr>
              <w:pStyle w:val="ConsPlusNormal"/>
            </w:pPr>
            <w:r>
              <w:t>611</w:t>
            </w:r>
          </w:p>
        </w:tc>
        <w:tc>
          <w:tcPr>
            <w:tcW w:w="902" w:type="dxa"/>
          </w:tcPr>
          <w:p w:rsidR="004B28B0" w:rsidRDefault="004B28B0">
            <w:pPr>
              <w:pStyle w:val="ConsPlusNormal"/>
            </w:pPr>
            <w:r>
              <w:t>6172</w:t>
            </w:r>
          </w:p>
        </w:tc>
        <w:tc>
          <w:tcPr>
            <w:tcW w:w="902" w:type="dxa"/>
          </w:tcPr>
          <w:p w:rsidR="004B28B0" w:rsidRDefault="004B28B0">
            <w:pPr>
              <w:pStyle w:val="ConsPlusNormal"/>
            </w:pPr>
            <w:r>
              <w:t>TC2</w:t>
            </w:r>
          </w:p>
        </w:tc>
        <w:tc>
          <w:tcPr>
            <w:tcW w:w="902" w:type="dxa"/>
          </w:tcPr>
          <w:p w:rsidR="004B28B0" w:rsidRDefault="004B28B0">
            <w:pPr>
              <w:pStyle w:val="ConsPlusNormal"/>
            </w:pPr>
            <w:r>
              <w:t>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lastRenderedPageBreak/>
              <w:t>1463</w:t>
            </w:r>
          </w:p>
        </w:tc>
        <w:tc>
          <w:tcPr>
            <w:tcW w:w="3061" w:type="dxa"/>
          </w:tcPr>
          <w:p w:rsidR="004B28B0" w:rsidRDefault="004B28B0">
            <w:pPr>
              <w:pStyle w:val="ConsPlusNormal"/>
            </w:pPr>
            <w:r>
              <w:t>Кислота хромовая твердая</w:t>
            </w:r>
          </w:p>
        </w:tc>
        <w:tc>
          <w:tcPr>
            <w:tcW w:w="14505" w:type="dxa"/>
            <w:gridSpan w:val="12"/>
          </w:tcPr>
          <w:p w:rsidR="004B28B0" w:rsidRDefault="004B28B0">
            <w:pPr>
              <w:pStyle w:val="ConsPlusNormal"/>
            </w:pPr>
            <w:r>
              <w:t>см. ХРОМА ТРИОКСИД БЕЗВОДНЫЙ</w:t>
            </w:r>
          </w:p>
        </w:tc>
      </w:tr>
      <w:tr w:rsidR="004B28B0">
        <w:tc>
          <w:tcPr>
            <w:tcW w:w="850" w:type="dxa"/>
          </w:tcPr>
          <w:p w:rsidR="004B28B0" w:rsidRDefault="004B28B0">
            <w:pPr>
              <w:pStyle w:val="ConsPlusNormal"/>
            </w:pPr>
            <w:r>
              <w:t>2240</w:t>
            </w:r>
          </w:p>
        </w:tc>
        <w:tc>
          <w:tcPr>
            <w:tcW w:w="3061" w:type="dxa"/>
          </w:tcPr>
          <w:p w:rsidR="004B28B0" w:rsidRDefault="004B28B0">
            <w:pPr>
              <w:pStyle w:val="ConsPlusNormal"/>
            </w:pPr>
            <w:r>
              <w:t>КИСЛОТА ХРОМСЕРНАЯ</w:t>
            </w:r>
          </w:p>
        </w:tc>
        <w:tc>
          <w:tcPr>
            <w:tcW w:w="902" w:type="dxa"/>
          </w:tcPr>
          <w:p w:rsidR="004B28B0" w:rsidRDefault="004B28B0">
            <w:pPr>
              <w:pStyle w:val="ConsPlusNormal"/>
            </w:pPr>
            <w:r>
              <w:t>802</w:t>
            </w:r>
          </w:p>
        </w:tc>
        <w:tc>
          <w:tcPr>
            <w:tcW w:w="902" w:type="dxa"/>
          </w:tcPr>
          <w:p w:rsidR="004B28B0" w:rsidRDefault="004B28B0">
            <w:pPr>
              <w:pStyle w:val="ConsPlusNormal"/>
            </w:pPr>
            <w:r>
              <w:t>8011</w:t>
            </w:r>
          </w:p>
        </w:tc>
        <w:tc>
          <w:tcPr>
            <w:tcW w:w="902" w:type="dxa"/>
          </w:tcPr>
          <w:p w:rsidR="004B28B0" w:rsidRDefault="004B28B0">
            <w:pPr>
              <w:pStyle w:val="ConsPlusNormal"/>
            </w:pPr>
            <w:r>
              <w:t>C1</w:t>
            </w:r>
          </w:p>
        </w:tc>
        <w:tc>
          <w:tcPr>
            <w:tcW w:w="902" w:type="dxa"/>
          </w:tcPr>
          <w:p w:rsidR="004B28B0" w:rsidRDefault="004B28B0">
            <w:pPr>
              <w:pStyle w:val="ConsPlusNormal"/>
            </w:pPr>
            <w:r>
              <w:t>88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2571</w:t>
            </w:r>
          </w:p>
        </w:tc>
        <w:tc>
          <w:tcPr>
            <w:tcW w:w="3061" w:type="dxa"/>
          </w:tcPr>
          <w:p w:rsidR="004B28B0" w:rsidRDefault="004B28B0">
            <w:pPr>
              <w:pStyle w:val="ConsPlusNormal"/>
            </w:pPr>
            <w:r>
              <w:t>Кислота этилсерная</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"Этилсерная кислота",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20</w:t>
            </w:r>
          </w:p>
        </w:tc>
      </w:tr>
      <w:tr w:rsidR="004B28B0">
        <w:tc>
          <w:tcPr>
            <w:tcW w:w="850" w:type="dxa"/>
          </w:tcPr>
          <w:p w:rsidR="004B28B0" w:rsidRDefault="004B28B0">
            <w:pPr>
              <w:pStyle w:val="ConsPlusNormal"/>
            </w:pPr>
            <w:r>
              <w:t>1798</w:t>
            </w:r>
          </w:p>
        </w:tc>
        <w:tc>
          <w:tcPr>
            <w:tcW w:w="3061" w:type="dxa"/>
          </w:tcPr>
          <w:p w:rsidR="004B28B0" w:rsidRDefault="004B28B0">
            <w:pPr>
              <w:pStyle w:val="ConsPlusNormal"/>
            </w:pPr>
            <w:r>
              <w:t>КИСЛОТЫ АЗОТНОЙ И КИСЛОТЫ ХЛОРИСТОВОДОРОДНОЙ СМЕСЬ</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2571</w:t>
            </w:r>
          </w:p>
        </w:tc>
        <w:tc>
          <w:tcPr>
            <w:tcW w:w="3061" w:type="dxa"/>
          </w:tcPr>
          <w:p w:rsidR="004B28B0" w:rsidRDefault="004B28B0">
            <w:pPr>
              <w:pStyle w:val="ConsPlusNormal"/>
            </w:pPr>
            <w:r>
              <w:t>КИСЛОТЫ АЛКИЛСЕРНЫЕ</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1938</w:t>
            </w:r>
          </w:p>
        </w:tc>
        <w:tc>
          <w:tcPr>
            <w:tcW w:w="3061" w:type="dxa"/>
          </w:tcPr>
          <w:p w:rsidR="004B28B0" w:rsidRDefault="004B28B0">
            <w:pPr>
              <w:pStyle w:val="ConsPlusNormal"/>
            </w:pPr>
            <w:r>
              <w:t>КИСЛОТЫ БРОМУКСУСНОЙ РАСТВОР</w:t>
            </w:r>
          </w:p>
        </w:tc>
        <w:tc>
          <w:tcPr>
            <w:tcW w:w="902" w:type="dxa"/>
          </w:tcPr>
          <w:p w:rsidR="004B28B0" w:rsidRDefault="004B28B0">
            <w:pPr>
              <w:pStyle w:val="ConsPlusNormal"/>
            </w:pPr>
            <w:r>
              <w:t>803</w:t>
            </w:r>
          </w:p>
        </w:tc>
        <w:tc>
          <w:tcPr>
            <w:tcW w:w="902" w:type="dxa"/>
          </w:tcPr>
          <w:p w:rsidR="004B28B0" w:rsidRDefault="004B28B0">
            <w:pPr>
              <w:pStyle w:val="ConsPlusNormal"/>
            </w:pPr>
            <w:r>
              <w:t>8012, 8013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Кислоты дихлоркарбоновые</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"Кислоты дихлоркарбоновые",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p>
        </w:tc>
        <w:tc>
          <w:tcPr>
            <w:tcW w:w="3061" w:type="dxa"/>
          </w:tcPr>
          <w:p w:rsidR="004B28B0" w:rsidRDefault="004B28B0">
            <w:pPr>
              <w:pStyle w:val="ConsPlusNormal"/>
            </w:pPr>
            <w:r>
              <w:t>Кислоты жирные, талловые</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Кислоты разветвленные монокарбоновые</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"Кислота ВИК",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2564</w:t>
            </w:r>
          </w:p>
        </w:tc>
        <w:tc>
          <w:tcPr>
            <w:tcW w:w="3061" w:type="dxa"/>
          </w:tcPr>
          <w:p w:rsidR="004B28B0" w:rsidRDefault="004B28B0">
            <w:pPr>
              <w:pStyle w:val="ConsPlusNormal"/>
            </w:pPr>
            <w:r>
              <w:t>КИСЛОТЫ ТРИХЛОРУКСУСНОЙ РАСТВОР</w:t>
            </w:r>
          </w:p>
        </w:tc>
        <w:tc>
          <w:tcPr>
            <w:tcW w:w="902" w:type="dxa"/>
          </w:tcPr>
          <w:p w:rsidR="004B28B0" w:rsidRDefault="004B28B0">
            <w:pPr>
              <w:pStyle w:val="ConsPlusNormal"/>
            </w:pPr>
            <w:r>
              <w:t>803</w:t>
            </w:r>
          </w:p>
        </w:tc>
        <w:tc>
          <w:tcPr>
            <w:tcW w:w="902" w:type="dxa"/>
          </w:tcPr>
          <w:p w:rsidR="004B28B0" w:rsidRDefault="004B28B0">
            <w:pPr>
              <w:pStyle w:val="ConsPlusNormal"/>
            </w:pPr>
            <w:r>
              <w:t>8012, 8013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2790</w:t>
            </w:r>
          </w:p>
        </w:tc>
        <w:tc>
          <w:tcPr>
            <w:tcW w:w="3061" w:type="dxa"/>
          </w:tcPr>
          <w:p w:rsidR="004B28B0" w:rsidRDefault="004B28B0">
            <w:pPr>
              <w:pStyle w:val="ConsPlusNormal"/>
            </w:pPr>
            <w:r>
              <w:t xml:space="preserve">КИСЛОТЫ УКСУСНОЙ РАСТВОР </w:t>
            </w:r>
            <w:r>
              <w:lastRenderedPageBreak/>
              <w:t>с массовой долей кислоты более 10% и менее 50%</w:t>
            </w:r>
          </w:p>
        </w:tc>
        <w:tc>
          <w:tcPr>
            <w:tcW w:w="902" w:type="dxa"/>
          </w:tcPr>
          <w:p w:rsidR="004B28B0" w:rsidRDefault="004B28B0">
            <w:pPr>
              <w:pStyle w:val="ConsPlusNormal"/>
            </w:pPr>
            <w:r>
              <w:lastRenderedPageBreak/>
              <w:t>801</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1, 3, 21</w:t>
            </w:r>
          </w:p>
        </w:tc>
      </w:tr>
      <w:tr w:rsidR="004B28B0">
        <w:tc>
          <w:tcPr>
            <w:tcW w:w="850" w:type="dxa"/>
          </w:tcPr>
          <w:p w:rsidR="004B28B0" w:rsidRDefault="004B28B0">
            <w:pPr>
              <w:pStyle w:val="ConsPlusNormal"/>
            </w:pPr>
            <w:r>
              <w:lastRenderedPageBreak/>
              <w:t>2790</w:t>
            </w:r>
          </w:p>
        </w:tc>
        <w:tc>
          <w:tcPr>
            <w:tcW w:w="3061" w:type="dxa"/>
          </w:tcPr>
          <w:p w:rsidR="004B28B0" w:rsidRDefault="004B28B0">
            <w:pPr>
              <w:pStyle w:val="ConsPlusNormal"/>
            </w:pPr>
            <w:r>
              <w:t>КИСЛОТЫ УКСУСНОЙ РАСТВОР с массовой долей кислоты не менее 50%, но не более 80%</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1, 3, 21</w:t>
            </w:r>
          </w:p>
        </w:tc>
      </w:tr>
      <w:tr w:rsidR="004B28B0">
        <w:tc>
          <w:tcPr>
            <w:tcW w:w="850" w:type="dxa"/>
          </w:tcPr>
          <w:p w:rsidR="004B28B0" w:rsidRDefault="004B28B0">
            <w:pPr>
              <w:pStyle w:val="ConsPlusNormal"/>
            </w:pPr>
            <w:r>
              <w:t>1805</w:t>
            </w:r>
          </w:p>
        </w:tc>
        <w:tc>
          <w:tcPr>
            <w:tcW w:w="3061" w:type="dxa"/>
          </w:tcPr>
          <w:p w:rsidR="004B28B0" w:rsidRDefault="004B28B0">
            <w:pPr>
              <w:pStyle w:val="ConsPlusNormal"/>
            </w:pPr>
            <w:r>
              <w:t>КИСЛОТЫ ФОСФОРНОЙ РАСТВОР</w:t>
            </w:r>
          </w:p>
        </w:tc>
        <w:tc>
          <w:tcPr>
            <w:tcW w:w="902" w:type="dxa"/>
          </w:tcPr>
          <w:p w:rsidR="004B28B0" w:rsidRDefault="004B28B0">
            <w:pPr>
              <w:pStyle w:val="ConsPlusNormal"/>
            </w:pPr>
            <w:r>
              <w:t>802</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1786</w:t>
            </w:r>
          </w:p>
        </w:tc>
        <w:tc>
          <w:tcPr>
            <w:tcW w:w="3061" w:type="dxa"/>
          </w:tcPr>
          <w:p w:rsidR="004B28B0" w:rsidRDefault="004B28B0">
            <w:pPr>
              <w:pStyle w:val="ConsPlusNormal"/>
            </w:pPr>
            <w:r>
              <w:t>КИСЛОТЫ ФТОРИСТОВОДОРОДНОЙ и кислоты СЕРНОЙ СМЕСЬ</w:t>
            </w:r>
          </w:p>
        </w:tc>
        <w:tc>
          <w:tcPr>
            <w:tcW w:w="902" w:type="dxa"/>
          </w:tcPr>
          <w:p w:rsidR="004B28B0" w:rsidRDefault="004B28B0">
            <w:pPr>
              <w:pStyle w:val="ConsPlusNormal"/>
            </w:pPr>
            <w:r>
              <w:t>801</w:t>
            </w:r>
          </w:p>
        </w:tc>
        <w:tc>
          <w:tcPr>
            <w:tcW w:w="902" w:type="dxa"/>
          </w:tcPr>
          <w:p w:rsidR="004B28B0" w:rsidRDefault="004B28B0">
            <w:pPr>
              <w:pStyle w:val="ConsPlusNormal"/>
            </w:pPr>
            <w:r>
              <w:t>8061</w:t>
            </w:r>
          </w:p>
        </w:tc>
        <w:tc>
          <w:tcPr>
            <w:tcW w:w="902" w:type="dxa"/>
          </w:tcPr>
          <w:p w:rsidR="004B28B0" w:rsidRDefault="004B28B0">
            <w:pPr>
              <w:pStyle w:val="ConsPlusNormal"/>
            </w:pPr>
            <w:r>
              <w:t>CT1</w:t>
            </w:r>
          </w:p>
        </w:tc>
        <w:tc>
          <w:tcPr>
            <w:tcW w:w="902" w:type="dxa"/>
          </w:tcPr>
          <w:p w:rsidR="004B28B0" w:rsidRDefault="004B28B0">
            <w:pPr>
              <w:pStyle w:val="ConsPlusNormal"/>
            </w:pPr>
            <w:r>
              <w:t>886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1790</w:t>
            </w:r>
          </w:p>
        </w:tc>
        <w:tc>
          <w:tcPr>
            <w:tcW w:w="3061" w:type="dxa"/>
          </w:tcPr>
          <w:p w:rsidR="004B28B0" w:rsidRDefault="004B28B0">
            <w:pPr>
              <w:pStyle w:val="ConsPlusNormal"/>
            </w:pPr>
            <w:r>
              <w:t>КИСЛОТЫ ФТОРИСТОВОДОРОДНОЙ раствор с содержанием фтористоводородной кислоты более 60%, но не более 85%</w:t>
            </w:r>
          </w:p>
        </w:tc>
        <w:tc>
          <w:tcPr>
            <w:tcW w:w="902" w:type="dxa"/>
          </w:tcPr>
          <w:p w:rsidR="004B28B0" w:rsidRDefault="004B28B0">
            <w:pPr>
              <w:pStyle w:val="ConsPlusNormal"/>
            </w:pPr>
            <w:r>
              <w:t>801</w:t>
            </w:r>
          </w:p>
        </w:tc>
        <w:tc>
          <w:tcPr>
            <w:tcW w:w="902" w:type="dxa"/>
          </w:tcPr>
          <w:p w:rsidR="004B28B0" w:rsidRDefault="004B28B0">
            <w:pPr>
              <w:pStyle w:val="ConsPlusNormal"/>
            </w:pPr>
            <w:r>
              <w:t>8061</w:t>
            </w:r>
          </w:p>
        </w:tc>
        <w:tc>
          <w:tcPr>
            <w:tcW w:w="902" w:type="dxa"/>
          </w:tcPr>
          <w:p w:rsidR="004B28B0" w:rsidRDefault="004B28B0">
            <w:pPr>
              <w:pStyle w:val="ConsPlusNormal"/>
            </w:pPr>
            <w:r>
              <w:t>CT1</w:t>
            </w:r>
          </w:p>
        </w:tc>
        <w:tc>
          <w:tcPr>
            <w:tcW w:w="902" w:type="dxa"/>
          </w:tcPr>
          <w:p w:rsidR="004B28B0" w:rsidRDefault="004B28B0">
            <w:pPr>
              <w:pStyle w:val="ConsPlusNormal"/>
            </w:pPr>
            <w:r>
              <w:t>886</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23</w:t>
            </w:r>
          </w:p>
        </w:tc>
      </w:tr>
      <w:tr w:rsidR="004B28B0">
        <w:tc>
          <w:tcPr>
            <w:tcW w:w="850" w:type="dxa"/>
          </w:tcPr>
          <w:p w:rsidR="004B28B0" w:rsidRDefault="004B28B0">
            <w:pPr>
              <w:pStyle w:val="ConsPlusNormal"/>
            </w:pPr>
            <w:r>
              <w:t>1790</w:t>
            </w:r>
          </w:p>
        </w:tc>
        <w:tc>
          <w:tcPr>
            <w:tcW w:w="3061" w:type="dxa"/>
          </w:tcPr>
          <w:p w:rsidR="004B28B0" w:rsidRDefault="004B28B0">
            <w:pPr>
              <w:pStyle w:val="ConsPlusNormal"/>
            </w:pPr>
            <w:r>
              <w:t>КИСЛОТЫ ФТОРИСТОВОДОРОДНОЙ раствор с содержанием фтористоводородной кислоты более 85%</w:t>
            </w:r>
          </w:p>
        </w:tc>
        <w:tc>
          <w:tcPr>
            <w:tcW w:w="902" w:type="dxa"/>
          </w:tcPr>
          <w:p w:rsidR="004B28B0" w:rsidRDefault="004B28B0">
            <w:pPr>
              <w:pStyle w:val="ConsPlusNormal"/>
            </w:pPr>
            <w:r>
              <w:t>801</w:t>
            </w:r>
          </w:p>
        </w:tc>
        <w:tc>
          <w:tcPr>
            <w:tcW w:w="902" w:type="dxa"/>
          </w:tcPr>
          <w:p w:rsidR="004B28B0" w:rsidRDefault="004B28B0">
            <w:pPr>
              <w:pStyle w:val="ConsPlusNormal"/>
            </w:pPr>
            <w:r>
              <w:t>8061</w:t>
            </w:r>
          </w:p>
        </w:tc>
        <w:tc>
          <w:tcPr>
            <w:tcW w:w="902" w:type="dxa"/>
          </w:tcPr>
          <w:p w:rsidR="004B28B0" w:rsidRDefault="004B28B0">
            <w:pPr>
              <w:pStyle w:val="ConsPlusNormal"/>
            </w:pPr>
            <w:r>
              <w:t>CT1</w:t>
            </w:r>
          </w:p>
        </w:tc>
        <w:tc>
          <w:tcPr>
            <w:tcW w:w="902" w:type="dxa"/>
          </w:tcPr>
          <w:p w:rsidR="004B28B0" w:rsidRDefault="004B28B0">
            <w:pPr>
              <w:pStyle w:val="ConsPlusNormal"/>
            </w:pPr>
            <w:r>
              <w:t>886</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23</w:t>
            </w:r>
          </w:p>
        </w:tc>
      </w:tr>
      <w:tr w:rsidR="004B28B0">
        <w:tc>
          <w:tcPr>
            <w:tcW w:w="850" w:type="dxa"/>
          </w:tcPr>
          <w:p w:rsidR="004B28B0" w:rsidRDefault="004B28B0">
            <w:pPr>
              <w:pStyle w:val="ConsPlusNormal"/>
            </w:pPr>
            <w:r>
              <w:t>1790</w:t>
            </w:r>
          </w:p>
        </w:tc>
        <w:tc>
          <w:tcPr>
            <w:tcW w:w="3061" w:type="dxa"/>
          </w:tcPr>
          <w:p w:rsidR="004B28B0" w:rsidRDefault="004B28B0">
            <w:pPr>
              <w:pStyle w:val="ConsPlusNormal"/>
            </w:pPr>
            <w:r>
              <w:t>КИСЛОТЫ ФТОРИСТОВОДОРОДНОЙ раствор с содержанием фтористоводородной кислоты не более 60%</w:t>
            </w:r>
          </w:p>
        </w:tc>
        <w:tc>
          <w:tcPr>
            <w:tcW w:w="902" w:type="dxa"/>
          </w:tcPr>
          <w:p w:rsidR="004B28B0" w:rsidRDefault="004B28B0">
            <w:pPr>
              <w:pStyle w:val="ConsPlusNormal"/>
            </w:pPr>
            <w:r>
              <w:t>801</w:t>
            </w:r>
          </w:p>
        </w:tc>
        <w:tc>
          <w:tcPr>
            <w:tcW w:w="902" w:type="dxa"/>
          </w:tcPr>
          <w:p w:rsidR="004B28B0" w:rsidRDefault="004B28B0">
            <w:pPr>
              <w:pStyle w:val="ConsPlusNormal"/>
            </w:pPr>
            <w:r>
              <w:t>8062</w:t>
            </w:r>
          </w:p>
        </w:tc>
        <w:tc>
          <w:tcPr>
            <w:tcW w:w="902" w:type="dxa"/>
          </w:tcPr>
          <w:p w:rsidR="004B28B0" w:rsidRDefault="004B28B0">
            <w:pPr>
              <w:pStyle w:val="ConsPlusNormal"/>
            </w:pPr>
            <w:r>
              <w:t>CT1</w:t>
            </w:r>
          </w:p>
        </w:tc>
        <w:tc>
          <w:tcPr>
            <w:tcW w:w="902" w:type="dxa"/>
          </w:tcPr>
          <w:p w:rsidR="004B28B0" w:rsidRDefault="004B28B0">
            <w:pPr>
              <w:pStyle w:val="ConsPlusNormal"/>
            </w:pPr>
            <w:r>
              <w:t>86</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23</w:t>
            </w:r>
          </w:p>
        </w:tc>
      </w:tr>
      <w:tr w:rsidR="004B28B0">
        <w:tc>
          <w:tcPr>
            <w:tcW w:w="850" w:type="dxa"/>
          </w:tcPr>
          <w:p w:rsidR="004B28B0" w:rsidRDefault="004B28B0">
            <w:pPr>
              <w:pStyle w:val="ConsPlusNormal"/>
            </w:pPr>
            <w:r>
              <w:t>2626</w:t>
            </w:r>
          </w:p>
        </w:tc>
        <w:tc>
          <w:tcPr>
            <w:tcW w:w="3061" w:type="dxa"/>
          </w:tcPr>
          <w:p w:rsidR="004B28B0" w:rsidRDefault="004B28B0">
            <w:pPr>
              <w:pStyle w:val="ConsPlusNormal"/>
            </w:pPr>
            <w:r>
              <w:t xml:space="preserve">КИСЛОТЫ ХЛОРНОВАТОЙ водный РАСТВОР, </w:t>
            </w:r>
            <w:r>
              <w:lastRenderedPageBreak/>
              <w:t>содержащий не более 10% хлорноватой кислоты</w:t>
            </w:r>
          </w:p>
        </w:tc>
        <w:tc>
          <w:tcPr>
            <w:tcW w:w="902" w:type="dxa"/>
          </w:tcPr>
          <w:p w:rsidR="004B28B0" w:rsidRDefault="004B28B0">
            <w:pPr>
              <w:pStyle w:val="ConsPlusNormal"/>
            </w:pPr>
            <w:r>
              <w:lastRenderedPageBreak/>
              <w:t>505</w:t>
            </w:r>
          </w:p>
        </w:tc>
        <w:tc>
          <w:tcPr>
            <w:tcW w:w="902" w:type="dxa"/>
          </w:tcPr>
          <w:p w:rsidR="004B28B0" w:rsidRDefault="004B28B0">
            <w:pPr>
              <w:pStyle w:val="ConsPlusNormal"/>
            </w:pPr>
            <w:r>
              <w:t>5112</w:t>
            </w:r>
          </w:p>
        </w:tc>
        <w:tc>
          <w:tcPr>
            <w:tcW w:w="902" w:type="dxa"/>
          </w:tcPr>
          <w:p w:rsidR="004B28B0" w:rsidRDefault="004B28B0">
            <w:pPr>
              <w:pStyle w:val="ConsPlusNormal"/>
            </w:pPr>
            <w:r>
              <w:t>O1</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1750</w:t>
            </w:r>
          </w:p>
        </w:tc>
        <w:tc>
          <w:tcPr>
            <w:tcW w:w="3061" w:type="dxa"/>
          </w:tcPr>
          <w:p w:rsidR="004B28B0" w:rsidRDefault="004B28B0">
            <w:pPr>
              <w:pStyle w:val="ConsPlusNormal"/>
            </w:pPr>
            <w:r>
              <w:t>КИСЛОТЫ ХЛОРУКСУСНОЙ РАСТВОР</w:t>
            </w:r>
          </w:p>
        </w:tc>
        <w:tc>
          <w:tcPr>
            <w:tcW w:w="902" w:type="dxa"/>
          </w:tcPr>
          <w:p w:rsidR="004B28B0" w:rsidRDefault="004B28B0">
            <w:pPr>
              <w:pStyle w:val="ConsPlusNormal"/>
            </w:pPr>
            <w:r>
              <w:t>611</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1755</w:t>
            </w:r>
          </w:p>
        </w:tc>
        <w:tc>
          <w:tcPr>
            <w:tcW w:w="3061" w:type="dxa"/>
          </w:tcPr>
          <w:p w:rsidR="004B28B0" w:rsidRDefault="004B28B0">
            <w:pPr>
              <w:pStyle w:val="ConsPlusNormal"/>
            </w:pPr>
            <w:r>
              <w:t>КИСЛОТЫ ХРОМОВОЙ РАСТВОР</w:t>
            </w:r>
          </w:p>
        </w:tc>
        <w:tc>
          <w:tcPr>
            <w:tcW w:w="902" w:type="dxa"/>
          </w:tcPr>
          <w:p w:rsidR="004B28B0" w:rsidRDefault="004B28B0">
            <w:pPr>
              <w:pStyle w:val="ConsPlusNormal"/>
            </w:pPr>
            <w:r>
              <w:t>801</w:t>
            </w:r>
          </w:p>
        </w:tc>
        <w:tc>
          <w:tcPr>
            <w:tcW w:w="902" w:type="dxa"/>
          </w:tcPr>
          <w:p w:rsidR="004B28B0" w:rsidRDefault="004B28B0">
            <w:pPr>
              <w:pStyle w:val="ConsPlusNormal"/>
            </w:pPr>
            <w:r>
              <w:t>8012, 8013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1613</w:t>
            </w:r>
          </w:p>
        </w:tc>
        <w:tc>
          <w:tcPr>
            <w:tcW w:w="3061" w:type="dxa"/>
          </w:tcPr>
          <w:p w:rsidR="004B28B0" w:rsidRDefault="004B28B0">
            <w:pPr>
              <w:pStyle w:val="ConsPlusNormal"/>
            </w:pPr>
            <w:r>
              <w:t>КИСЛОТЫ ЦИАНИСТОВОДОРОДНОЙ ВОДНЫЙ РАСТВОР (ВОДОРОДА ЦИАНИДА ВОДНЫЙ РАСТВОР), содержащий не более 20% цианистого водорода</w:t>
            </w:r>
          </w:p>
        </w:tc>
        <w:tc>
          <w:tcPr>
            <w:tcW w:w="902" w:type="dxa"/>
          </w:tcPr>
          <w:p w:rsidR="004B28B0" w:rsidRDefault="004B28B0">
            <w:pPr>
              <w:pStyle w:val="ConsPlusNormal"/>
            </w:pPr>
            <w:r>
              <w:t>602</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СКВ</w:t>
            </w:r>
          </w:p>
        </w:tc>
        <w:tc>
          <w:tcPr>
            <w:tcW w:w="794" w:type="dxa"/>
          </w:tcPr>
          <w:p w:rsidR="004B28B0" w:rsidRDefault="004B28B0">
            <w:pPr>
              <w:pStyle w:val="ConsPlusNormal"/>
            </w:pPr>
            <w:r>
              <w:t>П</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"Не спускать с горки", "Прикрытие 0-0-3"</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w:t>
            </w:r>
          </w:p>
        </w:tc>
      </w:tr>
      <w:tr w:rsidR="004B28B0">
        <w:tc>
          <w:tcPr>
            <w:tcW w:w="850" w:type="dxa"/>
          </w:tcPr>
          <w:p w:rsidR="004B28B0" w:rsidRDefault="004B28B0">
            <w:pPr>
              <w:pStyle w:val="ConsPlusNormal"/>
            </w:pPr>
            <w:r>
              <w:t>3102</w:t>
            </w:r>
          </w:p>
        </w:tc>
        <w:tc>
          <w:tcPr>
            <w:tcW w:w="3061" w:type="dxa"/>
          </w:tcPr>
          <w:p w:rsidR="004B28B0" w:rsidRDefault="004B28B0">
            <w:pPr>
              <w:pStyle w:val="ConsPlusNormal"/>
            </w:pPr>
            <w:r>
              <w:t>КИСЛОТЫ ЯНТАРНОЙ ПЕРОКСИД с концентрацией более 72 - 100%</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3116</w:t>
            </w:r>
          </w:p>
        </w:tc>
        <w:tc>
          <w:tcPr>
            <w:tcW w:w="3061" w:type="dxa"/>
          </w:tcPr>
          <w:p w:rsidR="004B28B0" w:rsidRDefault="004B28B0">
            <w:pPr>
              <w:pStyle w:val="ConsPlusNormal"/>
            </w:pPr>
            <w:r>
              <w:t>КИСЛОТЫ ЯНТАРНОЙ ПЕРОКСИД с концентрацией не более 72%</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1133</w:t>
            </w:r>
          </w:p>
        </w:tc>
        <w:tc>
          <w:tcPr>
            <w:tcW w:w="3061" w:type="dxa"/>
          </w:tcPr>
          <w:p w:rsidR="004B28B0" w:rsidRDefault="004B28B0">
            <w:pPr>
              <w:pStyle w:val="ConsPlusNormal"/>
            </w:pPr>
            <w:r>
              <w:t>КЛЕИ, содержащие легковоспламеняющуюся жидкость</w:t>
            </w:r>
          </w:p>
        </w:tc>
        <w:tc>
          <w:tcPr>
            <w:tcW w:w="902" w:type="dxa"/>
          </w:tcPr>
          <w:p w:rsidR="004B28B0" w:rsidRDefault="004B28B0">
            <w:pPr>
              <w:pStyle w:val="ConsPlusNormal"/>
            </w:pPr>
            <w:r>
              <w:t>305</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1133</w:t>
            </w:r>
          </w:p>
        </w:tc>
        <w:tc>
          <w:tcPr>
            <w:tcW w:w="3061" w:type="dxa"/>
          </w:tcPr>
          <w:p w:rsidR="004B28B0" w:rsidRDefault="004B28B0">
            <w:pPr>
              <w:pStyle w:val="ConsPlusNormal"/>
            </w:pPr>
            <w:r>
              <w:t xml:space="preserve">КЛЕИ, содержащие легковоспламеняющуюся </w:t>
            </w:r>
            <w:r>
              <w:lastRenderedPageBreak/>
              <w:t>жидкость (давление паров при 50 °C более 110 кПа)</w:t>
            </w:r>
          </w:p>
        </w:tc>
        <w:tc>
          <w:tcPr>
            <w:tcW w:w="902" w:type="dxa"/>
          </w:tcPr>
          <w:p w:rsidR="004B28B0" w:rsidRDefault="004B28B0">
            <w:pPr>
              <w:pStyle w:val="ConsPlusNormal"/>
            </w:pPr>
            <w:r>
              <w:lastRenderedPageBreak/>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lastRenderedPageBreak/>
              <w:t>1133</w:t>
            </w:r>
          </w:p>
        </w:tc>
        <w:tc>
          <w:tcPr>
            <w:tcW w:w="3061" w:type="dxa"/>
          </w:tcPr>
          <w:p w:rsidR="004B28B0" w:rsidRDefault="004B28B0">
            <w:pPr>
              <w:pStyle w:val="ConsPlusNormal"/>
            </w:pPr>
            <w:r>
              <w:t>КЛЕИ, содержащие легковоспламеняющуюся жидкость (давление паров при 50 °C не более 110 кПа)</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1, 78</w:t>
            </w:r>
          </w:p>
        </w:tc>
      </w:tr>
      <w:tr w:rsidR="004B28B0">
        <w:tc>
          <w:tcPr>
            <w:tcW w:w="850" w:type="dxa"/>
          </w:tcPr>
          <w:p w:rsidR="004B28B0" w:rsidRDefault="004B28B0">
            <w:pPr>
              <w:pStyle w:val="ConsPlusNormal"/>
            </w:pPr>
            <w:r>
              <w:t>1133</w:t>
            </w:r>
          </w:p>
        </w:tc>
        <w:tc>
          <w:tcPr>
            <w:tcW w:w="3061" w:type="dxa"/>
          </w:tcPr>
          <w:p w:rsidR="004B28B0" w:rsidRDefault="004B28B0">
            <w:pPr>
              <w:pStyle w:val="ConsPlusNormal"/>
            </w:pPr>
            <w:r>
              <w:t>КЛЕИ, содержащие легковоспламеняющуюся жидкость (имеющие температуру вспышки ниже 23 °C и вязкие) (температура кипения не более 35 °C)</w:t>
            </w:r>
          </w:p>
        </w:tc>
        <w:tc>
          <w:tcPr>
            <w:tcW w:w="902" w:type="dxa"/>
          </w:tcPr>
          <w:p w:rsidR="004B28B0" w:rsidRDefault="004B28B0">
            <w:pPr>
              <w:pStyle w:val="ConsPlusNormal"/>
            </w:pPr>
            <w:r>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1133</w:t>
            </w:r>
          </w:p>
        </w:tc>
        <w:tc>
          <w:tcPr>
            <w:tcW w:w="3061" w:type="dxa"/>
          </w:tcPr>
          <w:p w:rsidR="004B28B0" w:rsidRDefault="004B28B0">
            <w:pPr>
              <w:pStyle w:val="ConsPlusNormal"/>
            </w:pPr>
            <w:r>
              <w:t>КЛЕИ, содержащие легковоспламеняющуюся жидкость (имеющие температуру вспышки ниже 23 °C и вязкие) (давление паров при 50 °C более 110 кПа, температура кипения более 35 °C)</w:t>
            </w:r>
          </w:p>
        </w:tc>
        <w:tc>
          <w:tcPr>
            <w:tcW w:w="902" w:type="dxa"/>
          </w:tcPr>
          <w:p w:rsidR="004B28B0" w:rsidRDefault="004B28B0">
            <w:pPr>
              <w:pStyle w:val="ConsPlusNormal"/>
            </w:pPr>
            <w:r>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1133</w:t>
            </w:r>
          </w:p>
        </w:tc>
        <w:tc>
          <w:tcPr>
            <w:tcW w:w="3061" w:type="dxa"/>
          </w:tcPr>
          <w:p w:rsidR="004B28B0" w:rsidRDefault="004B28B0">
            <w:pPr>
              <w:pStyle w:val="ConsPlusNormal"/>
            </w:pPr>
            <w:r>
              <w:t>КЛЕИ, содержащие легковоспламеняющуюся жидкость (имеющие температуру вспышки ниже 23 °C и вязкие) (давление паров при 50 °C не более 110 кПа)</w:t>
            </w:r>
          </w:p>
        </w:tc>
        <w:tc>
          <w:tcPr>
            <w:tcW w:w="902" w:type="dxa"/>
          </w:tcPr>
          <w:p w:rsidR="004B28B0" w:rsidRDefault="004B28B0">
            <w:pPr>
              <w:pStyle w:val="ConsPlusNormal"/>
            </w:pPr>
            <w:r>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1, 78</w:t>
            </w:r>
          </w:p>
        </w:tc>
      </w:tr>
      <w:tr w:rsidR="004B28B0">
        <w:tc>
          <w:tcPr>
            <w:tcW w:w="850" w:type="dxa"/>
          </w:tcPr>
          <w:p w:rsidR="004B28B0" w:rsidRDefault="004B28B0">
            <w:pPr>
              <w:pStyle w:val="ConsPlusNormal"/>
            </w:pPr>
            <w:r>
              <w:t>1133</w:t>
            </w:r>
          </w:p>
        </w:tc>
        <w:tc>
          <w:tcPr>
            <w:tcW w:w="3061" w:type="dxa"/>
          </w:tcPr>
          <w:p w:rsidR="004B28B0" w:rsidRDefault="004B28B0">
            <w:pPr>
              <w:pStyle w:val="ConsPlusNormal"/>
            </w:pPr>
            <w:r>
              <w:t>КЛЕИ, содержащие легковоспламеняющуюся жидкость (невязкие)</w:t>
            </w:r>
          </w:p>
        </w:tc>
        <w:tc>
          <w:tcPr>
            <w:tcW w:w="902" w:type="dxa"/>
          </w:tcPr>
          <w:p w:rsidR="004B28B0" w:rsidRDefault="004B28B0">
            <w:pPr>
              <w:pStyle w:val="ConsPlusNormal"/>
            </w:pPr>
            <w:r>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1, 78</w:t>
            </w:r>
          </w:p>
        </w:tc>
      </w:tr>
      <w:tr w:rsidR="004B28B0">
        <w:tc>
          <w:tcPr>
            <w:tcW w:w="850" w:type="dxa"/>
          </w:tcPr>
          <w:p w:rsidR="004B28B0" w:rsidRDefault="004B28B0">
            <w:pPr>
              <w:pStyle w:val="ConsPlusNormal"/>
            </w:pPr>
            <w:r>
              <w:lastRenderedPageBreak/>
              <w:t>3264</w:t>
            </w:r>
          </w:p>
        </w:tc>
        <w:tc>
          <w:tcPr>
            <w:tcW w:w="3061" w:type="dxa"/>
          </w:tcPr>
          <w:p w:rsidR="004B28B0" w:rsidRDefault="004B28B0">
            <w:pPr>
              <w:pStyle w:val="ConsPlusNormal"/>
            </w:pPr>
            <w:r>
              <w:t>Коагулянт оксихлорида алюминия</w:t>
            </w:r>
          </w:p>
        </w:tc>
        <w:tc>
          <w:tcPr>
            <w:tcW w:w="14505" w:type="dxa"/>
            <w:gridSpan w:val="12"/>
            <w:vAlign w:val="center"/>
          </w:tcPr>
          <w:p w:rsidR="004B28B0" w:rsidRDefault="004B28B0">
            <w:pPr>
              <w:pStyle w:val="ConsPlusNormal"/>
            </w:pPr>
            <w:r>
              <w:t>см. Алюминия оксихлорид, коагулянт</w:t>
            </w:r>
          </w:p>
        </w:tc>
      </w:tr>
      <w:tr w:rsidR="004B28B0">
        <w:tc>
          <w:tcPr>
            <w:tcW w:w="850" w:type="dxa"/>
          </w:tcPr>
          <w:p w:rsidR="004B28B0" w:rsidRDefault="004B28B0">
            <w:pPr>
              <w:pStyle w:val="ConsPlusNormal"/>
            </w:pPr>
            <w:r>
              <w:t>2001</w:t>
            </w:r>
          </w:p>
        </w:tc>
        <w:tc>
          <w:tcPr>
            <w:tcW w:w="3061" w:type="dxa"/>
          </w:tcPr>
          <w:p w:rsidR="004B28B0" w:rsidRDefault="004B28B0">
            <w:pPr>
              <w:pStyle w:val="ConsPlusNormal"/>
            </w:pPr>
            <w:r>
              <w:t>КОБАЛЬТА НАФТЕНАТЫ - ПОРОШОК</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1318</w:t>
            </w:r>
          </w:p>
        </w:tc>
        <w:tc>
          <w:tcPr>
            <w:tcW w:w="3061" w:type="dxa"/>
          </w:tcPr>
          <w:p w:rsidR="004B28B0" w:rsidRDefault="004B28B0">
            <w:pPr>
              <w:pStyle w:val="ConsPlusNormal"/>
            </w:pPr>
            <w:r>
              <w:t>КОБАЛЬТА РЕЗИНАТ ОСАЖДЕННЫЙ</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2059</w:t>
            </w:r>
          </w:p>
        </w:tc>
        <w:tc>
          <w:tcPr>
            <w:tcW w:w="3061" w:type="dxa"/>
          </w:tcPr>
          <w:p w:rsidR="004B28B0" w:rsidRDefault="004B28B0">
            <w:pPr>
              <w:pStyle w:val="ConsPlusNormal"/>
            </w:pPr>
            <w:r>
              <w:t>Коллодий</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D</w:t>
            </w:r>
          </w:p>
        </w:tc>
        <w:tc>
          <w:tcPr>
            <w:tcW w:w="902" w:type="dxa"/>
          </w:tcPr>
          <w:p w:rsidR="004B28B0" w:rsidRDefault="004B28B0">
            <w:pPr>
              <w:pStyle w:val="ConsPlusNormal"/>
            </w:pPr>
            <w:r>
              <w:t>33</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2557</w:t>
            </w:r>
          </w:p>
        </w:tc>
        <w:tc>
          <w:tcPr>
            <w:tcW w:w="3061" w:type="dxa"/>
          </w:tcPr>
          <w:p w:rsidR="004B28B0" w:rsidRDefault="004B28B0">
            <w:pPr>
              <w:pStyle w:val="ConsPlusNormal"/>
            </w:pPr>
            <w:r>
              <w:t>Коллоксилин</w:t>
            </w:r>
          </w:p>
        </w:tc>
        <w:tc>
          <w:tcPr>
            <w:tcW w:w="14505" w:type="dxa"/>
            <w:gridSpan w:val="12"/>
            <w:vAlign w:val="center"/>
          </w:tcPr>
          <w:p w:rsidR="004B28B0" w:rsidRDefault="004B28B0">
            <w:pPr>
              <w:pStyle w:val="ConsPlusNormal"/>
            </w:pPr>
            <w:r>
              <w:t>см. НИТРОЦЕЛЛЮЛОЗА с массовой долей азота не более 12,6% на сухую массу - СМЕСЬ С или БЕЗ ПЛАСТИФИЦИРУЮЩЕГО ВЕЩЕСТВА или СМЕСЬ С или БЕЗ ПИГМЕНТА</w:t>
            </w:r>
          </w:p>
        </w:tc>
      </w:tr>
      <w:tr w:rsidR="004B28B0">
        <w:tc>
          <w:tcPr>
            <w:tcW w:w="850" w:type="dxa"/>
          </w:tcPr>
          <w:p w:rsidR="004B28B0" w:rsidRDefault="004B28B0">
            <w:pPr>
              <w:pStyle w:val="ConsPlusNormal"/>
            </w:pPr>
            <w:r>
              <w:t>2556</w:t>
            </w:r>
          </w:p>
        </w:tc>
        <w:tc>
          <w:tcPr>
            <w:tcW w:w="3061" w:type="dxa"/>
          </w:tcPr>
          <w:p w:rsidR="004B28B0" w:rsidRDefault="004B28B0">
            <w:pPr>
              <w:pStyle w:val="ConsPlusNormal"/>
            </w:pPr>
            <w:r>
              <w:t>Коллоксилин</w:t>
            </w:r>
          </w:p>
        </w:tc>
        <w:tc>
          <w:tcPr>
            <w:tcW w:w="14505" w:type="dxa"/>
            <w:gridSpan w:val="12"/>
            <w:vAlign w:val="center"/>
          </w:tcPr>
          <w:p w:rsidR="004B28B0" w:rsidRDefault="004B28B0">
            <w:pPr>
              <w:pStyle w:val="ConsPlusNormal"/>
            </w:pPr>
            <w:r>
              <w:t>см. НИТРОЦЕЛЛЮЛОЗА, СОДЕРЖАЩАЯ СПИРТ (с массовой долей спирта не менее 25% и азота не более 12,6% на сухую массу)</w:t>
            </w:r>
          </w:p>
        </w:tc>
      </w:tr>
      <w:tr w:rsidR="004B28B0">
        <w:tc>
          <w:tcPr>
            <w:tcW w:w="850" w:type="dxa"/>
          </w:tcPr>
          <w:p w:rsidR="004B28B0" w:rsidRDefault="004B28B0">
            <w:pPr>
              <w:pStyle w:val="ConsPlusNormal"/>
            </w:pPr>
            <w:r>
              <w:t>2555</w:t>
            </w:r>
          </w:p>
        </w:tc>
        <w:tc>
          <w:tcPr>
            <w:tcW w:w="3061" w:type="dxa"/>
          </w:tcPr>
          <w:p w:rsidR="004B28B0" w:rsidRDefault="004B28B0">
            <w:pPr>
              <w:pStyle w:val="ConsPlusNormal"/>
            </w:pPr>
            <w:r>
              <w:t>Коллоксилин</w:t>
            </w:r>
          </w:p>
        </w:tc>
        <w:tc>
          <w:tcPr>
            <w:tcW w:w="14505" w:type="dxa"/>
            <w:gridSpan w:val="12"/>
            <w:vAlign w:val="center"/>
          </w:tcPr>
          <w:p w:rsidR="004B28B0" w:rsidRDefault="004B28B0">
            <w:pPr>
              <w:pStyle w:val="ConsPlusNormal"/>
            </w:pPr>
            <w:r>
              <w:t>см. НИТРОЦЕЛЛЮЛОЗА, СОДЕРЖАЩАЯ ВОДУ (с массовой долей воды не менее 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Компаунды, жидкие</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3316</w:t>
            </w:r>
          </w:p>
        </w:tc>
        <w:tc>
          <w:tcPr>
            <w:tcW w:w="3061" w:type="dxa"/>
          </w:tcPr>
          <w:p w:rsidR="004B28B0" w:rsidRDefault="004B28B0">
            <w:pPr>
              <w:pStyle w:val="ConsPlusNormal"/>
            </w:pPr>
            <w:r>
              <w:t>КОМПЛЕКТ ХИМИЧЕСКИХ ВЕЩЕСТВ или КОМПЛЕКТ ПЕРВОЙ ПОМОЩИ</w:t>
            </w:r>
          </w:p>
        </w:tc>
        <w:tc>
          <w:tcPr>
            <w:tcW w:w="902" w:type="dxa"/>
          </w:tcPr>
          <w:p w:rsidR="004B28B0" w:rsidRDefault="004B28B0">
            <w:pPr>
              <w:pStyle w:val="ConsPlusNormal"/>
            </w:pPr>
            <w:r>
              <w:t>906</w:t>
            </w:r>
          </w:p>
        </w:tc>
        <w:tc>
          <w:tcPr>
            <w:tcW w:w="902" w:type="dxa"/>
          </w:tcPr>
          <w:p w:rsidR="004B28B0" w:rsidRDefault="004B28B0">
            <w:pPr>
              <w:pStyle w:val="ConsPlusNormal"/>
            </w:pPr>
            <w:r>
              <w:t>9092, 9093</w:t>
            </w:r>
          </w:p>
        </w:tc>
        <w:tc>
          <w:tcPr>
            <w:tcW w:w="902" w:type="dxa"/>
          </w:tcPr>
          <w:p w:rsidR="004B28B0" w:rsidRDefault="004B28B0">
            <w:pPr>
              <w:pStyle w:val="ConsPlusNormal"/>
            </w:pPr>
            <w:r>
              <w:t>M11</w:t>
            </w:r>
          </w:p>
        </w:tc>
        <w:tc>
          <w:tcPr>
            <w:tcW w:w="902" w:type="dxa"/>
          </w:tcPr>
          <w:p w:rsidR="004B28B0" w:rsidRDefault="004B28B0">
            <w:pPr>
              <w:pStyle w:val="ConsPlusNormal"/>
            </w:pPr>
            <w:r>
              <w:t>90,</w:t>
            </w:r>
          </w:p>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Композиции антикоррозионные "Цинопол"</w:t>
            </w:r>
          </w:p>
        </w:tc>
        <w:tc>
          <w:tcPr>
            <w:tcW w:w="14505" w:type="dxa"/>
            <w:gridSpan w:val="12"/>
            <w:vAlign w:val="center"/>
          </w:tcPr>
          <w:p w:rsidR="004B28B0" w:rsidRDefault="004B28B0">
            <w:pPr>
              <w:pStyle w:val="ConsPlusNormal"/>
            </w:pPr>
            <w:r>
              <w:t>см. КРАСКА (включая краску, лак, эмаль, краситель, шеллак, олифу, политуру, жидкий наполнитель и жидкую лаковую основу) или МАТЕРИАЛ ЛАКОКРАСОЧНЫЙ (включая разбавитель или растворитель краски)</w:t>
            </w:r>
          </w:p>
        </w:tc>
      </w:tr>
      <w:tr w:rsidR="004B28B0">
        <w:tc>
          <w:tcPr>
            <w:tcW w:w="850" w:type="dxa"/>
          </w:tcPr>
          <w:p w:rsidR="004B28B0" w:rsidRDefault="004B28B0">
            <w:pPr>
              <w:pStyle w:val="ConsPlusNormal"/>
            </w:pPr>
            <w:r>
              <w:t>1169</w:t>
            </w:r>
          </w:p>
        </w:tc>
        <w:tc>
          <w:tcPr>
            <w:tcW w:w="3061" w:type="dxa"/>
          </w:tcPr>
          <w:p w:rsidR="004B28B0" w:rsidRDefault="004B28B0">
            <w:pPr>
              <w:pStyle w:val="ConsPlusNormal"/>
            </w:pPr>
            <w:r>
              <w:t>Композиции ароматические пищевые</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"Спирт", "П",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12</w:t>
            </w:r>
          </w:p>
        </w:tc>
      </w:tr>
      <w:tr w:rsidR="004B28B0">
        <w:tc>
          <w:tcPr>
            <w:tcW w:w="850" w:type="dxa"/>
          </w:tcPr>
          <w:p w:rsidR="004B28B0" w:rsidRDefault="004B28B0">
            <w:pPr>
              <w:pStyle w:val="ConsPlusNormal"/>
            </w:pPr>
            <w:r>
              <w:t>2206</w:t>
            </w:r>
          </w:p>
        </w:tc>
        <w:tc>
          <w:tcPr>
            <w:tcW w:w="3061" w:type="dxa"/>
          </w:tcPr>
          <w:p w:rsidR="004B28B0" w:rsidRDefault="004B28B0">
            <w:pPr>
              <w:pStyle w:val="ConsPlusNormal"/>
            </w:pPr>
            <w:r>
              <w:t>Композиции изоцианатные</w:t>
            </w:r>
          </w:p>
        </w:tc>
        <w:tc>
          <w:tcPr>
            <w:tcW w:w="902" w:type="dxa"/>
          </w:tcPr>
          <w:p w:rsidR="004B28B0" w:rsidRDefault="004B28B0">
            <w:pPr>
              <w:pStyle w:val="ConsPlusNormal"/>
            </w:pPr>
            <w:r>
              <w:t>632</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 xml:space="preserve">"Суризоны",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18</w:t>
            </w:r>
          </w:p>
        </w:tc>
      </w:tr>
      <w:tr w:rsidR="004B28B0">
        <w:tc>
          <w:tcPr>
            <w:tcW w:w="850" w:type="dxa"/>
          </w:tcPr>
          <w:p w:rsidR="004B28B0" w:rsidRDefault="004B28B0">
            <w:pPr>
              <w:pStyle w:val="ConsPlusNormal"/>
            </w:pPr>
            <w:r>
              <w:lastRenderedPageBreak/>
              <w:t>3082</w:t>
            </w:r>
          </w:p>
        </w:tc>
        <w:tc>
          <w:tcPr>
            <w:tcW w:w="3061" w:type="dxa"/>
          </w:tcPr>
          <w:p w:rsidR="004B28B0" w:rsidRDefault="004B28B0">
            <w:pPr>
              <w:pStyle w:val="ConsPlusNormal"/>
            </w:pPr>
            <w:r>
              <w:t>Композиция бромид кальция - бромид цинка (раствор)</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Композиция ГЛИМС</w:t>
            </w:r>
          </w:p>
        </w:tc>
        <w:tc>
          <w:tcPr>
            <w:tcW w:w="902" w:type="dxa"/>
          </w:tcPr>
          <w:p w:rsidR="004B28B0" w:rsidRDefault="004B28B0">
            <w:pPr>
              <w:pStyle w:val="ConsPlusNormal"/>
            </w:pPr>
            <w:r>
              <w:t>816</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"Композиция ГЛИМС",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23</w:t>
            </w: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Композиция ГПР (грунт - преобразователь ржавчины)</w:t>
            </w:r>
          </w:p>
        </w:tc>
        <w:tc>
          <w:tcPr>
            <w:tcW w:w="902" w:type="dxa"/>
          </w:tcPr>
          <w:p w:rsidR="004B28B0" w:rsidRDefault="004B28B0">
            <w:pPr>
              <w:pStyle w:val="ConsPlusNormal"/>
            </w:pPr>
            <w:r>
              <w:t>816</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"Композиция ГПР",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2922</w:t>
            </w:r>
          </w:p>
        </w:tc>
        <w:tc>
          <w:tcPr>
            <w:tcW w:w="3061" w:type="dxa"/>
          </w:tcPr>
          <w:p w:rsidR="004B28B0" w:rsidRDefault="004B28B0">
            <w:pPr>
              <w:pStyle w:val="ConsPlusNormal"/>
            </w:pPr>
            <w:r>
              <w:t>Композиция ДН-9010</w:t>
            </w:r>
          </w:p>
        </w:tc>
        <w:tc>
          <w:tcPr>
            <w:tcW w:w="902" w:type="dxa"/>
          </w:tcPr>
          <w:p w:rsidR="004B28B0" w:rsidRDefault="004B28B0">
            <w:pPr>
              <w:pStyle w:val="ConsPlusNormal"/>
            </w:pPr>
            <w:r>
              <w:t>833</w:t>
            </w:r>
          </w:p>
        </w:tc>
        <w:tc>
          <w:tcPr>
            <w:tcW w:w="902" w:type="dxa"/>
          </w:tcPr>
          <w:p w:rsidR="004B28B0" w:rsidRDefault="004B28B0">
            <w:pPr>
              <w:pStyle w:val="ConsPlusNormal"/>
            </w:pPr>
            <w:r>
              <w:t>8062</w:t>
            </w:r>
          </w:p>
        </w:tc>
        <w:tc>
          <w:tcPr>
            <w:tcW w:w="902" w:type="dxa"/>
          </w:tcPr>
          <w:p w:rsidR="004B28B0" w:rsidRDefault="004B28B0">
            <w:pPr>
              <w:pStyle w:val="ConsPlusNormal"/>
            </w:pPr>
            <w:r>
              <w:t>CT1</w:t>
            </w:r>
          </w:p>
        </w:tc>
        <w:tc>
          <w:tcPr>
            <w:tcW w:w="902" w:type="dxa"/>
          </w:tcPr>
          <w:p w:rsidR="004B28B0" w:rsidRDefault="004B28B0">
            <w:pPr>
              <w:pStyle w:val="ConsPlusNormal"/>
            </w:pPr>
            <w:r>
              <w:t>86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"Прикрытие 0-0-1"</w:t>
            </w:r>
          </w:p>
        </w:tc>
        <w:tc>
          <w:tcPr>
            <w:tcW w:w="2438" w:type="dxa"/>
          </w:tcPr>
          <w:p w:rsidR="004B28B0" w:rsidRDefault="004B28B0">
            <w:pPr>
              <w:pStyle w:val="ConsPlusNormal"/>
            </w:pPr>
            <w:r>
              <w:t>"Композиция ДН-9010",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Композиция ДПФ-1 ингибированная</w:t>
            </w:r>
          </w:p>
        </w:tc>
        <w:tc>
          <w:tcPr>
            <w:tcW w:w="902" w:type="dxa"/>
          </w:tcPr>
          <w:p w:rsidR="004B28B0" w:rsidRDefault="004B28B0">
            <w:pPr>
              <w:pStyle w:val="ConsPlusNormal"/>
            </w:pPr>
            <w:r>
              <w:t>816</w:t>
            </w:r>
          </w:p>
        </w:tc>
        <w:tc>
          <w:tcPr>
            <w:tcW w:w="902" w:type="dxa"/>
          </w:tcPr>
          <w:p w:rsidR="004B28B0" w:rsidRDefault="004B28B0">
            <w:pPr>
              <w:pStyle w:val="ConsPlusNormal"/>
            </w:pPr>
            <w:r>
              <w:t>8011</w:t>
            </w:r>
          </w:p>
        </w:tc>
        <w:tc>
          <w:tcPr>
            <w:tcW w:w="902" w:type="dxa"/>
          </w:tcPr>
          <w:p w:rsidR="004B28B0" w:rsidRDefault="004B28B0">
            <w:pPr>
              <w:pStyle w:val="ConsPlusNormal"/>
            </w:pPr>
            <w:r>
              <w:t>C1</w:t>
            </w:r>
          </w:p>
        </w:tc>
        <w:tc>
          <w:tcPr>
            <w:tcW w:w="902" w:type="dxa"/>
          </w:tcPr>
          <w:p w:rsidR="004B28B0" w:rsidRDefault="004B28B0">
            <w:pPr>
              <w:pStyle w:val="ConsPlusNormal"/>
            </w:pPr>
            <w:r>
              <w:t>88</w:t>
            </w:r>
          </w:p>
        </w:tc>
        <w:tc>
          <w:tcPr>
            <w:tcW w:w="1020" w:type="dxa"/>
          </w:tcPr>
          <w:p w:rsidR="004B28B0" w:rsidRDefault="004B28B0">
            <w:pPr>
              <w:pStyle w:val="ConsPlusNormal"/>
            </w:pPr>
            <w:r>
              <w:t>КВ,</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"Композиция ДПФ-1",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23</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Композиция этоксисиланов "Продукт 119-296Т"</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"Кремнийорганичесая жидкость",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Компонент дизельного топлива</w:t>
            </w:r>
          </w:p>
        </w:tc>
        <w:tc>
          <w:tcPr>
            <w:tcW w:w="14505" w:type="dxa"/>
            <w:gridSpan w:val="12"/>
            <w:vAlign w:val="center"/>
          </w:tcPr>
          <w:p w:rsidR="004B28B0" w:rsidRDefault="004B28B0">
            <w:pPr>
              <w:pStyle w:val="ConsPlusNormal"/>
            </w:pPr>
            <w:r>
              <w:t>см. УГЛЕВОДОРОДЫ ЖИДКИЕ, Н.У.К.</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Компонент моторных топлив ароматический</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w:t>
            </w:r>
          </w:p>
          <w:p w:rsidR="004B28B0" w:rsidRDefault="004B28B0">
            <w:pPr>
              <w:pStyle w:val="ConsPlusNormal"/>
            </w:pPr>
            <w:r>
              <w:t>КВ,</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Компонент пластифицирующих материалов</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"Компонент ПМ",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2206</w:t>
            </w:r>
          </w:p>
        </w:tc>
        <w:tc>
          <w:tcPr>
            <w:tcW w:w="3061" w:type="dxa"/>
          </w:tcPr>
          <w:p w:rsidR="004B28B0" w:rsidRDefault="004B28B0">
            <w:pPr>
              <w:pStyle w:val="ConsPlusNormal"/>
            </w:pPr>
            <w:r>
              <w:t>Компоненты изоцианатные для производства пенопластов</w:t>
            </w:r>
          </w:p>
        </w:tc>
        <w:tc>
          <w:tcPr>
            <w:tcW w:w="902" w:type="dxa"/>
          </w:tcPr>
          <w:p w:rsidR="004B28B0" w:rsidRDefault="004B28B0">
            <w:pPr>
              <w:pStyle w:val="ConsPlusNormal"/>
            </w:pPr>
            <w:r>
              <w:t>632</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 xml:space="preserve">"Компонент изоцианатный",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18</w:t>
            </w:r>
          </w:p>
        </w:tc>
      </w:tr>
      <w:tr w:rsidR="004B28B0">
        <w:tc>
          <w:tcPr>
            <w:tcW w:w="850" w:type="dxa"/>
          </w:tcPr>
          <w:p w:rsidR="004B28B0" w:rsidRDefault="004B28B0">
            <w:pPr>
              <w:pStyle w:val="ConsPlusNormal"/>
            </w:pPr>
            <w:r>
              <w:lastRenderedPageBreak/>
              <w:t>3295</w:t>
            </w:r>
          </w:p>
        </w:tc>
        <w:tc>
          <w:tcPr>
            <w:tcW w:w="3061" w:type="dxa"/>
          </w:tcPr>
          <w:p w:rsidR="004B28B0" w:rsidRDefault="004B28B0">
            <w:pPr>
              <w:pStyle w:val="ConsPlusNormal"/>
            </w:pPr>
            <w:r>
              <w:t>Конденсат из природных газов</w:t>
            </w:r>
          </w:p>
        </w:tc>
        <w:tc>
          <w:tcPr>
            <w:tcW w:w="14505" w:type="dxa"/>
            <w:gridSpan w:val="12"/>
            <w:vAlign w:val="center"/>
          </w:tcPr>
          <w:p w:rsidR="004B28B0" w:rsidRDefault="004B28B0">
            <w:pPr>
              <w:pStyle w:val="ConsPlusNormal"/>
            </w:pPr>
            <w:r>
              <w:t>см. Газоконденсат углеводородный</w:t>
            </w:r>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Конденсат пиролизный</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"Пироконденсат",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3508</w:t>
            </w:r>
          </w:p>
        </w:tc>
        <w:tc>
          <w:tcPr>
            <w:tcW w:w="3061" w:type="dxa"/>
          </w:tcPr>
          <w:p w:rsidR="004B28B0" w:rsidRDefault="004B28B0">
            <w:pPr>
              <w:pStyle w:val="ConsPlusNormal"/>
            </w:pPr>
            <w:r>
              <w:t>КОНДЕНСАТОР АСИММЕТРИЧНЫЙ (с энергоемкостью более 0,3 Вт·ч)</w:t>
            </w:r>
          </w:p>
        </w:tc>
        <w:tc>
          <w:tcPr>
            <w:tcW w:w="902" w:type="dxa"/>
          </w:tcPr>
          <w:p w:rsidR="004B28B0" w:rsidRDefault="004B28B0">
            <w:pPr>
              <w:pStyle w:val="ConsPlusNormal"/>
            </w:pPr>
            <w:r>
              <w:t>910</w:t>
            </w:r>
          </w:p>
        </w:tc>
        <w:tc>
          <w:tcPr>
            <w:tcW w:w="902" w:type="dxa"/>
          </w:tcPr>
          <w:p w:rsidR="004B28B0" w:rsidRDefault="004B28B0">
            <w:pPr>
              <w:pStyle w:val="ConsPlusNormal"/>
            </w:pPr>
          </w:p>
        </w:tc>
        <w:tc>
          <w:tcPr>
            <w:tcW w:w="902" w:type="dxa"/>
          </w:tcPr>
          <w:p w:rsidR="004B28B0" w:rsidRDefault="004B28B0">
            <w:pPr>
              <w:pStyle w:val="ConsPlusNormal"/>
            </w:pPr>
            <w:r>
              <w:t>M11</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3499</w:t>
            </w:r>
          </w:p>
        </w:tc>
        <w:tc>
          <w:tcPr>
            <w:tcW w:w="3061" w:type="dxa"/>
          </w:tcPr>
          <w:p w:rsidR="004B28B0" w:rsidRDefault="004B28B0">
            <w:pPr>
              <w:pStyle w:val="ConsPlusNormal"/>
            </w:pPr>
            <w:r>
              <w:t>КОНДЕНСАТОР с двойным электрическим слоем (с энергоемкостью более 0,3 Вт·ч)</w:t>
            </w:r>
          </w:p>
        </w:tc>
        <w:tc>
          <w:tcPr>
            <w:tcW w:w="902" w:type="dxa"/>
          </w:tcPr>
          <w:p w:rsidR="004B28B0" w:rsidRDefault="004B28B0">
            <w:pPr>
              <w:pStyle w:val="ConsPlusNormal"/>
            </w:pPr>
            <w:r>
              <w:t>910</w:t>
            </w:r>
          </w:p>
        </w:tc>
        <w:tc>
          <w:tcPr>
            <w:tcW w:w="902" w:type="dxa"/>
          </w:tcPr>
          <w:p w:rsidR="004B28B0" w:rsidRDefault="004B28B0">
            <w:pPr>
              <w:pStyle w:val="ConsPlusNormal"/>
            </w:pPr>
          </w:p>
        </w:tc>
        <w:tc>
          <w:tcPr>
            <w:tcW w:w="902" w:type="dxa"/>
          </w:tcPr>
          <w:p w:rsidR="004B28B0" w:rsidRDefault="004B28B0">
            <w:pPr>
              <w:pStyle w:val="ConsPlusNormal"/>
            </w:pPr>
            <w:r>
              <w:t>M11</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Концентрат карбамидоформальдегидный (КФК)</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Концентрат низкомолекулярных кислот НМК</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"Концентрат НМК",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Концентрат цикленов</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"Концентрат цикленов",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Концентраты фосфатирующие КМП-1, СК-1, КФЭ-1, КФ-1,</w:t>
            </w:r>
          </w:p>
          <w:p w:rsidR="004B28B0" w:rsidRDefault="004B28B0">
            <w:pPr>
              <w:pStyle w:val="ConsPlusNormal"/>
            </w:pPr>
            <w:r>
              <w:t>СК-1К, КФЭ-2</w:t>
            </w:r>
          </w:p>
        </w:tc>
        <w:tc>
          <w:tcPr>
            <w:tcW w:w="902" w:type="dxa"/>
          </w:tcPr>
          <w:p w:rsidR="004B28B0" w:rsidRDefault="004B28B0">
            <w:pPr>
              <w:pStyle w:val="ConsPlusNormal"/>
            </w:pPr>
            <w:r>
              <w:t>816</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"Концентрат...",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3360</w:t>
            </w:r>
          </w:p>
        </w:tc>
        <w:tc>
          <w:tcPr>
            <w:tcW w:w="3061" w:type="dxa"/>
          </w:tcPr>
          <w:p w:rsidR="004B28B0" w:rsidRDefault="004B28B0">
            <w:pPr>
              <w:pStyle w:val="ConsPlusNormal"/>
            </w:pPr>
            <w:r>
              <w:t>Копра</w:t>
            </w:r>
          </w:p>
        </w:tc>
        <w:tc>
          <w:tcPr>
            <w:tcW w:w="14505" w:type="dxa"/>
            <w:gridSpan w:val="12"/>
            <w:vAlign w:val="center"/>
          </w:tcPr>
          <w:p w:rsidR="004B28B0" w:rsidRDefault="004B28B0">
            <w:pPr>
              <w:pStyle w:val="ConsPlusNormal"/>
            </w:pPr>
            <w:r>
              <w:t xml:space="preserve">Не подпадает под действие Правил, за исключением </w:t>
            </w:r>
            <w:hyperlink w:anchor="P368">
              <w:r>
                <w:rPr>
                  <w:color w:val="0000FF"/>
                </w:rPr>
                <w:t>пункта 2.2.24</w:t>
              </w:r>
            </w:hyperlink>
          </w:p>
        </w:tc>
      </w:tr>
      <w:tr w:rsidR="004B28B0">
        <w:tc>
          <w:tcPr>
            <w:tcW w:w="850" w:type="dxa"/>
          </w:tcPr>
          <w:p w:rsidR="004B28B0" w:rsidRDefault="004B28B0">
            <w:pPr>
              <w:pStyle w:val="ConsPlusNormal"/>
            </w:pPr>
            <w:r>
              <w:t>1363</w:t>
            </w:r>
          </w:p>
        </w:tc>
        <w:tc>
          <w:tcPr>
            <w:tcW w:w="3061" w:type="dxa"/>
          </w:tcPr>
          <w:p w:rsidR="004B28B0" w:rsidRDefault="004B28B0">
            <w:pPr>
              <w:pStyle w:val="ConsPlusNormal"/>
            </w:pPr>
            <w:r>
              <w:t>КОПРА</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36</w:t>
            </w:r>
          </w:p>
        </w:tc>
      </w:tr>
      <w:tr w:rsidR="004B28B0">
        <w:tc>
          <w:tcPr>
            <w:tcW w:w="850" w:type="dxa"/>
          </w:tcPr>
          <w:p w:rsidR="004B28B0" w:rsidRDefault="004B28B0">
            <w:pPr>
              <w:pStyle w:val="ConsPlusNormal"/>
            </w:pPr>
            <w:r>
              <w:lastRenderedPageBreak/>
              <w:t>2801</w:t>
            </w:r>
          </w:p>
        </w:tc>
        <w:tc>
          <w:tcPr>
            <w:tcW w:w="3061" w:type="dxa"/>
          </w:tcPr>
          <w:p w:rsidR="004B28B0" w:rsidRDefault="004B28B0">
            <w:pPr>
              <w:pStyle w:val="ConsPlusNormal"/>
            </w:pPr>
            <w:r>
              <w:t>КРАСИТЕЛЬ ЖИДКИЙ КОРРОЗИОННЫЙ, Н.У.К., или ПОЛУПРОДУКТ СИНТЕЗА КРАСИТЕЛЕЙ ЖИДКИЙ КОРРОЗИОННЫЙ, Н.У.К.</w:t>
            </w:r>
          </w:p>
        </w:tc>
        <w:tc>
          <w:tcPr>
            <w:tcW w:w="902" w:type="dxa"/>
          </w:tcPr>
          <w:p w:rsidR="004B28B0" w:rsidRDefault="004B28B0">
            <w:pPr>
              <w:pStyle w:val="ConsPlusNormal"/>
            </w:pPr>
            <w:r>
              <w:t>823</w:t>
            </w:r>
          </w:p>
        </w:tc>
        <w:tc>
          <w:tcPr>
            <w:tcW w:w="902" w:type="dxa"/>
          </w:tcPr>
          <w:p w:rsidR="004B28B0" w:rsidRDefault="004B28B0">
            <w:pPr>
              <w:pStyle w:val="ConsPlusNormal"/>
            </w:pPr>
            <w:r>
              <w:t>8011, 8012, 8013</w:t>
            </w:r>
          </w:p>
        </w:tc>
        <w:tc>
          <w:tcPr>
            <w:tcW w:w="902" w:type="dxa"/>
          </w:tcPr>
          <w:p w:rsidR="004B28B0" w:rsidRDefault="004B28B0">
            <w:pPr>
              <w:pStyle w:val="ConsPlusNormal"/>
            </w:pPr>
            <w:r>
              <w:t>C9</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1602</w:t>
            </w:r>
          </w:p>
        </w:tc>
        <w:tc>
          <w:tcPr>
            <w:tcW w:w="3061" w:type="dxa"/>
          </w:tcPr>
          <w:p w:rsidR="004B28B0" w:rsidRDefault="004B28B0">
            <w:pPr>
              <w:pStyle w:val="ConsPlusNormal"/>
            </w:pPr>
            <w:r>
              <w:t>КРАСИТЕЛЬ ЖИДКИЙ ЯДОВИТЫЙ, Н.У.К., или ПОЛУПРОДУКТ СИНТЕЗА КРАСИТЕЛЕЙ ЖИДКИЙ ЯДОВИТЫЙ, Н.У.К.</w:t>
            </w:r>
          </w:p>
        </w:tc>
        <w:tc>
          <w:tcPr>
            <w:tcW w:w="902" w:type="dxa"/>
          </w:tcPr>
          <w:p w:rsidR="004B28B0" w:rsidRDefault="004B28B0">
            <w:pPr>
              <w:pStyle w:val="ConsPlusNormal"/>
            </w:pPr>
            <w:r>
              <w:t>615</w:t>
            </w:r>
          </w:p>
        </w:tc>
        <w:tc>
          <w:tcPr>
            <w:tcW w:w="902" w:type="dxa"/>
          </w:tcPr>
          <w:p w:rsidR="004B28B0" w:rsidRDefault="004B28B0">
            <w:pPr>
              <w:pStyle w:val="ConsPlusNormal"/>
            </w:pPr>
            <w:r>
              <w:t>6111, 6112, 6113</w:t>
            </w:r>
          </w:p>
        </w:tc>
        <w:tc>
          <w:tcPr>
            <w:tcW w:w="902" w:type="dxa"/>
          </w:tcPr>
          <w:p w:rsidR="004B28B0" w:rsidRDefault="004B28B0">
            <w:pPr>
              <w:pStyle w:val="ConsPlusNormal"/>
            </w:pPr>
            <w:r>
              <w:t>T1</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3147</w:t>
            </w:r>
          </w:p>
        </w:tc>
        <w:tc>
          <w:tcPr>
            <w:tcW w:w="3061" w:type="dxa"/>
          </w:tcPr>
          <w:p w:rsidR="004B28B0" w:rsidRDefault="004B28B0">
            <w:pPr>
              <w:pStyle w:val="ConsPlusNormal"/>
            </w:pPr>
            <w:r>
              <w:t>КРАСИТЕЛЬ ТВЕРДЫЙ коррозионный, Н.У.К., или ПОЛУПРОДУКТ СИНТЕЗА КРАСИТЕЛЕЙ ТВЕРДЫЙ КОРРОЗИОННЫЙ, Н.У.К.</w:t>
            </w:r>
          </w:p>
        </w:tc>
        <w:tc>
          <w:tcPr>
            <w:tcW w:w="902" w:type="dxa"/>
          </w:tcPr>
          <w:p w:rsidR="004B28B0" w:rsidRDefault="004B28B0">
            <w:pPr>
              <w:pStyle w:val="ConsPlusNormal"/>
            </w:pPr>
            <w:r>
              <w:t>822</w:t>
            </w:r>
          </w:p>
        </w:tc>
        <w:tc>
          <w:tcPr>
            <w:tcW w:w="902" w:type="dxa"/>
          </w:tcPr>
          <w:p w:rsidR="004B28B0" w:rsidRDefault="004B28B0">
            <w:pPr>
              <w:pStyle w:val="ConsPlusNormal"/>
            </w:pPr>
            <w:r>
              <w:t>8011, 8012, 8013</w:t>
            </w:r>
          </w:p>
        </w:tc>
        <w:tc>
          <w:tcPr>
            <w:tcW w:w="902" w:type="dxa"/>
          </w:tcPr>
          <w:p w:rsidR="004B28B0" w:rsidRDefault="004B28B0">
            <w:pPr>
              <w:pStyle w:val="ConsPlusNormal"/>
            </w:pPr>
            <w:r>
              <w:t>C10</w:t>
            </w:r>
          </w:p>
        </w:tc>
        <w:tc>
          <w:tcPr>
            <w:tcW w:w="902" w:type="dxa"/>
          </w:tcPr>
          <w:p w:rsidR="004B28B0" w:rsidRDefault="004B28B0">
            <w:pPr>
              <w:pStyle w:val="ConsPlusNormal"/>
            </w:pPr>
            <w:r>
              <w:t>88,</w:t>
            </w:r>
          </w:p>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3143</w:t>
            </w:r>
          </w:p>
        </w:tc>
        <w:tc>
          <w:tcPr>
            <w:tcW w:w="3061" w:type="dxa"/>
          </w:tcPr>
          <w:p w:rsidR="004B28B0" w:rsidRDefault="004B28B0">
            <w:pPr>
              <w:pStyle w:val="ConsPlusNormal"/>
            </w:pPr>
            <w:r>
              <w:t>КРАСИТЕЛЬ ТВЕРДЫЙ ЯДОВИТЫЙ, Н.У.К., или ПОЛУПРОДУКТ СИНТЕЗА КРАСИТЕЛЕЙ ТВЕРДЫЙ ЯДОВИТЫЙ, Н.У.К.</w:t>
            </w:r>
          </w:p>
        </w:tc>
        <w:tc>
          <w:tcPr>
            <w:tcW w:w="902" w:type="dxa"/>
          </w:tcPr>
          <w:p w:rsidR="004B28B0" w:rsidRDefault="004B28B0">
            <w:pPr>
              <w:pStyle w:val="ConsPlusNormal"/>
            </w:pPr>
            <w:r>
              <w:t>634</w:t>
            </w:r>
          </w:p>
        </w:tc>
        <w:tc>
          <w:tcPr>
            <w:tcW w:w="902" w:type="dxa"/>
          </w:tcPr>
          <w:p w:rsidR="004B28B0" w:rsidRDefault="004B28B0">
            <w:pPr>
              <w:pStyle w:val="ConsPlusNormal"/>
            </w:pPr>
            <w:r>
              <w:t>6111, 6112, 6113</w:t>
            </w:r>
          </w:p>
        </w:tc>
        <w:tc>
          <w:tcPr>
            <w:tcW w:w="902" w:type="dxa"/>
          </w:tcPr>
          <w:p w:rsidR="004B28B0" w:rsidRDefault="004B28B0">
            <w:pPr>
              <w:pStyle w:val="ConsPlusNormal"/>
            </w:pPr>
            <w:r>
              <w:t>T2</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3066</w:t>
            </w:r>
          </w:p>
        </w:tc>
        <w:tc>
          <w:tcPr>
            <w:tcW w:w="3061" w:type="dxa"/>
          </w:tcPr>
          <w:p w:rsidR="004B28B0" w:rsidRDefault="004B28B0">
            <w:pPr>
              <w:pStyle w:val="ConsPlusNormal"/>
            </w:pPr>
            <w:r>
              <w:t>КРАСКА (включая краску, лак, эмаль, краситель, шеллак, олифу, политуру, жидкий наполнитель и жидкую лаковую основу) или МАТЕРИАЛ ЛАКОКРАСОЧНЫЙ (включая растворитель или разбавитель краски)</w:t>
            </w:r>
          </w:p>
        </w:tc>
        <w:tc>
          <w:tcPr>
            <w:tcW w:w="902" w:type="dxa"/>
          </w:tcPr>
          <w:p w:rsidR="004B28B0" w:rsidRDefault="004B28B0">
            <w:pPr>
              <w:pStyle w:val="ConsPlusNormal"/>
            </w:pPr>
            <w:r>
              <w:t>823</w:t>
            </w:r>
          </w:p>
        </w:tc>
        <w:tc>
          <w:tcPr>
            <w:tcW w:w="902" w:type="dxa"/>
          </w:tcPr>
          <w:p w:rsidR="004B28B0" w:rsidRDefault="004B28B0">
            <w:pPr>
              <w:pStyle w:val="ConsPlusNormal"/>
            </w:pPr>
            <w:r>
              <w:t>8012,</w:t>
            </w:r>
          </w:p>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 xml:space="preserve">КРАСКА (включая краску, лак, эмаль, краситель, шеллак, </w:t>
            </w:r>
            <w:r>
              <w:lastRenderedPageBreak/>
              <w:t>олифу, политуру, жидкий наполнитель и жидкую лаковую основу) или МАТЕРИАЛ ЛАКОКРАСОЧНЫЙ (включая разбавитель или растворитель краски)</w:t>
            </w:r>
          </w:p>
        </w:tc>
        <w:tc>
          <w:tcPr>
            <w:tcW w:w="902" w:type="dxa"/>
          </w:tcPr>
          <w:p w:rsidR="004B28B0" w:rsidRDefault="004B28B0">
            <w:pPr>
              <w:pStyle w:val="ConsPlusNormal"/>
            </w:pPr>
            <w:r>
              <w:lastRenderedPageBreak/>
              <w:t>305</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lastRenderedPageBreak/>
              <w:t>1263</w:t>
            </w:r>
          </w:p>
        </w:tc>
        <w:tc>
          <w:tcPr>
            <w:tcW w:w="3061" w:type="dxa"/>
          </w:tcPr>
          <w:p w:rsidR="004B28B0" w:rsidRDefault="004B28B0">
            <w:pPr>
              <w:pStyle w:val="ConsPlusNormal"/>
            </w:pPr>
            <w:r>
              <w:t>КРАСКА (включая краску, лак, эмаль, краситель, шеллак, олифу, политуру, жидкий наполнитель и жидкую лаковую основу) или МАТЕРИАЛ ЛАКОКРАСОЧНЫЙ (включая разбавитель или растворитель краски) (давление паров при 50 °C не более 110 кПа)</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1, 78</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КРАСКА (включая краску, лак, эмаль, краситель, шеллак, олифу, политуру, жидкий наполнитель и жидкую лаковую основу) или МАТЕРИАЛ ЛАКОКРАСОЧНЫЙ (включая разбавитель или растворитель краски) (давление паров при 50 °C более 110 кПа)</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 xml:space="preserve">КРАСКА (включая краску, лак, эмаль, краситель, шеллак, олифу, политуру, жидкий наполнитель и жидкую лаковую основу) или </w:t>
            </w:r>
            <w:r>
              <w:lastRenderedPageBreak/>
              <w:t>МАТЕРИАЛ ЛАКОКРАСОЧНЫЙ (включая разбавитель или растворитель краски) (невязкие)</w:t>
            </w:r>
          </w:p>
        </w:tc>
        <w:tc>
          <w:tcPr>
            <w:tcW w:w="902" w:type="dxa"/>
          </w:tcPr>
          <w:p w:rsidR="004B28B0" w:rsidRDefault="004B28B0">
            <w:pPr>
              <w:pStyle w:val="ConsPlusNormal"/>
            </w:pPr>
            <w:r>
              <w:lastRenderedPageBreak/>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1, 78</w:t>
            </w:r>
          </w:p>
        </w:tc>
      </w:tr>
      <w:tr w:rsidR="004B28B0">
        <w:tc>
          <w:tcPr>
            <w:tcW w:w="850" w:type="dxa"/>
          </w:tcPr>
          <w:p w:rsidR="004B28B0" w:rsidRDefault="004B28B0">
            <w:pPr>
              <w:pStyle w:val="ConsPlusNormal"/>
            </w:pPr>
            <w:r>
              <w:lastRenderedPageBreak/>
              <w:t>1263</w:t>
            </w:r>
          </w:p>
        </w:tc>
        <w:tc>
          <w:tcPr>
            <w:tcW w:w="3061" w:type="dxa"/>
          </w:tcPr>
          <w:p w:rsidR="004B28B0" w:rsidRDefault="004B28B0">
            <w:pPr>
              <w:pStyle w:val="ConsPlusNormal"/>
            </w:pPr>
            <w:r>
              <w:t>КРАСКА (включая краску, лак, эмаль, краситель, шеллак, олифу, политуру, жидкий наполнитель и жидкую лаковую основу) или МАТЕРИАЛ ЛАКОКРАСОЧНЫЙ (включая разбавитель или растворитель краски) (имеющие температуру вспышки ниже 23 °C и вязкие) (давление паров при 50 °C более 110 кПа, температура кипения более 35 °C)</w:t>
            </w:r>
          </w:p>
        </w:tc>
        <w:tc>
          <w:tcPr>
            <w:tcW w:w="902" w:type="dxa"/>
          </w:tcPr>
          <w:p w:rsidR="004B28B0" w:rsidRDefault="004B28B0">
            <w:pPr>
              <w:pStyle w:val="ConsPlusNormal"/>
            </w:pPr>
            <w:r>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КРАСКА (включая краску, лак, эмаль, краситель, шеллак, олифу, политуру, жидкий наполнитель и жидкую лаковую основу) или МАТЕРИАЛ ЛАКОКРАСОЧНЫЙ (включая разбавитель или растворитель краски) (имеющие температуру вспышки ниже 23 °C и вязкие) (давление паров при 50 °C не более 110 кПа)</w:t>
            </w:r>
          </w:p>
        </w:tc>
        <w:tc>
          <w:tcPr>
            <w:tcW w:w="902" w:type="dxa"/>
          </w:tcPr>
          <w:p w:rsidR="004B28B0" w:rsidRDefault="004B28B0">
            <w:pPr>
              <w:pStyle w:val="ConsPlusNormal"/>
            </w:pPr>
            <w:r>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1, 78</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 xml:space="preserve">КРАСКА (включая краску, лак, эмаль, краситель, шеллак, </w:t>
            </w:r>
            <w:r>
              <w:lastRenderedPageBreak/>
              <w:t>олифу, политуру, жидкий наполнитель и жидкую лаковую основу) или МАТЕРИАЛ ЛАКОКРАСОЧНЫЙ (включая разбавитель или растворитель краски) (имеющие температуру вспышки ниже 23 °C и вязкие) (температура кипения не более 35 °C)</w:t>
            </w:r>
          </w:p>
        </w:tc>
        <w:tc>
          <w:tcPr>
            <w:tcW w:w="902" w:type="dxa"/>
          </w:tcPr>
          <w:p w:rsidR="004B28B0" w:rsidRDefault="004B28B0">
            <w:pPr>
              <w:pStyle w:val="ConsPlusNormal"/>
            </w:pPr>
            <w:r>
              <w:lastRenderedPageBreak/>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lastRenderedPageBreak/>
              <w:t>3470</w:t>
            </w:r>
          </w:p>
        </w:tc>
        <w:tc>
          <w:tcPr>
            <w:tcW w:w="3061" w:type="dxa"/>
          </w:tcPr>
          <w:p w:rsidR="004B28B0" w:rsidRDefault="004B28B0">
            <w:pPr>
              <w:pStyle w:val="ConsPlusNormal"/>
            </w:pPr>
            <w:r>
              <w:t>КРАСКА КОРРОЗИОННАЯ ЛЕГКОВОСПЛАМЕНЯЮЩАЯСЯ (включая краску, лак, эмаль, краситель, шеллак, олифу, политуру, жидкий наполнитель и жидкую лаковую основу) или МАТЕРИАЛ ЛАКОКРАСОЧНЫЙ КОРРОЗИОННЫЙ ЛЕГКОВОСПЛАМЕНЯЮЩИЙСЯ, (включая растворитель и разбавитель краски)</w:t>
            </w:r>
          </w:p>
        </w:tc>
        <w:tc>
          <w:tcPr>
            <w:tcW w:w="902" w:type="dxa"/>
          </w:tcPr>
          <w:p w:rsidR="004B28B0" w:rsidRDefault="004B28B0">
            <w:pPr>
              <w:pStyle w:val="ConsPlusNormal"/>
            </w:pPr>
            <w:r>
              <w:t>825</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3469</w:t>
            </w:r>
          </w:p>
        </w:tc>
        <w:tc>
          <w:tcPr>
            <w:tcW w:w="3061" w:type="dxa"/>
          </w:tcPr>
          <w:p w:rsidR="004B28B0" w:rsidRDefault="004B28B0">
            <w:pPr>
              <w:pStyle w:val="ConsPlusNormal"/>
            </w:pPr>
            <w:r>
              <w:t xml:space="preserve">КРАСКА ЛЕГКОВОСПЛАМЕНЯЮЩАЯСЯ КОРРОЗИОННАЯ (включая краску, лак, эмаль, краситель, шеллак, олифу, политуру, жидкий наполнитель и жидкую лаковую основу) или МАТЕРИАЛ ЛАКОКРАСОЧНЫЙ ЛЕГКОВОСПЛАМЕНЯЮЩИЙСЯ КОРРОЗИОННЫЙ (включая </w:t>
            </w:r>
            <w:r>
              <w:lastRenderedPageBreak/>
              <w:t>растворитель и разбавитель краски)</w:t>
            </w:r>
          </w:p>
        </w:tc>
        <w:tc>
          <w:tcPr>
            <w:tcW w:w="902" w:type="dxa"/>
          </w:tcPr>
          <w:p w:rsidR="004B28B0" w:rsidRDefault="004B28B0">
            <w:pPr>
              <w:pStyle w:val="ConsPlusNormal"/>
            </w:pPr>
            <w:r>
              <w:lastRenderedPageBreak/>
              <w:t>328</w:t>
            </w:r>
          </w:p>
        </w:tc>
        <w:tc>
          <w:tcPr>
            <w:tcW w:w="902" w:type="dxa"/>
          </w:tcPr>
          <w:p w:rsidR="004B28B0" w:rsidRDefault="004B28B0">
            <w:pPr>
              <w:pStyle w:val="ConsPlusNormal"/>
            </w:pPr>
            <w:r>
              <w:t>3031, 3032, 3033</w:t>
            </w:r>
          </w:p>
        </w:tc>
        <w:tc>
          <w:tcPr>
            <w:tcW w:w="902" w:type="dxa"/>
          </w:tcPr>
          <w:p w:rsidR="004B28B0" w:rsidRDefault="004B28B0">
            <w:pPr>
              <w:pStyle w:val="ConsPlusNormal"/>
            </w:pPr>
            <w:r>
              <w:t>FC</w:t>
            </w:r>
          </w:p>
        </w:tc>
        <w:tc>
          <w:tcPr>
            <w:tcW w:w="902" w:type="dxa"/>
          </w:tcPr>
          <w:p w:rsidR="004B28B0" w:rsidRDefault="004B28B0">
            <w:pPr>
              <w:pStyle w:val="ConsPlusNormal"/>
            </w:pPr>
            <w:r>
              <w:t>338,</w:t>
            </w:r>
          </w:p>
          <w:p w:rsidR="004B28B0" w:rsidRDefault="004B28B0">
            <w:pPr>
              <w:pStyle w:val="ConsPlusNormal"/>
            </w:pPr>
            <w:r>
              <w:t>338,</w:t>
            </w:r>
          </w:p>
          <w:p w:rsidR="004B28B0" w:rsidRDefault="004B28B0">
            <w:pPr>
              <w:pStyle w:val="ConsPlusNormal"/>
            </w:pPr>
            <w:r>
              <w:t>38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3, 25, 44</w:t>
            </w:r>
          </w:p>
        </w:tc>
      </w:tr>
      <w:tr w:rsidR="004B28B0">
        <w:tc>
          <w:tcPr>
            <w:tcW w:w="850" w:type="dxa"/>
          </w:tcPr>
          <w:p w:rsidR="004B28B0" w:rsidRDefault="004B28B0">
            <w:pPr>
              <w:pStyle w:val="ConsPlusNormal"/>
            </w:pPr>
            <w:r>
              <w:lastRenderedPageBreak/>
              <w:t>1210</w:t>
            </w:r>
          </w:p>
        </w:tc>
        <w:tc>
          <w:tcPr>
            <w:tcW w:w="3061" w:type="dxa"/>
          </w:tcPr>
          <w:p w:rsidR="004B28B0" w:rsidRDefault="004B28B0">
            <w:pPr>
              <w:pStyle w:val="ConsPlusNormal"/>
            </w:pPr>
            <w:r>
              <w:t>КРАСКА ТИПОГРАФСКАЯ легковоспламеняющаяся или МАТЕРИАЛ, ИСПОЛЬЗУЕМЫЙ С ТИПОГРАФСКОЙ КРАСКОЙ (включая разбавитель или растворитель типографской краски), легковоспламеняющийся</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1210</w:t>
            </w:r>
          </w:p>
        </w:tc>
        <w:tc>
          <w:tcPr>
            <w:tcW w:w="3061" w:type="dxa"/>
          </w:tcPr>
          <w:p w:rsidR="004B28B0" w:rsidRDefault="004B28B0">
            <w:pPr>
              <w:pStyle w:val="ConsPlusNormal"/>
            </w:pPr>
            <w:r>
              <w:t>КРАСКА ТИПОГРАФСКАЯ легковоспламеняющаяся или МАТЕРИАЛ, ИСПОЛЬЗУЕМЫЙ С ТИПОГРАФСКОЙ КРАСКОЙ (включая разбавитель или растворитель типографской краски), легковоспламеняющийся (давление паров при 50 °C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1210</w:t>
            </w:r>
          </w:p>
        </w:tc>
        <w:tc>
          <w:tcPr>
            <w:tcW w:w="3061" w:type="dxa"/>
          </w:tcPr>
          <w:p w:rsidR="004B28B0" w:rsidRDefault="004B28B0">
            <w:pPr>
              <w:pStyle w:val="ConsPlusNormal"/>
            </w:pPr>
            <w:r>
              <w:t>КРАСКА ТИПОГРАФСКАЯ легковоспламеняющаяся или МАТЕРИАЛ, ИСПОЛЬЗУЕМЫЙ С ТИПОГРАФСКОЙ КРАСКОЙ (включая разбавитель или растворитель типографской краски), легковоспламеняющийся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1210</w:t>
            </w:r>
          </w:p>
        </w:tc>
        <w:tc>
          <w:tcPr>
            <w:tcW w:w="3061" w:type="dxa"/>
          </w:tcPr>
          <w:p w:rsidR="004B28B0" w:rsidRDefault="004B28B0">
            <w:pPr>
              <w:pStyle w:val="ConsPlusNormal"/>
            </w:pPr>
            <w:r>
              <w:t>КРАСКА ТИПОГРАФСКАЯ легковоспламеняющаяся или МАТЕРИАЛ, ИСПОЛЬЗУЕМЫЙ С ТИПОГРАФСКОЙ КРАСКОЙ (включая разбавитель или растворитель типографской краски), легковоспламеняющийся (имеющие температуру вспышки ниже 23 °C и вязкие) (температура кипения не более 35 °C)</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1210</w:t>
            </w:r>
          </w:p>
        </w:tc>
        <w:tc>
          <w:tcPr>
            <w:tcW w:w="3061" w:type="dxa"/>
          </w:tcPr>
          <w:p w:rsidR="004B28B0" w:rsidRDefault="004B28B0">
            <w:pPr>
              <w:pStyle w:val="ConsPlusNormal"/>
            </w:pPr>
            <w:r>
              <w:t>КРАСКА ТИПОГРАФСКАЯ легковоспламеняющаяся или МАТЕРИАЛ, ИСПОЛЬЗУЕМЫЙ С ТИПОГРАФСКОЙ КРАСКОЙ (включая разбавитель или растворитель типографской краски), легковоспламеняющийся (имеющие температуру вспышки ниже 23 °C и вязкие) (давление паров при 50 °C более 110 кПа, температура кипения более 35 °C)</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1210</w:t>
            </w:r>
          </w:p>
        </w:tc>
        <w:tc>
          <w:tcPr>
            <w:tcW w:w="3061" w:type="dxa"/>
          </w:tcPr>
          <w:p w:rsidR="004B28B0" w:rsidRDefault="004B28B0">
            <w:pPr>
              <w:pStyle w:val="ConsPlusNormal"/>
            </w:pPr>
            <w:r>
              <w:t xml:space="preserve">КРАСКА ТИПОГРАФСКАЯ легковоспламеняющаяся или МАТЕРИАЛ, ИСПОЛЬЗУЕМЫЙ С ТИПОГРАФСКОЙ КРАСКОЙ (включая разбавитель или растворитель типографской краски), </w:t>
            </w:r>
            <w:r>
              <w:lastRenderedPageBreak/>
              <w:t>легковоспламеняющийся (имеющие температуру вспышки ниже 23 °C и вязкие) (давление паров при 50 °C не более 110 кПа)</w:t>
            </w:r>
          </w:p>
        </w:tc>
        <w:tc>
          <w:tcPr>
            <w:tcW w:w="902" w:type="dxa"/>
          </w:tcPr>
          <w:p w:rsidR="004B28B0" w:rsidRDefault="004B28B0">
            <w:pPr>
              <w:pStyle w:val="ConsPlusNormal"/>
            </w:pPr>
            <w:r>
              <w:lastRenderedPageBreak/>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1210</w:t>
            </w:r>
          </w:p>
        </w:tc>
        <w:tc>
          <w:tcPr>
            <w:tcW w:w="3061" w:type="dxa"/>
          </w:tcPr>
          <w:p w:rsidR="004B28B0" w:rsidRDefault="004B28B0">
            <w:pPr>
              <w:pStyle w:val="ConsPlusNormal"/>
            </w:pPr>
            <w:r>
              <w:t>КРАСКА ТИПОГРАФСКАЯ легковоспламеняющаяся или МАТЕРИАЛ, ИСПОЛЬЗУЕМЫЙ С ТИПОГРАФСКОЙ КРАСКОЙ (включая разбавитель или растворитель типографской краски), легковоспламеняющийся (невязкие)</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Краски и материалы лакокрасочные, легковоспламеняющиеся</w:t>
            </w:r>
          </w:p>
        </w:tc>
        <w:tc>
          <w:tcPr>
            <w:tcW w:w="14505" w:type="dxa"/>
            <w:gridSpan w:val="12"/>
            <w:vAlign w:val="center"/>
          </w:tcPr>
          <w:p w:rsidR="004B28B0" w:rsidRDefault="004B28B0">
            <w:pPr>
              <w:pStyle w:val="ConsPlusNormal"/>
            </w:pPr>
            <w:r>
              <w:t>см. КРАСКА (включая краску, лак, эмаль, краситель, шеллак, олифу, политуру, жидкий наполнитель и жидкую лаковую основу) или МАТЕРИАЛ ЛАКОКРАСОЧНЫЙ (включая разбавитель или растворитель краски)</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Крезилдифенилфосфат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"Крезилдифенилфосфат",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2022</w:t>
            </w:r>
          </w:p>
        </w:tc>
        <w:tc>
          <w:tcPr>
            <w:tcW w:w="3061" w:type="dxa"/>
          </w:tcPr>
          <w:p w:rsidR="004B28B0" w:rsidRDefault="004B28B0">
            <w:pPr>
              <w:pStyle w:val="ConsPlusNormal"/>
            </w:pPr>
            <w:r>
              <w:t>Крезол, технический</w:t>
            </w:r>
          </w:p>
        </w:tc>
        <w:tc>
          <w:tcPr>
            <w:tcW w:w="14505" w:type="dxa"/>
            <w:gridSpan w:val="12"/>
            <w:vAlign w:val="center"/>
          </w:tcPr>
          <w:p w:rsidR="004B28B0" w:rsidRDefault="004B28B0">
            <w:pPr>
              <w:pStyle w:val="ConsPlusNormal"/>
            </w:pPr>
            <w:r>
              <w:t>см. КИСЛОТА КРЕЗИЛОВАЯ</w:t>
            </w:r>
          </w:p>
        </w:tc>
      </w:tr>
      <w:tr w:rsidR="004B28B0">
        <w:tc>
          <w:tcPr>
            <w:tcW w:w="850" w:type="dxa"/>
          </w:tcPr>
          <w:p w:rsidR="004B28B0" w:rsidRDefault="004B28B0">
            <w:pPr>
              <w:pStyle w:val="ConsPlusNormal"/>
            </w:pPr>
            <w:r>
              <w:t>2076</w:t>
            </w:r>
          </w:p>
        </w:tc>
        <w:tc>
          <w:tcPr>
            <w:tcW w:w="3061" w:type="dxa"/>
          </w:tcPr>
          <w:p w:rsidR="004B28B0" w:rsidRDefault="004B28B0">
            <w:pPr>
              <w:pStyle w:val="ConsPlusNormal"/>
            </w:pPr>
            <w:r>
              <w:t>КРЕЗОЛЫ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"Крезолы",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3455</w:t>
            </w:r>
          </w:p>
        </w:tc>
        <w:tc>
          <w:tcPr>
            <w:tcW w:w="3061" w:type="dxa"/>
          </w:tcPr>
          <w:p w:rsidR="004B28B0" w:rsidRDefault="004B28B0">
            <w:pPr>
              <w:pStyle w:val="ConsPlusNormal"/>
            </w:pPr>
            <w:r>
              <w:t>КРЕЗОЛЫ ТВЕРДЫЕ</w:t>
            </w:r>
          </w:p>
        </w:tc>
        <w:tc>
          <w:tcPr>
            <w:tcW w:w="902" w:type="dxa"/>
          </w:tcPr>
          <w:p w:rsidR="004B28B0" w:rsidRDefault="004B28B0">
            <w:pPr>
              <w:pStyle w:val="ConsPlusNormal"/>
            </w:pPr>
            <w:r>
              <w:t>608</w:t>
            </w:r>
          </w:p>
        </w:tc>
        <w:tc>
          <w:tcPr>
            <w:tcW w:w="902" w:type="dxa"/>
          </w:tcPr>
          <w:p w:rsidR="004B28B0" w:rsidRDefault="004B28B0">
            <w:pPr>
              <w:pStyle w:val="ConsPlusNormal"/>
            </w:pPr>
            <w:r>
              <w:t>6172</w:t>
            </w:r>
          </w:p>
        </w:tc>
        <w:tc>
          <w:tcPr>
            <w:tcW w:w="902" w:type="dxa"/>
          </w:tcPr>
          <w:p w:rsidR="004B28B0" w:rsidRDefault="004B28B0">
            <w:pPr>
              <w:pStyle w:val="ConsPlusNormal"/>
            </w:pPr>
            <w:r>
              <w:t>TC2</w:t>
            </w:r>
          </w:p>
        </w:tc>
        <w:tc>
          <w:tcPr>
            <w:tcW w:w="902" w:type="dxa"/>
          </w:tcPr>
          <w:p w:rsidR="004B28B0" w:rsidRDefault="004B28B0">
            <w:pPr>
              <w:pStyle w:val="ConsPlusNormal"/>
            </w:pPr>
            <w:r>
              <w:t>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2203</w:t>
            </w:r>
          </w:p>
        </w:tc>
        <w:tc>
          <w:tcPr>
            <w:tcW w:w="3061" w:type="dxa"/>
          </w:tcPr>
          <w:p w:rsidR="004B28B0" w:rsidRDefault="004B28B0">
            <w:pPr>
              <w:pStyle w:val="ConsPlusNormal"/>
            </w:pPr>
            <w:r>
              <w:t>Кремневодород, сжатый</w:t>
            </w:r>
          </w:p>
        </w:tc>
        <w:tc>
          <w:tcPr>
            <w:tcW w:w="14505" w:type="dxa"/>
            <w:gridSpan w:val="12"/>
            <w:vAlign w:val="center"/>
          </w:tcPr>
          <w:p w:rsidR="004B28B0" w:rsidRDefault="004B28B0">
            <w:pPr>
              <w:pStyle w:val="ConsPlusNormal"/>
            </w:pPr>
            <w:r>
              <w:t>см. СИЛАН</w:t>
            </w:r>
          </w:p>
        </w:tc>
      </w:tr>
      <w:tr w:rsidR="004B28B0">
        <w:tc>
          <w:tcPr>
            <w:tcW w:w="850" w:type="dxa"/>
          </w:tcPr>
          <w:p w:rsidR="004B28B0" w:rsidRDefault="004B28B0">
            <w:pPr>
              <w:pStyle w:val="ConsPlusNormal"/>
            </w:pPr>
            <w:r>
              <w:lastRenderedPageBreak/>
              <w:t>1263</w:t>
            </w:r>
          </w:p>
        </w:tc>
        <w:tc>
          <w:tcPr>
            <w:tcW w:w="3061" w:type="dxa"/>
          </w:tcPr>
          <w:p w:rsidR="004B28B0" w:rsidRDefault="004B28B0">
            <w:pPr>
              <w:pStyle w:val="ConsPlusNormal"/>
            </w:pPr>
            <w:r>
              <w:t>Кремнеорганические смолы в растворе органических растворителей</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1295</w:t>
            </w:r>
          </w:p>
        </w:tc>
        <w:tc>
          <w:tcPr>
            <w:tcW w:w="3061" w:type="dxa"/>
          </w:tcPr>
          <w:p w:rsidR="004B28B0" w:rsidRDefault="004B28B0">
            <w:pPr>
              <w:pStyle w:val="ConsPlusNormal"/>
            </w:pPr>
            <w:r>
              <w:t>Кремнехлороформ</w:t>
            </w:r>
          </w:p>
        </w:tc>
        <w:tc>
          <w:tcPr>
            <w:tcW w:w="14505" w:type="dxa"/>
            <w:gridSpan w:val="12"/>
            <w:vAlign w:val="center"/>
          </w:tcPr>
          <w:p w:rsidR="004B28B0" w:rsidRDefault="004B28B0">
            <w:pPr>
              <w:pStyle w:val="ConsPlusNormal"/>
            </w:pPr>
            <w:r>
              <w:t>см. ТРИХЛОРСИЛАН</w:t>
            </w:r>
          </w:p>
        </w:tc>
      </w:tr>
      <w:tr w:rsidR="004B28B0">
        <w:tc>
          <w:tcPr>
            <w:tcW w:w="850" w:type="dxa"/>
          </w:tcPr>
          <w:p w:rsidR="004B28B0" w:rsidRDefault="004B28B0">
            <w:pPr>
              <w:pStyle w:val="ConsPlusNormal"/>
            </w:pPr>
            <w:r>
              <w:t>1346</w:t>
            </w:r>
          </w:p>
        </w:tc>
        <w:tc>
          <w:tcPr>
            <w:tcW w:w="3061" w:type="dxa"/>
          </w:tcPr>
          <w:p w:rsidR="004B28B0" w:rsidRDefault="004B28B0">
            <w:pPr>
              <w:pStyle w:val="ConsPlusNormal"/>
            </w:pPr>
            <w:r>
              <w:t>КРЕМНИИ - ПОРОШОК АМОРФНЫЙ</w:t>
            </w:r>
          </w:p>
        </w:tc>
        <w:tc>
          <w:tcPr>
            <w:tcW w:w="902" w:type="dxa"/>
          </w:tcPr>
          <w:p w:rsidR="004B28B0" w:rsidRDefault="004B28B0">
            <w:pPr>
              <w:pStyle w:val="ConsPlusNormal"/>
            </w:pPr>
            <w:r>
              <w:t>403</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1818</w:t>
            </w:r>
          </w:p>
        </w:tc>
        <w:tc>
          <w:tcPr>
            <w:tcW w:w="3061" w:type="dxa"/>
          </w:tcPr>
          <w:p w:rsidR="004B28B0" w:rsidRDefault="004B28B0">
            <w:pPr>
              <w:pStyle w:val="ConsPlusNormal"/>
            </w:pPr>
            <w:r>
              <w:t>Кремний четыреххлористый</w:t>
            </w:r>
          </w:p>
        </w:tc>
        <w:tc>
          <w:tcPr>
            <w:tcW w:w="14505" w:type="dxa"/>
            <w:gridSpan w:val="12"/>
          </w:tcPr>
          <w:p w:rsidR="004B28B0" w:rsidRDefault="004B28B0">
            <w:pPr>
              <w:pStyle w:val="ConsPlusNormal"/>
            </w:pPr>
            <w:r>
              <w:t>см. КРЕМНИЯ ТЕТРАХЛОРИД</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Кремнийорганический реагент ВТОКС</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"Кремнийорганическая жидкость",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1859</w:t>
            </w:r>
          </w:p>
        </w:tc>
        <w:tc>
          <w:tcPr>
            <w:tcW w:w="3061" w:type="dxa"/>
          </w:tcPr>
          <w:p w:rsidR="004B28B0" w:rsidRDefault="004B28B0">
            <w:pPr>
              <w:pStyle w:val="ConsPlusNormal"/>
            </w:pPr>
            <w:r>
              <w:t>КРЕМНИЯ ТЕТРАФТОРИД</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"Спускать с горки осторожно", "Прикрытие 0-0-1". При перевозке в вагоне-цистерне, контейнере-цистерне: "Ядовитый газ", "Едкое", "Не спускать с горки", "Прикрытие 0-0-3"</w:t>
            </w:r>
          </w:p>
        </w:tc>
        <w:tc>
          <w:tcPr>
            <w:tcW w:w="2438" w:type="dxa"/>
          </w:tcPr>
          <w:p w:rsidR="004B28B0" w:rsidRDefault="004B28B0">
            <w:pPr>
              <w:pStyle w:val="ConsPlusNormal"/>
            </w:pPr>
            <w:r>
              <w:t>"Кремния тетрафторид",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3521</w:t>
            </w:r>
          </w:p>
        </w:tc>
        <w:tc>
          <w:tcPr>
            <w:tcW w:w="3061" w:type="dxa"/>
          </w:tcPr>
          <w:p w:rsidR="004B28B0" w:rsidRDefault="004B28B0">
            <w:pPr>
              <w:pStyle w:val="ConsPlusNormal"/>
            </w:pPr>
            <w:r>
              <w:t>КРЕМНИЯ ТЕТРАФТОРИД АДСОРБИРОВАННЫЙ</w:t>
            </w:r>
          </w:p>
        </w:tc>
        <w:tc>
          <w:tcPr>
            <w:tcW w:w="902" w:type="dxa"/>
          </w:tcPr>
          <w:p w:rsidR="004B28B0" w:rsidRDefault="004B28B0">
            <w:pPr>
              <w:pStyle w:val="ConsPlusNormal"/>
            </w:pPr>
            <w:r>
              <w:t>203</w:t>
            </w:r>
          </w:p>
        </w:tc>
        <w:tc>
          <w:tcPr>
            <w:tcW w:w="902" w:type="dxa"/>
          </w:tcPr>
          <w:p w:rsidR="004B28B0" w:rsidRDefault="004B28B0">
            <w:pPr>
              <w:pStyle w:val="ConsPlusNormal"/>
            </w:pPr>
          </w:p>
        </w:tc>
        <w:tc>
          <w:tcPr>
            <w:tcW w:w="902" w:type="dxa"/>
          </w:tcPr>
          <w:p w:rsidR="004B28B0" w:rsidRDefault="004B28B0">
            <w:pPr>
              <w:pStyle w:val="ConsPlusNormal"/>
            </w:pPr>
            <w:r>
              <w:t>9TC</w:t>
            </w:r>
          </w:p>
        </w:tc>
        <w:tc>
          <w:tcPr>
            <w:tcW w:w="902" w:type="dxa"/>
          </w:tcPr>
          <w:p w:rsidR="004B28B0" w:rsidRDefault="004B28B0">
            <w:pPr>
              <w:pStyle w:val="ConsPlusNormal"/>
            </w:pPr>
            <w:r>
              <w:t>268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1818</w:t>
            </w:r>
          </w:p>
        </w:tc>
        <w:tc>
          <w:tcPr>
            <w:tcW w:w="3061" w:type="dxa"/>
          </w:tcPr>
          <w:p w:rsidR="004B28B0" w:rsidRDefault="004B28B0">
            <w:pPr>
              <w:pStyle w:val="ConsPlusNormal"/>
            </w:pPr>
            <w:r>
              <w:t>КРЕМНИЯ ТЕТРАХЛОРИД</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X80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"Хлорид кремния",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3, 26</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 xml:space="preserve">Креозот (из смолы </w:t>
            </w:r>
            <w:r>
              <w:lastRenderedPageBreak/>
              <w:t>каменноугольной или древесной)</w:t>
            </w:r>
          </w:p>
        </w:tc>
        <w:tc>
          <w:tcPr>
            <w:tcW w:w="902" w:type="dxa"/>
          </w:tcPr>
          <w:p w:rsidR="004B28B0" w:rsidRDefault="004B28B0">
            <w:pPr>
              <w:pStyle w:val="ConsPlusNormal"/>
            </w:pPr>
            <w:r>
              <w:lastRenderedPageBreak/>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 xml:space="preserve">"Прочие опасные </w:t>
            </w:r>
            <w:r>
              <w:lastRenderedPageBreak/>
              <w:t>вещества"</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1263</w:t>
            </w:r>
          </w:p>
        </w:tc>
        <w:tc>
          <w:tcPr>
            <w:tcW w:w="3061" w:type="dxa"/>
          </w:tcPr>
          <w:p w:rsidR="004B28B0" w:rsidRDefault="004B28B0">
            <w:pPr>
              <w:pStyle w:val="ConsPlusNormal"/>
            </w:pPr>
            <w:r>
              <w:t>Крепители для лаков (и краски)</w:t>
            </w:r>
          </w:p>
        </w:tc>
        <w:tc>
          <w:tcPr>
            <w:tcW w:w="902" w:type="dxa"/>
          </w:tcPr>
          <w:p w:rsidR="004B28B0" w:rsidRDefault="004B28B0">
            <w:pPr>
              <w:pStyle w:val="ConsPlusNormal"/>
            </w:pPr>
            <w:r>
              <w:t>305</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"Крепитель",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Крепители стержневые КО, УСК-1</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"СТ" или "Т"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Криолит</w:t>
            </w:r>
          </w:p>
        </w:tc>
        <w:tc>
          <w:tcPr>
            <w:tcW w:w="13655" w:type="dxa"/>
            <w:gridSpan w:val="11"/>
            <w:tcBorders>
              <w:bottom w:val="nil"/>
            </w:tcBorders>
            <w:vAlign w:val="center"/>
          </w:tcPr>
          <w:p w:rsidR="004B28B0" w:rsidRDefault="004B28B0">
            <w:pPr>
              <w:pStyle w:val="ConsPlusNormal"/>
            </w:pPr>
            <w:r>
              <w:t>см. Натрия гексафторалюминат</w:t>
            </w:r>
          </w:p>
        </w:tc>
        <w:tc>
          <w:tcPr>
            <w:tcW w:w="850" w:type="dxa"/>
            <w:tcBorders>
              <w:bottom w:val="nil"/>
            </w:tcBorders>
          </w:tcPr>
          <w:p w:rsidR="004B28B0" w:rsidRDefault="004B28B0">
            <w:pPr>
              <w:pStyle w:val="ConsPlusNormal"/>
              <w:jc w:val="both"/>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75">
              <w:r>
                <w:rPr>
                  <w:color w:val="0000FF"/>
                </w:rPr>
                <w:t>протокола</w:t>
              </w:r>
            </w:hyperlink>
            <w:r>
              <w:t xml:space="preserve"> от 22.11.2021)</w:t>
            </w:r>
          </w:p>
        </w:tc>
      </w:tr>
      <w:tr w:rsidR="004B28B0">
        <w:tc>
          <w:tcPr>
            <w:tcW w:w="850" w:type="dxa"/>
          </w:tcPr>
          <w:p w:rsidR="004B28B0" w:rsidRDefault="004B28B0">
            <w:pPr>
              <w:pStyle w:val="ConsPlusNormal"/>
            </w:pPr>
            <w:r>
              <w:t>1970</w:t>
            </w:r>
          </w:p>
        </w:tc>
        <w:tc>
          <w:tcPr>
            <w:tcW w:w="3061" w:type="dxa"/>
          </w:tcPr>
          <w:p w:rsidR="004B28B0" w:rsidRDefault="004B28B0">
            <w:pPr>
              <w:pStyle w:val="ConsPlusNormal"/>
            </w:pPr>
            <w:r>
              <w:t>КРИПТОН ОХЛАЖДЕННЫЙ ЖИДКИЙ</w:t>
            </w:r>
          </w:p>
        </w:tc>
        <w:tc>
          <w:tcPr>
            <w:tcW w:w="902" w:type="dxa"/>
          </w:tcPr>
          <w:p w:rsidR="004B28B0" w:rsidRDefault="004B28B0">
            <w:pPr>
              <w:pStyle w:val="ConsPlusNormal"/>
            </w:pPr>
            <w:r>
              <w:t>201</w:t>
            </w:r>
          </w:p>
        </w:tc>
        <w:tc>
          <w:tcPr>
            <w:tcW w:w="902" w:type="dxa"/>
          </w:tcPr>
          <w:p w:rsidR="004B28B0" w:rsidRDefault="004B28B0">
            <w:pPr>
              <w:pStyle w:val="ConsPlusNormal"/>
            </w:pPr>
            <w:r>
              <w:t>2213</w:t>
            </w:r>
          </w:p>
        </w:tc>
        <w:tc>
          <w:tcPr>
            <w:tcW w:w="902" w:type="dxa"/>
          </w:tcPr>
          <w:p w:rsidR="004B28B0" w:rsidRDefault="004B28B0">
            <w:pPr>
              <w:pStyle w:val="ConsPlusNormal"/>
            </w:pPr>
            <w:r>
              <w:t>3A</w:t>
            </w:r>
          </w:p>
        </w:tc>
        <w:tc>
          <w:tcPr>
            <w:tcW w:w="902" w:type="dxa"/>
          </w:tcPr>
          <w:p w:rsidR="004B28B0" w:rsidRDefault="004B28B0">
            <w:pPr>
              <w:pStyle w:val="ConsPlusNormal"/>
            </w:pPr>
            <w:r>
              <w:t>22</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28</w:t>
            </w:r>
          </w:p>
        </w:tc>
      </w:tr>
      <w:tr w:rsidR="004B28B0">
        <w:tc>
          <w:tcPr>
            <w:tcW w:w="850" w:type="dxa"/>
          </w:tcPr>
          <w:p w:rsidR="004B28B0" w:rsidRDefault="004B28B0">
            <w:pPr>
              <w:pStyle w:val="ConsPlusNormal"/>
            </w:pPr>
            <w:r>
              <w:t>1056</w:t>
            </w:r>
          </w:p>
        </w:tc>
        <w:tc>
          <w:tcPr>
            <w:tcW w:w="3061" w:type="dxa"/>
          </w:tcPr>
          <w:p w:rsidR="004B28B0" w:rsidRDefault="004B28B0">
            <w:pPr>
              <w:pStyle w:val="ConsPlusNormal"/>
            </w:pPr>
            <w:r>
              <w:t>КРИПТОН СЖАТЫЙ</w:t>
            </w:r>
          </w:p>
        </w:tc>
        <w:tc>
          <w:tcPr>
            <w:tcW w:w="902" w:type="dxa"/>
          </w:tcPr>
          <w:p w:rsidR="004B28B0" w:rsidRDefault="004B28B0">
            <w:pPr>
              <w:pStyle w:val="ConsPlusNormal"/>
            </w:pPr>
            <w:r>
              <w:t>201</w:t>
            </w:r>
          </w:p>
        </w:tc>
        <w:tc>
          <w:tcPr>
            <w:tcW w:w="902" w:type="dxa"/>
          </w:tcPr>
          <w:p w:rsidR="004B28B0" w:rsidRDefault="004B28B0">
            <w:pPr>
              <w:pStyle w:val="ConsPlusNormal"/>
            </w:pPr>
            <w:r>
              <w:t>2211</w:t>
            </w:r>
          </w:p>
        </w:tc>
        <w:tc>
          <w:tcPr>
            <w:tcW w:w="902" w:type="dxa"/>
          </w:tcPr>
          <w:p w:rsidR="004B28B0" w:rsidRDefault="004B28B0">
            <w:pPr>
              <w:pStyle w:val="ConsPlusNormal"/>
            </w:pPr>
            <w:r>
              <w:t>1A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w:t>
            </w:r>
            <w:r>
              <w:lastRenderedPageBreak/>
              <w:t>спускать с горки", "Прикрытие 0-0-3"</w:t>
            </w:r>
          </w:p>
        </w:tc>
        <w:tc>
          <w:tcPr>
            <w:tcW w:w="2438" w:type="dxa"/>
          </w:tcPr>
          <w:p w:rsidR="004B28B0" w:rsidRDefault="004B28B0">
            <w:pPr>
              <w:pStyle w:val="ConsPlusNormal"/>
            </w:pPr>
            <w:r>
              <w:lastRenderedPageBreak/>
              <w:t>"Криптон сжатый",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1143</w:t>
            </w:r>
          </w:p>
        </w:tc>
        <w:tc>
          <w:tcPr>
            <w:tcW w:w="3061" w:type="dxa"/>
          </w:tcPr>
          <w:p w:rsidR="004B28B0" w:rsidRDefault="004B28B0">
            <w:pPr>
              <w:pStyle w:val="ConsPlusNormal"/>
            </w:pPr>
            <w:r>
              <w:t>КРОТОНАЛЬДЕГИД или КРОТОНАЛЬДЕГИД СТАБИЛИЗИРОВАННЫЙ</w:t>
            </w:r>
          </w:p>
        </w:tc>
        <w:tc>
          <w:tcPr>
            <w:tcW w:w="902" w:type="dxa"/>
          </w:tcPr>
          <w:p w:rsidR="004B28B0" w:rsidRDefault="004B28B0">
            <w:pPr>
              <w:pStyle w:val="ConsPlusNormal"/>
            </w:pPr>
            <w:r>
              <w:t>650</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"Спускать с горки осторожно", "Прикрытие 1-1-1"</w:t>
            </w:r>
          </w:p>
        </w:tc>
        <w:tc>
          <w:tcPr>
            <w:tcW w:w="2438" w:type="dxa"/>
          </w:tcPr>
          <w:p w:rsidR="004B28B0" w:rsidRDefault="004B28B0">
            <w:pPr>
              <w:pStyle w:val="ConsPlusNormal"/>
            </w:pPr>
            <w:r>
              <w:t>Наименование груза, "Спускать с горки осторожно",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1144</w:t>
            </w:r>
          </w:p>
        </w:tc>
        <w:tc>
          <w:tcPr>
            <w:tcW w:w="3061" w:type="dxa"/>
          </w:tcPr>
          <w:p w:rsidR="004B28B0" w:rsidRDefault="004B28B0">
            <w:pPr>
              <w:pStyle w:val="ConsPlusNormal"/>
            </w:pPr>
            <w:r>
              <w:t>КРОТОНИЛЕН</w:t>
            </w:r>
          </w:p>
        </w:tc>
        <w:tc>
          <w:tcPr>
            <w:tcW w:w="902" w:type="dxa"/>
          </w:tcPr>
          <w:p w:rsidR="004B28B0" w:rsidRDefault="004B28B0">
            <w:pPr>
              <w:pStyle w:val="ConsPlusNormal"/>
            </w:pPr>
            <w:r>
              <w:t>301</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"Кротонилен",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1143</w:t>
            </w:r>
          </w:p>
        </w:tc>
        <w:tc>
          <w:tcPr>
            <w:tcW w:w="3061" w:type="dxa"/>
          </w:tcPr>
          <w:p w:rsidR="004B28B0" w:rsidRDefault="004B28B0">
            <w:pPr>
              <w:pStyle w:val="ConsPlusNormal"/>
            </w:pPr>
            <w:r>
              <w:t>Кротоновый альдегид</w:t>
            </w:r>
          </w:p>
        </w:tc>
        <w:tc>
          <w:tcPr>
            <w:tcW w:w="14505" w:type="dxa"/>
            <w:gridSpan w:val="12"/>
            <w:vAlign w:val="center"/>
          </w:tcPr>
          <w:p w:rsidR="004B28B0" w:rsidRDefault="004B28B0">
            <w:pPr>
              <w:pStyle w:val="ConsPlusNormal"/>
            </w:pPr>
            <w:r>
              <w:t>см. КРОТОНАЛЬДЕГИД или КРОТОНАЛЬДЕГИД СТАБИЛИЗИРОВАННЫЙ</w:t>
            </w:r>
          </w:p>
        </w:tc>
      </w:tr>
      <w:tr w:rsidR="004B28B0">
        <w:tc>
          <w:tcPr>
            <w:tcW w:w="850" w:type="dxa"/>
          </w:tcPr>
          <w:p w:rsidR="004B28B0" w:rsidRDefault="004B28B0">
            <w:pPr>
              <w:pStyle w:val="ConsPlusNormal"/>
            </w:pPr>
            <w:r>
              <w:t>2212</w:t>
            </w:r>
          </w:p>
        </w:tc>
        <w:tc>
          <w:tcPr>
            <w:tcW w:w="3061" w:type="dxa"/>
          </w:tcPr>
          <w:p w:rsidR="004B28B0" w:rsidRDefault="004B28B0">
            <w:pPr>
              <w:pStyle w:val="ConsPlusNormal"/>
            </w:pPr>
            <w:r>
              <w:t>Крокидолит</w:t>
            </w:r>
          </w:p>
        </w:tc>
        <w:tc>
          <w:tcPr>
            <w:tcW w:w="14505" w:type="dxa"/>
            <w:gridSpan w:val="12"/>
            <w:vAlign w:val="center"/>
          </w:tcPr>
          <w:p w:rsidR="004B28B0" w:rsidRDefault="004B28B0">
            <w:pPr>
              <w:pStyle w:val="ConsPlusNormal"/>
            </w:pPr>
            <w:r>
              <w:t>см. АСБЕСТ АМФИБОЛОВЫЙ</w:t>
            </w:r>
          </w:p>
        </w:tc>
      </w:tr>
      <w:tr w:rsidR="004B28B0">
        <w:tc>
          <w:tcPr>
            <w:tcW w:w="850" w:type="dxa"/>
          </w:tcPr>
          <w:p w:rsidR="004B28B0" w:rsidRDefault="004B28B0">
            <w:pPr>
              <w:pStyle w:val="ConsPlusNormal"/>
            </w:pPr>
            <w:r>
              <w:t>3342</w:t>
            </w:r>
          </w:p>
        </w:tc>
        <w:tc>
          <w:tcPr>
            <w:tcW w:w="3061" w:type="dxa"/>
          </w:tcPr>
          <w:p w:rsidR="004B28B0" w:rsidRDefault="004B28B0">
            <w:pPr>
              <w:pStyle w:val="ConsPlusNormal"/>
            </w:pPr>
            <w:r>
              <w:t>КСАНТОГЕНАТЫ</w:t>
            </w:r>
          </w:p>
        </w:tc>
        <w:tc>
          <w:tcPr>
            <w:tcW w:w="902" w:type="dxa"/>
          </w:tcPr>
          <w:p w:rsidR="004B28B0" w:rsidRDefault="004B28B0">
            <w:pPr>
              <w:pStyle w:val="ConsPlusNormal"/>
            </w:pPr>
            <w:r>
              <w:t>405</w:t>
            </w:r>
          </w:p>
        </w:tc>
        <w:tc>
          <w:tcPr>
            <w:tcW w:w="902" w:type="dxa"/>
          </w:tcPr>
          <w:p w:rsidR="004B28B0" w:rsidRDefault="004B28B0">
            <w:pPr>
              <w:pStyle w:val="ConsPlusNormal"/>
            </w:pPr>
            <w:r>
              <w:t>4212, 4213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"Ксантогенат",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2036</w:t>
            </w:r>
          </w:p>
        </w:tc>
        <w:tc>
          <w:tcPr>
            <w:tcW w:w="3061" w:type="dxa"/>
          </w:tcPr>
          <w:p w:rsidR="004B28B0" w:rsidRDefault="004B28B0">
            <w:pPr>
              <w:pStyle w:val="ConsPlusNormal"/>
            </w:pPr>
            <w:r>
              <w:t>КСЕНОН</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"Ксенон",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2591</w:t>
            </w:r>
          </w:p>
        </w:tc>
        <w:tc>
          <w:tcPr>
            <w:tcW w:w="3061" w:type="dxa"/>
          </w:tcPr>
          <w:p w:rsidR="004B28B0" w:rsidRDefault="004B28B0">
            <w:pPr>
              <w:pStyle w:val="ConsPlusNormal"/>
            </w:pPr>
            <w:r>
              <w:t>КСЕНОН ОХЛАЖДЕННЫЙ ЖИДКИЙ</w:t>
            </w:r>
          </w:p>
        </w:tc>
        <w:tc>
          <w:tcPr>
            <w:tcW w:w="902" w:type="dxa"/>
          </w:tcPr>
          <w:p w:rsidR="004B28B0" w:rsidRDefault="004B28B0">
            <w:pPr>
              <w:pStyle w:val="ConsPlusNormal"/>
            </w:pPr>
            <w:r>
              <w:t>201</w:t>
            </w:r>
          </w:p>
        </w:tc>
        <w:tc>
          <w:tcPr>
            <w:tcW w:w="902" w:type="dxa"/>
          </w:tcPr>
          <w:p w:rsidR="004B28B0" w:rsidRDefault="004B28B0">
            <w:pPr>
              <w:pStyle w:val="ConsPlusNormal"/>
            </w:pPr>
            <w:r>
              <w:t>2213</w:t>
            </w:r>
          </w:p>
        </w:tc>
        <w:tc>
          <w:tcPr>
            <w:tcW w:w="902" w:type="dxa"/>
          </w:tcPr>
          <w:p w:rsidR="004B28B0" w:rsidRDefault="004B28B0">
            <w:pPr>
              <w:pStyle w:val="ConsPlusNormal"/>
            </w:pPr>
            <w:r>
              <w:t>3A</w:t>
            </w:r>
          </w:p>
        </w:tc>
        <w:tc>
          <w:tcPr>
            <w:tcW w:w="902" w:type="dxa"/>
          </w:tcPr>
          <w:p w:rsidR="004B28B0" w:rsidRDefault="004B28B0">
            <w:pPr>
              <w:pStyle w:val="ConsPlusNormal"/>
            </w:pPr>
            <w:r>
              <w:t>22</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w:t>
            </w:r>
            <w:r>
              <w:lastRenderedPageBreak/>
              <w:t>"Спускать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lastRenderedPageBreak/>
              <w:t xml:space="preserve">Наименование груза, "С горки не спускать",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28</w:t>
            </w:r>
          </w:p>
        </w:tc>
      </w:tr>
      <w:tr w:rsidR="004B28B0">
        <w:tc>
          <w:tcPr>
            <w:tcW w:w="850" w:type="dxa"/>
          </w:tcPr>
          <w:p w:rsidR="004B28B0" w:rsidRDefault="004B28B0">
            <w:pPr>
              <w:pStyle w:val="ConsPlusNormal"/>
            </w:pPr>
            <w:r>
              <w:lastRenderedPageBreak/>
              <w:t>2261</w:t>
            </w:r>
          </w:p>
        </w:tc>
        <w:tc>
          <w:tcPr>
            <w:tcW w:w="3061" w:type="dxa"/>
          </w:tcPr>
          <w:p w:rsidR="004B28B0" w:rsidRDefault="004B28B0">
            <w:pPr>
              <w:pStyle w:val="ConsPlusNormal"/>
            </w:pPr>
            <w:r>
              <w:t>Ксиленол, технический</w:t>
            </w:r>
          </w:p>
        </w:tc>
        <w:tc>
          <w:tcPr>
            <w:tcW w:w="14505" w:type="dxa"/>
            <w:gridSpan w:val="12"/>
            <w:vAlign w:val="center"/>
          </w:tcPr>
          <w:p w:rsidR="004B28B0" w:rsidRDefault="004B28B0">
            <w:pPr>
              <w:pStyle w:val="ConsPlusNormal"/>
            </w:pPr>
            <w:r>
              <w:t>см. КСИЛЕНОЛЫ ТВЕРДЫЕ</w:t>
            </w:r>
          </w:p>
        </w:tc>
      </w:tr>
      <w:tr w:rsidR="004B28B0">
        <w:tc>
          <w:tcPr>
            <w:tcW w:w="850" w:type="dxa"/>
          </w:tcPr>
          <w:p w:rsidR="004B28B0" w:rsidRDefault="004B28B0">
            <w:pPr>
              <w:pStyle w:val="ConsPlusNormal"/>
            </w:pPr>
            <w:r>
              <w:t>3430</w:t>
            </w:r>
          </w:p>
        </w:tc>
        <w:tc>
          <w:tcPr>
            <w:tcW w:w="3061" w:type="dxa"/>
          </w:tcPr>
          <w:p w:rsidR="004B28B0" w:rsidRDefault="004B28B0">
            <w:pPr>
              <w:pStyle w:val="ConsPlusNormal"/>
            </w:pPr>
            <w:r>
              <w:t>КСИЛЕНОЛЫ ЖИДКИЕ</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3, 13</w:t>
            </w:r>
          </w:p>
        </w:tc>
      </w:tr>
      <w:tr w:rsidR="004B28B0">
        <w:tc>
          <w:tcPr>
            <w:tcW w:w="850" w:type="dxa"/>
          </w:tcPr>
          <w:p w:rsidR="004B28B0" w:rsidRDefault="004B28B0">
            <w:pPr>
              <w:pStyle w:val="ConsPlusNormal"/>
            </w:pPr>
            <w:r>
              <w:t>2261</w:t>
            </w:r>
          </w:p>
        </w:tc>
        <w:tc>
          <w:tcPr>
            <w:tcW w:w="3061" w:type="dxa"/>
          </w:tcPr>
          <w:p w:rsidR="004B28B0" w:rsidRDefault="004B28B0">
            <w:pPr>
              <w:pStyle w:val="ConsPlusNormal"/>
            </w:pPr>
            <w:r>
              <w:t>КСИЛЕНОЛЫ ТВЕРДЫЕ</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"Ксиленол",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3, 13</w:t>
            </w:r>
          </w:p>
        </w:tc>
      </w:tr>
      <w:tr w:rsidR="004B28B0">
        <w:tc>
          <w:tcPr>
            <w:tcW w:w="850" w:type="dxa"/>
          </w:tcPr>
          <w:p w:rsidR="004B28B0" w:rsidRDefault="004B28B0">
            <w:pPr>
              <w:pStyle w:val="ConsPlusNormal"/>
            </w:pPr>
            <w:r>
              <w:t>1711</w:t>
            </w:r>
          </w:p>
        </w:tc>
        <w:tc>
          <w:tcPr>
            <w:tcW w:w="3061" w:type="dxa"/>
          </w:tcPr>
          <w:p w:rsidR="004B28B0" w:rsidRDefault="004B28B0">
            <w:pPr>
              <w:pStyle w:val="ConsPlusNormal"/>
            </w:pPr>
            <w:r>
              <w:t>КСИЛИДИНЫ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"Ксилидин",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3452</w:t>
            </w:r>
          </w:p>
        </w:tc>
        <w:tc>
          <w:tcPr>
            <w:tcW w:w="3061" w:type="dxa"/>
          </w:tcPr>
          <w:p w:rsidR="004B28B0" w:rsidRDefault="004B28B0">
            <w:pPr>
              <w:pStyle w:val="ConsPlusNormal"/>
            </w:pPr>
            <w:r>
              <w:t>КСИЛИДИНЫ ТВЕРДЫЕ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1701</w:t>
            </w:r>
          </w:p>
        </w:tc>
        <w:tc>
          <w:tcPr>
            <w:tcW w:w="3061" w:type="dxa"/>
          </w:tcPr>
          <w:p w:rsidR="004B28B0" w:rsidRDefault="004B28B0">
            <w:pPr>
              <w:pStyle w:val="ConsPlusNormal"/>
            </w:pPr>
            <w:r>
              <w:t>КСИЛИЛБРОМИД, ЖИДКИЙ</w:t>
            </w:r>
          </w:p>
        </w:tc>
        <w:tc>
          <w:tcPr>
            <w:tcW w:w="902" w:type="dxa"/>
          </w:tcPr>
          <w:p w:rsidR="004B28B0" w:rsidRDefault="004B28B0">
            <w:pPr>
              <w:pStyle w:val="ConsPlusNormal"/>
            </w:pPr>
            <w:r>
              <w:t>605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3417</w:t>
            </w:r>
          </w:p>
        </w:tc>
        <w:tc>
          <w:tcPr>
            <w:tcW w:w="3061" w:type="dxa"/>
          </w:tcPr>
          <w:p w:rsidR="004B28B0" w:rsidRDefault="004B28B0">
            <w:pPr>
              <w:pStyle w:val="ConsPlusNormal"/>
            </w:pPr>
            <w:r>
              <w:t>КСИЛИЛБРОМИД, ТВЕРДЫЙ</w:t>
            </w:r>
          </w:p>
        </w:tc>
        <w:tc>
          <w:tcPr>
            <w:tcW w:w="902" w:type="dxa"/>
          </w:tcPr>
          <w:p w:rsidR="004B28B0" w:rsidRDefault="004B28B0">
            <w:pPr>
              <w:pStyle w:val="ConsPlusNormal"/>
            </w:pPr>
            <w:r>
              <w:t>605</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1307</w:t>
            </w:r>
          </w:p>
        </w:tc>
        <w:tc>
          <w:tcPr>
            <w:tcW w:w="3061" w:type="dxa"/>
          </w:tcPr>
          <w:p w:rsidR="004B28B0" w:rsidRDefault="004B28B0">
            <w:pPr>
              <w:pStyle w:val="ConsPlusNormal"/>
            </w:pPr>
            <w:r>
              <w:t>м-Ксилол</w:t>
            </w:r>
          </w:p>
        </w:tc>
        <w:tc>
          <w:tcPr>
            <w:tcW w:w="14505" w:type="dxa"/>
            <w:gridSpan w:val="12"/>
            <w:vAlign w:val="center"/>
          </w:tcPr>
          <w:p w:rsidR="004B28B0" w:rsidRDefault="004B28B0">
            <w:pPr>
              <w:pStyle w:val="ConsPlusNormal"/>
            </w:pPr>
            <w:r>
              <w:t>см. КСИЛОЛЫ</w:t>
            </w:r>
          </w:p>
        </w:tc>
      </w:tr>
      <w:tr w:rsidR="004B28B0">
        <w:tc>
          <w:tcPr>
            <w:tcW w:w="850" w:type="dxa"/>
          </w:tcPr>
          <w:p w:rsidR="004B28B0" w:rsidRDefault="004B28B0">
            <w:pPr>
              <w:pStyle w:val="ConsPlusNormal"/>
            </w:pPr>
            <w:r>
              <w:t>1307</w:t>
            </w:r>
          </w:p>
        </w:tc>
        <w:tc>
          <w:tcPr>
            <w:tcW w:w="3061" w:type="dxa"/>
          </w:tcPr>
          <w:p w:rsidR="004B28B0" w:rsidRDefault="004B28B0">
            <w:pPr>
              <w:pStyle w:val="ConsPlusNormal"/>
            </w:pPr>
            <w:r>
              <w:t>о-Ксилол</w:t>
            </w:r>
          </w:p>
        </w:tc>
        <w:tc>
          <w:tcPr>
            <w:tcW w:w="14505" w:type="dxa"/>
            <w:gridSpan w:val="12"/>
            <w:vAlign w:val="center"/>
          </w:tcPr>
          <w:p w:rsidR="004B28B0" w:rsidRDefault="004B28B0">
            <w:pPr>
              <w:pStyle w:val="ConsPlusNormal"/>
            </w:pPr>
            <w:r>
              <w:t>см. КСИЛОЛЫ</w:t>
            </w:r>
          </w:p>
        </w:tc>
      </w:tr>
      <w:tr w:rsidR="004B28B0">
        <w:tc>
          <w:tcPr>
            <w:tcW w:w="850" w:type="dxa"/>
          </w:tcPr>
          <w:p w:rsidR="004B28B0" w:rsidRDefault="004B28B0">
            <w:pPr>
              <w:pStyle w:val="ConsPlusNormal"/>
            </w:pPr>
            <w:r>
              <w:t>1307</w:t>
            </w:r>
          </w:p>
        </w:tc>
        <w:tc>
          <w:tcPr>
            <w:tcW w:w="3061" w:type="dxa"/>
          </w:tcPr>
          <w:p w:rsidR="004B28B0" w:rsidRDefault="004B28B0">
            <w:pPr>
              <w:pStyle w:val="ConsPlusNormal"/>
            </w:pPr>
            <w:r>
              <w:t>п-Ксилол</w:t>
            </w:r>
          </w:p>
        </w:tc>
        <w:tc>
          <w:tcPr>
            <w:tcW w:w="14505" w:type="dxa"/>
            <w:gridSpan w:val="12"/>
            <w:vAlign w:val="center"/>
          </w:tcPr>
          <w:p w:rsidR="004B28B0" w:rsidRDefault="004B28B0">
            <w:pPr>
              <w:pStyle w:val="ConsPlusNormal"/>
            </w:pPr>
            <w:r>
              <w:t>см. КСИЛОЛЫ</w:t>
            </w:r>
          </w:p>
        </w:tc>
      </w:tr>
      <w:tr w:rsidR="004B28B0">
        <w:tc>
          <w:tcPr>
            <w:tcW w:w="850" w:type="dxa"/>
          </w:tcPr>
          <w:p w:rsidR="004B28B0" w:rsidRDefault="004B28B0">
            <w:pPr>
              <w:pStyle w:val="ConsPlusNormal"/>
            </w:pPr>
            <w:r>
              <w:t>1307</w:t>
            </w:r>
          </w:p>
        </w:tc>
        <w:tc>
          <w:tcPr>
            <w:tcW w:w="3061" w:type="dxa"/>
          </w:tcPr>
          <w:p w:rsidR="004B28B0" w:rsidRDefault="004B28B0">
            <w:pPr>
              <w:pStyle w:val="ConsPlusNormal"/>
            </w:pPr>
            <w:r>
              <w:t>КСИЛОЛЫ</w:t>
            </w:r>
          </w:p>
        </w:tc>
        <w:tc>
          <w:tcPr>
            <w:tcW w:w="902" w:type="dxa"/>
          </w:tcPr>
          <w:p w:rsidR="004B28B0" w:rsidRDefault="004B28B0">
            <w:pPr>
              <w:pStyle w:val="ConsPlusNormal"/>
            </w:pPr>
            <w:r>
              <w:t>309</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"Ксилол",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Кубовые остатки производства трихлорэтилена</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"Кубовые остатки производства трихлорэтилена",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Кубовый остаток системы ректификации этиленгликоля</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КУМИЛА ПЕРОКСИНЕОГЕПТАНОАТ с концентрацией не более 77%, с разбавителем типа A с концентрацией не менее 23%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Кумила гидропероксид</w:t>
            </w:r>
          </w:p>
        </w:tc>
        <w:tc>
          <w:tcPr>
            <w:tcW w:w="902" w:type="dxa"/>
          </w:tcPr>
          <w:p w:rsidR="004B28B0" w:rsidRDefault="004B28B0">
            <w:pPr>
              <w:pStyle w:val="ConsPlusNormal"/>
            </w:pPr>
            <w:r>
              <w:t>506</w:t>
            </w:r>
          </w:p>
        </w:tc>
        <w:tc>
          <w:tcPr>
            <w:tcW w:w="902" w:type="dxa"/>
          </w:tcPr>
          <w:p w:rsidR="004B28B0" w:rsidRDefault="004B28B0">
            <w:pPr>
              <w:pStyle w:val="ConsPlusNormal"/>
            </w:pPr>
            <w:r>
              <w:t>5242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5.2, 8</w:t>
            </w:r>
          </w:p>
        </w:tc>
        <w:tc>
          <w:tcPr>
            <w:tcW w:w="2608" w:type="dxa"/>
          </w:tcPr>
          <w:p w:rsidR="004B28B0" w:rsidRDefault="004B28B0">
            <w:pPr>
              <w:pStyle w:val="ConsPlusNormal"/>
            </w:pPr>
            <w:r>
              <w:t>"Органический пероксид", "Едкое",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КУМИЛА ГИДРОПЕРОКСИД с концентрацией более 90%, но не более 98%, с разбавителем типа A с концентрацией не менее 10%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5.2, 8</w:t>
            </w:r>
          </w:p>
        </w:tc>
        <w:tc>
          <w:tcPr>
            <w:tcW w:w="2608" w:type="dxa"/>
          </w:tcPr>
          <w:p w:rsidR="004B28B0" w:rsidRDefault="004B28B0">
            <w:pPr>
              <w:pStyle w:val="ConsPlusNormal"/>
            </w:pPr>
            <w:r>
              <w:t>"Органический пероксид", "Едкое",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lastRenderedPageBreak/>
              <w:t>3109</w:t>
            </w:r>
          </w:p>
        </w:tc>
        <w:tc>
          <w:tcPr>
            <w:tcW w:w="3061" w:type="dxa"/>
          </w:tcPr>
          <w:p w:rsidR="004B28B0" w:rsidRDefault="004B28B0">
            <w:pPr>
              <w:pStyle w:val="ConsPlusNormal"/>
            </w:pPr>
            <w:r>
              <w:t>КУМИЛА ГИДРОПЕРОКСИД с концентрацией не более 90%, с разбавителем типа A с концентрацией не менее 10%</w:t>
            </w:r>
          </w:p>
        </w:tc>
        <w:tc>
          <w:tcPr>
            <w:tcW w:w="902" w:type="dxa"/>
          </w:tcPr>
          <w:p w:rsidR="004B28B0" w:rsidRDefault="004B28B0">
            <w:pPr>
              <w:pStyle w:val="ConsPlusNormal"/>
            </w:pPr>
            <w:r>
              <w:t>506</w:t>
            </w:r>
          </w:p>
        </w:tc>
        <w:tc>
          <w:tcPr>
            <w:tcW w:w="902" w:type="dxa"/>
          </w:tcPr>
          <w:p w:rsidR="004B28B0" w:rsidRDefault="004B28B0">
            <w:pPr>
              <w:pStyle w:val="ConsPlusNormal"/>
            </w:pPr>
            <w:r>
              <w:t>5242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5.2, 8</w:t>
            </w:r>
          </w:p>
        </w:tc>
        <w:tc>
          <w:tcPr>
            <w:tcW w:w="2608" w:type="dxa"/>
          </w:tcPr>
          <w:p w:rsidR="004B28B0" w:rsidRDefault="004B28B0">
            <w:pPr>
              <w:pStyle w:val="ConsPlusNormal"/>
            </w:pPr>
            <w:r>
              <w:t>"Органический пероксид", "Едкое",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3119</w:t>
            </w:r>
          </w:p>
        </w:tc>
        <w:tc>
          <w:tcPr>
            <w:tcW w:w="3061" w:type="dxa"/>
          </w:tcPr>
          <w:p w:rsidR="004B28B0" w:rsidRDefault="004B28B0">
            <w:pPr>
              <w:pStyle w:val="ConsPlusNormal"/>
            </w:pPr>
            <w:r>
              <w:t>КУМИЛПЕРОКСИНЕОДЕКАНОАТ с концентрацией не более 52%, устойчивая дисперсия в воде</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КУМИЛПЕРОКСИНЕОДЕКАНОАТ с концентрацией не более 77%, с разбавителем типа B с концентрацией не менее 23%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КУМИЛПЕРОКСИПИВАЛАТ с концентрацией не более 77%, с разбавителем типа B с концентрацией не менее 23%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1918</w:t>
            </w:r>
          </w:p>
        </w:tc>
        <w:tc>
          <w:tcPr>
            <w:tcW w:w="3061" w:type="dxa"/>
          </w:tcPr>
          <w:p w:rsidR="004B28B0" w:rsidRDefault="004B28B0">
            <w:pPr>
              <w:pStyle w:val="ConsPlusNormal"/>
            </w:pPr>
            <w:r>
              <w:t>Кумол</w:t>
            </w:r>
          </w:p>
        </w:tc>
        <w:tc>
          <w:tcPr>
            <w:tcW w:w="14505" w:type="dxa"/>
            <w:gridSpan w:val="12"/>
            <w:vAlign w:val="center"/>
          </w:tcPr>
          <w:p w:rsidR="004B28B0" w:rsidRDefault="004B28B0">
            <w:pPr>
              <w:pStyle w:val="ConsPlusNormal"/>
            </w:pPr>
            <w:r>
              <w:t>см. ИЗОПРОПИЛБЕНЗОЛ</w:t>
            </w:r>
          </w:p>
        </w:tc>
      </w:tr>
      <w:tr w:rsidR="004B28B0">
        <w:tc>
          <w:tcPr>
            <w:tcW w:w="850" w:type="dxa"/>
          </w:tcPr>
          <w:p w:rsidR="004B28B0" w:rsidRDefault="004B28B0">
            <w:pPr>
              <w:pStyle w:val="ConsPlusNormal"/>
            </w:pPr>
            <w:r>
              <w:t>3190</w:t>
            </w:r>
          </w:p>
        </w:tc>
        <w:tc>
          <w:tcPr>
            <w:tcW w:w="3061" w:type="dxa"/>
          </w:tcPr>
          <w:p w:rsidR="004B28B0" w:rsidRDefault="004B28B0">
            <w:pPr>
              <w:pStyle w:val="ConsPlusNormal"/>
            </w:pPr>
            <w:r>
              <w:t>Лазурь железная</w:t>
            </w:r>
          </w:p>
        </w:tc>
        <w:tc>
          <w:tcPr>
            <w:tcW w:w="902" w:type="dxa"/>
          </w:tcPr>
          <w:p w:rsidR="004B28B0" w:rsidRDefault="004B28B0">
            <w:pPr>
              <w:pStyle w:val="ConsPlusNormal"/>
            </w:pPr>
            <w:r>
              <w:t>415</w:t>
            </w:r>
          </w:p>
        </w:tc>
        <w:tc>
          <w:tcPr>
            <w:tcW w:w="902" w:type="dxa"/>
          </w:tcPr>
          <w:p w:rsidR="004B28B0" w:rsidRDefault="004B28B0">
            <w:pPr>
              <w:pStyle w:val="ConsPlusNormal"/>
            </w:pPr>
            <w:r>
              <w:t>4212</w:t>
            </w:r>
          </w:p>
        </w:tc>
        <w:tc>
          <w:tcPr>
            <w:tcW w:w="902" w:type="dxa"/>
          </w:tcPr>
          <w:p w:rsidR="004B28B0" w:rsidRDefault="004B28B0">
            <w:pPr>
              <w:pStyle w:val="ConsPlusNormal"/>
            </w:pPr>
            <w:r>
              <w:t>S4</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Лак КО-0208</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"Лак",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Лаки бакелитовые</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"Лак",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Лаки и лаковые краски (с температурой вспышки от 23 °C до 61 °C)</w:t>
            </w:r>
          </w:p>
        </w:tc>
        <w:tc>
          <w:tcPr>
            <w:tcW w:w="14505" w:type="dxa"/>
            <w:gridSpan w:val="12"/>
            <w:vAlign w:val="center"/>
          </w:tcPr>
          <w:p w:rsidR="004B28B0" w:rsidRDefault="004B28B0">
            <w:pPr>
              <w:pStyle w:val="ConsPlusNormal"/>
            </w:pPr>
            <w:r>
              <w:t>см. КРАСКА (включая краску, лак, эмаль, краситель, шеллак, олифу, политуру, жидкий наполнитель и жидкую лаковую основу) или МАТЕРИАЛ ЛАКОКРАСОЧНЫЙ (включая разбавитель или растворитель краски)</w:t>
            </w:r>
          </w:p>
        </w:tc>
      </w:tr>
      <w:tr w:rsidR="004B28B0">
        <w:tc>
          <w:tcPr>
            <w:tcW w:w="850" w:type="dxa"/>
          </w:tcPr>
          <w:p w:rsidR="004B28B0" w:rsidRDefault="004B28B0">
            <w:pPr>
              <w:pStyle w:val="ConsPlusNormal"/>
            </w:pPr>
            <w:r>
              <w:lastRenderedPageBreak/>
              <w:t>2810</w:t>
            </w:r>
          </w:p>
        </w:tc>
        <w:tc>
          <w:tcPr>
            <w:tcW w:w="3061" w:type="dxa"/>
          </w:tcPr>
          <w:p w:rsidR="004B28B0" w:rsidRDefault="004B28B0">
            <w:pPr>
              <w:pStyle w:val="ConsPlusNormal"/>
            </w:pPr>
            <w:r>
              <w:t>Лаки каменноугольные</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"Лак каменноугольный",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Лаки кремнеорганические (КО)</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"Лак",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Лакойль</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"Нефть", "Т",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Лантана оксид</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Лапролы</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Латекс</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Латекс-наирит</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Лауроила пероксид</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ЛАУРОИЛА ПЕРОКСИД технически чистый</w:t>
            </w:r>
          </w:p>
        </w:tc>
        <w:tc>
          <w:tcPr>
            <w:tcW w:w="14505" w:type="dxa"/>
            <w:gridSpan w:val="12"/>
            <w:vAlign w:val="center"/>
          </w:tcPr>
          <w:p w:rsidR="004B28B0" w:rsidRDefault="004B28B0">
            <w:pPr>
              <w:pStyle w:val="ConsPlusNormal"/>
            </w:pPr>
            <w:r>
              <w:t>См. ДИЛАУРОИЛА ПЕРОКСИД с концентрацией менее 100%</w:t>
            </w:r>
          </w:p>
        </w:tc>
      </w:tr>
      <w:tr w:rsidR="004B28B0">
        <w:tc>
          <w:tcPr>
            <w:tcW w:w="850" w:type="dxa"/>
          </w:tcPr>
          <w:p w:rsidR="004B28B0" w:rsidRDefault="004B28B0">
            <w:pPr>
              <w:pStyle w:val="ConsPlusNormal"/>
            </w:pPr>
            <w:r>
              <w:t>3360</w:t>
            </w:r>
          </w:p>
        </w:tc>
        <w:tc>
          <w:tcPr>
            <w:tcW w:w="3061" w:type="dxa"/>
          </w:tcPr>
          <w:p w:rsidR="004B28B0" w:rsidRDefault="004B28B0">
            <w:pPr>
              <w:pStyle w:val="ConsPlusNormal"/>
            </w:pPr>
            <w:r>
              <w:t>Лен чесаный</w:t>
            </w:r>
          </w:p>
        </w:tc>
        <w:tc>
          <w:tcPr>
            <w:tcW w:w="14505" w:type="dxa"/>
            <w:gridSpan w:val="12"/>
            <w:vAlign w:val="center"/>
          </w:tcPr>
          <w:p w:rsidR="004B28B0" w:rsidRDefault="004B28B0">
            <w:pPr>
              <w:pStyle w:val="ConsPlusNormal"/>
            </w:pPr>
            <w:r>
              <w:t xml:space="preserve">Не подпадает под действие Правил, за исключением </w:t>
            </w:r>
            <w:hyperlink w:anchor="P368">
              <w:r>
                <w:rPr>
                  <w:color w:val="0000FF"/>
                </w:rPr>
                <w:t>пункта 2.2.24</w:t>
              </w:r>
            </w:hyperlink>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Лигроин</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"Бензин", "Бензин-нефть", "С"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9</w:t>
            </w:r>
          </w:p>
        </w:tc>
      </w:tr>
      <w:tr w:rsidR="004B28B0">
        <w:tc>
          <w:tcPr>
            <w:tcW w:w="850" w:type="dxa"/>
          </w:tcPr>
          <w:p w:rsidR="004B28B0" w:rsidRDefault="004B28B0">
            <w:pPr>
              <w:pStyle w:val="ConsPlusNormal"/>
            </w:pPr>
            <w:r>
              <w:t>3142</w:t>
            </w:r>
          </w:p>
        </w:tc>
        <w:tc>
          <w:tcPr>
            <w:tcW w:w="3061" w:type="dxa"/>
          </w:tcPr>
          <w:p w:rsidR="004B28B0" w:rsidRDefault="004B28B0">
            <w:pPr>
              <w:pStyle w:val="ConsPlusNormal"/>
            </w:pPr>
            <w:r>
              <w:t>Лизол</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"Лизол",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2922</w:t>
            </w:r>
          </w:p>
        </w:tc>
        <w:tc>
          <w:tcPr>
            <w:tcW w:w="3061" w:type="dxa"/>
          </w:tcPr>
          <w:p w:rsidR="004B28B0" w:rsidRDefault="004B28B0">
            <w:pPr>
              <w:pStyle w:val="ConsPlusNormal"/>
            </w:pPr>
            <w:r>
              <w:t>Лизол санитарный "Алкилин"</w:t>
            </w:r>
          </w:p>
        </w:tc>
        <w:tc>
          <w:tcPr>
            <w:tcW w:w="902" w:type="dxa"/>
          </w:tcPr>
          <w:p w:rsidR="004B28B0" w:rsidRDefault="004B28B0">
            <w:pPr>
              <w:pStyle w:val="ConsPlusNormal"/>
            </w:pPr>
            <w:r>
              <w:t>833</w:t>
            </w:r>
          </w:p>
        </w:tc>
        <w:tc>
          <w:tcPr>
            <w:tcW w:w="902" w:type="dxa"/>
          </w:tcPr>
          <w:p w:rsidR="004B28B0" w:rsidRDefault="004B28B0">
            <w:pPr>
              <w:pStyle w:val="ConsPlusNormal"/>
            </w:pPr>
            <w:r>
              <w:t>8063</w:t>
            </w:r>
          </w:p>
        </w:tc>
        <w:tc>
          <w:tcPr>
            <w:tcW w:w="902" w:type="dxa"/>
          </w:tcPr>
          <w:p w:rsidR="004B28B0" w:rsidRDefault="004B28B0">
            <w:pPr>
              <w:pStyle w:val="ConsPlusNormal"/>
            </w:pPr>
            <w:r>
              <w:t>CT1</w:t>
            </w:r>
          </w:p>
        </w:tc>
        <w:tc>
          <w:tcPr>
            <w:tcW w:w="902" w:type="dxa"/>
          </w:tcPr>
          <w:p w:rsidR="004B28B0" w:rsidRDefault="004B28B0">
            <w:pPr>
              <w:pStyle w:val="ConsPlusNormal"/>
            </w:pPr>
            <w:r>
              <w:t>86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w:t>
            </w:r>
          </w:p>
        </w:tc>
        <w:tc>
          <w:tcPr>
            <w:tcW w:w="2438" w:type="dxa"/>
          </w:tcPr>
          <w:p w:rsidR="004B28B0" w:rsidRDefault="004B28B0">
            <w:pPr>
              <w:pStyle w:val="ConsPlusNormal"/>
            </w:pPr>
            <w:r>
              <w:t>"Лизол",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2052</w:t>
            </w:r>
          </w:p>
        </w:tc>
        <w:tc>
          <w:tcPr>
            <w:tcW w:w="3061" w:type="dxa"/>
          </w:tcPr>
          <w:p w:rsidR="004B28B0" w:rsidRDefault="004B28B0">
            <w:pPr>
              <w:pStyle w:val="ConsPlusNormal"/>
            </w:pPr>
            <w:r>
              <w:t>Лимонен</w:t>
            </w:r>
          </w:p>
        </w:tc>
        <w:tc>
          <w:tcPr>
            <w:tcW w:w="14505" w:type="dxa"/>
            <w:gridSpan w:val="12"/>
            <w:vAlign w:val="center"/>
          </w:tcPr>
          <w:p w:rsidR="004B28B0" w:rsidRDefault="004B28B0">
            <w:pPr>
              <w:pStyle w:val="ConsPlusNormal"/>
            </w:pPr>
            <w:r>
              <w:t>см. ДИПЕНТЕН</w:t>
            </w:r>
          </w:p>
        </w:tc>
      </w:tr>
      <w:tr w:rsidR="004B28B0">
        <w:tc>
          <w:tcPr>
            <w:tcW w:w="850" w:type="dxa"/>
          </w:tcPr>
          <w:p w:rsidR="004B28B0" w:rsidRDefault="004B28B0">
            <w:pPr>
              <w:pStyle w:val="ConsPlusNormal"/>
            </w:pPr>
            <w:r>
              <w:t>1325</w:t>
            </w:r>
          </w:p>
        </w:tc>
        <w:tc>
          <w:tcPr>
            <w:tcW w:w="3061" w:type="dxa"/>
          </w:tcPr>
          <w:p w:rsidR="004B28B0" w:rsidRDefault="004B28B0">
            <w:pPr>
              <w:pStyle w:val="ConsPlusNormal"/>
            </w:pPr>
            <w:r>
              <w:t>Линт хлопковый</w:t>
            </w:r>
          </w:p>
        </w:tc>
        <w:tc>
          <w:tcPr>
            <w:tcW w:w="902" w:type="dxa"/>
          </w:tcPr>
          <w:p w:rsidR="004B28B0" w:rsidRDefault="004B28B0">
            <w:pPr>
              <w:pStyle w:val="ConsPlusNormal"/>
            </w:pPr>
            <w:r>
              <w:t>401</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36</w:t>
            </w:r>
          </w:p>
        </w:tc>
      </w:tr>
      <w:tr w:rsidR="004B28B0">
        <w:tc>
          <w:tcPr>
            <w:tcW w:w="850" w:type="dxa"/>
          </w:tcPr>
          <w:p w:rsidR="004B28B0" w:rsidRDefault="004B28B0">
            <w:pPr>
              <w:pStyle w:val="ConsPlusNormal"/>
            </w:pPr>
            <w:r>
              <w:t>1415</w:t>
            </w:r>
          </w:p>
        </w:tc>
        <w:tc>
          <w:tcPr>
            <w:tcW w:w="3061" w:type="dxa"/>
          </w:tcPr>
          <w:p w:rsidR="004B28B0" w:rsidRDefault="004B28B0">
            <w:pPr>
              <w:pStyle w:val="ConsPlusNormal"/>
            </w:pPr>
            <w:r>
              <w:t>ЛИТИЙ</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"Литий",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2722</w:t>
            </w:r>
          </w:p>
        </w:tc>
        <w:tc>
          <w:tcPr>
            <w:tcW w:w="3061" w:type="dxa"/>
          </w:tcPr>
          <w:p w:rsidR="004B28B0" w:rsidRDefault="004B28B0">
            <w:pPr>
              <w:pStyle w:val="ConsPlusNormal"/>
            </w:pPr>
            <w:r>
              <w:t>Литий азотнокислый</w:t>
            </w:r>
          </w:p>
        </w:tc>
        <w:tc>
          <w:tcPr>
            <w:tcW w:w="14505" w:type="dxa"/>
            <w:gridSpan w:val="12"/>
            <w:vAlign w:val="center"/>
          </w:tcPr>
          <w:p w:rsidR="004B28B0" w:rsidRDefault="004B28B0">
            <w:pPr>
              <w:pStyle w:val="ConsPlusNormal"/>
            </w:pPr>
            <w:r>
              <w:t>см. ЛИТИЯ НИТРАТ</w:t>
            </w:r>
          </w:p>
        </w:tc>
      </w:tr>
      <w:tr w:rsidR="004B28B0">
        <w:tc>
          <w:tcPr>
            <w:tcW w:w="850" w:type="dxa"/>
          </w:tcPr>
          <w:p w:rsidR="004B28B0" w:rsidRDefault="004B28B0">
            <w:pPr>
              <w:pStyle w:val="ConsPlusNormal"/>
            </w:pPr>
            <w:r>
              <w:t>2680</w:t>
            </w:r>
          </w:p>
        </w:tc>
        <w:tc>
          <w:tcPr>
            <w:tcW w:w="3061" w:type="dxa"/>
          </w:tcPr>
          <w:p w:rsidR="004B28B0" w:rsidRDefault="004B28B0">
            <w:pPr>
              <w:pStyle w:val="ConsPlusNormal"/>
            </w:pPr>
            <w:r>
              <w:t>Литий едкий</w:t>
            </w:r>
          </w:p>
        </w:tc>
        <w:tc>
          <w:tcPr>
            <w:tcW w:w="14505" w:type="dxa"/>
            <w:gridSpan w:val="12"/>
            <w:vAlign w:val="center"/>
          </w:tcPr>
          <w:p w:rsidR="004B28B0" w:rsidRDefault="004B28B0">
            <w:pPr>
              <w:pStyle w:val="ConsPlusNormal"/>
            </w:pPr>
            <w:r>
              <w:t>см. ЛИТИЯ ГИДРОКСИД</w:t>
            </w:r>
          </w:p>
        </w:tc>
      </w:tr>
      <w:tr w:rsidR="004B28B0">
        <w:tc>
          <w:tcPr>
            <w:tcW w:w="850" w:type="dxa"/>
          </w:tcPr>
          <w:p w:rsidR="004B28B0" w:rsidRDefault="004B28B0">
            <w:pPr>
              <w:pStyle w:val="ConsPlusNormal"/>
            </w:pPr>
            <w:r>
              <w:t>1417</w:t>
            </w:r>
          </w:p>
        </w:tc>
        <w:tc>
          <w:tcPr>
            <w:tcW w:w="3061" w:type="dxa"/>
          </w:tcPr>
          <w:p w:rsidR="004B28B0" w:rsidRDefault="004B28B0">
            <w:pPr>
              <w:pStyle w:val="ConsPlusNormal"/>
            </w:pPr>
            <w:r>
              <w:t>Литий кремнистый</w:t>
            </w:r>
          </w:p>
        </w:tc>
        <w:tc>
          <w:tcPr>
            <w:tcW w:w="14505" w:type="dxa"/>
            <w:gridSpan w:val="12"/>
            <w:vAlign w:val="center"/>
          </w:tcPr>
          <w:p w:rsidR="004B28B0" w:rsidRDefault="004B28B0">
            <w:pPr>
              <w:pStyle w:val="ConsPlusNormal"/>
            </w:pPr>
            <w:r>
              <w:t>см. ЛИТИЯ СИЛИЦИД</w:t>
            </w:r>
          </w:p>
        </w:tc>
      </w:tr>
      <w:tr w:rsidR="004B28B0">
        <w:tc>
          <w:tcPr>
            <w:tcW w:w="850" w:type="dxa"/>
          </w:tcPr>
          <w:p w:rsidR="004B28B0" w:rsidRDefault="004B28B0">
            <w:pPr>
              <w:pStyle w:val="ConsPlusNormal"/>
            </w:pPr>
            <w:r>
              <w:t>2830</w:t>
            </w:r>
          </w:p>
        </w:tc>
        <w:tc>
          <w:tcPr>
            <w:tcW w:w="3061" w:type="dxa"/>
          </w:tcPr>
          <w:p w:rsidR="004B28B0" w:rsidRDefault="004B28B0">
            <w:pPr>
              <w:pStyle w:val="ConsPlusNormal"/>
            </w:pPr>
            <w:r>
              <w:t>ЛИТИЙ-ФЕРРОСИЛИЦИЙ</w:t>
            </w:r>
          </w:p>
        </w:tc>
        <w:tc>
          <w:tcPr>
            <w:tcW w:w="902" w:type="dxa"/>
          </w:tcPr>
          <w:p w:rsidR="004B28B0" w:rsidRDefault="004B28B0">
            <w:pPr>
              <w:pStyle w:val="ConsPlusNormal"/>
            </w:pPr>
            <w:r>
              <w:t>409</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1410</w:t>
            </w:r>
          </w:p>
        </w:tc>
        <w:tc>
          <w:tcPr>
            <w:tcW w:w="3061" w:type="dxa"/>
          </w:tcPr>
          <w:p w:rsidR="004B28B0" w:rsidRDefault="004B28B0">
            <w:pPr>
              <w:pStyle w:val="ConsPlusNormal"/>
            </w:pPr>
            <w:r>
              <w:t>ЛИТИЯ АЛЮМОГИДРИД</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1411</w:t>
            </w:r>
          </w:p>
        </w:tc>
        <w:tc>
          <w:tcPr>
            <w:tcW w:w="3061" w:type="dxa"/>
          </w:tcPr>
          <w:p w:rsidR="004B28B0" w:rsidRDefault="004B28B0">
            <w:pPr>
              <w:pStyle w:val="ConsPlusNormal"/>
            </w:pPr>
            <w:r>
              <w:t>ЛИТИЯ АЛЮМОГИДРИД В ЭФИРЕ</w:t>
            </w:r>
          </w:p>
        </w:tc>
        <w:tc>
          <w:tcPr>
            <w:tcW w:w="902" w:type="dxa"/>
          </w:tcPr>
          <w:p w:rsidR="004B28B0" w:rsidRDefault="004B28B0">
            <w:pPr>
              <w:pStyle w:val="ConsPlusNormal"/>
            </w:pPr>
            <w:r>
              <w:t>407</w:t>
            </w:r>
          </w:p>
        </w:tc>
        <w:tc>
          <w:tcPr>
            <w:tcW w:w="902" w:type="dxa"/>
          </w:tcPr>
          <w:p w:rsidR="004B28B0" w:rsidRDefault="004B28B0">
            <w:pPr>
              <w:pStyle w:val="ConsPlusNormal"/>
            </w:pPr>
            <w:r>
              <w:t>4321</w:t>
            </w:r>
          </w:p>
        </w:tc>
        <w:tc>
          <w:tcPr>
            <w:tcW w:w="902" w:type="dxa"/>
          </w:tcPr>
          <w:p w:rsidR="004B28B0" w:rsidRDefault="004B28B0">
            <w:pPr>
              <w:pStyle w:val="ConsPlusNormal"/>
            </w:pPr>
            <w:r>
              <w:t>WF1</w:t>
            </w:r>
          </w:p>
        </w:tc>
        <w:tc>
          <w:tcPr>
            <w:tcW w:w="902" w:type="dxa"/>
          </w:tcPr>
          <w:p w:rsidR="004B28B0" w:rsidRDefault="004B28B0">
            <w:pPr>
              <w:pStyle w:val="ConsPlusNormal"/>
            </w:pPr>
            <w:r>
              <w:t>X323</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4.3, 3</w:t>
            </w:r>
          </w:p>
        </w:tc>
        <w:tc>
          <w:tcPr>
            <w:tcW w:w="2608" w:type="dxa"/>
          </w:tcPr>
          <w:p w:rsidR="004B28B0" w:rsidRDefault="004B28B0">
            <w:pPr>
              <w:pStyle w:val="ConsPlusNormal"/>
            </w:pPr>
            <w:r>
              <w:t xml:space="preserve">"При взаимодействии с водой выделяются </w:t>
            </w:r>
            <w:r>
              <w:lastRenderedPageBreak/>
              <w:t>воспламеняющиеся газы", "Легко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1390</w:t>
            </w:r>
          </w:p>
        </w:tc>
        <w:tc>
          <w:tcPr>
            <w:tcW w:w="3061" w:type="dxa"/>
          </w:tcPr>
          <w:p w:rsidR="004B28B0" w:rsidRDefault="004B28B0">
            <w:pPr>
              <w:pStyle w:val="ConsPlusNormal"/>
            </w:pPr>
            <w:r>
              <w:t>Лития амид</w:t>
            </w:r>
          </w:p>
        </w:tc>
        <w:tc>
          <w:tcPr>
            <w:tcW w:w="902" w:type="dxa"/>
          </w:tcPr>
          <w:p w:rsidR="004B28B0" w:rsidRDefault="004B28B0">
            <w:pPr>
              <w:pStyle w:val="ConsPlusNormal"/>
            </w:pPr>
            <w:r>
              <w:t>421</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1413</w:t>
            </w:r>
          </w:p>
        </w:tc>
        <w:tc>
          <w:tcPr>
            <w:tcW w:w="3061" w:type="dxa"/>
          </w:tcPr>
          <w:p w:rsidR="004B28B0" w:rsidRDefault="004B28B0">
            <w:pPr>
              <w:pStyle w:val="ConsPlusNormal"/>
            </w:pPr>
            <w:r>
              <w:t>ЛИТИЯ БОРГИДРИД</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1414</w:t>
            </w:r>
          </w:p>
        </w:tc>
        <w:tc>
          <w:tcPr>
            <w:tcW w:w="3061" w:type="dxa"/>
          </w:tcPr>
          <w:p w:rsidR="004B28B0" w:rsidRDefault="004B28B0">
            <w:pPr>
              <w:pStyle w:val="ConsPlusNormal"/>
            </w:pPr>
            <w:r>
              <w:t>ЛИТИЯ ГИДРИД</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2805</w:t>
            </w:r>
          </w:p>
        </w:tc>
        <w:tc>
          <w:tcPr>
            <w:tcW w:w="3061" w:type="dxa"/>
          </w:tcPr>
          <w:p w:rsidR="004B28B0" w:rsidRDefault="004B28B0">
            <w:pPr>
              <w:pStyle w:val="ConsPlusNormal"/>
            </w:pPr>
            <w:r>
              <w:t>ЛИТИЯ ГИДРИД - ПЛАВ ТВЕРДЫЙ</w:t>
            </w:r>
          </w:p>
        </w:tc>
        <w:tc>
          <w:tcPr>
            <w:tcW w:w="902" w:type="dxa"/>
          </w:tcPr>
          <w:p w:rsidR="004B28B0" w:rsidRDefault="004B28B0">
            <w:pPr>
              <w:pStyle w:val="ConsPlusNormal"/>
            </w:pPr>
            <w:r>
              <w:t>409</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2680</w:t>
            </w:r>
          </w:p>
        </w:tc>
        <w:tc>
          <w:tcPr>
            <w:tcW w:w="3061" w:type="dxa"/>
          </w:tcPr>
          <w:p w:rsidR="004B28B0" w:rsidRDefault="004B28B0">
            <w:pPr>
              <w:pStyle w:val="ConsPlusNormal"/>
            </w:pPr>
            <w:r>
              <w:t>ЛИТИЯ ГИДРОКСИД</w:t>
            </w:r>
          </w:p>
        </w:tc>
        <w:tc>
          <w:tcPr>
            <w:tcW w:w="902" w:type="dxa"/>
          </w:tcPr>
          <w:p w:rsidR="004B28B0" w:rsidRDefault="004B28B0">
            <w:pPr>
              <w:pStyle w:val="ConsPlusNormal"/>
            </w:pPr>
            <w:r>
              <w:t>808</w:t>
            </w:r>
          </w:p>
        </w:tc>
        <w:tc>
          <w:tcPr>
            <w:tcW w:w="902" w:type="dxa"/>
          </w:tcPr>
          <w:p w:rsidR="004B28B0" w:rsidRDefault="004B28B0">
            <w:pPr>
              <w:pStyle w:val="ConsPlusNormal"/>
            </w:pPr>
            <w:r>
              <w:t>8012</w:t>
            </w:r>
          </w:p>
        </w:tc>
        <w:tc>
          <w:tcPr>
            <w:tcW w:w="902" w:type="dxa"/>
          </w:tcPr>
          <w:p w:rsidR="004B28B0" w:rsidRDefault="004B28B0">
            <w:pPr>
              <w:pStyle w:val="ConsPlusNormal"/>
            </w:pPr>
            <w:r>
              <w:t>C6</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w:t>
            </w:r>
          </w:p>
          <w:p w:rsidR="004B28B0" w:rsidRDefault="004B28B0">
            <w:pPr>
              <w:pStyle w:val="ConsPlusNormal"/>
            </w:pPr>
            <w:r>
              <w:t>КЦ, СК</w:t>
            </w:r>
          </w:p>
        </w:tc>
        <w:tc>
          <w:tcPr>
            <w:tcW w:w="794" w:type="dxa"/>
          </w:tcPr>
          <w:p w:rsidR="004B28B0" w:rsidRDefault="004B28B0">
            <w:pPr>
              <w:pStyle w:val="ConsPlusNormal"/>
            </w:pPr>
            <w:r>
              <w:t>П, К, М</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"Лития гидроксид",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2679</w:t>
            </w:r>
          </w:p>
        </w:tc>
        <w:tc>
          <w:tcPr>
            <w:tcW w:w="3061" w:type="dxa"/>
          </w:tcPr>
          <w:p w:rsidR="004B28B0" w:rsidRDefault="004B28B0">
            <w:pPr>
              <w:pStyle w:val="ConsPlusNormal"/>
            </w:pPr>
            <w:r>
              <w:t>ЛИТИЯ ГИДРОКСИДА РАСТВОР</w:t>
            </w:r>
          </w:p>
        </w:tc>
        <w:tc>
          <w:tcPr>
            <w:tcW w:w="902" w:type="dxa"/>
          </w:tcPr>
          <w:p w:rsidR="004B28B0" w:rsidRDefault="004B28B0">
            <w:pPr>
              <w:pStyle w:val="ConsPlusNormal"/>
            </w:pPr>
            <w:r>
              <w:t>809</w:t>
            </w:r>
          </w:p>
        </w:tc>
        <w:tc>
          <w:tcPr>
            <w:tcW w:w="902" w:type="dxa"/>
          </w:tcPr>
          <w:p w:rsidR="004B28B0" w:rsidRDefault="004B28B0">
            <w:pPr>
              <w:pStyle w:val="ConsPlusNormal"/>
            </w:pPr>
            <w:r>
              <w:t xml:space="preserve">8012, </w:t>
            </w:r>
            <w:r>
              <w:lastRenderedPageBreak/>
              <w:t>8013</w:t>
            </w:r>
          </w:p>
        </w:tc>
        <w:tc>
          <w:tcPr>
            <w:tcW w:w="902" w:type="dxa"/>
          </w:tcPr>
          <w:p w:rsidR="004B28B0" w:rsidRDefault="004B28B0">
            <w:pPr>
              <w:pStyle w:val="ConsPlusNormal"/>
            </w:pPr>
            <w:r>
              <w:lastRenderedPageBreak/>
              <w:t>C5</w:t>
            </w:r>
          </w:p>
        </w:tc>
        <w:tc>
          <w:tcPr>
            <w:tcW w:w="902" w:type="dxa"/>
          </w:tcPr>
          <w:p w:rsidR="004B28B0" w:rsidRDefault="004B28B0">
            <w:pPr>
              <w:pStyle w:val="ConsPlusNormal"/>
            </w:pPr>
            <w:r>
              <w:t>80,</w:t>
            </w:r>
          </w:p>
          <w:p w:rsidR="004B28B0" w:rsidRDefault="004B28B0">
            <w:pPr>
              <w:pStyle w:val="ConsPlusNormal"/>
            </w:pPr>
            <w:r>
              <w:lastRenderedPageBreak/>
              <w:t>80</w:t>
            </w:r>
          </w:p>
        </w:tc>
        <w:tc>
          <w:tcPr>
            <w:tcW w:w="1020" w:type="dxa"/>
          </w:tcPr>
          <w:p w:rsidR="004B28B0" w:rsidRDefault="004B28B0">
            <w:pPr>
              <w:pStyle w:val="ConsPlusNormal"/>
            </w:pPr>
            <w:r>
              <w:lastRenderedPageBreak/>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1471</w:t>
            </w:r>
          </w:p>
        </w:tc>
        <w:tc>
          <w:tcPr>
            <w:tcW w:w="3061" w:type="dxa"/>
          </w:tcPr>
          <w:p w:rsidR="004B28B0" w:rsidRDefault="004B28B0">
            <w:pPr>
              <w:pStyle w:val="ConsPlusNormal"/>
            </w:pPr>
            <w:r>
              <w:t>ЛИТИЯ ГИПОХЛОРИТ СУХОЙ или ЛИТИЯ ГИПОХЛОРИТА СМЕСЬ</w:t>
            </w:r>
          </w:p>
        </w:tc>
        <w:tc>
          <w:tcPr>
            <w:tcW w:w="902" w:type="dxa"/>
          </w:tcPr>
          <w:p w:rsidR="004B28B0" w:rsidRDefault="004B28B0">
            <w:pPr>
              <w:pStyle w:val="ConsPlusNormal"/>
            </w:pPr>
            <w:r>
              <w:t>501</w:t>
            </w:r>
          </w:p>
        </w:tc>
        <w:tc>
          <w:tcPr>
            <w:tcW w:w="902" w:type="dxa"/>
          </w:tcPr>
          <w:p w:rsidR="004B28B0" w:rsidRDefault="004B28B0">
            <w:pPr>
              <w:pStyle w:val="ConsPlusNormal"/>
            </w:pPr>
            <w:r>
              <w:t>5112, 5113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Лития карбонат</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2722</w:t>
            </w:r>
          </w:p>
        </w:tc>
        <w:tc>
          <w:tcPr>
            <w:tcW w:w="3061" w:type="dxa"/>
          </w:tcPr>
          <w:p w:rsidR="004B28B0" w:rsidRDefault="004B28B0">
            <w:pPr>
              <w:pStyle w:val="ConsPlusNormal"/>
            </w:pPr>
            <w:r>
              <w:t>ЛИТИЯ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2806</w:t>
            </w:r>
          </w:p>
        </w:tc>
        <w:tc>
          <w:tcPr>
            <w:tcW w:w="3061" w:type="dxa"/>
          </w:tcPr>
          <w:p w:rsidR="004B28B0" w:rsidRDefault="004B28B0">
            <w:pPr>
              <w:pStyle w:val="ConsPlusNormal"/>
            </w:pPr>
            <w:r>
              <w:t>ЛИТИЯ НИТРИД</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1472</w:t>
            </w:r>
          </w:p>
        </w:tc>
        <w:tc>
          <w:tcPr>
            <w:tcW w:w="3061" w:type="dxa"/>
          </w:tcPr>
          <w:p w:rsidR="004B28B0" w:rsidRDefault="004B28B0">
            <w:pPr>
              <w:pStyle w:val="ConsPlusNormal"/>
            </w:pPr>
            <w:r>
              <w:t>ЛИТИЯ ПЕРОКСИД</w:t>
            </w:r>
          </w:p>
        </w:tc>
        <w:tc>
          <w:tcPr>
            <w:tcW w:w="902" w:type="dxa"/>
          </w:tcPr>
          <w:p w:rsidR="004B28B0" w:rsidRDefault="004B28B0">
            <w:pPr>
              <w:pStyle w:val="ConsPlusNormal"/>
            </w:pPr>
            <w:r>
              <w:t>509</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1417</w:t>
            </w:r>
          </w:p>
        </w:tc>
        <w:tc>
          <w:tcPr>
            <w:tcW w:w="3061" w:type="dxa"/>
          </w:tcPr>
          <w:p w:rsidR="004B28B0" w:rsidRDefault="004B28B0">
            <w:pPr>
              <w:pStyle w:val="ConsPlusNormal"/>
            </w:pPr>
            <w:r>
              <w:t>ЛИТИЯ СИЛИЦИД</w:t>
            </w:r>
          </w:p>
        </w:tc>
        <w:tc>
          <w:tcPr>
            <w:tcW w:w="902" w:type="dxa"/>
          </w:tcPr>
          <w:p w:rsidR="004B28B0" w:rsidRDefault="004B28B0">
            <w:pPr>
              <w:pStyle w:val="ConsPlusNormal"/>
            </w:pPr>
            <w:r>
              <w:t>409</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Лития хлорид</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3360</w:t>
            </w:r>
          </w:p>
        </w:tc>
        <w:tc>
          <w:tcPr>
            <w:tcW w:w="3061" w:type="dxa"/>
          </w:tcPr>
          <w:p w:rsidR="004B28B0" w:rsidRDefault="004B28B0">
            <w:pPr>
              <w:pStyle w:val="ConsPlusNormal"/>
            </w:pPr>
            <w:r>
              <w:t>Луб сухой</w:t>
            </w:r>
          </w:p>
        </w:tc>
        <w:tc>
          <w:tcPr>
            <w:tcW w:w="14505" w:type="dxa"/>
            <w:gridSpan w:val="12"/>
            <w:vAlign w:val="center"/>
          </w:tcPr>
          <w:p w:rsidR="004B28B0" w:rsidRDefault="004B28B0">
            <w:pPr>
              <w:pStyle w:val="ConsPlusNormal"/>
            </w:pPr>
            <w:r>
              <w:t xml:space="preserve">Не подпадает под действие Правил, за исключением </w:t>
            </w:r>
            <w:hyperlink w:anchor="P368">
              <w:r>
                <w:rPr>
                  <w:color w:val="0000FF"/>
                </w:rPr>
                <w:t>пункта 2.2.24</w:t>
              </w:r>
            </w:hyperlink>
          </w:p>
        </w:tc>
      </w:tr>
      <w:tr w:rsidR="004B28B0">
        <w:tc>
          <w:tcPr>
            <w:tcW w:w="850" w:type="dxa"/>
          </w:tcPr>
          <w:p w:rsidR="004B28B0" w:rsidRDefault="004B28B0">
            <w:pPr>
              <w:pStyle w:val="ConsPlusNormal"/>
            </w:pPr>
            <w:r>
              <w:t>3286</w:t>
            </w:r>
          </w:p>
        </w:tc>
        <w:tc>
          <w:tcPr>
            <w:tcW w:w="3061" w:type="dxa"/>
          </w:tcPr>
          <w:p w:rsidR="004B28B0" w:rsidRDefault="004B28B0">
            <w:pPr>
              <w:pStyle w:val="ConsPlusNormal"/>
            </w:pPr>
            <w:r>
              <w:t>Люминал А</w:t>
            </w:r>
          </w:p>
        </w:tc>
        <w:tc>
          <w:tcPr>
            <w:tcW w:w="902" w:type="dxa"/>
          </w:tcPr>
          <w:p w:rsidR="004B28B0" w:rsidRDefault="004B28B0">
            <w:pPr>
              <w:pStyle w:val="ConsPlusNormal"/>
            </w:pPr>
            <w:r>
              <w:t>328</w:t>
            </w:r>
          </w:p>
        </w:tc>
        <w:tc>
          <w:tcPr>
            <w:tcW w:w="902" w:type="dxa"/>
          </w:tcPr>
          <w:p w:rsidR="004B28B0" w:rsidRDefault="004B28B0">
            <w:pPr>
              <w:pStyle w:val="ConsPlusNormal"/>
            </w:pPr>
            <w:r>
              <w:t>3042</w:t>
            </w:r>
          </w:p>
        </w:tc>
        <w:tc>
          <w:tcPr>
            <w:tcW w:w="902" w:type="dxa"/>
          </w:tcPr>
          <w:p w:rsidR="004B28B0" w:rsidRDefault="004B28B0">
            <w:pPr>
              <w:pStyle w:val="ConsPlusNormal"/>
            </w:pPr>
            <w:r>
              <w:t>FTC</w:t>
            </w:r>
          </w:p>
        </w:tc>
        <w:tc>
          <w:tcPr>
            <w:tcW w:w="902" w:type="dxa"/>
          </w:tcPr>
          <w:p w:rsidR="004B28B0" w:rsidRDefault="004B28B0">
            <w:pPr>
              <w:pStyle w:val="ConsPlusNormal"/>
            </w:pPr>
            <w:r>
              <w:t>368</w:t>
            </w:r>
          </w:p>
        </w:tc>
        <w:tc>
          <w:tcPr>
            <w:tcW w:w="1020" w:type="dxa"/>
          </w:tcPr>
          <w:p w:rsidR="004B28B0" w:rsidRDefault="004B28B0">
            <w:pPr>
              <w:pStyle w:val="ConsPlusNormal"/>
            </w:pPr>
            <w:r>
              <w:t>СКВ</w:t>
            </w:r>
          </w:p>
        </w:tc>
        <w:tc>
          <w:tcPr>
            <w:tcW w:w="794" w:type="dxa"/>
          </w:tcPr>
          <w:p w:rsidR="004B28B0" w:rsidRDefault="004B28B0">
            <w:pPr>
              <w:pStyle w:val="ConsPlusNormal"/>
            </w:pPr>
            <w:r>
              <w:t>П</w:t>
            </w:r>
          </w:p>
        </w:tc>
        <w:tc>
          <w:tcPr>
            <w:tcW w:w="907" w:type="dxa"/>
          </w:tcPr>
          <w:p w:rsidR="004B28B0" w:rsidRDefault="004B28B0">
            <w:pPr>
              <w:pStyle w:val="ConsPlusNormal"/>
            </w:pPr>
            <w:r>
              <w:t>3, 6.1, 8</w:t>
            </w:r>
          </w:p>
        </w:tc>
        <w:tc>
          <w:tcPr>
            <w:tcW w:w="2608" w:type="dxa"/>
          </w:tcPr>
          <w:p w:rsidR="004B28B0" w:rsidRDefault="004B28B0">
            <w:pPr>
              <w:pStyle w:val="ConsPlusNormal"/>
            </w:pPr>
            <w:r>
              <w:t>"Легко воспламеняется", "Ядовито", "Едкое",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32, 44</w:t>
            </w:r>
          </w:p>
        </w:tc>
      </w:tr>
      <w:tr w:rsidR="004B28B0">
        <w:tc>
          <w:tcPr>
            <w:tcW w:w="850" w:type="dxa"/>
          </w:tcPr>
          <w:p w:rsidR="004B28B0" w:rsidRDefault="004B28B0">
            <w:pPr>
              <w:pStyle w:val="ConsPlusNormal"/>
            </w:pPr>
            <w:r>
              <w:lastRenderedPageBreak/>
              <w:t>1418</w:t>
            </w:r>
          </w:p>
        </w:tc>
        <w:tc>
          <w:tcPr>
            <w:tcW w:w="3061" w:type="dxa"/>
          </w:tcPr>
          <w:p w:rsidR="004B28B0" w:rsidRDefault="004B28B0">
            <w:pPr>
              <w:pStyle w:val="ConsPlusNormal"/>
            </w:pPr>
            <w:r>
              <w:t>МАГНИЙ - ПОРОШОК или МАГНИЯ СПЛАВЫ - ПОРОШОК</w:t>
            </w:r>
          </w:p>
        </w:tc>
        <w:tc>
          <w:tcPr>
            <w:tcW w:w="902" w:type="dxa"/>
          </w:tcPr>
          <w:p w:rsidR="004B28B0" w:rsidRDefault="004B28B0">
            <w:pPr>
              <w:pStyle w:val="ConsPlusNormal"/>
            </w:pPr>
            <w:r>
              <w:t>409</w:t>
            </w:r>
          </w:p>
        </w:tc>
        <w:tc>
          <w:tcPr>
            <w:tcW w:w="902" w:type="dxa"/>
          </w:tcPr>
          <w:p w:rsidR="004B28B0" w:rsidRDefault="004B28B0">
            <w:pPr>
              <w:pStyle w:val="ConsPlusNormal"/>
            </w:pPr>
            <w:r>
              <w:t>4341, 4342, 4343</w:t>
            </w:r>
          </w:p>
        </w:tc>
        <w:tc>
          <w:tcPr>
            <w:tcW w:w="902" w:type="dxa"/>
          </w:tcPr>
          <w:p w:rsidR="004B28B0" w:rsidRDefault="004B28B0">
            <w:pPr>
              <w:pStyle w:val="ConsPlusNormal"/>
            </w:pPr>
            <w:r>
              <w:t>WS</w:t>
            </w:r>
          </w:p>
        </w:tc>
        <w:tc>
          <w:tcPr>
            <w:tcW w:w="902" w:type="dxa"/>
          </w:tcPr>
          <w:p w:rsidR="004B28B0" w:rsidRDefault="004B28B0">
            <w:pPr>
              <w:pStyle w:val="ConsPlusNormal"/>
            </w:pPr>
            <w:r>
              <w:t>X423,</w:t>
            </w:r>
          </w:p>
          <w:p w:rsidR="004B28B0" w:rsidRDefault="004B28B0">
            <w:pPr>
              <w:pStyle w:val="ConsPlusNormal"/>
            </w:pPr>
            <w:r>
              <w:t>423,</w:t>
            </w:r>
          </w:p>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для к.ш. 4342, 4343</w:t>
            </w:r>
          </w:p>
          <w:p w:rsidR="004B28B0" w:rsidRDefault="004B28B0">
            <w:pPr>
              <w:pStyle w:val="ConsPlusNormal"/>
            </w:pPr>
            <w:r>
              <w:t>еще ВЦ, КЦ</w:t>
            </w:r>
          </w:p>
        </w:tc>
        <w:tc>
          <w:tcPr>
            <w:tcW w:w="794" w:type="dxa"/>
          </w:tcPr>
          <w:p w:rsidR="004B28B0" w:rsidRDefault="004B28B0">
            <w:pPr>
              <w:pStyle w:val="ConsPlusNormal"/>
            </w:pPr>
            <w:r>
              <w:t>П, К</w:t>
            </w:r>
          </w:p>
        </w:tc>
        <w:tc>
          <w:tcPr>
            <w:tcW w:w="907" w:type="dxa"/>
          </w:tcPr>
          <w:p w:rsidR="004B28B0" w:rsidRDefault="004B28B0">
            <w:pPr>
              <w:pStyle w:val="ConsPlusNormal"/>
            </w:pPr>
            <w:r>
              <w:t>4.3, 4.2</w:t>
            </w:r>
          </w:p>
        </w:tc>
        <w:tc>
          <w:tcPr>
            <w:tcW w:w="2608" w:type="dxa"/>
          </w:tcPr>
          <w:p w:rsidR="004B28B0" w:rsidRDefault="004B28B0">
            <w:pPr>
              <w:pStyle w:val="ConsPlusNormal"/>
            </w:pPr>
            <w:r>
              <w:t>"При взаимодействии с водой выделяются воспламеняющиеся газы", "Самовозгорается",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1474</w:t>
            </w:r>
          </w:p>
        </w:tc>
        <w:tc>
          <w:tcPr>
            <w:tcW w:w="3061" w:type="dxa"/>
          </w:tcPr>
          <w:p w:rsidR="004B28B0" w:rsidRDefault="004B28B0">
            <w:pPr>
              <w:pStyle w:val="ConsPlusNormal"/>
            </w:pPr>
            <w:r>
              <w:t>Магний азотнокислый</w:t>
            </w:r>
          </w:p>
        </w:tc>
        <w:tc>
          <w:tcPr>
            <w:tcW w:w="14505" w:type="dxa"/>
            <w:gridSpan w:val="12"/>
            <w:vAlign w:val="center"/>
          </w:tcPr>
          <w:p w:rsidR="004B28B0" w:rsidRDefault="004B28B0">
            <w:pPr>
              <w:pStyle w:val="ConsPlusNormal"/>
            </w:pPr>
            <w:r>
              <w:t>см. МАГНИЯ НИТРАТ</w:t>
            </w:r>
          </w:p>
        </w:tc>
      </w:tr>
      <w:tr w:rsidR="004B28B0">
        <w:tc>
          <w:tcPr>
            <w:tcW w:w="850" w:type="dxa"/>
          </w:tcPr>
          <w:p w:rsidR="004B28B0" w:rsidRDefault="004B28B0">
            <w:pPr>
              <w:pStyle w:val="ConsPlusNormal"/>
            </w:pPr>
            <w:r>
              <w:t>2950</w:t>
            </w:r>
          </w:p>
        </w:tc>
        <w:tc>
          <w:tcPr>
            <w:tcW w:w="3061" w:type="dxa"/>
          </w:tcPr>
          <w:p w:rsidR="004B28B0" w:rsidRDefault="004B28B0">
            <w:pPr>
              <w:pStyle w:val="ConsPlusNormal"/>
            </w:pPr>
            <w:r>
              <w:t>МАГНИЙ В ГРАНУЛАХ ПОКРЫТЫХ, размер частиц не менее 149 микрон</w:t>
            </w:r>
          </w:p>
        </w:tc>
        <w:tc>
          <w:tcPr>
            <w:tcW w:w="902" w:type="dxa"/>
          </w:tcPr>
          <w:p w:rsidR="004B28B0" w:rsidRDefault="004B28B0">
            <w:pPr>
              <w:pStyle w:val="ConsPlusNormal"/>
            </w:pPr>
            <w:r>
              <w:t>409</w:t>
            </w:r>
          </w:p>
        </w:tc>
        <w:tc>
          <w:tcPr>
            <w:tcW w:w="902" w:type="dxa"/>
          </w:tcPr>
          <w:p w:rsidR="004B28B0" w:rsidRDefault="004B28B0">
            <w:pPr>
              <w:pStyle w:val="ConsPlusNormal"/>
            </w:pPr>
            <w:r>
              <w:t>4313</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1869</w:t>
            </w:r>
          </w:p>
        </w:tc>
        <w:tc>
          <w:tcPr>
            <w:tcW w:w="3061" w:type="dxa"/>
          </w:tcPr>
          <w:p w:rsidR="004B28B0" w:rsidRDefault="004B28B0">
            <w:pPr>
              <w:pStyle w:val="ConsPlusNormal"/>
            </w:pPr>
            <w:r>
              <w:t>МАГНИЙ или МАГНИЯ СПЛАВЫ, содержащие более 50% магния (гранулы, стружки или ленты)</w:t>
            </w:r>
          </w:p>
        </w:tc>
        <w:tc>
          <w:tcPr>
            <w:tcW w:w="902" w:type="dxa"/>
          </w:tcPr>
          <w:p w:rsidR="004B28B0" w:rsidRDefault="004B28B0">
            <w:pPr>
              <w:pStyle w:val="ConsPlusNormal"/>
            </w:pPr>
            <w:r>
              <w:t>403</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2853</w:t>
            </w:r>
          </w:p>
        </w:tc>
        <w:tc>
          <w:tcPr>
            <w:tcW w:w="3061" w:type="dxa"/>
          </w:tcPr>
          <w:p w:rsidR="004B28B0" w:rsidRDefault="004B28B0">
            <w:pPr>
              <w:pStyle w:val="ConsPlusNormal"/>
            </w:pPr>
            <w:r>
              <w:t>Магний кремнефтористый</w:t>
            </w:r>
          </w:p>
        </w:tc>
        <w:tc>
          <w:tcPr>
            <w:tcW w:w="14505" w:type="dxa"/>
            <w:gridSpan w:val="12"/>
            <w:vAlign w:val="center"/>
          </w:tcPr>
          <w:p w:rsidR="004B28B0" w:rsidRDefault="004B28B0">
            <w:pPr>
              <w:pStyle w:val="ConsPlusNormal"/>
            </w:pPr>
            <w:r>
              <w:t>см. МАГНИЯ ФТОРСИЛИКАТ</w:t>
            </w:r>
          </w:p>
        </w:tc>
      </w:tr>
      <w:tr w:rsidR="004B28B0">
        <w:tc>
          <w:tcPr>
            <w:tcW w:w="850" w:type="dxa"/>
          </w:tcPr>
          <w:p w:rsidR="004B28B0" w:rsidRDefault="004B28B0">
            <w:pPr>
              <w:pStyle w:val="ConsPlusNormal"/>
            </w:pPr>
            <w:r>
              <w:t>2011</w:t>
            </w:r>
          </w:p>
        </w:tc>
        <w:tc>
          <w:tcPr>
            <w:tcW w:w="3061" w:type="dxa"/>
          </w:tcPr>
          <w:p w:rsidR="004B28B0" w:rsidRDefault="004B28B0">
            <w:pPr>
              <w:pStyle w:val="ConsPlusNormal"/>
            </w:pPr>
            <w:r>
              <w:t>Магний фосфористый</w:t>
            </w:r>
          </w:p>
        </w:tc>
        <w:tc>
          <w:tcPr>
            <w:tcW w:w="14505" w:type="dxa"/>
            <w:gridSpan w:val="12"/>
            <w:vAlign w:val="center"/>
          </w:tcPr>
          <w:p w:rsidR="004B28B0" w:rsidRDefault="004B28B0">
            <w:pPr>
              <w:pStyle w:val="ConsPlusNormal"/>
            </w:pPr>
            <w:r>
              <w:t>см. МАГНИЯ ФОСФИД</w:t>
            </w:r>
          </w:p>
        </w:tc>
      </w:tr>
      <w:tr w:rsidR="004B28B0">
        <w:tc>
          <w:tcPr>
            <w:tcW w:w="850" w:type="dxa"/>
          </w:tcPr>
          <w:p w:rsidR="004B28B0" w:rsidRDefault="004B28B0">
            <w:pPr>
              <w:pStyle w:val="ConsPlusNormal"/>
            </w:pPr>
            <w:r>
              <w:t>1622</w:t>
            </w:r>
          </w:p>
        </w:tc>
        <w:tc>
          <w:tcPr>
            <w:tcW w:w="3061" w:type="dxa"/>
          </w:tcPr>
          <w:p w:rsidR="004B28B0" w:rsidRDefault="004B28B0">
            <w:pPr>
              <w:pStyle w:val="ConsPlusNormal"/>
            </w:pPr>
            <w:r>
              <w:t>МАГНИЯ АРСЕНАТ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1473</w:t>
            </w:r>
          </w:p>
        </w:tc>
        <w:tc>
          <w:tcPr>
            <w:tcW w:w="3061" w:type="dxa"/>
          </w:tcPr>
          <w:p w:rsidR="004B28B0" w:rsidRDefault="004B28B0">
            <w:pPr>
              <w:pStyle w:val="ConsPlusNormal"/>
            </w:pPr>
            <w:r>
              <w:t>МАГНИЯ БРОМАТ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2010</w:t>
            </w:r>
          </w:p>
        </w:tc>
        <w:tc>
          <w:tcPr>
            <w:tcW w:w="3061" w:type="dxa"/>
          </w:tcPr>
          <w:p w:rsidR="004B28B0" w:rsidRDefault="004B28B0">
            <w:pPr>
              <w:pStyle w:val="ConsPlusNormal"/>
            </w:pPr>
            <w:r>
              <w:t>МАГНИЯ ГИДРИД</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 xml:space="preserve">"При взаимодействии с водой выделяются </w:t>
            </w:r>
            <w:r>
              <w:lastRenderedPageBreak/>
              <w:t>воспламеняющиеся газы",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2004</w:t>
            </w:r>
          </w:p>
        </w:tc>
        <w:tc>
          <w:tcPr>
            <w:tcW w:w="3061" w:type="dxa"/>
          </w:tcPr>
          <w:p w:rsidR="004B28B0" w:rsidRDefault="004B28B0">
            <w:pPr>
              <w:pStyle w:val="ConsPlusNormal"/>
            </w:pPr>
            <w:r>
              <w:t>МАГНИЯ ДИАМИД</w:t>
            </w:r>
          </w:p>
        </w:tc>
        <w:tc>
          <w:tcPr>
            <w:tcW w:w="902" w:type="dxa"/>
          </w:tcPr>
          <w:p w:rsidR="004B28B0" w:rsidRDefault="004B28B0">
            <w:pPr>
              <w:pStyle w:val="ConsPlusNormal"/>
            </w:pPr>
            <w:r>
              <w:t>405</w:t>
            </w:r>
          </w:p>
        </w:tc>
        <w:tc>
          <w:tcPr>
            <w:tcW w:w="902" w:type="dxa"/>
          </w:tcPr>
          <w:p w:rsidR="004B28B0" w:rsidRDefault="004B28B0">
            <w:pPr>
              <w:pStyle w:val="ConsPlusNormal"/>
            </w:pPr>
            <w:r>
              <w:t>4212</w:t>
            </w:r>
          </w:p>
        </w:tc>
        <w:tc>
          <w:tcPr>
            <w:tcW w:w="902" w:type="dxa"/>
          </w:tcPr>
          <w:p w:rsidR="004B28B0" w:rsidRDefault="004B28B0">
            <w:pPr>
              <w:pStyle w:val="ConsPlusNormal"/>
            </w:pPr>
            <w:r>
              <w:t>S4</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2853</w:t>
            </w:r>
          </w:p>
        </w:tc>
        <w:tc>
          <w:tcPr>
            <w:tcW w:w="3061" w:type="dxa"/>
          </w:tcPr>
          <w:p w:rsidR="004B28B0" w:rsidRDefault="004B28B0">
            <w:pPr>
              <w:pStyle w:val="ConsPlusNormal"/>
            </w:pPr>
            <w:r>
              <w:t>Магния кремнефторид</w:t>
            </w:r>
          </w:p>
        </w:tc>
        <w:tc>
          <w:tcPr>
            <w:tcW w:w="14505" w:type="dxa"/>
            <w:gridSpan w:val="12"/>
            <w:vAlign w:val="center"/>
          </w:tcPr>
          <w:p w:rsidR="004B28B0" w:rsidRDefault="004B28B0">
            <w:pPr>
              <w:pStyle w:val="ConsPlusNormal"/>
            </w:pPr>
            <w:r>
              <w:t>см. МАГНИЯ ФТОРСИЛИКАТ</w:t>
            </w:r>
          </w:p>
        </w:tc>
      </w:tr>
      <w:tr w:rsidR="004B28B0">
        <w:tc>
          <w:tcPr>
            <w:tcW w:w="850" w:type="dxa"/>
          </w:tcPr>
          <w:p w:rsidR="004B28B0" w:rsidRDefault="004B28B0">
            <w:pPr>
              <w:pStyle w:val="ConsPlusNormal"/>
            </w:pPr>
            <w:r>
              <w:t>1928</w:t>
            </w:r>
          </w:p>
        </w:tc>
        <w:tc>
          <w:tcPr>
            <w:tcW w:w="3061" w:type="dxa"/>
          </w:tcPr>
          <w:p w:rsidR="004B28B0" w:rsidRDefault="004B28B0">
            <w:pPr>
              <w:pStyle w:val="ConsPlusNormal"/>
            </w:pPr>
            <w:r>
              <w:t>МАГНИЯ МЕТИЛБРОМИД В ЭТИЛОВОМ ЭФИРЕ</w:t>
            </w:r>
          </w:p>
        </w:tc>
        <w:tc>
          <w:tcPr>
            <w:tcW w:w="902" w:type="dxa"/>
          </w:tcPr>
          <w:p w:rsidR="004B28B0" w:rsidRDefault="004B28B0">
            <w:pPr>
              <w:pStyle w:val="ConsPlusNormal"/>
            </w:pPr>
            <w:r>
              <w:t>407</w:t>
            </w:r>
          </w:p>
        </w:tc>
        <w:tc>
          <w:tcPr>
            <w:tcW w:w="902" w:type="dxa"/>
          </w:tcPr>
          <w:p w:rsidR="004B28B0" w:rsidRDefault="004B28B0">
            <w:pPr>
              <w:pStyle w:val="ConsPlusNormal"/>
            </w:pPr>
            <w:r>
              <w:t>4321</w:t>
            </w:r>
          </w:p>
        </w:tc>
        <w:tc>
          <w:tcPr>
            <w:tcW w:w="902" w:type="dxa"/>
          </w:tcPr>
          <w:p w:rsidR="004B28B0" w:rsidRDefault="004B28B0">
            <w:pPr>
              <w:pStyle w:val="ConsPlusNormal"/>
            </w:pPr>
            <w:r>
              <w:t>WF1</w:t>
            </w:r>
          </w:p>
        </w:tc>
        <w:tc>
          <w:tcPr>
            <w:tcW w:w="902" w:type="dxa"/>
          </w:tcPr>
          <w:p w:rsidR="004B28B0" w:rsidRDefault="004B28B0">
            <w:pPr>
              <w:pStyle w:val="ConsPlusNormal"/>
            </w:pPr>
            <w:r>
              <w:t>X323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4.3, 3</w:t>
            </w:r>
          </w:p>
        </w:tc>
        <w:tc>
          <w:tcPr>
            <w:tcW w:w="2608" w:type="dxa"/>
          </w:tcPr>
          <w:p w:rsidR="004B28B0" w:rsidRDefault="004B28B0">
            <w:pPr>
              <w:pStyle w:val="ConsPlusNormal"/>
            </w:pPr>
            <w:r>
              <w:t>"При взаимодействии с водой выделяются воспламеняющиеся газы", "Легко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1928</w:t>
            </w:r>
          </w:p>
        </w:tc>
        <w:tc>
          <w:tcPr>
            <w:tcW w:w="3061" w:type="dxa"/>
          </w:tcPr>
          <w:p w:rsidR="004B28B0" w:rsidRDefault="004B28B0">
            <w:pPr>
              <w:pStyle w:val="ConsPlusNormal"/>
            </w:pPr>
            <w:r>
              <w:t>Магния метилбромид в эфире диэтиловом</w:t>
            </w:r>
          </w:p>
        </w:tc>
        <w:tc>
          <w:tcPr>
            <w:tcW w:w="14505" w:type="dxa"/>
            <w:gridSpan w:val="12"/>
            <w:vAlign w:val="center"/>
          </w:tcPr>
          <w:p w:rsidR="004B28B0" w:rsidRDefault="004B28B0">
            <w:pPr>
              <w:pStyle w:val="ConsPlusNormal"/>
            </w:pPr>
            <w:r>
              <w:t>см. МАГНИЯ МЕТИЛБРОМИД В ЭТИЛОВОМ ЭФИРЕ</w:t>
            </w:r>
          </w:p>
        </w:tc>
      </w:tr>
      <w:tr w:rsidR="004B28B0">
        <w:tc>
          <w:tcPr>
            <w:tcW w:w="850" w:type="dxa"/>
          </w:tcPr>
          <w:p w:rsidR="004B28B0" w:rsidRDefault="004B28B0">
            <w:pPr>
              <w:pStyle w:val="ConsPlusNormal"/>
            </w:pPr>
            <w:r>
              <w:t>1474</w:t>
            </w:r>
          </w:p>
        </w:tc>
        <w:tc>
          <w:tcPr>
            <w:tcW w:w="3061" w:type="dxa"/>
          </w:tcPr>
          <w:p w:rsidR="004B28B0" w:rsidRDefault="004B28B0">
            <w:pPr>
              <w:pStyle w:val="ConsPlusNormal"/>
            </w:pPr>
            <w:r>
              <w:t>МАГНИЯ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1476</w:t>
            </w:r>
          </w:p>
        </w:tc>
        <w:tc>
          <w:tcPr>
            <w:tcW w:w="3061" w:type="dxa"/>
          </w:tcPr>
          <w:p w:rsidR="004B28B0" w:rsidRDefault="004B28B0">
            <w:pPr>
              <w:pStyle w:val="ConsPlusNormal"/>
            </w:pPr>
            <w:r>
              <w:t>МАГНИЯ ПЕРОКСИД</w:t>
            </w:r>
          </w:p>
        </w:tc>
        <w:tc>
          <w:tcPr>
            <w:tcW w:w="902" w:type="dxa"/>
          </w:tcPr>
          <w:p w:rsidR="004B28B0" w:rsidRDefault="004B28B0">
            <w:pPr>
              <w:pStyle w:val="ConsPlusNormal"/>
            </w:pPr>
            <w:r>
              <w:t>509</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1475</w:t>
            </w:r>
          </w:p>
        </w:tc>
        <w:tc>
          <w:tcPr>
            <w:tcW w:w="3061" w:type="dxa"/>
          </w:tcPr>
          <w:p w:rsidR="004B28B0" w:rsidRDefault="004B28B0">
            <w:pPr>
              <w:pStyle w:val="ConsPlusNormal"/>
            </w:pPr>
            <w:r>
              <w:t>МАГНИЯ ПЕРХЛОРАТ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2624</w:t>
            </w:r>
          </w:p>
        </w:tc>
        <w:tc>
          <w:tcPr>
            <w:tcW w:w="3061" w:type="dxa"/>
          </w:tcPr>
          <w:p w:rsidR="004B28B0" w:rsidRDefault="004B28B0">
            <w:pPr>
              <w:pStyle w:val="ConsPlusNormal"/>
            </w:pPr>
            <w:r>
              <w:t>МАГНИЯ СИЛИЦИД</w:t>
            </w:r>
          </w:p>
        </w:tc>
        <w:tc>
          <w:tcPr>
            <w:tcW w:w="902" w:type="dxa"/>
          </w:tcPr>
          <w:p w:rsidR="004B28B0" w:rsidRDefault="004B28B0">
            <w:pPr>
              <w:pStyle w:val="ConsPlusNormal"/>
            </w:pPr>
            <w:r>
              <w:t>409</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 xml:space="preserve">"При взаимодействии с водой выделяются воспламеняющиеся </w:t>
            </w:r>
            <w:r>
              <w:lastRenderedPageBreak/>
              <w:t>газы", "СО", "Прикрытие 0-0-1"</w:t>
            </w:r>
          </w:p>
        </w:tc>
        <w:tc>
          <w:tcPr>
            <w:tcW w:w="2438" w:type="dxa"/>
          </w:tcPr>
          <w:p w:rsidR="004B28B0" w:rsidRDefault="004B28B0">
            <w:pPr>
              <w:pStyle w:val="ConsPlusNormal"/>
            </w:pPr>
            <w:r>
              <w:lastRenderedPageBreak/>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2011</w:t>
            </w:r>
          </w:p>
        </w:tc>
        <w:tc>
          <w:tcPr>
            <w:tcW w:w="3061" w:type="dxa"/>
          </w:tcPr>
          <w:p w:rsidR="004B28B0" w:rsidRDefault="004B28B0">
            <w:pPr>
              <w:pStyle w:val="ConsPlusNormal"/>
            </w:pPr>
            <w:r>
              <w:t>МАГНИЯ ФОСФИД</w:t>
            </w:r>
          </w:p>
        </w:tc>
        <w:tc>
          <w:tcPr>
            <w:tcW w:w="902" w:type="dxa"/>
          </w:tcPr>
          <w:p w:rsidR="004B28B0" w:rsidRDefault="004B28B0">
            <w:pPr>
              <w:pStyle w:val="ConsPlusNormal"/>
            </w:pPr>
            <w:r>
              <w:t>408</w:t>
            </w:r>
          </w:p>
        </w:tc>
        <w:tc>
          <w:tcPr>
            <w:tcW w:w="902" w:type="dxa"/>
          </w:tcPr>
          <w:p w:rsidR="004B28B0" w:rsidRDefault="004B28B0">
            <w:pPr>
              <w:pStyle w:val="ConsPlusNormal"/>
            </w:pPr>
            <w:r>
              <w:t>4361</w:t>
            </w:r>
          </w:p>
        </w:tc>
        <w:tc>
          <w:tcPr>
            <w:tcW w:w="902" w:type="dxa"/>
          </w:tcPr>
          <w:p w:rsidR="004B28B0" w:rsidRDefault="004B28B0">
            <w:pPr>
              <w:pStyle w:val="ConsPlusNormal"/>
            </w:pPr>
            <w:r>
              <w:t>WT2</w:t>
            </w:r>
          </w:p>
        </w:tc>
        <w:tc>
          <w:tcPr>
            <w:tcW w:w="902" w:type="dxa"/>
          </w:tcPr>
          <w:p w:rsidR="004B28B0" w:rsidRDefault="004B28B0">
            <w:pPr>
              <w:pStyle w:val="ConsPlusNormal"/>
            </w:pPr>
            <w:r>
              <w:t>X462</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"При взаимодействии с водой выделяются воспламеняющиеся газы", "Ядовито",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2853</w:t>
            </w:r>
          </w:p>
        </w:tc>
        <w:tc>
          <w:tcPr>
            <w:tcW w:w="3061" w:type="dxa"/>
          </w:tcPr>
          <w:p w:rsidR="004B28B0" w:rsidRDefault="004B28B0">
            <w:pPr>
              <w:pStyle w:val="ConsPlusNormal"/>
            </w:pPr>
            <w:r>
              <w:t>МАГНИЯ ФТОРСИЛИКАТ</w:t>
            </w:r>
          </w:p>
        </w:tc>
        <w:tc>
          <w:tcPr>
            <w:tcW w:w="902" w:type="dxa"/>
          </w:tcPr>
          <w:p w:rsidR="004B28B0" w:rsidRDefault="004B28B0">
            <w:pPr>
              <w:pStyle w:val="ConsPlusNormal"/>
            </w:pPr>
            <w:r>
              <w:t>603</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2723</w:t>
            </w:r>
          </w:p>
        </w:tc>
        <w:tc>
          <w:tcPr>
            <w:tcW w:w="3061" w:type="dxa"/>
          </w:tcPr>
          <w:p w:rsidR="004B28B0" w:rsidRDefault="004B28B0">
            <w:pPr>
              <w:pStyle w:val="ConsPlusNormal"/>
            </w:pPr>
            <w:r>
              <w:t>МАГНИЯ ХЛОРАТ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Магния хлорид, раствор</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1419</w:t>
            </w:r>
          </w:p>
        </w:tc>
        <w:tc>
          <w:tcPr>
            <w:tcW w:w="3061" w:type="dxa"/>
          </w:tcPr>
          <w:p w:rsidR="004B28B0" w:rsidRDefault="004B28B0">
            <w:pPr>
              <w:pStyle w:val="ConsPlusNormal"/>
            </w:pPr>
            <w:r>
              <w:t>МАГНИЯ-АЛЮМИНИЯ ФОСФИД</w:t>
            </w:r>
          </w:p>
        </w:tc>
        <w:tc>
          <w:tcPr>
            <w:tcW w:w="902" w:type="dxa"/>
          </w:tcPr>
          <w:p w:rsidR="004B28B0" w:rsidRDefault="004B28B0">
            <w:pPr>
              <w:pStyle w:val="ConsPlusNormal"/>
            </w:pPr>
            <w:r>
              <w:t>408</w:t>
            </w:r>
          </w:p>
        </w:tc>
        <w:tc>
          <w:tcPr>
            <w:tcW w:w="902" w:type="dxa"/>
          </w:tcPr>
          <w:p w:rsidR="004B28B0" w:rsidRDefault="004B28B0">
            <w:pPr>
              <w:pStyle w:val="ConsPlusNormal"/>
            </w:pPr>
            <w:r>
              <w:t>4361</w:t>
            </w:r>
          </w:p>
        </w:tc>
        <w:tc>
          <w:tcPr>
            <w:tcW w:w="902" w:type="dxa"/>
          </w:tcPr>
          <w:p w:rsidR="004B28B0" w:rsidRDefault="004B28B0">
            <w:pPr>
              <w:pStyle w:val="ConsPlusNormal"/>
            </w:pPr>
            <w:r>
              <w:t>WT2</w:t>
            </w:r>
          </w:p>
        </w:tc>
        <w:tc>
          <w:tcPr>
            <w:tcW w:w="902" w:type="dxa"/>
          </w:tcPr>
          <w:p w:rsidR="004B28B0" w:rsidRDefault="004B28B0">
            <w:pPr>
              <w:pStyle w:val="ConsPlusNormal"/>
            </w:pPr>
            <w:r>
              <w:t>X462</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"При взаимодействии с водой выделяются воспламеняющиеся газы", "Ядовито",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Мазут с температурой вспышки более 100 °C</w:t>
            </w:r>
          </w:p>
        </w:tc>
        <w:tc>
          <w:tcPr>
            <w:tcW w:w="14505" w:type="dxa"/>
            <w:gridSpan w:val="12"/>
            <w:vAlign w:val="center"/>
          </w:tcPr>
          <w:p w:rsidR="004B28B0" w:rsidRDefault="004B28B0">
            <w:pPr>
              <w:pStyle w:val="ConsPlusNormal"/>
            </w:pPr>
            <w:r>
              <w:t>см. ВЕЩЕСТВО ЖИДКОЕ, ОПАСНОЕ ДЛЯ ОКРУЖАЮЩЕЙ СРЕДЫ, Н.У.К.</w:t>
            </w:r>
          </w:p>
        </w:tc>
      </w:tr>
      <w:tr w:rsidR="004B28B0">
        <w:tc>
          <w:tcPr>
            <w:tcW w:w="850" w:type="dxa"/>
          </w:tcPr>
          <w:p w:rsidR="004B28B0" w:rsidRDefault="004B28B0">
            <w:pPr>
              <w:pStyle w:val="ConsPlusNormal"/>
            </w:pPr>
            <w:r>
              <w:t>1202</w:t>
            </w:r>
          </w:p>
        </w:tc>
        <w:tc>
          <w:tcPr>
            <w:tcW w:w="3061" w:type="dxa"/>
          </w:tcPr>
          <w:p w:rsidR="004B28B0" w:rsidRDefault="004B28B0">
            <w:pPr>
              <w:pStyle w:val="ConsPlusNormal"/>
            </w:pPr>
            <w:r>
              <w:t>Мазут с температурой вспышки не более 100 °C</w:t>
            </w:r>
          </w:p>
        </w:tc>
        <w:tc>
          <w:tcPr>
            <w:tcW w:w="14505" w:type="dxa"/>
            <w:gridSpan w:val="12"/>
          </w:tcPr>
          <w:p w:rsidR="004B28B0" w:rsidRDefault="004B28B0">
            <w:pPr>
              <w:pStyle w:val="ConsPlusNormal"/>
            </w:pPr>
            <w:r>
              <w:t>См. ГАЗОЙЛЬ или ТОПЛИВО ДИЗЕЛЬНОЕ или ТОПЛИВО ПЕЧНОЕ ЛЕГКОЕ (температура вспышки более 60 °C и не более 100 °C)</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Малатион</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"Малатион",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2647</w:t>
            </w:r>
          </w:p>
        </w:tc>
        <w:tc>
          <w:tcPr>
            <w:tcW w:w="3061" w:type="dxa"/>
          </w:tcPr>
          <w:p w:rsidR="004B28B0" w:rsidRDefault="004B28B0">
            <w:pPr>
              <w:pStyle w:val="ConsPlusNormal"/>
            </w:pPr>
            <w:r>
              <w:t>МАЛОНОНИТРИЛ</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2210</w:t>
            </w:r>
          </w:p>
        </w:tc>
        <w:tc>
          <w:tcPr>
            <w:tcW w:w="3061" w:type="dxa"/>
          </w:tcPr>
          <w:p w:rsidR="004B28B0" w:rsidRDefault="004B28B0">
            <w:pPr>
              <w:pStyle w:val="ConsPlusNormal"/>
            </w:pPr>
            <w:r>
              <w:t>МАНЕБ или МАНЕБА ПРЕПАРАТ, содержащий не менее 60% манеба</w:t>
            </w:r>
          </w:p>
        </w:tc>
        <w:tc>
          <w:tcPr>
            <w:tcW w:w="902" w:type="dxa"/>
          </w:tcPr>
          <w:p w:rsidR="004B28B0" w:rsidRDefault="004B28B0">
            <w:pPr>
              <w:pStyle w:val="ConsPlusNormal"/>
            </w:pPr>
            <w:r>
              <w:t>405</w:t>
            </w:r>
          </w:p>
        </w:tc>
        <w:tc>
          <w:tcPr>
            <w:tcW w:w="902" w:type="dxa"/>
          </w:tcPr>
          <w:p w:rsidR="004B28B0" w:rsidRDefault="004B28B0">
            <w:pPr>
              <w:pStyle w:val="ConsPlusNormal"/>
            </w:pPr>
            <w:r>
              <w:t>4253</w:t>
            </w:r>
          </w:p>
        </w:tc>
        <w:tc>
          <w:tcPr>
            <w:tcW w:w="902" w:type="dxa"/>
          </w:tcPr>
          <w:p w:rsidR="004B28B0" w:rsidRDefault="004B28B0">
            <w:pPr>
              <w:pStyle w:val="ConsPlusNormal"/>
            </w:pPr>
            <w:r>
              <w:t>SW</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4.2, 4.3</w:t>
            </w:r>
          </w:p>
        </w:tc>
        <w:tc>
          <w:tcPr>
            <w:tcW w:w="2608" w:type="dxa"/>
          </w:tcPr>
          <w:p w:rsidR="004B28B0" w:rsidRDefault="004B28B0">
            <w:pPr>
              <w:pStyle w:val="ConsPlusNormal"/>
            </w:pPr>
            <w:r>
              <w:t>"Самовозгорается", "При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2968</w:t>
            </w:r>
          </w:p>
        </w:tc>
        <w:tc>
          <w:tcPr>
            <w:tcW w:w="3061" w:type="dxa"/>
          </w:tcPr>
          <w:p w:rsidR="004B28B0" w:rsidRDefault="004B28B0">
            <w:pPr>
              <w:pStyle w:val="ConsPlusNormal"/>
            </w:pPr>
            <w:r>
              <w:t>МАНЕБ СТАБИЛИЗИРОВАННЫЙ или МАНЕБА ПРЕПАРАТ СТАБИЛИЗИРОВАННЫЙ против самонагревания</w:t>
            </w:r>
          </w:p>
        </w:tc>
        <w:tc>
          <w:tcPr>
            <w:tcW w:w="902" w:type="dxa"/>
          </w:tcPr>
          <w:p w:rsidR="004B28B0" w:rsidRDefault="004B28B0">
            <w:pPr>
              <w:pStyle w:val="ConsPlusNormal"/>
            </w:pPr>
            <w:r>
              <w:t>409</w:t>
            </w:r>
          </w:p>
        </w:tc>
        <w:tc>
          <w:tcPr>
            <w:tcW w:w="902" w:type="dxa"/>
          </w:tcPr>
          <w:p w:rsidR="004B28B0" w:rsidRDefault="004B28B0">
            <w:pPr>
              <w:pStyle w:val="ConsPlusNormal"/>
            </w:pPr>
            <w:r>
              <w:t>4313</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2724</w:t>
            </w:r>
          </w:p>
        </w:tc>
        <w:tc>
          <w:tcPr>
            <w:tcW w:w="3061" w:type="dxa"/>
          </w:tcPr>
          <w:p w:rsidR="004B28B0" w:rsidRDefault="004B28B0">
            <w:pPr>
              <w:pStyle w:val="ConsPlusNormal"/>
            </w:pPr>
            <w:r>
              <w:t>МАРГАНЦА (II)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1479</w:t>
            </w:r>
          </w:p>
        </w:tc>
        <w:tc>
          <w:tcPr>
            <w:tcW w:w="3061" w:type="dxa"/>
          </w:tcPr>
          <w:p w:rsidR="004B28B0" w:rsidRDefault="004B28B0">
            <w:pPr>
              <w:pStyle w:val="ConsPlusNormal"/>
            </w:pPr>
            <w:r>
              <w:t>Марганца (IV) оксид</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1330</w:t>
            </w:r>
          </w:p>
        </w:tc>
        <w:tc>
          <w:tcPr>
            <w:tcW w:w="3061" w:type="dxa"/>
          </w:tcPr>
          <w:p w:rsidR="004B28B0" w:rsidRDefault="004B28B0">
            <w:pPr>
              <w:pStyle w:val="ConsPlusNormal"/>
            </w:pPr>
            <w:r>
              <w:t>МАРГАНЦА РЕЗИНАТ</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 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Марганца сульфат, раствор</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"Марганца сульфат",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p>
        </w:tc>
        <w:tc>
          <w:tcPr>
            <w:tcW w:w="3061" w:type="dxa"/>
          </w:tcPr>
          <w:p w:rsidR="004B28B0" w:rsidRDefault="004B28B0">
            <w:pPr>
              <w:pStyle w:val="ConsPlusNormal"/>
            </w:pPr>
            <w:r>
              <w:t>Марганца сульфат, кристаллический</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3260</w:t>
            </w:r>
          </w:p>
        </w:tc>
        <w:tc>
          <w:tcPr>
            <w:tcW w:w="3061" w:type="dxa"/>
          </w:tcPr>
          <w:p w:rsidR="004B28B0" w:rsidRDefault="004B28B0">
            <w:pPr>
              <w:pStyle w:val="ConsPlusNormal"/>
            </w:pPr>
            <w:r>
              <w:t>Марганца фосфат</w:t>
            </w:r>
          </w:p>
        </w:tc>
        <w:tc>
          <w:tcPr>
            <w:tcW w:w="902" w:type="dxa"/>
          </w:tcPr>
          <w:p w:rsidR="004B28B0" w:rsidRDefault="004B28B0">
            <w:pPr>
              <w:pStyle w:val="ConsPlusNormal"/>
            </w:pPr>
            <w:r>
              <w:t>815</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w:t>
            </w:r>
          </w:p>
        </w:tc>
      </w:tr>
      <w:tr w:rsidR="004B28B0">
        <w:tc>
          <w:tcPr>
            <w:tcW w:w="850" w:type="dxa"/>
          </w:tcPr>
          <w:p w:rsidR="004B28B0" w:rsidRDefault="004B28B0">
            <w:pPr>
              <w:pStyle w:val="ConsPlusNormal"/>
            </w:pPr>
            <w:r>
              <w:t>2210</w:t>
            </w:r>
          </w:p>
        </w:tc>
        <w:tc>
          <w:tcPr>
            <w:tcW w:w="3061" w:type="dxa"/>
          </w:tcPr>
          <w:p w:rsidR="004B28B0" w:rsidRDefault="004B28B0">
            <w:pPr>
              <w:pStyle w:val="ConsPlusNormal"/>
            </w:pPr>
            <w:r>
              <w:t>Марганца этилен-1,2-</w:t>
            </w:r>
            <w:r>
              <w:lastRenderedPageBreak/>
              <w:t>бисдитиокарбамат</w:t>
            </w:r>
          </w:p>
        </w:tc>
        <w:tc>
          <w:tcPr>
            <w:tcW w:w="14505" w:type="dxa"/>
            <w:gridSpan w:val="12"/>
            <w:vAlign w:val="center"/>
          </w:tcPr>
          <w:p w:rsidR="004B28B0" w:rsidRDefault="004B28B0">
            <w:pPr>
              <w:pStyle w:val="ConsPlusNormal"/>
            </w:pPr>
            <w:r>
              <w:lastRenderedPageBreak/>
              <w:t>см. МАНЕБ или МАНЕБА ПРЕПАРАТ, содержащий не менее 60% манеба</w:t>
            </w:r>
          </w:p>
        </w:tc>
      </w:tr>
      <w:tr w:rsidR="004B28B0">
        <w:tc>
          <w:tcPr>
            <w:tcW w:w="850" w:type="dxa"/>
          </w:tcPr>
          <w:p w:rsidR="004B28B0" w:rsidRDefault="004B28B0">
            <w:pPr>
              <w:pStyle w:val="ConsPlusNormal"/>
            </w:pPr>
            <w:r>
              <w:lastRenderedPageBreak/>
              <w:t>2968</w:t>
            </w:r>
          </w:p>
        </w:tc>
        <w:tc>
          <w:tcPr>
            <w:tcW w:w="3061" w:type="dxa"/>
          </w:tcPr>
          <w:p w:rsidR="004B28B0" w:rsidRDefault="004B28B0">
            <w:pPr>
              <w:pStyle w:val="ConsPlusNormal"/>
            </w:pPr>
            <w:r>
              <w:t>Марганца этилен-1,2-бисдитиокарбамат, стабилизированный против самонагревания</w:t>
            </w:r>
          </w:p>
        </w:tc>
        <w:tc>
          <w:tcPr>
            <w:tcW w:w="14505" w:type="dxa"/>
            <w:gridSpan w:val="12"/>
            <w:vAlign w:val="center"/>
          </w:tcPr>
          <w:p w:rsidR="004B28B0" w:rsidRDefault="004B28B0">
            <w:pPr>
              <w:pStyle w:val="ConsPlusNormal"/>
            </w:pPr>
            <w:r>
              <w:t>см. МАНЕБ СТАБИЛИЗИРОВАННЫЙ или МАНЕБА ПРЕПАРАТ СТАБИЛИЗИРОВАННЫЙ против самонагревания</w:t>
            </w:r>
          </w:p>
        </w:tc>
      </w:tr>
      <w:tr w:rsidR="004B28B0">
        <w:tc>
          <w:tcPr>
            <w:tcW w:w="850" w:type="dxa"/>
          </w:tcPr>
          <w:p w:rsidR="004B28B0" w:rsidRDefault="004B28B0">
            <w:pPr>
              <w:pStyle w:val="ConsPlusNormal"/>
            </w:pPr>
            <w:r>
              <w:t>1091</w:t>
            </w:r>
          </w:p>
        </w:tc>
        <w:tc>
          <w:tcPr>
            <w:tcW w:w="3061" w:type="dxa"/>
          </w:tcPr>
          <w:p w:rsidR="004B28B0" w:rsidRDefault="004B28B0">
            <w:pPr>
              <w:pStyle w:val="ConsPlusNormal"/>
            </w:pPr>
            <w:r>
              <w:t>МАСЛА АЦЕТОНОВЫЕ</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"Масло ацетоновое",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1091</w:t>
            </w:r>
          </w:p>
        </w:tc>
        <w:tc>
          <w:tcPr>
            <w:tcW w:w="3061" w:type="dxa"/>
          </w:tcPr>
          <w:p w:rsidR="004B28B0" w:rsidRDefault="004B28B0">
            <w:pPr>
              <w:pStyle w:val="ConsPlusNormal"/>
            </w:pPr>
            <w:r>
              <w:t>Масло ацетоновое</w:t>
            </w:r>
          </w:p>
        </w:tc>
        <w:tc>
          <w:tcPr>
            <w:tcW w:w="14505" w:type="dxa"/>
            <w:gridSpan w:val="12"/>
            <w:vAlign w:val="center"/>
          </w:tcPr>
          <w:p w:rsidR="004B28B0" w:rsidRDefault="004B28B0">
            <w:pPr>
              <w:pStyle w:val="ConsPlusNormal"/>
            </w:pPr>
            <w:r>
              <w:t>см. МАСЛА АЦЕТОНОВЫЕ</w:t>
            </w:r>
          </w:p>
        </w:tc>
      </w:tr>
      <w:tr w:rsidR="004B28B0">
        <w:tc>
          <w:tcPr>
            <w:tcW w:w="850" w:type="dxa"/>
          </w:tcPr>
          <w:p w:rsidR="004B28B0" w:rsidRDefault="004B28B0">
            <w:pPr>
              <w:pStyle w:val="ConsPlusNormal"/>
            </w:pPr>
            <w:r>
              <w:t>1286</w:t>
            </w:r>
          </w:p>
        </w:tc>
        <w:tc>
          <w:tcPr>
            <w:tcW w:w="3061" w:type="dxa"/>
          </w:tcPr>
          <w:p w:rsidR="004B28B0" w:rsidRDefault="004B28B0">
            <w:pPr>
              <w:pStyle w:val="ConsPlusNormal"/>
            </w:pPr>
            <w:r>
              <w:t>Масло древесно-смоляное</w:t>
            </w:r>
          </w:p>
        </w:tc>
        <w:tc>
          <w:tcPr>
            <w:tcW w:w="14505" w:type="dxa"/>
            <w:gridSpan w:val="12"/>
            <w:vAlign w:val="center"/>
          </w:tcPr>
          <w:p w:rsidR="004B28B0" w:rsidRDefault="004B28B0">
            <w:pPr>
              <w:pStyle w:val="ConsPlusNormal"/>
            </w:pPr>
            <w:r>
              <w:t>см. МАСЛО СМОЛЯНОЕ</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Масло каменноугольное для пропитки древесины</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"Масло каменноугольное",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13, 55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Масло каменноугольное для энергетических целей и обмасливания угольной шихты</w:t>
            </w:r>
          </w:p>
        </w:tc>
        <w:tc>
          <w:tcPr>
            <w:tcW w:w="14505" w:type="dxa"/>
            <w:gridSpan w:val="12"/>
            <w:vAlign w:val="center"/>
          </w:tcPr>
          <w:p w:rsidR="004B28B0" w:rsidRDefault="004B28B0">
            <w:pPr>
              <w:pStyle w:val="ConsPlusNormal"/>
            </w:pPr>
            <w:r>
              <w:t>см. ВЕЩЕСТВО ЖИДКОЕ, ОПАСНОЕ ДЛЯ ОКРУЖАЮЩЕЙ СРЕДЫ, Н.У.К.</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Масло каменноугольное креозотовое для пропитки древесины</w:t>
            </w:r>
          </w:p>
        </w:tc>
        <w:tc>
          <w:tcPr>
            <w:tcW w:w="14505" w:type="dxa"/>
            <w:gridSpan w:val="12"/>
            <w:vAlign w:val="center"/>
          </w:tcPr>
          <w:p w:rsidR="004B28B0" w:rsidRDefault="004B28B0">
            <w:pPr>
              <w:pStyle w:val="ConsPlusNormal"/>
            </w:pPr>
            <w:r>
              <w:t>см. ВЕЩЕСТВО ЖИДКОЕ, ОПАСНОЕ ДЛЯ ОКРУЖАЮЩЕЙ СРЕДЫ, Н.У.К.</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Масло каменноугольное поглотительное</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"Масло каменноугольное",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1136</w:t>
            </w:r>
          </w:p>
        </w:tc>
        <w:tc>
          <w:tcPr>
            <w:tcW w:w="3061" w:type="dxa"/>
          </w:tcPr>
          <w:p w:rsidR="004B28B0" w:rsidRDefault="004B28B0">
            <w:pPr>
              <w:pStyle w:val="ConsPlusNormal"/>
            </w:pPr>
            <w:r>
              <w:t>Масло каменноугольное, легкое, легковоспламеняющееся</w:t>
            </w:r>
          </w:p>
        </w:tc>
        <w:tc>
          <w:tcPr>
            <w:tcW w:w="902" w:type="dxa"/>
          </w:tcPr>
          <w:p w:rsidR="004B28B0" w:rsidRDefault="004B28B0">
            <w:pPr>
              <w:pStyle w:val="ConsPlusNormal"/>
            </w:pPr>
            <w:r>
              <w:t>305</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"Масло каменноугольное",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 xml:space="preserve">Масло каменноугольное, </w:t>
            </w:r>
            <w:r>
              <w:lastRenderedPageBreak/>
              <w:t>среднее</w:t>
            </w:r>
          </w:p>
        </w:tc>
        <w:tc>
          <w:tcPr>
            <w:tcW w:w="902" w:type="dxa"/>
          </w:tcPr>
          <w:p w:rsidR="004B28B0" w:rsidRDefault="004B28B0">
            <w:pPr>
              <w:pStyle w:val="ConsPlusNormal"/>
            </w:pPr>
            <w:r>
              <w:lastRenderedPageBreak/>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 xml:space="preserve">"Прочие опасные </w:t>
            </w:r>
            <w:r>
              <w:lastRenderedPageBreak/>
              <w:t>вещества"</w:t>
            </w:r>
          </w:p>
        </w:tc>
        <w:tc>
          <w:tcPr>
            <w:tcW w:w="2438" w:type="dxa"/>
          </w:tcPr>
          <w:p w:rsidR="004B28B0" w:rsidRDefault="004B28B0">
            <w:pPr>
              <w:pStyle w:val="ConsPlusNormal"/>
            </w:pPr>
            <w:r>
              <w:lastRenderedPageBreak/>
              <w:t xml:space="preserve">"Масло </w:t>
            </w:r>
            <w:r>
              <w:lastRenderedPageBreak/>
              <w:t>каменноугольное",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lastRenderedPageBreak/>
              <w:t>1130</w:t>
            </w:r>
          </w:p>
        </w:tc>
        <w:tc>
          <w:tcPr>
            <w:tcW w:w="3061" w:type="dxa"/>
          </w:tcPr>
          <w:p w:rsidR="004B28B0" w:rsidRDefault="004B28B0">
            <w:pPr>
              <w:pStyle w:val="ConsPlusNormal"/>
            </w:pPr>
            <w:r>
              <w:t>МАСЛО КАМФОРНОЕ</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2927</w:t>
            </w:r>
          </w:p>
        </w:tc>
        <w:tc>
          <w:tcPr>
            <w:tcW w:w="3061" w:type="dxa"/>
          </w:tcPr>
          <w:p w:rsidR="004B28B0" w:rsidRDefault="004B28B0">
            <w:pPr>
              <w:pStyle w:val="ConsPlusNormal"/>
            </w:pPr>
            <w:r>
              <w:t>Масло креозотное</w:t>
            </w:r>
          </w:p>
        </w:tc>
        <w:tc>
          <w:tcPr>
            <w:tcW w:w="902" w:type="dxa"/>
          </w:tcPr>
          <w:p w:rsidR="004B28B0" w:rsidRDefault="004B28B0">
            <w:pPr>
              <w:pStyle w:val="ConsPlusNormal"/>
            </w:pPr>
            <w:r>
              <w:t>640</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"Масло креозотное",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1272</w:t>
            </w:r>
          </w:p>
        </w:tc>
        <w:tc>
          <w:tcPr>
            <w:tcW w:w="3061" w:type="dxa"/>
          </w:tcPr>
          <w:p w:rsidR="004B28B0" w:rsidRDefault="004B28B0">
            <w:pPr>
              <w:pStyle w:val="ConsPlusNormal"/>
            </w:pPr>
            <w:r>
              <w:t>Масло пихтовое</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"Масло пихтовое",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p>
        </w:tc>
        <w:tc>
          <w:tcPr>
            <w:tcW w:w="3061" w:type="dxa"/>
          </w:tcPr>
          <w:p w:rsidR="004B28B0" w:rsidRDefault="004B28B0">
            <w:pPr>
              <w:pStyle w:val="ConsPlusNormal"/>
            </w:pPr>
            <w:r>
              <w:t>Масло ПОД (отходы производства капролактама)</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1201</w:t>
            </w:r>
          </w:p>
        </w:tc>
        <w:tc>
          <w:tcPr>
            <w:tcW w:w="3061" w:type="dxa"/>
          </w:tcPr>
          <w:p w:rsidR="004B28B0" w:rsidRDefault="004B28B0">
            <w:pPr>
              <w:pStyle w:val="ConsPlusNormal"/>
            </w:pPr>
            <w:r>
              <w:t>МАСЛО СИВУШНОЕ</w:t>
            </w:r>
          </w:p>
        </w:tc>
        <w:tc>
          <w:tcPr>
            <w:tcW w:w="902" w:type="dxa"/>
          </w:tcPr>
          <w:p w:rsidR="004B28B0" w:rsidRDefault="004B28B0">
            <w:pPr>
              <w:pStyle w:val="ConsPlusNormal"/>
            </w:pPr>
            <w:r>
              <w:t>307</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"Масло сивушное",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1288</w:t>
            </w:r>
          </w:p>
        </w:tc>
        <w:tc>
          <w:tcPr>
            <w:tcW w:w="3061" w:type="dxa"/>
          </w:tcPr>
          <w:p w:rsidR="004B28B0" w:rsidRDefault="004B28B0">
            <w:pPr>
              <w:pStyle w:val="ConsPlusNormal"/>
            </w:pPr>
            <w:r>
              <w:t>МАСЛО СЛАНЦЕВОЕ</w:t>
            </w:r>
          </w:p>
        </w:tc>
        <w:tc>
          <w:tcPr>
            <w:tcW w:w="902" w:type="dxa"/>
          </w:tcPr>
          <w:p w:rsidR="004B28B0" w:rsidRDefault="004B28B0">
            <w:pPr>
              <w:pStyle w:val="ConsPlusNormal"/>
            </w:pPr>
            <w:r>
              <w:t>307</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"СТ" или "Т"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1286</w:t>
            </w:r>
          </w:p>
        </w:tc>
        <w:tc>
          <w:tcPr>
            <w:tcW w:w="3061" w:type="dxa"/>
          </w:tcPr>
          <w:p w:rsidR="004B28B0" w:rsidRDefault="004B28B0">
            <w:pPr>
              <w:pStyle w:val="ConsPlusNormal"/>
            </w:pPr>
            <w:r>
              <w:t>МАСЛО СМОЛЯНОЕ (давление паров при 50 °C более 110 кПа)</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"Масло древесносмоляное",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1286</w:t>
            </w:r>
          </w:p>
        </w:tc>
        <w:tc>
          <w:tcPr>
            <w:tcW w:w="3061" w:type="dxa"/>
          </w:tcPr>
          <w:p w:rsidR="004B28B0" w:rsidRDefault="004B28B0">
            <w:pPr>
              <w:pStyle w:val="ConsPlusNormal"/>
            </w:pPr>
            <w:r>
              <w:t>МАСЛО СМОЛЯНОЕ (давление паров при 50 °C не более 110 кПа)</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"Масло древесносмоляное",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1286</w:t>
            </w:r>
          </w:p>
        </w:tc>
        <w:tc>
          <w:tcPr>
            <w:tcW w:w="3061" w:type="dxa"/>
          </w:tcPr>
          <w:p w:rsidR="004B28B0" w:rsidRDefault="004B28B0">
            <w:pPr>
              <w:pStyle w:val="ConsPlusNormal"/>
            </w:pPr>
            <w:r>
              <w:t xml:space="preserve">МАСЛО СМОЛЯНОЕ (имеющее температуру вспышки ниже 23 °C и вязкое) (температура </w:t>
            </w:r>
            <w:r>
              <w:lastRenderedPageBreak/>
              <w:t>кипения не более 35 °C)</w:t>
            </w:r>
          </w:p>
        </w:tc>
        <w:tc>
          <w:tcPr>
            <w:tcW w:w="902" w:type="dxa"/>
          </w:tcPr>
          <w:p w:rsidR="004B28B0" w:rsidRDefault="004B28B0">
            <w:pPr>
              <w:pStyle w:val="ConsPlusNormal"/>
            </w:pPr>
            <w:r>
              <w:lastRenderedPageBreak/>
              <w:t>307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"Масло древесносмоляное",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lastRenderedPageBreak/>
              <w:t>1286</w:t>
            </w:r>
          </w:p>
        </w:tc>
        <w:tc>
          <w:tcPr>
            <w:tcW w:w="3061" w:type="dxa"/>
          </w:tcPr>
          <w:p w:rsidR="004B28B0" w:rsidRDefault="004B28B0">
            <w:pPr>
              <w:pStyle w:val="ConsPlusNormal"/>
            </w:pPr>
            <w:r>
              <w:t>МАСЛО СМОЛЯНОЕ (имеющее температуру вспышки ниже 23 °C и вязкое) (давление паров при 50 °C более 110 кПа, температура кипения более 35 °C)</w:t>
            </w:r>
          </w:p>
        </w:tc>
        <w:tc>
          <w:tcPr>
            <w:tcW w:w="902" w:type="dxa"/>
          </w:tcPr>
          <w:p w:rsidR="004B28B0" w:rsidRDefault="004B28B0">
            <w:pPr>
              <w:pStyle w:val="ConsPlusNormal"/>
            </w:pPr>
            <w:r>
              <w:t>307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"Масло древесносмоляное",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1286</w:t>
            </w:r>
          </w:p>
        </w:tc>
        <w:tc>
          <w:tcPr>
            <w:tcW w:w="3061" w:type="dxa"/>
          </w:tcPr>
          <w:p w:rsidR="004B28B0" w:rsidRDefault="004B28B0">
            <w:pPr>
              <w:pStyle w:val="ConsPlusNormal"/>
            </w:pPr>
            <w:r>
              <w:t>МАСЛО СМОЛЯНОЕ (имеющее температуру вспышки ниже 23 °C и вязкое) (давление паров при 50 °C не более 110 кПа)</w:t>
            </w:r>
          </w:p>
        </w:tc>
        <w:tc>
          <w:tcPr>
            <w:tcW w:w="902" w:type="dxa"/>
          </w:tcPr>
          <w:p w:rsidR="004B28B0" w:rsidRDefault="004B28B0">
            <w:pPr>
              <w:pStyle w:val="ConsPlusNormal"/>
            </w:pPr>
            <w:r>
              <w:t>307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"Масло древесносмоляное",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1286</w:t>
            </w:r>
          </w:p>
        </w:tc>
        <w:tc>
          <w:tcPr>
            <w:tcW w:w="3061" w:type="dxa"/>
          </w:tcPr>
          <w:p w:rsidR="004B28B0" w:rsidRDefault="004B28B0">
            <w:pPr>
              <w:pStyle w:val="ConsPlusNormal"/>
            </w:pPr>
            <w:r>
              <w:t>МАСЛО СМОЛЯНОЕ (невязкое)</w:t>
            </w:r>
          </w:p>
        </w:tc>
        <w:tc>
          <w:tcPr>
            <w:tcW w:w="902" w:type="dxa"/>
          </w:tcPr>
          <w:p w:rsidR="004B28B0" w:rsidRDefault="004B28B0">
            <w:pPr>
              <w:pStyle w:val="ConsPlusNormal"/>
            </w:pPr>
            <w:r>
              <w:t>307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Масло тунговое</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"Масло тунговое",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1, 3, 13</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Масло фенольное</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"Масло фенольное каменноугольное",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1272</w:t>
            </w:r>
          </w:p>
        </w:tc>
        <w:tc>
          <w:tcPr>
            <w:tcW w:w="3061" w:type="dxa"/>
          </w:tcPr>
          <w:p w:rsidR="004B28B0" w:rsidRDefault="004B28B0">
            <w:pPr>
              <w:pStyle w:val="ConsPlusNormal"/>
            </w:pPr>
            <w:r>
              <w:t>МАСЛО ХВОЙНОЕ</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Мастика битумная противошумная БПМ-1</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"Мастика БПМ",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2807</w:t>
            </w:r>
          </w:p>
        </w:tc>
        <w:tc>
          <w:tcPr>
            <w:tcW w:w="3061" w:type="dxa"/>
          </w:tcPr>
          <w:p w:rsidR="004B28B0" w:rsidRDefault="004B28B0">
            <w:pPr>
              <w:pStyle w:val="ConsPlusNormal"/>
            </w:pPr>
            <w:r>
              <w:t>МАТЕРИАЛ НАМАГНИЧЕННЫЙ</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lastRenderedPageBreak/>
              <w:t>1993</w:t>
            </w:r>
          </w:p>
        </w:tc>
        <w:tc>
          <w:tcPr>
            <w:tcW w:w="3061" w:type="dxa"/>
          </w:tcPr>
          <w:p w:rsidR="004B28B0" w:rsidRDefault="004B28B0">
            <w:pPr>
              <w:pStyle w:val="ConsPlusNormal"/>
            </w:pPr>
            <w:r>
              <w:t>Материалы полимерные АКОР Б-100</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"АКОР Б-100",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1759</w:t>
            </w:r>
          </w:p>
        </w:tc>
        <w:tc>
          <w:tcPr>
            <w:tcW w:w="3061" w:type="dxa"/>
          </w:tcPr>
          <w:p w:rsidR="004B28B0" w:rsidRDefault="004B28B0">
            <w:pPr>
              <w:pStyle w:val="ConsPlusNormal"/>
            </w:pPr>
            <w:r>
              <w:t>Меди (II) бромид</w:t>
            </w:r>
          </w:p>
        </w:tc>
        <w:tc>
          <w:tcPr>
            <w:tcW w:w="902" w:type="dxa"/>
          </w:tcPr>
          <w:p w:rsidR="004B28B0" w:rsidRDefault="004B28B0">
            <w:pPr>
              <w:pStyle w:val="ConsPlusNormal"/>
            </w:pPr>
            <w:r>
              <w:t>822</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Меди (II) нитрат водный раствор, неокисляющий</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"Нитрат меди",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2775</w:t>
            </w:r>
          </w:p>
        </w:tc>
        <w:tc>
          <w:tcPr>
            <w:tcW w:w="3061" w:type="dxa"/>
          </w:tcPr>
          <w:p w:rsidR="004B28B0" w:rsidRDefault="004B28B0">
            <w:pPr>
              <w:pStyle w:val="ConsPlusNormal"/>
            </w:pPr>
            <w:r>
              <w:t>Меди (II) оксихлорид</w:t>
            </w:r>
          </w:p>
        </w:tc>
        <w:tc>
          <w:tcPr>
            <w:tcW w:w="902" w:type="dxa"/>
          </w:tcPr>
          <w:p w:rsidR="004B28B0" w:rsidRDefault="004B28B0">
            <w:pPr>
              <w:pStyle w:val="ConsPlusNormal"/>
            </w:pPr>
            <w:r>
              <w:t>613</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Меди (II) сульфат</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М,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1, 86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76">
              <w:r>
                <w:rPr>
                  <w:color w:val="0000FF"/>
                </w:rPr>
                <w:t>протокола</w:t>
              </w:r>
            </w:hyperlink>
            <w:r>
              <w:t xml:space="preserve"> от 22.11.2021)</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Меди (II) хлорид, водный раствор</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"Хлорид меди",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Меди (II) хлорид, водный раствор, коррозионный</w:t>
            </w:r>
          </w:p>
        </w:tc>
        <w:tc>
          <w:tcPr>
            <w:tcW w:w="902" w:type="dxa"/>
          </w:tcPr>
          <w:p w:rsidR="004B28B0" w:rsidRDefault="004B28B0">
            <w:pPr>
              <w:pStyle w:val="ConsPlusNormal"/>
            </w:pPr>
            <w:r>
              <w:t>816</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2721</w:t>
            </w:r>
          </w:p>
        </w:tc>
        <w:tc>
          <w:tcPr>
            <w:tcW w:w="3061" w:type="dxa"/>
          </w:tcPr>
          <w:p w:rsidR="004B28B0" w:rsidRDefault="004B28B0">
            <w:pPr>
              <w:pStyle w:val="ConsPlusNormal"/>
            </w:pPr>
            <w:r>
              <w:t>МЕДИ (III) ХЛОРАТ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1586</w:t>
            </w:r>
          </w:p>
        </w:tc>
        <w:tc>
          <w:tcPr>
            <w:tcW w:w="3061" w:type="dxa"/>
          </w:tcPr>
          <w:p w:rsidR="004B28B0" w:rsidRDefault="004B28B0">
            <w:pPr>
              <w:pStyle w:val="ConsPlusNormal"/>
            </w:pPr>
            <w:r>
              <w:t>МЕДИ АРСЕНИТ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1585</w:t>
            </w:r>
          </w:p>
        </w:tc>
        <w:tc>
          <w:tcPr>
            <w:tcW w:w="3061" w:type="dxa"/>
          </w:tcPr>
          <w:p w:rsidR="004B28B0" w:rsidRDefault="004B28B0">
            <w:pPr>
              <w:pStyle w:val="ConsPlusNormal"/>
            </w:pPr>
            <w:r>
              <w:t>МЕДИ АЦЕТОАРСЕНИТ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Меди гемиоксид</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lastRenderedPageBreak/>
              <w:t>3087</w:t>
            </w:r>
          </w:p>
        </w:tc>
        <w:tc>
          <w:tcPr>
            <w:tcW w:w="3061" w:type="dxa"/>
          </w:tcPr>
          <w:p w:rsidR="004B28B0" w:rsidRDefault="004B28B0">
            <w:pPr>
              <w:pStyle w:val="ConsPlusNormal"/>
            </w:pPr>
            <w:r>
              <w:t>Меди дихромат</w:t>
            </w:r>
          </w:p>
        </w:tc>
        <w:tc>
          <w:tcPr>
            <w:tcW w:w="902" w:type="dxa"/>
          </w:tcPr>
          <w:p w:rsidR="004B28B0" w:rsidRDefault="004B28B0">
            <w:pPr>
              <w:pStyle w:val="ConsPlusNormal"/>
            </w:pPr>
            <w:r>
              <w:t>503</w:t>
            </w:r>
          </w:p>
        </w:tc>
        <w:tc>
          <w:tcPr>
            <w:tcW w:w="902" w:type="dxa"/>
          </w:tcPr>
          <w:p w:rsidR="004B28B0" w:rsidRDefault="004B28B0">
            <w:pPr>
              <w:pStyle w:val="ConsPlusNormal"/>
            </w:pPr>
            <w:r>
              <w:t>5152</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Меди оксид</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2802</w:t>
            </w:r>
          </w:p>
        </w:tc>
        <w:tc>
          <w:tcPr>
            <w:tcW w:w="3061" w:type="dxa"/>
          </w:tcPr>
          <w:p w:rsidR="004B28B0" w:rsidRDefault="004B28B0">
            <w:pPr>
              <w:pStyle w:val="ConsPlusNormal"/>
            </w:pPr>
            <w:r>
              <w:t>МЕДИ ХЛОРИД</w:t>
            </w:r>
          </w:p>
        </w:tc>
        <w:tc>
          <w:tcPr>
            <w:tcW w:w="902" w:type="dxa"/>
          </w:tcPr>
          <w:p w:rsidR="004B28B0" w:rsidRDefault="004B28B0">
            <w:pPr>
              <w:pStyle w:val="ConsPlusNormal"/>
            </w:pPr>
            <w:r>
              <w:t>806</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"Меди 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1587</w:t>
            </w:r>
          </w:p>
        </w:tc>
        <w:tc>
          <w:tcPr>
            <w:tcW w:w="3061" w:type="dxa"/>
          </w:tcPr>
          <w:p w:rsidR="004B28B0" w:rsidRDefault="004B28B0">
            <w:pPr>
              <w:pStyle w:val="ConsPlusNormal"/>
            </w:pPr>
            <w:r>
              <w:t>МЕДИ ЦИАНИД</w:t>
            </w:r>
          </w:p>
        </w:tc>
        <w:tc>
          <w:tcPr>
            <w:tcW w:w="902" w:type="dxa"/>
          </w:tcPr>
          <w:p w:rsidR="004B28B0" w:rsidRDefault="004B28B0">
            <w:pPr>
              <w:pStyle w:val="ConsPlusNormal"/>
            </w:pPr>
            <w:r>
              <w:t>619</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w:t>
            </w:r>
          </w:p>
        </w:tc>
      </w:tr>
      <w:tr w:rsidR="004B28B0">
        <w:tc>
          <w:tcPr>
            <w:tcW w:w="850" w:type="dxa"/>
          </w:tcPr>
          <w:p w:rsidR="004B28B0" w:rsidRDefault="004B28B0">
            <w:pPr>
              <w:pStyle w:val="ConsPlusNormal"/>
            </w:pPr>
            <w:r>
              <w:t>1761</w:t>
            </w:r>
          </w:p>
        </w:tc>
        <w:tc>
          <w:tcPr>
            <w:tcW w:w="3061" w:type="dxa"/>
          </w:tcPr>
          <w:p w:rsidR="004B28B0" w:rsidRDefault="004B28B0">
            <w:pPr>
              <w:pStyle w:val="ConsPlusNormal"/>
            </w:pPr>
            <w:r>
              <w:t>МЕДИ ЭТИЛЕНДИАМИНА РАСТВОР</w:t>
            </w:r>
          </w:p>
        </w:tc>
        <w:tc>
          <w:tcPr>
            <w:tcW w:w="902" w:type="dxa"/>
          </w:tcPr>
          <w:p w:rsidR="004B28B0" w:rsidRDefault="004B28B0">
            <w:pPr>
              <w:pStyle w:val="ConsPlusNormal"/>
            </w:pPr>
            <w:r>
              <w:t>807</w:t>
            </w:r>
          </w:p>
        </w:tc>
        <w:tc>
          <w:tcPr>
            <w:tcW w:w="902" w:type="dxa"/>
          </w:tcPr>
          <w:p w:rsidR="004B28B0" w:rsidRDefault="004B28B0">
            <w:pPr>
              <w:pStyle w:val="ConsPlusNormal"/>
            </w:pPr>
            <w:r>
              <w:t>8062, 8063</w:t>
            </w:r>
          </w:p>
        </w:tc>
        <w:tc>
          <w:tcPr>
            <w:tcW w:w="902" w:type="dxa"/>
          </w:tcPr>
          <w:p w:rsidR="004B28B0" w:rsidRDefault="004B28B0">
            <w:pPr>
              <w:pStyle w:val="ConsPlusNormal"/>
            </w:pPr>
            <w:r>
              <w:t>CT1</w:t>
            </w:r>
          </w:p>
        </w:tc>
        <w:tc>
          <w:tcPr>
            <w:tcW w:w="902" w:type="dxa"/>
          </w:tcPr>
          <w:p w:rsidR="004B28B0" w:rsidRDefault="004B28B0">
            <w:pPr>
              <w:pStyle w:val="ConsPlusNormal"/>
            </w:pPr>
            <w:r>
              <w:t>86,</w:t>
            </w:r>
          </w:p>
          <w:p w:rsidR="004B28B0" w:rsidRDefault="004B28B0">
            <w:pPr>
              <w:pStyle w:val="ConsPlusNormal"/>
            </w:pPr>
            <w:r>
              <w:t>86</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3087</w:t>
            </w:r>
          </w:p>
        </w:tc>
        <w:tc>
          <w:tcPr>
            <w:tcW w:w="3061" w:type="dxa"/>
          </w:tcPr>
          <w:p w:rsidR="004B28B0" w:rsidRDefault="004B28B0">
            <w:pPr>
              <w:pStyle w:val="ConsPlusNormal"/>
            </w:pPr>
            <w:r>
              <w:t>Медь двухромовокислая</w:t>
            </w:r>
          </w:p>
        </w:tc>
        <w:tc>
          <w:tcPr>
            <w:tcW w:w="14505" w:type="dxa"/>
            <w:gridSpan w:val="12"/>
            <w:vAlign w:val="center"/>
          </w:tcPr>
          <w:p w:rsidR="004B28B0" w:rsidRDefault="004B28B0">
            <w:pPr>
              <w:pStyle w:val="ConsPlusNormal"/>
            </w:pPr>
            <w:r>
              <w:t>см. Меди дихромат</w:t>
            </w:r>
          </w:p>
        </w:tc>
      </w:tr>
      <w:tr w:rsidR="004B28B0">
        <w:tc>
          <w:tcPr>
            <w:tcW w:w="850" w:type="dxa"/>
          </w:tcPr>
          <w:p w:rsidR="004B28B0" w:rsidRDefault="004B28B0">
            <w:pPr>
              <w:pStyle w:val="ConsPlusNormal"/>
            </w:pPr>
            <w:r>
              <w:t>2802</w:t>
            </w:r>
          </w:p>
        </w:tc>
        <w:tc>
          <w:tcPr>
            <w:tcW w:w="3061" w:type="dxa"/>
          </w:tcPr>
          <w:p w:rsidR="004B28B0" w:rsidRDefault="004B28B0">
            <w:pPr>
              <w:pStyle w:val="ConsPlusNormal"/>
            </w:pPr>
            <w:r>
              <w:t>Медь хлористая</w:t>
            </w:r>
          </w:p>
        </w:tc>
        <w:tc>
          <w:tcPr>
            <w:tcW w:w="14505" w:type="dxa"/>
            <w:gridSpan w:val="12"/>
            <w:vAlign w:val="center"/>
          </w:tcPr>
          <w:p w:rsidR="004B28B0" w:rsidRDefault="004B28B0">
            <w:pPr>
              <w:pStyle w:val="ConsPlusNormal"/>
            </w:pPr>
            <w:r>
              <w:t>см. МЕДИ ХЛОРИД</w:t>
            </w:r>
          </w:p>
        </w:tc>
      </w:tr>
      <w:tr w:rsidR="004B28B0">
        <w:tc>
          <w:tcPr>
            <w:tcW w:w="850" w:type="dxa"/>
          </w:tcPr>
          <w:p w:rsidR="004B28B0" w:rsidRDefault="004B28B0">
            <w:pPr>
              <w:pStyle w:val="ConsPlusNormal"/>
            </w:pPr>
            <w:r>
              <w:t>2325</w:t>
            </w:r>
          </w:p>
        </w:tc>
        <w:tc>
          <w:tcPr>
            <w:tcW w:w="3061" w:type="dxa"/>
          </w:tcPr>
          <w:p w:rsidR="004B28B0" w:rsidRDefault="004B28B0">
            <w:pPr>
              <w:pStyle w:val="ConsPlusNormal"/>
            </w:pPr>
            <w:r>
              <w:t>Мезитилен</w:t>
            </w:r>
          </w:p>
        </w:tc>
        <w:tc>
          <w:tcPr>
            <w:tcW w:w="14505" w:type="dxa"/>
            <w:gridSpan w:val="12"/>
            <w:vAlign w:val="center"/>
          </w:tcPr>
          <w:p w:rsidR="004B28B0" w:rsidRDefault="004B28B0">
            <w:pPr>
              <w:pStyle w:val="ConsPlusNormal"/>
            </w:pPr>
            <w:r>
              <w:t>см. 1, 3, 5-ТРИМЕТИЛБЕНЗОЛ</w:t>
            </w:r>
          </w:p>
        </w:tc>
      </w:tr>
      <w:tr w:rsidR="004B28B0">
        <w:tc>
          <w:tcPr>
            <w:tcW w:w="850" w:type="dxa"/>
          </w:tcPr>
          <w:p w:rsidR="004B28B0" w:rsidRDefault="004B28B0">
            <w:pPr>
              <w:pStyle w:val="ConsPlusNormal"/>
            </w:pPr>
            <w:r>
              <w:t>1229</w:t>
            </w:r>
          </w:p>
        </w:tc>
        <w:tc>
          <w:tcPr>
            <w:tcW w:w="3061" w:type="dxa"/>
          </w:tcPr>
          <w:p w:rsidR="004B28B0" w:rsidRDefault="004B28B0">
            <w:pPr>
              <w:pStyle w:val="ConsPlusNormal"/>
            </w:pPr>
            <w:r>
              <w:t>МЕЗИТИЛОКСИД</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2032</w:t>
            </w:r>
          </w:p>
        </w:tc>
        <w:tc>
          <w:tcPr>
            <w:tcW w:w="3061" w:type="dxa"/>
          </w:tcPr>
          <w:p w:rsidR="004B28B0" w:rsidRDefault="004B28B0">
            <w:pPr>
              <w:pStyle w:val="ConsPlusNormal"/>
            </w:pPr>
            <w:r>
              <w:t>Меланж</w:t>
            </w:r>
          </w:p>
        </w:tc>
        <w:tc>
          <w:tcPr>
            <w:tcW w:w="14505" w:type="dxa"/>
            <w:gridSpan w:val="12"/>
            <w:vAlign w:val="center"/>
          </w:tcPr>
          <w:p w:rsidR="004B28B0" w:rsidRDefault="004B28B0">
            <w:pPr>
              <w:pStyle w:val="ConsPlusNormal"/>
            </w:pPr>
            <w:r>
              <w:t>см. КИСЛОТА АЗОТНАЯ КРАСНАЯ ДЫМЯЩАЯ</w:t>
            </w:r>
          </w:p>
        </w:tc>
      </w:tr>
      <w:tr w:rsidR="004B28B0">
        <w:tc>
          <w:tcPr>
            <w:tcW w:w="850" w:type="dxa"/>
          </w:tcPr>
          <w:p w:rsidR="004B28B0" w:rsidRDefault="004B28B0">
            <w:pPr>
              <w:pStyle w:val="ConsPlusNormal"/>
            </w:pPr>
            <w:r>
              <w:t>1796</w:t>
            </w:r>
          </w:p>
        </w:tc>
        <w:tc>
          <w:tcPr>
            <w:tcW w:w="3061" w:type="dxa"/>
          </w:tcPr>
          <w:p w:rsidR="004B28B0" w:rsidRDefault="004B28B0">
            <w:pPr>
              <w:pStyle w:val="ConsPlusNormal"/>
            </w:pPr>
            <w:r>
              <w:t>Меланж кислотный</w:t>
            </w:r>
          </w:p>
        </w:tc>
        <w:tc>
          <w:tcPr>
            <w:tcW w:w="14505" w:type="dxa"/>
            <w:gridSpan w:val="12"/>
            <w:vAlign w:val="center"/>
          </w:tcPr>
          <w:p w:rsidR="004B28B0" w:rsidRDefault="004B28B0">
            <w:pPr>
              <w:pStyle w:val="ConsPlusNormal"/>
            </w:pPr>
            <w:r>
              <w:t>см. СМЕСЬ КИСЛОТНАЯ НИТРУЮЩАЯ с содержанием азотной кислоты более 50%</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n-МЕНТИЛА ГИДРОПЕРОКСИД с концентрацией более 72 - 100%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5.2, 8</w:t>
            </w:r>
          </w:p>
        </w:tc>
        <w:tc>
          <w:tcPr>
            <w:tcW w:w="2608" w:type="dxa"/>
          </w:tcPr>
          <w:p w:rsidR="004B28B0" w:rsidRDefault="004B28B0">
            <w:pPr>
              <w:pStyle w:val="ConsPlusNormal"/>
            </w:pPr>
            <w:r>
              <w:t>"Органический пероксид", "Едкое",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 xml:space="preserve">n-МЕНТИЛА ГИДРОПЕРОКСИД </w:t>
            </w:r>
            <w:r>
              <w:lastRenderedPageBreak/>
              <w:t>с концентрацией не более 72%, с разбавителем типа A с концентрацией не менее 28%</w:t>
            </w:r>
          </w:p>
        </w:tc>
        <w:tc>
          <w:tcPr>
            <w:tcW w:w="902" w:type="dxa"/>
          </w:tcPr>
          <w:p w:rsidR="004B28B0" w:rsidRDefault="004B28B0">
            <w:pPr>
              <w:pStyle w:val="ConsPlusNormal"/>
            </w:pPr>
            <w:r>
              <w:lastRenderedPageBreak/>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 xml:space="preserve">РЕФ, РК, </w:t>
            </w: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5.2</w:t>
            </w:r>
          </w:p>
        </w:tc>
        <w:tc>
          <w:tcPr>
            <w:tcW w:w="2608" w:type="dxa"/>
          </w:tcPr>
          <w:p w:rsidR="004B28B0" w:rsidRDefault="004B28B0">
            <w:pPr>
              <w:pStyle w:val="ConsPlusNormal"/>
            </w:pPr>
            <w:r>
              <w:t xml:space="preserve">"Органический </w:t>
            </w:r>
            <w:r>
              <w:lastRenderedPageBreak/>
              <w:t>пероксид", "Не спускать с горки", "Прикрытие 1-1-1"</w:t>
            </w:r>
          </w:p>
        </w:tc>
        <w:tc>
          <w:tcPr>
            <w:tcW w:w="2438" w:type="dxa"/>
          </w:tcPr>
          <w:p w:rsidR="004B28B0" w:rsidRDefault="004B28B0">
            <w:pPr>
              <w:pStyle w:val="ConsPlusNormal"/>
            </w:pPr>
            <w:r>
              <w:lastRenderedPageBreak/>
              <w:t xml:space="preserve">Наименование груза, "С </w:t>
            </w:r>
            <w:r>
              <w:lastRenderedPageBreak/>
              <w:t>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 xml:space="preserve">2, 5б, </w:t>
            </w:r>
            <w:r>
              <w:lastRenderedPageBreak/>
              <w:t>25,</w:t>
            </w:r>
          </w:p>
          <w:p w:rsidR="004B28B0" w:rsidRDefault="004B28B0">
            <w:pPr>
              <w:pStyle w:val="ConsPlusNormal"/>
            </w:pPr>
            <w:r>
              <w:t>42, 43,</w:t>
            </w:r>
          </w:p>
          <w:p w:rsidR="004B28B0" w:rsidRDefault="004B28B0">
            <w:pPr>
              <w:pStyle w:val="ConsPlusNormal"/>
            </w:pPr>
            <w:r>
              <w:t>45, 46</w:t>
            </w:r>
          </w:p>
        </w:tc>
      </w:tr>
      <w:tr w:rsidR="004B28B0">
        <w:tc>
          <w:tcPr>
            <w:tcW w:w="850" w:type="dxa"/>
          </w:tcPr>
          <w:p w:rsidR="004B28B0" w:rsidRDefault="004B28B0">
            <w:pPr>
              <w:pStyle w:val="ConsPlusNormal"/>
            </w:pPr>
            <w:r>
              <w:lastRenderedPageBreak/>
              <w:t>1228</w:t>
            </w:r>
          </w:p>
        </w:tc>
        <w:tc>
          <w:tcPr>
            <w:tcW w:w="3061" w:type="dxa"/>
          </w:tcPr>
          <w:p w:rsidR="004B28B0" w:rsidRDefault="004B28B0">
            <w:pPr>
              <w:pStyle w:val="ConsPlusNormal"/>
            </w:pPr>
            <w:r>
              <w:t>МЕРКАПТАНЫ ЖИДКИЕ ЛЕГКОВОСПЛАМЕНЯЮЩИЕСЯ ЯДОВИТЫЕ, Н.У.К., или МЕРКАПТАНОВ СМЕСЬ ЖИДКАЯ ЛЕГКОВОСПЛАМЕНЯЮЩАЯСЯ ЯДОВИТАЯ, Н.У.К.</w:t>
            </w:r>
          </w:p>
        </w:tc>
        <w:tc>
          <w:tcPr>
            <w:tcW w:w="902" w:type="dxa"/>
          </w:tcPr>
          <w:p w:rsidR="004B28B0" w:rsidRDefault="004B28B0">
            <w:pPr>
              <w:pStyle w:val="ConsPlusNormal"/>
            </w:pPr>
            <w:r>
              <w:t>332</w:t>
            </w:r>
          </w:p>
        </w:tc>
        <w:tc>
          <w:tcPr>
            <w:tcW w:w="902" w:type="dxa"/>
          </w:tcPr>
          <w:p w:rsidR="004B28B0" w:rsidRDefault="004B28B0">
            <w:pPr>
              <w:pStyle w:val="ConsPlusNormal"/>
            </w:pPr>
            <w:r>
              <w:t>3022, 3023</w:t>
            </w:r>
          </w:p>
        </w:tc>
        <w:tc>
          <w:tcPr>
            <w:tcW w:w="902" w:type="dxa"/>
          </w:tcPr>
          <w:p w:rsidR="004B28B0" w:rsidRDefault="004B28B0">
            <w:pPr>
              <w:pStyle w:val="ConsPlusNormal"/>
            </w:pPr>
            <w:r>
              <w:t>F1</w:t>
            </w:r>
          </w:p>
        </w:tc>
        <w:tc>
          <w:tcPr>
            <w:tcW w:w="902" w:type="dxa"/>
          </w:tcPr>
          <w:p w:rsidR="004B28B0" w:rsidRDefault="004B28B0">
            <w:pPr>
              <w:pStyle w:val="ConsPlusNormal"/>
            </w:pPr>
            <w:r>
              <w:t>336,</w:t>
            </w:r>
          </w:p>
          <w:p w:rsidR="004B28B0" w:rsidRDefault="004B28B0">
            <w:pPr>
              <w:pStyle w:val="ConsPlusNormal"/>
            </w:pPr>
            <w:r>
              <w:t>36</w:t>
            </w:r>
          </w:p>
        </w:tc>
        <w:tc>
          <w:tcPr>
            <w:tcW w:w="1020" w:type="dxa"/>
          </w:tcPr>
          <w:p w:rsidR="004B28B0" w:rsidRDefault="004B28B0">
            <w:pPr>
              <w:pStyle w:val="ConsPlusNormal"/>
            </w:pPr>
            <w:r>
              <w:t>КВ, 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3336</w:t>
            </w:r>
          </w:p>
        </w:tc>
        <w:tc>
          <w:tcPr>
            <w:tcW w:w="3061" w:type="dxa"/>
          </w:tcPr>
          <w:p w:rsidR="004B28B0" w:rsidRDefault="004B28B0">
            <w:pPr>
              <w:pStyle w:val="ConsPlusNormal"/>
            </w:pPr>
            <w:r>
              <w:t>МЕРКАПТАНЫ ЖИДКИЕ ЛЕГКОВОСПЛАМЕНЯЮЩИЕСЯ, Н.У.К., или МЕРКАПТАНОВ СМЕСЬ ЖИДКАЯ ЛЕГКОВОСПЛАМЕНЯЮЩАЯСЯ, Н.У.К. (давление паров при 50 °C более 110 кПа)</w:t>
            </w:r>
          </w:p>
        </w:tc>
        <w:tc>
          <w:tcPr>
            <w:tcW w:w="902" w:type="dxa"/>
          </w:tcPr>
          <w:p w:rsidR="004B28B0" w:rsidRDefault="004B28B0">
            <w:pPr>
              <w:pStyle w:val="ConsPlusNormal"/>
            </w:pPr>
            <w:r>
              <w:t>332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3336</w:t>
            </w:r>
          </w:p>
        </w:tc>
        <w:tc>
          <w:tcPr>
            <w:tcW w:w="3061" w:type="dxa"/>
          </w:tcPr>
          <w:p w:rsidR="004B28B0" w:rsidRDefault="004B28B0">
            <w:pPr>
              <w:pStyle w:val="ConsPlusNormal"/>
            </w:pPr>
            <w:r>
              <w:t>МЕРКАПТАНЫ ЖИДКИЕ ЛЕГКОВОСПЛАМЕНЯЮЩИЕСЯ, Н.У.К., или МЕРКАПТАНОВ СМЕСЬ ЖИДКАЯ ЛЕГКОВОСПЛАМЕНЯЮЩАЯСЯ, Н.У.К. (давление паров при 50 °C не более 110 кПа)</w:t>
            </w:r>
          </w:p>
        </w:tc>
        <w:tc>
          <w:tcPr>
            <w:tcW w:w="902" w:type="dxa"/>
          </w:tcPr>
          <w:p w:rsidR="004B28B0" w:rsidRDefault="004B28B0">
            <w:pPr>
              <w:pStyle w:val="ConsPlusNormal"/>
            </w:pPr>
            <w:r>
              <w:t>332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3336</w:t>
            </w:r>
          </w:p>
        </w:tc>
        <w:tc>
          <w:tcPr>
            <w:tcW w:w="3061" w:type="dxa"/>
          </w:tcPr>
          <w:p w:rsidR="004B28B0" w:rsidRDefault="004B28B0">
            <w:pPr>
              <w:pStyle w:val="ConsPlusNormal"/>
            </w:pPr>
            <w:r>
              <w:t>МЕРКАПТАНЫ ЖИДКИЕ ЛЕГКОВОСПЛАМЕНЯЮЩИЕСЯ, Н.У.К., или МЕРКАПТАНОВ СМЕСЬ ЖИДКАЯ ЛЕГКОВОСПЛАМЕНЯЮЩАЯСЯ, Н.У.К.</w:t>
            </w:r>
          </w:p>
        </w:tc>
        <w:tc>
          <w:tcPr>
            <w:tcW w:w="902" w:type="dxa"/>
          </w:tcPr>
          <w:p w:rsidR="004B28B0" w:rsidRDefault="004B28B0">
            <w:pPr>
              <w:pStyle w:val="ConsPlusNormal"/>
            </w:pPr>
            <w:r>
              <w:t>332</w:t>
            </w:r>
          </w:p>
        </w:tc>
        <w:tc>
          <w:tcPr>
            <w:tcW w:w="902" w:type="dxa"/>
          </w:tcPr>
          <w:p w:rsidR="004B28B0" w:rsidRDefault="004B28B0">
            <w:pPr>
              <w:pStyle w:val="ConsPlusNormal"/>
            </w:pPr>
            <w:r>
              <w:t>3011, 3013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3071</w:t>
            </w:r>
          </w:p>
        </w:tc>
        <w:tc>
          <w:tcPr>
            <w:tcW w:w="3061" w:type="dxa"/>
          </w:tcPr>
          <w:p w:rsidR="004B28B0" w:rsidRDefault="004B28B0">
            <w:pPr>
              <w:pStyle w:val="ConsPlusNormal"/>
            </w:pPr>
            <w:r>
              <w:t>МЕРКАПТАНЫ ЖИДКИЕ ЯДОВИТЫЕ ЛЕГКОВОСПЛАМЕНЯЮЩИЕСЯ, Н.У.К., или МЕРКАПТАНОВ СМЕСЬ ЖИДКАЯ ЯДОВИТАЯ ЛЕГКОВОСПЛАМЕНЯЮЩАЯСЯ, Н.У.К.</w:t>
            </w:r>
          </w:p>
        </w:tc>
        <w:tc>
          <w:tcPr>
            <w:tcW w:w="902" w:type="dxa"/>
          </w:tcPr>
          <w:p w:rsidR="004B28B0" w:rsidRDefault="004B28B0">
            <w:pPr>
              <w:pStyle w:val="ConsPlusNormal"/>
            </w:pPr>
            <w:r>
              <w:t>643</w:t>
            </w:r>
          </w:p>
        </w:tc>
        <w:tc>
          <w:tcPr>
            <w:tcW w:w="902" w:type="dxa"/>
          </w:tcPr>
          <w:p w:rsidR="004B28B0" w:rsidRDefault="004B28B0">
            <w:pPr>
              <w:pStyle w:val="ConsPlusNormal"/>
            </w:pPr>
            <w:r>
              <w:t>6122</w:t>
            </w:r>
          </w:p>
        </w:tc>
        <w:tc>
          <w:tcPr>
            <w:tcW w:w="902" w:type="dxa"/>
          </w:tcPr>
          <w:p w:rsidR="004B28B0" w:rsidRDefault="004B28B0">
            <w:pPr>
              <w:pStyle w:val="ConsPlusNormal"/>
            </w:pPr>
            <w:r>
              <w:t>TF1</w:t>
            </w:r>
          </w:p>
        </w:tc>
        <w:tc>
          <w:tcPr>
            <w:tcW w:w="902" w:type="dxa"/>
          </w:tcPr>
          <w:p w:rsidR="004B28B0" w:rsidRDefault="004B28B0">
            <w:pPr>
              <w:pStyle w:val="ConsPlusNormal"/>
            </w:pPr>
            <w:r>
              <w:t>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3079</w:t>
            </w:r>
          </w:p>
        </w:tc>
        <w:tc>
          <w:tcPr>
            <w:tcW w:w="3061" w:type="dxa"/>
          </w:tcPr>
          <w:p w:rsidR="004B28B0" w:rsidRDefault="004B28B0">
            <w:pPr>
              <w:pStyle w:val="ConsPlusNormal"/>
            </w:pPr>
            <w:r>
              <w:t>МЕТАКРИЛОНИТРИЛ СТАБИЛИЗИРОВАННЫЙ</w:t>
            </w:r>
          </w:p>
        </w:tc>
        <w:tc>
          <w:tcPr>
            <w:tcW w:w="902" w:type="dxa"/>
          </w:tcPr>
          <w:p w:rsidR="004B28B0" w:rsidRDefault="004B28B0">
            <w:pPr>
              <w:pStyle w:val="ConsPlusNormal"/>
            </w:pPr>
            <w:r>
              <w:t>609</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"Метакрилонитрил",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t>1383</w:t>
            </w:r>
          </w:p>
        </w:tc>
        <w:tc>
          <w:tcPr>
            <w:tcW w:w="3061" w:type="dxa"/>
          </w:tcPr>
          <w:p w:rsidR="004B28B0" w:rsidRDefault="004B28B0">
            <w:pPr>
              <w:pStyle w:val="ConsPlusNormal"/>
            </w:pPr>
            <w:r>
              <w:t>МЕТАЛЛ ПИРОФОРНЫЙ, Н.У.К., или СПЛАВ ПИРОФОРНЫЙ, Н.У.К.</w:t>
            </w:r>
          </w:p>
        </w:tc>
        <w:tc>
          <w:tcPr>
            <w:tcW w:w="902" w:type="dxa"/>
          </w:tcPr>
          <w:p w:rsidR="004B28B0" w:rsidRDefault="004B28B0">
            <w:pPr>
              <w:pStyle w:val="ConsPlusNormal"/>
            </w:pPr>
            <w:r>
              <w:t>415</w:t>
            </w:r>
          </w:p>
        </w:tc>
        <w:tc>
          <w:tcPr>
            <w:tcW w:w="902" w:type="dxa"/>
          </w:tcPr>
          <w:p w:rsidR="004B28B0" w:rsidRDefault="004B28B0">
            <w:pPr>
              <w:pStyle w:val="ConsPlusNormal"/>
            </w:pPr>
            <w:r>
              <w:t>4211</w:t>
            </w:r>
          </w:p>
        </w:tc>
        <w:tc>
          <w:tcPr>
            <w:tcW w:w="902" w:type="dxa"/>
          </w:tcPr>
          <w:p w:rsidR="004B28B0" w:rsidRDefault="004B28B0">
            <w:pPr>
              <w:pStyle w:val="ConsPlusNormal"/>
            </w:pPr>
            <w:r>
              <w:t>S4</w:t>
            </w:r>
          </w:p>
        </w:tc>
        <w:tc>
          <w:tcPr>
            <w:tcW w:w="902" w:type="dxa"/>
          </w:tcPr>
          <w:p w:rsidR="004B28B0" w:rsidRDefault="004B28B0">
            <w:pPr>
              <w:pStyle w:val="ConsPlusNormal"/>
            </w:pPr>
            <w:r>
              <w:t>43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1391</w:t>
            </w:r>
          </w:p>
        </w:tc>
        <w:tc>
          <w:tcPr>
            <w:tcW w:w="3061" w:type="dxa"/>
          </w:tcPr>
          <w:p w:rsidR="004B28B0" w:rsidRDefault="004B28B0">
            <w:pPr>
              <w:pStyle w:val="ConsPlusNormal"/>
            </w:pPr>
            <w:r>
              <w:t>МЕТАЛЛ ЩЕЛОЧНОЙ ДИСПЕРГИРОВАННЫЙ или МЕТАЛЛ ЩЕЛОЧНОЗЕМЕЛЬНЫЙ ДИСПЕРГИРОВАННЫЙ</w:t>
            </w:r>
          </w:p>
        </w:tc>
        <w:tc>
          <w:tcPr>
            <w:tcW w:w="902" w:type="dxa"/>
          </w:tcPr>
          <w:p w:rsidR="004B28B0" w:rsidRDefault="004B28B0">
            <w:pPr>
              <w:pStyle w:val="ConsPlusNormal"/>
            </w:pPr>
            <w:r>
              <w:t>409</w:t>
            </w:r>
          </w:p>
        </w:tc>
        <w:tc>
          <w:tcPr>
            <w:tcW w:w="902" w:type="dxa"/>
          </w:tcPr>
          <w:p w:rsidR="004B28B0" w:rsidRDefault="004B28B0">
            <w:pPr>
              <w:pStyle w:val="ConsPlusNormal"/>
            </w:pPr>
            <w:r>
              <w:t>4321</w:t>
            </w:r>
          </w:p>
        </w:tc>
        <w:tc>
          <w:tcPr>
            <w:tcW w:w="902" w:type="dxa"/>
          </w:tcPr>
          <w:p w:rsidR="004B28B0" w:rsidRDefault="004B28B0">
            <w:pPr>
              <w:pStyle w:val="ConsPlusNormal"/>
            </w:pPr>
            <w:r>
              <w:t>W1</w:t>
            </w:r>
          </w:p>
        </w:tc>
        <w:tc>
          <w:tcPr>
            <w:tcW w:w="902" w:type="dxa"/>
          </w:tcPr>
          <w:p w:rsidR="004B28B0" w:rsidRDefault="004B28B0">
            <w:pPr>
              <w:pStyle w:val="ConsPlusNormal"/>
            </w:pPr>
            <w:r>
              <w:t>X423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3482</w:t>
            </w:r>
          </w:p>
        </w:tc>
        <w:tc>
          <w:tcPr>
            <w:tcW w:w="3061" w:type="dxa"/>
          </w:tcPr>
          <w:p w:rsidR="004B28B0" w:rsidRDefault="004B28B0">
            <w:pPr>
              <w:pStyle w:val="ConsPlusNormal"/>
            </w:pPr>
            <w:r>
              <w:t>МЕТАЛЛ ЩЕЛОЧНОЙ ДИСПЕРГИРОВАННЫЙ ЛЕГКОВОСПЛАМЕНЯЮЩИЙСЯ или МЕТАЛЛ ЩЕЛОЧНОЗЕМЕЛЬНЫЙ ДИСПЕРГИРОВАННЫЙ ЛЕГКОВОСПЛАМЕНЯЮЩИЙСЯ</w:t>
            </w:r>
          </w:p>
        </w:tc>
        <w:tc>
          <w:tcPr>
            <w:tcW w:w="902" w:type="dxa"/>
          </w:tcPr>
          <w:p w:rsidR="004B28B0" w:rsidRDefault="004B28B0">
            <w:pPr>
              <w:pStyle w:val="ConsPlusNormal"/>
            </w:pPr>
            <w:r>
              <w:t>409</w:t>
            </w:r>
          </w:p>
        </w:tc>
        <w:tc>
          <w:tcPr>
            <w:tcW w:w="902" w:type="dxa"/>
          </w:tcPr>
          <w:p w:rsidR="004B28B0" w:rsidRDefault="004B28B0">
            <w:pPr>
              <w:pStyle w:val="ConsPlusNormal"/>
            </w:pPr>
            <w:r>
              <w:t>4321</w:t>
            </w:r>
          </w:p>
        </w:tc>
        <w:tc>
          <w:tcPr>
            <w:tcW w:w="902" w:type="dxa"/>
          </w:tcPr>
          <w:p w:rsidR="004B28B0" w:rsidRDefault="004B28B0">
            <w:pPr>
              <w:pStyle w:val="ConsPlusNormal"/>
            </w:pPr>
            <w:r>
              <w:t>WF1</w:t>
            </w:r>
          </w:p>
        </w:tc>
        <w:tc>
          <w:tcPr>
            <w:tcW w:w="902" w:type="dxa"/>
          </w:tcPr>
          <w:p w:rsidR="004B28B0" w:rsidRDefault="004B28B0">
            <w:pPr>
              <w:pStyle w:val="ConsPlusNormal"/>
            </w:pPr>
            <w:r>
              <w:t>X323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4.3, 3</w:t>
            </w:r>
          </w:p>
        </w:tc>
        <w:tc>
          <w:tcPr>
            <w:tcW w:w="2608" w:type="dxa"/>
          </w:tcPr>
          <w:p w:rsidR="004B28B0" w:rsidRDefault="004B28B0">
            <w:pPr>
              <w:pStyle w:val="ConsPlusNormal"/>
            </w:pPr>
            <w:r>
              <w:t>"При взаимодействии с водой выделяются воспламеняющиеся газы", "Легко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2554</w:t>
            </w:r>
          </w:p>
        </w:tc>
        <w:tc>
          <w:tcPr>
            <w:tcW w:w="3061" w:type="dxa"/>
          </w:tcPr>
          <w:p w:rsidR="004B28B0" w:rsidRDefault="004B28B0">
            <w:pPr>
              <w:pStyle w:val="ConsPlusNormal"/>
            </w:pPr>
            <w:r>
              <w:t>Металлилхлорид</w:t>
            </w:r>
          </w:p>
        </w:tc>
        <w:tc>
          <w:tcPr>
            <w:tcW w:w="14505" w:type="dxa"/>
            <w:gridSpan w:val="12"/>
            <w:vAlign w:val="center"/>
          </w:tcPr>
          <w:p w:rsidR="004B28B0" w:rsidRDefault="004B28B0">
            <w:pPr>
              <w:pStyle w:val="ConsPlusNormal"/>
            </w:pPr>
            <w:r>
              <w:t>см. МЕТИЛАЛЛИЛХЛОРИД</w:t>
            </w:r>
          </w:p>
        </w:tc>
      </w:tr>
      <w:tr w:rsidR="004B28B0">
        <w:tc>
          <w:tcPr>
            <w:tcW w:w="850" w:type="dxa"/>
          </w:tcPr>
          <w:p w:rsidR="004B28B0" w:rsidRDefault="004B28B0">
            <w:pPr>
              <w:pStyle w:val="ConsPlusNormal"/>
            </w:pPr>
            <w:r>
              <w:t>1332</w:t>
            </w:r>
          </w:p>
        </w:tc>
        <w:tc>
          <w:tcPr>
            <w:tcW w:w="3061" w:type="dxa"/>
          </w:tcPr>
          <w:p w:rsidR="004B28B0" w:rsidRDefault="004B28B0">
            <w:pPr>
              <w:pStyle w:val="ConsPlusNormal"/>
            </w:pPr>
            <w:r>
              <w:t>МЕТАЛЬДЕГИД</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1972</w:t>
            </w:r>
          </w:p>
        </w:tc>
        <w:tc>
          <w:tcPr>
            <w:tcW w:w="3061" w:type="dxa"/>
          </w:tcPr>
          <w:p w:rsidR="004B28B0" w:rsidRDefault="004B28B0">
            <w:pPr>
              <w:pStyle w:val="ConsPlusNormal"/>
            </w:pPr>
            <w:r>
              <w:t>МЕТАН ОХЛАЖДЕННЫЙ ЖИДКИЙ или ГАЗ ПРИРОДНЫЙ ОХЛАЖДЕННЫЙ ЖИДКИЙ с высоким содержанием метана</w:t>
            </w:r>
          </w:p>
        </w:tc>
        <w:tc>
          <w:tcPr>
            <w:tcW w:w="902" w:type="dxa"/>
          </w:tcPr>
          <w:p w:rsidR="004B28B0" w:rsidRDefault="004B28B0">
            <w:pPr>
              <w:pStyle w:val="ConsPlusNormal"/>
            </w:pPr>
            <w:r>
              <w:t>204</w:t>
            </w:r>
          </w:p>
        </w:tc>
        <w:tc>
          <w:tcPr>
            <w:tcW w:w="902" w:type="dxa"/>
          </w:tcPr>
          <w:p w:rsidR="004B28B0" w:rsidRDefault="004B28B0">
            <w:pPr>
              <w:pStyle w:val="ConsPlusNormal"/>
            </w:pPr>
            <w:r>
              <w:t>2113</w:t>
            </w:r>
          </w:p>
        </w:tc>
        <w:tc>
          <w:tcPr>
            <w:tcW w:w="902" w:type="dxa"/>
          </w:tcPr>
          <w:p w:rsidR="004B28B0" w:rsidRDefault="004B28B0">
            <w:pPr>
              <w:pStyle w:val="ConsPlusNormal"/>
            </w:pPr>
            <w:r>
              <w:t>3F</w:t>
            </w:r>
          </w:p>
        </w:tc>
        <w:tc>
          <w:tcPr>
            <w:tcW w:w="902" w:type="dxa"/>
          </w:tcPr>
          <w:p w:rsidR="004B28B0" w:rsidRDefault="004B28B0">
            <w:pPr>
              <w:pStyle w:val="ConsPlusNormal"/>
            </w:pPr>
            <w:r>
              <w:t>223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28</w:t>
            </w:r>
          </w:p>
        </w:tc>
      </w:tr>
      <w:tr w:rsidR="004B28B0">
        <w:tc>
          <w:tcPr>
            <w:tcW w:w="850" w:type="dxa"/>
          </w:tcPr>
          <w:p w:rsidR="004B28B0" w:rsidRDefault="004B28B0">
            <w:pPr>
              <w:pStyle w:val="ConsPlusNormal"/>
            </w:pPr>
            <w:r>
              <w:t>1971</w:t>
            </w:r>
          </w:p>
        </w:tc>
        <w:tc>
          <w:tcPr>
            <w:tcW w:w="3061" w:type="dxa"/>
          </w:tcPr>
          <w:p w:rsidR="004B28B0" w:rsidRDefault="004B28B0">
            <w:pPr>
              <w:pStyle w:val="ConsPlusNormal"/>
            </w:pPr>
            <w:r>
              <w:t>МЕТАН СЖАТЫЙ или ГАЗ ПРИРОДНЫЙ СЖАТЫЙ с высоким содержанием метана</w:t>
            </w:r>
          </w:p>
        </w:tc>
        <w:tc>
          <w:tcPr>
            <w:tcW w:w="902" w:type="dxa"/>
          </w:tcPr>
          <w:p w:rsidR="004B28B0" w:rsidRDefault="004B28B0">
            <w:pPr>
              <w:pStyle w:val="ConsPlusNormal"/>
            </w:pPr>
            <w:r>
              <w:t>204</w:t>
            </w:r>
          </w:p>
        </w:tc>
        <w:tc>
          <w:tcPr>
            <w:tcW w:w="902" w:type="dxa"/>
          </w:tcPr>
          <w:p w:rsidR="004B28B0" w:rsidRDefault="004B28B0">
            <w:pPr>
              <w:pStyle w:val="ConsPlusNormal"/>
            </w:pPr>
            <w:r>
              <w:t>2111</w:t>
            </w:r>
          </w:p>
        </w:tc>
        <w:tc>
          <w:tcPr>
            <w:tcW w:w="902" w:type="dxa"/>
          </w:tcPr>
          <w:p w:rsidR="004B28B0" w:rsidRDefault="004B28B0">
            <w:pPr>
              <w:pStyle w:val="ConsPlusNormal"/>
            </w:pPr>
            <w:r>
              <w:t>1F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1230</w:t>
            </w:r>
          </w:p>
        </w:tc>
        <w:tc>
          <w:tcPr>
            <w:tcW w:w="3061" w:type="dxa"/>
          </w:tcPr>
          <w:p w:rsidR="004B28B0" w:rsidRDefault="004B28B0">
            <w:pPr>
              <w:pStyle w:val="ConsPlusNormal"/>
            </w:pPr>
            <w:r>
              <w:t>МЕТАНОЛ</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"Не спускать с горки", "Прикрытие 0-0-1"</w:t>
            </w:r>
          </w:p>
        </w:tc>
        <w:tc>
          <w:tcPr>
            <w:tcW w:w="2438" w:type="dxa"/>
          </w:tcPr>
          <w:p w:rsidR="004B28B0" w:rsidRDefault="004B28B0">
            <w:pPr>
              <w:pStyle w:val="ConsPlusNormal"/>
            </w:pPr>
            <w:r>
              <w:t>"Метанол", "Не спускать с горки",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5а, 10, 30, 44, 62, 66</w:t>
            </w:r>
          </w:p>
        </w:tc>
      </w:tr>
      <w:tr w:rsidR="004B28B0">
        <w:tc>
          <w:tcPr>
            <w:tcW w:w="850" w:type="dxa"/>
          </w:tcPr>
          <w:p w:rsidR="004B28B0" w:rsidRDefault="004B28B0">
            <w:pPr>
              <w:pStyle w:val="ConsPlusNormal"/>
            </w:pPr>
            <w:r>
              <w:t>2586</w:t>
            </w:r>
          </w:p>
        </w:tc>
        <w:tc>
          <w:tcPr>
            <w:tcW w:w="3061" w:type="dxa"/>
          </w:tcPr>
          <w:p w:rsidR="004B28B0" w:rsidRDefault="004B28B0">
            <w:pPr>
              <w:pStyle w:val="ConsPlusNormal"/>
            </w:pPr>
            <w:r>
              <w:t>Метансульфокислота</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"Метансульфокислота",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3246</w:t>
            </w:r>
          </w:p>
        </w:tc>
        <w:tc>
          <w:tcPr>
            <w:tcW w:w="3061" w:type="dxa"/>
          </w:tcPr>
          <w:p w:rsidR="004B28B0" w:rsidRDefault="004B28B0">
            <w:pPr>
              <w:pStyle w:val="ConsPlusNormal"/>
            </w:pPr>
            <w:r>
              <w:t>МЕТАНСУЛЬФОНИЛХЛОРИД</w:t>
            </w:r>
          </w:p>
        </w:tc>
        <w:tc>
          <w:tcPr>
            <w:tcW w:w="902" w:type="dxa"/>
          </w:tcPr>
          <w:p w:rsidR="004B28B0" w:rsidRDefault="004B28B0">
            <w:pPr>
              <w:pStyle w:val="ConsPlusNormal"/>
            </w:pPr>
            <w:r>
              <w:t>624</w:t>
            </w:r>
          </w:p>
        </w:tc>
        <w:tc>
          <w:tcPr>
            <w:tcW w:w="902" w:type="dxa"/>
          </w:tcPr>
          <w:p w:rsidR="004B28B0" w:rsidRDefault="004B28B0">
            <w:pPr>
              <w:pStyle w:val="ConsPlusNormal"/>
            </w:pPr>
            <w:r>
              <w:t>6171</w:t>
            </w:r>
          </w:p>
        </w:tc>
        <w:tc>
          <w:tcPr>
            <w:tcW w:w="902" w:type="dxa"/>
          </w:tcPr>
          <w:p w:rsidR="004B28B0" w:rsidRDefault="004B28B0">
            <w:pPr>
              <w:pStyle w:val="ConsPlusNormal"/>
            </w:pPr>
            <w:r>
              <w:t>TC1</w:t>
            </w:r>
          </w:p>
        </w:tc>
        <w:tc>
          <w:tcPr>
            <w:tcW w:w="902" w:type="dxa"/>
          </w:tcPr>
          <w:p w:rsidR="004B28B0" w:rsidRDefault="004B28B0">
            <w:pPr>
              <w:pStyle w:val="ConsPlusNormal"/>
            </w:pPr>
            <w:r>
              <w:t>668</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1062</w:t>
            </w:r>
          </w:p>
        </w:tc>
        <w:tc>
          <w:tcPr>
            <w:tcW w:w="3061" w:type="dxa"/>
          </w:tcPr>
          <w:p w:rsidR="004B28B0" w:rsidRDefault="004B28B0">
            <w:pPr>
              <w:pStyle w:val="ConsPlusNormal"/>
            </w:pPr>
            <w:r>
              <w:t>Метил бромистый</w:t>
            </w:r>
          </w:p>
        </w:tc>
        <w:tc>
          <w:tcPr>
            <w:tcW w:w="13655" w:type="dxa"/>
            <w:gridSpan w:val="11"/>
            <w:vAlign w:val="center"/>
          </w:tcPr>
          <w:p w:rsidR="004B28B0" w:rsidRDefault="004B28B0">
            <w:pPr>
              <w:pStyle w:val="ConsPlusNormal"/>
            </w:pPr>
            <w:r>
              <w:t>см. МЕТИЛБРОМИД, содержащий не более 2% хлорпикрина</w:t>
            </w:r>
          </w:p>
        </w:tc>
        <w:tc>
          <w:tcPr>
            <w:tcW w:w="850" w:type="dxa"/>
            <w:vAlign w:val="center"/>
          </w:tcPr>
          <w:p w:rsidR="004B28B0" w:rsidRDefault="004B28B0">
            <w:pPr>
              <w:pStyle w:val="ConsPlusNormal"/>
            </w:pPr>
          </w:p>
        </w:tc>
      </w:tr>
      <w:tr w:rsidR="004B28B0">
        <w:tc>
          <w:tcPr>
            <w:tcW w:w="850" w:type="dxa"/>
          </w:tcPr>
          <w:p w:rsidR="004B28B0" w:rsidRDefault="004B28B0">
            <w:pPr>
              <w:pStyle w:val="ConsPlusNormal"/>
            </w:pPr>
            <w:r>
              <w:t>1063</w:t>
            </w:r>
          </w:p>
        </w:tc>
        <w:tc>
          <w:tcPr>
            <w:tcW w:w="3061" w:type="dxa"/>
          </w:tcPr>
          <w:p w:rsidR="004B28B0" w:rsidRDefault="004B28B0">
            <w:pPr>
              <w:pStyle w:val="ConsPlusNormal"/>
            </w:pPr>
            <w:r>
              <w:t>Метил хлористый</w:t>
            </w:r>
          </w:p>
        </w:tc>
        <w:tc>
          <w:tcPr>
            <w:tcW w:w="14505" w:type="dxa"/>
            <w:gridSpan w:val="12"/>
            <w:vAlign w:val="center"/>
          </w:tcPr>
          <w:p w:rsidR="004B28B0" w:rsidRDefault="004B28B0">
            <w:pPr>
              <w:pStyle w:val="ConsPlusNormal"/>
            </w:pPr>
            <w:r>
              <w:t>см. МЕТИЛХЛОРИД (ГАЗ РЕФРИЖЕРАТОРНЫЙ R 40)</w:t>
            </w:r>
          </w:p>
        </w:tc>
      </w:tr>
      <w:tr w:rsidR="004B28B0">
        <w:tc>
          <w:tcPr>
            <w:tcW w:w="850" w:type="dxa"/>
          </w:tcPr>
          <w:p w:rsidR="004B28B0" w:rsidRDefault="004B28B0">
            <w:pPr>
              <w:pStyle w:val="ConsPlusNormal"/>
            </w:pPr>
            <w:r>
              <w:lastRenderedPageBreak/>
              <w:t>1648</w:t>
            </w:r>
          </w:p>
        </w:tc>
        <w:tc>
          <w:tcPr>
            <w:tcW w:w="3061" w:type="dxa"/>
          </w:tcPr>
          <w:p w:rsidR="004B28B0" w:rsidRDefault="004B28B0">
            <w:pPr>
              <w:pStyle w:val="ConsPlusNormal"/>
            </w:pPr>
            <w:r>
              <w:t>Метил цианистый</w:t>
            </w:r>
          </w:p>
        </w:tc>
        <w:tc>
          <w:tcPr>
            <w:tcW w:w="14505" w:type="dxa"/>
            <w:gridSpan w:val="12"/>
            <w:vAlign w:val="center"/>
          </w:tcPr>
          <w:p w:rsidR="004B28B0" w:rsidRDefault="004B28B0">
            <w:pPr>
              <w:pStyle w:val="ConsPlusNormal"/>
            </w:pPr>
            <w:r>
              <w:t>см. АЦЕТОНИТРИЛ</w:t>
            </w:r>
          </w:p>
        </w:tc>
      </w:tr>
      <w:tr w:rsidR="004B28B0">
        <w:tc>
          <w:tcPr>
            <w:tcW w:w="850" w:type="dxa"/>
          </w:tcPr>
          <w:p w:rsidR="004B28B0" w:rsidRDefault="004B28B0">
            <w:pPr>
              <w:pStyle w:val="ConsPlusNormal"/>
            </w:pPr>
            <w:r>
              <w:t>2987</w:t>
            </w:r>
          </w:p>
        </w:tc>
        <w:tc>
          <w:tcPr>
            <w:tcW w:w="3061" w:type="dxa"/>
          </w:tcPr>
          <w:p w:rsidR="004B28B0" w:rsidRDefault="004B28B0">
            <w:pPr>
              <w:pStyle w:val="ConsPlusNormal"/>
            </w:pPr>
            <w:r>
              <w:t>Метил-(2-цианэтил)-дихлорсилан</w:t>
            </w:r>
          </w:p>
        </w:tc>
        <w:tc>
          <w:tcPr>
            <w:tcW w:w="902" w:type="dxa"/>
          </w:tcPr>
          <w:p w:rsidR="004B28B0" w:rsidRDefault="004B28B0">
            <w:pPr>
              <w:pStyle w:val="ConsPlusNormal"/>
            </w:pPr>
            <w:r>
              <w:t>817</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2460</w:t>
            </w:r>
          </w:p>
        </w:tc>
        <w:tc>
          <w:tcPr>
            <w:tcW w:w="3061" w:type="dxa"/>
          </w:tcPr>
          <w:p w:rsidR="004B28B0" w:rsidRDefault="004B28B0">
            <w:pPr>
              <w:pStyle w:val="ConsPlusNormal"/>
            </w:pPr>
            <w:r>
              <w:t>2-Метил-2-бутен</w:t>
            </w:r>
          </w:p>
        </w:tc>
        <w:tc>
          <w:tcPr>
            <w:tcW w:w="14505" w:type="dxa"/>
            <w:gridSpan w:val="12"/>
            <w:vAlign w:val="center"/>
          </w:tcPr>
          <w:p w:rsidR="004B28B0" w:rsidRDefault="004B28B0">
            <w:pPr>
              <w:pStyle w:val="ConsPlusNormal"/>
            </w:pPr>
            <w:r>
              <w:t>см. 2- МЕТИЛБУТЕН-2</w:t>
            </w:r>
          </w:p>
        </w:tc>
      </w:tr>
      <w:tr w:rsidR="004B28B0">
        <w:tc>
          <w:tcPr>
            <w:tcW w:w="850" w:type="dxa"/>
          </w:tcPr>
          <w:p w:rsidR="004B28B0" w:rsidRDefault="004B28B0">
            <w:pPr>
              <w:pStyle w:val="ConsPlusNormal"/>
            </w:pPr>
            <w:r>
              <w:t>3023</w:t>
            </w:r>
          </w:p>
        </w:tc>
        <w:tc>
          <w:tcPr>
            <w:tcW w:w="3061" w:type="dxa"/>
          </w:tcPr>
          <w:p w:rsidR="004B28B0" w:rsidRDefault="004B28B0">
            <w:pPr>
              <w:pStyle w:val="ConsPlusNormal"/>
            </w:pPr>
            <w:r>
              <w:t>2-МЕТИЛ-2-ГЕПТАНТИОЛ</w:t>
            </w:r>
          </w:p>
        </w:tc>
        <w:tc>
          <w:tcPr>
            <w:tcW w:w="902" w:type="dxa"/>
          </w:tcPr>
          <w:p w:rsidR="004B28B0" w:rsidRDefault="004B28B0">
            <w:pPr>
              <w:pStyle w:val="ConsPlusNormal"/>
            </w:pPr>
            <w:r>
              <w:t>609</w:t>
            </w:r>
          </w:p>
        </w:tc>
        <w:tc>
          <w:tcPr>
            <w:tcW w:w="902" w:type="dxa"/>
          </w:tcPr>
          <w:p w:rsidR="004B28B0" w:rsidRDefault="004B28B0">
            <w:pPr>
              <w:pStyle w:val="ConsPlusNormal"/>
            </w:pPr>
            <w:r>
              <w:t>6122</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2933</w:t>
            </w:r>
          </w:p>
        </w:tc>
        <w:tc>
          <w:tcPr>
            <w:tcW w:w="3061" w:type="dxa"/>
          </w:tcPr>
          <w:p w:rsidR="004B28B0" w:rsidRDefault="004B28B0">
            <w:pPr>
              <w:pStyle w:val="ConsPlusNormal"/>
            </w:pPr>
            <w:r>
              <w:t>МЕТИЛ-2-ХЛОРПРОПИОНАТ</w:t>
            </w:r>
          </w:p>
        </w:tc>
        <w:tc>
          <w:tcPr>
            <w:tcW w:w="902" w:type="dxa"/>
          </w:tcPr>
          <w:p w:rsidR="004B28B0" w:rsidRDefault="004B28B0">
            <w:pPr>
              <w:pStyle w:val="ConsPlusNormal"/>
            </w:pPr>
            <w:r>
              <w:t>327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2300</w:t>
            </w:r>
          </w:p>
        </w:tc>
        <w:tc>
          <w:tcPr>
            <w:tcW w:w="3061" w:type="dxa"/>
          </w:tcPr>
          <w:p w:rsidR="004B28B0" w:rsidRDefault="004B28B0">
            <w:pPr>
              <w:pStyle w:val="ConsPlusNormal"/>
            </w:pPr>
            <w:r>
              <w:t>2-МЕТИЛ-5-ЭТИЛПИРИДИН</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1919</w:t>
            </w:r>
          </w:p>
        </w:tc>
        <w:tc>
          <w:tcPr>
            <w:tcW w:w="3061" w:type="dxa"/>
          </w:tcPr>
          <w:p w:rsidR="004B28B0" w:rsidRDefault="004B28B0">
            <w:pPr>
              <w:pStyle w:val="ConsPlusNormal"/>
            </w:pPr>
            <w:r>
              <w:t>МЕТИЛАКРИЛАТ СТАБИЛИЗИРОВАННЫЙ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"Метилакрилат",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2554</w:t>
            </w:r>
          </w:p>
        </w:tc>
        <w:tc>
          <w:tcPr>
            <w:tcW w:w="3061" w:type="dxa"/>
          </w:tcPr>
          <w:p w:rsidR="004B28B0" w:rsidRDefault="004B28B0">
            <w:pPr>
              <w:pStyle w:val="ConsPlusNormal"/>
            </w:pPr>
            <w:r>
              <w:t>МЕТИЛАЛЛИЛХЛОРИД</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"Метилаллилхлорид",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1234</w:t>
            </w:r>
          </w:p>
        </w:tc>
        <w:tc>
          <w:tcPr>
            <w:tcW w:w="3061" w:type="dxa"/>
          </w:tcPr>
          <w:p w:rsidR="004B28B0" w:rsidRDefault="004B28B0">
            <w:pPr>
              <w:pStyle w:val="ConsPlusNormal"/>
            </w:pPr>
            <w:r>
              <w:t>МЕТИЛАЛЬ</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"Метилаль",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1233</w:t>
            </w:r>
          </w:p>
        </w:tc>
        <w:tc>
          <w:tcPr>
            <w:tcW w:w="3061" w:type="dxa"/>
          </w:tcPr>
          <w:p w:rsidR="004B28B0" w:rsidRDefault="004B28B0">
            <w:pPr>
              <w:pStyle w:val="ConsPlusNormal"/>
            </w:pPr>
            <w:r>
              <w:t>МЕТИЛАМИЛАЦЕТАТ</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1061</w:t>
            </w:r>
          </w:p>
        </w:tc>
        <w:tc>
          <w:tcPr>
            <w:tcW w:w="3061" w:type="dxa"/>
          </w:tcPr>
          <w:p w:rsidR="004B28B0" w:rsidRDefault="004B28B0">
            <w:pPr>
              <w:pStyle w:val="ConsPlusNormal"/>
            </w:pPr>
            <w:r>
              <w:t>МЕТИЛАМИН БЕЗВОДНЫЙ</w:t>
            </w:r>
          </w:p>
        </w:tc>
        <w:tc>
          <w:tcPr>
            <w:tcW w:w="902" w:type="dxa"/>
          </w:tcPr>
          <w:p w:rsidR="004B28B0" w:rsidRDefault="004B28B0">
            <w:pPr>
              <w:pStyle w:val="ConsPlusNormal"/>
            </w:pPr>
            <w:r>
              <w:t>208</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"Спускать с горки осторожно", "Прикрытие 0-0-1". При перевозке в вагоне-цистерне, контейнере-цистерне: "Воспламеняющийся газ", </w:t>
            </w:r>
            <w:r>
              <w:lastRenderedPageBreak/>
              <w:t>"Не спускать с горки", "Прикрытие 0-0-3"</w:t>
            </w:r>
          </w:p>
        </w:tc>
        <w:tc>
          <w:tcPr>
            <w:tcW w:w="2438" w:type="dxa"/>
          </w:tcPr>
          <w:p w:rsidR="004B28B0" w:rsidRDefault="004B28B0">
            <w:pPr>
              <w:pStyle w:val="ConsPlusNormal"/>
            </w:pPr>
            <w:r>
              <w:lastRenderedPageBreak/>
              <w:t>"Метиламин",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1235</w:t>
            </w:r>
          </w:p>
        </w:tc>
        <w:tc>
          <w:tcPr>
            <w:tcW w:w="3061" w:type="dxa"/>
          </w:tcPr>
          <w:p w:rsidR="004B28B0" w:rsidRDefault="004B28B0">
            <w:pPr>
              <w:pStyle w:val="ConsPlusNormal"/>
            </w:pPr>
            <w:r>
              <w:t>МЕТИЛАМИНА ВОДНЫЙ РАСТВОР</w:t>
            </w:r>
          </w:p>
        </w:tc>
        <w:tc>
          <w:tcPr>
            <w:tcW w:w="902" w:type="dxa"/>
          </w:tcPr>
          <w:p w:rsidR="004B28B0" w:rsidRDefault="004B28B0">
            <w:pPr>
              <w:pStyle w:val="ConsPlusNormal"/>
            </w:pPr>
            <w:r>
              <w:t>303</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"Метиламин",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2294</w:t>
            </w:r>
          </w:p>
        </w:tc>
        <w:tc>
          <w:tcPr>
            <w:tcW w:w="3061" w:type="dxa"/>
          </w:tcPr>
          <w:p w:rsidR="004B28B0" w:rsidRDefault="004B28B0">
            <w:pPr>
              <w:pStyle w:val="ConsPlusNormal"/>
            </w:pPr>
            <w:r>
              <w:t>N-МЕТИЛАНИЛИН</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"Метиланилин",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1231</w:t>
            </w:r>
          </w:p>
        </w:tc>
        <w:tc>
          <w:tcPr>
            <w:tcW w:w="3061" w:type="dxa"/>
          </w:tcPr>
          <w:p w:rsidR="004B28B0" w:rsidRDefault="004B28B0">
            <w:pPr>
              <w:pStyle w:val="ConsPlusNormal"/>
            </w:pPr>
            <w:r>
              <w:t>МЕТИЛАЦЕТАТ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"Метилацетат",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1060</w:t>
            </w:r>
          </w:p>
        </w:tc>
        <w:tc>
          <w:tcPr>
            <w:tcW w:w="3061" w:type="dxa"/>
          </w:tcPr>
          <w:p w:rsidR="004B28B0" w:rsidRDefault="004B28B0">
            <w:pPr>
              <w:pStyle w:val="ConsPlusNormal"/>
            </w:pPr>
            <w:r>
              <w:t>МЕТИЛАЦЕТИЛЕНА И ПРОПАДИЕНА СМЕСЬ СТАБИЛИЗИРОВАННАЯ, такая как смесь P1 или смесь P2</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3272</w:t>
            </w:r>
          </w:p>
        </w:tc>
        <w:tc>
          <w:tcPr>
            <w:tcW w:w="3061" w:type="dxa"/>
          </w:tcPr>
          <w:p w:rsidR="004B28B0" w:rsidRDefault="004B28B0">
            <w:pPr>
              <w:pStyle w:val="ConsPlusNormal"/>
            </w:pPr>
            <w:r>
              <w:t>Метилацетоацетат</w:t>
            </w:r>
          </w:p>
        </w:tc>
        <w:tc>
          <w:tcPr>
            <w:tcW w:w="902" w:type="dxa"/>
          </w:tcPr>
          <w:p w:rsidR="004B28B0" w:rsidRDefault="004B28B0">
            <w:pPr>
              <w:pStyle w:val="ConsPlusNormal"/>
            </w:pPr>
            <w:r>
              <w:t>306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"МЭАУК", "Х"</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Метилбензоат</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Метилбензосульфат</w:t>
            </w:r>
          </w:p>
        </w:tc>
        <w:tc>
          <w:tcPr>
            <w:tcW w:w="902" w:type="dxa"/>
          </w:tcPr>
          <w:p w:rsidR="004B28B0" w:rsidRDefault="004B28B0">
            <w:pPr>
              <w:pStyle w:val="ConsPlusNormal"/>
            </w:pPr>
            <w:r>
              <w:t>803</w:t>
            </w:r>
          </w:p>
        </w:tc>
        <w:tc>
          <w:tcPr>
            <w:tcW w:w="902" w:type="dxa"/>
          </w:tcPr>
          <w:p w:rsidR="004B28B0" w:rsidRDefault="004B28B0">
            <w:pPr>
              <w:pStyle w:val="ConsPlusNormal"/>
            </w:pPr>
            <w:r>
              <w:t>8013</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"Метилбензосульфат",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2643</w:t>
            </w:r>
          </w:p>
        </w:tc>
        <w:tc>
          <w:tcPr>
            <w:tcW w:w="3061" w:type="dxa"/>
          </w:tcPr>
          <w:p w:rsidR="004B28B0" w:rsidRDefault="004B28B0">
            <w:pPr>
              <w:pStyle w:val="ConsPlusNormal"/>
            </w:pPr>
            <w:r>
              <w:t>МЕТИЛБРОМАЦЕТАТ</w:t>
            </w:r>
          </w:p>
        </w:tc>
        <w:tc>
          <w:tcPr>
            <w:tcW w:w="902" w:type="dxa"/>
          </w:tcPr>
          <w:p w:rsidR="004B28B0" w:rsidRDefault="004B28B0">
            <w:pPr>
              <w:pStyle w:val="ConsPlusNormal"/>
            </w:pPr>
            <w:r>
              <w:t>606</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1062</w:t>
            </w:r>
          </w:p>
        </w:tc>
        <w:tc>
          <w:tcPr>
            <w:tcW w:w="3061" w:type="dxa"/>
          </w:tcPr>
          <w:p w:rsidR="004B28B0" w:rsidRDefault="004B28B0">
            <w:pPr>
              <w:pStyle w:val="ConsPlusNormal"/>
            </w:pPr>
            <w:r>
              <w:t xml:space="preserve">МЕТИЛБРОМИД, содержащий </w:t>
            </w:r>
            <w:r>
              <w:lastRenderedPageBreak/>
              <w:t>не более 2% хлорпикрина</w:t>
            </w:r>
          </w:p>
        </w:tc>
        <w:tc>
          <w:tcPr>
            <w:tcW w:w="902" w:type="dxa"/>
          </w:tcPr>
          <w:p w:rsidR="004B28B0" w:rsidRDefault="004B28B0">
            <w:pPr>
              <w:pStyle w:val="ConsPlusNormal"/>
            </w:pPr>
            <w:r>
              <w:lastRenderedPageBreak/>
              <w:t>209</w:t>
            </w:r>
          </w:p>
        </w:tc>
        <w:tc>
          <w:tcPr>
            <w:tcW w:w="902" w:type="dxa"/>
          </w:tcPr>
          <w:p w:rsidR="004B28B0" w:rsidRDefault="004B28B0">
            <w:pPr>
              <w:pStyle w:val="ConsPlusNormal"/>
            </w:pPr>
            <w:r>
              <w:t>2312</w:t>
            </w:r>
          </w:p>
        </w:tc>
        <w:tc>
          <w:tcPr>
            <w:tcW w:w="902" w:type="dxa"/>
          </w:tcPr>
          <w:p w:rsidR="004B28B0" w:rsidRDefault="004B28B0">
            <w:pPr>
              <w:pStyle w:val="ConsPlusNormal"/>
            </w:pPr>
            <w:r>
              <w:t>2T</w:t>
            </w:r>
          </w:p>
        </w:tc>
        <w:tc>
          <w:tcPr>
            <w:tcW w:w="902" w:type="dxa"/>
          </w:tcPr>
          <w:p w:rsidR="004B28B0" w:rsidRDefault="004B28B0">
            <w:pPr>
              <w:pStyle w:val="ConsPlusNormal"/>
            </w:pPr>
            <w:r>
              <w:t>26</w:t>
            </w:r>
          </w:p>
        </w:tc>
        <w:tc>
          <w:tcPr>
            <w:tcW w:w="1020" w:type="dxa"/>
          </w:tcPr>
          <w:p w:rsidR="004B28B0" w:rsidRDefault="004B28B0">
            <w:pPr>
              <w:pStyle w:val="ConsPlusNormal"/>
            </w:pPr>
            <w:r>
              <w:t>КВ,</w:t>
            </w:r>
          </w:p>
          <w:p w:rsidR="004B28B0" w:rsidRDefault="004B28B0">
            <w:pPr>
              <w:pStyle w:val="ConsPlusNormal"/>
            </w:pPr>
            <w:r>
              <w:lastRenderedPageBreak/>
              <w:t>УК,</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2.3</w:t>
            </w:r>
          </w:p>
        </w:tc>
        <w:tc>
          <w:tcPr>
            <w:tcW w:w="2608" w:type="dxa"/>
          </w:tcPr>
          <w:p w:rsidR="004B28B0" w:rsidRDefault="004B28B0">
            <w:pPr>
              <w:pStyle w:val="ConsPlusNormal"/>
            </w:pPr>
            <w:r>
              <w:t xml:space="preserve">"Ядовитый газ", "Спускать </w:t>
            </w:r>
            <w:r>
              <w:lastRenderedPageBreak/>
              <w:t>с горки осторожно", "Прикрытие 0-0-1". При перевозке в вагоне-цистерне, контейнере-цистерне: "Ядовитый газ", "Не спускать с горки", "Прикрытие 0-0-3"</w:t>
            </w:r>
          </w:p>
        </w:tc>
        <w:tc>
          <w:tcPr>
            <w:tcW w:w="2438" w:type="dxa"/>
          </w:tcPr>
          <w:p w:rsidR="004B28B0" w:rsidRDefault="004B28B0">
            <w:pPr>
              <w:pStyle w:val="ConsPlusNormal"/>
            </w:pPr>
            <w:r>
              <w:lastRenderedPageBreak/>
              <w:t xml:space="preserve">Наименование груза, "С </w:t>
            </w:r>
            <w:r>
              <w:lastRenderedPageBreak/>
              <w:t>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1647</w:t>
            </w:r>
          </w:p>
        </w:tc>
        <w:tc>
          <w:tcPr>
            <w:tcW w:w="3061" w:type="dxa"/>
          </w:tcPr>
          <w:p w:rsidR="004B28B0" w:rsidRDefault="004B28B0">
            <w:pPr>
              <w:pStyle w:val="ConsPlusNormal"/>
            </w:pPr>
            <w:r>
              <w:t>МЕТИЛБРОМИДА И ЭТИЛЕНДИБРОМИДА СМЕСЬ ЖИДКАЯ</w:t>
            </w:r>
          </w:p>
        </w:tc>
        <w:tc>
          <w:tcPr>
            <w:tcW w:w="902" w:type="dxa"/>
          </w:tcPr>
          <w:p w:rsidR="004B28B0" w:rsidRDefault="004B28B0">
            <w:pPr>
              <w:pStyle w:val="ConsPlusNormal"/>
            </w:pPr>
            <w:r>
              <w:t>605</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3371</w:t>
            </w:r>
          </w:p>
        </w:tc>
        <w:tc>
          <w:tcPr>
            <w:tcW w:w="3061" w:type="dxa"/>
          </w:tcPr>
          <w:p w:rsidR="004B28B0" w:rsidRDefault="004B28B0">
            <w:pPr>
              <w:pStyle w:val="ConsPlusNormal"/>
            </w:pPr>
            <w:r>
              <w:t>2-МЕТИЛБУТАНАЛЬ</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"Метилбутаналь",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2397</w:t>
            </w:r>
          </w:p>
        </w:tc>
        <w:tc>
          <w:tcPr>
            <w:tcW w:w="3061" w:type="dxa"/>
          </w:tcPr>
          <w:p w:rsidR="004B28B0" w:rsidRDefault="004B28B0">
            <w:pPr>
              <w:pStyle w:val="ConsPlusNormal"/>
            </w:pPr>
            <w:r>
              <w:t>3-МЕТИЛБУТАНОН-2</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2561</w:t>
            </w:r>
          </w:p>
        </w:tc>
        <w:tc>
          <w:tcPr>
            <w:tcW w:w="3061" w:type="dxa"/>
          </w:tcPr>
          <w:p w:rsidR="004B28B0" w:rsidRDefault="004B28B0">
            <w:pPr>
              <w:pStyle w:val="ConsPlusNormal"/>
            </w:pPr>
            <w:r>
              <w:t>3-МЕТИЛБУТЕН-1</w:t>
            </w:r>
          </w:p>
        </w:tc>
        <w:tc>
          <w:tcPr>
            <w:tcW w:w="902" w:type="dxa"/>
          </w:tcPr>
          <w:p w:rsidR="004B28B0" w:rsidRDefault="004B28B0">
            <w:pPr>
              <w:pStyle w:val="ConsPlusNormal"/>
            </w:pPr>
            <w:r>
              <w:t>301</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2459</w:t>
            </w:r>
          </w:p>
        </w:tc>
        <w:tc>
          <w:tcPr>
            <w:tcW w:w="3061" w:type="dxa"/>
          </w:tcPr>
          <w:p w:rsidR="004B28B0" w:rsidRDefault="004B28B0">
            <w:pPr>
              <w:pStyle w:val="ConsPlusNormal"/>
            </w:pPr>
            <w:r>
              <w:t>2-МЕТИЛБУТЕН-1</w:t>
            </w:r>
          </w:p>
        </w:tc>
        <w:tc>
          <w:tcPr>
            <w:tcW w:w="902" w:type="dxa"/>
          </w:tcPr>
          <w:p w:rsidR="004B28B0" w:rsidRDefault="004B28B0">
            <w:pPr>
              <w:pStyle w:val="ConsPlusNormal"/>
            </w:pPr>
            <w:r>
              <w:t>301</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2460</w:t>
            </w:r>
          </w:p>
        </w:tc>
        <w:tc>
          <w:tcPr>
            <w:tcW w:w="3061" w:type="dxa"/>
          </w:tcPr>
          <w:p w:rsidR="004B28B0" w:rsidRDefault="004B28B0">
            <w:pPr>
              <w:pStyle w:val="ConsPlusNormal"/>
            </w:pPr>
            <w:r>
              <w:t>2-МЕТИЛБУТЕН-2</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2945</w:t>
            </w:r>
          </w:p>
        </w:tc>
        <w:tc>
          <w:tcPr>
            <w:tcW w:w="3061" w:type="dxa"/>
          </w:tcPr>
          <w:p w:rsidR="004B28B0" w:rsidRDefault="004B28B0">
            <w:pPr>
              <w:pStyle w:val="ConsPlusNormal"/>
            </w:pPr>
            <w:r>
              <w:t>N-МЕТИЛБУТИЛАМИН</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1237</w:t>
            </w:r>
          </w:p>
        </w:tc>
        <w:tc>
          <w:tcPr>
            <w:tcW w:w="3061" w:type="dxa"/>
          </w:tcPr>
          <w:p w:rsidR="004B28B0" w:rsidRDefault="004B28B0">
            <w:pPr>
              <w:pStyle w:val="ConsPlusNormal"/>
            </w:pPr>
            <w:r>
              <w:t>МЕТИЛБУТИРАТ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2367</w:t>
            </w:r>
          </w:p>
        </w:tc>
        <w:tc>
          <w:tcPr>
            <w:tcW w:w="3061" w:type="dxa"/>
          </w:tcPr>
          <w:p w:rsidR="004B28B0" w:rsidRDefault="004B28B0">
            <w:pPr>
              <w:pStyle w:val="ConsPlusNormal"/>
            </w:pPr>
            <w:r>
              <w:t>альфа-МЕТИЛВАЛЕРАЛЬДЕГИД</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3272</w:t>
            </w:r>
          </w:p>
        </w:tc>
        <w:tc>
          <w:tcPr>
            <w:tcW w:w="3061" w:type="dxa"/>
          </w:tcPr>
          <w:p w:rsidR="004B28B0" w:rsidRDefault="004B28B0">
            <w:pPr>
              <w:pStyle w:val="ConsPlusNormal"/>
            </w:pPr>
            <w:r>
              <w:t>Метилвалерат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2985</w:t>
            </w:r>
          </w:p>
        </w:tc>
        <w:tc>
          <w:tcPr>
            <w:tcW w:w="3061" w:type="dxa"/>
          </w:tcPr>
          <w:p w:rsidR="004B28B0" w:rsidRDefault="004B28B0">
            <w:pPr>
              <w:pStyle w:val="ConsPlusNormal"/>
            </w:pPr>
            <w:r>
              <w:t>Метилвинилдихлорсилан</w:t>
            </w:r>
          </w:p>
        </w:tc>
        <w:tc>
          <w:tcPr>
            <w:tcW w:w="902" w:type="dxa"/>
          </w:tcPr>
          <w:p w:rsidR="004B28B0" w:rsidRDefault="004B28B0">
            <w:pPr>
              <w:pStyle w:val="ConsPlusNormal"/>
            </w:pPr>
            <w:r>
              <w:t>321</w:t>
            </w:r>
          </w:p>
        </w:tc>
        <w:tc>
          <w:tcPr>
            <w:tcW w:w="902" w:type="dxa"/>
          </w:tcPr>
          <w:p w:rsidR="004B28B0" w:rsidRDefault="004B28B0">
            <w:pPr>
              <w:pStyle w:val="ConsPlusNormal"/>
            </w:pPr>
            <w:r>
              <w:t>3031</w:t>
            </w:r>
          </w:p>
        </w:tc>
        <w:tc>
          <w:tcPr>
            <w:tcW w:w="902" w:type="dxa"/>
          </w:tcPr>
          <w:p w:rsidR="004B28B0" w:rsidRDefault="004B28B0">
            <w:pPr>
              <w:pStyle w:val="ConsPlusNormal"/>
            </w:pPr>
            <w:r>
              <w:t>FC</w:t>
            </w:r>
          </w:p>
        </w:tc>
        <w:tc>
          <w:tcPr>
            <w:tcW w:w="902" w:type="dxa"/>
          </w:tcPr>
          <w:p w:rsidR="004B28B0" w:rsidRDefault="004B28B0">
            <w:pPr>
              <w:pStyle w:val="ConsPlusNormal"/>
            </w:pPr>
            <w:r>
              <w:t>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p>
        </w:tc>
        <w:tc>
          <w:tcPr>
            <w:tcW w:w="794" w:type="dxa"/>
          </w:tcPr>
          <w:p w:rsidR="004B28B0" w:rsidRDefault="004B28B0">
            <w:pPr>
              <w:pStyle w:val="ConsPlusNormal"/>
            </w:pPr>
            <w:r>
              <w:t>П</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1251</w:t>
            </w:r>
          </w:p>
        </w:tc>
        <w:tc>
          <w:tcPr>
            <w:tcW w:w="3061" w:type="dxa"/>
          </w:tcPr>
          <w:p w:rsidR="004B28B0" w:rsidRDefault="004B28B0">
            <w:pPr>
              <w:pStyle w:val="ConsPlusNormal"/>
            </w:pPr>
            <w:r>
              <w:t>МЕТИЛВИНИЛКЕТОН СТАБИЛИЗИРОВАННЫЙ</w:t>
            </w:r>
          </w:p>
        </w:tc>
        <w:tc>
          <w:tcPr>
            <w:tcW w:w="902" w:type="dxa"/>
          </w:tcPr>
          <w:p w:rsidR="004B28B0" w:rsidRDefault="004B28B0">
            <w:pPr>
              <w:pStyle w:val="ConsPlusNormal"/>
            </w:pPr>
            <w:r>
              <w:t>650</w:t>
            </w:r>
          </w:p>
        </w:tc>
        <w:tc>
          <w:tcPr>
            <w:tcW w:w="902" w:type="dxa"/>
          </w:tcPr>
          <w:p w:rsidR="004B28B0" w:rsidRDefault="004B28B0">
            <w:pPr>
              <w:pStyle w:val="ConsPlusNormal"/>
            </w:pPr>
            <w:r>
              <w:t>6181</w:t>
            </w:r>
          </w:p>
        </w:tc>
        <w:tc>
          <w:tcPr>
            <w:tcW w:w="902" w:type="dxa"/>
          </w:tcPr>
          <w:p w:rsidR="004B28B0" w:rsidRDefault="004B28B0">
            <w:pPr>
              <w:pStyle w:val="ConsPlusNormal"/>
            </w:pPr>
            <w:r>
              <w:t>TFC</w:t>
            </w:r>
          </w:p>
        </w:tc>
        <w:tc>
          <w:tcPr>
            <w:tcW w:w="902" w:type="dxa"/>
          </w:tcPr>
          <w:p w:rsidR="004B28B0" w:rsidRDefault="004B28B0">
            <w:pPr>
              <w:pStyle w:val="ConsPlusNormal"/>
            </w:pPr>
            <w:r>
              <w:t>639</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6.1, 3, 8</w:t>
            </w:r>
          </w:p>
        </w:tc>
        <w:tc>
          <w:tcPr>
            <w:tcW w:w="2608" w:type="dxa"/>
          </w:tcPr>
          <w:p w:rsidR="004B28B0" w:rsidRDefault="004B28B0">
            <w:pPr>
              <w:pStyle w:val="ConsPlusNormal"/>
            </w:pPr>
            <w:r>
              <w:t>"Ядовито", "Легко воспламеняется", "Едкое", "Спускать с горки осторожно",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25</w:t>
            </w:r>
          </w:p>
        </w:tc>
      </w:tr>
      <w:tr w:rsidR="004B28B0">
        <w:tblPrEx>
          <w:tblBorders>
            <w:insideH w:val="nil"/>
          </w:tblBorders>
        </w:tblPrEx>
        <w:tc>
          <w:tcPr>
            <w:tcW w:w="850" w:type="dxa"/>
            <w:tcBorders>
              <w:bottom w:val="nil"/>
            </w:tcBorders>
          </w:tcPr>
          <w:p w:rsidR="004B28B0" w:rsidRDefault="004B28B0">
            <w:pPr>
              <w:pStyle w:val="ConsPlusNormal"/>
            </w:pPr>
            <w:r>
              <w:t>2302</w:t>
            </w:r>
          </w:p>
        </w:tc>
        <w:tc>
          <w:tcPr>
            <w:tcW w:w="3061" w:type="dxa"/>
            <w:tcBorders>
              <w:bottom w:val="nil"/>
            </w:tcBorders>
          </w:tcPr>
          <w:p w:rsidR="004B28B0" w:rsidRDefault="004B28B0">
            <w:pPr>
              <w:pStyle w:val="ConsPlusNormal"/>
            </w:pPr>
            <w:r>
              <w:t>5-МЕТИЛГЕКСАНОН-2</w:t>
            </w:r>
          </w:p>
        </w:tc>
        <w:tc>
          <w:tcPr>
            <w:tcW w:w="902" w:type="dxa"/>
            <w:tcBorders>
              <w:bottom w:val="nil"/>
            </w:tcBorders>
          </w:tcPr>
          <w:p w:rsidR="004B28B0" w:rsidRDefault="004B28B0">
            <w:pPr>
              <w:pStyle w:val="ConsPlusNormal"/>
            </w:pPr>
            <w:r>
              <w:t>316</w:t>
            </w:r>
          </w:p>
        </w:tc>
        <w:tc>
          <w:tcPr>
            <w:tcW w:w="902" w:type="dxa"/>
            <w:tcBorders>
              <w:bottom w:val="nil"/>
            </w:tcBorders>
          </w:tcPr>
          <w:p w:rsidR="004B28B0" w:rsidRDefault="004B28B0">
            <w:pPr>
              <w:pStyle w:val="ConsPlusNormal"/>
            </w:pPr>
            <w:r>
              <w:t>3013</w:t>
            </w:r>
          </w:p>
        </w:tc>
        <w:tc>
          <w:tcPr>
            <w:tcW w:w="902" w:type="dxa"/>
            <w:tcBorders>
              <w:bottom w:val="nil"/>
            </w:tcBorders>
          </w:tcPr>
          <w:p w:rsidR="004B28B0" w:rsidRDefault="004B28B0">
            <w:pPr>
              <w:pStyle w:val="ConsPlusNormal"/>
            </w:pPr>
            <w:r>
              <w:t>F1</w:t>
            </w:r>
          </w:p>
        </w:tc>
        <w:tc>
          <w:tcPr>
            <w:tcW w:w="902" w:type="dxa"/>
            <w:tcBorders>
              <w:bottom w:val="nil"/>
            </w:tcBorders>
          </w:tcPr>
          <w:p w:rsidR="004B28B0" w:rsidRDefault="004B28B0">
            <w:pPr>
              <w:pStyle w:val="ConsPlusNormal"/>
            </w:pPr>
            <w:r>
              <w:t>30</w:t>
            </w:r>
          </w:p>
        </w:tc>
        <w:tc>
          <w:tcPr>
            <w:tcW w:w="1020" w:type="dxa"/>
            <w:tcBorders>
              <w:bottom w:val="nil"/>
            </w:tcBorders>
          </w:tcPr>
          <w:p w:rsidR="004B28B0" w:rsidRDefault="004B28B0">
            <w:pPr>
              <w:pStyle w:val="ConsPlusNormal"/>
            </w:pPr>
            <w:r>
              <w:t>КВ, 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3</w:t>
            </w:r>
          </w:p>
        </w:tc>
        <w:tc>
          <w:tcPr>
            <w:tcW w:w="2608" w:type="dxa"/>
            <w:tcBorders>
              <w:bottom w:val="nil"/>
            </w:tcBorders>
          </w:tcPr>
          <w:p w:rsidR="004B28B0" w:rsidRDefault="004B28B0">
            <w:pPr>
              <w:pStyle w:val="ConsPlusNormal"/>
            </w:pPr>
            <w:r>
              <w:t>"Легко воспламеняется"</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78</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77">
              <w:r>
                <w:rPr>
                  <w:color w:val="0000FF"/>
                </w:rPr>
                <w:t>протокола</w:t>
              </w:r>
            </w:hyperlink>
            <w:r>
              <w:t xml:space="preserve"> от 22.11.2021)</w:t>
            </w:r>
          </w:p>
        </w:tc>
      </w:tr>
      <w:tr w:rsidR="004B28B0">
        <w:tc>
          <w:tcPr>
            <w:tcW w:w="850" w:type="dxa"/>
          </w:tcPr>
          <w:p w:rsidR="004B28B0" w:rsidRDefault="004B28B0">
            <w:pPr>
              <w:pStyle w:val="ConsPlusNormal"/>
            </w:pPr>
            <w:r>
              <w:t>1244</w:t>
            </w:r>
          </w:p>
        </w:tc>
        <w:tc>
          <w:tcPr>
            <w:tcW w:w="3061" w:type="dxa"/>
          </w:tcPr>
          <w:p w:rsidR="004B28B0" w:rsidRDefault="004B28B0">
            <w:pPr>
              <w:pStyle w:val="ConsPlusNormal"/>
            </w:pPr>
            <w:r>
              <w:t>МЕТИЛГИДРАЗИН</w:t>
            </w:r>
          </w:p>
        </w:tc>
        <w:tc>
          <w:tcPr>
            <w:tcW w:w="902" w:type="dxa"/>
          </w:tcPr>
          <w:p w:rsidR="004B28B0" w:rsidRDefault="004B28B0">
            <w:pPr>
              <w:pStyle w:val="ConsPlusNormal"/>
            </w:pPr>
            <w:r>
              <w:t>648</w:t>
            </w:r>
          </w:p>
        </w:tc>
        <w:tc>
          <w:tcPr>
            <w:tcW w:w="902" w:type="dxa"/>
          </w:tcPr>
          <w:p w:rsidR="004B28B0" w:rsidRDefault="004B28B0">
            <w:pPr>
              <w:pStyle w:val="ConsPlusNormal"/>
            </w:pPr>
            <w:r>
              <w:t>6181</w:t>
            </w:r>
          </w:p>
        </w:tc>
        <w:tc>
          <w:tcPr>
            <w:tcW w:w="902" w:type="dxa"/>
          </w:tcPr>
          <w:p w:rsidR="004B28B0" w:rsidRDefault="004B28B0">
            <w:pPr>
              <w:pStyle w:val="ConsPlusNormal"/>
            </w:pPr>
            <w:r>
              <w:t>TFC</w:t>
            </w:r>
          </w:p>
        </w:tc>
        <w:tc>
          <w:tcPr>
            <w:tcW w:w="902" w:type="dxa"/>
          </w:tcPr>
          <w:p w:rsidR="004B28B0" w:rsidRDefault="004B28B0">
            <w:pPr>
              <w:pStyle w:val="ConsPlusNormal"/>
            </w:pPr>
            <w:r>
              <w:t>663</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6.1, 3, 8</w:t>
            </w:r>
          </w:p>
        </w:tc>
        <w:tc>
          <w:tcPr>
            <w:tcW w:w="2608" w:type="dxa"/>
          </w:tcPr>
          <w:p w:rsidR="004B28B0" w:rsidRDefault="004B28B0">
            <w:pPr>
              <w:pStyle w:val="ConsPlusNormal"/>
            </w:pPr>
            <w:r>
              <w:t>"Ядовито", "Легко воспламеняется", "Едкое", "Спускать с горки осторожно", "Прикрытие 1-1-1", при перевозке в вагоне-цистерне, контейнере-цистерне: "Ядовито", "Легко воспламеняет-ся", "Едкое",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5, 5б, 25</w:t>
            </w:r>
          </w:p>
        </w:tc>
      </w:tr>
      <w:tr w:rsidR="004B28B0">
        <w:tc>
          <w:tcPr>
            <w:tcW w:w="850" w:type="dxa"/>
          </w:tcPr>
          <w:p w:rsidR="004B28B0" w:rsidRDefault="004B28B0">
            <w:pPr>
              <w:pStyle w:val="ConsPlusNormal"/>
            </w:pPr>
            <w:r>
              <w:t>1189</w:t>
            </w:r>
          </w:p>
        </w:tc>
        <w:tc>
          <w:tcPr>
            <w:tcW w:w="3061" w:type="dxa"/>
          </w:tcPr>
          <w:p w:rsidR="004B28B0" w:rsidRDefault="004B28B0">
            <w:pPr>
              <w:pStyle w:val="ConsPlusNormal"/>
            </w:pPr>
            <w:r>
              <w:t>Метилгликольацетат</w:t>
            </w:r>
          </w:p>
        </w:tc>
        <w:tc>
          <w:tcPr>
            <w:tcW w:w="14505" w:type="dxa"/>
            <w:gridSpan w:val="12"/>
            <w:vAlign w:val="center"/>
          </w:tcPr>
          <w:p w:rsidR="004B28B0" w:rsidRDefault="004B28B0">
            <w:pPr>
              <w:pStyle w:val="ConsPlusNormal"/>
            </w:pPr>
            <w:r>
              <w:t>см. ЭФИР МОНОМЕТИЛОВЫЙ этиленгликоля и кислоты уксусной</w:t>
            </w:r>
          </w:p>
        </w:tc>
      </w:tr>
      <w:tr w:rsidR="004B28B0">
        <w:tc>
          <w:tcPr>
            <w:tcW w:w="850" w:type="dxa"/>
          </w:tcPr>
          <w:p w:rsidR="004B28B0" w:rsidRDefault="004B28B0">
            <w:pPr>
              <w:pStyle w:val="ConsPlusNormal"/>
            </w:pPr>
            <w:r>
              <w:t>2987</w:t>
            </w:r>
          </w:p>
        </w:tc>
        <w:tc>
          <w:tcPr>
            <w:tcW w:w="3061" w:type="dxa"/>
          </w:tcPr>
          <w:p w:rsidR="004B28B0" w:rsidRDefault="004B28B0">
            <w:pPr>
              <w:pStyle w:val="ConsPlusNormal"/>
            </w:pPr>
            <w:r>
              <w:t>Метилдифенилхлорсилан</w:t>
            </w:r>
          </w:p>
        </w:tc>
        <w:tc>
          <w:tcPr>
            <w:tcW w:w="902" w:type="dxa"/>
          </w:tcPr>
          <w:p w:rsidR="004B28B0" w:rsidRDefault="004B28B0">
            <w:pPr>
              <w:pStyle w:val="ConsPlusNormal"/>
            </w:pPr>
            <w:r>
              <w:t>817</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w:t>
            </w:r>
            <w:r>
              <w:lastRenderedPageBreak/>
              <w:t>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lastRenderedPageBreak/>
              <w:t>2299</w:t>
            </w:r>
          </w:p>
        </w:tc>
        <w:tc>
          <w:tcPr>
            <w:tcW w:w="3061" w:type="dxa"/>
          </w:tcPr>
          <w:p w:rsidR="004B28B0" w:rsidRDefault="004B28B0">
            <w:pPr>
              <w:pStyle w:val="ConsPlusNormal"/>
            </w:pPr>
            <w:r>
              <w:t>МЕТИЛДИХЛОРАЦЕТАТ</w:t>
            </w:r>
          </w:p>
        </w:tc>
        <w:tc>
          <w:tcPr>
            <w:tcW w:w="902" w:type="dxa"/>
          </w:tcPr>
          <w:p w:rsidR="004B28B0" w:rsidRDefault="004B28B0">
            <w:pPr>
              <w:pStyle w:val="ConsPlusNormal"/>
            </w:pPr>
            <w:r>
              <w:t>606</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1242</w:t>
            </w:r>
          </w:p>
        </w:tc>
        <w:tc>
          <w:tcPr>
            <w:tcW w:w="3061" w:type="dxa"/>
          </w:tcPr>
          <w:p w:rsidR="004B28B0" w:rsidRDefault="004B28B0">
            <w:pPr>
              <w:pStyle w:val="ConsPlusNormal"/>
            </w:pPr>
            <w:r>
              <w:t>МЕТИЛДИХЛОРСИЛАН</w:t>
            </w:r>
          </w:p>
        </w:tc>
        <w:tc>
          <w:tcPr>
            <w:tcW w:w="902" w:type="dxa"/>
          </w:tcPr>
          <w:p w:rsidR="004B28B0" w:rsidRDefault="004B28B0">
            <w:pPr>
              <w:pStyle w:val="ConsPlusNormal"/>
            </w:pPr>
            <w:r>
              <w:t>431</w:t>
            </w:r>
          </w:p>
        </w:tc>
        <w:tc>
          <w:tcPr>
            <w:tcW w:w="902" w:type="dxa"/>
          </w:tcPr>
          <w:p w:rsidR="004B28B0" w:rsidRDefault="004B28B0">
            <w:pPr>
              <w:pStyle w:val="ConsPlusNormal"/>
            </w:pPr>
            <w:r>
              <w:t>4381</w:t>
            </w:r>
          </w:p>
        </w:tc>
        <w:tc>
          <w:tcPr>
            <w:tcW w:w="902" w:type="dxa"/>
          </w:tcPr>
          <w:p w:rsidR="004B28B0" w:rsidRDefault="004B28B0">
            <w:pPr>
              <w:pStyle w:val="ConsPlusNormal"/>
            </w:pPr>
            <w:r>
              <w:t>WFC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4.3, 3,</w:t>
            </w:r>
          </w:p>
          <w:p w:rsidR="004B28B0" w:rsidRDefault="004B28B0">
            <w:pPr>
              <w:pStyle w:val="ConsPlusNormal"/>
            </w:pPr>
            <w:r>
              <w:t>8</w:t>
            </w:r>
          </w:p>
        </w:tc>
        <w:tc>
          <w:tcPr>
            <w:tcW w:w="2608" w:type="dxa"/>
          </w:tcPr>
          <w:p w:rsidR="004B28B0" w:rsidRDefault="004B28B0">
            <w:pPr>
              <w:pStyle w:val="ConsPlusNormal"/>
            </w:pPr>
            <w:r>
              <w:t>"При взаимодействии с водой выделяются воспламеняющиеся газы", "Легко воспламеняется", "Едкое", "Не спускать с горки", "Прикрытие 1-1-1"</w:t>
            </w:r>
          </w:p>
        </w:tc>
        <w:tc>
          <w:tcPr>
            <w:tcW w:w="2438" w:type="dxa"/>
          </w:tcPr>
          <w:p w:rsidR="004B28B0" w:rsidRDefault="004B28B0">
            <w:pPr>
              <w:pStyle w:val="ConsPlusNormal"/>
            </w:pPr>
            <w:r>
              <w:t>"Метилдихлорсилан", "Х",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10, 39</w:t>
            </w:r>
          </w:p>
        </w:tc>
      </w:tr>
      <w:tr w:rsidR="004B28B0">
        <w:tc>
          <w:tcPr>
            <w:tcW w:w="850" w:type="dxa"/>
          </w:tcPr>
          <w:p w:rsidR="004B28B0" w:rsidRDefault="004B28B0">
            <w:pPr>
              <w:pStyle w:val="ConsPlusNormal"/>
            </w:pPr>
            <w:r>
              <w:t>1593</w:t>
            </w:r>
          </w:p>
        </w:tc>
        <w:tc>
          <w:tcPr>
            <w:tcW w:w="3061" w:type="dxa"/>
          </w:tcPr>
          <w:p w:rsidR="004B28B0" w:rsidRDefault="004B28B0">
            <w:pPr>
              <w:pStyle w:val="ConsPlusNormal"/>
            </w:pPr>
            <w:r>
              <w:t>Метиленхлорид</w:t>
            </w:r>
          </w:p>
        </w:tc>
        <w:tc>
          <w:tcPr>
            <w:tcW w:w="14505" w:type="dxa"/>
            <w:gridSpan w:val="12"/>
          </w:tcPr>
          <w:p w:rsidR="004B28B0" w:rsidRDefault="004B28B0">
            <w:pPr>
              <w:pStyle w:val="ConsPlusNormal"/>
            </w:pPr>
            <w:r>
              <w:t>см. ДИХЛОРМЕТАН</w:t>
            </w:r>
          </w:p>
        </w:tc>
      </w:tr>
      <w:tr w:rsidR="004B28B0">
        <w:tc>
          <w:tcPr>
            <w:tcW w:w="850" w:type="dxa"/>
          </w:tcPr>
          <w:p w:rsidR="004B28B0" w:rsidRDefault="004B28B0">
            <w:pPr>
              <w:pStyle w:val="ConsPlusNormal"/>
            </w:pPr>
            <w:r>
              <w:t>2053</w:t>
            </w:r>
          </w:p>
        </w:tc>
        <w:tc>
          <w:tcPr>
            <w:tcW w:w="3061" w:type="dxa"/>
          </w:tcPr>
          <w:p w:rsidR="004B28B0" w:rsidRDefault="004B28B0">
            <w:pPr>
              <w:pStyle w:val="ConsPlusNormal"/>
            </w:pPr>
            <w:r>
              <w:t>МЕТИЛИЗОБУТИЛКАРБИНОЛ</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"Метилизобутилкарбинол",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1245</w:t>
            </w:r>
          </w:p>
        </w:tc>
        <w:tc>
          <w:tcPr>
            <w:tcW w:w="3061" w:type="dxa"/>
          </w:tcPr>
          <w:p w:rsidR="004B28B0" w:rsidRDefault="004B28B0">
            <w:pPr>
              <w:pStyle w:val="ConsPlusNormal"/>
            </w:pPr>
            <w:r>
              <w:t>МЕТИЛИЗОБУТИЛКЕТОН</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"Метилизобутилкетон",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МЕТИЛИЗОБУТИЛКЕТОНА ПЕРОКСИД(Ы) с концентрацией не более 62%, с разбавителем типа A с концентрацией не менее 19%, с содержанием метилизобутилкетона</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2400</w:t>
            </w:r>
          </w:p>
        </w:tc>
        <w:tc>
          <w:tcPr>
            <w:tcW w:w="3061" w:type="dxa"/>
          </w:tcPr>
          <w:p w:rsidR="004B28B0" w:rsidRDefault="004B28B0">
            <w:pPr>
              <w:pStyle w:val="ConsPlusNormal"/>
            </w:pPr>
            <w:r>
              <w:t>МЕТИЛИЗОВАЛЕРАТ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1246</w:t>
            </w:r>
          </w:p>
        </w:tc>
        <w:tc>
          <w:tcPr>
            <w:tcW w:w="3061" w:type="dxa"/>
          </w:tcPr>
          <w:p w:rsidR="004B28B0" w:rsidRDefault="004B28B0">
            <w:pPr>
              <w:pStyle w:val="ConsPlusNormal"/>
            </w:pPr>
            <w:r>
              <w:t>МЕТИЛИЗОПРОПЕНИЛКЕТОН СТАБИЛИЗИРОВАННЫЙ</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2046</w:t>
            </w:r>
          </w:p>
        </w:tc>
        <w:tc>
          <w:tcPr>
            <w:tcW w:w="3061" w:type="dxa"/>
          </w:tcPr>
          <w:p w:rsidR="004B28B0" w:rsidRDefault="004B28B0">
            <w:pPr>
              <w:pStyle w:val="ConsPlusNormal"/>
            </w:pPr>
            <w:r>
              <w:t>Метилизопропилбензолы</w:t>
            </w:r>
          </w:p>
        </w:tc>
        <w:tc>
          <w:tcPr>
            <w:tcW w:w="14505" w:type="dxa"/>
            <w:gridSpan w:val="12"/>
          </w:tcPr>
          <w:p w:rsidR="004B28B0" w:rsidRDefault="004B28B0">
            <w:pPr>
              <w:pStyle w:val="ConsPlusNormal"/>
            </w:pPr>
            <w:r>
              <w:t>см. ЦИМОЛЫ</w:t>
            </w:r>
          </w:p>
        </w:tc>
      </w:tr>
      <w:tr w:rsidR="004B28B0">
        <w:tc>
          <w:tcPr>
            <w:tcW w:w="850" w:type="dxa"/>
          </w:tcPr>
          <w:p w:rsidR="004B28B0" w:rsidRDefault="004B28B0">
            <w:pPr>
              <w:pStyle w:val="ConsPlusNormal"/>
            </w:pPr>
            <w:r>
              <w:t>2477</w:t>
            </w:r>
          </w:p>
        </w:tc>
        <w:tc>
          <w:tcPr>
            <w:tcW w:w="3061" w:type="dxa"/>
          </w:tcPr>
          <w:p w:rsidR="004B28B0" w:rsidRDefault="004B28B0">
            <w:pPr>
              <w:pStyle w:val="ConsPlusNormal"/>
            </w:pPr>
            <w:r>
              <w:t>МЕТИЛИЗОТИОЦИАНАТ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"Спускать с горки осторожно",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2480</w:t>
            </w:r>
          </w:p>
        </w:tc>
        <w:tc>
          <w:tcPr>
            <w:tcW w:w="3061" w:type="dxa"/>
          </w:tcPr>
          <w:p w:rsidR="004B28B0" w:rsidRDefault="004B28B0">
            <w:pPr>
              <w:pStyle w:val="ConsPlusNormal"/>
            </w:pPr>
            <w:r>
              <w:t>МЕТИЛИЗОЦИАНАТ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w:t>
            </w:r>
          </w:p>
        </w:tc>
      </w:tr>
      <w:tr w:rsidR="004B28B0">
        <w:tc>
          <w:tcPr>
            <w:tcW w:w="850" w:type="dxa"/>
          </w:tcPr>
          <w:p w:rsidR="004B28B0" w:rsidRDefault="004B28B0">
            <w:pPr>
              <w:pStyle w:val="ConsPlusNormal"/>
            </w:pPr>
            <w:r>
              <w:t>2644</w:t>
            </w:r>
          </w:p>
        </w:tc>
        <w:tc>
          <w:tcPr>
            <w:tcW w:w="3061" w:type="dxa"/>
          </w:tcPr>
          <w:p w:rsidR="004B28B0" w:rsidRDefault="004B28B0">
            <w:pPr>
              <w:pStyle w:val="ConsPlusNormal"/>
            </w:pPr>
            <w:r>
              <w:t>МЕТИЛИОДИД</w:t>
            </w:r>
          </w:p>
        </w:tc>
        <w:tc>
          <w:tcPr>
            <w:tcW w:w="902" w:type="dxa"/>
          </w:tcPr>
          <w:p w:rsidR="004B28B0" w:rsidRDefault="004B28B0">
            <w:pPr>
              <w:pStyle w:val="ConsPlusNormal"/>
            </w:pPr>
            <w:r>
              <w:t>605</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"Метилиодид",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3272</w:t>
            </w:r>
          </w:p>
        </w:tc>
        <w:tc>
          <w:tcPr>
            <w:tcW w:w="3061" w:type="dxa"/>
          </w:tcPr>
          <w:p w:rsidR="004B28B0" w:rsidRDefault="004B28B0">
            <w:pPr>
              <w:pStyle w:val="ConsPlusNormal"/>
            </w:pPr>
            <w:r>
              <w:t>Метиллактат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1064</w:t>
            </w:r>
          </w:p>
        </w:tc>
        <w:tc>
          <w:tcPr>
            <w:tcW w:w="3061" w:type="dxa"/>
          </w:tcPr>
          <w:p w:rsidR="004B28B0" w:rsidRDefault="004B28B0">
            <w:pPr>
              <w:pStyle w:val="ConsPlusNormal"/>
            </w:pPr>
            <w:r>
              <w:t>МЕТИЛМЕРКАПТАН</w:t>
            </w:r>
          </w:p>
        </w:tc>
        <w:tc>
          <w:tcPr>
            <w:tcW w:w="902" w:type="dxa"/>
          </w:tcPr>
          <w:p w:rsidR="004B28B0" w:rsidRDefault="004B28B0">
            <w:pPr>
              <w:pStyle w:val="ConsPlusNormal"/>
            </w:pPr>
            <w:r>
              <w:t>209</w:t>
            </w:r>
          </w:p>
        </w:tc>
        <w:tc>
          <w:tcPr>
            <w:tcW w:w="902" w:type="dxa"/>
          </w:tcPr>
          <w:p w:rsidR="004B28B0" w:rsidRDefault="004B28B0">
            <w:pPr>
              <w:pStyle w:val="ConsPlusNormal"/>
            </w:pPr>
            <w:r>
              <w:t>2322</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1-1-1". При перевозке в вагоне-цистерне, контейнере-цистерне: "Ядовитый газ", "Легко воспламеняется", "Не спускать с горки", "Прикрытие 1-1-3"</w:t>
            </w:r>
          </w:p>
        </w:tc>
        <w:tc>
          <w:tcPr>
            <w:tcW w:w="2438" w:type="dxa"/>
          </w:tcPr>
          <w:p w:rsidR="004B28B0" w:rsidRDefault="004B28B0">
            <w:pPr>
              <w:pStyle w:val="ConsPlusNormal"/>
            </w:pPr>
            <w:r>
              <w:t>"Метилмеркаптан",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t>2785</w:t>
            </w:r>
          </w:p>
        </w:tc>
        <w:tc>
          <w:tcPr>
            <w:tcW w:w="3061" w:type="dxa"/>
          </w:tcPr>
          <w:p w:rsidR="004B28B0" w:rsidRDefault="004B28B0">
            <w:pPr>
              <w:pStyle w:val="ConsPlusNormal"/>
            </w:pPr>
            <w:r>
              <w:t>3-Метилмеркаптопропиональдегид</w:t>
            </w:r>
          </w:p>
        </w:tc>
        <w:tc>
          <w:tcPr>
            <w:tcW w:w="14505" w:type="dxa"/>
            <w:gridSpan w:val="12"/>
            <w:vAlign w:val="center"/>
          </w:tcPr>
          <w:p w:rsidR="004B28B0" w:rsidRDefault="004B28B0">
            <w:pPr>
              <w:pStyle w:val="ConsPlusNormal"/>
            </w:pPr>
            <w:r>
              <w:t>см. 4-ТИОПЕНТАНАЛЬ</w:t>
            </w:r>
          </w:p>
        </w:tc>
      </w:tr>
      <w:tr w:rsidR="004B28B0">
        <w:tc>
          <w:tcPr>
            <w:tcW w:w="850" w:type="dxa"/>
          </w:tcPr>
          <w:p w:rsidR="004B28B0" w:rsidRDefault="004B28B0">
            <w:pPr>
              <w:pStyle w:val="ConsPlusNormal"/>
            </w:pPr>
            <w:r>
              <w:t>1247</w:t>
            </w:r>
          </w:p>
        </w:tc>
        <w:tc>
          <w:tcPr>
            <w:tcW w:w="3061" w:type="dxa"/>
          </w:tcPr>
          <w:p w:rsidR="004B28B0" w:rsidRDefault="004B28B0">
            <w:pPr>
              <w:pStyle w:val="ConsPlusNormal"/>
            </w:pPr>
            <w:r>
              <w:t xml:space="preserve">МЕТИЛМЕТАКРИЛАТ, </w:t>
            </w:r>
            <w:r>
              <w:lastRenderedPageBreak/>
              <w:t>МОНОМЕР СТАБИЛИЗИРОВАННЫЙ</w:t>
            </w:r>
          </w:p>
        </w:tc>
        <w:tc>
          <w:tcPr>
            <w:tcW w:w="902" w:type="dxa"/>
          </w:tcPr>
          <w:p w:rsidR="004B28B0" w:rsidRDefault="004B28B0">
            <w:pPr>
              <w:pStyle w:val="ConsPlusNormal"/>
            </w:pPr>
            <w:r>
              <w:lastRenderedPageBreak/>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 xml:space="preserve">"Метилметакрилат",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2535</w:t>
            </w:r>
          </w:p>
        </w:tc>
        <w:tc>
          <w:tcPr>
            <w:tcW w:w="3061" w:type="dxa"/>
          </w:tcPr>
          <w:p w:rsidR="004B28B0" w:rsidRDefault="004B28B0">
            <w:pPr>
              <w:pStyle w:val="ConsPlusNormal"/>
            </w:pPr>
            <w:r>
              <w:t>4-МЕТИЛМОРФОЛИН (N-МЕТИЛМОРФОЛИН)</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Метилнафталины, изомерная смесь жидкая</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"Метилнафталин",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2455</w:t>
            </w:r>
          </w:p>
        </w:tc>
        <w:tc>
          <w:tcPr>
            <w:tcW w:w="3061" w:type="dxa"/>
          </w:tcPr>
          <w:p w:rsidR="004B28B0" w:rsidRDefault="004B28B0">
            <w:pPr>
              <w:pStyle w:val="ConsPlusNormal"/>
            </w:pPr>
            <w:r>
              <w:t>МЕТИЛНИТРИТ</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2606</w:t>
            </w:r>
          </w:p>
        </w:tc>
        <w:tc>
          <w:tcPr>
            <w:tcW w:w="3061" w:type="dxa"/>
          </w:tcPr>
          <w:p w:rsidR="004B28B0" w:rsidRDefault="004B28B0">
            <w:pPr>
              <w:pStyle w:val="ConsPlusNormal"/>
            </w:pPr>
            <w:r>
              <w:t>МЕТИЛОРТОСИЛИКАТ</w:t>
            </w:r>
          </w:p>
        </w:tc>
        <w:tc>
          <w:tcPr>
            <w:tcW w:w="902" w:type="dxa"/>
          </w:tcPr>
          <w:p w:rsidR="004B28B0" w:rsidRDefault="004B28B0">
            <w:pPr>
              <w:pStyle w:val="ConsPlusNormal"/>
            </w:pPr>
            <w:r>
              <w:t>607</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"Спускать с горки осторожно", "Прикрытие 1-1-1"</w:t>
            </w:r>
          </w:p>
        </w:tc>
        <w:tc>
          <w:tcPr>
            <w:tcW w:w="2438" w:type="dxa"/>
          </w:tcPr>
          <w:p w:rsidR="004B28B0" w:rsidRDefault="004B28B0">
            <w:pPr>
              <w:pStyle w:val="ConsPlusNormal"/>
            </w:pPr>
            <w:r>
              <w:t>Наименование груза, "Спускать с горки осторожно",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25</w:t>
            </w:r>
          </w:p>
        </w:tc>
      </w:tr>
      <w:tr w:rsidR="004B28B0">
        <w:tc>
          <w:tcPr>
            <w:tcW w:w="850" w:type="dxa"/>
          </w:tcPr>
          <w:p w:rsidR="004B28B0" w:rsidRDefault="004B28B0">
            <w:pPr>
              <w:pStyle w:val="ConsPlusNormal"/>
            </w:pPr>
            <w:r>
              <w:t>2705</w:t>
            </w:r>
          </w:p>
        </w:tc>
        <w:tc>
          <w:tcPr>
            <w:tcW w:w="3061" w:type="dxa"/>
          </w:tcPr>
          <w:p w:rsidR="004B28B0" w:rsidRDefault="004B28B0">
            <w:pPr>
              <w:pStyle w:val="ConsPlusNormal"/>
            </w:pPr>
            <w:r>
              <w:t>3-Метилпент-2-ен-4-ин-1-ол</w:t>
            </w:r>
          </w:p>
        </w:tc>
        <w:tc>
          <w:tcPr>
            <w:tcW w:w="14505" w:type="dxa"/>
            <w:gridSpan w:val="12"/>
            <w:vAlign w:val="center"/>
          </w:tcPr>
          <w:p w:rsidR="004B28B0" w:rsidRDefault="004B28B0">
            <w:pPr>
              <w:pStyle w:val="ConsPlusNormal"/>
            </w:pPr>
            <w:r>
              <w:t>см. ПЕНТОЛ-1</w:t>
            </w:r>
          </w:p>
        </w:tc>
      </w:tr>
      <w:tr w:rsidR="004B28B0">
        <w:tc>
          <w:tcPr>
            <w:tcW w:w="850" w:type="dxa"/>
          </w:tcPr>
          <w:p w:rsidR="004B28B0" w:rsidRDefault="004B28B0">
            <w:pPr>
              <w:pStyle w:val="ConsPlusNormal"/>
            </w:pPr>
            <w:r>
              <w:t>2461</w:t>
            </w:r>
          </w:p>
        </w:tc>
        <w:tc>
          <w:tcPr>
            <w:tcW w:w="3061" w:type="dxa"/>
          </w:tcPr>
          <w:p w:rsidR="004B28B0" w:rsidRDefault="004B28B0">
            <w:pPr>
              <w:pStyle w:val="ConsPlusNormal"/>
            </w:pPr>
            <w:r>
              <w:t>МЕТИЛПЕНТАДИЕН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2560</w:t>
            </w:r>
          </w:p>
        </w:tc>
        <w:tc>
          <w:tcPr>
            <w:tcW w:w="3061" w:type="dxa"/>
          </w:tcPr>
          <w:p w:rsidR="004B28B0" w:rsidRDefault="004B28B0">
            <w:pPr>
              <w:pStyle w:val="ConsPlusNormal"/>
            </w:pPr>
            <w:r>
              <w:t>2-МЕТИЛПЕНТАНОЛ-2</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"Метилпентанол",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2053</w:t>
            </w:r>
          </w:p>
        </w:tc>
        <w:tc>
          <w:tcPr>
            <w:tcW w:w="3061" w:type="dxa"/>
          </w:tcPr>
          <w:p w:rsidR="004B28B0" w:rsidRDefault="004B28B0">
            <w:pPr>
              <w:pStyle w:val="ConsPlusNormal"/>
            </w:pPr>
            <w:r>
              <w:t>4-Метилпентанол-2</w:t>
            </w:r>
          </w:p>
        </w:tc>
        <w:tc>
          <w:tcPr>
            <w:tcW w:w="14505" w:type="dxa"/>
            <w:gridSpan w:val="12"/>
            <w:vAlign w:val="center"/>
          </w:tcPr>
          <w:p w:rsidR="004B28B0" w:rsidRDefault="004B28B0">
            <w:pPr>
              <w:pStyle w:val="ConsPlusNormal"/>
            </w:pPr>
            <w:r>
              <w:t>см. МЕТИЛИЗОБУТИЛКАРБИНОЛ</w:t>
            </w:r>
          </w:p>
        </w:tc>
      </w:tr>
      <w:tr w:rsidR="004B28B0">
        <w:tc>
          <w:tcPr>
            <w:tcW w:w="850" w:type="dxa"/>
          </w:tcPr>
          <w:p w:rsidR="004B28B0" w:rsidRDefault="004B28B0">
            <w:pPr>
              <w:pStyle w:val="ConsPlusNormal"/>
            </w:pPr>
            <w:r>
              <w:t>2399</w:t>
            </w:r>
          </w:p>
        </w:tc>
        <w:tc>
          <w:tcPr>
            <w:tcW w:w="3061" w:type="dxa"/>
          </w:tcPr>
          <w:p w:rsidR="004B28B0" w:rsidRDefault="004B28B0">
            <w:pPr>
              <w:pStyle w:val="ConsPlusNormal"/>
            </w:pPr>
            <w:r>
              <w:t>1-МЕТИЛПИПЕРИДИН</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2313</w:t>
            </w:r>
          </w:p>
        </w:tc>
        <w:tc>
          <w:tcPr>
            <w:tcW w:w="3061" w:type="dxa"/>
          </w:tcPr>
          <w:p w:rsidR="004B28B0" w:rsidRDefault="004B28B0">
            <w:pPr>
              <w:pStyle w:val="ConsPlusNormal"/>
            </w:pPr>
            <w:r>
              <w:t>Метилпиридины</w:t>
            </w:r>
          </w:p>
        </w:tc>
        <w:tc>
          <w:tcPr>
            <w:tcW w:w="14505" w:type="dxa"/>
            <w:gridSpan w:val="12"/>
            <w:vAlign w:val="center"/>
          </w:tcPr>
          <w:p w:rsidR="004B28B0" w:rsidRDefault="004B28B0">
            <w:pPr>
              <w:pStyle w:val="ConsPlusNormal"/>
            </w:pPr>
            <w:r>
              <w:t>см. ПИКОЛИНЫ</w:t>
            </w:r>
          </w:p>
        </w:tc>
      </w:tr>
      <w:tr w:rsidR="004B28B0">
        <w:tc>
          <w:tcPr>
            <w:tcW w:w="850" w:type="dxa"/>
          </w:tcPr>
          <w:p w:rsidR="004B28B0" w:rsidRDefault="004B28B0">
            <w:pPr>
              <w:pStyle w:val="ConsPlusNormal"/>
            </w:pPr>
            <w:r>
              <w:t>1249</w:t>
            </w:r>
          </w:p>
        </w:tc>
        <w:tc>
          <w:tcPr>
            <w:tcW w:w="3061" w:type="dxa"/>
          </w:tcPr>
          <w:p w:rsidR="004B28B0" w:rsidRDefault="004B28B0">
            <w:pPr>
              <w:pStyle w:val="ConsPlusNormal"/>
            </w:pPr>
            <w:r>
              <w:t>МЕТИЛПРОПИЛКЕТОН</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1248</w:t>
            </w:r>
          </w:p>
        </w:tc>
        <w:tc>
          <w:tcPr>
            <w:tcW w:w="3061" w:type="dxa"/>
          </w:tcPr>
          <w:p w:rsidR="004B28B0" w:rsidRDefault="004B28B0">
            <w:pPr>
              <w:pStyle w:val="ConsPlusNormal"/>
            </w:pPr>
            <w:r>
              <w:t>МЕТИЛПРОПИОНАТ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Метилсалицилат</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2303</w:t>
            </w:r>
          </w:p>
        </w:tc>
        <w:tc>
          <w:tcPr>
            <w:tcW w:w="3061" w:type="dxa"/>
          </w:tcPr>
          <w:p w:rsidR="004B28B0" w:rsidRDefault="004B28B0">
            <w:pPr>
              <w:pStyle w:val="ConsPlusNormal"/>
            </w:pPr>
            <w:r>
              <w:t>Метилстирол-альфа</w:t>
            </w:r>
          </w:p>
        </w:tc>
        <w:tc>
          <w:tcPr>
            <w:tcW w:w="14505" w:type="dxa"/>
            <w:gridSpan w:val="12"/>
            <w:vAlign w:val="center"/>
          </w:tcPr>
          <w:p w:rsidR="004B28B0" w:rsidRDefault="004B28B0">
            <w:pPr>
              <w:pStyle w:val="ConsPlusNormal"/>
            </w:pPr>
            <w:r>
              <w:t>см. ИЗОПРОПЕНИЛБЕНЗОЛ</w:t>
            </w:r>
          </w:p>
        </w:tc>
      </w:tr>
      <w:tr w:rsidR="004B28B0">
        <w:tc>
          <w:tcPr>
            <w:tcW w:w="850" w:type="dxa"/>
          </w:tcPr>
          <w:p w:rsidR="004B28B0" w:rsidRDefault="004B28B0">
            <w:pPr>
              <w:pStyle w:val="ConsPlusNormal"/>
            </w:pPr>
            <w:r>
              <w:t>2536</w:t>
            </w:r>
          </w:p>
        </w:tc>
        <w:tc>
          <w:tcPr>
            <w:tcW w:w="3061" w:type="dxa"/>
          </w:tcPr>
          <w:p w:rsidR="004B28B0" w:rsidRDefault="004B28B0">
            <w:pPr>
              <w:pStyle w:val="ConsPlusNormal"/>
            </w:pPr>
            <w:r>
              <w:t>МЕТИЛТЕТРАГИДРОФУРАН</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2533</w:t>
            </w:r>
          </w:p>
        </w:tc>
        <w:tc>
          <w:tcPr>
            <w:tcW w:w="3061" w:type="dxa"/>
          </w:tcPr>
          <w:p w:rsidR="004B28B0" w:rsidRDefault="004B28B0">
            <w:pPr>
              <w:pStyle w:val="ConsPlusNormal"/>
            </w:pPr>
            <w:r>
              <w:t>МЕТИЛТРИХЛОРАЦЕТАТ</w:t>
            </w:r>
          </w:p>
        </w:tc>
        <w:tc>
          <w:tcPr>
            <w:tcW w:w="902" w:type="dxa"/>
          </w:tcPr>
          <w:p w:rsidR="004B28B0" w:rsidRDefault="004B28B0">
            <w:pPr>
              <w:pStyle w:val="ConsPlusNormal"/>
            </w:pPr>
            <w:r>
              <w:t>606</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1250</w:t>
            </w:r>
          </w:p>
        </w:tc>
        <w:tc>
          <w:tcPr>
            <w:tcW w:w="3061" w:type="dxa"/>
          </w:tcPr>
          <w:p w:rsidR="004B28B0" w:rsidRDefault="004B28B0">
            <w:pPr>
              <w:pStyle w:val="ConsPlusNormal"/>
            </w:pPr>
            <w:r>
              <w:t>МЕТИЛТРИХЛОРСИЛАН</w:t>
            </w:r>
          </w:p>
        </w:tc>
        <w:tc>
          <w:tcPr>
            <w:tcW w:w="902" w:type="dxa"/>
          </w:tcPr>
          <w:p w:rsidR="004B28B0" w:rsidRDefault="004B28B0">
            <w:pPr>
              <w:pStyle w:val="ConsPlusNormal"/>
            </w:pPr>
            <w:r>
              <w:t>321</w:t>
            </w:r>
          </w:p>
        </w:tc>
        <w:tc>
          <w:tcPr>
            <w:tcW w:w="902" w:type="dxa"/>
          </w:tcPr>
          <w:p w:rsidR="004B28B0" w:rsidRDefault="004B28B0">
            <w:pPr>
              <w:pStyle w:val="ConsPlusNormal"/>
            </w:pPr>
            <w:r>
              <w:t>3031</w:t>
            </w:r>
          </w:p>
        </w:tc>
        <w:tc>
          <w:tcPr>
            <w:tcW w:w="902" w:type="dxa"/>
          </w:tcPr>
          <w:p w:rsidR="004B28B0" w:rsidRDefault="004B28B0">
            <w:pPr>
              <w:pStyle w:val="ConsPlusNormal"/>
            </w:pPr>
            <w:r>
              <w:t>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"Метилтрихлорсилан",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2437</w:t>
            </w:r>
          </w:p>
        </w:tc>
        <w:tc>
          <w:tcPr>
            <w:tcW w:w="3061" w:type="dxa"/>
          </w:tcPr>
          <w:p w:rsidR="004B28B0" w:rsidRDefault="004B28B0">
            <w:pPr>
              <w:pStyle w:val="ConsPlusNormal"/>
            </w:pPr>
            <w:r>
              <w:t>МЕТИЛФЕНИЛДИХЛОРСИЛАН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"Метилфенилдихлорсилан",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1243</w:t>
            </w:r>
          </w:p>
        </w:tc>
        <w:tc>
          <w:tcPr>
            <w:tcW w:w="3061" w:type="dxa"/>
          </w:tcPr>
          <w:p w:rsidR="004B28B0" w:rsidRDefault="004B28B0">
            <w:pPr>
              <w:pStyle w:val="ConsPlusNormal"/>
            </w:pPr>
            <w:r>
              <w:t>МЕТИЛФОРМИАТ</w:t>
            </w:r>
          </w:p>
        </w:tc>
        <w:tc>
          <w:tcPr>
            <w:tcW w:w="902" w:type="dxa"/>
          </w:tcPr>
          <w:p w:rsidR="004B28B0" w:rsidRDefault="004B28B0">
            <w:pPr>
              <w:pStyle w:val="ConsPlusNormal"/>
            </w:pPr>
            <w:r>
              <w:t>301</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"Не спускать с горки", "СО", "Прикрытие 0-0-1". При перевозке в вагоне-цистерне, контейнере-цистерне: "Легко воспламеняется", "Не спускать с горки", "Прикрытие 0-0-1"</w:t>
            </w:r>
          </w:p>
        </w:tc>
        <w:tc>
          <w:tcPr>
            <w:tcW w:w="2438" w:type="dxa"/>
          </w:tcPr>
          <w:p w:rsidR="004B28B0" w:rsidRDefault="004B28B0">
            <w:pPr>
              <w:pStyle w:val="ConsPlusNormal"/>
            </w:pPr>
            <w:r>
              <w:t>"Метилформиат",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2454</w:t>
            </w:r>
          </w:p>
        </w:tc>
        <w:tc>
          <w:tcPr>
            <w:tcW w:w="3061" w:type="dxa"/>
          </w:tcPr>
          <w:p w:rsidR="004B28B0" w:rsidRDefault="004B28B0">
            <w:pPr>
              <w:pStyle w:val="ConsPlusNormal"/>
            </w:pPr>
            <w:r>
              <w:t>МЕТИЛФТОРИД (ГАЗ РЕФРИЖЕРАТОРНЫЙ R 41)</w:t>
            </w:r>
          </w:p>
        </w:tc>
        <w:tc>
          <w:tcPr>
            <w:tcW w:w="902" w:type="dxa"/>
          </w:tcPr>
          <w:p w:rsidR="004B28B0" w:rsidRDefault="004B28B0">
            <w:pPr>
              <w:pStyle w:val="ConsPlusNormal"/>
            </w:pPr>
            <w:r>
              <w:t>205</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"Спускать с горки осторожно", "Прикрытие 0-0-1". При перевозке в </w:t>
            </w:r>
            <w:r>
              <w:lastRenderedPageBreak/>
              <w:t>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2301</w:t>
            </w:r>
          </w:p>
        </w:tc>
        <w:tc>
          <w:tcPr>
            <w:tcW w:w="3061" w:type="dxa"/>
          </w:tcPr>
          <w:p w:rsidR="004B28B0" w:rsidRDefault="004B28B0">
            <w:pPr>
              <w:pStyle w:val="ConsPlusNormal"/>
            </w:pPr>
            <w:r>
              <w:t>2-МЕТИЛФУРАН</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2295</w:t>
            </w:r>
          </w:p>
        </w:tc>
        <w:tc>
          <w:tcPr>
            <w:tcW w:w="3061" w:type="dxa"/>
          </w:tcPr>
          <w:p w:rsidR="004B28B0" w:rsidRDefault="004B28B0">
            <w:pPr>
              <w:pStyle w:val="ConsPlusNormal"/>
            </w:pPr>
            <w:r>
              <w:t>МЕТИЛХЛОРАЦЕТАТ</w:t>
            </w:r>
          </w:p>
        </w:tc>
        <w:tc>
          <w:tcPr>
            <w:tcW w:w="902" w:type="dxa"/>
          </w:tcPr>
          <w:p w:rsidR="004B28B0" w:rsidRDefault="004B28B0">
            <w:pPr>
              <w:pStyle w:val="ConsPlusNormal"/>
            </w:pPr>
            <w:r>
              <w:t>647</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1063</w:t>
            </w:r>
          </w:p>
        </w:tc>
        <w:tc>
          <w:tcPr>
            <w:tcW w:w="3061" w:type="dxa"/>
          </w:tcPr>
          <w:p w:rsidR="004B28B0" w:rsidRDefault="004B28B0">
            <w:pPr>
              <w:pStyle w:val="ConsPlusNormal"/>
            </w:pPr>
            <w:r>
              <w:t>МЕТИЛХЛОРИД (ГАЗ РЕФРИЖЕРАТОРНЫЙ R 40)</w:t>
            </w:r>
          </w:p>
        </w:tc>
        <w:tc>
          <w:tcPr>
            <w:tcW w:w="902" w:type="dxa"/>
          </w:tcPr>
          <w:p w:rsidR="004B28B0" w:rsidRDefault="004B28B0">
            <w:pPr>
              <w:pStyle w:val="ConsPlusNormal"/>
            </w:pPr>
            <w:r>
              <w:t>209</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"Метил хлористый",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1912</w:t>
            </w:r>
          </w:p>
        </w:tc>
        <w:tc>
          <w:tcPr>
            <w:tcW w:w="3061" w:type="dxa"/>
          </w:tcPr>
          <w:p w:rsidR="004B28B0" w:rsidRDefault="004B28B0">
            <w:pPr>
              <w:pStyle w:val="ConsPlusNormal"/>
            </w:pPr>
            <w:r>
              <w:t>МЕТИЛХЛОРИДА И МЕТИЛЕНХЛОРИДА СМЕСЬ</w:t>
            </w:r>
          </w:p>
        </w:tc>
        <w:tc>
          <w:tcPr>
            <w:tcW w:w="902" w:type="dxa"/>
          </w:tcPr>
          <w:p w:rsidR="004B28B0" w:rsidRDefault="004B28B0">
            <w:pPr>
              <w:pStyle w:val="ConsPlusNormal"/>
            </w:pPr>
            <w:r>
              <w:t>209</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1-1-1". При перевозке в вагоне-цистерне, контейнере-цистерне: "Воспламеняющийся газ", "Не спускать с горки", "Прикрытие 1-1-3"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2985</w:t>
            </w:r>
          </w:p>
        </w:tc>
        <w:tc>
          <w:tcPr>
            <w:tcW w:w="3061" w:type="dxa"/>
          </w:tcPr>
          <w:p w:rsidR="004B28B0" w:rsidRDefault="004B28B0">
            <w:pPr>
              <w:pStyle w:val="ConsPlusNormal"/>
            </w:pPr>
            <w:r>
              <w:t>Метилхлорметилдихлорсилан</w:t>
            </w:r>
          </w:p>
        </w:tc>
        <w:tc>
          <w:tcPr>
            <w:tcW w:w="902" w:type="dxa"/>
          </w:tcPr>
          <w:p w:rsidR="004B28B0" w:rsidRDefault="004B28B0">
            <w:pPr>
              <w:pStyle w:val="ConsPlusNormal"/>
            </w:pPr>
            <w:r>
              <w:t>321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p>
        </w:tc>
        <w:tc>
          <w:tcPr>
            <w:tcW w:w="794" w:type="dxa"/>
          </w:tcPr>
          <w:p w:rsidR="004B28B0" w:rsidRDefault="004B28B0">
            <w:pPr>
              <w:pStyle w:val="ConsPlusNormal"/>
            </w:pPr>
            <w:r>
              <w:t>П</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"Прикрытие 0-0-</w:t>
            </w:r>
            <w:r>
              <w:lastRenderedPageBreak/>
              <w:t>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44</w:t>
            </w:r>
          </w:p>
        </w:tc>
      </w:tr>
      <w:tr w:rsidR="004B28B0">
        <w:tc>
          <w:tcPr>
            <w:tcW w:w="850" w:type="dxa"/>
          </w:tcPr>
          <w:p w:rsidR="004B28B0" w:rsidRDefault="004B28B0">
            <w:pPr>
              <w:pStyle w:val="ConsPlusNormal"/>
            </w:pPr>
            <w:r>
              <w:lastRenderedPageBreak/>
              <w:t>2831</w:t>
            </w:r>
          </w:p>
        </w:tc>
        <w:tc>
          <w:tcPr>
            <w:tcW w:w="3061" w:type="dxa"/>
          </w:tcPr>
          <w:p w:rsidR="004B28B0" w:rsidRDefault="004B28B0">
            <w:pPr>
              <w:pStyle w:val="ConsPlusNormal"/>
            </w:pPr>
            <w:r>
              <w:t>Метилхлороформ</w:t>
            </w:r>
          </w:p>
        </w:tc>
        <w:tc>
          <w:tcPr>
            <w:tcW w:w="14505" w:type="dxa"/>
            <w:gridSpan w:val="12"/>
            <w:vAlign w:val="center"/>
          </w:tcPr>
          <w:p w:rsidR="004B28B0" w:rsidRDefault="004B28B0">
            <w:pPr>
              <w:pStyle w:val="ConsPlusNormal"/>
            </w:pPr>
            <w:r>
              <w:t>см. 1,1,1-ТРИХЛОРЭТАН</w:t>
            </w:r>
          </w:p>
        </w:tc>
      </w:tr>
      <w:tr w:rsidR="004B28B0">
        <w:tc>
          <w:tcPr>
            <w:tcW w:w="850" w:type="dxa"/>
          </w:tcPr>
          <w:p w:rsidR="004B28B0" w:rsidRDefault="004B28B0">
            <w:pPr>
              <w:pStyle w:val="ConsPlusNormal"/>
            </w:pPr>
            <w:r>
              <w:t>2534</w:t>
            </w:r>
          </w:p>
        </w:tc>
        <w:tc>
          <w:tcPr>
            <w:tcW w:w="3061" w:type="dxa"/>
          </w:tcPr>
          <w:p w:rsidR="004B28B0" w:rsidRDefault="004B28B0">
            <w:pPr>
              <w:pStyle w:val="ConsPlusNormal"/>
            </w:pPr>
            <w:r>
              <w:t>МЕТИЛХЛОРСИЛАН</w:t>
            </w:r>
          </w:p>
        </w:tc>
        <w:tc>
          <w:tcPr>
            <w:tcW w:w="902" w:type="dxa"/>
          </w:tcPr>
          <w:p w:rsidR="004B28B0" w:rsidRDefault="004B28B0">
            <w:pPr>
              <w:pStyle w:val="ConsPlusNormal"/>
            </w:pPr>
            <w:r>
              <w:t>210</w:t>
            </w:r>
          </w:p>
        </w:tc>
        <w:tc>
          <w:tcPr>
            <w:tcW w:w="902" w:type="dxa"/>
          </w:tcPr>
          <w:p w:rsidR="004B28B0" w:rsidRDefault="004B28B0">
            <w:pPr>
              <w:pStyle w:val="ConsPlusNormal"/>
            </w:pPr>
            <w:r>
              <w:t>2352</w:t>
            </w:r>
          </w:p>
        </w:tc>
        <w:tc>
          <w:tcPr>
            <w:tcW w:w="902" w:type="dxa"/>
          </w:tcPr>
          <w:p w:rsidR="004B28B0" w:rsidRDefault="004B28B0">
            <w:pPr>
              <w:pStyle w:val="ConsPlusNormal"/>
            </w:pPr>
            <w:r>
              <w:t>2TFC</w:t>
            </w:r>
          </w:p>
        </w:tc>
        <w:tc>
          <w:tcPr>
            <w:tcW w:w="902" w:type="dxa"/>
          </w:tcPr>
          <w:p w:rsidR="004B28B0" w:rsidRDefault="004B28B0">
            <w:pPr>
              <w:pStyle w:val="ConsPlusNormal"/>
            </w:pPr>
            <w:r>
              <w:t>263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p>
        </w:tc>
        <w:tc>
          <w:tcPr>
            <w:tcW w:w="794" w:type="dxa"/>
          </w:tcPr>
          <w:p w:rsidR="004B28B0" w:rsidRDefault="004B28B0">
            <w:pPr>
              <w:pStyle w:val="ConsPlusNormal"/>
            </w:pPr>
            <w:r>
              <w:t>П, К</w:t>
            </w:r>
          </w:p>
        </w:tc>
        <w:tc>
          <w:tcPr>
            <w:tcW w:w="907" w:type="dxa"/>
          </w:tcPr>
          <w:p w:rsidR="004B28B0" w:rsidRDefault="004B28B0">
            <w:pPr>
              <w:pStyle w:val="ConsPlusNormal"/>
            </w:pPr>
            <w:r>
              <w:t>2.3, 2.1, 8</w:t>
            </w:r>
          </w:p>
        </w:tc>
        <w:tc>
          <w:tcPr>
            <w:tcW w:w="2608" w:type="dxa"/>
          </w:tcPr>
          <w:p w:rsidR="004B28B0" w:rsidRDefault="004B28B0">
            <w:pPr>
              <w:pStyle w:val="ConsPlusNormal"/>
            </w:pPr>
            <w:r>
              <w:t>"Ядовитый газ", "Легко воспламеняется", "Едкое",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1238</w:t>
            </w:r>
          </w:p>
        </w:tc>
        <w:tc>
          <w:tcPr>
            <w:tcW w:w="3061" w:type="dxa"/>
          </w:tcPr>
          <w:p w:rsidR="004B28B0" w:rsidRDefault="004B28B0">
            <w:pPr>
              <w:pStyle w:val="ConsPlusNormal"/>
            </w:pPr>
            <w:r>
              <w:t>МЕТИЛХЛОРФОРМИАТ</w:t>
            </w:r>
          </w:p>
        </w:tc>
        <w:tc>
          <w:tcPr>
            <w:tcW w:w="902" w:type="dxa"/>
          </w:tcPr>
          <w:p w:rsidR="004B28B0" w:rsidRDefault="004B28B0">
            <w:pPr>
              <w:pStyle w:val="ConsPlusNormal"/>
            </w:pPr>
            <w:r>
              <w:t>611</w:t>
            </w:r>
          </w:p>
        </w:tc>
        <w:tc>
          <w:tcPr>
            <w:tcW w:w="902" w:type="dxa"/>
          </w:tcPr>
          <w:p w:rsidR="004B28B0" w:rsidRDefault="004B28B0">
            <w:pPr>
              <w:pStyle w:val="ConsPlusNormal"/>
            </w:pPr>
            <w:r>
              <w:t>6181</w:t>
            </w:r>
          </w:p>
        </w:tc>
        <w:tc>
          <w:tcPr>
            <w:tcW w:w="902" w:type="dxa"/>
          </w:tcPr>
          <w:p w:rsidR="004B28B0" w:rsidRDefault="004B28B0">
            <w:pPr>
              <w:pStyle w:val="ConsPlusNormal"/>
            </w:pPr>
            <w:r>
              <w:t>TFC</w:t>
            </w:r>
          </w:p>
        </w:tc>
        <w:tc>
          <w:tcPr>
            <w:tcW w:w="902" w:type="dxa"/>
          </w:tcPr>
          <w:p w:rsidR="004B28B0" w:rsidRDefault="004B28B0">
            <w:pPr>
              <w:pStyle w:val="ConsPlusNormal"/>
            </w:pPr>
            <w:r>
              <w:t>663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6.1, 3, 8</w:t>
            </w:r>
          </w:p>
        </w:tc>
        <w:tc>
          <w:tcPr>
            <w:tcW w:w="2608" w:type="dxa"/>
          </w:tcPr>
          <w:p w:rsidR="004B28B0" w:rsidRDefault="004B28B0">
            <w:pPr>
              <w:pStyle w:val="ConsPlusNormal"/>
            </w:pPr>
            <w:r>
              <w:t>"Ядовито", "Легко воспламеняется", "Едкое", "Спускать с горки осторожно",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25</w:t>
            </w:r>
          </w:p>
        </w:tc>
      </w:tr>
      <w:tr w:rsidR="004B28B0">
        <w:tc>
          <w:tcPr>
            <w:tcW w:w="850" w:type="dxa"/>
          </w:tcPr>
          <w:p w:rsidR="004B28B0" w:rsidRDefault="004B28B0">
            <w:pPr>
              <w:pStyle w:val="ConsPlusNormal"/>
            </w:pPr>
            <w:r>
              <w:t>1188</w:t>
            </w:r>
          </w:p>
        </w:tc>
        <w:tc>
          <w:tcPr>
            <w:tcW w:w="3061" w:type="dxa"/>
          </w:tcPr>
          <w:p w:rsidR="004B28B0" w:rsidRDefault="004B28B0">
            <w:pPr>
              <w:pStyle w:val="ConsPlusNormal"/>
            </w:pPr>
            <w:r>
              <w:t>Метилцеллозольв</w:t>
            </w:r>
          </w:p>
        </w:tc>
        <w:tc>
          <w:tcPr>
            <w:tcW w:w="14505" w:type="dxa"/>
            <w:gridSpan w:val="12"/>
            <w:vAlign w:val="center"/>
          </w:tcPr>
          <w:p w:rsidR="004B28B0" w:rsidRDefault="004B28B0">
            <w:pPr>
              <w:pStyle w:val="ConsPlusNormal"/>
            </w:pPr>
            <w:r>
              <w:t>см. ЭФИР МОНОМЕТИЛОВЫЙ ЭТИЛЕНГЛИКОЛЯ</w:t>
            </w:r>
          </w:p>
        </w:tc>
      </w:tr>
      <w:tr w:rsidR="004B28B0">
        <w:tc>
          <w:tcPr>
            <w:tcW w:w="850" w:type="dxa"/>
          </w:tcPr>
          <w:p w:rsidR="004B28B0" w:rsidRDefault="004B28B0">
            <w:pPr>
              <w:pStyle w:val="ConsPlusNormal"/>
            </w:pPr>
            <w:r>
              <w:t>1648</w:t>
            </w:r>
          </w:p>
        </w:tc>
        <w:tc>
          <w:tcPr>
            <w:tcW w:w="3061" w:type="dxa"/>
          </w:tcPr>
          <w:p w:rsidR="004B28B0" w:rsidRDefault="004B28B0">
            <w:pPr>
              <w:pStyle w:val="ConsPlusNormal"/>
            </w:pPr>
            <w:r>
              <w:t>Метилцианид</w:t>
            </w:r>
          </w:p>
        </w:tc>
        <w:tc>
          <w:tcPr>
            <w:tcW w:w="14505" w:type="dxa"/>
            <w:gridSpan w:val="12"/>
            <w:vAlign w:val="center"/>
          </w:tcPr>
          <w:p w:rsidR="004B28B0" w:rsidRDefault="004B28B0">
            <w:pPr>
              <w:pStyle w:val="ConsPlusNormal"/>
            </w:pPr>
            <w:r>
              <w:t>см. АЦЕТОНИТРИЛ</w:t>
            </w:r>
          </w:p>
        </w:tc>
      </w:tr>
      <w:tr w:rsidR="004B28B0">
        <w:tc>
          <w:tcPr>
            <w:tcW w:w="850" w:type="dxa"/>
          </w:tcPr>
          <w:p w:rsidR="004B28B0" w:rsidRDefault="004B28B0">
            <w:pPr>
              <w:pStyle w:val="ConsPlusNormal"/>
            </w:pPr>
            <w:r>
              <w:t>2296</w:t>
            </w:r>
          </w:p>
        </w:tc>
        <w:tc>
          <w:tcPr>
            <w:tcW w:w="3061" w:type="dxa"/>
          </w:tcPr>
          <w:p w:rsidR="004B28B0" w:rsidRDefault="004B28B0">
            <w:pPr>
              <w:pStyle w:val="ConsPlusNormal"/>
            </w:pPr>
            <w:r>
              <w:t>МЕТИЛЦИКЛОГЕКСАН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1, 78</w:t>
            </w:r>
          </w:p>
        </w:tc>
      </w:tr>
      <w:tr w:rsidR="004B28B0">
        <w:tc>
          <w:tcPr>
            <w:tcW w:w="850" w:type="dxa"/>
          </w:tcPr>
          <w:p w:rsidR="004B28B0" w:rsidRDefault="004B28B0">
            <w:pPr>
              <w:pStyle w:val="ConsPlusNormal"/>
            </w:pPr>
            <w:r>
              <w:t>2617</w:t>
            </w:r>
          </w:p>
        </w:tc>
        <w:tc>
          <w:tcPr>
            <w:tcW w:w="3061" w:type="dxa"/>
          </w:tcPr>
          <w:p w:rsidR="004B28B0" w:rsidRDefault="004B28B0">
            <w:pPr>
              <w:pStyle w:val="ConsPlusNormal"/>
            </w:pPr>
            <w:r>
              <w:t>МЕТИЛЦИКЛОГЕКСАНОЛЫ легковоспламеняющиеся</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1, 78</w:t>
            </w:r>
          </w:p>
        </w:tc>
      </w:tr>
      <w:tr w:rsidR="004B28B0">
        <w:tc>
          <w:tcPr>
            <w:tcW w:w="850" w:type="dxa"/>
          </w:tcPr>
          <w:p w:rsidR="004B28B0" w:rsidRDefault="004B28B0">
            <w:pPr>
              <w:pStyle w:val="ConsPlusNormal"/>
            </w:pPr>
            <w:r>
              <w:t>2297</w:t>
            </w:r>
          </w:p>
        </w:tc>
        <w:tc>
          <w:tcPr>
            <w:tcW w:w="3061" w:type="dxa"/>
          </w:tcPr>
          <w:p w:rsidR="004B28B0" w:rsidRDefault="004B28B0">
            <w:pPr>
              <w:pStyle w:val="ConsPlusNormal"/>
            </w:pPr>
            <w:r>
              <w:t>МЕТИЛЦИКЛОГЕКСАНОН</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МЕТИЛЦИКЛОГЕКСАНОНА ПЕРОКСИД(Ы) с концентрацией не более 67%, с разбавителем типа B с концентрацией не менее 33%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2298</w:t>
            </w:r>
          </w:p>
        </w:tc>
        <w:tc>
          <w:tcPr>
            <w:tcW w:w="3061" w:type="dxa"/>
          </w:tcPr>
          <w:p w:rsidR="004B28B0" w:rsidRDefault="004B28B0">
            <w:pPr>
              <w:pStyle w:val="ConsPlusNormal"/>
            </w:pPr>
            <w:r>
              <w:t>МЕТИЛЦИКЛОПЕНТАН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1263</w:t>
            </w:r>
          </w:p>
        </w:tc>
        <w:tc>
          <w:tcPr>
            <w:tcW w:w="3061" w:type="dxa"/>
          </w:tcPr>
          <w:p w:rsidR="004B28B0" w:rsidRDefault="004B28B0">
            <w:pPr>
              <w:pStyle w:val="ConsPlusNormal"/>
            </w:pPr>
            <w:r>
              <w:t>Метильный лак</w:t>
            </w:r>
          </w:p>
        </w:tc>
        <w:tc>
          <w:tcPr>
            <w:tcW w:w="902" w:type="dxa"/>
          </w:tcPr>
          <w:p w:rsidR="004B28B0" w:rsidRDefault="004B28B0">
            <w:pPr>
              <w:pStyle w:val="ConsPlusNormal"/>
            </w:pPr>
            <w:r>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"Метильный лак",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1193</w:t>
            </w:r>
          </w:p>
        </w:tc>
        <w:tc>
          <w:tcPr>
            <w:tcW w:w="3061" w:type="dxa"/>
          </w:tcPr>
          <w:p w:rsidR="004B28B0" w:rsidRDefault="004B28B0">
            <w:pPr>
              <w:pStyle w:val="ConsPlusNormal"/>
            </w:pPr>
            <w:r>
              <w:t>Метилэтилкетон</w:t>
            </w:r>
          </w:p>
        </w:tc>
        <w:tc>
          <w:tcPr>
            <w:tcW w:w="14505" w:type="dxa"/>
            <w:gridSpan w:val="12"/>
            <w:vAlign w:val="center"/>
          </w:tcPr>
          <w:p w:rsidR="004B28B0" w:rsidRDefault="004B28B0">
            <w:pPr>
              <w:pStyle w:val="ConsPlusNormal"/>
            </w:pPr>
            <w:r>
              <w:t>см. ЭТИЛМЕТИЛКЕТОН (МЕТИЛЭТИЛКЕТОН)</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Метилэтилкетона пероксид концентрации не более 45% в растворе, содержащем не более 10% активного кислорода</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 РК</w:t>
            </w:r>
          </w:p>
        </w:tc>
        <w:tc>
          <w:tcPr>
            <w:tcW w:w="794" w:type="dxa"/>
          </w:tcPr>
          <w:p w:rsidR="004B28B0" w:rsidRDefault="004B28B0">
            <w:pPr>
              <w:pStyle w:val="ConsPlusNormal"/>
            </w:pPr>
            <w:r>
              <w:t>П</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3101</w:t>
            </w:r>
          </w:p>
        </w:tc>
        <w:tc>
          <w:tcPr>
            <w:tcW w:w="3061" w:type="dxa"/>
          </w:tcPr>
          <w:p w:rsidR="004B28B0" w:rsidRDefault="004B28B0">
            <w:pPr>
              <w:pStyle w:val="ConsPlusNormal"/>
            </w:pPr>
            <w:r>
              <w:t>МЕТИЛЭТИЛКЕТОНА ПЕРОКСИД(Ы), с содержанием свободного кислорода более 10%, но менее 10,7%, с разбавителем типа A с концентрацией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5.2, 1, 8</w:t>
            </w:r>
          </w:p>
        </w:tc>
        <w:tc>
          <w:tcPr>
            <w:tcW w:w="2608" w:type="dxa"/>
          </w:tcPr>
          <w:p w:rsidR="004B28B0" w:rsidRDefault="004B28B0">
            <w:pPr>
              <w:pStyle w:val="ConsPlusNormal"/>
            </w:pPr>
            <w:r>
              <w:t>"Органический пероксид", "Взрывоопасно", "Едкое",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МЕТИЛЭТИЛКЕТОНА ПЕРОКСИД(Ы), с содержанием свободного кислорода не более 8,2%, с разбавителем типа A с концентрацией не менее 60%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МЕТИЛЭТИЛКЕТОНА ПЕРОКСИД(Ы), с содержанием свободного кислорода не более 10%, с разбавителем типа A с концентрацией не менее 55%</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p>
        </w:tc>
        <w:tc>
          <w:tcPr>
            <w:tcW w:w="3061" w:type="dxa"/>
          </w:tcPr>
          <w:p w:rsidR="004B28B0" w:rsidRDefault="004B28B0">
            <w:pPr>
              <w:pStyle w:val="ConsPlusNormal"/>
            </w:pPr>
            <w:r>
              <w:t>Метионин кормовой</w:t>
            </w:r>
          </w:p>
        </w:tc>
        <w:tc>
          <w:tcPr>
            <w:tcW w:w="14505" w:type="dxa"/>
            <w:gridSpan w:val="12"/>
          </w:tcPr>
          <w:p w:rsidR="004B28B0" w:rsidRDefault="004B28B0">
            <w:pPr>
              <w:pStyle w:val="ConsPlusNormal"/>
            </w:pPr>
            <w:r>
              <w:t>Не подпадает под действия Правил</w:t>
            </w:r>
          </w:p>
        </w:tc>
      </w:tr>
      <w:tr w:rsidR="004B28B0">
        <w:tc>
          <w:tcPr>
            <w:tcW w:w="850" w:type="dxa"/>
          </w:tcPr>
          <w:p w:rsidR="004B28B0" w:rsidRDefault="004B28B0">
            <w:pPr>
              <w:pStyle w:val="ConsPlusNormal"/>
            </w:pPr>
            <w:r>
              <w:lastRenderedPageBreak/>
              <w:t>3092</w:t>
            </w:r>
          </w:p>
        </w:tc>
        <w:tc>
          <w:tcPr>
            <w:tcW w:w="3061" w:type="dxa"/>
          </w:tcPr>
          <w:p w:rsidR="004B28B0" w:rsidRDefault="004B28B0">
            <w:pPr>
              <w:pStyle w:val="ConsPlusNormal"/>
            </w:pPr>
            <w:r>
              <w:t>1-МЕТОКСИ-2-ПРОПАНОЛ</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3272</w:t>
            </w:r>
          </w:p>
        </w:tc>
        <w:tc>
          <w:tcPr>
            <w:tcW w:w="3061" w:type="dxa"/>
          </w:tcPr>
          <w:p w:rsidR="004B28B0" w:rsidRDefault="004B28B0">
            <w:pPr>
              <w:pStyle w:val="ConsPlusNormal"/>
            </w:pPr>
            <w:r>
              <w:t>1-Метокси-2-пропил-ацетат</w:t>
            </w:r>
          </w:p>
        </w:tc>
        <w:tc>
          <w:tcPr>
            <w:tcW w:w="902" w:type="dxa"/>
          </w:tcPr>
          <w:p w:rsidR="004B28B0" w:rsidRDefault="004B28B0">
            <w:pPr>
              <w:pStyle w:val="ConsPlusNormal"/>
            </w:pPr>
            <w:r>
              <w:t>306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2293</w:t>
            </w:r>
          </w:p>
        </w:tc>
        <w:tc>
          <w:tcPr>
            <w:tcW w:w="3061" w:type="dxa"/>
          </w:tcPr>
          <w:p w:rsidR="004B28B0" w:rsidRDefault="004B28B0">
            <w:pPr>
              <w:pStyle w:val="ConsPlusNormal"/>
            </w:pPr>
            <w:r>
              <w:t>4-МЕТОКСИ-4-МЕТИЛПЕНТАНОН-2</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2605</w:t>
            </w:r>
          </w:p>
        </w:tc>
        <w:tc>
          <w:tcPr>
            <w:tcW w:w="3061" w:type="dxa"/>
          </w:tcPr>
          <w:p w:rsidR="004B28B0" w:rsidRDefault="004B28B0">
            <w:pPr>
              <w:pStyle w:val="ConsPlusNormal"/>
            </w:pPr>
            <w:r>
              <w:t>МЕТОКСИМЕТИЛИЗОЦИАНАТ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"Метоксиметилизоцианат",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t>1188</w:t>
            </w:r>
          </w:p>
        </w:tc>
        <w:tc>
          <w:tcPr>
            <w:tcW w:w="3061" w:type="dxa"/>
          </w:tcPr>
          <w:p w:rsidR="004B28B0" w:rsidRDefault="004B28B0">
            <w:pPr>
              <w:pStyle w:val="ConsPlusNormal"/>
            </w:pPr>
            <w:r>
              <w:t>Метоксиэтанол</w:t>
            </w:r>
          </w:p>
        </w:tc>
        <w:tc>
          <w:tcPr>
            <w:tcW w:w="14505" w:type="dxa"/>
            <w:gridSpan w:val="12"/>
            <w:vAlign w:val="center"/>
          </w:tcPr>
          <w:p w:rsidR="004B28B0" w:rsidRDefault="004B28B0">
            <w:pPr>
              <w:pStyle w:val="ConsPlusNormal"/>
            </w:pPr>
            <w:r>
              <w:t>см. ЭФИР МОНОМЕТИЛОВЫЙ ЭТИЛЕНГЛИКОЛЯ</w:t>
            </w:r>
          </w:p>
        </w:tc>
      </w:tr>
      <w:tr w:rsidR="004B28B0">
        <w:tc>
          <w:tcPr>
            <w:tcW w:w="850" w:type="dxa"/>
          </w:tcPr>
          <w:p w:rsidR="004B28B0" w:rsidRDefault="004B28B0">
            <w:pPr>
              <w:pStyle w:val="ConsPlusNormal"/>
            </w:pPr>
            <w:r>
              <w:t>1188</w:t>
            </w:r>
          </w:p>
        </w:tc>
        <w:tc>
          <w:tcPr>
            <w:tcW w:w="3061" w:type="dxa"/>
          </w:tcPr>
          <w:p w:rsidR="004B28B0" w:rsidRDefault="004B28B0">
            <w:pPr>
              <w:pStyle w:val="ConsPlusNormal"/>
            </w:pPr>
            <w:r>
              <w:t>2-Метоксиэтанол</w:t>
            </w:r>
          </w:p>
        </w:tc>
        <w:tc>
          <w:tcPr>
            <w:tcW w:w="14505" w:type="dxa"/>
            <w:gridSpan w:val="12"/>
            <w:vAlign w:val="center"/>
          </w:tcPr>
          <w:p w:rsidR="004B28B0" w:rsidRDefault="004B28B0">
            <w:pPr>
              <w:pStyle w:val="ConsPlusNormal"/>
            </w:pPr>
            <w:r>
              <w:t>см. ЭФИР МОНОМЕТИЛОВЫЙ ЭТИЛЕНГЛИКОЛЯ</w:t>
            </w:r>
          </w:p>
        </w:tc>
      </w:tr>
      <w:tr w:rsidR="004B28B0">
        <w:tc>
          <w:tcPr>
            <w:tcW w:w="850" w:type="dxa"/>
          </w:tcPr>
          <w:p w:rsidR="004B28B0" w:rsidRDefault="004B28B0">
            <w:pPr>
              <w:pStyle w:val="ConsPlusNormal"/>
            </w:pPr>
            <w:r>
              <w:t>2212</w:t>
            </w:r>
          </w:p>
        </w:tc>
        <w:tc>
          <w:tcPr>
            <w:tcW w:w="3061" w:type="dxa"/>
          </w:tcPr>
          <w:p w:rsidR="004B28B0" w:rsidRDefault="004B28B0">
            <w:pPr>
              <w:pStyle w:val="ConsPlusNormal"/>
            </w:pPr>
            <w:r>
              <w:t>Мизорит</w:t>
            </w:r>
          </w:p>
        </w:tc>
        <w:tc>
          <w:tcPr>
            <w:tcW w:w="14505" w:type="dxa"/>
            <w:gridSpan w:val="12"/>
            <w:vAlign w:val="center"/>
          </w:tcPr>
          <w:p w:rsidR="004B28B0" w:rsidRDefault="004B28B0">
            <w:pPr>
              <w:pStyle w:val="ConsPlusNormal"/>
            </w:pPr>
            <w:r>
              <w:t>см. АСБЕСТ АМФИБОЛОВЫЙ</w:t>
            </w:r>
          </w:p>
        </w:tc>
      </w:tr>
      <w:tr w:rsidR="004B28B0">
        <w:tc>
          <w:tcPr>
            <w:tcW w:w="850" w:type="dxa"/>
          </w:tcPr>
          <w:p w:rsidR="004B28B0" w:rsidRDefault="004B28B0">
            <w:pPr>
              <w:pStyle w:val="ConsPlusNormal"/>
            </w:pPr>
            <w:r>
              <w:t>3245</w:t>
            </w:r>
          </w:p>
        </w:tc>
        <w:tc>
          <w:tcPr>
            <w:tcW w:w="3061" w:type="dxa"/>
          </w:tcPr>
          <w:p w:rsidR="004B28B0" w:rsidRDefault="004B28B0">
            <w:pPr>
              <w:pStyle w:val="ConsPlusNormal"/>
            </w:pPr>
            <w:r>
              <w:t>МИКРООРГАНИЗМЫ ГЕНЕТИЧЕСКИ ИЗМЕНЕННЫЕ или ОРГАНИЗМЫ ГЕНЕТИЧЕСКИ ИЗМЕНЕННЫЕ</w:t>
            </w:r>
          </w:p>
        </w:tc>
        <w:tc>
          <w:tcPr>
            <w:tcW w:w="902" w:type="dxa"/>
          </w:tcPr>
          <w:p w:rsidR="004B28B0" w:rsidRDefault="004B28B0">
            <w:pPr>
              <w:pStyle w:val="ConsPlusNormal"/>
            </w:pPr>
            <w:r>
              <w:t>906</w:t>
            </w:r>
          </w:p>
        </w:tc>
        <w:tc>
          <w:tcPr>
            <w:tcW w:w="902" w:type="dxa"/>
          </w:tcPr>
          <w:p w:rsidR="004B28B0" w:rsidRDefault="004B28B0">
            <w:pPr>
              <w:pStyle w:val="ConsPlusNormal"/>
            </w:pPr>
            <w:r>
              <w:t>9092</w:t>
            </w:r>
          </w:p>
        </w:tc>
        <w:tc>
          <w:tcPr>
            <w:tcW w:w="902" w:type="dxa"/>
          </w:tcPr>
          <w:p w:rsidR="004B28B0" w:rsidRDefault="004B28B0">
            <w:pPr>
              <w:pStyle w:val="ConsPlusNormal"/>
            </w:pPr>
            <w:r>
              <w:t>M8</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3245</w:t>
            </w:r>
          </w:p>
        </w:tc>
        <w:tc>
          <w:tcPr>
            <w:tcW w:w="3061" w:type="dxa"/>
          </w:tcPr>
          <w:p w:rsidR="004B28B0" w:rsidRDefault="004B28B0">
            <w:pPr>
              <w:pStyle w:val="ConsPlusNormal"/>
            </w:pPr>
            <w:r>
              <w:t>МИКРООРГАНИЗМЫ ГЕНЕТИЧЕСКИ ИЗМЕНЕННЫЕ или ОРГАНИЗМЫ ГЕНЕТИЧЕСКИ ИЗМЕНЕННЫЕ, в охлажденном жидком азоте</w:t>
            </w:r>
          </w:p>
        </w:tc>
        <w:tc>
          <w:tcPr>
            <w:tcW w:w="902" w:type="dxa"/>
          </w:tcPr>
          <w:p w:rsidR="004B28B0" w:rsidRDefault="004B28B0">
            <w:pPr>
              <w:pStyle w:val="ConsPlusNormal"/>
            </w:pPr>
            <w:r>
              <w:t>906</w:t>
            </w:r>
          </w:p>
        </w:tc>
        <w:tc>
          <w:tcPr>
            <w:tcW w:w="902" w:type="dxa"/>
          </w:tcPr>
          <w:p w:rsidR="004B28B0" w:rsidRDefault="004B28B0">
            <w:pPr>
              <w:pStyle w:val="ConsPlusNormal"/>
            </w:pPr>
            <w:r>
              <w:t>9092</w:t>
            </w:r>
          </w:p>
        </w:tc>
        <w:tc>
          <w:tcPr>
            <w:tcW w:w="902" w:type="dxa"/>
          </w:tcPr>
          <w:p w:rsidR="004B28B0" w:rsidRDefault="004B28B0">
            <w:pPr>
              <w:pStyle w:val="ConsPlusNormal"/>
            </w:pPr>
            <w:r>
              <w:t>M8</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9, 2.2</w:t>
            </w:r>
          </w:p>
        </w:tc>
        <w:tc>
          <w:tcPr>
            <w:tcW w:w="2608" w:type="dxa"/>
          </w:tcPr>
          <w:p w:rsidR="004B28B0" w:rsidRDefault="004B28B0">
            <w:pPr>
              <w:pStyle w:val="ConsPlusNormal"/>
            </w:pPr>
            <w:r>
              <w:t>"Прочие опасные вещества", "Невоспламеняющийся неядовитый газ"</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Многофункциональная добавка на основе N-метиланилина</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 xml:space="preserve">Многофункциональная добавка на основе ксилола </w:t>
            </w:r>
            <w:r>
              <w:lastRenderedPageBreak/>
              <w:t>или толуола</w:t>
            </w:r>
          </w:p>
        </w:tc>
        <w:tc>
          <w:tcPr>
            <w:tcW w:w="902" w:type="dxa"/>
          </w:tcPr>
          <w:p w:rsidR="004B28B0" w:rsidRDefault="004B28B0">
            <w:pPr>
              <w:pStyle w:val="ConsPlusNormal"/>
            </w:pPr>
            <w:r>
              <w:lastRenderedPageBreak/>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1170</w:t>
            </w:r>
          </w:p>
        </w:tc>
        <w:tc>
          <w:tcPr>
            <w:tcW w:w="3061" w:type="dxa"/>
          </w:tcPr>
          <w:p w:rsidR="004B28B0" w:rsidRDefault="004B28B0">
            <w:pPr>
              <w:pStyle w:val="ConsPlusNormal"/>
            </w:pPr>
            <w:r>
              <w:t>Многофункциональная добавка на основе этанола</w:t>
            </w:r>
          </w:p>
        </w:tc>
        <w:tc>
          <w:tcPr>
            <w:tcW w:w="902" w:type="dxa"/>
          </w:tcPr>
          <w:p w:rsidR="004B28B0" w:rsidRDefault="004B28B0">
            <w:pPr>
              <w:pStyle w:val="ConsPlusNormal"/>
            </w:pPr>
            <w:r>
              <w:t>308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"Этанол",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Многофункциональная добавка на основе эфира метил-трет-бутилового и N-метиланилина</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Модификатор ЖКС</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"Модификатор ЖКС",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1325</w:t>
            </w:r>
          </w:p>
        </w:tc>
        <w:tc>
          <w:tcPr>
            <w:tcW w:w="3061" w:type="dxa"/>
          </w:tcPr>
          <w:p w:rsidR="004B28B0" w:rsidRDefault="004B28B0">
            <w:pPr>
              <w:pStyle w:val="ConsPlusNormal"/>
            </w:pPr>
            <w:r>
              <w:t>Модификаторы легковоспламеняющиеся твердые</w:t>
            </w:r>
          </w:p>
        </w:tc>
        <w:tc>
          <w:tcPr>
            <w:tcW w:w="902" w:type="dxa"/>
          </w:tcPr>
          <w:p w:rsidR="004B28B0" w:rsidRDefault="004B28B0">
            <w:pPr>
              <w:pStyle w:val="ConsPlusNormal"/>
            </w:pPr>
            <w:r>
              <w:t>401</w:t>
            </w:r>
          </w:p>
        </w:tc>
        <w:tc>
          <w:tcPr>
            <w:tcW w:w="902" w:type="dxa"/>
          </w:tcPr>
          <w:p w:rsidR="004B28B0" w:rsidRDefault="004B28B0">
            <w:pPr>
              <w:pStyle w:val="ConsPlusNormal"/>
            </w:pPr>
            <w:r>
              <w:t>4112</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2508</w:t>
            </w:r>
          </w:p>
        </w:tc>
        <w:tc>
          <w:tcPr>
            <w:tcW w:w="3061" w:type="dxa"/>
          </w:tcPr>
          <w:p w:rsidR="004B28B0" w:rsidRDefault="004B28B0">
            <w:pPr>
              <w:pStyle w:val="ConsPlusNormal"/>
            </w:pPr>
            <w:r>
              <w:t>МОЛИБДЕНА ПЕНТАХЛОРИД</w:t>
            </w:r>
          </w:p>
        </w:tc>
        <w:tc>
          <w:tcPr>
            <w:tcW w:w="902" w:type="dxa"/>
          </w:tcPr>
          <w:p w:rsidR="004B28B0" w:rsidRDefault="004B28B0">
            <w:pPr>
              <w:pStyle w:val="ConsPlusNormal"/>
            </w:pPr>
            <w:r>
              <w:t>806</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Моноалкилфенолы</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"Моноалкилфенол",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1221</w:t>
            </w:r>
          </w:p>
        </w:tc>
        <w:tc>
          <w:tcPr>
            <w:tcW w:w="3061" w:type="dxa"/>
          </w:tcPr>
          <w:p w:rsidR="004B28B0" w:rsidRDefault="004B28B0">
            <w:pPr>
              <w:pStyle w:val="ConsPlusNormal"/>
            </w:pPr>
            <w:r>
              <w:t>Моноизопропиламин</w:t>
            </w:r>
          </w:p>
        </w:tc>
        <w:tc>
          <w:tcPr>
            <w:tcW w:w="14505" w:type="dxa"/>
            <w:gridSpan w:val="12"/>
            <w:vAlign w:val="center"/>
          </w:tcPr>
          <w:p w:rsidR="004B28B0" w:rsidRDefault="004B28B0">
            <w:pPr>
              <w:pStyle w:val="ConsPlusNormal"/>
            </w:pPr>
            <w:r>
              <w:t>см. ИЗОПРОПИЛАМИН</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Мономеры фурфурольноацетоновые ФА и ФАМ</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"Мономер...",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1061</w:t>
            </w:r>
          </w:p>
        </w:tc>
        <w:tc>
          <w:tcPr>
            <w:tcW w:w="3061" w:type="dxa"/>
          </w:tcPr>
          <w:p w:rsidR="004B28B0" w:rsidRDefault="004B28B0">
            <w:pPr>
              <w:pStyle w:val="ConsPlusNormal"/>
            </w:pPr>
            <w:r>
              <w:t>Монометиламин, безводный</w:t>
            </w:r>
          </w:p>
        </w:tc>
        <w:tc>
          <w:tcPr>
            <w:tcW w:w="14505" w:type="dxa"/>
            <w:gridSpan w:val="12"/>
            <w:vAlign w:val="center"/>
          </w:tcPr>
          <w:p w:rsidR="004B28B0" w:rsidRDefault="004B28B0">
            <w:pPr>
              <w:pStyle w:val="ConsPlusNormal"/>
            </w:pPr>
            <w:r>
              <w:t>см. МЕТИЛАМИН БЕЗВОДНЫЙ</w:t>
            </w:r>
          </w:p>
        </w:tc>
      </w:tr>
      <w:tr w:rsidR="004B28B0">
        <w:tc>
          <w:tcPr>
            <w:tcW w:w="850" w:type="dxa"/>
          </w:tcPr>
          <w:p w:rsidR="004B28B0" w:rsidRDefault="004B28B0">
            <w:pPr>
              <w:pStyle w:val="ConsPlusNormal"/>
            </w:pPr>
            <w:r>
              <w:t>1235</w:t>
            </w:r>
          </w:p>
        </w:tc>
        <w:tc>
          <w:tcPr>
            <w:tcW w:w="3061" w:type="dxa"/>
          </w:tcPr>
          <w:p w:rsidR="004B28B0" w:rsidRDefault="004B28B0">
            <w:pPr>
              <w:pStyle w:val="ConsPlusNormal"/>
            </w:pPr>
            <w:r>
              <w:t>Монометиламин, водные растворы</w:t>
            </w:r>
          </w:p>
        </w:tc>
        <w:tc>
          <w:tcPr>
            <w:tcW w:w="14505" w:type="dxa"/>
            <w:gridSpan w:val="12"/>
            <w:vAlign w:val="center"/>
          </w:tcPr>
          <w:p w:rsidR="004B28B0" w:rsidRDefault="004B28B0">
            <w:pPr>
              <w:pStyle w:val="ConsPlusNormal"/>
            </w:pPr>
            <w:r>
              <w:t>см. МЕТИЛАМИНА ВОДНЫЙ РАСТВОР</w:t>
            </w:r>
          </w:p>
        </w:tc>
      </w:tr>
      <w:tr w:rsidR="004B28B0">
        <w:tc>
          <w:tcPr>
            <w:tcW w:w="850" w:type="dxa"/>
          </w:tcPr>
          <w:p w:rsidR="004B28B0" w:rsidRDefault="004B28B0">
            <w:pPr>
              <w:pStyle w:val="ConsPlusNormal"/>
            </w:pPr>
            <w:r>
              <w:t>2668</w:t>
            </w:r>
          </w:p>
        </w:tc>
        <w:tc>
          <w:tcPr>
            <w:tcW w:w="3061" w:type="dxa"/>
          </w:tcPr>
          <w:p w:rsidR="004B28B0" w:rsidRDefault="004B28B0">
            <w:pPr>
              <w:pStyle w:val="ConsPlusNormal"/>
            </w:pPr>
            <w:r>
              <w:t>Монохлорацетонитрил</w:t>
            </w:r>
          </w:p>
        </w:tc>
        <w:tc>
          <w:tcPr>
            <w:tcW w:w="14505" w:type="dxa"/>
            <w:gridSpan w:val="12"/>
            <w:vAlign w:val="center"/>
          </w:tcPr>
          <w:p w:rsidR="004B28B0" w:rsidRDefault="004B28B0">
            <w:pPr>
              <w:pStyle w:val="ConsPlusNormal"/>
            </w:pPr>
            <w:r>
              <w:t>см. ХЛОРАЦЕТОНИТРИЛ</w:t>
            </w:r>
          </w:p>
        </w:tc>
      </w:tr>
      <w:tr w:rsidR="004B28B0">
        <w:tc>
          <w:tcPr>
            <w:tcW w:w="850" w:type="dxa"/>
          </w:tcPr>
          <w:p w:rsidR="004B28B0" w:rsidRDefault="004B28B0">
            <w:pPr>
              <w:pStyle w:val="ConsPlusNormal"/>
            </w:pPr>
            <w:r>
              <w:lastRenderedPageBreak/>
              <w:t>2491</w:t>
            </w:r>
          </w:p>
        </w:tc>
        <w:tc>
          <w:tcPr>
            <w:tcW w:w="3061" w:type="dxa"/>
          </w:tcPr>
          <w:p w:rsidR="004B28B0" w:rsidRDefault="004B28B0">
            <w:pPr>
              <w:pStyle w:val="ConsPlusNormal"/>
            </w:pPr>
            <w:r>
              <w:t>Моноэтаноламин</w:t>
            </w:r>
          </w:p>
        </w:tc>
        <w:tc>
          <w:tcPr>
            <w:tcW w:w="14505" w:type="dxa"/>
            <w:gridSpan w:val="12"/>
            <w:vAlign w:val="center"/>
          </w:tcPr>
          <w:p w:rsidR="004B28B0" w:rsidRDefault="004B28B0">
            <w:pPr>
              <w:pStyle w:val="ConsPlusNormal"/>
            </w:pPr>
            <w:r>
              <w:t>см. ЭТАНОЛАМИН или ЭТАНОЛАМИНА РАСТВОР</w:t>
            </w:r>
          </w:p>
        </w:tc>
      </w:tr>
      <w:tr w:rsidR="004B28B0">
        <w:tc>
          <w:tcPr>
            <w:tcW w:w="850" w:type="dxa"/>
          </w:tcPr>
          <w:p w:rsidR="004B28B0" w:rsidRDefault="004B28B0">
            <w:pPr>
              <w:pStyle w:val="ConsPlusNormal"/>
            </w:pPr>
            <w:r>
              <w:t>2270</w:t>
            </w:r>
          </w:p>
        </w:tc>
        <w:tc>
          <w:tcPr>
            <w:tcW w:w="3061" w:type="dxa"/>
          </w:tcPr>
          <w:p w:rsidR="004B28B0" w:rsidRDefault="004B28B0">
            <w:pPr>
              <w:pStyle w:val="ConsPlusNormal"/>
            </w:pPr>
            <w:r>
              <w:t>Моноэтиламин</w:t>
            </w:r>
          </w:p>
        </w:tc>
        <w:tc>
          <w:tcPr>
            <w:tcW w:w="14505" w:type="dxa"/>
            <w:gridSpan w:val="12"/>
            <w:vAlign w:val="center"/>
          </w:tcPr>
          <w:p w:rsidR="004B28B0" w:rsidRDefault="004B28B0">
            <w:pPr>
              <w:pStyle w:val="ConsPlusNormal"/>
            </w:pPr>
            <w:r>
              <w:t>см. ЭТИЛАМИНА ВОДНЫЙ РАСТВОР с массовой долей этиламина не менее 50%, но не более 70%</w:t>
            </w:r>
          </w:p>
        </w:tc>
      </w:tr>
      <w:tr w:rsidR="004B28B0">
        <w:tc>
          <w:tcPr>
            <w:tcW w:w="850" w:type="dxa"/>
          </w:tcPr>
          <w:p w:rsidR="004B28B0" w:rsidRDefault="004B28B0">
            <w:pPr>
              <w:pStyle w:val="ConsPlusNormal"/>
            </w:pPr>
            <w:r>
              <w:t>1036</w:t>
            </w:r>
          </w:p>
        </w:tc>
        <w:tc>
          <w:tcPr>
            <w:tcW w:w="3061" w:type="dxa"/>
          </w:tcPr>
          <w:p w:rsidR="004B28B0" w:rsidRDefault="004B28B0">
            <w:pPr>
              <w:pStyle w:val="ConsPlusNormal"/>
            </w:pPr>
            <w:r>
              <w:t>Моноэтиламин, безводный</w:t>
            </w:r>
          </w:p>
        </w:tc>
        <w:tc>
          <w:tcPr>
            <w:tcW w:w="14505" w:type="dxa"/>
            <w:gridSpan w:val="12"/>
            <w:vAlign w:val="center"/>
          </w:tcPr>
          <w:p w:rsidR="004B28B0" w:rsidRDefault="004B28B0">
            <w:pPr>
              <w:pStyle w:val="ConsPlusNormal"/>
            </w:pPr>
            <w:r>
              <w:t>см. ЭТИЛАМИН</w:t>
            </w:r>
          </w:p>
        </w:tc>
      </w:tr>
      <w:tr w:rsidR="004B28B0">
        <w:tc>
          <w:tcPr>
            <w:tcW w:w="850" w:type="dxa"/>
          </w:tcPr>
          <w:p w:rsidR="004B28B0" w:rsidRDefault="004B28B0">
            <w:pPr>
              <w:pStyle w:val="ConsPlusNormal"/>
            </w:pPr>
            <w:r>
              <w:t>2272</w:t>
            </w:r>
          </w:p>
        </w:tc>
        <w:tc>
          <w:tcPr>
            <w:tcW w:w="3061" w:type="dxa"/>
          </w:tcPr>
          <w:p w:rsidR="004B28B0" w:rsidRDefault="004B28B0">
            <w:pPr>
              <w:pStyle w:val="ConsPlusNormal"/>
            </w:pPr>
            <w:r>
              <w:t>Моноэтиланилин</w:t>
            </w:r>
          </w:p>
        </w:tc>
        <w:tc>
          <w:tcPr>
            <w:tcW w:w="14505" w:type="dxa"/>
            <w:gridSpan w:val="12"/>
            <w:vAlign w:val="center"/>
          </w:tcPr>
          <w:p w:rsidR="004B28B0" w:rsidRDefault="004B28B0">
            <w:pPr>
              <w:pStyle w:val="ConsPlusNormal"/>
            </w:pPr>
            <w:r>
              <w:t>см. N-ЭТИЛАНИЛИН</w:t>
            </w:r>
          </w:p>
        </w:tc>
      </w:tr>
      <w:tr w:rsidR="004B28B0">
        <w:tc>
          <w:tcPr>
            <w:tcW w:w="850" w:type="dxa"/>
          </w:tcPr>
          <w:p w:rsidR="004B28B0" w:rsidRDefault="004B28B0">
            <w:pPr>
              <w:pStyle w:val="ConsPlusNormal"/>
            </w:pPr>
            <w:r>
              <w:t>2054</w:t>
            </w:r>
          </w:p>
        </w:tc>
        <w:tc>
          <w:tcPr>
            <w:tcW w:w="3061" w:type="dxa"/>
          </w:tcPr>
          <w:p w:rsidR="004B28B0" w:rsidRDefault="004B28B0">
            <w:pPr>
              <w:pStyle w:val="ConsPlusNormal"/>
            </w:pPr>
            <w:r>
              <w:t>МОРФОЛИН</w:t>
            </w:r>
          </w:p>
        </w:tc>
        <w:tc>
          <w:tcPr>
            <w:tcW w:w="902" w:type="dxa"/>
          </w:tcPr>
          <w:p w:rsidR="004B28B0" w:rsidRDefault="004B28B0">
            <w:pPr>
              <w:pStyle w:val="ConsPlusNormal"/>
            </w:pPr>
            <w:r>
              <w:t>807</w:t>
            </w:r>
          </w:p>
        </w:tc>
        <w:tc>
          <w:tcPr>
            <w:tcW w:w="902" w:type="dxa"/>
          </w:tcPr>
          <w:p w:rsidR="004B28B0" w:rsidRDefault="004B28B0">
            <w:pPr>
              <w:pStyle w:val="ConsPlusNormal"/>
            </w:pPr>
            <w:r>
              <w:t>8021</w:t>
            </w:r>
          </w:p>
        </w:tc>
        <w:tc>
          <w:tcPr>
            <w:tcW w:w="902" w:type="dxa"/>
          </w:tcPr>
          <w:p w:rsidR="004B28B0" w:rsidRDefault="004B28B0">
            <w:pPr>
              <w:pStyle w:val="ConsPlusNormal"/>
            </w:pPr>
            <w:r>
              <w:t>CF1</w:t>
            </w:r>
          </w:p>
        </w:tc>
        <w:tc>
          <w:tcPr>
            <w:tcW w:w="902" w:type="dxa"/>
          </w:tcPr>
          <w:p w:rsidR="004B28B0" w:rsidRDefault="004B28B0">
            <w:pPr>
              <w:pStyle w:val="ConsPlusNormal"/>
            </w:pPr>
            <w:r>
              <w:t>883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"Морфолин",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3370</w:t>
            </w:r>
          </w:p>
        </w:tc>
        <w:tc>
          <w:tcPr>
            <w:tcW w:w="3061" w:type="dxa"/>
          </w:tcPr>
          <w:p w:rsidR="004B28B0" w:rsidRDefault="004B28B0">
            <w:pPr>
              <w:pStyle w:val="ConsPlusNormal"/>
            </w:pPr>
            <w:r>
              <w:t>МОЧЕВИНЫ НИТРАТ, УВЛАЖНЕННЫЙ, с массовой долей воды не менее 10%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3497</w:t>
            </w:r>
          </w:p>
        </w:tc>
        <w:tc>
          <w:tcPr>
            <w:tcW w:w="3061" w:type="dxa"/>
          </w:tcPr>
          <w:p w:rsidR="004B28B0" w:rsidRDefault="004B28B0">
            <w:pPr>
              <w:pStyle w:val="ConsPlusNormal"/>
            </w:pPr>
            <w:r>
              <w:t>МУКА КРИЛЕВАЯ</w:t>
            </w:r>
          </w:p>
        </w:tc>
        <w:tc>
          <w:tcPr>
            <w:tcW w:w="902" w:type="dxa"/>
          </w:tcPr>
          <w:p w:rsidR="004B28B0" w:rsidRDefault="004B28B0">
            <w:pPr>
              <w:pStyle w:val="ConsPlusNormal"/>
            </w:pPr>
            <w:r>
              <w:t>405</w:t>
            </w:r>
          </w:p>
        </w:tc>
        <w:tc>
          <w:tcPr>
            <w:tcW w:w="902" w:type="dxa"/>
          </w:tcPr>
          <w:p w:rsidR="004B28B0" w:rsidRDefault="004B28B0">
            <w:pPr>
              <w:pStyle w:val="ConsPlusNormal"/>
            </w:pPr>
            <w:r>
              <w:t>4212</w:t>
            </w:r>
          </w:p>
          <w:p w:rsidR="004B28B0" w:rsidRDefault="004B28B0">
            <w:pPr>
              <w:pStyle w:val="ConsPlusNormal"/>
            </w:pPr>
            <w:r>
              <w:t>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1374</w:t>
            </w:r>
          </w:p>
        </w:tc>
        <w:tc>
          <w:tcPr>
            <w:tcW w:w="3061" w:type="dxa"/>
          </w:tcPr>
          <w:p w:rsidR="004B28B0" w:rsidRDefault="004B28B0">
            <w:pPr>
              <w:pStyle w:val="ConsPlusNormal"/>
            </w:pPr>
            <w:r>
              <w:t>МУКА РЫБНАЯ (РЫБНЫЕ ОТХОДЫ) НЕСТАБИЛИЗИРОВАННАЯ</w:t>
            </w:r>
          </w:p>
        </w:tc>
        <w:tc>
          <w:tcPr>
            <w:tcW w:w="902" w:type="dxa"/>
          </w:tcPr>
          <w:p w:rsidR="004B28B0" w:rsidRDefault="004B28B0">
            <w:pPr>
              <w:pStyle w:val="ConsPlusNormal"/>
            </w:pPr>
            <w:r>
              <w:t>405</w:t>
            </w:r>
          </w:p>
        </w:tc>
        <w:tc>
          <w:tcPr>
            <w:tcW w:w="902" w:type="dxa"/>
          </w:tcPr>
          <w:p w:rsidR="004B28B0" w:rsidRDefault="004B28B0">
            <w:pPr>
              <w:pStyle w:val="ConsPlusNormal"/>
            </w:pPr>
            <w:r>
              <w:t>4212</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2216</w:t>
            </w:r>
          </w:p>
        </w:tc>
        <w:tc>
          <w:tcPr>
            <w:tcW w:w="3061" w:type="dxa"/>
          </w:tcPr>
          <w:p w:rsidR="004B28B0" w:rsidRDefault="004B28B0">
            <w:pPr>
              <w:pStyle w:val="ConsPlusNormal"/>
            </w:pPr>
            <w:r>
              <w:t>МУКА РЫБНАЯ (РЫБНЫЕ ОТХОДЫ) СТАБИЛИЗИРОВАННАЯ</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1558</w:t>
            </w:r>
          </w:p>
        </w:tc>
        <w:tc>
          <w:tcPr>
            <w:tcW w:w="3061" w:type="dxa"/>
          </w:tcPr>
          <w:p w:rsidR="004B28B0" w:rsidRDefault="004B28B0">
            <w:pPr>
              <w:pStyle w:val="ConsPlusNormal"/>
            </w:pPr>
            <w:r>
              <w:t>МЫШЬЯК</w:t>
            </w:r>
          </w:p>
        </w:tc>
        <w:tc>
          <w:tcPr>
            <w:tcW w:w="902" w:type="dxa"/>
          </w:tcPr>
          <w:p w:rsidR="004B28B0" w:rsidRDefault="004B28B0">
            <w:pPr>
              <w:pStyle w:val="ConsPlusNormal"/>
            </w:pPr>
            <w:r>
              <w:t>617</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1561</w:t>
            </w:r>
          </w:p>
        </w:tc>
        <w:tc>
          <w:tcPr>
            <w:tcW w:w="3061" w:type="dxa"/>
          </w:tcPr>
          <w:p w:rsidR="004B28B0" w:rsidRDefault="004B28B0">
            <w:pPr>
              <w:pStyle w:val="ConsPlusNormal"/>
            </w:pPr>
            <w:r>
              <w:t>Мышьяка (III) оксид</w:t>
            </w:r>
          </w:p>
        </w:tc>
        <w:tc>
          <w:tcPr>
            <w:tcW w:w="14505" w:type="dxa"/>
            <w:gridSpan w:val="12"/>
            <w:vAlign w:val="center"/>
          </w:tcPr>
          <w:p w:rsidR="004B28B0" w:rsidRDefault="004B28B0">
            <w:pPr>
              <w:pStyle w:val="ConsPlusNormal"/>
            </w:pPr>
            <w:r>
              <w:t>см. МЫШЬЯКА ТРИОКСИД</w:t>
            </w:r>
          </w:p>
        </w:tc>
      </w:tr>
      <w:tr w:rsidR="004B28B0">
        <w:tc>
          <w:tcPr>
            <w:tcW w:w="850" w:type="dxa"/>
          </w:tcPr>
          <w:p w:rsidR="004B28B0" w:rsidRDefault="004B28B0">
            <w:pPr>
              <w:pStyle w:val="ConsPlusNormal"/>
            </w:pPr>
            <w:r>
              <w:t>1555</w:t>
            </w:r>
          </w:p>
        </w:tc>
        <w:tc>
          <w:tcPr>
            <w:tcW w:w="3061" w:type="dxa"/>
          </w:tcPr>
          <w:p w:rsidR="004B28B0" w:rsidRDefault="004B28B0">
            <w:pPr>
              <w:pStyle w:val="ConsPlusNormal"/>
            </w:pPr>
            <w:r>
              <w:t>МЫШЬЯКА БРОМИД</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1559</w:t>
            </w:r>
          </w:p>
        </w:tc>
        <w:tc>
          <w:tcPr>
            <w:tcW w:w="3061" w:type="dxa"/>
          </w:tcPr>
          <w:p w:rsidR="004B28B0" w:rsidRDefault="004B28B0">
            <w:pPr>
              <w:pStyle w:val="ConsPlusNormal"/>
            </w:pPr>
            <w:r>
              <w:t>МЫШЬЯКА ПЕНТАОКСИД</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1556</w:t>
            </w:r>
          </w:p>
        </w:tc>
        <w:tc>
          <w:tcPr>
            <w:tcW w:w="3061" w:type="dxa"/>
          </w:tcPr>
          <w:p w:rsidR="004B28B0" w:rsidRDefault="004B28B0">
            <w:pPr>
              <w:pStyle w:val="ConsPlusNormal"/>
            </w:pPr>
            <w:r>
              <w:t>МЫШЬЯКА СОЕДИНЕНИЕ ЖИДКОЕ, Н.У.К., неорганическое, включая: Арсенаты, н.у.к., Арсениты, н.у.к., и Мышьяка сульфиды,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T4</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1557</w:t>
            </w:r>
          </w:p>
        </w:tc>
        <w:tc>
          <w:tcPr>
            <w:tcW w:w="3061" w:type="dxa"/>
          </w:tcPr>
          <w:p w:rsidR="004B28B0" w:rsidRDefault="004B28B0">
            <w:pPr>
              <w:pStyle w:val="ConsPlusNormal"/>
            </w:pPr>
            <w:r>
              <w:t>МЫШЬЯКА СОЕДИНЕНИЕ ТВЕРДОЕ, Н.У.К., неорганическое, включая: Арсенаты, н.у.к., Арсениты, н.у.к., и Мышьяка сульфиды,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T5</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1561</w:t>
            </w:r>
          </w:p>
        </w:tc>
        <w:tc>
          <w:tcPr>
            <w:tcW w:w="3061" w:type="dxa"/>
          </w:tcPr>
          <w:p w:rsidR="004B28B0" w:rsidRDefault="004B28B0">
            <w:pPr>
              <w:pStyle w:val="ConsPlusNormal"/>
            </w:pPr>
            <w:r>
              <w:t>МЫШЬЯКА ТРИОКСИД</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2, 25, 48</w:t>
            </w:r>
          </w:p>
        </w:tc>
      </w:tr>
      <w:tr w:rsidR="004B28B0">
        <w:tc>
          <w:tcPr>
            <w:tcW w:w="850" w:type="dxa"/>
          </w:tcPr>
          <w:p w:rsidR="004B28B0" w:rsidRDefault="004B28B0">
            <w:pPr>
              <w:pStyle w:val="ConsPlusNormal"/>
            </w:pPr>
            <w:r>
              <w:t>1560</w:t>
            </w:r>
          </w:p>
        </w:tc>
        <w:tc>
          <w:tcPr>
            <w:tcW w:w="3061" w:type="dxa"/>
          </w:tcPr>
          <w:p w:rsidR="004B28B0" w:rsidRDefault="004B28B0">
            <w:pPr>
              <w:pStyle w:val="ConsPlusNormal"/>
            </w:pPr>
            <w:r>
              <w:t>МЫШЬЯКА ТРИХЛОРИД</w:t>
            </w:r>
          </w:p>
        </w:tc>
        <w:tc>
          <w:tcPr>
            <w:tcW w:w="902" w:type="dxa"/>
          </w:tcPr>
          <w:p w:rsidR="004B28B0" w:rsidRDefault="004B28B0">
            <w:pPr>
              <w:pStyle w:val="ConsPlusNormal"/>
            </w:pPr>
            <w:r>
              <w:t>622</w:t>
            </w:r>
          </w:p>
        </w:tc>
        <w:tc>
          <w:tcPr>
            <w:tcW w:w="902" w:type="dxa"/>
          </w:tcPr>
          <w:p w:rsidR="004B28B0" w:rsidRDefault="004B28B0">
            <w:pPr>
              <w:pStyle w:val="ConsPlusNormal"/>
            </w:pPr>
            <w:r>
              <w:t>6111</w:t>
            </w:r>
          </w:p>
        </w:tc>
        <w:tc>
          <w:tcPr>
            <w:tcW w:w="902" w:type="dxa"/>
          </w:tcPr>
          <w:p w:rsidR="004B28B0" w:rsidRDefault="004B28B0">
            <w:pPr>
              <w:pStyle w:val="ConsPlusNormal"/>
            </w:pPr>
            <w:r>
              <w:t>T4</w:t>
            </w:r>
          </w:p>
        </w:tc>
        <w:tc>
          <w:tcPr>
            <w:tcW w:w="902" w:type="dxa"/>
          </w:tcPr>
          <w:p w:rsidR="004B28B0" w:rsidRDefault="004B28B0">
            <w:pPr>
              <w:pStyle w:val="ConsPlusNormal"/>
            </w:pPr>
            <w:r>
              <w:t>66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"Мышьяка трихлорид",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1562</w:t>
            </w:r>
          </w:p>
        </w:tc>
        <w:tc>
          <w:tcPr>
            <w:tcW w:w="3061" w:type="dxa"/>
          </w:tcPr>
          <w:p w:rsidR="004B28B0" w:rsidRDefault="004B28B0">
            <w:pPr>
              <w:pStyle w:val="ConsPlusNormal"/>
            </w:pPr>
            <w:r>
              <w:t>МЫШЬЯКОВАЯ ПЫЛЬ</w:t>
            </w:r>
          </w:p>
        </w:tc>
        <w:tc>
          <w:tcPr>
            <w:tcW w:w="902" w:type="dxa"/>
          </w:tcPr>
          <w:p w:rsidR="004B28B0" w:rsidRDefault="004B28B0">
            <w:pPr>
              <w:pStyle w:val="ConsPlusNormal"/>
            </w:pPr>
            <w:r>
              <w:t>617</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1556</w:t>
            </w:r>
          </w:p>
        </w:tc>
        <w:tc>
          <w:tcPr>
            <w:tcW w:w="3061" w:type="dxa"/>
          </w:tcPr>
          <w:p w:rsidR="004B28B0" w:rsidRDefault="004B28B0">
            <w:pPr>
              <w:pStyle w:val="ConsPlusNormal"/>
            </w:pPr>
            <w:r>
              <w:t>Мышьяково-содовый раствор</w:t>
            </w:r>
          </w:p>
        </w:tc>
        <w:tc>
          <w:tcPr>
            <w:tcW w:w="902" w:type="dxa"/>
          </w:tcPr>
          <w:p w:rsidR="004B28B0" w:rsidRDefault="004B28B0">
            <w:pPr>
              <w:pStyle w:val="ConsPlusNormal"/>
            </w:pPr>
            <w:r>
              <w:t>630</w:t>
            </w:r>
          </w:p>
        </w:tc>
        <w:tc>
          <w:tcPr>
            <w:tcW w:w="902" w:type="dxa"/>
          </w:tcPr>
          <w:p w:rsidR="004B28B0" w:rsidRDefault="004B28B0">
            <w:pPr>
              <w:pStyle w:val="ConsPlusNormal"/>
            </w:pPr>
            <w:r>
              <w:t>6112</w:t>
            </w:r>
          </w:p>
        </w:tc>
        <w:tc>
          <w:tcPr>
            <w:tcW w:w="902" w:type="dxa"/>
          </w:tcPr>
          <w:p w:rsidR="004B28B0" w:rsidRDefault="004B28B0">
            <w:pPr>
              <w:pStyle w:val="ConsPlusNormal"/>
            </w:pPr>
            <w:r>
              <w:t>T4</w:t>
            </w:r>
          </w:p>
        </w:tc>
        <w:tc>
          <w:tcPr>
            <w:tcW w:w="902" w:type="dxa"/>
          </w:tcPr>
          <w:p w:rsidR="004B28B0" w:rsidRDefault="004B28B0">
            <w:pPr>
              <w:pStyle w:val="ConsPlusNormal"/>
            </w:pPr>
            <w:r>
              <w:t>66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"Мышьяково-содовый раствор",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3065</w:t>
            </w:r>
          </w:p>
        </w:tc>
        <w:tc>
          <w:tcPr>
            <w:tcW w:w="3061" w:type="dxa"/>
          </w:tcPr>
          <w:p w:rsidR="004B28B0" w:rsidRDefault="004B28B0">
            <w:pPr>
              <w:pStyle w:val="ConsPlusNormal"/>
            </w:pPr>
            <w:r>
              <w:t>НАПИТКИ АЛКОГОЛЬНЫЕ, содержащие более 24%, но не более 70% спирта по объему</w:t>
            </w:r>
          </w:p>
        </w:tc>
        <w:tc>
          <w:tcPr>
            <w:tcW w:w="902" w:type="dxa"/>
          </w:tcPr>
          <w:p w:rsidR="004B28B0" w:rsidRDefault="004B28B0">
            <w:pPr>
              <w:pStyle w:val="ConsPlusNormal"/>
            </w:pPr>
            <w:r>
              <w:t>308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1а, 12</w:t>
            </w:r>
          </w:p>
        </w:tc>
      </w:tr>
      <w:tr w:rsidR="004B28B0">
        <w:tc>
          <w:tcPr>
            <w:tcW w:w="850" w:type="dxa"/>
          </w:tcPr>
          <w:p w:rsidR="004B28B0" w:rsidRDefault="004B28B0">
            <w:pPr>
              <w:pStyle w:val="ConsPlusNormal"/>
            </w:pPr>
            <w:r>
              <w:lastRenderedPageBreak/>
              <w:t>3065</w:t>
            </w:r>
          </w:p>
        </w:tc>
        <w:tc>
          <w:tcPr>
            <w:tcW w:w="3061" w:type="dxa"/>
          </w:tcPr>
          <w:p w:rsidR="004B28B0" w:rsidRDefault="004B28B0">
            <w:pPr>
              <w:pStyle w:val="ConsPlusNormal"/>
            </w:pPr>
            <w:r>
              <w:t>НАПИТКИ АЛКОГОЛЬНЫЕ, содержащие более 70% спирта по объему</w:t>
            </w:r>
          </w:p>
        </w:tc>
        <w:tc>
          <w:tcPr>
            <w:tcW w:w="902" w:type="dxa"/>
          </w:tcPr>
          <w:p w:rsidR="004B28B0" w:rsidRDefault="004B28B0">
            <w:pPr>
              <w:pStyle w:val="ConsPlusNormal"/>
            </w:pPr>
            <w:r>
              <w:t>308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"П",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12</w:t>
            </w:r>
          </w:p>
        </w:tc>
      </w:tr>
      <w:tr w:rsidR="004B28B0">
        <w:tc>
          <w:tcPr>
            <w:tcW w:w="850" w:type="dxa"/>
          </w:tcPr>
          <w:p w:rsidR="004B28B0" w:rsidRDefault="004B28B0">
            <w:pPr>
              <w:pStyle w:val="ConsPlusNormal"/>
            </w:pPr>
            <w:r>
              <w:t>1293</w:t>
            </w:r>
          </w:p>
        </w:tc>
        <w:tc>
          <w:tcPr>
            <w:tcW w:w="3061" w:type="dxa"/>
          </w:tcPr>
          <w:p w:rsidR="004B28B0" w:rsidRDefault="004B28B0">
            <w:pPr>
              <w:pStyle w:val="ConsPlusNormal"/>
            </w:pPr>
            <w:r>
              <w:t>НАСТОЙКИ МЕДИЦИНСКИЕ</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1823</w:t>
            </w:r>
          </w:p>
        </w:tc>
        <w:tc>
          <w:tcPr>
            <w:tcW w:w="3061" w:type="dxa"/>
          </w:tcPr>
          <w:p w:rsidR="004B28B0" w:rsidRDefault="004B28B0">
            <w:pPr>
              <w:pStyle w:val="ConsPlusNormal"/>
            </w:pPr>
            <w:r>
              <w:t>Натр едкий</w:t>
            </w:r>
          </w:p>
        </w:tc>
        <w:tc>
          <w:tcPr>
            <w:tcW w:w="14505" w:type="dxa"/>
            <w:gridSpan w:val="12"/>
            <w:vAlign w:val="center"/>
          </w:tcPr>
          <w:p w:rsidR="004B28B0" w:rsidRDefault="004B28B0">
            <w:pPr>
              <w:pStyle w:val="ConsPlusNormal"/>
            </w:pPr>
            <w:r>
              <w:t>см. НАТРИЯ ГИДРОКСИД ТВЕРДЫЙ</w:t>
            </w:r>
          </w:p>
        </w:tc>
      </w:tr>
      <w:tr w:rsidR="004B28B0">
        <w:tc>
          <w:tcPr>
            <w:tcW w:w="850" w:type="dxa"/>
          </w:tcPr>
          <w:p w:rsidR="004B28B0" w:rsidRDefault="004B28B0">
            <w:pPr>
              <w:pStyle w:val="ConsPlusNormal"/>
            </w:pPr>
            <w:r>
              <w:t>1428</w:t>
            </w:r>
          </w:p>
        </w:tc>
        <w:tc>
          <w:tcPr>
            <w:tcW w:w="3061" w:type="dxa"/>
          </w:tcPr>
          <w:p w:rsidR="004B28B0" w:rsidRDefault="004B28B0">
            <w:pPr>
              <w:pStyle w:val="ConsPlusNormal"/>
            </w:pPr>
            <w:r>
              <w:t>НАТРИЙ</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1500</w:t>
            </w:r>
          </w:p>
        </w:tc>
        <w:tc>
          <w:tcPr>
            <w:tcW w:w="3061" w:type="dxa"/>
          </w:tcPr>
          <w:p w:rsidR="004B28B0" w:rsidRDefault="004B28B0">
            <w:pPr>
              <w:pStyle w:val="ConsPlusNormal"/>
            </w:pPr>
            <w:r>
              <w:t>Натрий азотистокислый</w:t>
            </w:r>
          </w:p>
        </w:tc>
        <w:tc>
          <w:tcPr>
            <w:tcW w:w="14505" w:type="dxa"/>
            <w:gridSpan w:val="12"/>
            <w:vAlign w:val="center"/>
          </w:tcPr>
          <w:p w:rsidR="004B28B0" w:rsidRDefault="004B28B0">
            <w:pPr>
              <w:pStyle w:val="ConsPlusNormal"/>
            </w:pPr>
            <w:r>
              <w:t>см. НАТРИЯ НИТРИТ</w:t>
            </w:r>
          </w:p>
        </w:tc>
      </w:tr>
      <w:tr w:rsidR="004B28B0">
        <w:tc>
          <w:tcPr>
            <w:tcW w:w="850" w:type="dxa"/>
          </w:tcPr>
          <w:p w:rsidR="004B28B0" w:rsidRDefault="004B28B0">
            <w:pPr>
              <w:pStyle w:val="ConsPlusNormal"/>
            </w:pPr>
            <w:r>
              <w:t>1498</w:t>
            </w:r>
          </w:p>
        </w:tc>
        <w:tc>
          <w:tcPr>
            <w:tcW w:w="3061" w:type="dxa"/>
          </w:tcPr>
          <w:p w:rsidR="004B28B0" w:rsidRDefault="004B28B0">
            <w:pPr>
              <w:pStyle w:val="ConsPlusNormal"/>
            </w:pPr>
            <w:r>
              <w:t>Натрий азотнокислый</w:t>
            </w:r>
          </w:p>
        </w:tc>
        <w:tc>
          <w:tcPr>
            <w:tcW w:w="14505" w:type="dxa"/>
            <w:gridSpan w:val="12"/>
            <w:vAlign w:val="center"/>
          </w:tcPr>
          <w:p w:rsidR="004B28B0" w:rsidRDefault="004B28B0">
            <w:pPr>
              <w:pStyle w:val="ConsPlusNormal"/>
            </w:pPr>
            <w:r>
              <w:t>см. НАТРИЯ НИТРАТ</w:t>
            </w:r>
          </w:p>
        </w:tc>
      </w:tr>
      <w:tr w:rsidR="004B28B0">
        <w:tc>
          <w:tcPr>
            <w:tcW w:w="850" w:type="dxa"/>
          </w:tcPr>
          <w:p w:rsidR="004B28B0" w:rsidRDefault="004B28B0">
            <w:pPr>
              <w:pStyle w:val="ConsPlusNormal"/>
            </w:pPr>
            <w:r>
              <w:t>1494</w:t>
            </w:r>
          </w:p>
        </w:tc>
        <w:tc>
          <w:tcPr>
            <w:tcW w:w="3061" w:type="dxa"/>
          </w:tcPr>
          <w:p w:rsidR="004B28B0" w:rsidRDefault="004B28B0">
            <w:pPr>
              <w:pStyle w:val="ConsPlusNormal"/>
            </w:pPr>
            <w:r>
              <w:t>Натрий бромноватокислый</w:t>
            </w:r>
          </w:p>
        </w:tc>
        <w:tc>
          <w:tcPr>
            <w:tcW w:w="14505" w:type="dxa"/>
            <w:gridSpan w:val="12"/>
            <w:vAlign w:val="center"/>
          </w:tcPr>
          <w:p w:rsidR="004B28B0" w:rsidRDefault="004B28B0">
            <w:pPr>
              <w:pStyle w:val="ConsPlusNormal"/>
            </w:pPr>
            <w:r>
              <w:t>см. НАТРИЯ БРОМАТ</w:t>
            </w:r>
          </w:p>
        </w:tc>
      </w:tr>
      <w:tr w:rsidR="004B28B0">
        <w:tc>
          <w:tcPr>
            <w:tcW w:w="850" w:type="dxa"/>
          </w:tcPr>
          <w:p w:rsidR="004B28B0" w:rsidRDefault="004B28B0">
            <w:pPr>
              <w:pStyle w:val="ConsPlusNormal"/>
            </w:pPr>
            <w:r>
              <w:t>3288</w:t>
            </w:r>
          </w:p>
        </w:tc>
        <w:tc>
          <w:tcPr>
            <w:tcW w:w="3061" w:type="dxa"/>
          </w:tcPr>
          <w:p w:rsidR="004B28B0" w:rsidRDefault="004B28B0">
            <w:pPr>
              <w:pStyle w:val="ConsPlusNormal"/>
            </w:pPr>
            <w:r>
              <w:t>Натрий двухромовокислый</w:t>
            </w:r>
          </w:p>
        </w:tc>
        <w:tc>
          <w:tcPr>
            <w:tcW w:w="14505" w:type="dxa"/>
            <w:gridSpan w:val="12"/>
            <w:vAlign w:val="center"/>
          </w:tcPr>
          <w:p w:rsidR="004B28B0" w:rsidRDefault="004B28B0">
            <w:pPr>
              <w:pStyle w:val="ConsPlusNormal"/>
            </w:pPr>
            <w:r>
              <w:t>см. Натрия дихромат</w:t>
            </w:r>
          </w:p>
        </w:tc>
      </w:tr>
      <w:tr w:rsidR="004B28B0">
        <w:tc>
          <w:tcPr>
            <w:tcW w:w="850" w:type="dxa"/>
          </w:tcPr>
          <w:p w:rsidR="004B28B0" w:rsidRDefault="004B28B0">
            <w:pPr>
              <w:pStyle w:val="ConsPlusNormal"/>
            </w:pPr>
            <w:r>
              <w:t>2674</w:t>
            </w:r>
          </w:p>
        </w:tc>
        <w:tc>
          <w:tcPr>
            <w:tcW w:w="3061" w:type="dxa"/>
          </w:tcPr>
          <w:p w:rsidR="004B28B0" w:rsidRDefault="004B28B0">
            <w:pPr>
              <w:pStyle w:val="ConsPlusNormal"/>
            </w:pPr>
            <w:r>
              <w:t>Натрий кремнефтористый</w:t>
            </w:r>
          </w:p>
        </w:tc>
        <w:tc>
          <w:tcPr>
            <w:tcW w:w="14505" w:type="dxa"/>
            <w:gridSpan w:val="12"/>
            <w:vAlign w:val="center"/>
          </w:tcPr>
          <w:p w:rsidR="004B28B0" w:rsidRDefault="004B28B0">
            <w:pPr>
              <w:pStyle w:val="ConsPlusNormal"/>
            </w:pPr>
            <w:r>
              <w:t>см. НАТРИЯ ФТОРСИЛИКАТ</w:t>
            </w:r>
          </w:p>
        </w:tc>
      </w:tr>
      <w:tr w:rsidR="004B28B0">
        <w:tc>
          <w:tcPr>
            <w:tcW w:w="850" w:type="dxa"/>
          </w:tcPr>
          <w:p w:rsidR="004B28B0" w:rsidRDefault="004B28B0">
            <w:pPr>
              <w:pStyle w:val="ConsPlusNormal"/>
            </w:pPr>
            <w:r>
              <w:t>1503</w:t>
            </w:r>
          </w:p>
        </w:tc>
        <w:tc>
          <w:tcPr>
            <w:tcW w:w="3061" w:type="dxa"/>
          </w:tcPr>
          <w:p w:rsidR="004B28B0" w:rsidRDefault="004B28B0">
            <w:pPr>
              <w:pStyle w:val="ConsPlusNormal"/>
            </w:pPr>
            <w:r>
              <w:t>Натрий марганцевокислый</w:t>
            </w:r>
          </w:p>
        </w:tc>
        <w:tc>
          <w:tcPr>
            <w:tcW w:w="14505" w:type="dxa"/>
            <w:gridSpan w:val="12"/>
            <w:vAlign w:val="center"/>
          </w:tcPr>
          <w:p w:rsidR="004B28B0" w:rsidRDefault="004B28B0">
            <w:pPr>
              <w:pStyle w:val="ConsPlusNormal"/>
            </w:pPr>
            <w:r>
              <w:t>см. НАТРИЯ ПЕРМАНГАНАТ</w:t>
            </w:r>
          </w:p>
        </w:tc>
      </w:tr>
      <w:tr w:rsidR="004B28B0">
        <w:tc>
          <w:tcPr>
            <w:tcW w:w="850" w:type="dxa"/>
          </w:tcPr>
          <w:p w:rsidR="004B28B0" w:rsidRDefault="004B28B0">
            <w:pPr>
              <w:pStyle w:val="ConsPlusNormal"/>
            </w:pPr>
            <w:r>
              <w:t>2659</w:t>
            </w:r>
          </w:p>
        </w:tc>
        <w:tc>
          <w:tcPr>
            <w:tcW w:w="3061" w:type="dxa"/>
          </w:tcPr>
          <w:p w:rsidR="004B28B0" w:rsidRDefault="004B28B0">
            <w:pPr>
              <w:pStyle w:val="ConsPlusNormal"/>
            </w:pPr>
            <w:r>
              <w:t>Натрий монохлоруксусный</w:t>
            </w:r>
          </w:p>
        </w:tc>
        <w:tc>
          <w:tcPr>
            <w:tcW w:w="14505" w:type="dxa"/>
            <w:gridSpan w:val="12"/>
            <w:vAlign w:val="center"/>
          </w:tcPr>
          <w:p w:rsidR="004B28B0" w:rsidRDefault="004B28B0">
            <w:pPr>
              <w:pStyle w:val="ConsPlusNormal"/>
            </w:pPr>
            <w:r>
              <w:t>см. НАТРИЯ ХЛОРАЦЕТАТ</w:t>
            </w:r>
          </w:p>
        </w:tc>
      </w:tr>
      <w:tr w:rsidR="004B28B0">
        <w:tc>
          <w:tcPr>
            <w:tcW w:w="850" w:type="dxa"/>
          </w:tcPr>
          <w:p w:rsidR="004B28B0" w:rsidRDefault="004B28B0">
            <w:pPr>
              <w:pStyle w:val="ConsPlusNormal"/>
            </w:pPr>
            <w:r>
              <w:t>2027</w:t>
            </w:r>
          </w:p>
        </w:tc>
        <w:tc>
          <w:tcPr>
            <w:tcW w:w="3061" w:type="dxa"/>
          </w:tcPr>
          <w:p w:rsidR="004B28B0" w:rsidRDefault="004B28B0">
            <w:pPr>
              <w:pStyle w:val="ConsPlusNormal"/>
            </w:pPr>
            <w:r>
              <w:t>Натрий мышьяковистокислый</w:t>
            </w:r>
          </w:p>
        </w:tc>
        <w:tc>
          <w:tcPr>
            <w:tcW w:w="14505" w:type="dxa"/>
            <w:gridSpan w:val="12"/>
            <w:vAlign w:val="center"/>
          </w:tcPr>
          <w:p w:rsidR="004B28B0" w:rsidRDefault="004B28B0">
            <w:pPr>
              <w:pStyle w:val="ConsPlusNormal"/>
            </w:pPr>
            <w:r>
              <w:t>см. НАТРИЯ АРСЕНИТ ТВЕРДЫЙ</w:t>
            </w:r>
          </w:p>
        </w:tc>
      </w:tr>
      <w:tr w:rsidR="004B28B0">
        <w:tc>
          <w:tcPr>
            <w:tcW w:w="850" w:type="dxa"/>
          </w:tcPr>
          <w:p w:rsidR="004B28B0" w:rsidRDefault="004B28B0">
            <w:pPr>
              <w:pStyle w:val="ConsPlusNormal"/>
            </w:pPr>
            <w:r>
              <w:t>1685</w:t>
            </w:r>
          </w:p>
        </w:tc>
        <w:tc>
          <w:tcPr>
            <w:tcW w:w="3061" w:type="dxa"/>
          </w:tcPr>
          <w:p w:rsidR="004B28B0" w:rsidRDefault="004B28B0">
            <w:pPr>
              <w:pStyle w:val="ConsPlusNormal"/>
            </w:pPr>
            <w:r>
              <w:t>Натрий мышьяковокислый</w:t>
            </w:r>
          </w:p>
        </w:tc>
        <w:tc>
          <w:tcPr>
            <w:tcW w:w="14505" w:type="dxa"/>
            <w:gridSpan w:val="12"/>
            <w:vAlign w:val="center"/>
          </w:tcPr>
          <w:p w:rsidR="004B28B0" w:rsidRDefault="004B28B0">
            <w:pPr>
              <w:pStyle w:val="ConsPlusNormal"/>
            </w:pPr>
            <w:r>
              <w:t>см. НАТРИЯ АРСЕНАТ</w:t>
            </w:r>
          </w:p>
        </w:tc>
      </w:tr>
      <w:tr w:rsidR="004B28B0">
        <w:tc>
          <w:tcPr>
            <w:tcW w:w="850" w:type="dxa"/>
          </w:tcPr>
          <w:p w:rsidR="004B28B0" w:rsidRDefault="004B28B0">
            <w:pPr>
              <w:pStyle w:val="ConsPlusNormal"/>
            </w:pPr>
            <w:r>
              <w:t>1505</w:t>
            </w:r>
          </w:p>
        </w:tc>
        <w:tc>
          <w:tcPr>
            <w:tcW w:w="3061" w:type="dxa"/>
          </w:tcPr>
          <w:p w:rsidR="004B28B0" w:rsidRDefault="004B28B0">
            <w:pPr>
              <w:pStyle w:val="ConsPlusNormal"/>
            </w:pPr>
            <w:r>
              <w:t>Натрий надсернокислый</w:t>
            </w:r>
          </w:p>
        </w:tc>
        <w:tc>
          <w:tcPr>
            <w:tcW w:w="14505" w:type="dxa"/>
            <w:gridSpan w:val="12"/>
            <w:vAlign w:val="center"/>
          </w:tcPr>
          <w:p w:rsidR="004B28B0" w:rsidRDefault="004B28B0">
            <w:pPr>
              <w:pStyle w:val="ConsPlusNormal"/>
            </w:pPr>
            <w:r>
              <w:t>см. НАТРИЯ ПЕРСУЛЬФАТ</w:t>
            </w:r>
          </w:p>
        </w:tc>
      </w:tr>
      <w:tr w:rsidR="004B28B0">
        <w:tc>
          <w:tcPr>
            <w:tcW w:w="850" w:type="dxa"/>
          </w:tcPr>
          <w:p w:rsidR="004B28B0" w:rsidRDefault="004B28B0">
            <w:pPr>
              <w:pStyle w:val="ConsPlusNormal"/>
            </w:pPr>
            <w:r>
              <w:t>1432</w:t>
            </w:r>
          </w:p>
        </w:tc>
        <w:tc>
          <w:tcPr>
            <w:tcW w:w="3061" w:type="dxa"/>
          </w:tcPr>
          <w:p w:rsidR="004B28B0" w:rsidRDefault="004B28B0">
            <w:pPr>
              <w:pStyle w:val="ConsPlusNormal"/>
            </w:pPr>
            <w:r>
              <w:t>Натрий фосфористый</w:t>
            </w:r>
          </w:p>
        </w:tc>
        <w:tc>
          <w:tcPr>
            <w:tcW w:w="14505" w:type="dxa"/>
            <w:gridSpan w:val="12"/>
            <w:vAlign w:val="center"/>
          </w:tcPr>
          <w:p w:rsidR="004B28B0" w:rsidRDefault="004B28B0">
            <w:pPr>
              <w:pStyle w:val="ConsPlusNormal"/>
            </w:pPr>
            <w:r>
              <w:t>см. НАТРИЯ ФОСФИД</w:t>
            </w:r>
          </w:p>
        </w:tc>
      </w:tr>
      <w:tr w:rsidR="004B28B0">
        <w:tc>
          <w:tcPr>
            <w:tcW w:w="850" w:type="dxa"/>
          </w:tcPr>
          <w:p w:rsidR="004B28B0" w:rsidRDefault="004B28B0">
            <w:pPr>
              <w:pStyle w:val="ConsPlusNormal"/>
            </w:pPr>
            <w:r>
              <w:lastRenderedPageBreak/>
              <w:t>1690</w:t>
            </w:r>
          </w:p>
        </w:tc>
        <w:tc>
          <w:tcPr>
            <w:tcW w:w="3061" w:type="dxa"/>
          </w:tcPr>
          <w:p w:rsidR="004B28B0" w:rsidRDefault="004B28B0">
            <w:pPr>
              <w:pStyle w:val="ConsPlusNormal"/>
            </w:pPr>
            <w:r>
              <w:t>Натрий фтористый</w:t>
            </w:r>
          </w:p>
        </w:tc>
        <w:tc>
          <w:tcPr>
            <w:tcW w:w="14505" w:type="dxa"/>
            <w:gridSpan w:val="12"/>
            <w:vAlign w:val="center"/>
          </w:tcPr>
          <w:p w:rsidR="004B28B0" w:rsidRDefault="004B28B0">
            <w:pPr>
              <w:pStyle w:val="ConsPlusNormal"/>
            </w:pPr>
            <w:r>
              <w:t>см. НАТРИЯ ФТОРИД, ТВЕРДЫЙ</w:t>
            </w:r>
          </w:p>
        </w:tc>
      </w:tr>
      <w:tr w:rsidR="004B28B0">
        <w:tc>
          <w:tcPr>
            <w:tcW w:w="850" w:type="dxa"/>
          </w:tcPr>
          <w:p w:rsidR="004B28B0" w:rsidRDefault="004B28B0">
            <w:pPr>
              <w:pStyle w:val="ConsPlusNormal"/>
            </w:pPr>
            <w:r>
              <w:t>1496</w:t>
            </w:r>
          </w:p>
        </w:tc>
        <w:tc>
          <w:tcPr>
            <w:tcW w:w="3061" w:type="dxa"/>
          </w:tcPr>
          <w:p w:rsidR="004B28B0" w:rsidRDefault="004B28B0">
            <w:pPr>
              <w:pStyle w:val="ConsPlusNormal"/>
            </w:pPr>
            <w:r>
              <w:t>Натрий хлористокислый</w:t>
            </w:r>
          </w:p>
        </w:tc>
        <w:tc>
          <w:tcPr>
            <w:tcW w:w="14505" w:type="dxa"/>
            <w:gridSpan w:val="12"/>
            <w:vAlign w:val="center"/>
          </w:tcPr>
          <w:p w:rsidR="004B28B0" w:rsidRDefault="004B28B0">
            <w:pPr>
              <w:pStyle w:val="ConsPlusNormal"/>
            </w:pPr>
            <w:r>
              <w:t>см. НАТРИЯ ХЛОРИТ</w:t>
            </w:r>
          </w:p>
        </w:tc>
      </w:tr>
      <w:tr w:rsidR="004B28B0">
        <w:tc>
          <w:tcPr>
            <w:tcW w:w="850" w:type="dxa"/>
          </w:tcPr>
          <w:p w:rsidR="004B28B0" w:rsidRDefault="004B28B0">
            <w:pPr>
              <w:pStyle w:val="ConsPlusNormal"/>
            </w:pPr>
            <w:r>
              <w:t>1495</w:t>
            </w:r>
          </w:p>
        </w:tc>
        <w:tc>
          <w:tcPr>
            <w:tcW w:w="3061" w:type="dxa"/>
          </w:tcPr>
          <w:p w:rsidR="004B28B0" w:rsidRDefault="004B28B0">
            <w:pPr>
              <w:pStyle w:val="ConsPlusNormal"/>
            </w:pPr>
            <w:r>
              <w:t>Натрий хлорноватокислый</w:t>
            </w:r>
          </w:p>
        </w:tc>
        <w:tc>
          <w:tcPr>
            <w:tcW w:w="14505" w:type="dxa"/>
            <w:gridSpan w:val="12"/>
            <w:vAlign w:val="center"/>
          </w:tcPr>
          <w:p w:rsidR="004B28B0" w:rsidRDefault="004B28B0">
            <w:pPr>
              <w:pStyle w:val="ConsPlusNormal"/>
            </w:pPr>
            <w:r>
              <w:t>см. НАТРИЯ ХЛОРАТ</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Натрий хромовокислый</w:t>
            </w:r>
          </w:p>
        </w:tc>
        <w:tc>
          <w:tcPr>
            <w:tcW w:w="13655" w:type="dxa"/>
            <w:gridSpan w:val="11"/>
            <w:tcBorders>
              <w:bottom w:val="nil"/>
            </w:tcBorders>
            <w:vAlign w:val="center"/>
          </w:tcPr>
          <w:p w:rsidR="004B28B0" w:rsidRDefault="004B28B0">
            <w:pPr>
              <w:pStyle w:val="ConsPlusNormal"/>
            </w:pPr>
            <w:r>
              <w:t>см. Натрия хромат</w:t>
            </w:r>
          </w:p>
        </w:tc>
        <w:tc>
          <w:tcPr>
            <w:tcW w:w="850" w:type="dxa"/>
            <w:tcBorders>
              <w:bottom w:val="nil"/>
            </w:tcBorders>
          </w:tcPr>
          <w:p w:rsidR="004B28B0" w:rsidRDefault="004B28B0">
            <w:pPr>
              <w:pStyle w:val="ConsPlusNormal"/>
              <w:jc w:val="both"/>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78">
              <w:r>
                <w:rPr>
                  <w:color w:val="0000FF"/>
                </w:rPr>
                <w:t>протокола</w:t>
              </w:r>
            </w:hyperlink>
            <w:r>
              <w:t xml:space="preserve"> от 22.11.2021)</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Натрия N,N-диметилдитиокарбамат</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79">
              <w:r>
                <w:rPr>
                  <w:color w:val="0000FF"/>
                </w:rPr>
                <w:t>протокола</w:t>
              </w:r>
            </w:hyperlink>
            <w:r>
              <w:t xml:space="preserve"> от 22.11.2021)</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Натрия N,N-диметилдитиокарбамат, водный раствор</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w:t>
            </w:r>
          </w:p>
          <w:p w:rsidR="004B28B0" w:rsidRDefault="004B28B0">
            <w:pPr>
              <w:pStyle w:val="ConsPlusNormal"/>
            </w:pPr>
            <w:r>
              <w:t>ВЦ, КЦ,</w:t>
            </w:r>
          </w:p>
          <w:p w:rsidR="004B28B0" w:rsidRDefault="004B28B0">
            <w:pPr>
              <w:pStyle w:val="ConsPlusNormal"/>
            </w:pPr>
            <w:r>
              <w:t>УК</w:t>
            </w:r>
          </w:p>
        </w:tc>
        <w:tc>
          <w:tcPr>
            <w:tcW w:w="794" w:type="dxa"/>
          </w:tcPr>
          <w:p w:rsidR="004B28B0" w:rsidRDefault="004B28B0">
            <w:pPr>
              <w:pStyle w:val="ConsPlusNormal"/>
            </w:pPr>
            <w:r>
              <w:t>П, М,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1687</w:t>
            </w:r>
          </w:p>
        </w:tc>
        <w:tc>
          <w:tcPr>
            <w:tcW w:w="3061" w:type="dxa"/>
          </w:tcPr>
          <w:p w:rsidR="004B28B0" w:rsidRDefault="004B28B0">
            <w:pPr>
              <w:pStyle w:val="ConsPlusNormal"/>
            </w:pPr>
            <w:r>
              <w:t>НАТРИЯ АЗИД</w:t>
            </w:r>
          </w:p>
        </w:tc>
        <w:tc>
          <w:tcPr>
            <w:tcW w:w="902" w:type="dxa"/>
          </w:tcPr>
          <w:p w:rsidR="004B28B0" w:rsidRDefault="004B28B0">
            <w:pPr>
              <w:pStyle w:val="ConsPlusNormal"/>
            </w:pPr>
            <w:r>
              <w:t>619</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2812</w:t>
            </w:r>
          </w:p>
        </w:tc>
        <w:tc>
          <w:tcPr>
            <w:tcW w:w="3061" w:type="dxa"/>
          </w:tcPr>
          <w:p w:rsidR="004B28B0" w:rsidRDefault="004B28B0">
            <w:pPr>
              <w:pStyle w:val="ConsPlusNormal"/>
            </w:pPr>
            <w:r>
              <w:t>НАТРИЯ АЛЮМИНАТ ТВЕРДЫЙ</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1819</w:t>
            </w:r>
          </w:p>
        </w:tc>
        <w:tc>
          <w:tcPr>
            <w:tcW w:w="3061" w:type="dxa"/>
          </w:tcPr>
          <w:p w:rsidR="004B28B0" w:rsidRDefault="004B28B0">
            <w:pPr>
              <w:pStyle w:val="ConsPlusNormal"/>
            </w:pPr>
            <w:r>
              <w:t>НАТРИЯ АЛЮМИНАТА РАСТВОР</w:t>
            </w:r>
          </w:p>
        </w:tc>
        <w:tc>
          <w:tcPr>
            <w:tcW w:w="902" w:type="dxa"/>
          </w:tcPr>
          <w:p w:rsidR="004B28B0" w:rsidRDefault="004B28B0">
            <w:pPr>
              <w:pStyle w:val="ConsPlusNormal"/>
            </w:pPr>
            <w:r>
              <w:t>809</w:t>
            </w:r>
          </w:p>
        </w:tc>
        <w:tc>
          <w:tcPr>
            <w:tcW w:w="902" w:type="dxa"/>
          </w:tcPr>
          <w:p w:rsidR="004B28B0" w:rsidRDefault="004B28B0">
            <w:pPr>
              <w:pStyle w:val="ConsPlusNormal"/>
            </w:pPr>
            <w:r>
              <w:t>8012,</w:t>
            </w:r>
          </w:p>
          <w:p w:rsidR="004B28B0" w:rsidRDefault="004B28B0">
            <w:pPr>
              <w:pStyle w:val="ConsPlusNormal"/>
            </w:pPr>
            <w:r>
              <w:t>8013</w:t>
            </w:r>
          </w:p>
        </w:tc>
        <w:tc>
          <w:tcPr>
            <w:tcW w:w="902" w:type="dxa"/>
          </w:tcPr>
          <w:p w:rsidR="004B28B0" w:rsidRDefault="004B28B0">
            <w:pPr>
              <w:pStyle w:val="ConsPlusNormal"/>
            </w:pPr>
            <w:r>
              <w:t>C5</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2835</w:t>
            </w:r>
          </w:p>
        </w:tc>
        <w:tc>
          <w:tcPr>
            <w:tcW w:w="3061" w:type="dxa"/>
          </w:tcPr>
          <w:p w:rsidR="004B28B0" w:rsidRDefault="004B28B0">
            <w:pPr>
              <w:pStyle w:val="ConsPlusNormal"/>
            </w:pPr>
            <w:r>
              <w:t>НАТРИЯ АЛЮМОГИДРИД</w:t>
            </w:r>
          </w:p>
        </w:tc>
        <w:tc>
          <w:tcPr>
            <w:tcW w:w="902" w:type="dxa"/>
          </w:tcPr>
          <w:p w:rsidR="004B28B0" w:rsidRDefault="004B28B0">
            <w:pPr>
              <w:pStyle w:val="ConsPlusNormal"/>
            </w:pPr>
            <w:r>
              <w:t>409</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1390</w:t>
            </w:r>
          </w:p>
        </w:tc>
        <w:tc>
          <w:tcPr>
            <w:tcW w:w="3061" w:type="dxa"/>
          </w:tcPr>
          <w:p w:rsidR="004B28B0" w:rsidRDefault="004B28B0">
            <w:pPr>
              <w:pStyle w:val="ConsPlusNormal"/>
            </w:pPr>
            <w:r>
              <w:t>Натрия амид</w:t>
            </w:r>
          </w:p>
        </w:tc>
        <w:tc>
          <w:tcPr>
            <w:tcW w:w="902" w:type="dxa"/>
          </w:tcPr>
          <w:p w:rsidR="004B28B0" w:rsidRDefault="004B28B0">
            <w:pPr>
              <w:pStyle w:val="ConsPlusNormal"/>
            </w:pPr>
            <w:r>
              <w:t>421</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 xml:space="preserve">"При взаимодействии с водой выделяются воспламеняющиеся газы", "СО", "Прикрытие </w:t>
            </w:r>
            <w:r>
              <w:lastRenderedPageBreak/>
              <w:t>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2473</w:t>
            </w:r>
          </w:p>
        </w:tc>
        <w:tc>
          <w:tcPr>
            <w:tcW w:w="3061" w:type="dxa"/>
          </w:tcPr>
          <w:p w:rsidR="004B28B0" w:rsidRDefault="004B28B0">
            <w:pPr>
              <w:pStyle w:val="ConsPlusNormal"/>
            </w:pPr>
            <w:r>
              <w:t>НАТРИЯ АРСАНИЛАТ</w:t>
            </w:r>
          </w:p>
        </w:tc>
        <w:tc>
          <w:tcPr>
            <w:tcW w:w="902" w:type="dxa"/>
          </w:tcPr>
          <w:p w:rsidR="004B28B0" w:rsidRDefault="004B28B0">
            <w:pPr>
              <w:pStyle w:val="ConsPlusNormal"/>
            </w:pPr>
            <w:r>
              <w:t>626</w:t>
            </w:r>
          </w:p>
        </w:tc>
        <w:tc>
          <w:tcPr>
            <w:tcW w:w="902" w:type="dxa"/>
          </w:tcPr>
          <w:p w:rsidR="004B28B0" w:rsidRDefault="004B28B0">
            <w:pPr>
              <w:pStyle w:val="ConsPlusNormal"/>
            </w:pPr>
            <w:r>
              <w:t>6113</w:t>
            </w:r>
          </w:p>
        </w:tc>
        <w:tc>
          <w:tcPr>
            <w:tcW w:w="902" w:type="dxa"/>
          </w:tcPr>
          <w:p w:rsidR="004B28B0" w:rsidRDefault="004B28B0">
            <w:pPr>
              <w:pStyle w:val="ConsPlusNormal"/>
            </w:pPr>
            <w:r>
              <w:t>T3</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1685</w:t>
            </w:r>
          </w:p>
        </w:tc>
        <w:tc>
          <w:tcPr>
            <w:tcW w:w="3061" w:type="dxa"/>
          </w:tcPr>
          <w:p w:rsidR="004B28B0" w:rsidRDefault="004B28B0">
            <w:pPr>
              <w:pStyle w:val="ConsPlusNormal"/>
            </w:pPr>
            <w:r>
              <w:t>НАТРИЯ АРСЕНАТ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2027</w:t>
            </w:r>
          </w:p>
        </w:tc>
        <w:tc>
          <w:tcPr>
            <w:tcW w:w="3061" w:type="dxa"/>
          </w:tcPr>
          <w:p w:rsidR="004B28B0" w:rsidRDefault="004B28B0">
            <w:pPr>
              <w:pStyle w:val="ConsPlusNormal"/>
            </w:pPr>
            <w:r>
              <w:t>НАТРИЯ АРСЕНИТ ТВЕРДЫЙ</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1686</w:t>
            </w:r>
          </w:p>
        </w:tc>
        <w:tc>
          <w:tcPr>
            <w:tcW w:w="3061" w:type="dxa"/>
          </w:tcPr>
          <w:p w:rsidR="004B28B0" w:rsidRDefault="004B28B0">
            <w:pPr>
              <w:pStyle w:val="ConsPlusNormal"/>
            </w:pPr>
            <w:r>
              <w:t>НАТРИЯ АРСЕНИТА ВОДНЫЙ РАСТВОР</w:t>
            </w:r>
          </w:p>
        </w:tc>
        <w:tc>
          <w:tcPr>
            <w:tcW w:w="902" w:type="dxa"/>
          </w:tcPr>
          <w:p w:rsidR="004B28B0" w:rsidRDefault="004B28B0">
            <w:pPr>
              <w:pStyle w:val="ConsPlusNormal"/>
            </w:pPr>
            <w:r>
              <w:t>622</w:t>
            </w:r>
          </w:p>
        </w:tc>
        <w:tc>
          <w:tcPr>
            <w:tcW w:w="902" w:type="dxa"/>
          </w:tcPr>
          <w:p w:rsidR="004B28B0" w:rsidRDefault="004B28B0">
            <w:pPr>
              <w:pStyle w:val="ConsPlusNormal"/>
            </w:pPr>
            <w:r>
              <w:t>6112, 6113</w:t>
            </w:r>
          </w:p>
        </w:tc>
        <w:tc>
          <w:tcPr>
            <w:tcW w:w="902" w:type="dxa"/>
          </w:tcPr>
          <w:p w:rsidR="004B28B0" w:rsidRDefault="004B28B0">
            <w:pPr>
              <w:pStyle w:val="ConsPlusNormal"/>
            </w:pPr>
            <w:r>
              <w:t>T4</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Натрия ацетат</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2693</w:t>
            </w:r>
          </w:p>
        </w:tc>
        <w:tc>
          <w:tcPr>
            <w:tcW w:w="3061" w:type="dxa"/>
          </w:tcPr>
          <w:p w:rsidR="004B28B0" w:rsidRDefault="004B28B0">
            <w:pPr>
              <w:pStyle w:val="ConsPlusNormal"/>
            </w:pPr>
            <w:r>
              <w:t>Натрия бисульфит, раствор</w:t>
            </w:r>
          </w:p>
        </w:tc>
        <w:tc>
          <w:tcPr>
            <w:tcW w:w="14505" w:type="dxa"/>
            <w:gridSpan w:val="12"/>
            <w:vAlign w:val="center"/>
          </w:tcPr>
          <w:p w:rsidR="004B28B0" w:rsidRDefault="004B28B0">
            <w:pPr>
              <w:pStyle w:val="ConsPlusNormal"/>
            </w:pPr>
            <w:r>
              <w:t>см. БИСУЛЬФИТОВ ВОДНЫЙ РАСТВОР, Н.У.К.</w:t>
            </w:r>
          </w:p>
        </w:tc>
      </w:tr>
      <w:tr w:rsidR="004B28B0">
        <w:tc>
          <w:tcPr>
            <w:tcW w:w="850" w:type="dxa"/>
          </w:tcPr>
          <w:p w:rsidR="004B28B0" w:rsidRDefault="004B28B0">
            <w:pPr>
              <w:pStyle w:val="ConsPlusNormal"/>
            </w:pPr>
            <w:r>
              <w:t>1426</w:t>
            </w:r>
          </w:p>
        </w:tc>
        <w:tc>
          <w:tcPr>
            <w:tcW w:w="3061" w:type="dxa"/>
          </w:tcPr>
          <w:p w:rsidR="004B28B0" w:rsidRDefault="004B28B0">
            <w:pPr>
              <w:pStyle w:val="ConsPlusNormal"/>
            </w:pPr>
            <w:r>
              <w:t>НАТРИЯ БОРГИДРИД</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3320</w:t>
            </w:r>
          </w:p>
        </w:tc>
        <w:tc>
          <w:tcPr>
            <w:tcW w:w="3061" w:type="dxa"/>
          </w:tcPr>
          <w:p w:rsidR="004B28B0" w:rsidRDefault="004B28B0">
            <w:pPr>
              <w:pStyle w:val="ConsPlusNormal"/>
            </w:pPr>
            <w:r>
              <w:t>НАТРИЯ БОРГИДРИДА И НАТРИЯ ГИДРОКСИДА РАСТВОР с массовой долей боргидрида натрия не более 12% и массовой долей гидроксида натрия не более 40%</w:t>
            </w:r>
          </w:p>
        </w:tc>
        <w:tc>
          <w:tcPr>
            <w:tcW w:w="902" w:type="dxa"/>
          </w:tcPr>
          <w:p w:rsidR="004B28B0" w:rsidRDefault="004B28B0">
            <w:pPr>
              <w:pStyle w:val="ConsPlusNormal"/>
            </w:pPr>
            <w:r>
              <w:t>809</w:t>
            </w:r>
          </w:p>
        </w:tc>
        <w:tc>
          <w:tcPr>
            <w:tcW w:w="902" w:type="dxa"/>
          </w:tcPr>
          <w:p w:rsidR="004B28B0" w:rsidRDefault="004B28B0">
            <w:pPr>
              <w:pStyle w:val="ConsPlusNormal"/>
            </w:pPr>
            <w:r>
              <w:t>8012, 8013</w:t>
            </w:r>
          </w:p>
        </w:tc>
        <w:tc>
          <w:tcPr>
            <w:tcW w:w="902" w:type="dxa"/>
          </w:tcPr>
          <w:p w:rsidR="004B28B0" w:rsidRDefault="004B28B0">
            <w:pPr>
              <w:pStyle w:val="ConsPlusNormal"/>
            </w:pPr>
            <w:r>
              <w:t>C5</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1494</w:t>
            </w:r>
          </w:p>
        </w:tc>
        <w:tc>
          <w:tcPr>
            <w:tcW w:w="3061" w:type="dxa"/>
          </w:tcPr>
          <w:p w:rsidR="004B28B0" w:rsidRDefault="004B28B0">
            <w:pPr>
              <w:pStyle w:val="ConsPlusNormal"/>
            </w:pPr>
            <w:r>
              <w:t>НАТРИЯ БРОМАТ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lastRenderedPageBreak/>
              <w:t>3077</w:t>
            </w:r>
          </w:p>
        </w:tc>
        <w:tc>
          <w:tcPr>
            <w:tcW w:w="3061" w:type="dxa"/>
            <w:tcBorders>
              <w:bottom w:val="nil"/>
            </w:tcBorders>
          </w:tcPr>
          <w:p w:rsidR="004B28B0" w:rsidRDefault="004B28B0">
            <w:pPr>
              <w:pStyle w:val="ConsPlusNormal"/>
            </w:pPr>
            <w:r>
              <w:t>Натрия гексафторалюминат</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p w:rsidR="004B28B0" w:rsidRDefault="004B28B0">
            <w:pPr>
              <w:pStyle w:val="ConsPlusNormal"/>
            </w:pPr>
            <w:r>
              <w:t>ВБТ</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77, 86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80">
              <w:r>
                <w:rPr>
                  <w:color w:val="0000FF"/>
                </w:rPr>
                <w:t>протокола</w:t>
              </w:r>
            </w:hyperlink>
            <w:r>
              <w:t xml:space="preserve"> от 22.11.2021)</w:t>
            </w:r>
          </w:p>
        </w:tc>
      </w:tr>
      <w:tr w:rsidR="004B28B0">
        <w:tc>
          <w:tcPr>
            <w:tcW w:w="850" w:type="dxa"/>
          </w:tcPr>
          <w:p w:rsidR="004B28B0" w:rsidRDefault="004B28B0">
            <w:pPr>
              <w:pStyle w:val="ConsPlusNormal"/>
            </w:pPr>
            <w:r>
              <w:t>1427</w:t>
            </w:r>
          </w:p>
        </w:tc>
        <w:tc>
          <w:tcPr>
            <w:tcW w:w="3061" w:type="dxa"/>
          </w:tcPr>
          <w:p w:rsidR="004B28B0" w:rsidRDefault="004B28B0">
            <w:pPr>
              <w:pStyle w:val="ConsPlusNormal"/>
            </w:pPr>
            <w:r>
              <w:t>НАТРИЯ ГИДРИД</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2439</w:t>
            </w:r>
          </w:p>
        </w:tc>
        <w:tc>
          <w:tcPr>
            <w:tcW w:w="3061" w:type="dxa"/>
          </w:tcPr>
          <w:p w:rsidR="004B28B0" w:rsidRDefault="004B28B0">
            <w:pPr>
              <w:pStyle w:val="ConsPlusNormal"/>
            </w:pPr>
            <w:r>
              <w:t>НАТРИЯ ГИДРОДИФТОРИД</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"Натрия гидродифторид",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1823</w:t>
            </w:r>
          </w:p>
        </w:tc>
        <w:tc>
          <w:tcPr>
            <w:tcW w:w="3061" w:type="dxa"/>
          </w:tcPr>
          <w:p w:rsidR="004B28B0" w:rsidRDefault="004B28B0">
            <w:pPr>
              <w:pStyle w:val="ConsPlusNormal"/>
            </w:pPr>
            <w:r>
              <w:t>НАТРИЯ ГИДРОКСИД ТВЕРДЫЙ</w:t>
            </w:r>
          </w:p>
        </w:tc>
        <w:tc>
          <w:tcPr>
            <w:tcW w:w="902" w:type="dxa"/>
          </w:tcPr>
          <w:p w:rsidR="004B28B0" w:rsidRDefault="004B28B0">
            <w:pPr>
              <w:pStyle w:val="ConsPlusNormal"/>
            </w:pPr>
            <w:r>
              <w:t>808</w:t>
            </w:r>
          </w:p>
        </w:tc>
        <w:tc>
          <w:tcPr>
            <w:tcW w:w="902" w:type="dxa"/>
          </w:tcPr>
          <w:p w:rsidR="004B28B0" w:rsidRDefault="004B28B0">
            <w:pPr>
              <w:pStyle w:val="ConsPlusNormal"/>
            </w:pPr>
            <w:r>
              <w:t>8012</w:t>
            </w:r>
          </w:p>
        </w:tc>
        <w:tc>
          <w:tcPr>
            <w:tcW w:w="902" w:type="dxa"/>
          </w:tcPr>
          <w:p w:rsidR="004B28B0" w:rsidRDefault="004B28B0">
            <w:pPr>
              <w:pStyle w:val="ConsPlusNormal"/>
            </w:pPr>
            <w:r>
              <w:t>C6</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1824</w:t>
            </w:r>
          </w:p>
        </w:tc>
        <w:tc>
          <w:tcPr>
            <w:tcW w:w="3061" w:type="dxa"/>
          </w:tcPr>
          <w:p w:rsidR="004B28B0" w:rsidRDefault="004B28B0">
            <w:pPr>
              <w:pStyle w:val="ConsPlusNormal"/>
            </w:pPr>
            <w:r>
              <w:t>НАТРИЯ ГИДРОКСИДА РАСТВОР</w:t>
            </w:r>
          </w:p>
        </w:tc>
        <w:tc>
          <w:tcPr>
            <w:tcW w:w="902" w:type="dxa"/>
          </w:tcPr>
          <w:p w:rsidR="004B28B0" w:rsidRDefault="004B28B0">
            <w:pPr>
              <w:pStyle w:val="ConsPlusNormal"/>
            </w:pPr>
            <w:r>
              <w:t>809</w:t>
            </w:r>
          </w:p>
        </w:tc>
        <w:tc>
          <w:tcPr>
            <w:tcW w:w="902" w:type="dxa"/>
          </w:tcPr>
          <w:p w:rsidR="004B28B0" w:rsidRDefault="004B28B0">
            <w:pPr>
              <w:pStyle w:val="ConsPlusNormal"/>
            </w:pPr>
            <w:r>
              <w:t>8012, 8013</w:t>
            </w:r>
          </w:p>
        </w:tc>
        <w:tc>
          <w:tcPr>
            <w:tcW w:w="902" w:type="dxa"/>
          </w:tcPr>
          <w:p w:rsidR="004B28B0" w:rsidRDefault="004B28B0">
            <w:pPr>
              <w:pStyle w:val="ConsPlusNormal"/>
            </w:pPr>
            <w:r>
              <w:t>C5</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"Натрия гидроксид",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2949</w:t>
            </w:r>
          </w:p>
        </w:tc>
        <w:tc>
          <w:tcPr>
            <w:tcW w:w="3061" w:type="dxa"/>
          </w:tcPr>
          <w:p w:rsidR="004B28B0" w:rsidRDefault="004B28B0">
            <w:pPr>
              <w:pStyle w:val="ConsPlusNormal"/>
            </w:pPr>
            <w:r>
              <w:t>НАТРИЯ ГИДРОСУЛЬФИД ГИДРАТИРОВАННЫЙ, содержащий не менее 25% кристаллизационной воды</w:t>
            </w:r>
          </w:p>
        </w:tc>
        <w:tc>
          <w:tcPr>
            <w:tcW w:w="902" w:type="dxa"/>
          </w:tcPr>
          <w:p w:rsidR="004B28B0" w:rsidRDefault="004B28B0">
            <w:pPr>
              <w:pStyle w:val="ConsPlusNormal"/>
            </w:pPr>
            <w:r>
              <w:t>808</w:t>
            </w:r>
          </w:p>
        </w:tc>
        <w:tc>
          <w:tcPr>
            <w:tcW w:w="902" w:type="dxa"/>
          </w:tcPr>
          <w:p w:rsidR="004B28B0" w:rsidRDefault="004B28B0">
            <w:pPr>
              <w:pStyle w:val="ConsPlusNormal"/>
            </w:pPr>
            <w:r>
              <w:t>8012</w:t>
            </w:r>
          </w:p>
        </w:tc>
        <w:tc>
          <w:tcPr>
            <w:tcW w:w="902" w:type="dxa"/>
          </w:tcPr>
          <w:p w:rsidR="004B28B0" w:rsidRDefault="004B28B0">
            <w:pPr>
              <w:pStyle w:val="ConsPlusNormal"/>
            </w:pPr>
            <w:r>
              <w:t>C6</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3266</w:t>
            </w:r>
          </w:p>
        </w:tc>
        <w:tc>
          <w:tcPr>
            <w:tcW w:w="3061" w:type="dxa"/>
          </w:tcPr>
          <w:p w:rsidR="004B28B0" w:rsidRDefault="004B28B0">
            <w:pPr>
              <w:pStyle w:val="ConsPlusNormal"/>
            </w:pPr>
            <w:r>
              <w:t>Натрия гидросульфид, водный раствор</w:t>
            </w:r>
          </w:p>
        </w:tc>
        <w:tc>
          <w:tcPr>
            <w:tcW w:w="902" w:type="dxa"/>
          </w:tcPr>
          <w:p w:rsidR="004B28B0" w:rsidRDefault="004B28B0">
            <w:pPr>
              <w:pStyle w:val="ConsPlusNormal"/>
            </w:pPr>
            <w:r>
              <w:t>818</w:t>
            </w:r>
          </w:p>
        </w:tc>
        <w:tc>
          <w:tcPr>
            <w:tcW w:w="902" w:type="dxa"/>
          </w:tcPr>
          <w:p w:rsidR="004B28B0" w:rsidRDefault="004B28B0">
            <w:pPr>
              <w:pStyle w:val="ConsPlusNormal"/>
            </w:pPr>
            <w:r>
              <w:t>8013</w:t>
            </w:r>
          </w:p>
        </w:tc>
        <w:tc>
          <w:tcPr>
            <w:tcW w:w="902" w:type="dxa"/>
          </w:tcPr>
          <w:p w:rsidR="004B28B0" w:rsidRDefault="004B28B0">
            <w:pPr>
              <w:pStyle w:val="ConsPlusNormal"/>
            </w:pPr>
            <w:r>
              <w:t>C5</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2318</w:t>
            </w:r>
          </w:p>
        </w:tc>
        <w:tc>
          <w:tcPr>
            <w:tcW w:w="3061" w:type="dxa"/>
          </w:tcPr>
          <w:p w:rsidR="004B28B0" w:rsidRDefault="004B28B0">
            <w:pPr>
              <w:pStyle w:val="ConsPlusNormal"/>
            </w:pPr>
            <w:r>
              <w:t>НАТРИЯ ГИДРОСУЛЬФИД, содержащий менее 25% кристаллизационной воды</w:t>
            </w:r>
          </w:p>
        </w:tc>
        <w:tc>
          <w:tcPr>
            <w:tcW w:w="902" w:type="dxa"/>
          </w:tcPr>
          <w:p w:rsidR="004B28B0" w:rsidRDefault="004B28B0">
            <w:pPr>
              <w:pStyle w:val="ConsPlusNormal"/>
            </w:pPr>
            <w:r>
              <w:t>405</w:t>
            </w:r>
          </w:p>
        </w:tc>
        <w:tc>
          <w:tcPr>
            <w:tcW w:w="902" w:type="dxa"/>
          </w:tcPr>
          <w:p w:rsidR="004B28B0" w:rsidRDefault="004B28B0">
            <w:pPr>
              <w:pStyle w:val="ConsPlusNormal"/>
            </w:pPr>
            <w:r>
              <w:t>4212</w:t>
            </w:r>
          </w:p>
        </w:tc>
        <w:tc>
          <w:tcPr>
            <w:tcW w:w="902" w:type="dxa"/>
          </w:tcPr>
          <w:p w:rsidR="004B28B0" w:rsidRDefault="004B28B0">
            <w:pPr>
              <w:pStyle w:val="ConsPlusNormal"/>
            </w:pPr>
            <w:r>
              <w:t>S4</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1384</w:t>
            </w:r>
          </w:p>
        </w:tc>
        <w:tc>
          <w:tcPr>
            <w:tcW w:w="3061" w:type="dxa"/>
          </w:tcPr>
          <w:p w:rsidR="004B28B0" w:rsidRDefault="004B28B0">
            <w:pPr>
              <w:pStyle w:val="ConsPlusNormal"/>
            </w:pPr>
            <w:r>
              <w:t>Натрия гидросульфит</w:t>
            </w:r>
          </w:p>
        </w:tc>
        <w:tc>
          <w:tcPr>
            <w:tcW w:w="14505" w:type="dxa"/>
            <w:gridSpan w:val="12"/>
            <w:vAlign w:val="center"/>
          </w:tcPr>
          <w:p w:rsidR="004B28B0" w:rsidRDefault="004B28B0">
            <w:pPr>
              <w:pStyle w:val="ConsPlusNormal"/>
            </w:pPr>
            <w:r>
              <w:t>см. НАТРИЯ ДИТИОНИТ (НАТРИЯ ГИДРОСУЛЬФИТ)</w:t>
            </w:r>
          </w:p>
        </w:tc>
      </w:tr>
      <w:tr w:rsidR="004B28B0">
        <w:tc>
          <w:tcPr>
            <w:tcW w:w="850" w:type="dxa"/>
          </w:tcPr>
          <w:p w:rsidR="004B28B0" w:rsidRDefault="004B28B0">
            <w:pPr>
              <w:pStyle w:val="ConsPlusNormal"/>
            </w:pPr>
            <w:r>
              <w:t>1791</w:t>
            </w:r>
          </w:p>
        </w:tc>
        <w:tc>
          <w:tcPr>
            <w:tcW w:w="3061" w:type="dxa"/>
          </w:tcPr>
          <w:p w:rsidR="004B28B0" w:rsidRDefault="004B28B0">
            <w:pPr>
              <w:pStyle w:val="ConsPlusNormal"/>
            </w:pPr>
            <w:r>
              <w:t>Натрия гипохлорит, раствор</w:t>
            </w:r>
          </w:p>
        </w:tc>
        <w:tc>
          <w:tcPr>
            <w:tcW w:w="902" w:type="dxa"/>
          </w:tcPr>
          <w:p w:rsidR="004B28B0" w:rsidRDefault="004B28B0">
            <w:pPr>
              <w:pStyle w:val="ConsPlusNormal"/>
            </w:pPr>
            <w:r>
              <w:t>816</w:t>
            </w:r>
          </w:p>
        </w:tc>
        <w:tc>
          <w:tcPr>
            <w:tcW w:w="902" w:type="dxa"/>
          </w:tcPr>
          <w:p w:rsidR="004B28B0" w:rsidRDefault="004B28B0">
            <w:pPr>
              <w:pStyle w:val="ConsPlusNormal"/>
            </w:pPr>
            <w:r>
              <w:t>8013</w:t>
            </w:r>
          </w:p>
        </w:tc>
        <w:tc>
          <w:tcPr>
            <w:tcW w:w="902" w:type="dxa"/>
          </w:tcPr>
          <w:p w:rsidR="004B28B0" w:rsidRDefault="004B28B0">
            <w:pPr>
              <w:pStyle w:val="ConsPlusNormal"/>
            </w:pPr>
            <w:r>
              <w:t>C5</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 xml:space="preserve">"Натрия гипохлорит",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w:t>
            </w:r>
          </w:p>
        </w:tc>
        <w:tc>
          <w:tcPr>
            <w:tcW w:w="3061" w:type="dxa"/>
          </w:tcPr>
          <w:p w:rsidR="004B28B0" w:rsidRDefault="004B28B0">
            <w:pPr>
              <w:pStyle w:val="ConsPlusNormal"/>
            </w:pPr>
            <w:r>
              <w:t>Натрия дикарбонат</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3369</w:t>
            </w:r>
          </w:p>
        </w:tc>
        <w:tc>
          <w:tcPr>
            <w:tcW w:w="3061" w:type="dxa"/>
          </w:tcPr>
          <w:p w:rsidR="004B28B0" w:rsidRDefault="004B28B0">
            <w:pPr>
              <w:pStyle w:val="ConsPlusNormal"/>
            </w:pPr>
            <w:r>
              <w:t>НАТРИЯ ДИНИТРО-о-КРЕЗОЛАТ, УВЛАЖНЕННЫЙ, с массовой долей воды не менее 10%</w:t>
            </w:r>
          </w:p>
        </w:tc>
        <w:tc>
          <w:tcPr>
            <w:tcW w:w="902" w:type="dxa"/>
          </w:tcPr>
          <w:p w:rsidR="004B28B0" w:rsidRDefault="004B28B0">
            <w:pPr>
              <w:pStyle w:val="ConsPlusNormal"/>
            </w:pPr>
            <w:r>
              <w:t>404</w:t>
            </w:r>
          </w:p>
        </w:tc>
        <w:tc>
          <w:tcPr>
            <w:tcW w:w="902" w:type="dxa"/>
          </w:tcPr>
          <w:p w:rsidR="004B28B0" w:rsidRDefault="004B28B0">
            <w:pPr>
              <w:pStyle w:val="ConsPlusNormal"/>
            </w:pPr>
            <w:r>
              <w:t>4131</w:t>
            </w:r>
          </w:p>
        </w:tc>
        <w:tc>
          <w:tcPr>
            <w:tcW w:w="902" w:type="dxa"/>
          </w:tcPr>
          <w:p w:rsidR="004B28B0" w:rsidRDefault="004B28B0">
            <w:pPr>
              <w:pStyle w:val="ConsPlusNormal"/>
            </w:pPr>
            <w:r>
              <w:t>DT</w:t>
            </w:r>
          </w:p>
        </w:tc>
        <w:tc>
          <w:tcPr>
            <w:tcW w:w="902" w:type="dxa"/>
          </w:tcPr>
          <w:p w:rsidR="004B28B0" w:rsidRDefault="004B28B0">
            <w:pPr>
              <w:pStyle w:val="ConsPlusNormal"/>
            </w:pPr>
            <w:r>
              <w:t>46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1348</w:t>
            </w:r>
          </w:p>
        </w:tc>
        <w:tc>
          <w:tcPr>
            <w:tcW w:w="3061" w:type="dxa"/>
          </w:tcPr>
          <w:p w:rsidR="004B28B0" w:rsidRDefault="004B28B0">
            <w:pPr>
              <w:pStyle w:val="ConsPlusNormal"/>
            </w:pPr>
            <w:r>
              <w:t>НАТРИЯ ДИНИТРО-о-КРЕЗОЛЯТ УВЛАЖНЕННЫЙ с массовой долей воды не менее 15%</w:t>
            </w:r>
          </w:p>
        </w:tc>
        <w:tc>
          <w:tcPr>
            <w:tcW w:w="902" w:type="dxa"/>
          </w:tcPr>
          <w:p w:rsidR="004B28B0" w:rsidRDefault="004B28B0">
            <w:pPr>
              <w:pStyle w:val="ConsPlusNormal"/>
            </w:pPr>
            <w:r>
              <w:t>404</w:t>
            </w:r>
          </w:p>
        </w:tc>
        <w:tc>
          <w:tcPr>
            <w:tcW w:w="902" w:type="dxa"/>
          </w:tcPr>
          <w:p w:rsidR="004B28B0" w:rsidRDefault="004B28B0">
            <w:pPr>
              <w:pStyle w:val="ConsPlusNormal"/>
            </w:pPr>
            <w:r>
              <w:t>4161</w:t>
            </w:r>
          </w:p>
        </w:tc>
        <w:tc>
          <w:tcPr>
            <w:tcW w:w="902" w:type="dxa"/>
          </w:tcPr>
          <w:p w:rsidR="004B28B0" w:rsidRDefault="004B28B0">
            <w:pPr>
              <w:pStyle w:val="ConsPlusNormal"/>
            </w:pPr>
            <w:r>
              <w:t>DT</w:t>
            </w:r>
          </w:p>
        </w:tc>
        <w:tc>
          <w:tcPr>
            <w:tcW w:w="902" w:type="dxa"/>
          </w:tcPr>
          <w:p w:rsidR="004B28B0" w:rsidRDefault="004B28B0">
            <w:pPr>
              <w:pStyle w:val="ConsPlusNormal"/>
            </w:pPr>
            <w:r>
              <w:t>46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1384</w:t>
            </w:r>
          </w:p>
        </w:tc>
        <w:tc>
          <w:tcPr>
            <w:tcW w:w="3061" w:type="dxa"/>
          </w:tcPr>
          <w:p w:rsidR="004B28B0" w:rsidRDefault="004B28B0">
            <w:pPr>
              <w:pStyle w:val="ConsPlusNormal"/>
            </w:pPr>
            <w:r>
              <w:t>НАТРИЯ ДИТИОНИТ (НАТРИЯ ГИДРОСУЛЬФИТ)</w:t>
            </w:r>
          </w:p>
        </w:tc>
        <w:tc>
          <w:tcPr>
            <w:tcW w:w="902" w:type="dxa"/>
          </w:tcPr>
          <w:p w:rsidR="004B28B0" w:rsidRDefault="004B28B0">
            <w:pPr>
              <w:pStyle w:val="ConsPlusNormal"/>
            </w:pPr>
            <w:r>
              <w:t>405</w:t>
            </w:r>
          </w:p>
        </w:tc>
        <w:tc>
          <w:tcPr>
            <w:tcW w:w="902" w:type="dxa"/>
          </w:tcPr>
          <w:p w:rsidR="004B28B0" w:rsidRDefault="004B28B0">
            <w:pPr>
              <w:pStyle w:val="ConsPlusNormal"/>
            </w:pPr>
            <w:r>
              <w:t>4212</w:t>
            </w:r>
          </w:p>
        </w:tc>
        <w:tc>
          <w:tcPr>
            <w:tcW w:w="902" w:type="dxa"/>
          </w:tcPr>
          <w:p w:rsidR="004B28B0" w:rsidRDefault="004B28B0">
            <w:pPr>
              <w:pStyle w:val="ConsPlusNormal"/>
            </w:pPr>
            <w:r>
              <w:t>S4</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3288</w:t>
            </w:r>
          </w:p>
        </w:tc>
        <w:tc>
          <w:tcPr>
            <w:tcW w:w="3061" w:type="dxa"/>
          </w:tcPr>
          <w:p w:rsidR="004B28B0" w:rsidRDefault="004B28B0">
            <w:pPr>
              <w:pStyle w:val="ConsPlusNormal"/>
            </w:pPr>
            <w:r>
              <w:t>Натрия дихромат</w:t>
            </w:r>
          </w:p>
        </w:tc>
        <w:tc>
          <w:tcPr>
            <w:tcW w:w="902" w:type="dxa"/>
          </w:tcPr>
          <w:p w:rsidR="004B28B0" w:rsidRDefault="004B28B0">
            <w:pPr>
              <w:pStyle w:val="ConsPlusNormal"/>
            </w:pPr>
            <w:r>
              <w:t>630</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Натрия йодид</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1688</w:t>
            </w:r>
          </w:p>
        </w:tc>
        <w:tc>
          <w:tcPr>
            <w:tcW w:w="3061" w:type="dxa"/>
          </w:tcPr>
          <w:p w:rsidR="004B28B0" w:rsidRDefault="004B28B0">
            <w:pPr>
              <w:pStyle w:val="ConsPlusNormal"/>
            </w:pPr>
            <w:r>
              <w:t>НАТРИЯ КАКОДИЛАТ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Натрия карбонат (сода кальцинированная)</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Натрия карбонат, водный раствор</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3378</w:t>
            </w:r>
          </w:p>
        </w:tc>
        <w:tc>
          <w:tcPr>
            <w:tcW w:w="3061" w:type="dxa"/>
          </w:tcPr>
          <w:p w:rsidR="004B28B0" w:rsidRDefault="004B28B0">
            <w:pPr>
              <w:pStyle w:val="ConsPlusNormal"/>
            </w:pPr>
            <w:r>
              <w:t>НАТРИЯ КАРБОНАТА ПЕРОКСИГИДРАТ</w:t>
            </w:r>
          </w:p>
        </w:tc>
        <w:tc>
          <w:tcPr>
            <w:tcW w:w="902" w:type="dxa"/>
          </w:tcPr>
          <w:p w:rsidR="004B28B0" w:rsidRDefault="004B28B0">
            <w:pPr>
              <w:pStyle w:val="ConsPlusNormal"/>
            </w:pPr>
            <w:r>
              <w:t>501</w:t>
            </w:r>
          </w:p>
        </w:tc>
        <w:tc>
          <w:tcPr>
            <w:tcW w:w="902" w:type="dxa"/>
          </w:tcPr>
          <w:p w:rsidR="004B28B0" w:rsidRDefault="004B28B0">
            <w:pPr>
              <w:pStyle w:val="ConsPlusNormal"/>
            </w:pPr>
            <w:r>
              <w:t>5112, 5113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2316</w:t>
            </w:r>
          </w:p>
        </w:tc>
        <w:tc>
          <w:tcPr>
            <w:tcW w:w="3061" w:type="dxa"/>
          </w:tcPr>
          <w:p w:rsidR="004B28B0" w:rsidRDefault="004B28B0">
            <w:pPr>
              <w:pStyle w:val="ConsPlusNormal"/>
            </w:pPr>
            <w:r>
              <w:t>НАТРИЯ КУПРОЦИАНИД ТВЕРДЫЙ</w:t>
            </w:r>
          </w:p>
        </w:tc>
        <w:tc>
          <w:tcPr>
            <w:tcW w:w="902" w:type="dxa"/>
          </w:tcPr>
          <w:p w:rsidR="004B28B0" w:rsidRDefault="004B28B0">
            <w:pPr>
              <w:pStyle w:val="ConsPlusNormal"/>
            </w:pPr>
            <w:r>
              <w:t>619</w:t>
            </w:r>
          </w:p>
        </w:tc>
        <w:tc>
          <w:tcPr>
            <w:tcW w:w="902" w:type="dxa"/>
          </w:tcPr>
          <w:p w:rsidR="004B28B0" w:rsidRDefault="004B28B0">
            <w:pPr>
              <w:pStyle w:val="ConsPlusNormal"/>
            </w:pPr>
            <w:r>
              <w:t>6111</w:t>
            </w:r>
          </w:p>
        </w:tc>
        <w:tc>
          <w:tcPr>
            <w:tcW w:w="902" w:type="dxa"/>
          </w:tcPr>
          <w:p w:rsidR="004B28B0" w:rsidRDefault="004B28B0">
            <w:pPr>
              <w:pStyle w:val="ConsPlusNormal"/>
            </w:pPr>
            <w:r>
              <w:t>T5</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1-0-1"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2317</w:t>
            </w:r>
          </w:p>
        </w:tc>
        <w:tc>
          <w:tcPr>
            <w:tcW w:w="3061" w:type="dxa"/>
          </w:tcPr>
          <w:p w:rsidR="004B28B0" w:rsidRDefault="004B28B0">
            <w:pPr>
              <w:pStyle w:val="ConsPlusNormal"/>
            </w:pPr>
            <w:r>
              <w:t>НАТРИЯ КУПРОЦИАНИДА РАСТВОР</w:t>
            </w:r>
          </w:p>
        </w:tc>
        <w:tc>
          <w:tcPr>
            <w:tcW w:w="902" w:type="dxa"/>
          </w:tcPr>
          <w:p w:rsidR="004B28B0" w:rsidRDefault="004B28B0">
            <w:pPr>
              <w:pStyle w:val="ConsPlusNormal"/>
            </w:pPr>
            <w:r>
              <w:t>622</w:t>
            </w:r>
          </w:p>
        </w:tc>
        <w:tc>
          <w:tcPr>
            <w:tcW w:w="902" w:type="dxa"/>
          </w:tcPr>
          <w:p w:rsidR="004B28B0" w:rsidRDefault="004B28B0">
            <w:pPr>
              <w:pStyle w:val="ConsPlusNormal"/>
            </w:pPr>
            <w:r>
              <w:t>6111</w:t>
            </w:r>
          </w:p>
        </w:tc>
        <w:tc>
          <w:tcPr>
            <w:tcW w:w="902" w:type="dxa"/>
          </w:tcPr>
          <w:p w:rsidR="004B28B0" w:rsidRDefault="004B28B0">
            <w:pPr>
              <w:pStyle w:val="ConsPlusNormal"/>
            </w:pPr>
            <w:r>
              <w:t>T4</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1-0-1"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1431</w:t>
            </w:r>
          </w:p>
        </w:tc>
        <w:tc>
          <w:tcPr>
            <w:tcW w:w="3061" w:type="dxa"/>
          </w:tcPr>
          <w:p w:rsidR="004B28B0" w:rsidRDefault="004B28B0">
            <w:pPr>
              <w:pStyle w:val="ConsPlusNormal"/>
            </w:pPr>
            <w:r>
              <w:t>НАТРИЯ МЕТИЛАТ</w:t>
            </w:r>
          </w:p>
        </w:tc>
        <w:tc>
          <w:tcPr>
            <w:tcW w:w="902" w:type="dxa"/>
          </w:tcPr>
          <w:p w:rsidR="004B28B0" w:rsidRDefault="004B28B0">
            <w:pPr>
              <w:pStyle w:val="ConsPlusNormal"/>
            </w:pPr>
            <w:r>
              <w:t>406</w:t>
            </w:r>
          </w:p>
        </w:tc>
        <w:tc>
          <w:tcPr>
            <w:tcW w:w="902" w:type="dxa"/>
          </w:tcPr>
          <w:p w:rsidR="004B28B0" w:rsidRDefault="004B28B0">
            <w:pPr>
              <w:pStyle w:val="ConsPlusNormal"/>
            </w:pPr>
            <w:r>
              <w:t>4242</w:t>
            </w:r>
          </w:p>
        </w:tc>
        <w:tc>
          <w:tcPr>
            <w:tcW w:w="902" w:type="dxa"/>
          </w:tcPr>
          <w:p w:rsidR="004B28B0" w:rsidRDefault="004B28B0">
            <w:pPr>
              <w:pStyle w:val="ConsPlusNormal"/>
            </w:pPr>
            <w:r>
              <w:t>SC4</w:t>
            </w:r>
          </w:p>
        </w:tc>
        <w:tc>
          <w:tcPr>
            <w:tcW w:w="902" w:type="dxa"/>
          </w:tcPr>
          <w:p w:rsidR="004B28B0" w:rsidRDefault="004B28B0">
            <w:pPr>
              <w:pStyle w:val="ConsPlusNormal"/>
            </w:pPr>
            <w:r>
              <w:t>48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4.2, 8</w:t>
            </w:r>
          </w:p>
        </w:tc>
        <w:tc>
          <w:tcPr>
            <w:tcW w:w="2608" w:type="dxa"/>
          </w:tcPr>
          <w:p w:rsidR="004B28B0" w:rsidRDefault="004B28B0">
            <w:pPr>
              <w:pStyle w:val="ConsPlusNormal"/>
            </w:pPr>
            <w:r>
              <w:t>"Самовозгорается",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1289</w:t>
            </w:r>
          </w:p>
        </w:tc>
        <w:tc>
          <w:tcPr>
            <w:tcW w:w="3061" w:type="dxa"/>
          </w:tcPr>
          <w:p w:rsidR="004B28B0" w:rsidRDefault="004B28B0">
            <w:pPr>
              <w:pStyle w:val="ConsPlusNormal"/>
            </w:pPr>
            <w:r>
              <w:t>НАТРИЯ МЕТИЛАТА РАСТВОР в спирте</w:t>
            </w:r>
          </w:p>
        </w:tc>
        <w:tc>
          <w:tcPr>
            <w:tcW w:w="902" w:type="dxa"/>
          </w:tcPr>
          <w:p w:rsidR="004B28B0" w:rsidRDefault="004B28B0">
            <w:pPr>
              <w:pStyle w:val="ConsPlusNormal"/>
            </w:pPr>
            <w:r>
              <w:t>319</w:t>
            </w:r>
          </w:p>
        </w:tc>
        <w:tc>
          <w:tcPr>
            <w:tcW w:w="902" w:type="dxa"/>
          </w:tcPr>
          <w:p w:rsidR="004B28B0" w:rsidRDefault="004B28B0">
            <w:pPr>
              <w:pStyle w:val="ConsPlusNormal"/>
            </w:pPr>
            <w:r>
              <w:t>3032, 3033</w:t>
            </w:r>
          </w:p>
        </w:tc>
        <w:tc>
          <w:tcPr>
            <w:tcW w:w="902" w:type="dxa"/>
          </w:tcPr>
          <w:p w:rsidR="004B28B0" w:rsidRDefault="004B28B0">
            <w:pPr>
              <w:pStyle w:val="ConsPlusNormal"/>
            </w:pPr>
            <w:r>
              <w:t>FC</w:t>
            </w:r>
          </w:p>
        </w:tc>
        <w:tc>
          <w:tcPr>
            <w:tcW w:w="902" w:type="dxa"/>
          </w:tcPr>
          <w:p w:rsidR="004B28B0" w:rsidRDefault="004B28B0">
            <w:pPr>
              <w:pStyle w:val="ConsPlusNormal"/>
            </w:pPr>
            <w:r>
              <w:t>338, 38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Натрия метилсиликоната водный раствор</w:t>
            </w:r>
          </w:p>
        </w:tc>
        <w:tc>
          <w:tcPr>
            <w:tcW w:w="902" w:type="dxa"/>
          </w:tcPr>
          <w:p w:rsidR="004B28B0" w:rsidRDefault="004B28B0">
            <w:pPr>
              <w:pStyle w:val="ConsPlusNormal"/>
            </w:pPr>
            <w:r>
              <w:t>823</w:t>
            </w:r>
          </w:p>
        </w:tc>
        <w:tc>
          <w:tcPr>
            <w:tcW w:w="902" w:type="dxa"/>
          </w:tcPr>
          <w:p w:rsidR="004B28B0" w:rsidRDefault="004B28B0">
            <w:pPr>
              <w:pStyle w:val="ConsPlusNormal"/>
            </w:pPr>
            <w:r>
              <w:t>8012</w:t>
            </w:r>
          </w:p>
        </w:tc>
        <w:tc>
          <w:tcPr>
            <w:tcW w:w="902" w:type="dxa"/>
          </w:tcPr>
          <w:p w:rsidR="004B28B0" w:rsidRDefault="004B28B0">
            <w:pPr>
              <w:pStyle w:val="ConsPlusNormal"/>
            </w:pPr>
            <w:r>
              <w:t>CF1</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1498</w:t>
            </w:r>
          </w:p>
        </w:tc>
        <w:tc>
          <w:tcPr>
            <w:tcW w:w="3061" w:type="dxa"/>
          </w:tcPr>
          <w:p w:rsidR="004B28B0" w:rsidRDefault="004B28B0">
            <w:pPr>
              <w:pStyle w:val="ConsPlusNormal"/>
            </w:pPr>
            <w:r>
              <w:t>НАТРИЯ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3287</w:t>
            </w:r>
          </w:p>
        </w:tc>
        <w:tc>
          <w:tcPr>
            <w:tcW w:w="3061" w:type="dxa"/>
          </w:tcPr>
          <w:p w:rsidR="004B28B0" w:rsidRDefault="004B28B0">
            <w:pPr>
              <w:pStyle w:val="ConsPlusNormal"/>
            </w:pPr>
            <w:r>
              <w:t>Натрия нитрат, водный раствор с концентрацией 40% (по массе)</w:t>
            </w:r>
          </w:p>
        </w:tc>
        <w:tc>
          <w:tcPr>
            <w:tcW w:w="902" w:type="dxa"/>
          </w:tcPr>
          <w:p w:rsidR="004B28B0" w:rsidRDefault="004B28B0">
            <w:pPr>
              <w:pStyle w:val="ConsPlusNormal"/>
            </w:pPr>
            <w:r>
              <w:t>630</w:t>
            </w:r>
          </w:p>
        </w:tc>
        <w:tc>
          <w:tcPr>
            <w:tcW w:w="902" w:type="dxa"/>
          </w:tcPr>
          <w:p w:rsidR="004B28B0" w:rsidRDefault="004B28B0">
            <w:pPr>
              <w:pStyle w:val="ConsPlusNormal"/>
            </w:pPr>
            <w:r>
              <w:t>6113</w:t>
            </w:r>
          </w:p>
        </w:tc>
        <w:tc>
          <w:tcPr>
            <w:tcW w:w="902" w:type="dxa"/>
          </w:tcPr>
          <w:p w:rsidR="004B28B0" w:rsidRDefault="004B28B0">
            <w:pPr>
              <w:pStyle w:val="ConsPlusNormal"/>
            </w:pPr>
            <w:r>
              <w:t>T4</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1499</w:t>
            </w:r>
          </w:p>
        </w:tc>
        <w:tc>
          <w:tcPr>
            <w:tcW w:w="3061" w:type="dxa"/>
          </w:tcPr>
          <w:p w:rsidR="004B28B0" w:rsidRDefault="004B28B0">
            <w:pPr>
              <w:pStyle w:val="ConsPlusNormal"/>
            </w:pPr>
            <w:r>
              <w:t>НАТРИЯ НИТРАТА И КАЛИЯ НИТРАТА СМЕСЬ</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1500</w:t>
            </w:r>
          </w:p>
        </w:tc>
        <w:tc>
          <w:tcPr>
            <w:tcW w:w="3061" w:type="dxa"/>
          </w:tcPr>
          <w:p w:rsidR="004B28B0" w:rsidRDefault="004B28B0">
            <w:pPr>
              <w:pStyle w:val="ConsPlusNormal"/>
            </w:pPr>
            <w:r>
              <w:t>НАТРИЯ НИТРИТ</w:t>
            </w:r>
          </w:p>
        </w:tc>
        <w:tc>
          <w:tcPr>
            <w:tcW w:w="902" w:type="dxa"/>
          </w:tcPr>
          <w:p w:rsidR="004B28B0" w:rsidRDefault="004B28B0">
            <w:pPr>
              <w:pStyle w:val="ConsPlusNormal"/>
            </w:pPr>
            <w:r>
              <w:t>503</w:t>
            </w:r>
          </w:p>
        </w:tc>
        <w:tc>
          <w:tcPr>
            <w:tcW w:w="902" w:type="dxa"/>
          </w:tcPr>
          <w:p w:rsidR="004B28B0" w:rsidRDefault="004B28B0">
            <w:pPr>
              <w:pStyle w:val="ConsPlusNormal"/>
            </w:pPr>
            <w:r>
              <w:t>5153</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Натрия нитрит, водный раствор, с концентрацией 40% (по массе)</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"Натрия нитрит",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1825</w:t>
            </w:r>
          </w:p>
        </w:tc>
        <w:tc>
          <w:tcPr>
            <w:tcW w:w="3061" w:type="dxa"/>
          </w:tcPr>
          <w:p w:rsidR="004B28B0" w:rsidRDefault="004B28B0">
            <w:pPr>
              <w:pStyle w:val="ConsPlusNormal"/>
            </w:pPr>
            <w:r>
              <w:t>Натрия окись</w:t>
            </w:r>
          </w:p>
        </w:tc>
        <w:tc>
          <w:tcPr>
            <w:tcW w:w="14505" w:type="dxa"/>
            <w:gridSpan w:val="12"/>
            <w:vAlign w:val="center"/>
          </w:tcPr>
          <w:p w:rsidR="004B28B0" w:rsidRDefault="004B28B0">
            <w:pPr>
              <w:pStyle w:val="ConsPlusNormal"/>
            </w:pPr>
            <w:r>
              <w:t>см. НАТРИЯ ОКСИД</w:t>
            </w:r>
          </w:p>
        </w:tc>
      </w:tr>
      <w:tr w:rsidR="004B28B0">
        <w:tc>
          <w:tcPr>
            <w:tcW w:w="850" w:type="dxa"/>
          </w:tcPr>
          <w:p w:rsidR="004B28B0" w:rsidRDefault="004B28B0">
            <w:pPr>
              <w:pStyle w:val="ConsPlusNormal"/>
            </w:pPr>
            <w:r>
              <w:t>1825</w:t>
            </w:r>
          </w:p>
        </w:tc>
        <w:tc>
          <w:tcPr>
            <w:tcW w:w="3061" w:type="dxa"/>
          </w:tcPr>
          <w:p w:rsidR="004B28B0" w:rsidRDefault="004B28B0">
            <w:pPr>
              <w:pStyle w:val="ConsPlusNormal"/>
            </w:pPr>
            <w:r>
              <w:t>НАТРИЯ ОКСИД</w:t>
            </w:r>
          </w:p>
        </w:tc>
        <w:tc>
          <w:tcPr>
            <w:tcW w:w="902" w:type="dxa"/>
          </w:tcPr>
          <w:p w:rsidR="004B28B0" w:rsidRDefault="004B28B0">
            <w:pPr>
              <w:pStyle w:val="ConsPlusNormal"/>
            </w:pPr>
            <w:r>
              <w:t>808</w:t>
            </w:r>
          </w:p>
        </w:tc>
        <w:tc>
          <w:tcPr>
            <w:tcW w:w="902" w:type="dxa"/>
          </w:tcPr>
          <w:p w:rsidR="004B28B0" w:rsidRDefault="004B28B0">
            <w:pPr>
              <w:pStyle w:val="ConsPlusNormal"/>
            </w:pPr>
            <w:r>
              <w:t>8012</w:t>
            </w:r>
          </w:p>
        </w:tc>
        <w:tc>
          <w:tcPr>
            <w:tcW w:w="902" w:type="dxa"/>
          </w:tcPr>
          <w:p w:rsidR="004B28B0" w:rsidRDefault="004B28B0">
            <w:pPr>
              <w:pStyle w:val="ConsPlusNormal"/>
            </w:pPr>
            <w:r>
              <w:t>C6</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 xml:space="preserve">"Натрия оксид",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2567</w:t>
            </w:r>
          </w:p>
        </w:tc>
        <w:tc>
          <w:tcPr>
            <w:tcW w:w="3061" w:type="dxa"/>
          </w:tcPr>
          <w:p w:rsidR="004B28B0" w:rsidRDefault="004B28B0">
            <w:pPr>
              <w:pStyle w:val="ConsPlusNormal"/>
            </w:pPr>
            <w:r>
              <w:t>НАТРИЯ ПЕНТАХЛОРФЕНОЛЯТ</w:t>
            </w:r>
          </w:p>
        </w:tc>
        <w:tc>
          <w:tcPr>
            <w:tcW w:w="902" w:type="dxa"/>
          </w:tcPr>
          <w:p w:rsidR="004B28B0" w:rsidRDefault="004B28B0">
            <w:pPr>
              <w:pStyle w:val="ConsPlusNormal"/>
            </w:pPr>
            <w:r>
              <w:t>620</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3377</w:t>
            </w:r>
          </w:p>
        </w:tc>
        <w:tc>
          <w:tcPr>
            <w:tcW w:w="3061" w:type="dxa"/>
          </w:tcPr>
          <w:p w:rsidR="004B28B0" w:rsidRDefault="004B28B0">
            <w:pPr>
              <w:pStyle w:val="ConsPlusNormal"/>
            </w:pPr>
            <w:r>
              <w:t>НАТРИЯ ПЕРБОРАТА МОНОГИДРАТ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1503</w:t>
            </w:r>
          </w:p>
        </w:tc>
        <w:tc>
          <w:tcPr>
            <w:tcW w:w="3061" w:type="dxa"/>
          </w:tcPr>
          <w:p w:rsidR="004B28B0" w:rsidRDefault="004B28B0">
            <w:pPr>
              <w:pStyle w:val="ConsPlusNormal"/>
            </w:pPr>
            <w:r>
              <w:t>НАТРИЯ ПЕРМАНГАНАТ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1504</w:t>
            </w:r>
          </w:p>
        </w:tc>
        <w:tc>
          <w:tcPr>
            <w:tcW w:w="3061" w:type="dxa"/>
          </w:tcPr>
          <w:p w:rsidR="004B28B0" w:rsidRDefault="004B28B0">
            <w:pPr>
              <w:pStyle w:val="ConsPlusNormal"/>
            </w:pPr>
            <w:r>
              <w:t>НАТРИЯ ПЕРОКСИД</w:t>
            </w:r>
          </w:p>
        </w:tc>
        <w:tc>
          <w:tcPr>
            <w:tcW w:w="902" w:type="dxa"/>
          </w:tcPr>
          <w:p w:rsidR="004B28B0" w:rsidRDefault="004B28B0">
            <w:pPr>
              <w:pStyle w:val="ConsPlusNormal"/>
            </w:pPr>
            <w:r>
              <w:t>509</w:t>
            </w:r>
          </w:p>
        </w:tc>
        <w:tc>
          <w:tcPr>
            <w:tcW w:w="902" w:type="dxa"/>
          </w:tcPr>
          <w:p w:rsidR="004B28B0" w:rsidRDefault="004B28B0">
            <w:pPr>
              <w:pStyle w:val="ConsPlusNormal"/>
            </w:pPr>
            <w:r>
              <w:t>5111</w:t>
            </w:r>
          </w:p>
        </w:tc>
        <w:tc>
          <w:tcPr>
            <w:tcW w:w="902" w:type="dxa"/>
          </w:tcPr>
          <w:p w:rsidR="004B28B0" w:rsidRDefault="004B28B0">
            <w:pPr>
              <w:pStyle w:val="ConsPlusNormal"/>
            </w:pPr>
            <w:r>
              <w:t>O2</w:t>
            </w:r>
          </w:p>
        </w:tc>
        <w:tc>
          <w:tcPr>
            <w:tcW w:w="902" w:type="dxa"/>
          </w:tcPr>
          <w:p w:rsidR="004B28B0" w:rsidRDefault="004B28B0">
            <w:pPr>
              <w:pStyle w:val="ConsPlusNormal"/>
            </w:pPr>
            <w:r>
              <w:t>55</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3247</w:t>
            </w:r>
          </w:p>
        </w:tc>
        <w:tc>
          <w:tcPr>
            <w:tcW w:w="3061" w:type="dxa"/>
          </w:tcPr>
          <w:p w:rsidR="004B28B0" w:rsidRDefault="004B28B0">
            <w:pPr>
              <w:pStyle w:val="ConsPlusNormal"/>
            </w:pPr>
            <w:r>
              <w:t>НАТРИЯ ПЕРОКСОБОРАТ БЕЗВОДНЫЙ</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1505</w:t>
            </w:r>
          </w:p>
        </w:tc>
        <w:tc>
          <w:tcPr>
            <w:tcW w:w="3061" w:type="dxa"/>
          </w:tcPr>
          <w:p w:rsidR="004B28B0" w:rsidRDefault="004B28B0">
            <w:pPr>
              <w:pStyle w:val="ConsPlusNormal"/>
            </w:pPr>
            <w:r>
              <w:t>Натрия пероксодисульфат</w:t>
            </w:r>
          </w:p>
        </w:tc>
        <w:tc>
          <w:tcPr>
            <w:tcW w:w="14505" w:type="dxa"/>
            <w:gridSpan w:val="12"/>
            <w:vAlign w:val="center"/>
          </w:tcPr>
          <w:p w:rsidR="004B28B0" w:rsidRDefault="004B28B0">
            <w:pPr>
              <w:pStyle w:val="ConsPlusNormal"/>
            </w:pPr>
            <w:r>
              <w:t>см. НАТРИЯ ПЕРСУЛЬФАТ</w:t>
            </w:r>
          </w:p>
        </w:tc>
      </w:tr>
      <w:tr w:rsidR="004B28B0">
        <w:tc>
          <w:tcPr>
            <w:tcW w:w="850" w:type="dxa"/>
          </w:tcPr>
          <w:p w:rsidR="004B28B0" w:rsidRDefault="004B28B0">
            <w:pPr>
              <w:pStyle w:val="ConsPlusNormal"/>
            </w:pPr>
            <w:r>
              <w:t>1505</w:t>
            </w:r>
          </w:p>
        </w:tc>
        <w:tc>
          <w:tcPr>
            <w:tcW w:w="3061" w:type="dxa"/>
          </w:tcPr>
          <w:p w:rsidR="004B28B0" w:rsidRDefault="004B28B0">
            <w:pPr>
              <w:pStyle w:val="ConsPlusNormal"/>
            </w:pPr>
            <w:r>
              <w:t>НАТРИЯ ПЕРСУЛЬФАТ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1502</w:t>
            </w:r>
          </w:p>
        </w:tc>
        <w:tc>
          <w:tcPr>
            <w:tcW w:w="3061" w:type="dxa"/>
          </w:tcPr>
          <w:p w:rsidR="004B28B0" w:rsidRDefault="004B28B0">
            <w:pPr>
              <w:pStyle w:val="ConsPlusNormal"/>
            </w:pPr>
            <w:r>
              <w:t>НАТРИЯ ПЕРХЛОРАТ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1349</w:t>
            </w:r>
          </w:p>
        </w:tc>
        <w:tc>
          <w:tcPr>
            <w:tcW w:w="3061" w:type="dxa"/>
          </w:tcPr>
          <w:p w:rsidR="004B28B0" w:rsidRDefault="004B28B0">
            <w:pPr>
              <w:pStyle w:val="ConsPlusNormal"/>
            </w:pPr>
            <w:r>
              <w:t>НАТРИЯ ПИКРАМАТ УВЛАЖНЕННЫЙ с массовой долей воды не менее 20%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Натрия роданид, водный раствор</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Натрия роданид, твердый</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Натрия силикат</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lastRenderedPageBreak/>
              <w:t>2813</w:t>
            </w:r>
          </w:p>
        </w:tc>
        <w:tc>
          <w:tcPr>
            <w:tcW w:w="3061" w:type="dxa"/>
          </w:tcPr>
          <w:p w:rsidR="004B28B0" w:rsidRDefault="004B28B0">
            <w:pPr>
              <w:pStyle w:val="ConsPlusNormal"/>
            </w:pPr>
            <w:r>
              <w:t>Натрия сплавы</w:t>
            </w:r>
          </w:p>
        </w:tc>
        <w:tc>
          <w:tcPr>
            <w:tcW w:w="902" w:type="dxa"/>
          </w:tcPr>
          <w:p w:rsidR="004B28B0" w:rsidRDefault="004B28B0">
            <w:pPr>
              <w:pStyle w:val="ConsPlusNormal"/>
            </w:pPr>
            <w:r>
              <w:t>421</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3266</w:t>
            </w:r>
          </w:p>
        </w:tc>
        <w:tc>
          <w:tcPr>
            <w:tcW w:w="3061" w:type="dxa"/>
          </w:tcPr>
          <w:p w:rsidR="004B28B0" w:rsidRDefault="004B28B0">
            <w:pPr>
              <w:pStyle w:val="ConsPlusNormal"/>
            </w:pPr>
            <w:r>
              <w:t>Натрия сульфгидрат, раствор</w:t>
            </w:r>
          </w:p>
        </w:tc>
        <w:tc>
          <w:tcPr>
            <w:tcW w:w="14505" w:type="dxa"/>
            <w:gridSpan w:val="12"/>
            <w:vAlign w:val="center"/>
          </w:tcPr>
          <w:p w:rsidR="004B28B0" w:rsidRDefault="004B28B0">
            <w:pPr>
              <w:pStyle w:val="ConsPlusNormal"/>
            </w:pPr>
            <w:r>
              <w:t>см. Натрия сульфид, водный раствор</w:t>
            </w:r>
          </w:p>
        </w:tc>
      </w:tr>
      <w:tr w:rsidR="004B28B0">
        <w:tc>
          <w:tcPr>
            <w:tcW w:w="850" w:type="dxa"/>
          </w:tcPr>
          <w:p w:rsidR="004B28B0" w:rsidRDefault="004B28B0">
            <w:pPr>
              <w:pStyle w:val="ConsPlusNormal"/>
            </w:pPr>
            <w:r>
              <w:t>1385</w:t>
            </w:r>
          </w:p>
        </w:tc>
        <w:tc>
          <w:tcPr>
            <w:tcW w:w="3061" w:type="dxa"/>
          </w:tcPr>
          <w:p w:rsidR="004B28B0" w:rsidRDefault="004B28B0">
            <w:pPr>
              <w:pStyle w:val="ConsPlusNormal"/>
            </w:pPr>
            <w:r>
              <w:t>НАТРИЯ СУЛЬФИД БЕЗВОДНЫЙ или НАТРИЯ СУЛЬФИД с долей кристаллизационной воды менее 30%</w:t>
            </w:r>
          </w:p>
        </w:tc>
        <w:tc>
          <w:tcPr>
            <w:tcW w:w="902" w:type="dxa"/>
          </w:tcPr>
          <w:p w:rsidR="004B28B0" w:rsidRDefault="004B28B0">
            <w:pPr>
              <w:pStyle w:val="ConsPlusNormal"/>
            </w:pPr>
            <w:r>
              <w:t>409</w:t>
            </w:r>
          </w:p>
        </w:tc>
        <w:tc>
          <w:tcPr>
            <w:tcW w:w="902" w:type="dxa"/>
          </w:tcPr>
          <w:p w:rsidR="004B28B0" w:rsidRDefault="004B28B0">
            <w:pPr>
              <w:pStyle w:val="ConsPlusNormal"/>
            </w:pPr>
            <w:r>
              <w:t>4212</w:t>
            </w:r>
          </w:p>
        </w:tc>
        <w:tc>
          <w:tcPr>
            <w:tcW w:w="902" w:type="dxa"/>
          </w:tcPr>
          <w:p w:rsidR="004B28B0" w:rsidRDefault="004B28B0">
            <w:pPr>
              <w:pStyle w:val="ConsPlusNormal"/>
            </w:pPr>
            <w:r>
              <w:t>S4</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3266</w:t>
            </w:r>
          </w:p>
        </w:tc>
        <w:tc>
          <w:tcPr>
            <w:tcW w:w="3061" w:type="dxa"/>
          </w:tcPr>
          <w:p w:rsidR="004B28B0" w:rsidRDefault="004B28B0">
            <w:pPr>
              <w:pStyle w:val="ConsPlusNormal"/>
            </w:pPr>
            <w:r>
              <w:t>Натрия сульфид, водный раствор</w:t>
            </w:r>
          </w:p>
        </w:tc>
        <w:tc>
          <w:tcPr>
            <w:tcW w:w="902" w:type="dxa"/>
          </w:tcPr>
          <w:p w:rsidR="004B28B0" w:rsidRDefault="004B28B0">
            <w:pPr>
              <w:pStyle w:val="ConsPlusNormal"/>
            </w:pPr>
            <w:r>
              <w:t>818</w:t>
            </w:r>
          </w:p>
        </w:tc>
        <w:tc>
          <w:tcPr>
            <w:tcW w:w="902" w:type="dxa"/>
          </w:tcPr>
          <w:p w:rsidR="004B28B0" w:rsidRDefault="004B28B0">
            <w:pPr>
              <w:pStyle w:val="ConsPlusNormal"/>
            </w:pPr>
            <w:r>
              <w:t>8013</w:t>
            </w:r>
          </w:p>
        </w:tc>
        <w:tc>
          <w:tcPr>
            <w:tcW w:w="902" w:type="dxa"/>
          </w:tcPr>
          <w:p w:rsidR="004B28B0" w:rsidRDefault="004B28B0">
            <w:pPr>
              <w:pStyle w:val="ConsPlusNormal"/>
            </w:pPr>
            <w:r>
              <w:t>C5</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"Натрия сульфид",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1849</w:t>
            </w:r>
          </w:p>
        </w:tc>
        <w:tc>
          <w:tcPr>
            <w:tcW w:w="3061" w:type="dxa"/>
          </w:tcPr>
          <w:p w:rsidR="004B28B0" w:rsidRDefault="004B28B0">
            <w:pPr>
              <w:pStyle w:val="ConsPlusNormal"/>
            </w:pPr>
            <w:r>
              <w:t>НАТРИЯ СУЛЬФИДА КРИСТАЛЛОГИДРАТ, содержащий не менее 30% кристаллизационной воды</w:t>
            </w:r>
          </w:p>
        </w:tc>
        <w:tc>
          <w:tcPr>
            <w:tcW w:w="902" w:type="dxa"/>
          </w:tcPr>
          <w:p w:rsidR="004B28B0" w:rsidRDefault="004B28B0">
            <w:pPr>
              <w:pStyle w:val="ConsPlusNormal"/>
            </w:pPr>
            <w:r>
              <w:t>808</w:t>
            </w:r>
          </w:p>
        </w:tc>
        <w:tc>
          <w:tcPr>
            <w:tcW w:w="902" w:type="dxa"/>
          </w:tcPr>
          <w:p w:rsidR="004B28B0" w:rsidRDefault="004B28B0">
            <w:pPr>
              <w:pStyle w:val="ConsPlusNormal"/>
            </w:pPr>
            <w:r>
              <w:t>8012</w:t>
            </w:r>
          </w:p>
        </w:tc>
        <w:tc>
          <w:tcPr>
            <w:tcW w:w="902" w:type="dxa"/>
          </w:tcPr>
          <w:p w:rsidR="004B28B0" w:rsidRDefault="004B28B0">
            <w:pPr>
              <w:pStyle w:val="ConsPlusNormal"/>
            </w:pPr>
            <w:r>
              <w:t>C6</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Натрия сульфит</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2547</w:t>
            </w:r>
          </w:p>
        </w:tc>
        <w:tc>
          <w:tcPr>
            <w:tcW w:w="3061" w:type="dxa"/>
          </w:tcPr>
          <w:p w:rsidR="004B28B0" w:rsidRDefault="004B28B0">
            <w:pPr>
              <w:pStyle w:val="ConsPlusNormal"/>
            </w:pPr>
            <w:r>
              <w:t>НАТРИЯ СУПЕРОКСИД</w:t>
            </w:r>
          </w:p>
        </w:tc>
        <w:tc>
          <w:tcPr>
            <w:tcW w:w="902" w:type="dxa"/>
          </w:tcPr>
          <w:p w:rsidR="004B28B0" w:rsidRDefault="004B28B0">
            <w:pPr>
              <w:pStyle w:val="ConsPlusNormal"/>
            </w:pPr>
            <w:r>
              <w:t>509</w:t>
            </w:r>
          </w:p>
        </w:tc>
        <w:tc>
          <w:tcPr>
            <w:tcW w:w="902" w:type="dxa"/>
          </w:tcPr>
          <w:p w:rsidR="004B28B0" w:rsidRDefault="004B28B0">
            <w:pPr>
              <w:pStyle w:val="ConsPlusNormal"/>
            </w:pPr>
            <w:r>
              <w:t>5111</w:t>
            </w:r>
          </w:p>
        </w:tc>
        <w:tc>
          <w:tcPr>
            <w:tcW w:w="902" w:type="dxa"/>
          </w:tcPr>
          <w:p w:rsidR="004B28B0" w:rsidRDefault="004B28B0">
            <w:pPr>
              <w:pStyle w:val="ConsPlusNormal"/>
            </w:pPr>
            <w:r>
              <w:t>O2</w:t>
            </w:r>
          </w:p>
        </w:tc>
        <w:tc>
          <w:tcPr>
            <w:tcW w:w="902" w:type="dxa"/>
          </w:tcPr>
          <w:p w:rsidR="004B28B0" w:rsidRDefault="004B28B0">
            <w:pPr>
              <w:pStyle w:val="ConsPlusNormal"/>
            </w:pPr>
            <w:r>
              <w:t>55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Натрия тиосульфат</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3253</w:t>
            </w:r>
          </w:p>
        </w:tc>
        <w:tc>
          <w:tcPr>
            <w:tcW w:w="3061" w:type="dxa"/>
          </w:tcPr>
          <w:p w:rsidR="004B28B0" w:rsidRDefault="004B28B0">
            <w:pPr>
              <w:pStyle w:val="ConsPlusNormal"/>
            </w:pPr>
            <w:r>
              <w:t>НАТРИЯ ТРИОКСОСИЛИКАТ</w:t>
            </w:r>
          </w:p>
        </w:tc>
        <w:tc>
          <w:tcPr>
            <w:tcW w:w="902" w:type="dxa"/>
          </w:tcPr>
          <w:p w:rsidR="004B28B0" w:rsidRDefault="004B28B0">
            <w:pPr>
              <w:pStyle w:val="ConsPlusNormal"/>
            </w:pPr>
            <w:r>
              <w:t>808</w:t>
            </w:r>
          </w:p>
        </w:tc>
        <w:tc>
          <w:tcPr>
            <w:tcW w:w="902" w:type="dxa"/>
          </w:tcPr>
          <w:p w:rsidR="004B28B0" w:rsidRDefault="004B28B0">
            <w:pPr>
              <w:pStyle w:val="ConsPlusNormal"/>
            </w:pPr>
            <w:r>
              <w:t>8013</w:t>
            </w:r>
          </w:p>
        </w:tc>
        <w:tc>
          <w:tcPr>
            <w:tcW w:w="902" w:type="dxa"/>
          </w:tcPr>
          <w:p w:rsidR="004B28B0" w:rsidRDefault="004B28B0">
            <w:pPr>
              <w:pStyle w:val="ConsPlusNormal"/>
            </w:pPr>
            <w:r>
              <w:t>C6</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1432</w:t>
            </w:r>
          </w:p>
        </w:tc>
        <w:tc>
          <w:tcPr>
            <w:tcW w:w="3061" w:type="dxa"/>
          </w:tcPr>
          <w:p w:rsidR="004B28B0" w:rsidRDefault="004B28B0">
            <w:pPr>
              <w:pStyle w:val="ConsPlusNormal"/>
            </w:pPr>
            <w:r>
              <w:t>НАТРИЯ ФОСФИД</w:t>
            </w:r>
          </w:p>
        </w:tc>
        <w:tc>
          <w:tcPr>
            <w:tcW w:w="902" w:type="dxa"/>
          </w:tcPr>
          <w:p w:rsidR="004B28B0" w:rsidRDefault="004B28B0">
            <w:pPr>
              <w:pStyle w:val="ConsPlusNormal"/>
            </w:pPr>
            <w:r>
              <w:t>408</w:t>
            </w:r>
          </w:p>
        </w:tc>
        <w:tc>
          <w:tcPr>
            <w:tcW w:w="902" w:type="dxa"/>
          </w:tcPr>
          <w:p w:rsidR="004B28B0" w:rsidRDefault="004B28B0">
            <w:pPr>
              <w:pStyle w:val="ConsPlusNormal"/>
            </w:pPr>
            <w:r>
              <w:t>4361</w:t>
            </w:r>
          </w:p>
        </w:tc>
        <w:tc>
          <w:tcPr>
            <w:tcW w:w="902" w:type="dxa"/>
          </w:tcPr>
          <w:p w:rsidR="004B28B0" w:rsidRDefault="004B28B0">
            <w:pPr>
              <w:pStyle w:val="ConsPlusNormal"/>
            </w:pPr>
            <w:r>
              <w:t>WT2</w:t>
            </w:r>
          </w:p>
        </w:tc>
        <w:tc>
          <w:tcPr>
            <w:tcW w:w="902" w:type="dxa"/>
          </w:tcPr>
          <w:p w:rsidR="004B28B0" w:rsidRDefault="004B28B0">
            <w:pPr>
              <w:pStyle w:val="ConsPlusNormal"/>
            </w:pPr>
            <w:r>
              <w:t>X462</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"При взаимодействии с водой выделяются воспламеняющиеся газы", "Ядовито",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2629</w:t>
            </w:r>
          </w:p>
        </w:tc>
        <w:tc>
          <w:tcPr>
            <w:tcW w:w="3061" w:type="dxa"/>
          </w:tcPr>
          <w:p w:rsidR="004B28B0" w:rsidRDefault="004B28B0">
            <w:pPr>
              <w:pStyle w:val="ConsPlusNormal"/>
            </w:pPr>
            <w:r>
              <w:t>НАТРИЯ ФТОРАЦЕТАТ</w:t>
            </w:r>
          </w:p>
        </w:tc>
        <w:tc>
          <w:tcPr>
            <w:tcW w:w="902" w:type="dxa"/>
          </w:tcPr>
          <w:p w:rsidR="004B28B0" w:rsidRDefault="004B28B0">
            <w:pPr>
              <w:pStyle w:val="ConsPlusNormal"/>
            </w:pPr>
            <w:r>
              <w:t>620</w:t>
            </w:r>
          </w:p>
        </w:tc>
        <w:tc>
          <w:tcPr>
            <w:tcW w:w="902" w:type="dxa"/>
          </w:tcPr>
          <w:p w:rsidR="004B28B0" w:rsidRDefault="004B28B0">
            <w:pPr>
              <w:pStyle w:val="ConsPlusNormal"/>
            </w:pPr>
            <w:r>
              <w:t>6111</w:t>
            </w:r>
          </w:p>
        </w:tc>
        <w:tc>
          <w:tcPr>
            <w:tcW w:w="902" w:type="dxa"/>
          </w:tcPr>
          <w:p w:rsidR="004B28B0" w:rsidRDefault="004B28B0">
            <w:pPr>
              <w:pStyle w:val="ConsPlusNormal"/>
            </w:pPr>
            <w:r>
              <w:t>T2</w:t>
            </w:r>
          </w:p>
        </w:tc>
        <w:tc>
          <w:tcPr>
            <w:tcW w:w="902" w:type="dxa"/>
          </w:tcPr>
          <w:p w:rsidR="004B28B0" w:rsidRDefault="004B28B0">
            <w:pPr>
              <w:pStyle w:val="ConsPlusNormal"/>
            </w:pPr>
            <w:r>
              <w:t>66</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w:t>
            </w:r>
            <w:r>
              <w:lastRenderedPageBreak/>
              <w:t>1-1"</w:t>
            </w:r>
          </w:p>
        </w:tc>
        <w:tc>
          <w:tcPr>
            <w:tcW w:w="2438" w:type="dxa"/>
          </w:tcPr>
          <w:p w:rsidR="004B28B0" w:rsidRDefault="004B28B0">
            <w:pPr>
              <w:pStyle w:val="ConsPlusNormal"/>
            </w:pPr>
            <w:r>
              <w:lastRenderedPageBreak/>
              <w:t xml:space="preserve">"Натрия фторацетат",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1690</w:t>
            </w:r>
          </w:p>
        </w:tc>
        <w:tc>
          <w:tcPr>
            <w:tcW w:w="3061" w:type="dxa"/>
          </w:tcPr>
          <w:p w:rsidR="004B28B0" w:rsidRDefault="004B28B0">
            <w:pPr>
              <w:pStyle w:val="ConsPlusNormal"/>
            </w:pPr>
            <w:r>
              <w:t>НАТРИЯ ФТОРИД, ТВЕРДЫЙ</w:t>
            </w:r>
          </w:p>
        </w:tc>
        <w:tc>
          <w:tcPr>
            <w:tcW w:w="902" w:type="dxa"/>
          </w:tcPr>
          <w:p w:rsidR="004B28B0" w:rsidRDefault="004B28B0">
            <w:pPr>
              <w:pStyle w:val="ConsPlusNormal"/>
            </w:pPr>
            <w:r>
              <w:t>603</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3415</w:t>
            </w:r>
          </w:p>
        </w:tc>
        <w:tc>
          <w:tcPr>
            <w:tcW w:w="3061" w:type="dxa"/>
          </w:tcPr>
          <w:p w:rsidR="004B28B0" w:rsidRDefault="004B28B0">
            <w:pPr>
              <w:pStyle w:val="ConsPlusNormal"/>
            </w:pPr>
            <w:r>
              <w:t>НАТРИЯ ФТОРИДА РАСТВОР</w:t>
            </w:r>
          </w:p>
        </w:tc>
        <w:tc>
          <w:tcPr>
            <w:tcW w:w="902" w:type="dxa"/>
          </w:tcPr>
          <w:p w:rsidR="004B28B0" w:rsidRDefault="004B28B0">
            <w:pPr>
              <w:pStyle w:val="ConsPlusNormal"/>
            </w:pPr>
            <w:r>
              <w:t>630</w:t>
            </w:r>
          </w:p>
        </w:tc>
        <w:tc>
          <w:tcPr>
            <w:tcW w:w="902" w:type="dxa"/>
          </w:tcPr>
          <w:p w:rsidR="004B28B0" w:rsidRDefault="004B28B0">
            <w:pPr>
              <w:pStyle w:val="ConsPlusNormal"/>
            </w:pPr>
            <w:r>
              <w:t>6113</w:t>
            </w:r>
          </w:p>
        </w:tc>
        <w:tc>
          <w:tcPr>
            <w:tcW w:w="902" w:type="dxa"/>
          </w:tcPr>
          <w:p w:rsidR="004B28B0" w:rsidRDefault="004B28B0">
            <w:pPr>
              <w:pStyle w:val="ConsPlusNormal"/>
            </w:pPr>
            <w:r>
              <w:t>T4</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2674</w:t>
            </w:r>
          </w:p>
        </w:tc>
        <w:tc>
          <w:tcPr>
            <w:tcW w:w="3061" w:type="dxa"/>
          </w:tcPr>
          <w:p w:rsidR="004B28B0" w:rsidRDefault="004B28B0">
            <w:pPr>
              <w:pStyle w:val="ConsPlusNormal"/>
            </w:pPr>
            <w:r>
              <w:t>НАТРИЯ ФТОРСИЛИКАТ</w:t>
            </w:r>
          </w:p>
        </w:tc>
        <w:tc>
          <w:tcPr>
            <w:tcW w:w="902" w:type="dxa"/>
          </w:tcPr>
          <w:p w:rsidR="004B28B0" w:rsidRDefault="004B28B0">
            <w:pPr>
              <w:pStyle w:val="ConsPlusNormal"/>
            </w:pPr>
            <w:r>
              <w:t>619</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1495</w:t>
            </w:r>
          </w:p>
        </w:tc>
        <w:tc>
          <w:tcPr>
            <w:tcW w:w="3061" w:type="dxa"/>
          </w:tcPr>
          <w:p w:rsidR="004B28B0" w:rsidRDefault="004B28B0">
            <w:pPr>
              <w:pStyle w:val="ConsPlusNormal"/>
            </w:pPr>
            <w:r>
              <w:t>НАТРИЯ ХЛОРАТ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2428</w:t>
            </w:r>
          </w:p>
        </w:tc>
        <w:tc>
          <w:tcPr>
            <w:tcW w:w="3061" w:type="dxa"/>
          </w:tcPr>
          <w:p w:rsidR="004B28B0" w:rsidRDefault="004B28B0">
            <w:pPr>
              <w:pStyle w:val="ConsPlusNormal"/>
            </w:pPr>
            <w:r>
              <w:t>НАТРИЯ ХЛОРАТА ВОДНЫЙ РАСТВОР</w:t>
            </w:r>
          </w:p>
        </w:tc>
        <w:tc>
          <w:tcPr>
            <w:tcW w:w="902" w:type="dxa"/>
          </w:tcPr>
          <w:p w:rsidR="004B28B0" w:rsidRDefault="004B28B0">
            <w:pPr>
              <w:pStyle w:val="ConsPlusNormal"/>
            </w:pPr>
            <w:r>
              <w:t>505</w:t>
            </w:r>
          </w:p>
        </w:tc>
        <w:tc>
          <w:tcPr>
            <w:tcW w:w="902" w:type="dxa"/>
          </w:tcPr>
          <w:p w:rsidR="004B28B0" w:rsidRDefault="004B28B0">
            <w:pPr>
              <w:pStyle w:val="ConsPlusNormal"/>
            </w:pPr>
            <w:r>
              <w:t>5112, 5113</w:t>
            </w:r>
          </w:p>
        </w:tc>
        <w:tc>
          <w:tcPr>
            <w:tcW w:w="902" w:type="dxa"/>
          </w:tcPr>
          <w:p w:rsidR="004B28B0" w:rsidRDefault="004B28B0">
            <w:pPr>
              <w:pStyle w:val="ConsPlusNormal"/>
            </w:pPr>
            <w:r>
              <w:t>O1</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 "Прикрытие 0-0-1"</w:t>
            </w:r>
          </w:p>
        </w:tc>
        <w:tc>
          <w:tcPr>
            <w:tcW w:w="2438" w:type="dxa"/>
          </w:tcPr>
          <w:p w:rsidR="004B28B0" w:rsidRDefault="004B28B0">
            <w:pPr>
              <w:pStyle w:val="ConsPlusNormal"/>
            </w:pPr>
            <w:r>
              <w:t>"Натрий хлорноватокислый",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3, 4,</w:t>
            </w:r>
          </w:p>
          <w:p w:rsidR="004B28B0" w:rsidRDefault="004B28B0">
            <w:pPr>
              <w:pStyle w:val="ConsPlusNormal"/>
            </w:pPr>
            <w:r>
              <w:t>25</w:t>
            </w:r>
          </w:p>
        </w:tc>
      </w:tr>
      <w:tr w:rsidR="004B28B0">
        <w:tc>
          <w:tcPr>
            <w:tcW w:w="850" w:type="dxa"/>
          </w:tcPr>
          <w:p w:rsidR="004B28B0" w:rsidRDefault="004B28B0">
            <w:pPr>
              <w:pStyle w:val="ConsPlusNormal"/>
            </w:pPr>
            <w:r>
              <w:t>2659</w:t>
            </w:r>
          </w:p>
        </w:tc>
        <w:tc>
          <w:tcPr>
            <w:tcW w:w="3061" w:type="dxa"/>
          </w:tcPr>
          <w:p w:rsidR="004B28B0" w:rsidRDefault="004B28B0">
            <w:pPr>
              <w:pStyle w:val="ConsPlusNormal"/>
            </w:pPr>
            <w:r>
              <w:t>НАТРИЯ ХЛОРАЦЕТАТ</w:t>
            </w:r>
          </w:p>
        </w:tc>
        <w:tc>
          <w:tcPr>
            <w:tcW w:w="902" w:type="dxa"/>
          </w:tcPr>
          <w:p w:rsidR="004B28B0" w:rsidRDefault="004B28B0">
            <w:pPr>
              <w:pStyle w:val="ConsPlusNormal"/>
            </w:pPr>
            <w:r>
              <w:t>620</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1496</w:t>
            </w:r>
          </w:p>
        </w:tc>
        <w:tc>
          <w:tcPr>
            <w:tcW w:w="3061" w:type="dxa"/>
          </w:tcPr>
          <w:p w:rsidR="004B28B0" w:rsidRDefault="004B28B0">
            <w:pPr>
              <w:pStyle w:val="ConsPlusNormal"/>
            </w:pPr>
            <w:r>
              <w:t>НАТРИЯ ХЛОРИТ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Натрия хромат</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М,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81">
              <w:r>
                <w:rPr>
                  <w:color w:val="0000FF"/>
                </w:rPr>
                <w:t>протокола</w:t>
              </w:r>
            </w:hyperlink>
            <w:r>
              <w:t xml:space="preserve"> от 22.11.2021)</w:t>
            </w:r>
          </w:p>
        </w:tc>
      </w:tr>
      <w:tr w:rsidR="004B28B0">
        <w:tc>
          <w:tcPr>
            <w:tcW w:w="850" w:type="dxa"/>
          </w:tcPr>
          <w:p w:rsidR="004B28B0" w:rsidRDefault="004B28B0">
            <w:pPr>
              <w:pStyle w:val="ConsPlusNormal"/>
            </w:pPr>
            <w:r>
              <w:t>1689</w:t>
            </w:r>
          </w:p>
        </w:tc>
        <w:tc>
          <w:tcPr>
            <w:tcW w:w="3061" w:type="dxa"/>
          </w:tcPr>
          <w:p w:rsidR="004B28B0" w:rsidRDefault="004B28B0">
            <w:pPr>
              <w:pStyle w:val="ConsPlusNormal"/>
            </w:pPr>
            <w:r>
              <w:t>НАТРИЯ ЦИАНИД, ТВЕРДЫЙ</w:t>
            </w:r>
          </w:p>
        </w:tc>
        <w:tc>
          <w:tcPr>
            <w:tcW w:w="902" w:type="dxa"/>
          </w:tcPr>
          <w:p w:rsidR="004B28B0" w:rsidRDefault="004B28B0">
            <w:pPr>
              <w:pStyle w:val="ConsPlusNormal"/>
            </w:pPr>
            <w:r>
              <w:t>619</w:t>
            </w:r>
          </w:p>
        </w:tc>
        <w:tc>
          <w:tcPr>
            <w:tcW w:w="902" w:type="dxa"/>
          </w:tcPr>
          <w:p w:rsidR="004B28B0" w:rsidRDefault="004B28B0">
            <w:pPr>
              <w:pStyle w:val="ConsPlusNormal"/>
            </w:pPr>
            <w:r>
              <w:t>6111</w:t>
            </w:r>
          </w:p>
        </w:tc>
        <w:tc>
          <w:tcPr>
            <w:tcW w:w="902" w:type="dxa"/>
          </w:tcPr>
          <w:p w:rsidR="004B28B0" w:rsidRDefault="004B28B0">
            <w:pPr>
              <w:pStyle w:val="ConsPlusNormal"/>
            </w:pPr>
            <w:r>
              <w:t>T5</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0-0-1"</w:t>
            </w:r>
          </w:p>
        </w:tc>
        <w:tc>
          <w:tcPr>
            <w:tcW w:w="2438" w:type="dxa"/>
          </w:tcPr>
          <w:p w:rsidR="004B28B0" w:rsidRDefault="004B28B0">
            <w:pPr>
              <w:pStyle w:val="ConsPlusNormal"/>
            </w:pPr>
            <w:r>
              <w:t>"Натрия цианид",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2, 25, 81</w:t>
            </w:r>
          </w:p>
        </w:tc>
      </w:tr>
      <w:tr w:rsidR="004B28B0">
        <w:tc>
          <w:tcPr>
            <w:tcW w:w="850" w:type="dxa"/>
          </w:tcPr>
          <w:p w:rsidR="004B28B0" w:rsidRDefault="004B28B0">
            <w:pPr>
              <w:pStyle w:val="ConsPlusNormal"/>
            </w:pPr>
            <w:r>
              <w:t>3414</w:t>
            </w:r>
          </w:p>
        </w:tc>
        <w:tc>
          <w:tcPr>
            <w:tcW w:w="3061" w:type="dxa"/>
          </w:tcPr>
          <w:p w:rsidR="004B28B0" w:rsidRDefault="004B28B0">
            <w:pPr>
              <w:pStyle w:val="ConsPlusNormal"/>
            </w:pPr>
            <w:r>
              <w:t>НАТРИЯ ЦИАНИДА РАСТВОР</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T4</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lastRenderedPageBreak/>
              <w:t>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0-0-3"</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5б, 25</w:t>
            </w:r>
          </w:p>
        </w:tc>
      </w:tr>
      <w:tr w:rsidR="004B28B0">
        <w:tc>
          <w:tcPr>
            <w:tcW w:w="850" w:type="dxa"/>
          </w:tcPr>
          <w:p w:rsidR="004B28B0" w:rsidRDefault="004B28B0">
            <w:pPr>
              <w:pStyle w:val="ConsPlusNormal"/>
            </w:pPr>
            <w:r>
              <w:lastRenderedPageBreak/>
              <w:t>2863</w:t>
            </w:r>
          </w:p>
        </w:tc>
        <w:tc>
          <w:tcPr>
            <w:tcW w:w="3061" w:type="dxa"/>
          </w:tcPr>
          <w:p w:rsidR="004B28B0" w:rsidRDefault="004B28B0">
            <w:pPr>
              <w:pStyle w:val="ConsPlusNormal"/>
            </w:pPr>
            <w:r>
              <w:t>НАТРИЯ-АММОНИЯ ВАНАДАТ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"Натрия-аммония ванадат",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Нафта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"Нефть", "Т"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2304</w:t>
            </w:r>
          </w:p>
        </w:tc>
        <w:tc>
          <w:tcPr>
            <w:tcW w:w="3061" w:type="dxa"/>
          </w:tcPr>
          <w:p w:rsidR="004B28B0" w:rsidRDefault="004B28B0">
            <w:pPr>
              <w:pStyle w:val="ConsPlusNormal"/>
            </w:pPr>
            <w:r>
              <w:t>НАФТАЛИН РАСПЛАВЛЕННЫЙ</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F2</w:t>
            </w:r>
          </w:p>
        </w:tc>
        <w:tc>
          <w:tcPr>
            <w:tcW w:w="902" w:type="dxa"/>
          </w:tcPr>
          <w:p w:rsidR="004B28B0" w:rsidRDefault="004B28B0">
            <w:pPr>
              <w:pStyle w:val="ConsPlusNormal"/>
            </w:pPr>
            <w:r>
              <w:t>44</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w:t>
            </w:r>
          </w:p>
        </w:tc>
        <w:tc>
          <w:tcPr>
            <w:tcW w:w="2438" w:type="dxa"/>
          </w:tcPr>
          <w:p w:rsidR="004B28B0" w:rsidRDefault="004B28B0">
            <w:pPr>
              <w:pStyle w:val="ConsPlusNormal"/>
            </w:pPr>
            <w:r>
              <w:t>"Нафталин",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1334</w:t>
            </w:r>
          </w:p>
        </w:tc>
        <w:tc>
          <w:tcPr>
            <w:tcW w:w="3061" w:type="dxa"/>
          </w:tcPr>
          <w:p w:rsidR="004B28B0" w:rsidRDefault="004B28B0">
            <w:pPr>
              <w:pStyle w:val="ConsPlusNormal"/>
            </w:pPr>
            <w:r>
              <w:t>НАФТАЛИН СЫРОЙ или НАФТАЛИН ОЧИЩЕННЫЙ</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1863</w:t>
            </w:r>
          </w:p>
        </w:tc>
        <w:tc>
          <w:tcPr>
            <w:tcW w:w="3061" w:type="dxa"/>
          </w:tcPr>
          <w:p w:rsidR="004B28B0" w:rsidRDefault="004B28B0">
            <w:pPr>
              <w:pStyle w:val="ConsPlusNormal"/>
            </w:pPr>
            <w:r>
              <w:t>Нафтил</w:t>
            </w:r>
          </w:p>
        </w:tc>
        <w:tc>
          <w:tcPr>
            <w:tcW w:w="14505" w:type="dxa"/>
            <w:gridSpan w:val="12"/>
            <w:vAlign w:val="center"/>
          </w:tcPr>
          <w:p w:rsidR="004B28B0" w:rsidRDefault="004B28B0">
            <w:pPr>
              <w:pStyle w:val="ConsPlusNormal"/>
            </w:pPr>
            <w:r>
              <w:t>см. ТОПЛИВО АВИАЦИОННОЕ ДЛЯ ТУРБИННЫХ ДВИГАТЕЛЕЙ</w:t>
            </w:r>
          </w:p>
        </w:tc>
      </w:tr>
      <w:tr w:rsidR="004B28B0">
        <w:tc>
          <w:tcPr>
            <w:tcW w:w="850" w:type="dxa"/>
          </w:tcPr>
          <w:p w:rsidR="004B28B0" w:rsidRDefault="004B28B0">
            <w:pPr>
              <w:pStyle w:val="ConsPlusNormal"/>
            </w:pPr>
            <w:r>
              <w:t>2077</w:t>
            </w:r>
          </w:p>
        </w:tc>
        <w:tc>
          <w:tcPr>
            <w:tcW w:w="3061" w:type="dxa"/>
          </w:tcPr>
          <w:p w:rsidR="004B28B0" w:rsidRDefault="004B28B0">
            <w:pPr>
              <w:pStyle w:val="ConsPlusNormal"/>
            </w:pPr>
            <w:r>
              <w:t>альфа-НАФТИЛАМИН</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1650</w:t>
            </w:r>
          </w:p>
        </w:tc>
        <w:tc>
          <w:tcPr>
            <w:tcW w:w="3061" w:type="dxa"/>
          </w:tcPr>
          <w:p w:rsidR="004B28B0" w:rsidRDefault="004B28B0">
            <w:pPr>
              <w:pStyle w:val="ConsPlusNormal"/>
            </w:pPr>
            <w:r>
              <w:t>бета-НАФТИЛАМИН, ТВЕРДЫЙ</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3411</w:t>
            </w:r>
          </w:p>
        </w:tc>
        <w:tc>
          <w:tcPr>
            <w:tcW w:w="3061" w:type="dxa"/>
          </w:tcPr>
          <w:p w:rsidR="004B28B0" w:rsidRDefault="004B28B0">
            <w:pPr>
              <w:pStyle w:val="ConsPlusNormal"/>
            </w:pPr>
            <w:r>
              <w:t>бета-НАФТИЛАМИНА РАСТВОР</w:t>
            </w:r>
          </w:p>
        </w:tc>
        <w:tc>
          <w:tcPr>
            <w:tcW w:w="902" w:type="dxa"/>
          </w:tcPr>
          <w:p w:rsidR="004B28B0" w:rsidRDefault="004B28B0">
            <w:pPr>
              <w:pStyle w:val="ConsPlusNormal"/>
            </w:pPr>
            <w:r>
              <w:t>608</w:t>
            </w:r>
          </w:p>
        </w:tc>
        <w:tc>
          <w:tcPr>
            <w:tcW w:w="902" w:type="dxa"/>
          </w:tcPr>
          <w:p w:rsidR="004B28B0" w:rsidRDefault="004B28B0">
            <w:pPr>
              <w:pStyle w:val="ConsPlusNormal"/>
            </w:pPr>
            <w:r>
              <w:t>6112, 6113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1652</w:t>
            </w:r>
          </w:p>
        </w:tc>
        <w:tc>
          <w:tcPr>
            <w:tcW w:w="3061" w:type="dxa"/>
          </w:tcPr>
          <w:p w:rsidR="004B28B0" w:rsidRDefault="004B28B0">
            <w:pPr>
              <w:pStyle w:val="ConsPlusNormal"/>
            </w:pPr>
            <w:r>
              <w:t>Нафтилкарбамид</w:t>
            </w:r>
          </w:p>
        </w:tc>
        <w:tc>
          <w:tcPr>
            <w:tcW w:w="14505" w:type="dxa"/>
            <w:gridSpan w:val="12"/>
            <w:vAlign w:val="center"/>
          </w:tcPr>
          <w:p w:rsidR="004B28B0" w:rsidRDefault="004B28B0">
            <w:pPr>
              <w:pStyle w:val="ConsPlusNormal"/>
            </w:pPr>
            <w:r>
              <w:t>см. НАФТИЛМОЧЕВИНА</w:t>
            </w:r>
          </w:p>
        </w:tc>
      </w:tr>
      <w:tr w:rsidR="004B28B0">
        <w:tc>
          <w:tcPr>
            <w:tcW w:w="850" w:type="dxa"/>
          </w:tcPr>
          <w:p w:rsidR="004B28B0" w:rsidRDefault="004B28B0">
            <w:pPr>
              <w:pStyle w:val="ConsPlusNormal"/>
            </w:pPr>
            <w:r>
              <w:t>1652</w:t>
            </w:r>
          </w:p>
        </w:tc>
        <w:tc>
          <w:tcPr>
            <w:tcW w:w="3061" w:type="dxa"/>
          </w:tcPr>
          <w:p w:rsidR="004B28B0" w:rsidRDefault="004B28B0">
            <w:pPr>
              <w:pStyle w:val="ConsPlusNormal"/>
            </w:pPr>
            <w:r>
              <w:t>НАФТИЛМОЧЕВИНА</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1651</w:t>
            </w:r>
          </w:p>
        </w:tc>
        <w:tc>
          <w:tcPr>
            <w:tcW w:w="3061" w:type="dxa"/>
          </w:tcPr>
          <w:p w:rsidR="004B28B0" w:rsidRDefault="004B28B0">
            <w:pPr>
              <w:pStyle w:val="ConsPlusNormal"/>
            </w:pPr>
            <w:r>
              <w:t>НАФТИЛТИОМОЧЕВИНА</w:t>
            </w:r>
          </w:p>
        </w:tc>
        <w:tc>
          <w:tcPr>
            <w:tcW w:w="902" w:type="dxa"/>
          </w:tcPr>
          <w:p w:rsidR="004B28B0" w:rsidRDefault="004B28B0">
            <w:pPr>
              <w:pStyle w:val="ConsPlusNormal"/>
            </w:pPr>
            <w:r>
              <w:t>612</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Нафтоксол-7С</w:t>
            </w:r>
          </w:p>
        </w:tc>
        <w:tc>
          <w:tcPr>
            <w:tcW w:w="902" w:type="dxa"/>
          </w:tcPr>
          <w:p w:rsidR="004B28B0" w:rsidRDefault="004B28B0">
            <w:pPr>
              <w:pStyle w:val="ConsPlusNormal"/>
            </w:pPr>
            <w:r>
              <w:t>823</w:t>
            </w:r>
          </w:p>
        </w:tc>
        <w:tc>
          <w:tcPr>
            <w:tcW w:w="902" w:type="dxa"/>
          </w:tcPr>
          <w:p w:rsidR="004B28B0" w:rsidRDefault="004B28B0">
            <w:pPr>
              <w:pStyle w:val="ConsPlusNormal"/>
            </w:pPr>
            <w:r>
              <w:t>8012</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blPrEx>
          <w:tblBorders>
            <w:insideH w:val="nil"/>
          </w:tblBorders>
        </w:tblPrEx>
        <w:tc>
          <w:tcPr>
            <w:tcW w:w="850" w:type="dxa"/>
            <w:tcBorders>
              <w:bottom w:val="nil"/>
            </w:tcBorders>
          </w:tcPr>
          <w:p w:rsidR="004B28B0" w:rsidRDefault="004B28B0">
            <w:pPr>
              <w:pStyle w:val="ConsPlusNormal"/>
            </w:pPr>
            <w:r>
              <w:lastRenderedPageBreak/>
              <w:t>3077</w:t>
            </w:r>
          </w:p>
        </w:tc>
        <w:tc>
          <w:tcPr>
            <w:tcW w:w="3061" w:type="dxa"/>
            <w:tcBorders>
              <w:bottom w:val="nil"/>
            </w:tcBorders>
          </w:tcPr>
          <w:p w:rsidR="004B28B0" w:rsidRDefault="004B28B0">
            <w:pPr>
              <w:pStyle w:val="ConsPlusNormal"/>
            </w:pPr>
            <w:r>
              <w:t>2-Нафтол, технический</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"Нафтол",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82">
              <w:r>
                <w:rPr>
                  <w:color w:val="0000FF"/>
                </w:rPr>
                <w:t>протокола</w:t>
              </w:r>
            </w:hyperlink>
            <w:r>
              <w:t xml:space="preserve"> от 22.11.2021)</w:t>
            </w:r>
          </w:p>
        </w:tc>
      </w:tr>
      <w:tr w:rsidR="004B28B0">
        <w:tc>
          <w:tcPr>
            <w:tcW w:w="850" w:type="dxa"/>
          </w:tcPr>
          <w:p w:rsidR="004B28B0" w:rsidRDefault="004B28B0">
            <w:pPr>
              <w:pStyle w:val="ConsPlusNormal"/>
            </w:pPr>
            <w:r>
              <w:t>2872</w:t>
            </w:r>
          </w:p>
        </w:tc>
        <w:tc>
          <w:tcPr>
            <w:tcW w:w="3061" w:type="dxa"/>
          </w:tcPr>
          <w:p w:rsidR="004B28B0" w:rsidRDefault="004B28B0">
            <w:pPr>
              <w:pStyle w:val="ConsPlusNormal"/>
            </w:pPr>
            <w:r>
              <w:t>Немагон</w:t>
            </w:r>
          </w:p>
        </w:tc>
        <w:tc>
          <w:tcPr>
            <w:tcW w:w="14505" w:type="dxa"/>
            <w:gridSpan w:val="12"/>
          </w:tcPr>
          <w:p w:rsidR="004B28B0" w:rsidRDefault="004B28B0">
            <w:pPr>
              <w:pStyle w:val="ConsPlusNormal"/>
            </w:pPr>
            <w:r>
              <w:t>см. ДИБРОМХЛОРПРОПАНЫ</w:t>
            </w:r>
          </w:p>
        </w:tc>
      </w:tr>
      <w:tr w:rsidR="004B28B0">
        <w:tc>
          <w:tcPr>
            <w:tcW w:w="850" w:type="dxa"/>
          </w:tcPr>
          <w:p w:rsidR="004B28B0" w:rsidRDefault="004B28B0">
            <w:pPr>
              <w:pStyle w:val="ConsPlusNormal"/>
            </w:pPr>
            <w:r>
              <w:t>1913</w:t>
            </w:r>
          </w:p>
        </w:tc>
        <w:tc>
          <w:tcPr>
            <w:tcW w:w="3061" w:type="dxa"/>
          </w:tcPr>
          <w:p w:rsidR="004B28B0" w:rsidRDefault="004B28B0">
            <w:pPr>
              <w:pStyle w:val="ConsPlusNormal"/>
            </w:pPr>
            <w:r>
              <w:t>НЕОН ОХЛАЖДЕННЫЙ ЖИДКИЙ</w:t>
            </w:r>
          </w:p>
        </w:tc>
        <w:tc>
          <w:tcPr>
            <w:tcW w:w="902" w:type="dxa"/>
          </w:tcPr>
          <w:p w:rsidR="004B28B0" w:rsidRDefault="004B28B0">
            <w:pPr>
              <w:pStyle w:val="ConsPlusNormal"/>
            </w:pPr>
            <w:r>
              <w:t>201</w:t>
            </w:r>
          </w:p>
        </w:tc>
        <w:tc>
          <w:tcPr>
            <w:tcW w:w="902" w:type="dxa"/>
          </w:tcPr>
          <w:p w:rsidR="004B28B0" w:rsidRDefault="004B28B0">
            <w:pPr>
              <w:pStyle w:val="ConsPlusNormal"/>
            </w:pPr>
            <w:r>
              <w:t>2213</w:t>
            </w:r>
          </w:p>
        </w:tc>
        <w:tc>
          <w:tcPr>
            <w:tcW w:w="902" w:type="dxa"/>
          </w:tcPr>
          <w:p w:rsidR="004B28B0" w:rsidRDefault="004B28B0">
            <w:pPr>
              <w:pStyle w:val="ConsPlusNormal"/>
            </w:pPr>
            <w:r>
              <w:t>3A</w:t>
            </w:r>
          </w:p>
        </w:tc>
        <w:tc>
          <w:tcPr>
            <w:tcW w:w="902" w:type="dxa"/>
          </w:tcPr>
          <w:p w:rsidR="004B28B0" w:rsidRDefault="004B28B0">
            <w:pPr>
              <w:pStyle w:val="ConsPlusNormal"/>
            </w:pPr>
            <w:r>
              <w:t>22</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28</w:t>
            </w:r>
          </w:p>
        </w:tc>
      </w:tr>
      <w:tr w:rsidR="004B28B0">
        <w:tc>
          <w:tcPr>
            <w:tcW w:w="850" w:type="dxa"/>
          </w:tcPr>
          <w:p w:rsidR="004B28B0" w:rsidRDefault="004B28B0">
            <w:pPr>
              <w:pStyle w:val="ConsPlusNormal"/>
            </w:pPr>
            <w:r>
              <w:t>1065</w:t>
            </w:r>
          </w:p>
        </w:tc>
        <w:tc>
          <w:tcPr>
            <w:tcW w:w="3061" w:type="dxa"/>
          </w:tcPr>
          <w:p w:rsidR="004B28B0" w:rsidRDefault="004B28B0">
            <w:pPr>
              <w:pStyle w:val="ConsPlusNormal"/>
            </w:pPr>
            <w:r>
              <w:t>НЕОН СЖАТЫЙ</w:t>
            </w:r>
          </w:p>
        </w:tc>
        <w:tc>
          <w:tcPr>
            <w:tcW w:w="902" w:type="dxa"/>
          </w:tcPr>
          <w:p w:rsidR="004B28B0" w:rsidRDefault="004B28B0">
            <w:pPr>
              <w:pStyle w:val="ConsPlusNormal"/>
            </w:pPr>
            <w:r>
              <w:t>201</w:t>
            </w:r>
          </w:p>
        </w:tc>
        <w:tc>
          <w:tcPr>
            <w:tcW w:w="902" w:type="dxa"/>
          </w:tcPr>
          <w:p w:rsidR="004B28B0" w:rsidRDefault="004B28B0">
            <w:pPr>
              <w:pStyle w:val="ConsPlusNormal"/>
            </w:pPr>
            <w:r>
              <w:t>2211</w:t>
            </w:r>
          </w:p>
        </w:tc>
        <w:tc>
          <w:tcPr>
            <w:tcW w:w="902" w:type="dxa"/>
          </w:tcPr>
          <w:p w:rsidR="004B28B0" w:rsidRDefault="004B28B0">
            <w:pPr>
              <w:pStyle w:val="ConsPlusNormal"/>
            </w:pPr>
            <w:r>
              <w:t>1A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"Неон сжатый",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Нефрас С-150/200</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УК,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"Бензин", "Бензин-нефть", "С"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Нефтенол НЗ</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ВЦ,</w:t>
            </w:r>
          </w:p>
          <w:p w:rsidR="004B28B0" w:rsidRDefault="004B28B0">
            <w:pPr>
              <w:pStyle w:val="ConsPlusNormal"/>
            </w:pPr>
            <w:r>
              <w:lastRenderedPageBreak/>
              <w:t>КЦ</w:t>
            </w:r>
          </w:p>
        </w:tc>
        <w:tc>
          <w:tcPr>
            <w:tcW w:w="794" w:type="dxa"/>
          </w:tcPr>
          <w:p w:rsidR="004B28B0" w:rsidRDefault="004B28B0">
            <w:pPr>
              <w:pStyle w:val="ConsPlusNormal"/>
            </w:pPr>
            <w:r>
              <w:lastRenderedPageBreak/>
              <w:t>П, М,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 xml:space="preserve">"Нефтенол НЗ",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1268</w:t>
            </w:r>
          </w:p>
        </w:tc>
        <w:tc>
          <w:tcPr>
            <w:tcW w:w="3061" w:type="dxa"/>
          </w:tcPr>
          <w:p w:rsidR="004B28B0" w:rsidRDefault="004B28B0">
            <w:pPr>
              <w:pStyle w:val="ConsPlusNormal"/>
            </w:pPr>
            <w:r>
              <w:t>НЕФТИ ДИСТИЛЛЯТЫ, Н.У.К., или НЕФТЕПРОДУКТЫ, Н.У.К.</w:t>
            </w:r>
          </w:p>
        </w:tc>
        <w:tc>
          <w:tcPr>
            <w:tcW w:w="902" w:type="dxa"/>
          </w:tcPr>
          <w:p w:rsidR="004B28B0" w:rsidRDefault="004B28B0">
            <w:pPr>
              <w:pStyle w:val="ConsPlusNormal"/>
            </w:pPr>
            <w:r>
              <w:t>328</w:t>
            </w:r>
          </w:p>
        </w:tc>
        <w:tc>
          <w:tcPr>
            <w:tcW w:w="902" w:type="dxa"/>
          </w:tcPr>
          <w:p w:rsidR="004B28B0" w:rsidRDefault="004B28B0">
            <w:pPr>
              <w:pStyle w:val="ConsPlusNormal"/>
            </w:pPr>
            <w:r>
              <w:t>3011, 3012, 3013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НЕФТИ ДИСТИЛЛЯТЫ, Н.У.К., или НЕФТЕПРОДУКТЫ, Н.У.К. (давление паров при 50 °C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НЕФТИ ДИСТИЛЛЯТЫ, Н.У.К., или НЕФТЕПРОДУКТЫ, Н.У.К.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1267</w:t>
            </w:r>
          </w:p>
        </w:tc>
        <w:tc>
          <w:tcPr>
            <w:tcW w:w="3061" w:type="dxa"/>
          </w:tcPr>
          <w:p w:rsidR="004B28B0" w:rsidRDefault="004B28B0">
            <w:pPr>
              <w:pStyle w:val="ConsPlusNormal"/>
            </w:pPr>
            <w:r>
              <w:t>НЕФТЬ СЫРАЯ</w:t>
            </w:r>
          </w:p>
        </w:tc>
        <w:tc>
          <w:tcPr>
            <w:tcW w:w="902" w:type="dxa"/>
          </w:tcPr>
          <w:p w:rsidR="004B28B0" w:rsidRDefault="004B28B0">
            <w:pPr>
              <w:pStyle w:val="ConsPlusNormal"/>
            </w:pPr>
            <w:r>
              <w:t>315</w:t>
            </w:r>
          </w:p>
        </w:tc>
        <w:tc>
          <w:tcPr>
            <w:tcW w:w="902" w:type="dxa"/>
          </w:tcPr>
          <w:p w:rsidR="004B28B0" w:rsidRDefault="004B28B0">
            <w:pPr>
              <w:pStyle w:val="ConsPlusNormal"/>
            </w:pPr>
            <w:r>
              <w:t>3011, 3012, 3013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"Нефть", "Бензин-нефть", "Т"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1267</w:t>
            </w:r>
          </w:p>
        </w:tc>
        <w:tc>
          <w:tcPr>
            <w:tcW w:w="3061" w:type="dxa"/>
          </w:tcPr>
          <w:p w:rsidR="004B28B0" w:rsidRDefault="004B28B0">
            <w:pPr>
              <w:pStyle w:val="ConsPlusNormal"/>
            </w:pPr>
            <w:r>
              <w:t>НЕФТЬ СЫРАЯ (давление паров при 50 °C более 110 кПа)</w:t>
            </w:r>
          </w:p>
        </w:tc>
        <w:tc>
          <w:tcPr>
            <w:tcW w:w="902" w:type="dxa"/>
          </w:tcPr>
          <w:p w:rsidR="004B28B0" w:rsidRDefault="004B28B0">
            <w:pPr>
              <w:pStyle w:val="ConsPlusNormal"/>
            </w:pPr>
            <w:r>
              <w:t>315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"Нефть", "Бензин-нефть", "Т"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1267</w:t>
            </w:r>
          </w:p>
        </w:tc>
        <w:tc>
          <w:tcPr>
            <w:tcW w:w="3061" w:type="dxa"/>
          </w:tcPr>
          <w:p w:rsidR="004B28B0" w:rsidRDefault="004B28B0">
            <w:pPr>
              <w:pStyle w:val="ConsPlusNormal"/>
            </w:pPr>
            <w:r>
              <w:t>НЕФТЬ СЫРАЯ (давление паров при 50 °C не более 110 кПа)</w:t>
            </w:r>
          </w:p>
        </w:tc>
        <w:tc>
          <w:tcPr>
            <w:tcW w:w="902" w:type="dxa"/>
          </w:tcPr>
          <w:p w:rsidR="004B28B0" w:rsidRDefault="004B28B0">
            <w:pPr>
              <w:pStyle w:val="ConsPlusNormal"/>
            </w:pPr>
            <w:r>
              <w:t>315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"Нефть", "Бензин-нефть", "Т"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3494</w:t>
            </w:r>
          </w:p>
        </w:tc>
        <w:tc>
          <w:tcPr>
            <w:tcW w:w="3061" w:type="dxa"/>
          </w:tcPr>
          <w:p w:rsidR="004B28B0" w:rsidRDefault="004B28B0">
            <w:pPr>
              <w:pStyle w:val="ConsPlusNormal"/>
            </w:pPr>
            <w:r>
              <w:t>НЕФТЬ СЫРАЯ СЕРНИСТАЯ ЛЕГКОВОСПЛАМЕНЯЮЩАЯСЯ ТОКСИЧНАЯ</w:t>
            </w:r>
          </w:p>
        </w:tc>
        <w:tc>
          <w:tcPr>
            <w:tcW w:w="902" w:type="dxa"/>
          </w:tcPr>
          <w:p w:rsidR="004B28B0" w:rsidRDefault="004B28B0">
            <w:pPr>
              <w:pStyle w:val="ConsPlusNormal"/>
            </w:pPr>
            <w:r>
              <w:t>337</w:t>
            </w:r>
          </w:p>
        </w:tc>
        <w:tc>
          <w:tcPr>
            <w:tcW w:w="902" w:type="dxa"/>
          </w:tcPr>
          <w:p w:rsidR="004B28B0" w:rsidRDefault="004B28B0">
            <w:pPr>
              <w:pStyle w:val="ConsPlusNormal"/>
            </w:pPr>
            <w:r>
              <w:t>3021</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3494</w:t>
            </w:r>
          </w:p>
        </w:tc>
        <w:tc>
          <w:tcPr>
            <w:tcW w:w="3061" w:type="dxa"/>
          </w:tcPr>
          <w:p w:rsidR="004B28B0" w:rsidRDefault="004B28B0">
            <w:pPr>
              <w:pStyle w:val="ConsPlusNormal"/>
            </w:pPr>
            <w:r>
              <w:t>НЕФТЬ СЫРАЯ СЕРНИСТАЯ ЛЕГКОВОСПЛАМЕНЯЮЩАЯСЯ ТОКСИЧНАЯ</w:t>
            </w:r>
          </w:p>
        </w:tc>
        <w:tc>
          <w:tcPr>
            <w:tcW w:w="902" w:type="dxa"/>
          </w:tcPr>
          <w:p w:rsidR="004B28B0" w:rsidRDefault="004B28B0">
            <w:pPr>
              <w:pStyle w:val="ConsPlusNormal"/>
            </w:pPr>
            <w:r>
              <w:t>337</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vAlign w:val="center"/>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vAlign w:val="center"/>
          </w:tcPr>
          <w:p w:rsidR="004B28B0" w:rsidRDefault="004B28B0">
            <w:pPr>
              <w:pStyle w:val="ConsPlusNormal"/>
            </w:pPr>
          </w:p>
        </w:tc>
        <w:tc>
          <w:tcPr>
            <w:tcW w:w="1140" w:type="dxa"/>
            <w:vAlign w:val="center"/>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3494</w:t>
            </w:r>
          </w:p>
        </w:tc>
        <w:tc>
          <w:tcPr>
            <w:tcW w:w="3061" w:type="dxa"/>
          </w:tcPr>
          <w:p w:rsidR="004B28B0" w:rsidRDefault="004B28B0">
            <w:pPr>
              <w:pStyle w:val="ConsPlusNormal"/>
            </w:pPr>
            <w:r>
              <w:t>НЕФТЬ СЫРАЯ СЕРНИСТАЯ ЛЕГКОВОСПЛАМЕНЯЮЩАЯСЯ ТОКСИЧНАЯ</w:t>
            </w:r>
          </w:p>
        </w:tc>
        <w:tc>
          <w:tcPr>
            <w:tcW w:w="902" w:type="dxa"/>
          </w:tcPr>
          <w:p w:rsidR="004B28B0" w:rsidRDefault="004B28B0">
            <w:pPr>
              <w:pStyle w:val="ConsPlusNormal"/>
            </w:pPr>
            <w:r>
              <w:t>337</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vAlign w:val="center"/>
          </w:tcPr>
          <w:p w:rsidR="004B28B0" w:rsidRDefault="004B28B0">
            <w:pPr>
              <w:pStyle w:val="ConsPlusNormal"/>
            </w:pPr>
          </w:p>
        </w:tc>
        <w:tc>
          <w:tcPr>
            <w:tcW w:w="1140" w:type="dxa"/>
            <w:vAlign w:val="center"/>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2726</w:t>
            </w:r>
          </w:p>
        </w:tc>
        <w:tc>
          <w:tcPr>
            <w:tcW w:w="3061" w:type="dxa"/>
          </w:tcPr>
          <w:p w:rsidR="004B28B0" w:rsidRDefault="004B28B0">
            <w:pPr>
              <w:pStyle w:val="ConsPlusNormal"/>
            </w:pPr>
            <w:r>
              <w:t>Никель азотистокислый</w:t>
            </w:r>
          </w:p>
        </w:tc>
        <w:tc>
          <w:tcPr>
            <w:tcW w:w="14505" w:type="dxa"/>
            <w:gridSpan w:val="12"/>
            <w:vAlign w:val="center"/>
          </w:tcPr>
          <w:p w:rsidR="004B28B0" w:rsidRDefault="004B28B0">
            <w:pPr>
              <w:pStyle w:val="ConsPlusNormal"/>
            </w:pPr>
            <w:r>
              <w:t>см. НИКЕЛЯ (II) НИТРИТ</w:t>
            </w:r>
          </w:p>
        </w:tc>
      </w:tr>
      <w:tr w:rsidR="004B28B0">
        <w:tc>
          <w:tcPr>
            <w:tcW w:w="850" w:type="dxa"/>
          </w:tcPr>
          <w:p w:rsidR="004B28B0" w:rsidRDefault="004B28B0">
            <w:pPr>
              <w:pStyle w:val="ConsPlusNormal"/>
            </w:pPr>
            <w:r>
              <w:t>2725</w:t>
            </w:r>
          </w:p>
        </w:tc>
        <w:tc>
          <w:tcPr>
            <w:tcW w:w="3061" w:type="dxa"/>
          </w:tcPr>
          <w:p w:rsidR="004B28B0" w:rsidRDefault="004B28B0">
            <w:pPr>
              <w:pStyle w:val="ConsPlusNormal"/>
            </w:pPr>
            <w:r>
              <w:t>Никель азотнокислый</w:t>
            </w:r>
          </w:p>
        </w:tc>
        <w:tc>
          <w:tcPr>
            <w:tcW w:w="14505" w:type="dxa"/>
            <w:gridSpan w:val="12"/>
            <w:vAlign w:val="center"/>
          </w:tcPr>
          <w:p w:rsidR="004B28B0" w:rsidRDefault="004B28B0">
            <w:pPr>
              <w:pStyle w:val="ConsPlusNormal"/>
            </w:pPr>
            <w:r>
              <w:t>см. НИКЕЛЯ (II) НИТРАТ</w:t>
            </w:r>
          </w:p>
        </w:tc>
      </w:tr>
      <w:tr w:rsidR="004B28B0">
        <w:tc>
          <w:tcPr>
            <w:tcW w:w="850" w:type="dxa"/>
          </w:tcPr>
          <w:p w:rsidR="004B28B0" w:rsidRDefault="004B28B0">
            <w:pPr>
              <w:pStyle w:val="ConsPlusNormal"/>
            </w:pPr>
            <w:r>
              <w:t>2725</w:t>
            </w:r>
          </w:p>
        </w:tc>
        <w:tc>
          <w:tcPr>
            <w:tcW w:w="3061" w:type="dxa"/>
          </w:tcPr>
          <w:p w:rsidR="004B28B0" w:rsidRDefault="004B28B0">
            <w:pPr>
              <w:pStyle w:val="ConsPlusNormal"/>
            </w:pPr>
            <w:r>
              <w:t>НИКЕЛЯ (II)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2726</w:t>
            </w:r>
          </w:p>
        </w:tc>
        <w:tc>
          <w:tcPr>
            <w:tcW w:w="3061" w:type="dxa"/>
          </w:tcPr>
          <w:p w:rsidR="004B28B0" w:rsidRDefault="004B28B0">
            <w:pPr>
              <w:pStyle w:val="ConsPlusNormal"/>
            </w:pPr>
            <w:r>
              <w:t>НИКЕЛЯ (II) НИТРИТ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1259</w:t>
            </w:r>
          </w:p>
        </w:tc>
        <w:tc>
          <w:tcPr>
            <w:tcW w:w="3061" w:type="dxa"/>
          </w:tcPr>
          <w:p w:rsidR="004B28B0" w:rsidRDefault="004B28B0">
            <w:pPr>
              <w:pStyle w:val="ConsPlusNormal"/>
            </w:pPr>
            <w:r>
              <w:t>НИКЕЛЯ КАРБОНИЛ</w:t>
            </w:r>
          </w:p>
        </w:tc>
        <w:tc>
          <w:tcPr>
            <w:tcW w:w="902" w:type="dxa"/>
          </w:tcPr>
          <w:p w:rsidR="004B28B0" w:rsidRDefault="004B28B0">
            <w:pPr>
              <w:pStyle w:val="ConsPlusNormal"/>
            </w:pPr>
            <w:r>
              <w:t>647</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"Спускать с горки осторожно",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1653</w:t>
            </w:r>
          </w:p>
        </w:tc>
        <w:tc>
          <w:tcPr>
            <w:tcW w:w="3061" w:type="dxa"/>
          </w:tcPr>
          <w:p w:rsidR="004B28B0" w:rsidRDefault="004B28B0">
            <w:pPr>
              <w:pStyle w:val="ConsPlusNormal"/>
            </w:pPr>
            <w:r>
              <w:t>НИКЕЛЯ ЦИАНИД</w:t>
            </w:r>
          </w:p>
        </w:tc>
        <w:tc>
          <w:tcPr>
            <w:tcW w:w="902" w:type="dxa"/>
          </w:tcPr>
          <w:p w:rsidR="004B28B0" w:rsidRDefault="004B28B0">
            <w:pPr>
              <w:pStyle w:val="ConsPlusNormal"/>
            </w:pPr>
            <w:r>
              <w:t>619</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1654</w:t>
            </w:r>
          </w:p>
        </w:tc>
        <w:tc>
          <w:tcPr>
            <w:tcW w:w="3061" w:type="dxa"/>
          </w:tcPr>
          <w:p w:rsidR="004B28B0" w:rsidRDefault="004B28B0">
            <w:pPr>
              <w:pStyle w:val="ConsPlusNormal"/>
            </w:pPr>
            <w:r>
              <w:t>НИКОТИН</w:t>
            </w:r>
          </w:p>
        </w:tc>
        <w:tc>
          <w:tcPr>
            <w:tcW w:w="902" w:type="dxa"/>
          </w:tcPr>
          <w:p w:rsidR="004B28B0" w:rsidRDefault="004B28B0">
            <w:pPr>
              <w:pStyle w:val="ConsPlusNormal"/>
            </w:pPr>
            <w:r>
              <w:t>620</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3444</w:t>
            </w:r>
          </w:p>
        </w:tc>
        <w:tc>
          <w:tcPr>
            <w:tcW w:w="3061" w:type="dxa"/>
          </w:tcPr>
          <w:p w:rsidR="004B28B0" w:rsidRDefault="004B28B0">
            <w:pPr>
              <w:pStyle w:val="ConsPlusNormal"/>
            </w:pPr>
            <w:r>
              <w:t>НИКОТИНА ГИДРОХЛОРИД ТВЕРДЫЙ</w:t>
            </w:r>
          </w:p>
        </w:tc>
        <w:tc>
          <w:tcPr>
            <w:tcW w:w="902" w:type="dxa"/>
          </w:tcPr>
          <w:p w:rsidR="004B28B0" w:rsidRDefault="004B28B0">
            <w:pPr>
              <w:pStyle w:val="ConsPlusNormal"/>
            </w:pPr>
            <w:r>
              <w:t>620</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1656</w:t>
            </w:r>
          </w:p>
        </w:tc>
        <w:tc>
          <w:tcPr>
            <w:tcW w:w="3061" w:type="dxa"/>
          </w:tcPr>
          <w:p w:rsidR="004B28B0" w:rsidRDefault="004B28B0">
            <w:pPr>
              <w:pStyle w:val="ConsPlusNormal"/>
            </w:pPr>
            <w:r>
              <w:t>НИКОТИНА ГИДРОХЛОРИД, ЖИДКИЙ или НИКОТИНА ГИДРОХЛОРИДА РАСТВОР</w:t>
            </w:r>
          </w:p>
        </w:tc>
        <w:tc>
          <w:tcPr>
            <w:tcW w:w="902" w:type="dxa"/>
          </w:tcPr>
          <w:p w:rsidR="004B28B0" w:rsidRDefault="004B28B0">
            <w:pPr>
              <w:pStyle w:val="ConsPlusNormal"/>
            </w:pPr>
            <w:r>
              <w:t>622</w:t>
            </w:r>
          </w:p>
        </w:tc>
        <w:tc>
          <w:tcPr>
            <w:tcW w:w="902" w:type="dxa"/>
          </w:tcPr>
          <w:p w:rsidR="004B28B0" w:rsidRDefault="004B28B0">
            <w:pPr>
              <w:pStyle w:val="ConsPlusNormal"/>
            </w:pPr>
            <w:r>
              <w:t>6112, 6113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1657</w:t>
            </w:r>
          </w:p>
        </w:tc>
        <w:tc>
          <w:tcPr>
            <w:tcW w:w="3061" w:type="dxa"/>
          </w:tcPr>
          <w:p w:rsidR="004B28B0" w:rsidRDefault="004B28B0">
            <w:pPr>
              <w:pStyle w:val="ConsPlusNormal"/>
            </w:pPr>
            <w:r>
              <w:t>НИКОТИНА САЛИЦИЛАТ</w:t>
            </w:r>
          </w:p>
        </w:tc>
        <w:tc>
          <w:tcPr>
            <w:tcW w:w="902" w:type="dxa"/>
          </w:tcPr>
          <w:p w:rsidR="004B28B0" w:rsidRDefault="004B28B0">
            <w:pPr>
              <w:pStyle w:val="ConsPlusNormal"/>
            </w:pPr>
            <w:r>
              <w:t>620</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p w:rsidR="004B28B0" w:rsidRDefault="004B28B0">
            <w:pPr>
              <w:pStyle w:val="ConsPlusNormal"/>
            </w:pPr>
            <w:r>
              <w:lastRenderedPageBreak/>
              <w:t>60</w:t>
            </w:r>
          </w:p>
        </w:tc>
        <w:tc>
          <w:tcPr>
            <w:tcW w:w="1020" w:type="dxa"/>
          </w:tcPr>
          <w:p w:rsidR="004B28B0" w:rsidRDefault="004B28B0">
            <w:pPr>
              <w:pStyle w:val="ConsPlusNormal"/>
            </w:pPr>
            <w:r>
              <w:lastRenderedPageBreak/>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3144</w:t>
            </w:r>
          </w:p>
        </w:tc>
        <w:tc>
          <w:tcPr>
            <w:tcW w:w="3061" w:type="dxa"/>
          </w:tcPr>
          <w:p w:rsidR="004B28B0" w:rsidRDefault="004B28B0">
            <w:pPr>
              <w:pStyle w:val="ConsPlusNormal"/>
            </w:pPr>
            <w:r>
              <w:t>НИКОТИНА СОЕДИНЕНИЕ ЖИДКОЕ, Н.У.К., или НИКОТИНА ПРЕПАРАТ ЖИДКИЙ, Н.У.К.</w:t>
            </w:r>
          </w:p>
        </w:tc>
        <w:tc>
          <w:tcPr>
            <w:tcW w:w="902" w:type="dxa"/>
          </w:tcPr>
          <w:p w:rsidR="004B28B0" w:rsidRDefault="004B28B0">
            <w:pPr>
              <w:pStyle w:val="ConsPlusNormal"/>
            </w:pPr>
            <w:r>
              <w:t>622</w:t>
            </w:r>
          </w:p>
        </w:tc>
        <w:tc>
          <w:tcPr>
            <w:tcW w:w="902" w:type="dxa"/>
          </w:tcPr>
          <w:p w:rsidR="004B28B0" w:rsidRDefault="004B28B0">
            <w:pPr>
              <w:pStyle w:val="ConsPlusNormal"/>
            </w:pPr>
            <w:r>
              <w:t>6111, 6112, 6113</w:t>
            </w:r>
          </w:p>
        </w:tc>
        <w:tc>
          <w:tcPr>
            <w:tcW w:w="902" w:type="dxa"/>
          </w:tcPr>
          <w:p w:rsidR="004B28B0" w:rsidRDefault="004B28B0">
            <w:pPr>
              <w:pStyle w:val="ConsPlusNormal"/>
            </w:pPr>
            <w:r>
              <w:t>T1</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1655</w:t>
            </w:r>
          </w:p>
        </w:tc>
        <w:tc>
          <w:tcPr>
            <w:tcW w:w="3061" w:type="dxa"/>
          </w:tcPr>
          <w:p w:rsidR="004B28B0" w:rsidRDefault="004B28B0">
            <w:pPr>
              <w:pStyle w:val="ConsPlusNormal"/>
            </w:pPr>
            <w:r>
              <w:t>НИКОТИНА СОЕДИНЕНИЕ ТВЕРДОЕ, Н.У.К., или НИКОТИНА ПРЕПАРАТ ТВЕРДЫЙ, Н. У.К.</w:t>
            </w:r>
          </w:p>
        </w:tc>
        <w:tc>
          <w:tcPr>
            <w:tcW w:w="902" w:type="dxa"/>
          </w:tcPr>
          <w:p w:rsidR="004B28B0" w:rsidRDefault="004B28B0">
            <w:pPr>
              <w:pStyle w:val="ConsPlusNormal"/>
            </w:pPr>
            <w:r>
              <w:t>620</w:t>
            </w:r>
          </w:p>
        </w:tc>
        <w:tc>
          <w:tcPr>
            <w:tcW w:w="902" w:type="dxa"/>
          </w:tcPr>
          <w:p w:rsidR="004B28B0" w:rsidRDefault="004B28B0">
            <w:pPr>
              <w:pStyle w:val="ConsPlusNormal"/>
            </w:pPr>
            <w:r>
              <w:t>6111, 6112, 6113</w:t>
            </w:r>
          </w:p>
        </w:tc>
        <w:tc>
          <w:tcPr>
            <w:tcW w:w="902" w:type="dxa"/>
          </w:tcPr>
          <w:p w:rsidR="004B28B0" w:rsidRDefault="004B28B0">
            <w:pPr>
              <w:pStyle w:val="ConsPlusNormal"/>
            </w:pPr>
            <w:r>
              <w:t>T2</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3445</w:t>
            </w:r>
          </w:p>
        </w:tc>
        <w:tc>
          <w:tcPr>
            <w:tcW w:w="3061" w:type="dxa"/>
          </w:tcPr>
          <w:p w:rsidR="004B28B0" w:rsidRDefault="004B28B0">
            <w:pPr>
              <w:pStyle w:val="ConsPlusNormal"/>
            </w:pPr>
            <w:r>
              <w:t>НИКОТИНА СУЛЬФАТ ТВЕРДЫЙ</w:t>
            </w:r>
          </w:p>
        </w:tc>
        <w:tc>
          <w:tcPr>
            <w:tcW w:w="902" w:type="dxa"/>
          </w:tcPr>
          <w:p w:rsidR="004B28B0" w:rsidRDefault="004B28B0">
            <w:pPr>
              <w:pStyle w:val="ConsPlusNormal"/>
            </w:pPr>
            <w:r>
              <w:t>620</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1658</w:t>
            </w:r>
          </w:p>
        </w:tc>
        <w:tc>
          <w:tcPr>
            <w:tcW w:w="3061" w:type="dxa"/>
          </w:tcPr>
          <w:p w:rsidR="004B28B0" w:rsidRDefault="004B28B0">
            <w:pPr>
              <w:pStyle w:val="ConsPlusNormal"/>
            </w:pPr>
            <w:r>
              <w:t>НИКОТИНА СУЛЬФАТА РАСТВОР</w:t>
            </w:r>
          </w:p>
        </w:tc>
        <w:tc>
          <w:tcPr>
            <w:tcW w:w="902" w:type="dxa"/>
          </w:tcPr>
          <w:p w:rsidR="004B28B0" w:rsidRDefault="004B28B0">
            <w:pPr>
              <w:pStyle w:val="ConsPlusNormal"/>
            </w:pPr>
            <w:r>
              <w:t>622</w:t>
            </w:r>
          </w:p>
        </w:tc>
        <w:tc>
          <w:tcPr>
            <w:tcW w:w="902" w:type="dxa"/>
          </w:tcPr>
          <w:p w:rsidR="004B28B0" w:rsidRDefault="004B28B0">
            <w:pPr>
              <w:pStyle w:val="ConsPlusNormal"/>
            </w:pPr>
            <w:r>
              <w:t>6112, 6113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1659</w:t>
            </w:r>
          </w:p>
        </w:tc>
        <w:tc>
          <w:tcPr>
            <w:tcW w:w="3061" w:type="dxa"/>
          </w:tcPr>
          <w:p w:rsidR="004B28B0" w:rsidRDefault="004B28B0">
            <w:pPr>
              <w:pStyle w:val="ConsPlusNormal"/>
            </w:pPr>
            <w:r>
              <w:t>НИКОТИНА ТАРТРАТ</w:t>
            </w:r>
          </w:p>
        </w:tc>
        <w:tc>
          <w:tcPr>
            <w:tcW w:w="902" w:type="dxa"/>
          </w:tcPr>
          <w:p w:rsidR="004B28B0" w:rsidRDefault="004B28B0">
            <w:pPr>
              <w:pStyle w:val="ConsPlusNormal"/>
            </w:pPr>
            <w:r>
              <w:t>620</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3089</w:t>
            </w:r>
          </w:p>
        </w:tc>
        <w:tc>
          <w:tcPr>
            <w:tcW w:w="3061" w:type="dxa"/>
          </w:tcPr>
          <w:p w:rsidR="004B28B0" w:rsidRDefault="004B28B0">
            <w:pPr>
              <w:pStyle w:val="ConsPlusNormal"/>
            </w:pPr>
            <w:r>
              <w:t>Ниобий</w:t>
            </w:r>
          </w:p>
        </w:tc>
        <w:tc>
          <w:tcPr>
            <w:tcW w:w="902" w:type="dxa"/>
          </w:tcPr>
          <w:p w:rsidR="004B28B0" w:rsidRDefault="004B28B0">
            <w:pPr>
              <w:pStyle w:val="ConsPlusNormal"/>
            </w:pPr>
            <w:r>
              <w:t>401</w:t>
            </w:r>
          </w:p>
        </w:tc>
        <w:tc>
          <w:tcPr>
            <w:tcW w:w="902" w:type="dxa"/>
          </w:tcPr>
          <w:p w:rsidR="004B28B0" w:rsidRDefault="004B28B0">
            <w:pPr>
              <w:pStyle w:val="ConsPlusNormal"/>
            </w:pPr>
            <w:r>
              <w:t>4112</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"Ниобий",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3218</w:t>
            </w:r>
          </w:p>
        </w:tc>
        <w:tc>
          <w:tcPr>
            <w:tcW w:w="3061" w:type="dxa"/>
          </w:tcPr>
          <w:p w:rsidR="004B28B0" w:rsidRDefault="004B28B0">
            <w:pPr>
              <w:pStyle w:val="ConsPlusNormal"/>
            </w:pPr>
            <w:r>
              <w:t>НИТРАТОВ НЕОРГАНИЧЕСКИХ ВОДНЫЙ РАСТВОР, Н.У.К.</w:t>
            </w:r>
          </w:p>
        </w:tc>
        <w:tc>
          <w:tcPr>
            <w:tcW w:w="902" w:type="dxa"/>
          </w:tcPr>
          <w:p w:rsidR="004B28B0" w:rsidRDefault="004B28B0">
            <w:pPr>
              <w:pStyle w:val="ConsPlusNormal"/>
            </w:pPr>
            <w:r>
              <w:t>510</w:t>
            </w:r>
          </w:p>
        </w:tc>
        <w:tc>
          <w:tcPr>
            <w:tcW w:w="902" w:type="dxa"/>
          </w:tcPr>
          <w:p w:rsidR="004B28B0" w:rsidRDefault="004B28B0">
            <w:pPr>
              <w:pStyle w:val="ConsPlusNormal"/>
            </w:pPr>
            <w:r>
              <w:t>5112, 5113</w:t>
            </w:r>
          </w:p>
        </w:tc>
        <w:tc>
          <w:tcPr>
            <w:tcW w:w="902" w:type="dxa"/>
          </w:tcPr>
          <w:p w:rsidR="004B28B0" w:rsidRDefault="004B28B0">
            <w:pPr>
              <w:pStyle w:val="ConsPlusNormal"/>
            </w:pPr>
            <w:r>
              <w:t>O1</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1477</w:t>
            </w:r>
          </w:p>
        </w:tc>
        <w:tc>
          <w:tcPr>
            <w:tcW w:w="3061" w:type="dxa"/>
          </w:tcPr>
          <w:p w:rsidR="004B28B0" w:rsidRDefault="004B28B0">
            <w:pPr>
              <w:pStyle w:val="ConsPlusNormal"/>
            </w:pPr>
            <w:r>
              <w:t>НИТРАТЫ НЕОРГАНИЧЕСКИЕ, Н.У.К.</w:t>
            </w:r>
          </w:p>
        </w:tc>
        <w:tc>
          <w:tcPr>
            <w:tcW w:w="902" w:type="dxa"/>
          </w:tcPr>
          <w:p w:rsidR="004B28B0" w:rsidRDefault="004B28B0">
            <w:pPr>
              <w:pStyle w:val="ConsPlusNormal"/>
            </w:pPr>
            <w:r>
              <w:t>501</w:t>
            </w:r>
          </w:p>
        </w:tc>
        <w:tc>
          <w:tcPr>
            <w:tcW w:w="902" w:type="dxa"/>
          </w:tcPr>
          <w:p w:rsidR="004B28B0" w:rsidRDefault="004B28B0">
            <w:pPr>
              <w:pStyle w:val="ConsPlusNormal"/>
            </w:pPr>
            <w:r>
              <w:t>5112, 5113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1093</w:t>
            </w:r>
          </w:p>
        </w:tc>
        <w:tc>
          <w:tcPr>
            <w:tcW w:w="3061" w:type="dxa"/>
          </w:tcPr>
          <w:p w:rsidR="004B28B0" w:rsidRDefault="004B28B0">
            <w:pPr>
              <w:pStyle w:val="ConsPlusNormal"/>
            </w:pPr>
            <w:r>
              <w:t>Нитрил акриловой кислоты</w:t>
            </w:r>
          </w:p>
        </w:tc>
        <w:tc>
          <w:tcPr>
            <w:tcW w:w="14505" w:type="dxa"/>
            <w:gridSpan w:val="12"/>
            <w:vAlign w:val="center"/>
          </w:tcPr>
          <w:p w:rsidR="004B28B0" w:rsidRDefault="004B28B0">
            <w:pPr>
              <w:pStyle w:val="ConsPlusNormal"/>
            </w:pPr>
            <w:r>
              <w:t>см. АКРИЛОНИТРИЛ СТАБИЛИЗИРОВАННЫЙ</w:t>
            </w:r>
          </w:p>
        </w:tc>
      </w:tr>
      <w:tr w:rsidR="004B28B0">
        <w:tc>
          <w:tcPr>
            <w:tcW w:w="850" w:type="dxa"/>
          </w:tcPr>
          <w:p w:rsidR="004B28B0" w:rsidRDefault="004B28B0">
            <w:pPr>
              <w:pStyle w:val="ConsPlusNormal"/>
            </w:pPr>
            <w:r>
              <w:t>3273</w:t>
            </w:r>
          </w:p>
        </w:tc>
        <w:tc>
          <w:tcPr>
            <w:tcW w:w="3061" w:type="dxa"/>
          </w:tcPr>
          <w:p w:rsidR="004B28B0" w:rsidRDefault="004B28B0">
            <w:pPr>
              <w:pStyle w:val="ConsPlusNormal"/>
            </w:pPr>
            <w:r>
              <w:t>НИТРИЛЫ ЛЕГКОВОСПЛАМЕНЯЮЩИЕСЯ ЯДОВИТЫЕ, Н.У.К.</w:t>
            </w:r>
          </w:p>
        </w:tc>
        <w:tc>
          <w:tcPr>
            <w:tcW w:w="902" w:type="dxa"/>
          </w:tcPr>
          <w:p w:rsidR="004B28B0" w:rsidRDefault="004B28B0">
            <w:pPr>
              <w:pStyle w:val="ConsPlusNormal"/>
            </w:pPr>
            <w:r>
              <w:t>333</w:t>
            </w:r>
          </w:p>
        </w:tc>
        <w:tc>
          <w:tcPr>
            <w:tcW w:w="902" w:type="dxa"/>
          </w:tcPr>
          <w:p w:rsidR="004B28B0" w:rsidRDefault="004B28B0">
            <w:pPr>
              <w:pStyle w:val="ConsPlusNormal"/>
            </w:pPr>
            <w:r>
              <w:t>3021, 3022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lastRenderedPageBreak/>
              <w:t>3275</w:t>
            </w:r>
          </w:p>
        </w:tc>
        <w:tc>
          <w:tcPr>
            <w:tcW w:w="3061" w:type="dxa"/>
          </w:tcPr>
          <w:p w:rsidR="004B28B0" w:rsidRDefault="004B28B0">
            <w:pPr>
              <w:pStyle w:val="ConsPlusNormal"/>
            </w:pPr>
            <w:r>
              <w:t>НИТРИЛЫ ЯДОВИТЫЕ ЛЕГКОВОСПЛАМЕНЯЮЩИЕСЯ, Н.У.К.</w:t>
            </w:r>
          </w:p>
        </w:tc>
        <w:tc>
          <w:tcPr>
            <w:tcW w:w="902" w:type="dxa"/>
          </w:tcPr>
          <w:p w:rsidR="004B28B0" w:rsidRDefault="004B28B0">
            <w:pPr>
              <w:pStyle w:val="ConsPlusNormal"/>
            </w:pPr>
            <w:r>
              <w:t>649</w:t>
            </w:r>
          </w:p>
        </w:tc>
        <w:tc>
          <w:tcPr>
            <w:tcW w:w="902" w:type="dxa"/>
          </w:tcPr>
          <w:p w:rsidR="004B28B0" w:rsidRDefault="004B28B0">
            <w:pPr>
              <w:pStyle w:val="ConsPlusNormal"/>
            </w:pPr>
            <w:r>
              <w:t>6121, 6122</w:t>
            </w:r>
          </w:p>
        </w:tc>
        <w:tc>
          <w:tcPr>
            <w:tcW w:w="902" w:type="dxa"/>
          </w:tcPr>
          <w:p w:rsidR="004B28B0" w:rsidRDefault="004B28B0">
            <w:pPr>
              <w:pStyle w:val="ConsPlusNormal"/>
            </w:pPr>
            <w:r>
              <w:t>TF1</w:t>
            </w:r>
          </w:p>
        </w:tc>
        <w:tc>
          <w:tcPr>
            <w:tcW w:w="902" w:type="dxa"/>
          </w:tcPr>
          <w:p w:rsidR="004B28B0" w:rsidRDefault="004B28B0">
            <w:pPr>
              <w:pStyle w:val="ConsPlusNormal"/>
            </w:pPr>
            <w:r>
              <w:t>663,</w:t>
            </w:r>
          </w:p>
          <w:p w:rsidR="004B28B0" w:rsidRDefault="004B28B0">
            <w:pPr>
              <w:pStyle w:val="ConsPlusNormal"/>
            </w:pPr>
            <w:r>
              <w:t>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"Спускать с горки осторожно", "Прикрытие 1-1-1"</w:t>
            </w:r>
          </w:p>
        </w:tc>
        <w:tc>
          <w:tcPr>
            <w:tcW w:w="2438" w:type="dxa"/>
          </w:tcPr>
          <w:p w:rsidR="004B28B0" w:rsidRDefault="004B28B0">
            <w:pPr>
              <w:pStyle w:val="ConsPlusNormal"/>
            </w:pPr>
            <w:r>
              <w:t>Наименование груза, "Спускать с горки осторожно",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3276</w:t>
            </w:r>
          </w:p>
        </w:tc>
        <w:tc>
          <w:tcPr>
            <w:tcW w:w="3061" w:type="dxa"/>
          </w:tcPr>
          <w:p w:rsidR="004B28B0" w:rsidRDefault="004B28B0">
            <w:pPr>
              <w:pStyle w:val="ConsPlusNormal"/>
            </w:pPr>
            <w:r>
              <w:t>НИТРИЛЫ ЖИДКИЕ, ЯДОВИТЫЕ, Н.У.К.</w:t>
            </w:r>
          </w:p>
        </w:tc>
        <w:tc>
          <w:tcPr>
            <w:tcW w:w="902" w:type="dxa"/>
          </w:tcPr>
          <w:p w:rsidR="004B28B0" w:rsidRDefault="004B28B0">
            <w:pPr>
              <w:pStyle w:val="ConsPlusNormal"/>
            </w:pPr>
            <w:r>
              <w:t>632</w:t>
            </w:r>
          </w:p>
        </w:tc>
        <w:tc>
          <w:tcPr>
            <w:tcW w:w="902" w:type="dxa"/>
          </w:tcPr>
          <w:p w:rsidR="004B28B0" w:rsidRDefault="004B28B0">
            <w:pPr>
              <w:pStyle w:val="ConsPlusNormal"/>
            </w:pPr>
            <w:r>
              <w:t>6111, 6112, 6113</w:t>
            </w:r>
          </w:p>
        </w:tc>
        <w:tc>
          <w:tcPr>
            <w:tcW w:w="902" w:type="dxa"/>
          </w:tcPr>
          <w:p w:rsidR="004B28B0" w:rsidRDefault="004B28B0">
            <w:pPr>
              <w:pStyle w:val="ConsPlusNormal"/>
            </w:pPr>
            <w:r>
              <w:t>T1</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3439</w:t>
            </w:r>
          </w:p>
        </w:tc>
        <w:tc>
          <w:tcPr>
            <w:tcW w:w="3061" w:type="dxa"/>
          </w:tcPr>
          <w:p w:rsidR="004B28B0" w:rsidRDefault="004B28B0">
            <w:pPr>
              <w:pStyle w:val="ConsPlusNormal"/>
            </w:pPr>
            <w:r>
              <w:t>НИТРИЛЫ ТВЕРДЫЕ ЯДОВИТЫЕ, Н.У.К.</w:t>
            </w:r>
          </w:p>
        </w:tc>
        <w:tc>
          <w:tcPr>
            <w:tcW w:w="902" w:type="dxa"/>
          </w:tcPr>
          <w:p w:rsidR="004B28B0" w:rsidRDefault="004B28B0">
            <w:pPr>
              <w:pStyle w:val="ConsPlusNormal"/>
            </w:pPr>
            <w:r>
              <w:t>632</w:t>
            </w:r>
          </w:p>
        </w:tc>
        <w:tc>
          <w:tcPr>
            <w:tcW w:w="902" w:type="dxa"/>
          </w:tcPr>
          <w:p w:rsidR="004B28B0" w:rsidRDefault="004B28B0">
            <w:pPr>
              <w:pStyle w:val="ConsPlusNormal"/>
            </w:pPr>
            <w:r>
              <w:t>6111, 6112, 6113</w:t>
            </w:r>
          </w:p>
        </w:tc>
        <w:tc>
          <w:tcPr>
            <w:tcW w:w="902" w:type="dxa"/>
          </w:tcPr>
          <w:p w:rsidR="004B28B0" w:rsidRDefault="004B28B0">
            <w:pPr>
              <w:pStyle w:val="ConsPlusNormal"/>
            </w:pPr>
            <w:r>
              <w:t>T2</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3219</w:t>
            </w:r>
          </w:p>
        </w:tc>
        <w:tc>
          <w:tcPr>
            <w:tcW w:w="3061" w:type="dxa"/>
          </w:tcPr>
          <w:p w:rsidR="004B28B0" w:rsidRDefault="004B28B0">
            <w:pPr>
              <w:pStyle w:val="ConsPlusNormal"/>
            </w:pPr>
            <w:r>
              <w:t>НИТРИТОВ НЕОРГАНИЧЕСКИХ ВОДНЫЙ РАСТВОР, Н.У.К.</w:t>
            </w:r>
          </w:p>
        </w:tc>
        <w:tc>
          <w:tcPr>
            <w:tcW w:w="902" w:type="dxa"/>
          </w:tcPr>
          <w:p w:rsidR="004B28B0" w:rsidRDefault="004B28B0">
            <w:pPr>
              <w:pStyle w:val="ConsPlusNormal"/>
            </w:pPr>
            <w:r>
              <w:t>510</w:t>
            </w:r>
          </w:p>
        </w:tc>
        <w:tc>
          <w:tcPr>
            <w:tcW w:w="902" w:type="dxa"/>
          </w:tcPr>
          <w:p w:rsidR="004B28B0" w:rsidRDefault="004B28B0">
            <w:pPr>
              <w:pStyle w:val="ConsPlusNormal"/>
            </w:pPr>
            <w:r>
              <w:t>5112, 5113</w:t>
            </w:r>
          </w:p>
        </w:tc>
        <w:tc>
          <w:tcPr>
            <w:tcW w:w="902" w:type="dxa"/>
          </w:tcPr>
          <w:p w:rsidR="004B28B0" w:rsidRDefault="004B28B0">
            <w:pPr>
              <w:pStyle w:val="ConsPlusNormal"/>
            </w:pPr>
            <w:r>
              <w:t>O1</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2627</w:t>
            </w:r>
          </w:p>
        </w:tc>
        <w:tc>
          <w:tcPr>
            <w:tcW w:w="3061" w:type="dxa"/>
          </w:tcPr>
          <w:p w:rsidR="004B28B0" w:rsidRDefault="004B28B0">
            <w:pPr>
              <w:pStyle w:val="ConsPlusNormal"/>
            </w:pPr>
            <w:r>
              <w:t>НИТРИТЫ НЕОРГАНИЧЕСКИЕ, Н.У.К.</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2307</w:t>
            </w:r>
          </w:p>
        </w:tc>
        <w:tc>
          <w:tcPr>
            <w:tcW w:w="3061" w:type="dxa"/>
          </w:tcPr>
          <w:p w:rsidR="004B28B0" w:rsidRDefault="004B28B0">
            <w:pPr>
              <w:pStyle w:val="ConsPlusNormal"/>
            </w:pPr>
            <w:r>
              <w:t>3-НИТРО-4-ХЛОРБЕНЗО-ТРИФТОРИД</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Нитроаминофенол</w:t>
            </w:r>
          </w:p>
        </w:tc>
        <w:tc>
          <w:tcPr>
            <w:tcW w:w="13655" w:type="dxa"/>
            <w:gridSpan w:val="11"/>
            <w:tcBorders>
              <w:bottom w:val="nil"/>
            </w:tcBorders>
            <w:vAlign w:val="center"/>
          </w:tcPr>
          <w:p w:rsidR="004B28B0" w:rsidRDefault="004B28B0">
            <w:pPr>
              <w:pStyle w:val="ConsPlusNormal"/>
            </w:pPr>
            <w:r>
              <w:t>см. 4-Амино-2-нитрофенол</w:t>
            </w:r>
          </w:p>
        </w:tc>
        <w:tc>
          <w:tcPr>
            <w:tcW w:w="850" w:type="dxa"/>
            <w:tcBorders>
              <w:bottom w:val="nil"/>
            </w:tcBorders>
          </w:tcPr>
          <w:p w:rsidR="004B28B0" w:rsidRDefault="004B28B0">
            <w:pPr>
              <w:pStyle w:val="ConsPlusNormal"/>
              <w:jc w:val="both"/>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83">
              <w:r>
                <w:rPr>
                  <w:color w:val="0000FF"/>
                </w:rPr>
                <w:t>протокола</w:t>
              </w:r>
            </w:hyperlink>
            <w:r>
              <w:t xml:space="preserve"> от 22.11.2021)</w:t>
            </w:r>
          </w:p>
        </w:tc>
      </w:tr>
      <w:tr w:rsidR="004B28B0">
        <w:tc>
          <w:tcPr>
            <w:tcW w:w="850" w:type="dxa"/>
          </w:tcPr>
          <w:p w:rsidR="004B28B0" w:rsidRDefault="004B28B0">
            <w:pPr>
              <w:pStyle w:val="ConsPlusNormal"/>
            </w:pPr>
            <w:r>
              <w:t>2730</w:t>
            </w:r>
          </w:p>
        </w:tc>
        <w:tc>
          <w:tcPr>
            <w:tcW w:w="3061" w:type="dxa"/>
          </w:tcPr>
          <w:p w:rsidR="004B28B0" w:rsidRDefault="004B28B0">
            <w:pPr>
              <w:pStyle w:val="ConsPlusNormal"/>
            </w:pPr>
            <w:r>
              <w:t>НИТРОАНИЗОЛЫ ЖИДКИЕ</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"Нитроанизол",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3458</w:t>
            </w:r>
          </w:p>
        </w:tc>
        <w:tc>
          <w:tcPr>
            <w:tcW w:w="3061" w:type="dxa"/>
          </w:tcPr>
          <w:p w:rsidR="004B28B0" w:rsidRDefault="004B28B0">
            <w:pPr>
              <w:pStyle w:val="ConsPlusNormal"/>
            </w:pPr>
            <w:r>
              <w:t>НИТРОАНИЗОЛЫ ТВЕРДЫЕ</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1661</w:t>
            </w:r>
          </w:p>
        </w:tc>
        <w:tc>
          <w:tcPr>
            <w:tcW w:w="3061" w:type="dxa"/>
          </w:tcPr>
          <w:p w:rsidR="004B28B0" w:rsidRDefault="004B28B0">
            <w:pPr>
              <w:pStyle w:val="ConsPlusNormal"/>
            </w:pPr>
            <w:r>
              <w:t>НИТРОАНИЛИНЫ</w:t>
            </w:r>
          </w:p>
          <w:p w:rsidR="004B28B0" w:rsidRDefault="004B28B0">
            <w:pPr>
              <w:pStyle w:val="ConsPlusNormal"/>
            </w:pPr>
            <w:r>
              <w:t>(о-, м-, п-)</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1662</w:t>
            </w:r>
          </w:p>
        </w:tc>
        <w:tc>
          <w:tcPr>
            <w:tcW w:w="3061" w:type="dxa"/>
          </w:tcPr>
          <w:p w:rsidR="004B28B0" w:rsidRDefault="004B28B0">
            <w:pPr>
              <w:pStyle w:val="ConsPlusNormal"/>
            </w:pPr>
            <w:r>
              <w:t>НИТРОБЕНЗОЛ</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"Нитробензол",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1, 3, 10</w:t>
            </w:r>
          </w:p>
        </w:tc>
      </w:tr>
      <w:tr w:rsidR="004B28B0">
        <w:tc>
          <w:tcPr>
            <w:tcW w:w="850" w:type="dxa"/>
          </w:tcPr>
          <w:p w:rsidR="004B28B0" w:rsidRDefault="004B28B0">
            <w:pPr>
              <w:pStyle w:val="ConsPlusNormal"/>
            </w:pPr>
            <w:r>
              <w:t>2306</w:t>
            </w:r>
          </w:p>
        </w:tc>
        <w:tc>
          <w:tcPr>
            <w:tcW w:w="3061" w:type="dxa"/>
          </w:tcPr>
          <w:p w:rsidR="004B28B0" w:rsidRDefault="004B28B0">
            <w:pPr>
              <w:pStyle w:val="ConsPlusNormal"/>
            </w:pPr>
            <w:r>
              <w:t>НИТРОБЕНЗОТРИФТОРИДЫ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3431</w:t>
            </w:r>
          </w:p>
        </w:tc>
        <w:tc>
          <w:tcPr>
            <w:tcW w:w="3061" w:type="dxa"/>
          </w:tcPr>
          <w:p w:rsidR="004B28B0" w:rsidRDefault="004B28B0">
            <w:pPr>
              <w:pStyle w:val="ConsPlusNormal"/>
            </w:pPr>
            <w:r>
              <w:t>НИТРОБЕНЗОТРИФТОРИДЫ ТВЕРДЫЕ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2732</w:t>
            </w:r>
          </w:p>
        </w:tc>
        <w:tc>
          <w:tcPr>
            <w:tcW w:w="3061" w:type="dxa"/>
          </w:tcPr>
          <w:p w:rsidR="004B28B0" w:rsidRDefault="004B28B0">
            <w:pPr>
              <w:pStyle w:val="ConsPlusNormal"/>
            </w:pPr>
            <w:r>
              <w:t>НИТРОБРОМБЕНЗОЛЫ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3459</w:t>
            </w:r>
          </w:p>
        </w:tc>
        <w:tc>
          <w:tcPr>
            <w:tcW w:w="3061" w:type="dxa"/>
          </w:tcPr>
          <w:p w:rsidR="004B28B0" w:rsidRDefault="004B28B0">
            <w:pPr>
              <w:pStyle w:val="ConsPlusNormal"/>
            </w:pPr>
            <w:r>
              <w:t>НИТРОБРОМБЕНЗОЛЫ ТВЕРДЫЕ</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3343</w:t>
            </w:r>
          </w:p>
        </w:tc>
        <w:tc>
          <w:tcPr>
            <w:tcW w:w="3061" w:type="dxa"/>
          </w:tcPr>
          <w:p w:rsidR="004B28B0" w:rsidRDefault="004B28B0">
            <w:pPr>
              <w:pStyle w:val="ConsPlusNormal"/>
            </w:pPr>
            <w:r>
              <w:t>НИТРОГЛИЦЕРИНА СМЕСЬ ДЕСЕНСИБИЛИЗИРОВАННАЯ ЖИДКАЯ ЛЕГКОВОСПЛАМЕНЯЮЩАЯСЯ, Н.У.К., с массовой долей нитроглицерина не более 30%</w:t>
            </w:r>
          </w:p>
        </w:tc>
        <w:tc>
          <w:tcPr>
            <w:tcW w:w="902" w:type="dxa"/>
          </w:tcPr>
          <w:p w:rsidR="004B28B0" w:rsidRDefault="004B28B0">
            <w:pPr>
              <w:pStyle w:val="ConsPlusNormal"/>
            </w:pPr>
            <w:r>
              <w:t>311</w:t>
            </w:r>
          </w:p>
        </w:tc>
        <w:tc>
          <w:tcPr>
            <w:tcW w:w="902" w:type="dxa"/>
          </w:tcPr>
          <w:p w:rsidR="004B28B0" w:rsidRDefault="004B28B0">
            <w:pPr>
              <w:pStyle w:val="ConsPlusNormal"/>
            </w:pPr>
            <w:r>
              <w:t>3052</w:t>
            </w:r>
          </w:p>
        </w:tc>
        <w:tc>
          <w:tcPr>
            <w:tcW w:w="902" w:type="dxa"/>
          </w:tcPr>
          <w:p w:rsidR="004B28B0" w:rsidRDefault="004B28B0">
            <w:pPr>
              <w:pStyle w:val="ConsPlusNormal"/>
            </w:pPr>
            <w:r>
              <w:t>D</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3357</w:t>
            </w:r>
          </w:p>
        </w:tc>
        <w:tc>
          <w:tcPr>
            <w:tcW w:w="3061" w:type="dxa"/>
          </w:tcPr>
          <w:p w:rsidR="004B28B0" w:rsidRDefault="004B28B0">
            <w:pPr>
              <w:pStyle w:val="ConsPlusNormal"/>
            </w:pPr>
            <w:r>
              <w:t>НИТРОГЛИЦЕРИНА СМЕСЬ ДЕСЕНСИБИЛИЗИРОВАННАЯ ЖИДКАЯ, Н.У.К., с массовой долей нитроглицерина не более 30%</w:t>
            </w:r>
          </w:p>
        </w:tc>
        <w:tc>
          <w:tcPr>
            <w:tcW w:w="902" w:type="dxa"/>
          </w:tcPr>
          <w:p w:rsidR="004B28B0" w:rsidRDefault="004B28B0">
            <w:pPr>
              <w:pStyle w:val="ConsPlusNormal"/>
            </w:pPr>
            <w:r>
              <w:t>311</w:t>
            </w:r>
          </w:p>
        </w:tc>
        <w:tc>
          <w:tcPr>
            <w:tcW w:w="902" w:type="dxa"/>
          </w:tcPr>
          <w:p w:rsidR="004B28B0" w:rsidRDefault="004B28B0">
            <w:pPr>
              <w:pStyle w:val="ConsPlusNormal"/>
            </w:pPr>
            <w:r>
              <w:t>3052</w:t>
            </w:r>
          </w:p>
        </w:tc>
        <w:tc>
          <w:tcPr>
            <w:tcW w:w="902" w:type="dxa"/>
          </w:tcPr>
          <w:p w:rsidR="004B28B0" w:rsidRDefault="004B28B0">
            <w:pPr>
              <w:pStyle w:val="ConsPlusNormal"/>
            </w:pPr>
            <w:r>
              <w:t>D</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3319</w:t>
            </w:r>
          </w:p>
        </w:tc>
        <w:tc>
          <w:tcPr>
            <w:tcW w:w="3061" w:type="dxa"/>
          </w:tcPr>
          <w:p w:rsidR="004B28B0" w:rsidRDefault="004B28B0">
            <w:pPr>
              <w:pStyle w:val="ConsPlusNormal"/>
            </w:pPr>
            <w:r>
              <w:t>НИТРОГЛИЦЕРИНА СМЕСЬ ДЕСЕНСИБИЛИЗИРОВАННАЯ ТВЕРДАЯ, Н.У.К., с массовой долей нитроглицерина более 2%, но не более 10%</w:t>
            </w:r>
          </w:p>
        </w:tc>
        <w:tc>
          <w:tcPr>
            <w:tcW w:w="902" w:type="dxa"/>
          </w:tcPr>
          <w:p w:rsidR="004B28B0" w:rsidRDefault="004B28B0">
            <w:pPr>
              <w:pStyle w:val="ConsPlusNormal"/>
            </w:pPr>
            <w:r>
              <w:t>404</w:t>
            </w:r>
          </w:p>
        </w:tc>
        <w:tc>
          <w:tcPr>
            <w:tcW w:w="902" w:type="dxa"/>
          </w:tcPr>
          <w:p w:rsidR="004B28B0" w:rsidRDefault="004B28B0">
            <w:pPr>
              <w:pStyle w:val="ConsPlusNormal"/>
            </w:pPr>
            <w:r>
              <w:t>4152</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1204</w:t>
            </w:r>
          </w:p>
        </w:tc>
        <w:tc>
          <w:tcPr>
            <w:tcW w:w="3061" w:type="dxa"/>
          </w:tcPr>
          <w:p w:rsidR="004B28B0" w:rsidRDefault="004B28B0">
            <w:pPr>
              <w:pStyle w:val="ConsPlusNormal"/>
            </w:pPr>
            <w:r>
              <w:t xml:space="preserve">НИТРОГЛИЦЕРИНА </w:t>
            </w:r>
            <w:r>
              <w:lastRenderedPageBreak/>
              <w:t>СПИРТОВОЙ РАСТВОР с долей нитроглицерина не более 1%</w:t>
            </w:r>
          </w:p>
        </w:tc>
        <w:tc>
          <w:tcPr>
            <w:tcW w:w="902" w:type="dxa"/>
          </w:tcPr>
          <w:p w:rsidR="004B28B0" w:rsidRDefault="004B28B0">
            <w:pPr>
              <w:pStyle w:val="ConsPlusNormal"/>
            </w:pPr>
            <w:r>
              <w:lastRenderedPageBreak/>
              <w:t>308</w:t>
            </w:r>
          </w:p>
        </w:tc>
        <w:tc>
          <w:tcPr>
            <w:tcW w:w="902" w:type="dxa"/>
          </w:tcPr>
          <w:p w:rsidR="004B28B0" w:rsidRDefault="004B28B0">
            <w:pPr>
              <w:pStyle w:val="ConsPlusNormal"/>
            </w:pPr>
            <w:r>
              <w:t>3012</w:t>
            </w:r>
          </w:p>
        </w:tc>
        <w:tc>
          <w:tcPr>
            <w:tcW w:w="902" w:type="dxa"/>
          </w:tcPr>
          <w:p w:rsidR="004B28B0" w:rsidRDefault="004B28B0">
            <w:pPr>
              <w:pStyle w:val="ConsPlusNormal"/>
            </w:pPr>
            <w:r>
              <w:t>D</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3064</w:t>
            </w:r>
          </w:p>
        </w:tc>
        <w:tc>
          <w:tcPr>
            <w:tcW w:w="3061" w:type="dxa"/>
          </w:tcPr>
          <w:p w:rsidR="004B28B0" w:rsidRDefault="004B28B0">
            <w:pPr>
              <w:pStyle w:val="ConsPlusNormal"/>
            </w:pPr>
            <w:r>
              <w:t>НИТРОГЛИЦЕРИНА СПИРТОВОЙ РАСТВОР, содержащий более 1%, но не более 5% нитроглицерина</w:t>
            </w:r>
          </w:p>
        </w:tc>
        <w:tc>
          <w:tcPr>
            <w:tcW w:w="902" w:type="dxa"/>
          </w:tcPr>
          <w:p w:rsidR="004B28B0" w:rsidRDefault="004B28B0">
            <w:pPr>
              <w:pStyle w:val="ConsPlusNormal"/>
            </w:pPr>
            <w:r>
              <w:t>308</w:t>
            </w:r>
          </w:p>
        </w:tc>
        <w:tc>
          <w:tcPr>
            <w:tcW w:w="902" w:type="dxa"/>
          </w:tcPr>
          <w:p w:rsidR="004B28B0" w:rsidRDefault="004B28B0">
            <w:pPr>
              <w:pStyle w:val="ConsPlusNormal"/>
            </w:pPr>
            <w:r>
              <w:t>3012</w:t>
            </w:r>
          </w:p>
        </w:tc>
        <w:tc>
          <w:tcPr>
            <w:tcW w:w="902" w:type="dxa"/>
          </w:tcPr>
          <w:p w:rsidR="004B28B0" w:rsidRDefault="004B28B0">
            <w:pPr>
              <w:pStyle w:val="ConsPlusNormal"/>
            </w:pPr>
            <w:r>
              <w:t>D</w:t>
            </w:r>
          </w:p>
        </w:tc>
        <w:tc>
          <w:tcPr>
            <w:tcW w:w="902" w:type="dxa"/>
          </w:tcPr>
          <w:p w:rsidR="004B28B0" w:rsidRDefault="004B28B0">
            <w:pPr>
              <w:pStyle w:val="ConsPlusNormal"/>
            </w:pPr>
            <w:r>
              <w:t>33</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1336</w:t>
            </w:r>
          </w:p>
        </w:tc>
        <w:tc>
          <w:tcPr>
            <w:tcW w:w="3061" w:type="dxa"/>
          </w:tcPr>
          <w:p w:rsidR="004B28B0" w:rsidRDefault="004B28B0">
            <w:pPr>
              <w:pStyle w:val="ConsPlusNormal"/>
            </w:pPr>
            <w:r>
              <w:t>НИТРОГУАНИДИН (ПИКРИТ) УВЛАЖНЕННЫЙ с массовой долей воды не менее 20%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1069</w:t>
            </w:r>
          </w:p>
        </w:tc>
        <w:tc>
          <w:tcPr>
            <w:tcW w:w="3061" w:type="dxa"/>
          </w:tcPr>
          <w:p w:rsidR="004B28B0" w:rsidRDefault="004B28B0">
            <w:pPr>
              <w:pStyle w:val="ConsPlusNormal"/>
            </w:pPr>
            <w:r>
              <w:t>НИТРОЗИЛХЛОРИД</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"Не спускать с горки", "Прикрытие 1-0-1".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1369</w:t>
            </w:r>
          </w:p>
        </w:tc>
        <w:tc>
          <w:tcPr>
            <w:tcW w:w="3061" w:type="dxa"/>
          </w:tcPr>
          <w:p w:rsidR="004B28B0" w:rsidRDefault="004B28B0">
            <w:pPr>
              <w:pStyle w:val="ConsPlusNormal"/>
            </w:pPr>
            <w:r>
              <w:t>п-НИТРОЗОДИМЕТИЛАНИЛИН</w:t>
            </w:r>
          </w:p>
        </w:tc>
        <w:tc>
          <w:tcPr>
            <w:tcW w:w="902" w:type="dxa"/>
          </w:tcPr>
          <w:p w:rsidR="004B28B0" w:rsidRDefault="004B28B0">
            <w:pPr>
              <w:pStyle w:val="ConsPlusNormal"/>
            </w:pPr>
            <w:r>
              <w:t>405</w:t>
            </w:r>
          </w:p>
        </w:tc>
        <w:tc>
          <w:tcPr>
            <w:tcW w:w="902" w:type="dxa"/>
          </w:tcPr>
          <w:p w:rsidR="004B28B0" w:rsidRDefault="004B28B0">
            <w:pPr>
              <w:pStyle w:val="ConsPlusNormal"/>
            </w:pPr>
            <w:r>
              <w:t>4212</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Нитрокраски, нитролаки, нитроэмали</w:t>
            </w:r>
          </w:p>
        </w:tc>
        <w:tc>
          <w:tcPr>
            <w:tcW w:w="902" w:type="dxa"/>
          </w:tcPr>
          <w:p w:rsidR="004B28B0" w:rsidRDefault="004B28B0">
            <w:pPr>
              <w:pStyle w:val="ConsPlusNormal"/>
            </w:pPr>
            <w:r>
              <w:t>305</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tc>
        <w:tc>
          <w:tcPr>
            <w:tcW w:w="794" w:type="dxa"/>
          </w:tcPr>
          <w:p w:rsidR="004B28B0" w:rsidRDefault="004B28B0">
            <w:pPr>
              <w:pStyle w:val="ConsPlusNormal"/>
            </w:pPr>
            <w:r>
              <w:t>П, М</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1337</w:t>
            </w:r>
          </w:p>
        </w:tc>
        <w:tc>
          <w:tcPr>
            <w:tcW w:w="3061" w:type="dxa"/>
          </w:tcPr>
          <w:p w:rsidR="004B28B0" w:rsidRDefault="004B28B0">
            <w:pPr>
              <w:pStyle w:val="ConsPlusNormal"/>
            </w:pPr>
            <w:r>
              <w:t>НИТРОКРАХМАЛ УВЛАЖНЕННЫЙ с массовой долей воды не менее 20%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3434</w:t>
            </w:r>
          </w:p>
        </w:tc>
        <w:tc>
          <w:tcPr>
            <w:tcW w:w="3061" w:type="dxa"/>
          </w:tcPr>
          <w:p w:rsidR="004B28B0" w:rsidRDefault="004B28B0">
            <w:pPr>
              <w:pStyle w:val="ConsPlusNormal"/>
            </w:pPr>
            <w:r>
              <w:t>НИТРОКРЕЗОЛЫ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2446</w:t>
            </w:r>
          </w:p>
        </w:tc>
        <w:tc>
          <w:tcPr>
            <w:tcW w:w="3061" w:type="dxa"/>
          </w:tcPr>
          <w:p w:rsidR="004B28B0" w:rsidRDefault="004B28B0">
            <w:pPr>
              <w:pStyle w:val="ConsPlusNormal"/>
            </w:pPr>
            <w:r>
              <w:t>НИТРОКРЕЗОЛЫ ТВЕРДЫЕ</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1665</w:t>
            </w:r>
          </w:p>
        </w:tc>
        <w:tc>
          <w:tcPr>
            <w:tcW w:w="3061" w:type="dxa"/>
          </w:tcPr>
          <w:p w:rsidR="004B28B0" w:rsidRDefault="004B28B0">
            <w:pPr>
              <w:pStyle w:val="ConsPlusNormal"/>
            </w:pPr>
            <w:r>
              <w:t>НИТРОКСИЛОЛЫ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"Нитроксилолы",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3447</w:t>
            </w:r>
          </w:p>
        </w:tc>
        <w:tc>
          <w:tcPr>
            <w:tcW w:w="3061" w:type="dxa"/>
          </w:tcPr>
          <w:p w:rsidR="004B28B0" w:rsidRDefault="004B28B0">
            <w:pPr>
              <w:pStyle w:val="ConsPlusNormal"/>
            </w:pPr>
            <w:r>
              <w:t>НИТРОКСИЛОЛЫ ТВЕРДЫЕ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1261</w:t>
            </w:r>
          </w:p>
        </w:tc>
        <w:tc>
          <w:tcPr>
            <w:tcW w:w="3061" w:type="dxa"/>
          </w:tcPr>
          <w:p w:rsidR="004B28B0" w:rsidRDefault="004B28B0">
            <w:pPr>
              <w:pStyle w:val="ConsPlusNormal"/>
            </w:pPr>
            <w:r>
              <w:t>НИТРОМЕТАН</w:t>
            </w:r>
          </w:p>
        </w:tc>
        <w:tc>
          <w:tcPr>
            <w:tcW w:w="902" w:type="dxa"/>
          </w:tcPr>
          <w:p w:rsidR="004B28B0" w:rsidRDefault="004B28B0">
            <w:pPr>
              <w:pStyle w:val="ConsPlusNormal"/>
            </w:pPr>
            <w:r>
              <w:t>310</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2538</w:t>
            </w:r>
          </w:p>
        </w:tc>
        <w:tc>
          <w:tcPr>
            <w:tcW w:w="3061" w:type="dxa"/>
          </w:tcPr>
          <w:p w:rsidR="004B28B0" w:rsidRDefault="004B28B0">
            <w:pPr>
              <w:pStyle w:val="ConsPlusNormal"/>
            </w:pPr>
            <w:r>
              <w:t>НИТРОНАФТАЛИН</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2608</w:t>
            </w:r>
          </w:p>
        </w:tc>
        <w:tc>
          <w:tcPr>
            <w:tcW w:w="3061" w:type="dxa"/>
          </w:tcPr>
          <w:p w:rsidR="004B28B0" w:rsidRDefault="004B28B0">
            <w:pPr>
              <w:pStyle w:val="ConsPlusNormal"/>
            </w:pPr>
            <w:r>
              <w:t>НИТРОПРОПАНЫ</w:t>
            </w:r>
          </w:p>
        </w:tc>
        <w:tc>
          <w:tcPr>
            <w:tcW w:w="902" w:type="dxa"/>
          </w:tcPr>
          <w:p w:rsidR="004B28B0" w:rsidRDefault="004B28B0">
            <w:pPr>
              <w:pStyle w:val="ConsPlusNormal"/>
            </w:pPr>
            <w:r>
              <w:t>326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2660</w:t>
            </w:r>
          </w:p>
        </w:tc>
        <w:tc>
          <w:tcPr>
            <w:tcW w:w="3061" w:type="dxa"/>
          </w:tcPr>
          <w:p w:rsidR="004B28B0" w:rsidRDefault="004B28B0">
            <w:pPr>
              <w:pStyle w:val="ConsPlusNormal"/>
            </w:pPr>
            <w:r>
              <w:t>НИТРОТОЛУИДИНЫ (МОНО-)</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1664</w:t>
            </w:r>
          </w:p>
        </w:tc>
        <w:tc>
          <w:tcPr>
            <w:tcW w:w="3061" w:type="dxa"/>
          </w:tcPr>
          <w:p w:rsidR="004B28B0" w:rsidRDefault="004B28B0">
            <w:pPr>
              <w:pStyle w:val="ConsPlusNormal"/>
            </w:pPr>
            <w:r>
              <w:t>НИТРОТОЛУОЛЫ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"Нитротолуолы",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3446</w:t>
            </w:r>
          </w:p>
        </w:tc>
        <w:tc>
          <w:tcPr>
            <w:tcW w:w="3061" w:type="dxa"/>
          </w:tcPr>
          <w:p w:rsidR="004B28B0" w:rsidRDefault="004B28B0">
            <w:pPr>
              <w:pStyle w:val="ConsPlusNormal"/>
            </w:pPr>
            <w:r>
              <w:t>НИТРОТОЛУОЛЫ ТВЕРДЫЕ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3376</w:t>
            </w:r>
          </w:p>
        </w:tc>
        <w:tc>
          <w:tcPr>
            <w:tcW w:w="3061" w:type="dxa"/>
          </w:tcPr>
          <w:p w:rsidR="004B28B0" w:rsidRDefault="004B28B0">
            <w:pPr>
              <w:pStyle w:val="ConsPlusNormal"/>
            </w:pPr>
            <w:r>
              <w:t>4-НИТРОФЕНИЛГИДРАЗИН с массовой долей воды не менее 30%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1663</w:t>
            </w:r>
          </w:p>
        </w:tc>
        <w:tc>
          <w:tcPr>
            <w:tcW w:w="3061" w:type="dxa"/>
          </w:tcPr>
          <w:p w:rsidR="004B28B0" w:rsidRDefault="004B28B0">
            <w:pPr>
              <w:pStyle w:val="ConsPlusNormal"/>
            </w:pPr>
            <w:r>
              <w:t>НИТРОФЕНОЛЫ (о-, м-, п-)</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2237</w:t>
            </w:r>
          </w:p>
        </w:tc>
        <w:tc>
          <w:tcPr>
            <w:tcW w:w="3061" w:type="dxa"/>
          </w:tcPr>
          <w:p w:rsidR="004B28B0" w:rsidRDefault="004B28B0">
            <w:pPr>
              <w:pStyle w:val="ConsPlusNormal"/>
            </w:pPr>
            <w:r>
              <w:t>Нитрохлоранилин</w:t>
            </w:r>
          </w:p>
        </w:tc>
        <w:tc>
          <w:tcPr>
            <w:tcW w:w="14505" w:type="dxa"/>
            <w:gridSpan w:val="12"/>
            <w:vAlign w:val="center"/>
          </w:tcPr>
          <w:p w:rsidR="004B28B0" w:rsidRDefault="004B28B0">
            <w:pPr>
              <w:pStyle w:val="ConsPlusNormal"/>
            </w:pPr>
            <w:r>
              <w:t>см. ХЛОРНИТРОАНИЛИНЫ</w:t>
            </w:r>
          </w:p>
        </w:tc>
      </w:tr>
      <w:tr w:rsidR="004B28B0">
        <w:tc>
          <w:tcPr>
            <w:tcW w:w="850" w:type="dxa"/>
          </w:tcPr>
          <w:p w:rsidR="004B28B0" w:rsidRDefault="004B28B0">
            <w:pPr>
              <w:pStyle w:val="ConsPlusNormal"/>
            </w:pPr>
            <w:r>
              <w:t>1578</w:t>
            </w:r>
          </w:p>
        </w:tc>
        <w:tc>
          <w:tcPr>
            <w:tcW w:w="3061" w:type="dxa"/>
          </w:tcPr>
          <w:p w:rsidR="004B28B0" w:rsidRDefault="004B28B0">
            <w:pPr>
              <w:pStyle w:val="ConsPlusNormal"/>
            </w:pPr>
            <w:r>
              <w:t>Нитрохлорбензолы</w:t>
            </w:r>
          </w:p>
        </w:tc>
        <w:tc>
          <w:tcPr>
            <w:tcW w:w="14505" w:type="dxa"/>
            <w:gridSpan w:val="12"/>
            <w:vAlign w:val="center"/>
          </w:tcPr>
          <w:p w:rsidR="004B28B0" w:rsidRDefault="004B28B0">
            <w:pPr>
              <w:pStyle w:val="ConsPlusNormal"/>
            </w:pPr>
            <w:r>
              <w:t>см. ХЛОРНИТРОБЕНЗОЛЫ, ТВЕРДЫЕ</w:t>
            </w:r>
          </w:p>
        </w:tc>
      </w:tr>
      <w:tr w:rsidR="004B28B0">
        <w:tc>
          <w:tcPr>
            <w:tcW w:w="850" w:type="dxa"/>
          </w:tcPr>
          <w:p w:rsidR="004B28B0" w:rsidRDefault="004B28B0">
            <w:pPr>
              <w:pStyle w:val="ConsPlusNormal"/>
            </w:pPr>
            <w:r>
              <w:t>2557</w:t>
            </w:r>
          </w:p>
        </w:tc>
        <w:tc>
          <w:tcPr>
            <w:tcW w:w="3061" w:type="dxa"/>
          </w:tcPr>
          <w:p w:rsidR="004B28B0" w:rsidRDefault="004B28B0">
            <w:pPr>
              <w:pStyle w:val="ConsPlusNormal"/>
            </w:pPr>
            <w:r>
              <w:t xml:space="preserve">НИТРОЦЕЛЛЮЛОЗА с массовой долей азота не более 12,6% на сухую массу - СМЕСЬ С или БЕЗ ПЛАСТИФИЦИРУЮЩЕГО </w:t>
            </w:r>
            <w:r>
              <w:lastRenderedPageBreak/>
              <w:t>ВЕЩЕСТВА или СМЕСЬ С или БЕЗ ПИГМЕНТА</w:t>
            </w:r>
          </w:p>
        </w:tc>
        <w:tc>
          <w:tcPr>
            <w:tcW w:w="902" w:type="dxa"/>
          </w:tcPr>
          <w:p w:rsidR="004B28B0" w:rsidRDefault="004B28B0">
            <w:pPr>
              <w:pStyle w:val="ConsPlusNormal"/>
            </w:pPr>
            <w:r>
              <w:lastRenderedPageBreak/>
              <w:t>402</w:t>
            </w:r>
          </w:p>
        </w:tc>
        <w:tc>
          <w:tcPr>
            <w:tcW w:w="902" w:type="dxa"/>
          </w:tcPr>
          <w:p w:rsidR="004B28B0" w:rsidRDefault="004B28B0">
            <w:pPr>
              <w:pStyle w:val="ConsPlusNormal"/>
            </w:pPr>
            <w:r>
              <w:t>4152</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2555</w:t>
            </w:r>
          </w:p>
        </w:tc>
        <w:tc>
          <w:tcPr>
            <w:tcW w:w="3061" w:type="dxa"/>
          </w:tcPr>
          <w:p w:rsidR="004B28B0" w:rsidRDefault="004B28B0">
            <w:pPr>
              <w:pStyle w:val="ConsPlusNormal"/>
            </w:pPr>
            <w:r>
              <w:t>НИТРОЦЕЛЛЮЛОЗА, СОДЕРЖАЩАЯ ВОДУ (с массовой долей воды не менее 25%)</w:t>
            </w:r>
          </w:p>
        </w:tc>
        <w:tc>
          <w:tcPr>
            <w:tcW w:w="902" w:type="dxa"/>
          </w:tcPr>
          <w:p w:rsidR="004B28B0" w:rsidRDefault="004B28B0">
            <w:pPr>
              <w:pStyle w:val="ConsPlusNormal"/>
            </w:pPr>
            <w:r>
              <w:t>402</w:t>
            </w:r>
          </w:p>
        </w:tc>
        <w:tc>
          <w:tcPr>
            <w:tcW w:w="902" w:type="dxa"/>
          </w:tcPr>
          <w:p w:rsidR="004B28B0" w:rsidRDefault="004B28B0">
            <w:pPr>
              <w:pStyle w:val="ConsPlusNormal"/>
            </w:pPr>
            <w:r>
              <w:t>4152</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2557</w:t>
            </w:r>
          </w:p>
        </w:tc>
        <w:tc>
          <w:tcPr>
            <w:tcW w:w="3061" w:type="dxa"/>
          </w:tcPr>
          <w:p w:rsidR="004B28B0" w:rsidRDefault="004B28B0">
            <w:pPr>
              <w:pStyle w:val="ConsPlusNormal"/>
            </w:pPr>
            <w:r>
              <w:t>Нитроцеллюлоза, содержащая не менее 18% пластификатора по массе и не более 12,6% азота на сухую массу (с пигментом или без)</w:t>
            </w:r>
          </w:p>
        </w:tc>
        <w:tc>
          <w:tcPr>
            <w:tcW w:w="14505" w:type="dxa"/>
            <w:gridSpan w:val="12"/>
            <w:vAlign w:val="center"/>
          </w:tcPr>
          <w:p w:rsidR="004B28B0" w:rsidRDefault="004B28B0">
            <w:pPr>
              <w:pStyle w:val="ConsPlusNormal"/>
            </w:pPr>
            <w:r>
              <w:t>см. НИТРОЦЕЛЛЮЛОЗА с массовой долей азота не более 12,6% на сухую массу - СМЕСЬ С или БЕЗ ПЛАСТИФИЦИРУЮЩЕГО ВЕЩЕСТВА или СМЕСЬ С или БЕЗ ПИГМЕНТА</w:t>
            </w:r>
          </w:p>
        </w:tc>
      </w:tr>
      <w:tr w:rsidR="004B28B0">
        <w:tc>
          <w:tcPr>
            <w:tcW w:w="850" w:type="dxa"/>
          </w:tcPr>
          <w:p w:rsidR="004B28B0" w:rsidRDefault="004B28B0">
            <w:pPr>
              <w:pStyle w:val="ConsPlusNormal"/>
            </w:pPr>
            <w:r>
              <w:t>2556</w:t>
            </w:r>
          </w:p>
        </w:tc>
        <w:tc>
          <w:tcPr>
            <w:tcW w:w="3061" w:type="dxa"/>
          </w:tcPr>
          <w:p w:rsidR="004B28B0" w:rsidRDefault="004B28B0">
            <w:pPr>
              <w:pStyle w:val="ConsPlusNormal"/>
            </w:pPr>
            <w:r>
              <w:t>НИТРОЦЕЛЛЮЛОЗА, СОДЕРЖАЩАЯ СПИРТ (с массовой долей спирта не менее 25% и азота не более 12,6% на сухую массу)</w:t>
            </w:r>
          </w:p>
        </w:tc>
        <w:tc>
          <w:tcPr>
            <w:tcW w:w="902" w:type="dxa"/>
          </w:tcPr>
          <w:p w:rsidR="004B28B0" w:rsidRDefault="004B28B0">
            <w:pPr>
              <w:pStyle w:val="ConsPlusNormal"/>
            </w:pPr>
            <w:r>
              <w:t>402</w:t>
            </w:r>
          </w:p>
        </w:tc>
        <w:tc>
          <w:tcPr>
            <w:tcW w:w="902" w:type="dxa"/>
          </w:tcPr>
          <w:p w:rsidR="004B28B0" w:rsidRDefault="004B28B0">
            <w:pPr>
              <w:pStyle w:val="ConsPlusNormal"/>
            </w:pPr>
            <w:r>
              <w:t>4152</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2059</w:t>
            </w:r>
          </w:p>
        </w:tc>
        <w:tc>
          <w:tcPr>
            <w:tcW w:w="3061" w:type="dxa"/>
          </w:tcPr>
          <w:p w:rsidR="004B28B0" w:rsidRDefault="004B28B0">
            <w:pPr>
              <w:pStyle w:val="ConsPlusNormal"/>
            </w:pPr>
            <w:r>
              <w:t>НИТРОЦЕЛЛЮЛОЗЫ РАСТВОР ЛЕГКОВОСПЛАМЕНЯЮЩИЙСЯ, содержащий не более 12,6% азота (на сухую массу) и не более 55% нитроцеллюлозы (давление паров при 50°C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3011, 3012, 3013</w:t>
            </w:r>
          </w:p>
        </w:tc>
        <w:tc>
          <w:tcPr>
            <w:tcW w:w="902" w:type="dxa"/>
          </w:tcPr>
          <w:p w:rsidR="004B28B0" w:rsidRDefault="004B28B0">
            <w:pPr>
              <w:pStyle w:val="ConsPlusNormal"/>
            </w:pPr>
            <w:r>
              <w:t>D</w:t>
            </w:r>
          </w:p>
        </w:tc>
        <w:tc>
          <w:tcPr>
            <w:tcW w:w="902" w:type="dxa"/>
          </w:tcPr>
          <w:p w:rsidR="004B28B0" w:rsidRDefault="004B28B0">
            <w:pPr>
              <w:pStyle w:val="ConsPlusNormal"/>
            </w:pPr>
            <w:r>
              <w:t>33,</w:t>
            </w:r>
          </w:p>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2059</w:t>
            </w:r>
          </w:p>
        </w:tc>
        <w:tc>
          <w:tcPr>
            <w:tcW w:w="3061" w:type="dxa"/>
          </w:tcPr>
          <w:p w:rsidR="004B28B0" w:rsidRDefault="004B28B0">
            <w:pPr>
              <w:pStyle w:val="ConsPlusNormal"/>
            </w:pPr>
            <w:r>
              <w:t>НИТРОЦЕЛЛЮЛОЗЫ РАСТВОР ЛЕГКОВОСПЛАМЕНЯЮЩИЙСЯ, содержащий не более 12,6% азота (на сухую массу) и не более 55% нитроцеллюлозы (давление паров при 50°C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D</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2059</w:t>
            </w:r>
          </w:p>
        </w:tc>
        <w:tc>
          <w:tcPr>
            <w:tcW w:w="3061" w:type="dxa"/>
          </w:tcPr>
          <w:p w:rsidR="004B28B0" w:rsidRDefault="004B28B0">
            <w:pPr>
              <w:pStyle w:val="ConsPlusNormal"/>
            </w:pPr>
            <w:r>
              <w:t>НИТРОЦЕЛЛЮЛОЗЫ РАСТВОР ЛЕГКОВОСПЛАМЕНЯЮЩИЙСЯ, содержащий не более 12,6% азота (на сухую массу) и не более 55% нитроцеллюлозы</w:t>
            </w:r>
          </w:p>
        </w:tc>
        <w:tc>
          <w:tcPr>
            <w:tcW w:w="902" w:type="dxa"/>
          </w:tcPr>
          <w:p w:rsidR="004B28B0" w:rsidRDefault="004B28B0">
            <w:pPr>
              <w:pStyle w:val="ConsPlusNormal"/>
            </w:pPr>
            <w:r>
              <w:t>328</w:t>
            </w:r>
          </w:p>
        </w:tc>
        <w:tc>
          <w:tcPr>
            <w:tcW w:w="902" w:type="dxa"/>
          </w:tcPr>
          <w:p w:rsidR="004B28B0" w:rsidRDefault="004B28B0">
            <w:pPr>
              <w:pStyle w:val="ConsPlusNormal"/>
            </w:pPr>
            <w:r>
              <w:t>3011, 3012, 3013</w:t>
            </w:r>
          </w:p>
        </w:tc>
        <w:tc>
          <w:tcPr>
            <w:tcW w:w="902" w:type="dxa"/>
          </w:tcPr>
          <w:p w:rsidR="004B28B0" w:rsidRDefault="004B28B0">
            <w:pPr>
              <w:pStyle w:val="ConsPlusNormal"/>
            </w:pPr>
            <w:r>
              <w:t>D</w:t>
            </w:r>
          </w:p>
        </w:tc>
        <w:tc>
          <w:tcPr>
            <w:tcW w:w="902" w:type="dxa"/>
          </w:tcPr>
          <w:p w:rsidR="004B28B0" w:rsidRDefault="004B28B0">
            <w:pPr>
              <w:pStyle w:val="ConsPlusNormal"/>
            </w:pPr>
            <w:r>
              <w:t>33,</w:t>
            </w:r>
          </w:p>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2842</w:t>
            </w:r>
          </w:p>
        </w:tc>
        <w:tc>
          <w:tcPr>
            <w:tcW w:w="3061" w:type="dxa"/>
          </w:tcPr>
          <w:p w:rsidR="004B28B0" w:rsidRDefault="004B28B0">
            <w:pPr>
              <w:pStyle w:val="ConsPlusNormal"/>
            </w:pPr>
            <w:r>
              <w:t>НИТРОЭТАН</w:t>
            </w:r>
          </w:p>
        </w:tc>
        <w:tc>
          <w:tcPr>
            <w:tcW w:w="902" w:type="dxa"/>
          </w:tcPr>
          <w:p w:rsidR="004B28B0" w:rsidRDefault="004B28B0">
            <w:pPr>
              <w:pStyle w:val="ConsPlusNormal"/>
            </w:pPr>
            <w:r>
              <w:t>326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1920</w:t>
            </w:r>
          </w:p>
        </w:tc>
        <w:tc>
          <w:tcPr>
            <w:tcW w:w="3061" w:type="dxa"/>
          </w:tcPr>
          <w:p w:rsidR="004B28B0" w:rsidRDefault="004B28B0">
            <w:pPr>
              <w:pStyle w:val="ConsPlusNormal"/>
            </w:pPr>
            <w:r>
              <w:t>НОНАНЫ</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1799</w:t>
            </w:r>
          </w:p>
        </w:tc>
        <w:tc>
          <w:tcPr>
            <w:tcW w:w="3061" w:type="dxa"/>
          </w:tcPr>
          <w:p w:rsidR="004B28B0" w:rsidRDefault="004B28B0">
            <w:pPr>
              <w:pStyle w:val="ConsPlusNormal"/>
            </w:pPr>
            <w:r>
              <w:t>НОНИЛТРИХЛОРСИЛАН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"Нонилтрихлорсилан",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2251</w:t>
            </w:r>
          </w:p>
        </w:tc>
        <w:tc>
          <w:tcPr>
            <w:tcW w:w="3061" w:type="dxa"/>
          </w:tcPr>
          <w:p w:rsidR="004B28B0" w:rsidRDefault="004B28B0">
            <w:pPr>
              <w:pStyle w:val="ConsPlusNormal"/>
            </w:pPr>
            <w:r>
              <w:t>2,5-Норборнадиен, стабилизированный</w:t>
            </w:r>
          </w:p>
        </w:tc>
        <w:tc>
          <w:tcPr>
            <w:tcW w:w="14505" w:type="dxa"/>
            <w:gridSpan w:val="12"/>
            <w:vAlign w:val="center"/>
          </w:tcPr>
          <w:p w:rsidR="004B28B0" w:rsidRDefault="004B28B0">
            <w:pPr>
              <w:pStyle w:val="ConsPlusNormal"/>
            </w:pPr>
            <w:r>
              <w:t>см. БИЦИКЛО[2,2,1]ГЕПТА-2,5-ДИЕН СТАБИЛИЗИРОВАННЫЙ (2,5-НОРБОРНАДИЕН СТАБИЛИЗИРОВАННЫЙ)</w:t>
            </w:r>
          </w:p>
        </w:tc>
      </w:tr>
      <w:tr w:rsidR="004B28B0">
        <w:tc>
          <w:tcPr>
            <w:tcW w:w="850" w:type="dxa"/>
          </w:tcPr>
          <w:p w:rsidR="004B28B0" w:rsidRDefault="004B28B0">
            <w:pPr>
              <w:pStyle w:val="ConsPlusNormal"/>
            </w:pPr>
            <w:r>
              <w:t>3315</w:t>
            </w:r>
          </w:p>
        </w:tc>
        <w:tc>
          <w:tcPr>
            <w:tcW w:w="3061" w:type="dxa"/>
          </w:tcPr>
          <w:p w:rsidR="004B28B0" w:rsidRDefault="004B28B0">
            <w:pPr>
              <w:pStyle w:val="ConsPlusNormal"/>
            </w:pPr>
            <w:r>
              <w:t>ОБРАЗЕЦ ХИМИЧЕСКИЙ ЯДОВИТЫЙ</w:t>
            </w:r>
          </w:p>
        </w:tc>
        <w:tc>
          <w:tcPr>
            <w:tcW w:w="902" w:type="dxa"/>
          </w:tcPr>
          <w:p w:rsidR="004B28B0" w:rsidRDefault="004B28B0">
            <w:pPr>
              <w:pStyle w:val="ConsPlusNormal"/>
            </w:pPr>
            <w:r>
              <w:t>616</w:t>
            </w:r>
          </w:p>
        </w:tc>
        <w:tc>
          <w:tcPr>
            <w:tcW w:w="902" w:type="dxa"/>
          </w:tcPr>
          <w:p w:rsidR="004B28B0" w:rsidRDefault="004B28B0">
            <w:pPr>
              <w:pStyle w:val="ConsPlusNormal"/>
            </w:pPr>
            <w:r>
              <w:t>6111</w:t>
            </w:r>
          </w:p>
        </w:tc>
        <w:tc>
          <w:tcPr>
            <w:tcW w:w="902" w:type="dxa"/>
          </w:tcPr>
          <w:p w:rsidR="004B28B0" w:rsidRDefault="004B28B0">
            <w:pPr>
              <w:pStyle w:val="ConsPlusNormal"/>
            </w:pPr>
            <w:r>
              <w:t>T8</w:t>
            </w:r>
          </w:p>
        </w:tc>
        <w:tc>
          <w:tcPr>
            <w:tcW w:w="902" w:type="dxa"/>
          </w:tcPr>
          <w:p w:rsidR="004B28B0" w:rsidRDefault="004B28B0">
            <w:pPr>
              <w:pStyle w:val="ConsPlusNormal"/>
            </w:pPr>
            <w:r>
              <w:t>66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w:t>
            </w:r>
          </w:p>
        </w:tc>
      </w:tr>
      <w:tr w:rsidR="004B28B0">
        <w:tc>
          <w:tcPr>
            <w:tcW w:w="850" w:type="dxa"/>
          </w:tcPr>
          <w:p w:rsidR="004B28B0" w:rsidRDefault="004B28B0">
            <w:pPr>
              <w:pStyle w:val="ConsPlusNormal"/>
            </w:pPr>
            <w:r>
              <w:t>1044</w:t>
            </w:r>
          </w:p>
        </w:tc>
        <w:tc>
          <w:tcPr>
            <w:tcW w:w="3061" w:type="dxa"/>
          </w:tcPr>
          <w:p w:rsidR="004B28B0" w:rsidRDefault="004B28B0">
            <w:pPr>
              <w:pStyle w:val="ConsPlusNormal"/>
            </w:pPr>
            <w:r>
              <w:t>Огнетушители углекислотные</w:t>
            </w:r>
          </w:p>
        </w:tc>
        <w:tc>
          <w:tcPr>
            <w:tcW w:w="902" w:type="dxa"/>
          </w:tcPr>
          <w:p w:rsidR="004B28B0" w:rsidRDefault="004B28B0">
            <w:pPr>
              <w:pStyle w:val="ConsPlusNormal"/>
            </w:pPr>
            <w:r>
              <w:t>213</w:t>
            </w:r>
          </w:p>
        </w:tc>
        <w:tc>
          <w:tcPr>
            <w:tcW w:w="902" w:type="dxa"/>
          </w:tcPr>
          <w:p w:rsidR="004B28B0" w:rsidRDefault="004B28B0">
            <w:pPr>
              <w:pStyle w:val="ConsPlusNormal"/>
            </w:pPr>
            <w:r>
              <w:t>2216</w:t>
            </w:r>
          </w:p>
        </w:tc>
        <w:tc>
          <w:tcPr>
            <w:tcW w:w="902" w:type="dxa"/>
          </w:tcPr>
          <w:p w:rsidR="004B28B0" w:rsidRDefault="004B28B0">
            <w:pPr>
              <w:pStyle w:val="ConsPlusNormal"/>
            </w:pPr>
            <w:r>
              <w:t>6A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1044</w:t>
            </w:r>
          </w:p>
        </w:tc>
        <w:tc>
          <w:tcPr>
            <w:tcW w:w="3061" w:type="dxa"/>
          </w:tcPr>
          <w:p w:rsidR="004B28B0" w:rsidRDefault="004B28B0">
            <w:pPr>
              <w:pStyle w:val="ConsPlusNormal"/>
            </w:pPr>
            <w:r>
              <w:t>ОГНЕТУШИТЕЛИ, содержащие сжатый или сжиженный газ</w:t>
            </w:r>
          </w:p>
        </w:tc>
        <w:tc>
          <w:tcPr>
            <w:tcW w:w="902" w:type="dxa"/>
          </w:tcPr>
          <w:p w:rsidR="004B28B0" w:rsidRDefault="004B28B0">
            <w:pPr>
              <w:pStyle w:val="ConsPlusNormal"/>
            </w:pPr>
            <w:r>
              <w:t>213</w:t>
            </w:r>
          </w:p>
        </w:tc>
        <w:tc>
          <w:tcPr>
            <w:tcW w:w="902" w:type="dxa"/>
          </w:tcPr>
          <w:p w:rsidR="004B28B0" w:rsidRDefault="004B28B0">
            <w:pPr>
              <w:pStyle w:val="ConsPlusNormal"/>
            </w:pPr>
            <w:r>
              <w:t>2216</w:t>
            </w:r>
          </w:p>
        </w:tc>
        <w:tc>
          <w:tcPr>
            <w:tcW w:w="902" w:type="dxa"/>
          </w:tcPr>
          <w:p w:rsidR="004B28B0" w:rsidRDefault="004B28B0">
            <w:pPr>
              <w:pStyle w:val="ConsPlusNormal"/>
            </w:pPr>
            <w:r>
              <w:t>6A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3336</w:t>
            </w:r>
          </w:p>
        </w:tc>
        <w:tc>
          <w:tcPr>
            <w:tcW w:w="3061" w:type="dxa"/>
          </w:tcPr>
          <w:p w:rsidR="004B28B0" w:rsidRDefault="004B28B0">
            <w:pPr>
              <w:pStyle w:val="ConsPlusNormal"/>
            </w:pPr>
            <w:r>
              <w:t>Одорант СПМ</w:t>
            </w:r>
          </w:p>
        </w:tc>
        <w:tc>
          <w:tcPr>
            <w:tcW w:w="902" w:type="dxa"/>
          </w:tcPr>
          <w:p w:rsidR="004B28B0" w:rsidRDefault="004B28B0">
            <w:pPr>
              <w:pStyle w:val="ConsPlusNormal"/>
            </w:pPr>
            <w:r>
              <w:t>332</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1-1-1"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25, 29</w:t>
            </w:r>
          </w:p>
        </w:tc>
      </w:tr>
      <w:tr w:rsidR="004B28B0">
        <w:tc>
          <w:tcPr>
            <w:tcW w:w="850" w:type="dxa"/>
          </w:tcPr>
          <w:p w:rsidR="004B28B0" w:rsidRDefault="004B28B0">
            <w:pPr>
              <w:pStyle w:val="ConsPlusNormal"/>
            </w:pPr>
            <w:r>
              <w:lastRenderedPageBreak/>
              <w:t>1229</w:t>
            </w:r>
          </w:p>
        </w:tc>
        <w:tc>
          <w:tcPr>
            <w:tcW w:w="3061" w:type="dxa"/>
          </w:tcPr>
          <w:p w:rsidR="004B28B0" w:rsidRDefault="004B28B0">
            <w:pPr>
              <w:pStyle w:val="ConsPlusNormal"/>
            </w:pPr>
            <w:r>
              <w:t>Окись мезитила</w:t>
            </w:r>
          </w:p>
        </w:tc>
        <w:tc>
          <w:tcPr>
            <w:tcW w:w="14505" w:type="dxa"/>
            <w:gridSpan w:val="12"/>
            <w:vAlign w:val="center"/>
          </w:tcPr>
          <w:p w:rsidR="004B28B0" w:rsidRDefault="004B28B0">
            <w:pPr>
              <w:pStyle w:val="ConsPlusNormal"/>
            </w:pPr>
            <w:r>
              <w:t>см. МЕЗИТИЛОКСИД</w:t>
            </w:r>
          </w:p>
        </w:tc>
      </w:tr>
      <w:tr w:rsidR="004B28B0">
        <w:tc>
          <w:tcPr>
            <w:tcW w:w="850" w:type="dxa"/>
          </w:tcPr>
          <w:p w:rsidR="004B28B0" w:rsidRDefault="004B28B0">
            <w:pPr>
              <w:pStyle w:val="ConsPlusNormal"/>
            </w:pPr>
            <w:r>
              <w:t>1280</w:t>
            </w:r>
          </w:p>
        </w:tc>
        <w:tc>
          <w:tcPr>
            <w:tcW w:w="3061" w:type="dxa"/>
          </w:tcPr>
          <w:p w:rsidR="004B28B0" w:rsidRDefault="004B28B0">
            <w:pPr>
              <w:pStyle w:val="ConsPlusNormal"/>
            </w:pPr>
            <w:r>
              <w:t>Окись пропилена, ингибированная</w:t>
            </w:r>
          </w:p>
        </w:tc>
        <w:tc>
          <w:tcPr>
            <w:tcW w:w="14505" w:type="dxa"/>
            <w:gridSpan w:val="12"/>
            <w:vAlign w:val="center"/>
          </w:tcPr>
          <w:p w:rsidR="004B28B0" w:rsidRDefault="004B28B0">
            <w:pPr>
              <w:pStyle w:val="ConsPlusNormal"/>
            </w:pPr>
            <w:r>
              <w:t>см. ПРОПИЛЕНОКСИД</w:t>
            </w:r>
          </w:p>
        </w:tc>
      </w:tr>
      <w:tr w:rsidR="004B28B0">
        <w:tc>
          <w:tcPr>
            <w:tcW w:w="850" w:type="dxa"/>
          </w:tcPr>
          <w:p w:rsidR="004B28B0" w:rsidRDefault="004B28B0">
            <w:pPr>
              <w:pStyle w:val="ConsPlusNormal"/>
            </w:pPr>
            <w:r>
              <w:t>1040</w:t>
            </w:r>
          </w:p>
        </w:tc>
        <w:tc>
          <w:tcPr>
            <w:tcW w:w="3061" w:type="dxa"/>
          </w:tcPr>
          <w:p w:rsidR="004B28B0" w:rsidRDefault="004B28B0">
            <w:pPr>
              <w:pStyle w:val="ConsPlusNormal"/>
            </w:pPr>
            <w:r>
              <w:t>Окись этилена</w:t>
            </w:r>
          </w:p>
        </w:tc>
        <w:tc>
          <w:tcPr>
            <w:tcW w:w="14505" w:type="dxa"/>
            <w:gridSpan w:val="12"/>
            <w:vAlign w:val="center"/>
          </w:tcPr>
          <w:p w:rsidR="004B28B0" w:rsidRDefault="004B28B0">
            <w:pPr>
              <w:pStyle w:val="ConsPlusNormal"/>
            </w:pPr>
            <w:r>
              <w:t>см. ЭТИЛЕНА ОКСИД</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Оксанолы</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3157</w:t>
            </w:r>
          </w:p>
        </w:tc>
        <w:tc>
          <w:tcPr>
            <w:tcW w:w="3061" w:type="dxa"/>
          </w:tcPr>
          <w:p w:rsidR="004B28B0" w:rsidRDefault="004B28B0">
            <w:pPr>
              <w:pStyle w:val="ConsPlusNormal"/>
            </w:pPr>
            <w:r>
              <w:t>Оксид</w:t>
            </w:r>
          </w:p>
        </w:tc>
        <w:tc>
          <w:tcPr>
            <w:tcW w:w="902" w:type="dxa"/>
          </w:tcPr>
          <w:p w:rsidR="004B28B0" w:rsidRDefault="004B28B0">
            <w:pPr>
              <w:pStyle w:val="ConsPlusNormal"/>
            </w:pPr>
            <w:r>
              <w:t>220</w:t>
            </w:r>
          </w:p>
        </w:tc>
        <w:tc>
          <w:tcPr>
            <w:tcW w:w="902" w:type="dxa"/>
          </w:tcPr>
          <w:p w:rsidR="004B28B0" w:rsidRDefault="004B28B0">
            <w:pPr>
              <w:pStyle w:val="ConsPlusNormal"/>
            </w:pPr>
            <w:r>
              <w:t>2222</w:t>
            </w:r>
          </w:p>
        </w:tc>
        <w:tc>
          <w:tcPr>
            <w:tcW w:w="902" w:type="dxa"/>
          </w:tcPr>
          <w:p w:rsidR="004B28B0" w:rsidRDefault="004B28B0">
            <w:pPr>
              <w:pStyle w:val="ConsPlusNormal"/>
            </w:pPr>
            <w:r>
              <w:t>2O</w:t>
            </w:r>
          </w:p>
        </w:tc>
        <w:tc>
          <w:tcPr>
            <w:tcW w:w="902" w:type="dxa"/>
          </w:tcPr>
          <w:p w:rsidR="004B28B0" w:rsidRDefault="004B28B0">
            <w:pPr>
              <w:pStyle w:val="ConsPlusNormal"/>
            </w:pPr>
            <w:r>
              <w:t>25</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2.2, 5.1</w:t>
            </w:r>
          </w:p>
        </w:tc>
        <w:tc>
          <w:tcPr>
            <w:tcW w:w="2608" w:type="dxa"/>
          </w:tcPr>
          <w:p w:rsidR="004B28B0" w:rsidRDefault="004B28B0">
            <w:pPr>
              <w:pStyle w:val="ConsPlusNormal"/>
            </w:pPr>
            <w:r>
              <w:t>"Невоспламеняющийся неядовитый газ", "Окислитель", "Не спускать с горки", "Прикрытие 0-0-3"</w:t>
            </w:r>
          </w:p>
        </w:tc>
        <w:tc>
          <w:tcPr>
            <w:tcW w:w="2438" w:type="dxa"/>
          </w:tcPr>
          <w:p w:rsidR="004B28B0" w:rsidRDefault="004B28B0">
            <w:pPr>
              <w:pStyle w:val="ConsPlusNormal"/>
            </w:pPr>
            <w:r>
              <w:t>"Оксид",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Оксифос Б</w:t>
            </w:r>
          </w:p>
        </w:tc>
        <w:tc>
          <w:tcPr>
            <w:tcW w:w="14505" w:type="dxa"/>
            <w:gridSpan w:val="12"/>
            <w:vAlign w:val="center"/>
          </w:tcPr>
          <w:p w:rsidR="004B28B0" w:rsidRDefault="004B28B0">
            <w:pPr>
              <w:pStyle w:val="ConsPlusNormal"/>
            </w:pPr>
            <w:r>
              <w:t>см. Калиевые соли ди-(алкилполиэтиленгликоевого) эфира фосфорной кислоты</w:t>
            </w:r>
          </w:p>
        </w:tc>
      </w:tr>
      <w:tr w:rsidR="004B28B0">
        <w:tc>
          <w:tcPr>
            <w:tcW w:w="850" w:type="dxa"/>
          </w:tcPr>
          <w:p w:rsidR="004B28B0" w:rsidRDefault="004B28B0">
            <w:pPr>
              <w:pStyle w:val="ConsPlusNormal"/>
            </w:pPr>
            <w:r>
              <w:t>2922</w:t>
            </w:r>
          </w:p>
        </w:tc>
        <w:tc>
          <w:tcPr>
            <w:tcW w:w="3061" w:type="dxa"/>
          </w:tcPr>
          <w:p w:rsidR="004B28B0" w:rsidRDefault="004B28B0">
            <w:pPr>
              <w:pStyle w:val="ConsPlusNormal"/>
            </w:pPr>
            <w:r>
              <w:t>Оксихлор</w:t>
            </w:r>
          </w:p>
        </w:tc>
        <w:tc>
          <w:tcPr>
            <w:tcW w:w="902" w:type="dxa"/>
          </w:tcPr>
          <w:p w:rsidR="004B28B0" w:rsidRDefault="004B28B0">
            <w:pPr>
              <w:pStyle w:val="ConsPlusNormal"/>
            </w:pPr>
            <w:r>
              <w:t>833</w:t>
            </w:r>
          </w:p>
        </w:tc>
        <w:tc>
          <w:tcPr>
            <w:tcW w:w="902" w:type="dxa"/>
          </w:tcPr>
          <w:p w:rsidR="004B28B0" w:rsidRDefault="004B28B0">
            <w:pPr>
              <w:pStyle w:val="ConsPlusNormal"/>
            </w:pPr>
            <w:r>
              <w:t>8061</w:t>
            </w:r>
          </w:p>
        </w:tc>
        <w:tc>
          <w:tcPr>
            <w:tcW w:w="902" w:type="dxa"/>
          </w:tcPr>
          <w:p w:rsidR="004B28B0" w:rsidRDefault="004B28B0">
            <w:pPr>
              <w:pStyle w:val="ConsPlusNormal"/>
            </w:pPr>
            <w:r>
              <w:t>CT1</w:t>
            </w:r>
          </w:p>
        </w:tc>
        <w:tc>
          <w:tcPr>
            <w:tcW w:w="902" w:type="dxa"/>
          </w:tcPr>
          <w:p w:rsidR="004B28B0" w:rsidRDefault="004B28B0">
            <w:pPr>
              <w:pStyle w:val="ConsPlusNormal"/>
            </w:pPr>
            <w:r>
              <w:t>86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"Прикрытие 0-0-1"</w:t>
            </w:r>
          </w:p>
        </w:tc>
        <w:tc>
          <w:tcPr>
            <w:tcW w:w="2438" w:type="dxa"/>
          </w:tcPr>
          <w:p w:rsidR="004B28B0" w:rsidRDefault="004B28B0">
            <w:pPr>
              <w:pStyle w:val="ConsPlusNormal"/>
            </w:pPr>
            <w:r>
              <w:t>"Оксихлор",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1800</w:t>
            </w:r>
          </w:p>
        </w:tc>
        <w:tc>
          <w:tcPr>
            <w:tcW w:w="3061" w:type="dxa"/>
          </w:tcPr>
          <w:p w:rsidR="004B28B0" w:rsidRDefault="004B28B0">
            <w:pPr>
              <w:pStyle w:val="ConsPlusNormal"/>
            </w:pPr>
            <w:r>
              <w:t>ОКТАДЕЦИЛТРИХЛОРСИЛАН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"Октадецилтрихлорсилан",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2309</w:t>
            </w:r>
          </w:p>
        </w:tc>
        <w:tc>
          <w:tcPr>
            <w:tcW w:w="3061" w:type="dxa"/>
          </w:tcPr>
          <w:p w:rsidR="004B28B0" w:rsidRDefault="004B28B0">
            <w:pPr>
              <w:pStyle w:val="ConsPlusNormal"/>
            </w:pPr>
            <w:r>
              <w:t>ОКТАДИЕН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1987</w:t>
            </w:r>
          </w:p>
        </w:tc>
        <w:tc>
          <w:tcPr>
            <w:tcW w:w="3061" w:type="dxa"/>
          </w:tcPr>
          <w:p w:rsidR="004B28B0" w:rsidRDefault="004B28B0">
            <w:pPr>
              <w:pStyle w:val="ConsPlusNormal"/>
            </w:pPr>
            <w:r>
              <w:t>Октанол-2</w:t>
            </w:r>
          </w:p>
        </w:tc>
        <w:tc>
          <w:tcPr>
            <w:tcW w:w="902" w:type="dxa"/>
          </w:tcPr>
          <w:p w:rsidR="004B28B0" w:rsidRDefault="004B28B0">
            <w:pPr>
              <w:pStyle w:val="ConsPlusNormal"/>
            </w:pPr>
            <w:r>
              <w:t>331</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"Октанол",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1262</w:t>
            </w:r>
          </w:p>
        </w:tc>
        <w:tc>
          <w:tcPr>
            <w:tcW w:w="3061" w:type="dxa"/>
          </w:tcPr>
          <w:p w:rsidR="004B28B0" w:rsidRDefault="004B28B0">
            <w:pPr>
              <w:pStyle w:val="ConsPlusNormal"/>
            </w:pPr>
            <w:r>
              <w:t>ОКТАНЫ</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"Бензин", "С"</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2422</w:t>
            </w:r>
          </w:p>
        </w:tc>
        <w:tc>
          <w:tcPr>
            <w:tcW w:w="3061" w:type="dxa"/>
          </w:tcPr>
          <w:p w:rsidR="004B28B0" w:rsidRDefault="004B28B0">
            <w:pPr>
              <w:pStyle w:val="ConsPlusNormal"/>
            </w:pPr>
            <w:r>
              <w:t>ОКТАФТОРБУТЕН-2 (ГАЗ РЕФРИЖЕРАТОРНЫЙ R1318)</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2424</w:t>
            </w:r>
          </w:p>
        </w:tc>
        <w:tc>
          <w:tcPr>
            <w:tcW w:w="3061" w:type="dxa"/>
          </w:tcPr>
          <w:p w:rsidR="004B28B0" w:rsidRDefault="004B28B0">
            <w:pPr>
              <w:pStyle w:val="ConsPlusNormal"/>
            </w:pPr>
            <w:r>
              <w:t>ОКТАФТОРПРОПАН (ГАЗ РЕФРИЖЕРАТОРНЫЙ R 218)</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1976</w:t>
            </w:r>
          </w:p>
        </w:tc>
        <w:tc>
          <w:tcPr>
            <w:tcW w:w="3061" w:type="dxa"/>
          </w:tcPr>
          <w:p w:rsidR="004B28B0" w:rsidRDefault="004B28B0">
            <w:pPr>
              <w:pStyle w:val="ConsPlusNormal"/>
            </w:pPr>
            <w:r>
              <w:t>ОКТАФТОРЦИКЛОБУТАН (ГАЗ РЕФРИЖЕРАТОРНЫЙ RC 318)</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w:t>
            </w:r>
            <w:r>
              <w:lastRenderedPageBreak/>
              <w:t>"Прикрытие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3023</w:t>
            </w:r>
          </w:p>
        </w:tc>
        <w:tc>
          <w:tcPr>
            <w:tcW w:w="3061" w:type="dxa"/>
          </w:tcPr>
          <w:p w:rsidR="004B28B0" w:rsidRDefault="004B28B0">
            <w:pPr>
              <w:pStyle w:val="ConsPlusNormal"/>
            </w:pPr>
            <w:r>
              <w:t>трет-Октилмеркаптан</w:t>
            </w:r>
          </w:p>
        </w:tc>
        <w:tc>
          <w:tcPr>
            <w:tcW w:w="14505" w:type="dxa"/>
            <w:gridSpan w:val="12"/>
            <w:vAlign w:val="center"/>
          </w:tcPr>
          <w:p w:rsidR="004B28B0" w:rsidRDefault="004B28B0">
            <w:pPr>
              <w:pStyle w:val="ConsPlusNormal"/>
            </w:pPr>
            <w:r>
              <w:t>см. 2-МЕТИЛ-2-ГЕПТАНТИОЛ</w:t>
            </w:r>
          </w:p>
        </w:tc>
      </w:tr>
      <w:tr w:rsidR="004B28B0">
        <w:tc>
          <w:tcPr>
            <w:tcW w:w="850" w:type="dxa"/>
          </w:tcPr>
          <w:p w:rsidR="004B28B0" w:rsidRDefault="004B28B0">
            <w:pPr>
              <w:pStyle w:val="ConsPlusNormal"/>
            </w:pPr>
            <w:r>
              <w:t>1801</w:t>
            </w:r>
          </w:p>
        </w:tc>
        <w:tc>
          <w:tcPr>
            <w:tcW w:w="3061" w:type="dxa"/>
          </w:tcPr>
          <w:p w:rsidR="004B28B0" w:rsidRDefault="004B28B0">
            <w:pPr>
              <w:pStyle w:val="ConsPlusNormal"/>
            </w:pPr>
            <w:r>
              <w:t>ОКТИЛТРИХЛОРСИЛАН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"Октилтрихлорсилан",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Олеин</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1831</w:t>
            </w:r>
          </w:p>
        </w:tc>
        <w:tc>
          <w:tcPr>
            <w:tcW w:w="3061" w:type="dxa"/>
          </w:tcPr>
          <w:p w:rsidR="004B28B0" w:rsidRDefault="004B28B0">
            <w:pPr>
              <w:pStyle w:val="ConsPlusNormal"/>
            </w:pPr>
            <w:r>
              <w:t>Олеум</w:t>
            </w:r>
          </w:p>
        </w:tc>
        <w:tc>
          <w:tcPr>
            <w:tcW w:w="14505" w:type="dxa"/>
            <w:gridSpan w:val="12"/>
            <w:vAlign w:val="center"/>
          </w:tcPr>
          <w:p w:rsidR="004B28B0" w:rsidRDefault="004B28B0">
            <w:pPr>
              <w:pStyle w:val="ConsPlusNormal"/>
            </w:pPr>
            <w:r>
              <w:t>см. КИСЛОТА СЕРНАЯ ДЫМЯЩАЯ</w:t>
            </w:r>
          </w:p>
        </w:tc>
      </w:tr>
      <w:tr w:rsidR="004B28B0">
        <w:tc>
          <w:tcPr>
            <w:tcW w:w="850" w:type="dxa"/>
          </w:tcPr>
          <w:p w:rsidR="004B28B0" w:rsidRDefault="004B28B0">
            <w:pPr>
              <w:pStyle w:val="ConsPlusNormal"/>
            </w:pPr>
            <w:r>
              <w:t>1292</w:t>
            </w:r>
          </w:p>
        </w:tc>
        <w:tc>
          <w:tcPr>
            <w:tcW w:w="3061" w:type="dxa"/>
          </w:tcPr>
          <w:p w:rsidR="004B28B0" w:rsidRDefault="004B28B0">
            <w:pPr>
              <w:pStyle w:val="ConsPlusNormal"/>
            </w:pPr>
            <w:r>
              <w:t>Олигоэтоксисиланов смесь гомогенная</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Олифа</w:t>
            </w:r>
          </w:p>
        </w:tc>
        <w:tc>
          <w:tcPr>
            <w:tcW w:w="902" w:type="dxa"/>
          </w:tcPr>
          <w:p w:rsidR="004B28B0" w:rsidRDefault="004B28B0">
            <w:pPr>
              <w:pStyle w:val="ConsPlusNormal"/>
            </w:pPr>
            <w:r>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"Олифа",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1, 13</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Олова (II) сульфат</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3260</w:t>
            </w:r>
          </w:p>
        </w:tc>
        <w:tc>
          <w:tcPr>
            <w:tcW w:w="3061" w:type="dxa"/>
          </w:tcPr>
          <w:p w:rsidR="004B28B0" w:rsidRDefault="004B28B0">
            <w:pPr>
              <w:pStyle w:val="ConsPlusNormal"/>
            </w:pPr>
            <w:r>
              <w:t>Олова (II) хлорид</w:t>
            </w:r>
          </w:p>
        </w:tc>
        <w:tc>
          <w:tcPr>
            <w:tcW w:w="902" w:type="dxa"/>
          </w:tcPr>
          <w:p w:rsidR="004B28B0" w:rsidRDefault="004B28B0">
            <w:pPr>
              <w:pStyle w:val="ConsPlusNormal"/>
            </w:pPr>
            <w:r>
              <w:t>815</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w:t>
            </w:r>
          </w:p>
        </w:tc>
      </w:tr>
      <w:tr w:rsidR="004B28B0">
        <w:tc>
          <w:tcPr>
            <w:tcW w:w="850" w:type="dxa"/>
          </w:tcPr>
          <w:p w:rsidR="004B28B0" w:rsidRDefault="004B28B0">
            <w:pPr>
              <w:pStyle w:val="ConsPlusNormal"/>
            </w:pPr>
            <w:r>
              <w:t>1557</w:t>
            </w:r>
          </w:p>
        </w:tc>
        <w:tc>
          <w:tcPr>
            <w:tcW w:w="3061" w:type="dxa"/>
          </w:tcPr>
          <w:p w:rsidR="004B28B0" w:rsidRDefault="004B28B0">
            <w:pPr>
              <w:pStyle w:val="ConsPlusNormal"/>
            </w:pPr>
            <w:r>
              <w:t>Олова арсенид</w:t>
            </w:r>
          </w:p>
        </w:tc>
        <w:tc>
          <w:tcPr>
            <w:tcW w:w="902" w:type="dxa"/>
          </w:tcPr>
          <w:p w:rsidR="004B28B0" w:rsidRDefault="004B28B0">
            <w:pPr>
              <w:pStyle w:val="ConsPlusNormal"/>
            </w:pPr>
            <w:r>
              <w:t>630</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3260</w:t>
            </w:r>
          </w:p>
        </w:tc>
        <w:tc>
          <w:tcPr>
            <w:tcW w:w="3061" w:type="dxa"/>
          </w:tcPr>
          <w:p w:rsidR="004B28B0" w:rsidRDefault="004B28B0">
            <w:pPr>
              <w:pStyle w:val="ConsPlusNormal"/>
            </w:pPr>
            <w:r>
              <w:t>Олова дихлорид</w:t>
            </w:r>
          </w:p>
        </w:tc>
        <w:tc>
          <w:tcPr>
            <w:tcW w:w="902" w:type="dxa"/>
          </w:tcPr>
          <w:p w:rsidR="004B28B0" w:rsidRDefault="004B28B0">
            <w:pPr>
              <w:pStyle w:val="ConsPlusNormal"/>
            </w:pPr>
            <w:r>
              <w:t>см. Олова (II) хлорид</w:t>
            </w:r>
          </w:p>
        </w:tc>
        <w:tc>
          <w:tcPr>
            <w:tcW w:w="902" w:type="dxa"/>
          </w:tcPr>
          <w:p w:rsidR="004B28B0" w:rsidRDefault="004B28B0">
            <w:pPr>
              <w:pStyle w:val="ConsPlusNormal"/>
            </w:pPr>
          </w:p>
        </w:tc>
        <w:tc>
          <w:tcPr>
            <w:tcW w:w="902" w:type="dxa"/>
          </w:tcPr>
          <w:p w:rsidR="004B28B0" w:rsidRDefault="004B28B0">
            <w:pPr>
              <w:pStyle w:val="ConsPlusNormal"/>
            </w:pPr>
          </w:p>
        </w:tc>
        <w:tc>
          <w:tcPr>
            <w:tcW w:w="902" w:type="dxa"/>
          </w:tcPr>
          <w:p w:rsidR="004B28B0" w:rsidRDefault="004B28B0">
            <w:pPr>
              <w:pStyle w:val="ConsPlusNormal"/>
            </w:pPr>
          </w:p>
        </w:tc>
        <w:tc>
          <w:tcPr>
            <w:tcW w:w="1020" w:type="dxa"/>
          </w:tcPr>
          <w:p w:rsidR="004B28B0" w:rsidRDefault="004B28B0">
            <w:pPr>
              <w:pStyle w:val="ConsPlusNormal"/>
            </w:pPr>
          </w:p>
        </w:tc>
        <w:tc>
          <w:tcPr>
            <w:tcW w:w="794" w:type="dxa"/>
          </w:tcPr>
          <w:p w:rsidR="004B28B0" w:rsidRDefault="004B28B0">
            <w:pPr>
              <w:pStyle w:val="ConsPlusNormal"/>
            </w:pPr>
          </w:p>
        </w:tc>
        <w:tc>
          <w:tcPr>
            <w:tcW w:w="907" w:type="dxa"/>
          </w:tcPr>
          <w:p w:rsidR="004B28B0" w:rsidRDefault="004B28B0">
            <w:pPr>
              <w:pStyle w:val="ConsPlusNormal"/>
            </w:pPr>
          </w:p>
        </w:tc>
        <w:tc>
          <w:tcPr>
            <w:tcW w:w="2608" w:type="dxa"/>
          </w:tcPr>
          <w:p w:rsidR="004B28B0" w:rsidRDefault="004B28B0">
            <w:pPr>
              <w:pStyle w:val="ConsPlusNormal"/>
            </w:pP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1827</w:t>
            </w:r>
          </w:p>
        </w:tc>
        <w:tc>
          <w:tcPr>
            <w:tcW w:w="3061" w:type="dxa"/>
          </w:tcPr>
          <w:p w:rsidR="004B28B0" w:rsidRDefault="004B28B0">
            <w:pPr>
              <w:pStyle w:val="ConsPlusNormal"/>
            </w:pPr>
            <w:r>
              <w:t>ОЛОВА ТЕТРАХЛОРИД БЕЗВОДНЫЙ</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2440</w:t>
            </w:r>
          </w:p>
        </w:tc>
        <w:tc>
          <w:tcPr>
            <w:tcW w:w="3061" w:type="dxa"/>
          </w:tcPr>
          <w:p w:rsidR="004B28B0" w:rsidRDefault="004B28B0">
            <w:pPr>
              <w:pStyle w:val="ConsPlusNormal"/>
            </w:pPr>
            <w:r>
              <w:t>ОЛОВА ТЕТРАХЛОРИДА ПЕНТАГИДРАТ</w:t>
            </w:r>
          </w:p>
        </w:tc>
        <w:tc>
          <w:tcPr>
            <w:tcW w:w="902" w:type="dxa"/>
          </w:tcPr>
          <w:p w:rsidR="004B28B0" w:rsidRDefault="004B28B0">
            <w:pPr>
              <w:pStyle w:val="ConsPlusNormal"/>
            </w:pPr>
            <w:r>
              <w:t>806</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1433</w:t>
            </w:r>
          </w:p>
        </w:tc>
        <w:tc>
          <w:tcPr>
            <w:tcW w:w="3061" w:type="dxa"/>
          </w:tcPr>
          <w:p w:rsidR="004B28B0" w:rsidRDefault="004B28B0">
            <w:pPr>
              <w:pStyle w:val="ConsPlusNormal"/>
            </w:pPr>
            <w:r>
              <w:t>ОЛОВА ФОСФИД</w:t>
            </w:r>
          </w:p>
        </w:tc>
        <w:tc>
          <w:tcPr>
            <w:tcW w:w="902" w:type="dxa"/>
          </w:tcPr>
          <w:p w:rsidR="004B28B0" w:rsidRDefault="004B28B0">
            <w:pPr>
              <w:pStyle w:val="ConsPlusNormal"/>
            </w:pPr>
            <w:r>
              <w:t>408</w:t>
            </w:r>
          </w:p>
        </w:tc>
        <w:tc>
          <w:tcPr>
            <w:tcW w:w="902" w:type="dxa"/>
          </w:tcPr>
          <w:p w:rsidR="004B28B0" w:rsidRDefault="004B28B0">
            <w:pPr>
              <w:pStyle w:val="ConsPlusNormal"/>
            </w:pPr>
            <w:r>
              <w:t>4361</w:t>
            </w:r>
          </w:p>
        </w:tc>
        <w:tc>
          <w:tcPr>
            <w:tcW w:w="902" w:type="dxa"/>
          </w:tcPr>
          <w:p w:rsidR="004B28B0" w:rsidRDefault="004B28B0">
            <w:pPr>
              <w:pStyle w:val="ConsPlusNormal"/>
            </w:pPr>
            <w:r>
              <w:t>WT2</w:t>
            </w:r>
          </w:p>
        </w:tc>
        <w:tc>
          <w:tcPr>
            <w:tcW w:w="902" w:type="dxa"/>
          </w:tcPr>
          <w:p w:rsidR="004B28B0" w:rsidRDefault="004B28B0">
            <w:pPr>
              <w:pStyle w:val="ConsPlusNormal"/>
            </w:pPr>
            <w:r>
              <w:t>X462</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 xml:space="preserve">"При взаимодействии с </w:t>
            </w:r>
            <w:r>
              <w:lastRenderedPageBreak/>
              <w:t>водой выделяются воспламеняющиеся газы", "Ядовито",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1557</w:t>
            </w:r>
          </w:p>
        </w:tc>
        <w:tc>
          <w:tcPr>
            <w:tcW w:w="3061" w:type="dxa"/>
          </w:tcPr>
          <w:p w:rsidR="004B28B0" w:rsidRDefault="004B28B0">
            <w:pPr>
              <w:pStyle w:val="ConsPlusNormal"/>
            </w:pPr>
            <w:r>
              <w:t>Олово мышьяковистое</w:t>
            </w:r>
          </w:p>
        </w:tc>
        <w:tc>
          <w:tcPr>
            <w:tcW w:w="14505" w:type="dxa"/>
            <w:gridSpan w:val="12"/>
            <w:vAlign w:val="center"/>
          </w:tcPr>
          <w:p w:rsidR="004B28B0" w:rsidRDefault="004B28B0">
            <w:pPr>
              <w:pStyle w:val="ConsPlusNormal"/>
            </w:pPr>
            <w:r>
              <w:t>см. Олова арсенид</w:t>
            </w:r>
          </w:p>
        </w:tc>
      </w:tr>
      <w:tr w:rsidR="004B28B0">
        <w:tc>
          <w:tcPr>
            <w:tcW w:w="850" w:type="dxa"/>
          </w:tcPr>
          <w:p w:rsidR="004B28B0" w:rsidRDefault="004B28B0">
            <w:pPr>
              <w:pStyle w:val="ConsPlusNormal"/>
            </w:pPr>
            <w:r>
              <w:t>3260</w:t>
            </w:r>
          </w:p>
        </w:tc>
        <w:tc>
          <w:tcPr>
            <w:tcW w:w="3061" w:type="dxa"/>
          </w:tcPr>
          <w:p w:rsidR="004B28B0" w:rsidRDefault="004B28B0">
            <w:pPr>
              <w:pStyle w:val="ConsPlusNormal"/>
            </w:pPr>
            <w:r>
              <w:t>Олово хлористое</w:t>
            </w:r>
          </w:p>
        </w:tc>
        <w:tc>
          <w:tcPr>
            <w:tcW w:w="14505" w:type="dxa"/>
            <w:gridSpan w:val="12"/>
            <w:vAlign w:val="center"/>
          </w:tcPr>
          <w:p w:rsidR="004B28B0" w:rsidRDefault="004B28B0">
            <w:pPr>
              <w:pStyle w:val="ConsPlusNormal"/>
            </w:pPr>
            <w:r>
              <w:t>см. Олова (II) хлорид</w:t>
            </w:r>
          </w:p>
        </w:tc>
      </w:tr>
      <w:tr w:rsidR="004B28B0">
        <w:tc>
          <w:tcPr>
            <w:tcW w:w="850" w:type="dxa"/>
          </w:tcPr>
          <w:p w:rsidR="004B28B0" w:rsidRDefault="004B28B0">
            <w:pPr>
              <w:pStyle w:val="ConsPlusNormal"/>
            </w:pPr>
            <w:r>
              <w:t>1827</w:t>
            </w:r>
          </w:p>
        </w:tc>
        <w:tc>
          <w:tcPr>
            <w:tcW w:w="3061" w:type="dxa"/>
          </w:tcPr>
          <w:p w:rsidR="004B28B0" w:rsidRDefault="004B28B0">
            <w:pPr>
              <w:pStyle w:val="ConsPlusNormal"/>
            </w:pPr>
            <w:r>
              <w:t>Олово четыреххлористое</w:t>
            </w:r>
          </w:p>
        </w:tc>
        <w:tc>
          <w:tcPr>
            <w:tcW w:w="14505" w:type="dxa"/>
            <w:gridSpan w:val="12"/>
            <w:vAlign w:val="center"/>
          </w:tcPr>
          <w:p w:rsidR="004B28B0" w:rsidRDefault="004B28B0">
            <w:pPr>
              <w:pStyle w:val="ConsPlusNormal"/>
            </w:pPr>
            <w:r>
              <w:t>см. ОЛОВА ТЕТРАХЛОРИД БЕЗВОДНЫЙ</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ОРГАНИЧЕСКИЙ пероксид, ОБРАЗЕЦ, ЖИДКИЙ</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3113</w:t>
            </w:r>
          </w:p>
        </w:tc>
        <w:tc>
          <w:tcPr>
            <w:tcW w:w="3061" w:type="dxa"/>
          </w:tcPr>
          <w:p w:rsidR="004B28B0" w:rsidRDefault="004B28B0">
            <w:pPr>
              <w:pStyle w:val="ConsPlusNormal"/>
            </w:pPr>
            <w:r>
              <w:t>ОРГАНИЧЕСКИЙ пероксид, образец, ЖИДКИЙ,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3104</w:t>
            </w:r>
          </w:p>
        </w:tc>
        <w:tc>
          <w:tcPr>
            <w:tcW w:w="3061" w:type="dxa"/>
          </w:tcPr>
          <w:p w:rsidR="004B28B0" w:rsidRDefault="004B28B0">
            <w:pPr>
              <w:pStyle w:val="ConsPlusNormal"/>
            </w:pPr>
            <w:r>
              <w:t>ОРГАНИЧЕСКИЙ пероксид, образец, ТВЕРДЫЙ</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3114</w:t>
            </w:r>
          </w:p>
        </w:tc>
        <w:tc>
          <w:tcPr>
            <w:tcW w:w="3061" w:type="dxa"/>
          </w:tcPr>
          <w:p w:rsidR="004B28B0" w:rsidRDefault="004B28B0">
            <w:pPr>
              <w:pStyle w:val="ConsPlusNormal"/>
            </w:pPr>
            <w:r>
              <w:t>органический пероксид, образец, твердый,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1708</w:t>
            </w:r>
          </w:p>
        </w:tc>
        <w:tc>
          <w:tcPr>
            <w:tcW w:w="3061" w:type="dxa"/>
          </w:tcPr>
          <w:p w:rsidR="004B28B0" w:rsidRDefault="004B28B0">
            <w:pPr>
              <w:pStyle w:val="ConsPlusNormal"/>
            </w:pPr>
            <w:r>
              <w:t>Ортотолуидины</w:t>
            </w:r>
          </w:p>
        </w:tc>
        <w:tc>
          <w:tcPr>
            <w:tcW w:w="14505" w:type="dxa"/>
            <w:gridSpan w:val="12"/>
            <w:vAlign w:val="center"/>
          </w:tcPr>
          <w:p w:rsidR="004B28B0" w:rsidRDefault="004B28B0">
            <w:pPr>
              <w:pStyle w:val="ConsPlusNormal"/>
            </w:pPr>
            <w:r>
              <w:t>см. ТОЛУИДИНЫ ЖИДКИЕ</w:t>
            </w:r>
          </w:p>
        </w:tc>
      </w:tr>
      <w:tr w:rsidR="004B28B0">
        <w:tc>
          <w:tcPr>
            <w:tcW w:w="850" w:type="dxa"/>
          </w:tcPr>
          <w:p w:rsidR="004B28B0" w:rsidRDefault="004B28B0">
            <w:pPr>
              <w:pStyle w:val="ConsPlusNormal"/>
            </w:pPr>
            <w:r>
              <w:t>2238</w:t>
            </w:r>
          </w:p>
        </w:tc>
        <w:tc>
          <w:tcPr>
            <w:tcW w:w="3061" w:type="dxa"/>
          </w:tcPr>
          <w:p w:rsidR="004B28B0" w:rsidRDefault="004B28B0">
            <w:pPr>
              <w:pStyle w:val="ConsPlusNormal"/>
            </w:pPr>
            <w:r>
              <w:t>Ортохлортолуол</w:t>
            </w:r>
          </w:p>
        </w:tc>
        <w:tc>
          <w:tcPr>
            <w:tcW w:w="14505" w:type="dxa"/>
            <w:gridSpan w:val="12"/>
            <w:vAlign w:val="center"/>
          </w:tcPr>
          <w:p w:rsidR="004B28B0" w:rsidRDefault="004B28B0">
            <w:pPr>
              <w:pStyle w:val="ConsPlusNormal"/>
            </w:pPr>
            <w:r>
              <w:t>см. ХЛОРТОЛУОЛЫ</w:t>
            </w:r>
          </w:p>
        </w:tc>
      </w:tr>
      <w:tr w:rsidR="004B28B0">
        <w:tc>
          <w:tcPr>
            <w:tcW w:w="850" w:type="dxa"/>
          </w:tcPr>
          <w:p w:rsidR="004B28B0" w:rsidRDefault="004B28B0">
            <w:pPr>
              <w:pStyle w:val="ConsPlusNormal"/>
            </w:pPr>
            <w:r>
              <w:t>2471</w:t>
            </w:r>
          </w:p>
        </w:tc>
        <w:tc>
          <w:tcPr>
            <w:tcW w:w="3061" w:type="dxa"/>
          </w:tcPr>
          <w:p w:rsidR="004B28B0" w:rsidRDefault="004B28B0">
            <w:pPr>
              <w:pStyle w:val="ConsPlusNormal"/>
            </w:pPr>
            <w:r>
              <w:t>ОСМИЯ ТЕТРАОКСИД</w:t>
            </w:r>
          </w:p>
        </w:tc>
        <w:tc>
          <w:tcPr>
            <w:tcW w:w="902" w:type="dxa"/>
          </w:tcPr>
          <w:p w:rsidR="004B28B0" w:rsidRDefault="004B28B0">
            <w:pPr>
              <w:pStyle w:val="ConsPlusNormal"/>
            </w:pPr>
            <w:r>
              <w:t>603</w:t>
            </w:r>
          </w:p>
        </w:tc>
        <w:tc>
          <w:tcPr>
            <w:tcW w:w="902" w:type="dxa"/>
          </w:tcPr>
          <w:p w:rsidR="004B28B0" w:rsidRDefault="004B28B0">
            <w:pPr>
              <w:pStyle w:val="ConsPlusNormal"/>
            </w:pPr>
            <w:r>
              <w:t>6111</w:t>
            </w:r>
          </w:p>
        </w:tc>
        <w:tc>
          <w:tcPr>
            <w:tcW w:w="902" w:type="dxa"/>
          </w:tcPr>
          <w:p w:rsidR="004B28B0" w:rsidRDefault="004B28B0">
            <w:pPr>
              <w:pStyle w:val="ConsPlusNormal"/>
            </w:pPr>
            <w:r>
              <w:t>T5</w:t>
            </w:r>
          </w:p>
        </w:tc>
        <w:tc>
          <w:tcPr>
            <w:tcW w:w="902" w:type="dxa"/>
          </w:tcPr>
          <w:p w:rsidR="004B28B0" w:rsidRDefault="004B28B0">
            <w:pPr>
              <w:pStyle w:val="ConsPlusNormal"/>
            </w:pPr>
            <w:r>
              <w:t>66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2922</w:t>
            </w:r>
          </w:p>
        </w:tc>
        <w:tc>
          <w:tcPr>
            <w:tcW w:w="3061" w:type="dxa"/>
          </w:tcPr>
          <w:p w:rsidR="004B28B0" w:rsidRDefault="004B28B0">
            <w:pPr>
              <w:pStyle w:val="ConsPlusNormal"/>
            </w:pPr>
            <w:r>
              <w:t xml:space="preserve">Основания пиридиновые </w:t>
            </w:r>
            <w:r>
              <w:lastRenderedPageBreak/>
              <w:t>тяжелые каменноугольные</w:t>
            </w:r>
          </w:p>
        </w:tc>
        <w:tc>
          <w:tcPr>
            <w:tcW w:w="902" w:type="dxa"/>
          </w:tcPr>
          <w:p w:rsidR="004B28B0" w:rsidRDefault="004B28B0">
            <w:pPr>
              <w:pStyle w:val="ConsPlusNormal"/>
            </w:pPr>
            <w:r>
              <w:lastRenderedPageBreak/>
              <w:t>833</w:t>
            </w:r>
          </w:p>
        </w:tc>
        <w:tc>
          <w:tcPr>
            <w:tcW w:w="902" w:type="dxa"/>
          </w:tcPr>
          <w:p w:rsidR="004B28B0" w:rsidRDefault="004B28B0">
            <w:pPr>
              <w:pStyle w:val="ConsPlusNormal"/>
            </w:pPr>
            <w:r>
              <w:t>8062</w:t>
            </w:r>
          </w:p>
        </w:tc>
        <w:tc>
          <w:tcPr>
            <w:tcW w:w="902" w:type="dxa"/>
          </w:tcPr>
          <w:p w:rsidR="004B28B0" w:rsidRDefault="004B28B0">
            <w:pPr>
              <w:pStyle w:val="ConsPlusNormal"/>
            </w:pPr>
            <w:r>
              <w:t>CT1</w:t>
            </w:r>
          </w:p>
        </w:tc>
        <w:tc>
          <w:tcPr>
            <w:tcW w:w="902" w:type="dxa"/>
          </w:tcPr>
          <w:p w:rsidR="004B28B0" w:rsidRDefault="004B28B0">
            <w:pPr>
              <w:pStyle w:val="ConsPlusNormal"/>
            </w:pPr>
            <w:r>
              <w:t>86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w:t>
            </w:r>
          </w:p>
        </w:tc>
        <w:tc>
          <w:tcPr>
            <w:tcW w:w="2438" w:type="dxa"/>
          </w:tcPr>
          <w:p w:rsidR="004B28B0" w:rsidRDefault="004B28B0">
            <w:pPr>
              <w:pStyle w:val="ConsPlusNormal"/>
            </w:pPr>
            <w:r>
              <w:t xml:space="preserve">"Пиридины тяжелые",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2810</w:t>
            </w:r>
          </w:p>
        </w:tc>
        <w:tc>
          <w:tcPr>
            <w:tcW w:w="3061" w:type="dxa"/>
          </w:tcPr>
          <w:p w:rsidR="004B28B0" w:rsidRDefault="004B28B0">
            <w:pPr>
              <w:pStyle w:val="ConsPlusNormal"/>
            </w:pPr>
            <w:r>
              <w:t>Остатки кубовые концентрата винипола</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Остатки кубовые производства трихлорэтилена</w:t>
            </w:r>
          </w:p>
        </w:tc>
        <w:tc>
          <w:tcPr>
            <w:tcW w:w="14505" w:type="dxa"/>
            <w:gridSpan w:val="12"/>
            <w:vAlign w:val="center"/>
          </w:tcPr>
          <w:p w:rsidR="004B28B0" w:rsidRDefault="004B28B0">
            <w:pPr>
              <w:pStyle w:val="ConsPlusNormal"/>
            </w:pPr>
            <w:r>
              <w:t>см. Кубовые остатки производства трихлорэтилена</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Остатки кубовые ректификации бензола</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грузы", "СО"</w:t>
            </w:r>
          </w:p>
        </w:tc>
        <w:tc>
          <w:tcPr>
            <w:tcW w:w="2438" w:type="dxa"/>
          </w:tcPr>
          <w:p w:rsidR="004B28B0" w:rsidRDefault="004B28B0">
            <w:pPr>
              <w:pStyle w:val="ConsPlusNormal"/>
            </w:pPr>
            <w:r>
              <w:t>Наименование груза, "Нефть", "Т",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15, 44</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Остатки кубовые СЖК</w:t>
            </w:r>
          </w:p>
        </w:tc>
        <w:tc>
          <w:tcPr>
            <w:tcW w:w="902" w:type="dxa"/>
          </w:tcPr>
          <w:p w:rsidR="004B28B0" w:rsidRDefault="004B28B0">
            <w:pPr>
              <w:pStyle w:val="ConsPlusNormal"/>
            </w:pPr>
            <w:r>
              <w:t>906</w:t>
            </w:r>
          </w:p>
        </w:tc>
        <w:tc>
          <w:tcPr>
            <w:tcW w:w="902" w:type="dxa"/>
          </w:tcPr>
          <w:p w:rsidR="004B28B0" w:rsidRDefault="004B28B0">
            <w:pPr>
              <w:pStyle w:val="ConsPlusNormal"/>
            </w:pPr>
            <w:r>
              <w:t>9062</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Остатки нефтяные типа К-1</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"С"</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Остаток кубовый системы рефлектации этиленгликоля</w:t>
            </w:r>
          </w:p>
        </w:tc>
        <w:tc>
          <w:tcPr>
            <w:tcW w:w="14505" w:type="dxa"/>
            <w:gridSpan w:val="12"/>
            <w:vAlign w:val="center"/>
          </w:tcPr>
          <w:p w:rsidR="004B28B0" w:rsidRDefault="004B28B0">
            <w:pPr>
              <w:pStyle w:val="ConsPlusNormal"/>
            </w:pPr>
            <w:r>
              <w:t>см. Кубовый остаток системы рефлектации этиленгликоля</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Осушитель-сырец (на основе полигликолей)</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Отвердитель полиоксипропиленаминный</w:t>
            </w:r>
          </w:p>
        </w:tc>
        <w:tc>
          <w:tcPr>
            <w:tcW w:w="902" w:type="dxa"/>
          </w:tcPr>
          <w:p w:rsidR="004B28B0" w:rsidRDefault="004B28B0">
            <w:pPr>
              <w:pStyle w:val="ConsPlusNormal"/>
            </w:pPr>
            <w:r>
              <w:t>615</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blPrEx>
          <w:tblBorders>
            <w:insideH w:val="nil"/>
          </w:tblBorders>
        </w:tblPrEx>
        <w:tc>
          <w:tcPr>
            <w:tcW w:w="850" w:type="dxa"/>
            <w:tcBorders>
              <w:bottom w:val="nil"/>
            </w:tcBorders>
          </w:tcPr>
          <w:p w:rsidR="004B28B0" w:rsidRDefault="004B28B0">
            <w:pPr>
              <w:pStyle w:val="ConsPlusNormal"/>
            </w:pPr>
            <w:r>
              <w:t>3291</w:t>
            </w:r>
          </w:p>
        </w:tc>
        <w:tc>
          <w:tcPr>
            <w:tcW w:w="3061" w:type="dxa"/>
            <w:tcBorders>
              <w:bottom w:val="nil"/>
            </w:tcBorders>
          </w:tcPr>
          <w:p w:rsidR="004B28B0" w:rsidRDefault="004B28B0">
            <w:pPr>
              <w:pStyle w:val="ConsPlusNormal"/>
            </w:pPr>
            <w:r>
              <w:t xml:space="preserve">ОТХОДЫ БОЛЬНИЧНОГО ПРОИСХОЖДЕНИЯ, РАЗНЫЕ, Н.У.К., или (БИО) МЕДИЦИНСКИЕ ОТХОДЫ, Н.У.К., или МЕДИЦИНСКИЕ ОТХОДЫ, ПОДПАДАЮЩИЕ ПОД ДЕЙСТВИЕ </w:t>
            </w:r>
            <w:r>
              <w:lastRenderedPageBreak/>
              <w:t>СООТВЕТСТВУЮЩИХ ПРАВИЛ, Н.У.К.</w:t>
            </w:r>
          </w:p>
        </w:tc>
        <w:tc>
          <w:tcPr>
            <w:tcW w:w="902" w:type="dxa"/>
            <w:tcBorders>
              <w:bottom w:val="nil"/>
            </w:tcBorders>
          </w:tcPr>
          <w:p w:rsidR="004B28B0" w:rsidRDefault="004B28B0">
            <w:pPr>
              <w:pStyle w:val="ConsPlusNormal"/>
            </w:pPr>
            <w:r>
              <w:lastRenderedPageBreak/>
              <w:t>623</w:t>
            </w:r>
          </w:p>
        </w:tc>
        <w:tc>
          <w:tcPr>
            <w:tcW w:w="902" w:type="dxa"/>
            <w:tcBorders>
              <w:bottom w:val="nil"/>
            </w:tcBorders>
          </w:tcPr>
          <w:p w:rsidR="004B28B0" w:rsidRDefault="004B28B0">
            <w:pPr>
              <w:pStyle w:val="ConsPlusNormal"/>
            </w:pPr>
          </w:p>
        </w:tc>
        <w:tc>
          <w:tcPr>
            <w:tcW w:w="902" w:type="dxa"/>
            <w:tcBorders>
              <w:bottom w:val="nil"/>
            </w:tcBorders>
          </w:tcPr>
          <w:p w:rsidR="004B28B0" w:rsidRDefault="004B28B0">
            <w:pPr>
              <w:pStyle w:val="ConsPlusNormal"/>
            </w:pPr>
            <w:r>
              <w:t>I3</w:t>
            </w:r>
          </w:p>
        </w:tc>
        <w:tc>
          <w:tcPr>
            <w:tcW w:w="902" w:type="dxa"/>
            <w:tcBorders>
              <w:bottom w:val="nil"/>
            </w:tcBorders>
          </w:tcPr>
          <w:p w:rsidR="004B28B0" w:rsidRDefault="004B28B0">
            <w:pPr>
              <w:pStyle w:val="ConsPlusNormal"/>
            </w:pPr>
            <w:r>
              <w:t>606</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6.2</w:t>
            </w:r>
          </w:p>
        </w:tc>
        <w:tc>
          <w:tcPr>
            <w:tcW w:w="2608" w:type="dxa"/>
            <w:tcBorders>
              <w:bottom w:val="nil"/>
            </w:tcBorders>
          </w:tcPr>
          <w:p w:rsidR="004B28B0" w:rsidRDefault="004B28B0">
            <w:pPr>
              <w:pStyle w:val="ConsPlusNormal"/>
            </w:pPr>
            <w:r>
              <w:t>"Неспецифический отход больниц"</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3, 56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 ред. </w:t>
            </w:r>
            <w:hyperlink r:id="rId184">
              <w:r>
                <w:rPr>
                  <w:color w:val="0000FF"/>
                </w:rPr>
                <w:t>протокола</w:t>
              </w:r>
            </w:hyperlink>
            <w:r>
              <w:t xml:space="preserve"> от 22.11.2021)</w:t>
            </w:r>
          </w:p>
        </w:tc>
      </w:tr>
      <w:tr w:rsidR="004B28B0">
        <w:tblPrEx>
          <w:tblBorders>
            <w:insideH w:val="nil"/>
          </w:tblBorders>
        </w:tblPrEx>
        <w:tc>
          <w:tcPr>
            <w:tcW w:w="850" w:type="dxa"/>
            <w:tcBorders>
              <w:bottom w:val="nil"/>
            </w:tcBorders>
          </w:tcPr>
          <w:p w:rsidR="004B28B0" w:rsidRDefault="004B28B0">
            <w:pPr>
              <w:pStyle w:val="ConsPlusNormal"/>
            </w:pPr>
            <w:r>
              <w:t>3291</w:t>
            </w:r>
          </w:p>
        </w:tc>
        <w:tc>
          <w:tcPr>
            <w:tcW w:w="3061" w:type="dxa"/>
            <w:tcBorders>
              <w:bottom w:val="nil"/>
            </w:tcBorders>
          </w:tcPr>
          <w:p w:rsidR="004B28B0" w:rsidRDefault="004B28B0">
            <w:pPr>
              <w:pStyle w:val="ConsPlusNormal"/>
            </w:pPr>
            <w:r>
              <w:t>ОТХОДЫ БОЛЬНИЧНОГО ПРОИСХОЖДЕНИЯ, РАЗНЫЕ, Н.У.К., или (БИО) МЕДИЦИНСКИЕ ОТХОДЫ, Н.У.К., или МЕДИЦИНСКИЕ ОТХОДЫ, ПОДПАДАЮЩИЕ ПОД ДЕЙСТВИЕ СООТВЕТСТВУЮЩИХ ПРАВИЛ, Н.У.К., в охлажденном жидком азоте</w:t>
            </w:r>
          </w:p>
        </w:tc>
        <w:tc>
          <w:tcPr>
            <w:tcW w:w="902" w:type="dxa"/>
            <w:tcBorders>
              <w:bottom w:val="nil"/>
            </w:tcBorders>
          </w:tcPr>
          <w:p w:rsidR="004B28B0" w:rsidRDefault="004B28B0">
            <w:pPr>
              <w:pStyle w:val="ConsPlusNormal"/>
            </w:pPr>
            <w:r>
              <w:t>623</w:t>
            </w:r>
          </w:p>
        </w:tc>
        <w:tc>
          <w:tcPr>
            <w:tcW w:w="902" w:type="dxa"/>
            <w:tcBorders>
              <w:bottom w:val="nil"/>
            </w:tcBorders>
          </w:tcPr>
          <w:p w:rsidR="004B28B0" w:rsidRDefault="004B28B0">
            <w:pPr>
              <w:pStyle w:val="ConsPlusNormal"/>
            </w:pPr>
          </w:p>
        </w:tc>
        <w:tc>
          <w:tcPr>
            <w:tcW w:w="902" w:type="dxa"/>
            <w:tcBorders>
              <w:bottom w:val="nil"/>
            </w:tcBorders>
          </w:tcPr>
          <w:p w:rsidR="004B28B0" w:rsidRDefault="004B28B0">
            <w:pPr>
              <w:pStyle w:val="ConsPlusNormal"/>
            </w:pPr>
            <w:r>
              <w:t>I3</w:t>
            </w:r>
          </w:p>
        </w:tc>
        <w:tc>
          <w:tcPr>
            <w:tcW w:w="902" w:type="dxa"/>
            <w:tcBorders>
              <w:bottom w:val="nil"/>
            </w:tcBorders>
          </w:tcPr>
          <w:p w:rsidR="004B28B0" w:rsidRDefault="004B28B0">
            <w:pPr>
              <w:pStyle w:val="ConsPlusNormal"/>
            </w:pPr>
            <w:r>
              <w:t>606</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6.2, 2.2</w:t>
            </w:r>
          </w:p>
        </w:tc>
        <w:tc>
          <w:tcPr>
            <w:tcW w:w="2608" w:type="dxa"/>
            <w:tcBorders>
              <w:bottom w:val="nil"/>
            </w:tcBorders>
          </w:tcPr>
          <w:p w:rsidR="004B28B0" w:rsidRDefault="004B28B0">
            <w:pPr>
              <w:pStyle w:val="ConsPlusNormal"/>
            </w:pPr>
            <w:r>
              <w:t>"Неспецифический отход больниц"</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3, 56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85">
              <w:r>
                <w:rPr>
                  <w:color w:val="0000FF"/>
                </w:rPr>
                <w:t>протокола</w:t>
              </w:r>
            </w:hyperlink>
            <w:r>
              <w:t xml:space="preserve"> от 22.11.2021)</w:t>
            </w:r>
          </w:p>
        </w:tc>
      </w:tr>
      <w:tr w:rsidR="004B28B0">
        <w:tc>
          <w:tcPr>
            <w:tcW w:w="850" w:type="dxa"/>
          </w:tcPr>
          <w:p w:rsidR="004B28B0" w:rsidRDefault="004B28B0">
            <w:pPr>
              <w:pStyle w:val="ConsPlusNormal"/>
            </w:pPr>
            <w:r>
              <w:t>1364</w:t>
            </w:r>
          </w:p>
        </w:tc>
        <w:tc>
          <w:tcPr>
            <w:tcW w:w="3061" w:type="dxa"/>
          </w:tcPr>
          <w:p w:rsidR="004B28B0" w:rsidRDefault="004B28B0">
            <w:pPr>
              <w:pStyle w:val="ConsPlusNormal"/>
            </w:pPr>
            <w:r>
              <w:t>Отходы волокнистые хлопкоочистительных заводов</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"Прикрытие 3-0-1"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36</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Отходы легковоспламеняющиеся, ядовитые, жидкие</w:t>
            </w:r>
          </w:p>
        </w:tc>
        <w:tc>
          <w:tcPr>
            <w:tcW w:w="902" w:type="dxa"/>
          </w:tcPr>
          <w:p w:rsidR="004B28B0" w:rsidRDefault="004B28B0">
            <w:pPr>
              <w:pStyle w:val="ConsPlusNormal"/>
            </w:pPr>
            <w:r>
              <w:t>319</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Отходы производства хлоропрена</w:t>
            </w:r>
          </w:p>
        </w:tc>
        <w:tc>
          <w:tcPr>
            <w:tcW w:w="902" w:type="dxa"/>
          </w:tcPr>
          <w:p w:rsidR="004B28B0" w:rsidRDefault="004B28B0">
            <w:pPr>
              <w:pStyle w:val="ConsPlusNormal"/>
            </w:pPr>
            <w:r>
              <w:t>319</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10, 44</w:t>
            </w:r>
          </w:p>
        </w:tc>
      </w:tr>
      <w:tr w:rsidR="004B28B0">
        <w:tc>
          <w:tcPr>
            <w:tcW w:w="850" w:type="dxa"/>
          </w:tcPr>
          <w:p w:rsidR="004B28B0" w:rsidRDefault="004B28B0">
            <w:pPr>
              <w:pStyle w:val="ConsPlusNormal"/>
            </w:pPr>
            <w:r>
              <w:t>1364</w:t>
            </w:r>
          </w:p>
        </w:tc>
        <w:tc>
          <w:tcPr>
            <w:tcW w:w="3061" w:type="dxa"/>
          </w:tcPr>
          <w:p w:rsidR="004B28B0" w:rsidRDefault="004B28B0">
            <w:pPr>
              <w:pStyle w:val="ConsPlusNormal"/>
            </w:pPr>
            <w:r>
              <w:t>Отходы текстильные, промасленные</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"Прикрытие 3-0-1"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36</w:t>
            </w:r>
          </w:p>
        </w:tc>
      </w:tr>
      <w:tr w:rsidR="004B28B0">
        <w:tc>
          <w:tcPr>
            <w:tcW w:w="850" w:type="dxa"/>
          </w:tcPr>
          <w:p w:rsidR="004B28B0" w:rsidRDefault="004B28B0">
            <w:pPr>
              <w:pStyle w:val="ConsPlusNormal"/>
            </w:pPr>
            <w:r>
              <w:t>3360</w:t>
            </w:r>
          </w:p>
        </w:tc>
        <w:tc>
          <w:tcPr>
            <w:tcW w:w="3061" w:type="dxa"/>
          </w:tcPr>
          <w:p w:rsidR="004B28B0" w:rsidRDefault="004B28B0">
            <w:pPr>
              <w:pStyle w:val="ConsPlusNormal"/>
            </w:pPr>
            <w:r>
              <w:t>Очесы хлопчатобумажные</w:t>
            </w:r>
          </w:p>
        </w:tc>
        <w:tc>
          <w:tcPr>
            <w:tcW w:w="14505" w:type="dxa"/>
            <w:gridSpan w:val="12"/>
            <w:vAlign w:val="center"/>
          </w:tcPr>
          <w:p w:rsidR="004B28B0" w:rsidRDefault="004B28B0">
            <w:pPr>
              <w:pStyle w:val="ConsPlusNormal"/>
            </w:pPr>
            <w:r>
              <w:t xml:space="preserve">Не подпадает под действие Правил, за исключением </w:t>
            </w:r>
            <w:hyperlink w:anchor="P368">
              <w:r>
                <w:rPr>
                  <w:color w:val="0000FF"/>
                </w:rPr>
                <w:t>пункта 2.2.24</w:t>
              </w:r>
            </w:hyperlink>
          </w:p>
        </w:tc>
      </w:tr>
      <w:tr w:rsidR="004B28B0">
        <w:tc>
          <w:tcPr>
            <w:tcW w:w="850" w:type="dxa"/>
          </w:tcPr>
          <w:p w:rsidR="004B28B0" w:rsidRDefault="004B28B0">
            <w:pPr>
              <w:pStyle w:val="ConsPlusNormal"/>
            </w:pPr>
            <w:r>
              <w:t>3360</w:t>
            </w:r>
          </w:p>
        </w:tc>
        <w:tc>
          <w:tcPr>
            <w:tcW w:w="3061" w:type="dxa"/>
          </w:tcPr>
          <w:p w:rsidR="004B28B0" w:rsidRDefault="004B28B0">
            <w:pPr>
              <w:pStyle w:val="ConsPlusNormal"/>
            </w:pPr>
            <w:r>
              <w:t>Пакля</w:t>
            </w:r>
          </w:p>
        </w:tc>
        <w:tc>
          <w:tcPr>
            <w:tcW w:w="14505" w:type="dxa"/>
            <w:gridSpan w:val="12"/>
            <w:vAlign w:val="center"/>
          </w:tcPr>
          <w:p w:rsidR="004B28B0" w:rsidRDefault="004B28B0">
            <w:pPr>
              <w:pStyle w:val="ConsPlusNormal"/>
            </w:pPr>
            <w:r>
              <w:t xml:space="preserve">Не подпадает под действие Правил, за исключением </w:t>
            </w:r>
            <w:hyperlink w:anchor="P368">
              <w:r>
                <w:rPr>
                  <w:color w:val="0000FF"/>
                </w:rPr>
                <w:t>пункта 2.2.24</w:t>
              </w:r>
            </w:hyperlink>
          </w:p>
        </w:tc>
      </w:tr>
      <w:tr w:rsidR="004B28B0">
        <w:tblPrEx>
          <w:tblBorders>
            <w:insideH w:val="nil"/>
          </w:tblBorders>
        </w:tblPrEx>
        <w:tc>
          <w:tcPr>
            <w:tcW w:w="850" w:type="dxa"/>
            <w:tcBorders>
              <w:bottom w:val="nil"/>
            </w:tcBorders>
          </w:tcPr>
          <w:p w:rsidR="004B28B0" w:rsidRDefault="004B28B0">
            <w:pPr>
              <w:pStyle w:val="ConsPlusNormal"/>
            </w:pPr>
            <w:r>
              <w:lastRenderedPageBreak/>
              <w:t>3077</w:t>
            </w:r>
          </w:p>
        </w:tc>
        <w:tc>
          <w:tcPr>
            <w:tcW w:w="3061" w:type="dxa"/>
            <w:tcBorders>
              <w:bottom w:val="nil"/>
            </w:tcBorders>
          </w:tcPr>
          <w:p w:rsidR="004B28B0" w:rsidRDefault="004B28B0">
            <w:pPr>
              <w:pStyle w:val="ConsPlusNormal"/>
            </w:pPr>
            <w:r>
              <w:t>Парааминодифенил</w:t>
            </w:r>
          </w:p>
        </w:tc>
        <w:tc>
          <w:tcPr>
            <w:tcW w:w="13655" w:type="dxa"/>
            <w:gridSpan w:val="11"/>
            <w:tcBorders>
              <w:bottom w:val="nil"/>
            </w:tcBorders>
            <w:vAlign w:val="center"/>
          </w:tcPr>
          <w:p w:rsidR="004B28B0" w:rsidRDefault="004B28B0">
            <w:pPr>
              <w:pStyle w:val="ConsPlusNormal"/>
            </w:pPr>
            <w:r>
              <w:t>см. п-Аминодифениламин</w:t>
            </w:r>
          </w:p>
        </w:tc>
        <w:tc>
          <w:tcPr>
            <w:tcW w:w="850" w:type="dxa"/>
            <w:tcBorders>
              <w:bottom w:val="nil"/>
            </w:tcBorders>
          </w:tcPr>
          <w:p w:rsidR="004B28B0" w:rsidRDefault="004B28B0">
            <w:pPr>
              <w:pStyle w:val="ConsPlusNormal"/>
              <w:jc w:val="both"/>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86">
              <w:r>
                <w:rPr>
                  <w:color w:val="0000FF"/>
                </w:rPr>
                <w:t>протокола</w:t>
              </w:r>
            </w:hyperlink>
            <w:r>
              <w:t xml:space="preserve"> от 22.11.2021)</w:t>
            </w:r>
          </w:p>
        </w:tc>
      </w:tr>
      <w:tr w:rsidR="004B28B0">
        <w:tc>
          <w:tcPr>
            <w:tcW w:w="850" w:type="dxa"/>
          </w:tcPr>
          <w:p w:rsidR="004B28B0" w:rsidRDefault="004B28B0">
            <w:pPr>
              <w:pStyle w:val="ConsPlusNormal"/>
            </w:pPr>
            <w:r>
              <w:t>1264</w:t>
            </w:r>
          </w:p>
        </w:tc>
        <w:tc>
          <w:tcPr>
            <w:tcW w:w="3061" w:type="dxa"/>
          </w:tcPr>
          <w:p w:rsidR="004B28B0" w:rsidRDefault="004B28B0">
            <w:pPr>
              <w:pStyle w:val="ConsPlusNormal"/>
            </w:pPr>
            <w:r>
              <w:t>ПАРАЛЬДЕГИД</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"Паральдегид",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Парафин (C</w:t>
            </w:r>
            <w:r>
              <w:rPr>
                <w:vertAlign w:val="subscript"/>
              </w:rPr>
              <w:t>10</w:t>
            </w:r>
            <w:r>
              <w:t>-C</w:t>
            </w:r>
            <w:r>
              <w:rPr>
                <w:vertAlign w:val="subscript"/>
              </w:rPr>
              <w:t>13</w:t>
            </w:r>
            <w:r>
              <w:t>) хлорированный (жидкий)</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Парафин (C</w:t>
            </w:r>
            <w:r>
              <w:rPr>
                <w:vertAlign w:val="subscript"/>
              </w:rPr>
              <w:t>10</w:t>
            </w:r>
            <w:r>
              <w:t>-C</w:t>
            </w:r>
            <w:r>
              <w:rPr>
                <w:vertAlign w:val="subscript"/>
              </w:rPr>
              <w:t>13</w:t>
            </w:r>
            <w:r>
              <w:t>) хлорированный</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87">
              <w:r>
                <w:rPr>
                  <w:color w:val="0000FF"/>
                </w:rPr>
                <w:t>протокола</w:t>
              </w:r>
            </w:hyperlink>
            <w:r>
              <w:t xml:space="preserve"> от 22.11.2021)</w:t>
            </w:r>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Парафин нефтяной жидкий, фракция C</w:t>
            </w:r>
            <w:r>
              <w:rPr>
                <w:vertAlign w:val="subscript"/>
              </w:rPr>
              <w:t>10</w:t>
            </w:r>
            <w:r>
              <w:t>-C</w:t>
            </w:r>
            <w:r>
              <w:rPr>
                <w:vertAlign w:val="subscript"/>
              </w:rPr>
              <w:t>13</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"Парафин жидкий",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Парафин нефтяной жидкий, фракция C</w:t>
            </w:r>
            <w:r>
              <w:rPr>
                <w:vertAlign w:val="subscript"/>
              </w:rPr>
              <w:t>13</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КЦ, ВЦ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"Парафин жидкий",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Парафин нефтяной жидкий, широкая фракция</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КЦ, ВЦ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"Парафин жидкий",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2213</w:t>
            </w:r>
          </w:p>
        </w:tc>
        <w:tc>
          <w:tcPr>
            <w:tcW w:w="3061" w:type="dxa"/>
          </w:tcPr>
          <w:p w:rsidR="004B28B0" w:rsidRDefault="004B28B0">
            <w:pPr>
              <w:pStyle w:val="ConsPlusNormal"/>
            </w:pPr>
            <w:r>
              <w:t>ПАРАФОРМАЛЬДЕГИД</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2234</w:t>
            </w:r>
          </w:p>
        </w:tc>
        <w:tc>
          <w:tcPr>
            <w:tcW w:w="3061" w:type="dxa"/>
          </w:tcPr>
          <w:p w:rsidR="004B28B0" w:rsidRDefault="004B28B0">
            <w:pPr>
              <w:pStyle w:val="ConsPlusNormal"/>
            </w:pPr>
            <w:r>
              <w:t>Парахлорбензотрифторид</w:t>
            </w:r>
          </w:p>
        </w:tc>
        <w:tc>
          <w:tcPr>
            <w:tcW w:w="14505" w:type="dxa"/>
            <w:gridSpan w:val="12"/>
            <w:vAlign w:val="center"/>
          </w:tcPr>
          <w:p w:rsidR="004B28B0" w:rsidRDefault="004B28B0">
            <w:pPr>
              <w:pStyle w:val="ConsPlusNormal"/>
            </w:pPr>
            <w:r>
              <w:t>см. ХЛОРБЕНЗОТРИФТОРИДЫ</w:t>
            </w:r>
          </w:p>
        </w:tc>
      </w:tr>
      <w:tr w:rsidR="004B28B0">
        <w:tc>
          <w:tcPr>
            <w:tcW w:w="850" w:type="dxa"/>
          </w:tcPr>
          <w:p w:rsidR="004B28B0" w:rsidRDefault="004B28B0">
            <w:pPr>
              <w:pStyle w:val="ConsPlusNormal"/>
            </w:pPr>
            <w:r>
              <w:t>2557</w:t>
            </w:r>
          </w:p>
        </w:tc>
        <w:tc>
          <w:tcPr>
            <w:tcW w:w="3061" w:type="dxa"/>
          </w:tcPr>
          <w:p w:rsidR="004B28B0" w:rsidRDefault="004B28B0">
            <w:pPr>
              <w:pStyle w:val="ConsPlusNormal"/>
            </w:pPr>
            <w:r>
              <w:t>Паста суховальцованная для нитроэмали</w:t>
            </w:r>
          </w:p>
        </w:tc>
        <w:tc>
          <w:tcPr>
            <w:tcW w:w="902" w:type="dxa"/>
          </w:tcPr>
          <w:p w:rsidR="004B28B0" w:rsidRDefault="004B28B0">
            <w:pPr>
              <w:pStyle w:val="ConsPlusNormal"/>
            </w:pPr>
            <w:r>
              <w:t>402</w:t>
            </w:r>
          </w:p>
        </w:tc>
        <w:tc>
          <w:tcPr>
            <w:tcW w:w="902" w:type="dxa"/>
          </w:tcPr>
          <w:p w:rsidR="004B28B0" w:rsidRDefault="004B28B0">
            <w:pPr>
              <w:pStyle w:val="ConsPlusNormal"/>
            </w:pPr>
            <w:r>
              <w:t>4112</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Пат жемчужный</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2810</w:t>
            </w:r>
          </w:p>
        </w:tc>
        <w:tc>
          <w:tcPr>
            <w:tcW w:w="3061" w:type="dxa"/>
          </w:tcPr>
          <w:p w:rsidR="004B28B0" w:rsidRDefault="004B28B0">
            <w:pPr>
              <w:pStyle w:val="ConsPlusNormal"/>
            </w:pPr>
            <w:r>
              <w:t>Пек нефтяной жидкий</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blPrEx>
          <w:tblBorders>
            <w:insideH w:val="nil"/>
          </w:tblBorders>
        </w:tblPrEx>
        <w:tc>
          <w:tcPr>
            <w:tcW w:w="850" w:type="dxa"/>
            <w:tcBorders>
              <w:bottom w:val="nil"/>
            </w:tcBorders>
          </w:tcPr>
          <w:p w:rsidR="004B28B0" w:rsidRDefault="004B28B0">
            <w:pPr>
              <w:pStyle w:val="ConsPlusNormal"/>
            </w:pPr>
            <w:r>
              <w:t>3257</w:t>
            </w:r>
          </w:p>
        </w:tc>
        <w:tc>
          <w:tcPr>
            <w:tcW w:w="3061" w:type="dxa"/>
            <w:tcBorders>
              <w:bottom w:val="nil"/>
            </w:tcBorders>
          </w:tcPr>
          <w:p w:rsidR="004B28B0" w:rsidRDefault="004B28B0">
            <w:pPr>
              <w:pStyle w:val="ConsPlusNormal"/>
            </w:pPr>
            <w:r>
              <w:t>Пек каменноугольный электродный</w:t>
            </w:r>
          </w:p>
        </w:tc>
        <w:tc>
          <w:tcPr>
            <w:tcW w:w="902" w:type="dxa"/>
            <w:tcBorders>
              <w:bottom w:val="nil"/>
            </w:tcBorders>
          </w:tcPr>
          <w:p w:rsidR="004B28B0" w:rsidRDefault="004B28B0">
            <w:pPr>
              <w:pStyle w:val="ConsPlusNormal"/>
            </w:pPr>
            <w:r>
              <w:t>908</w:t>
            </w:r>
          </w:p>
        </w:tc>
        <w:tc>
          <w:tcPr>
            <w:tcW w:w="902" w:type="dxa"/>
            <w:tcBorders>
              <w:bottom w:val="nil"/>
            </w:tcBorders>
          </w:tcPr>
          <w:p w:rsidR="004B28B0" w:rsidRDefault="004B28B0">
            <w:pPr>
              <w:pStyle w:val="ConsPlusNormal"/>
            </w:pPr>
            <w:r>
              <w:t>9073</w:t>
            </w:r>
          </w:p>
        </w:tc>
        <w:tc>
          <w:tcPr>
            <w:tcW w:w="902" w:type="dxa"/>
            <w:tcBorders>
              <w:bottom w:val="nil"/>
            </w:tcBorders>
          </w:tcPr>
          <w:p w:rsidR="004B28B0" w:rsidRDefault="004B28B0">
            <w:pPr>
              <w:pStyle w:val="ConsPlusNormal"/>
            </w:pPr>
            <w:r>
              <w:t>M9</w:t>
            </w:r>
          </w:p>
        </w:tc>
        <w:tc>
          <w:tcPr>
            <w:tcW w:w="902" w:type="dxa"/>
            <w:tcBorders>
              <w:bottom w:val="nil"/>
            </w:tcBorders>
          </w:tcPr>
          <w:p w:rsidR="004B28B0" w:rsidRDefault="004B28B0">
            <w:pPr>
              <w:pStyle w:val="ConsPlusNormal"/>
            </w:pPr>
            <w:r>
              <w:t>99</w:t>
            </w:r>
          </w:p>
        </w:tc>
        <w:tc>
          <w:tcPr>
            <w:tcW w:w="1020" w:type="dxa"/>
            <w:tcBorders>
              <w:bottom w:val="nil"/>
            </w:tcBorders>
          </w:tcPr>
          <w:p w:rsidR="004B28B0" w:rsidRDefault="004B28B0">
            <w:pPr>
              <w:pStyle w:val="ConsPlusNormal"/>
            </w:pPr>
            <w:r>
              <w:t>КВ, 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88">
              <w:r>
                <w:rPr>
                  <w:color w:val="0000FF"/>
                </w:rPr>
                <w:t>протокола</w:t>
              </w:r>
            </w:hyperlink>
            <w:r>
              <w:t xml:space="preserve"> от 27.11.2020)</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Пек каменноугольный электродной</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ПЛ,</w:t>
            </w:r>
          </w:p>
          <w:p w:rsidR="004B28B0" w:rsidRDefault="004B28B0">
            <w:pPr>
              <w:pStyle w:val="ConsPlusNormal"/>
            </w:pPr>
            <w:r>
              <w:t>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77, 79, 86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протоколов от </w:t>
            </w:r>
            <w:hyperlink r:id="rId189">
              <w:r>
                <w:rPr>
                  <w:color w:val="0000FF"/>
                </w:rPr>
                <w:t>27.11.2020</w:t>
              </w:r>
            </w:hyperlink>
            <w:r>
              <w:t xml:space="preserve">, от </w:t>
            </w:r>
            <w:hyperlink r:id="rId190">
              <w:r>
                <w:rPr>
                  <w:color w:val="0000FF"/>
                </w:rPr>
                <w:t>22.11.2021</w:t>
              </w:r>
            </w:hyperlink>
            <w:r>
              <w:t>)</w:t>
            </w:r>
          </w:p>
        </w:tc>
      </w:tr>
      <w:tr w:rsidR="004B28B0">
        <w:tblPrEx>
          <w:tblBorders>
            <w:insideH w:val="nil"/>
          </w:tblBorders>
        </w:tblPrEx>
        <w:tc>
          <w:tcPr>
            <w:tcW w:w="18416" w:type="dxa"/>
            <w:gridSpan w:val="14"/>
            <w:tcBorders>
              <w:bottom w:val="nil"/>
            </w:tcBorders>
          </w:tcPr>
          <w:p w:rsidR="004B28B0" w:rsidRDefault="004B28B0">
            <w:pPr>
              <w:pStyle w:val="ConsPlusNormal"/>
              <w:jc w:val="both"/>
            </w:pPr>
            <w:r>
              <w:t xml:space="preserve">Позиция исключена с 1 января 2021 года. - </w:t>
            </w:r>
            <w:hyperlink r:id="rId191">
              <w:r>
                <w:rPr>
                  <w:color w:val="0000FF"/>
                </w:rPr>
                <w:t>Протокол</w:t>
              </w:r>
            </w:hyperlink>
            <w:r>
              <w:t xml:space="preserve"> от 27.11.2020</w:t>
            </w:r>
          </w:p>
        </w:tc>
      </w:tr>
      <w:tr w:rsidR="004B28B0">
        <w:tblPrEx>
          <w:tblBorders>
            <w:insideH w:val="nil"/>
          </w:tblBorders>
        </w:tblPrEx>
        <w:tc>
          <w:tcPr>
            <w:tcW w:w="18416" w:type="dxa"/>
            <w:gridSpan w:val="14"/>
            <w:tcBorders>
              <w:bottom w:val="nil"/>
            </w:tcBorders>
          </w:tcPr>
          <w:p w:rsidR="004B28B0" w:rsidRDefault="004B28B0">
            <w:pPr>
              <w:pStyle w:val="ConsPlusNormal"/>
              <w:jc w:val="both"/>
            </w:pPr>
            <w:r>
              <w:t xml:space="preserve">Позиция исключена с 1 января 2021 года. - </w:t>
            </w:r>
            <w:hyperlink r:id="rId192">
              <w:r>
                <w:rPr>
                  <w:color w:val="0000FF"/>
                </w:rPr>
                <w:t>Протокол</w:t>
              </w:r>
            </w:hyperlink>
            <w:r>
              <w:t xml:space="preserve"> от 27.11.2020</w:t>
            </w:r>
          </w:p>
        </w:tc>
      </w:tr>
      <w:tr w:rsidR="004B28B0">
        <w:tc>
          <w:tcPr>
            <w:tcW w:w="850" w:type="dxa"/>
          </w:tcPr>
          <w:p w:rsidR="004B28B0" w:rsidRDefault="004B28B0">
            <w:pPr>
              <w:pStyle w:val="ConsPlusNormal"/>
            </w:pPr>
            <w:r>
              <w:t>2811</w:t>
            </w:r>
          </w:p>
        </w:tc>
        <w:tc>
          <w:tcPr>
            <w:tcW w:w="3061" w:type="dxa"/>
          </w:tcPr>
          <w:p w:rsidR="004B28B0" w:rsidRDefault="004B28B0">
            <w:pPr>
              <w:pStyle w:val="ConsPlusNormal"/>
            </w:pPr>
            <w:r>
              <w:t>Пек нефтяной, ядовитый</w:t>
            </w:r>
          </w:p>
        </w:tc>
        <w:tc>
          <w:tcPr>
            <w:tcW w:w="902" w:type="dxa"/>
          </w:tcPr>
          <w:p w:rsidR="004B28B0" w:rsidRDefault="004B28B0">
            <w:pPr>
              <w:pStyle w:val="ConsPlusNormal"/>
            </w:pPr>
            <w:r>
              <w:t>634</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ПЛ</w:t>
            </w:r>
          </w:p>
        </w:tc>
        <w:tc>
          <w:tcPr>
            <w:tcW w:w="794" w:type="dxa"/>
          </w:tcPr>
          <w:p w:rsidR="004B28B0" w:rsidRDefault="004B28B0">
            <w:pPr>
              <w:pStyle w:val="ConsPlusNormal"/>
            </w:pPr>
            <w:r>
              <w:t>П, М</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47, 77, 79</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Пенообразователи ТЭАС, ПО-1, ПО-1Д, ПО-6К</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Пенореагент</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"Пенореагент",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1380</w:t>
            </w:r>
          </w:p>
        </w:tc>
        <w:tc>
          <w:tcPr>
            <w:tcW w:w="3061" w:type="dxa"/>
          </w:tcPr>
          <w:p w:rsidR="004B28B0" w:rsidRDefault="004B28B0">
            <w:pPr>
              <w:pStyle w:val="ConsPlusNormal"/>
            </w:pPr>
            <w:r>
              <w:t>ПЕНТАБОРАН</w:t>
            </w:r>
          </w:p>
        </w:tc>
        <w:tc>
          <w:tcPr>
            <w:tcW w:w="902" w:type="dxa"/>
          </w:tcPr>
          <w:p w:rsidR="004B28B0" w:rsidRDefault="004B28B0">
            <w:pPr>
              <w:pStyle w:val="ConsPlusNormal"/>
            </w:pPr>
            <w:r>
              <w:t>407</w:t>
            </w:r>
          </w:p>
        </w:tc>
        <w:tc>
          <w:tcPr>
            <w:tcW w:w="902" w:type="dxa"/>
          </w:tcPr>
          <w:p w:rsidR="004B28B0" w:rsidRDefault="004B28B0">
            <w:pPr>
              <w:pStyle w:val="ConsPlusNormal"/>
            </w:pPr>
            <w:r>
              <w:t>4231</w:t>
            </w:r>
          </w:p>
        </w:tc>
        <w:tc>
          <w:tcPr>
            <w:tcW w:w="902" w:type="dxa"/>
          </w:tcPr>
          <w:p w:rsidR="004B28B0" w:rsidRDefault="004B28B0">
            <w:pPr>
              <w:pStyle w:val="ConsPlusNormal"/>
            </w:pPr>
            <w:r>
              <w:t>ST3</w:t>
            </w:r>
          </w:p>
        </w:tc>
        <w:tc>
          <w:tcPr>
            <w:tcW w:w="902" w:type="dxa"/>
          </w:tcPr>
          <w:p w:rsidR="004B28B0" w:rsidRDefault="004B28B0">
            <w:pPr>
              <w:pStyle w:val="ConsPlusNormal"/>
            </w:pPr>
            <w:r>
              <w:t>333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4.2, 6.1</w:t>
            </w:r>
          </w:p>
        </w:tc>
        <w:tc>
          <w:tcPr>
            <w:tcW w:w="2608" w:type="dxa"/>
          </w:tcPr>
          <w:p w:rsidR="004B28B0" w:rsidRDefault="004B28B0">
            <w:pPr>
              <w:pStyle w:val="ConsPlusNormal"/>
            </w:pPr>
            <w:r>
              <w:t>"Самовозгорается", "Ядовито", "СО", "Прикрытие 1-1-1"</w:t>
            </w:r>
          </w:p>
        </w:tc>
        <w:tc>
          <w:tcPr>
            <w:tcW w:w="2438" w:type="dxa"/>
          </w:tcPr>
          <w:p w:rsidR="004B28B0" w:rsidRDefault="004B28B0">
            <w:pPr>
              <w:pStyle w:val="ConsPlusNormal"/>
            </w:pPr>
            <w:r>
              <w:t>"Пентаборан",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1,3-Пентадиен</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"Не спускать с горки", "Прикрытие 0-0-1"</w:t>
            </w:r>
          </w:p>
        </w:tc>
        <w:tc>
          <w:tcPr>
            <w:tcW w:w="2438" w:type="dxa"/>
          </w:tcPr>
          <w:p w:rsidR="004B28B0" w:rsidRDefault="004B28B0">
            <w:pPr>
              <w:pStyle w:val="ConsPlusNormal"/>
            </w:pPr>
            <w:r>
              <w:t>"Пиперилен", "Х",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2286</w:t>
            </w:r>
          </w:p>
        </w:tc>
        <w:tc>
          <w:tcPr>
            <w:tcW w:w="3061" w:type="dxa"/>
          </w:tcPr>
          <w:p w:rsidR="004B28B0" w:rsidRDefault="004B28B0">
            <w:pPr>
              <w:pStyle w:val="ConsPlusNormal"/>
            </w:pPr>
            <w:r>
              <w:t>ПЕНТАМЕТИЛГЕПТАН</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1265</w:t>
            </w:r>
          </w:p>
        </w:tc>
        <w:tc>
          <w:tcPr>
            <w:tcW w:w="3061" w:type="dxa"/>
          </w:tcPr>
          <w:p w:rsidR="004B28B0" w:rsidRDefault="004B28B0">
            <w:pPr>
              <w:pStyle w:val="ConsPlusNormal"/>
            </w:pPr>
            <w:r>
              <w:t>Пентан</w:t>
            </w:r>
          </w:p>
        </w:tc>
        <w:tc>
          <w:tcPr>
            <w:tcW w:w="14505" w:type="dxa"/>
            <w:gridSpan w:val="12"/>
            <w:vAlign w:val="center"/>
          </w:tcPr>
          <w:p w:rsidR="004B28B0" w:rsidRDefault="004B28B0">
            <w:pPr>
              <w:pStyle w:val="ConsPlusNormal"/>
            </w:pPr>
            <w:r>
              <w:t>см. ПЕНТАНЫ ЖИДКИЕ</w:t>
            </w:r>
          </w:p>
        </w:tc>
      </w:tr>
      <w:tr w:rsidR="004B28B0">
        <w:tc>
          <w:tcPr>
            <w:tcW w:w="850" w:type="dxa"/>
          </w:tcPr>
          <w:p w:rsidR="004B28B0" w:rsidRDefault="004B28B0">
            <w:pPr>
              <w:pStyle w:val="ConsPlusNormal"/>
            </w:pPr>
            <w:r>
              <w:t>1265</w:t>
            </w:r>
          </w:p>
        </w:tc>
        <w:tc>
          <w:tcPr>
            <w:tcW w:w="3061" w:type="dxa"/>
          </w:tcPr>
          <w:p w:rsidR="004B28B0" w:rsidRDefault="004B28B0">
            <w:pPr>
              <w:pStyle w:val="ConsPlusNormal"/>
            </w:pPr>
            <w:r>
              <w:t>н-Пентан</w:t>
            </w:r>
          </w:p>
        </w:tc>
        <w:tc>
          <w:tcPr>
            <w:tcW w:w="14505" w:type="dxa"/>
            <w:gridSpan w:val="12"/>
            <w:vAlign w:val="center"/>
          </w:tcPr>
          <w:p w:rsidR="004B28B0" w:rsidRDefault="004B28B0">
            <w:pPr>
              <w:pStyle w:val="ConsPlusNormal"/>
            </w:pPr>
            <w:r>
              <w:t>см. ПЕНТАНЫ ЖИДКИЕ</w:t>
            </w:r>
          </w:p>
        </w:tc>
      </w:tr>
      <w:tr w:rsidR="004B28B0">
        <w:tc>
          <w:tcPr>
            <w:tcW w:w="850" w:type="dxa"/>
          </w:tcPr>
          <w:p w:rsidR="004B28B0" w:rsidRDefault="004B28B0">
            <w:pPr>
              <w:pStyle w:val="ConsPlusNormal"/>
            </w:pPr>
            <w:r>
              <w:t>2310</w:t>
            </w:r>
          </w:p>
        </w:tc>
        <w:tc>
          <w:tcPr>
            <w:tcW w:w="3061" w:type="dxa"/>
          </w:tcPr>
          <w:p w:rsidR="004B28B0" w:rsidRDefault="004B28B0">
            <w:pPr>
              <w:pStyle w:val="ConsPlusNormal"/>
            </w:pPr>
            <w:r>
              <w:t>ПЕНТАНДИОН-2,4</w:t>
            </w:r>
          </w:p>
        </w:tc>
        <w:tc>
          <w:tcPr>
            <w:tcW w:w="902" w:type="dxa"/>
          </w:tcPr>
          <w:p w:rsidR="004B28B0" w:rsidRDefault="004B28B0">
            <w:pPr>
              <w:pStyle w:val="ConsPlusNormal"/>
            </w:pPr>
            <w:r>
              <w:t>320</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1105</w:t>
            </w:r>
          </w:p>
        </w:tc>
        <w:tc>
          <w:tcPr>
            <w:tcW w:w="3061" w:type="dxa"/>
          </w:tcPr>
          <w:p w:rsidR="004B28B0" w:rsidRDefault="004B28B0">
            <w:pPr>
              <w:pStyle w:val="ConsPlusNormal"/>
            </w:pPr>
            <w:r>
              <w:t>ПЕНТАНОЛЫ</w:t>
            </w:r>
          </w:p>
        </w:tc>
        <w:tc>
          <w:tcPr>
            <w:tcW w:w="902" w:type="dxa"/>
          </w:tcPr>
          <w:p w:rsidR="004B28B0" w:rsidRDefault="004B28B0">
            <w:pPr>
              <w:pStyle w:val="ConsPlusNormal"/>
            </w:pPr>
            <w:r>
              <w:t>306</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1249</w:t>
            </w:r>
          </w:p>
        </w:tc>
        <w:tc>
          <w:tcPr>
            <w:tcW w:w="3061" w:type="dxa"/>
          </w:tcPr>
          <w:p w:rsidR="004B28B0" w:rsidRDefault="004B28B0">
            <w:pPr>
              <w:pStyle w:val="ConsPlusNormal"/>
            </w:pPr>
            <w:r>
              <w:t>Пентанон-2</w:t>
            </w:r>
          </w:p>
        </w:tc>
        <w:tc>
          <w:tcPr>
            <w:tcW w:w="14505" w:type="dxa"/>
            <w:gridSpan w:val="12"/>
            <w:vAlign w:val="center"/>
          </w:tcPr>
          <w:p w:rsidR="004B28B0" w:rsidRDefault="004B28B0">
            <w:pPr>
              <w:pStyle w:val="ConsPlusNormal"/>
            </w:pPr>
            <w:r>
              <w:t>см. МЕТИЛПРОПИЛКЕТОН</w:t>
            </w:r>
          </w:p>
        </w:tc>
      </w:tr>
      <w:tr w:rsidR="004B28B0">
        <w:tc>
          <w:tcPr>
            <w:tcW w:w="850" w:type="dxa"/>
          </w:tcPr>
          <w:p w:rsidR="004B28B0" w:rsidRDefault="004B28B0">
            <w:pPr>
              <w:pStyle w:val="ConsPlusNormal"/>
            </w:pPr>
            <w:r>
              <w:t>1265</w:t>
            </w:r>
          </w:p>
        </w:tc>
        <w:tc>
          <w:tcPr>
            <w:tcW w:w="3061" w:type="dxa"/>
          </w:tcPr>
          <w:p w:rsidR="004B28B0" w:rsidRDefault="004B28B0">
            <w:pPr>
              <w:pStyle w:val="ConsPlusNormal"/>
            </w:pPr>
            <w:r>
              <w:t>ПЕНТАНЫ жидкие</w:t>
            </w:r>
          </w:p>
        </w:tc>
        <w:tc>
          <w:tcPr>
            <w:tcW w:w="902" w:type="dxa"/>
          </w:tcPr>
          <w:p w:rsidR="004B28B0" w:rsidRDefault="004B28B0">
            <w:pPr>
              <w:pStyle w:val="ConsPlusNormal"/>
            </w:pPr>
            <w:r>
              <w:t>301</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"Пентаны жидкие",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3220</w:t>
            </w:r>
          </w:p>
        </w:tc>
        <w:tc>
          <w:tcPr>
            <w:tcW w:w="3061" w:type="dxa"/>
          </w:tcPr>
          <w:p w:rsidR="004B28B0" w:rsidRDefault="004B28B0">
            <w:pPr>
              <w:pStyle w:val="ConsPlusNormal"/>
            </w:pPr>
            <w:r>
              <w:t>ПЕНТАФТОРЭТАН (ГАЗ РЕФРИЖЕРАТОРНЫЙ R 125)</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3155</w:t>
            </w:r>
          </w:p>
        </w:tc>
        <w:tc>
          <w:tcPr>
            <w:tcW w:w="3061" w:type="dxa"/>
          </w:tcPr>
          <w:p w:rsidR="004B28B0" w:rsidRDefault="004B28B0">
            <w:pPr>
              <w:pStyle w:val="ConsPlusNormal"/>
            </w:pPr>
            <w:r>
              <w:t>ПЕНТАХЛОРФЕНОЛ</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1669</w:t>
            </w:r>
          </w:p>
        </w:tc>
        <w:tc>
          <w:tcPr>
            <w:tcW w:w="3061" w:type="dxa"/>
          </w:tcPr>
          <w:p w:rsidR="004B28B0" w:rsidRDefault="004B28B0">
            <w:pPr>
              <w:pStyle w:val="ConsPlusNormal"/>
            </w:pPr>
            <w:r>
              <w:t>ПЕНТАХЛОРЭТАН</w:t>
            </w:r>
          </w:p>
        </w:tc>
        <w:tc>
          <w:tcPr>
            <w:tcW w:w="902" w:type="dxa"/>
          </w:tcPr>
          <w:p w:rsidR="004B28B0" w:rsidRDefault="004B28B0">
            <w:pPr>
              <w:pStyle w:val="ConsPlusNormal"/>
            </w:pPr>
            <w:r>
              <w:t>605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w:t>
            </w:r>
          </w:p>
        </w:tc>
        <w:tc>
          <w:tcPr>
            <w:tcW w:w="3061" w:type="dxa"/>
          </w:tcPr>
          <w:p w:rsidR="004B28B0" w:rsidRDefault="004B28B0">
            <w:pPr>
              <w:pStyle w:val="ConsPlusNormal"/>
            </w:pPr>
            <w:r>
              <w:t>Пентаэритрит</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3344</w:t>
            </w:r>
          </w:p>
        </w:tc>
        <w:tc>
          <w:tcPr>
            <w:tcW w:w="3061" w:type="dxa"/>
          </w:tcPr>
          <w:p w:rsidR="004B28B0" w:rsidRDefault="004B28B0">
            <w:pPr>
              <w:pStyle w:val="ConsPlusNormal"/>
            </w:pPr>
            <w:r>
              <w:t>ПЕНТАЭРИТРИТТЕТРАНИТРАТА СМЕСЬ ДЕСЕНСИБИЛИЗИРОВАННАЯ ТВЕРДАЯ, Н.У.К., с массовой долей ПЭТН более 10%, но не более 20%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1108</w:t>
            </w:r>
          </w:p>
        </w:tc>
        <w:tc>
          <w:tcPr>
            <w:tcW w:w="3061" w:type="dxa"/>
          </w:tcPr>
          <w:p w:rsidR="004B28B0" w:rsidRDefault="004B28B0">
            <w:pPr>
              <w:pStyle w:val="ConsPlusNormal"/>
            </w:pPr>
            <w:r>
              <w:t>1-ПЕНТЕН (н-АМИЛЕН)</w:t>
            </w:r>
          </w:p>
        </w:tc>
        <w:tc>
          <w:tcPr>
            <w:tcW w:w="902" w:type="dxa"/>
          </w:tcPr>
          <w:p w:rsidR="004B28B0" w:rsidRDefault="004B28B0">
            <w:pPr>
              <w:pStyle w:val="ConsPlusNormal"/>
            </w:pPr>
            <w:r>
              <w:t>301</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1108</w:t>
            </w:r>
          </w:p>
        </w:tc>
        <w:tc>
          <w:tcPr>
            <w:tcW w:w="3061" w:type="dxa"/>
          </w:tcPr>
          <w:p w:rsidR="004B28B0" w:rsidRDefault="004B28B0">
            <w:pPr>
              <w:pStyle w:val="ConsPlusNormal"/>
            </w:pPr>
            <w:r>
              <w:t>Пентен-1</w:t>
            </w:r>
          </w:p>
        </w:tc>
        <w:tc>
          <w:tcPr>
            <w:tcW w:w="14505" w:type="dxa"/>
            <w:gridSpan w:val="12"/>
            <w:vAlign w:val="center"/>
          </w:tcPr>
          <w:p w:rsidR="004B28B0" w:rsidRDefault="004B28B0">
            <w:pPr>
              <w:pStyle w:val="ConsPlusNormal"/>
            </w:pPr>
            <w:r>
              <w:t>см. 1-ПЕНТЕН (н-АМИЛЕН)</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4-Пентенол</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"Пентенол",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2705</w:t>
            </w:r>
          </w:p>
        </w:tc>
        <w:tc>
          <w:tcPr>
            <w:tcW w:w="3061" w:type="dxa"/>
          </w:tcPr>
          <w:p w:rsidR="004B28B0" w:rsidRDefault="004B28B0">
            <w:pPr>
              <w:pStyle w:val="ConsPlusNormal"/>
            </w:pPr>
            <w:r>
              <w:t>ПЕНТОЛ-1</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"Пентол",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1325</w:t>
            </w:r>
          </w:p>
        </w:tc>
        <w:tc>
          <w:tcPr>
            <w:tcW w:w="3061" w:type="dxa"/>
          </w:tcPr>
          <w:p w:rsidR="004B28B0" w:rsidRDefault="004B28B0">
            <w:pPr>
              <w:pStyle w:val="ConsPlusNormal"/>
            </w:pPr>
            <w:r>
              <w:t>Пенька чесаная</w:t>
            </w:r>
          </w:p>
        </w:tc>
        <w:tc>
          <w:tcPr>
            <w:tcW w:w="902" w:type="dxa"/>
          </w:tcPr>
          <w:p w:rsidR="004B28B0" w:rsidRDefault="004B28B0">
            <w:pPr>
              <w:pStyle w:val="ConsPlusNormal"/>
            </w:pPr>
            <w:r>
              <w:t>401</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3214</w:t>
            </w:r>
          </w:p>
        </w:tc>
        <w:tc>
          <w:tcPr>
            <w:tcW w:w="3061" w:type="dxa"/>
          </w:tcPr>
          <w:p w:rsidR="004B28B0" w:rsidRDefault="004B28B0">
            <w:pPr>
              <w:pStyle w:val="ConsPlusNormal"/>
            </w:pPr>
            <w:r>
              <w:t>ПЕРМАНГАНАТОВ НЕОРГАНИЧЕСКИХ ВОДНЫЙ РАСТВОР, Н.У.К.</w:t>
            </w:r>
          </w:p>
        </w:tc>
        <w:tc>
          <w:tcPr>
            <w:tcW w:w="902" w:type="dxa"/>
          </w:tcPr>
          <w:p w:rsidR="004B28B0" w:rsidRDefault="004B28B0">
            <w:pPr>
              <w:pStyle w:val="ConsPlusNormal"/>
            </w:pPr>
            <w:r>
              <w:t>510</w:t>
            </w:r>
          </w:p>
        </w:tc>
        <w:tc>
          <w:tcPr>
            <w:tcW w:w="902" w:type="dxa"/>
          </w:tcPr>
          <w:p w:rsidR="004B28B0" w:rsidRDefault="004B28B0">
            <w:pPr>
              <w:pStyle w:val="ConsPlusNormal"/>
            </w:pPr>
            <w:r>
              <w:t>5112</w:t>
            </w:r>
          </w:p>
        </w:tc>
        <w:tc>
          <w:tcPr>
            <w:tcW w:w="902" w:type="dxa"/>
          </w:tcPr>
          <w:p w:rsidR="004B28B0" w:rsidRDefault="004B28B0">
            <w:pPr>
              <w:pStyle w:val="ConsPlusNormal"/>
            </w:pPr>
            <w:r>
              <w:t>O1</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1482</w:t>
            </w:r>
          </w:p>
        </w:tc>
        <w:tc>
          <w:tcPr>
            <w:tcW w:w="3061" w:type="dxa"/>
          </w:tcPr>
          <w:p w:rsidR="004B28B0" w:rsidRDefault="004B28B0">
            <w:pPr>
              <w:pStyle w:val="ConsPlusNormal"/>
            </w:pPr>
            <w:r>
              <w:t>ПЕРМАНГАНАТЫ НЕОРГАНИЧЕСКИЕ, Н.У.К.</w:t>
            </w:r>
          </w:p>
        </w:tc>
        <w:tc>
          <w:tcPr>
            <w:tcW w:w="902" w:type="dxa"/>
          </w:tcPr>
          <w:p w:rsidR="004B28B0" w:rsidRDefault="004B28B0">
            <w:pPr>
              <w:pStyle w:val="ConsPlusNormal"/>
            </w:pPr>
            <w:r>
              <w:t>501</w:t>
            </w:r>
          </w:p>
        </w:tc>
        <w:tc>
          <w:tcPr>
            <w:tcW w:w="902" w:type="dxa"/>
          </w:tcPr>
          <w:p w:rsidR="004B28B0" w:rsidRDefault="004B28B0">
            <w:pPr>
              <w:pStyle w:val="ConsPlusNormal"/>
            </w:pPr>
            <w:r>
              <w:t>5112, 5113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3101</w:t>
            </w:r>
          </w:p>
        </w:tc>
        <w:tc>
          <w:tcPr>
            <w:tcW w:w="3061" w:type="dxa"/>
          </w:tcPr>
          <w:p w:rsidR="004B28B0" w:rsidRDefault="004B28B0">
            <w:pPr>
              <w:pStyle w:val="ConsPlusNormal"/>
            </w:pPr>
            <w:r>
              <w:t>ПЕРОКСИД ОРГАНИЧЕСКИЙ ТИПА B ЖИДКИЙ</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lastRenderedPageBreak/>
              <w:t>3111</w:t>
            </w:r>
          </w:p>
        </w:tc>
        <w:tc>
          <w:tcPr>
            <w:tcW w:w="3061" w:type="dxa"/>
          </w:tcPr>
          <w:p w:rsidR="004B28B0" w:rsidRDefault="004B28B0">
            <w:pPr>
              <w:pStyle w:val="ConsPlusNormal"/>
            </w:pPr>
            <w:r>
              <w:t>ПЕРОКСИД ОРГАНИЧЕСКИЙ ТИПА B ЖИДКИЙ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3102</w:t>
            </w:r>
          </w:p>
        </w:tc>
        <w:tc>
          <w:tcPr>
            <w:tcW w:w="3061" w:type="dxa"/>
          </w:tcPr>
          <w:p w:rsidR="004B28B0" w:rsidRDefault="004B28B0">
            <w:pPr>
              <w:pStyle w:val="ConsPlusNormal"/>
            </w:pPr>
            <w:r>
              <w:t>ПЕРОКСИД ОРГАНИЧЕСКИЙ ТИПА B ТВЕРДЫЙ</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 РК</w:t>
            </w:r>
          </w:p>
        </w:tc>
        <w:tc>
          <w:tcPr>
            <w:tcW w:w="794" w:type="dxa"/>
          </w:tcPr>
          <w:p w:rsidR="004B28B0" w:rsidRDefault="004B28B0">
            <w:pPr>
              <w:pStyle w:val="ConsPlusNormal"/>
            </w:pPr>
            <w:r>
              <w:t>П, К</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"Взрывоопасно",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3112</w:t>
            </w:r>
          </w:p>
        </w:tc>
        <w:tc>
          <w:tcPr>
            <w:tcW w:w="3061" w:type="dxa"/>
          </w:tcPr>
          <w:p w:rsidR="004B28B0" w:rsidRDefault="004B28B0">
            <w:pPr>
              <w:pStyle w:val="ConsPlusNormal"/>
            </w:pPr>
            <w:r>
              <w:t>ПЕРОКСИД ОРГАНИЧЕСКИЙ ТИПА B ТВЕРДЫЙ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ПЕРОКСИД ОРГАНИЧЕСКИЙ ТИПА C ЖИДКИЙ</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 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3113</w:t>
            </w:r>
          </w:p>
        </w:tc>
        <w:tc>
          <w:tcPr>
            <w:tcW w:w="3061" w:type="dxa"/>
          </w:tcPr>
          <w:p w:rsidR="004B28B0" w:rsidRDefault="004B28B0">
            <w:pPr>
              <w:pStyle w:val="ConsPlusNormal"/>
            </w:pPr>
            <w:r>
              <w:t>ПЕРОКСИД ОРГАНИЧЕСКИЙ ТИПА C ЖИДКИЙ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3104</w:t>
            </w:r>
          </w:p>
        </w:tc>
        <w:tc>
          <w:tcPr>
            <w:tcW w:w="3061" w:type="dxa"/>
          </w:tcPr>
          <w:p w:rsidR="004B28B0" w:rsidRDefault="004B28B0">
            <w:pPr>
              <w:pStyle w:val="ConsPlusNormal"/>
            </w:pPr>
            <w:r>
              <w:t>ПЕРОКСИД ОРГАНИЧЕСКИЙ ТИПА C ТВЕРДЫЙ</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 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3114</w:t>
            </w:r>
          </w:p>
        </w:tc>
        <w:tc>
          <w:tcPr>
            <w:tcW w:w="3061" w:type="dxa"/>
          </w:tcPr>
          <w:p w:rsidR="004B28B0" w:rsidRDefault="004B28B0">
            <w:pPr>
              <w:pStyle w:val="ConsPlusNormal"/>
            </w:pPr>
            <w:r>
              <w:t>ПЕРОКСИД ОРГАНИЧЕСКИЙ ТИПА C ТВЕРДЫЙ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 xml:space="preserve">ПЕРОКСИД ОРГАНИЧЕСКИЙ </w:t>
            </w:r>
            <w:r>
              <w:lastRenderedPageBreak/>
              <w:t>ТИПА D ЖИДКИЙ</w:t>
            </w:r>
          </w:p>
        </w:tc>
        <w:tc>
          <w:tcPr>
            <w:tcW w:w="902" w:type="dxa"/>
          </w:tcPr>
          <w:p w:rsidR="004B28B0" w:rsidRDefault="004B28B0">
            <w:pPr>
              <w:pStyle w:val="ConsPlusNormal"/>
            </w:pPr>
            <w:r>
              <w:lastRenderedPageBreak/>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 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 xml:space="preserve">"Органический </w:t>
            </w:r>
            <w:r>
              <w:lastRenderedPageBreak/>
              <w:t>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 xml:space="preserve">2, 5б, </w:t>
            </w:r>
            <w:r>
              <w:lastRenderedPageBreak/>
              <w:t>42, 43, 45, 46</w:t>
            </w:r>
          </w:p>
        </w:tc>
      </w:tr>
      <w:tr w:rsidR="004B28B0">
        <w:tc>
          <w:tcPr>
            <w:tcW w:w="850" w:type="dxa"/>
          </w:tcPr>
          <w:p w:rsidR="004B28B0" w:rsidRDefault="004B28B0">
            <w:pPr>
              <w:pStyle w:val="ConsPlusNormal"/>
            </w:pPr>
            <w:r>
              <w:lastRenderedPageBreak/>
              <w:t>3115</w:t>
            </w:r>
          </w:p>
        </w:tc>
        <w:tc>
          <w:tcPr>
            <w:tcW w:w="3061" w:type="dxa"/>
          </w:tcPr>
          <w:p w:rsidR="004B28B0" w:rsidRDefault="004B28B0">
            <w:pPr>
              <w:pStyle w:val="ConsPlusNormal"/>
            </w:pPr>
            <w:r>
              <w:t>ПЕРОКСИД ОРГАНИЧЕСКИЙ ТИПА D ЖИДКИЙ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ПЕРОКСИД ОРГАНИЧЕСКИЙ ТИПА D ТВЕРДЫЙ</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 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3116</w:t>
            </w:r>
          </w:p>
        </w:tc>
        <w:tc>
          <w:tcPr>
            <w:tcW w:w="3061" w:type="dxa"/>
          </w:tcPr>
          <w:p w:rsidR="004B28B0" w:rsidRDefault="004B28B0">
            <w:pPr>
              <w:pStyle w:val="ConsPlusNormal"/>
            </w:pPr>
            <w:r>
              <w:t>ПЕРОКСИД ОРГАНИЧЕСКИЙ ТИПА D ТВЕРДЫЙ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3117</w:t>
            </w:r>
          </w:p>
        </w:tc>
        <w:tc>
          <w:tcPr>
            <w:tcW w:w="3061" w:type="dxa"/>
          </w:tcPr>
          <w:p w:rsidR="004B28B0" w:rsidRDefault="004B28B0">
            <w:pPr>
              <w:pStyle w:val="ConsPlusNormal"/>
            </w:pPr>
            <w:r>
              <w:t>ПЕРОКСИД ОРГАНИЧЕСКИЙ ТИПА E ЖИДКИЙ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3118</w:t>
            </w:r>
          </w:p>
        </w:tc>
        <w:tc>
          <w:tcPr>
            <w:tcW w:w="3061" w:type="dxa"/>
          </w:tcPr>
          <w:p w:rsidR="004B28B0" w:rsidRDefault="004B28B0">
            <w:pPr>
              <w:pStyle w:val="ConsPlusNormal"/>
            </w:pPr>
            <w:r>
              <w:t>ПЕРОКСИД ОРГАНИЧЕСКИЙ ТИПА E ТВЕРДЫЙ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ПЕРОКСИД ОРГАНИЧЕСКИЙ ТИПА F ЖИДКИЙ</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3119</w:t>
            </w:r>
          </w:p>
        </w:tc>
        <w:tc>
          <w:tcPr>
            <w:tcW w:w="3061" w:type="dxa"/>
          </w:tcPr>
          <w:p w:rsidR="004B28B0" w:rsidRDefault="004B28B0">
            <w:pPr>
              <w:pStyle w:val="ConsPlusNormal"/>
            </w:pPr>
            <w:r>
              <w:t xml:space="preserve">ПЕРОКСИД ОРГАНИЧЕСКИЙ ТИПА F ЖИДКИЙ С РЕГУЛИРУЕМОЙ </w:t>
            </w:r>
            <w:r>
              <w:lastRenderedPageBreak/>
              <w:t>ТЕМПЕРАТУРОЙ</w:t>
            </w:r>
          </w:p>
        </w:tc>
        <w:tc>
          <w:tcPr>
            <w:tcW w:w="14505" w:type="dxa"/>
            <w:gridSpan w:val="12"/>
            <w:vAlign w:val="center"/>
          </w:tcPr>
          <w:p w:rsidR="004B28B0" w:rsidRDefault="004B28B0">
            <w:pPr>
              <w:pStyle w:val="ConsPlusNormal"/>
            </w:pPr>
            <w:r>
              <w:lastRenderedPageBreak/>
              <w:t>Перевозка запрещена</w:t>
            </w:r>
          </w:p>
        </w:tc>
      </w:tr>
      <w:tr w:rsidR="004B28B0">
        <w:tc>
          <w:tcPr>
            <w:tcW w:w="850" w:type="dxa"/>
          </w:tcPr>
          <w:p w:rsidR="004B28B0" w:rsidRDefault="004B28B0">
            <w:pPr>
              <w:pStyle w:val="ConsPlusNormal"/>
            </w:pPr>
            <w:r>
              <w:lastRenderedPageBreak/>
              <w:t>3110</w:t>
            </w:r>
          </w:p>
        </w:tc>
        <w:tc>
          <w:tcPr>
            <w:tcW w:w="3061" w:type="dxa"/>
          </w:tcPr>
          <w:p w:rsidR="004B28B0" w:rsidRDefault="004B28B0">
            <w:pPr>
              <w:pStyle w:val="ConsPlusNormal"/>
            </w:pPr>
            <w:r>
              <w:t>ПЕРОКСИД ОРГАНИЧЕСКИЙ ТИПА F ТВЕРДЫЙ</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3120</w:t>
            </w:r>
          </w:p>
        </w:tc>
        <w:tc>
          <w:tcPr>
            <w:tcW w:w="3061" w:type="dxa"/>
          </w:tcPr>
          <w:p w:rsidR="004B28B0" w:rsidRDefault="004B28B0">
            <w:pPr>
              <w:pStyle w:val="ConsPlusNormal"/>
            </w:pPr>
            <w:r>
              <w:t>ПЕРОКСИД ОРГАНИЧЕСКИЙ ТИПА F ТВЕРДЫЙ С РЕГУЛИРУЕМОЙ ТЕМПЕРАТУРОЙ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ПЕРОКСИД ОРГАНИЧЕСКИЙ ТИПА Е ЖИДКИЙ</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 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3108</w:t>
            </w:r>
          </w:p>
        </w:tc>
        <w:tc>
          <w:tcPr>
            <w:tcW w:w="3061" w:type="dxa"/>
          </w:tcPr>
          <w:p w:rsidR="004B28B0" w:rsidRDefault="004B28B0">
            <w:pPr>
              <w:pStyle w:val="ConsPlusNormal"/>
            </w:pPr>
            <w:r>
              <w:t>ПЕРОКСИД ОРГАНИЧЕСКИЙ ТИПА Е ТВЕРДЫЙ</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1483</w:t>
            </w:r>
          </w:p>
        </w:tc>
        <w:tc>
          <w:tcPr>
            <w:tcW w:w="3061" w:type="dxa"/>
          </w:tcPr>
          <w:p w:rsidR="004B28B0" w:rsidRDefault="004B28B0">
            <w:pPr>
              <w:pStyle w:val="ConsPlusNormal"/>
            </w:pPr>
            <w:r>
              <w:t>ПЕРОКСИДЫ НЕОРГАНИЧЕСКИЕ, Н.У.К.</w:t>
            </w:r>
          </w:p>
        </w:tc>
        <w:tc>
          <w:tcPr>
            <w:tcW w:w="902" w:type="dxa"/>
          </w:tcPr>
          <w:p w:rsidR="004B28B0" w:rsidRDefault="004B28B0">
            <w:pPr>
              <w:pStyle w:val="ConsPlusNormal"/>
            </w:pPr>
            <w:r>
              <w:t>509</w:t>
            </w:r>
          </w:p>
        </w:tc>
        <w:tc>
          <w:tcPr>
            <w:tcW w:w="902" w:type="dxa"/>
          </w:tcPr>
          <w:p w:rsidR="004B28B0" w:rsidRDefault="004B28B0">
            <w:pPr>
              <w:pStyle w:val="ConsPlusNormal"/>
            </w:pPr>
            <w:r>
              <w:t>5112, 5113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3216</w:t>
            </w:r>
          </w:p>
        </w:tc>
        <w:tc>
          <w:tcPr>
            <w:tcW w:w="3061" w:type="dxa"/>
          </w:tcPr>
          <w:p w:rsidR="004B28B0" w:rsidRDefault="004B28B0">
            <w:pPr>
              <w:pStyle w:val="ConsPlusNormal"/>
            </w:pPr>
            <w:r>
              <w:t>ПЕРСУЛЬФАТОВ НЕОРГАНИЧЕСКИХ ВОДНЫЙ РАСТВОР, Н.У.К.</w:t>
            </w:r>
          </w:p>
        </w:tc>
        <w:tc>
          <w:tcPr>
            <w:tcW w:w="902" w:type="dxa"/>
          </w:tcPr>
          <w:p w:rsidR="004B28B0" w:rsidRDefault="004B28B0">
            <w:pPr>
              <w:pStyle w:val="ConsPlusNormal"/>
            </w:pPr>
            <w:r>
              <w:t>510</w:t>
            </w:r>
          </w:p>
        </w:tc>
        <w:tc>
          <w:tcPr>
            <w:tcW w:w="902" w:type="dxa"/>
          </w:tcPr>
          <w:p w:rsidR="004B28B0" w:rsidRDefault="004B28B0">
            <w:pPr>
              <w:pStyle w:val="ConsPlusNormal"/>
            </w:pPr>
            <w:r>
              <w:t>5113</w:t>
            </w:r>
          </w:p>
        </w:tc>
        <w:tc>
          <w:tcPr>
            <w:tcW w:w="902" w:type="dxa"/>
          </w:tcPr>
          <w:p w:rsidR="004B28B0" w:rsidRDefault="004B28B0">
            <w:pPr>
              <w:pStyle w:val="ConsPlusNormal"/>
            </w:pPr>
            <w:r>
              <w:t>O1</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3215</w:t>
            </w:r>
          </w:p>
        </w:tc>
        <w:tc>
          <w:tcPr>
            <w:tcW w:w="3061" w:type="dxa"/>
          </w:tcPr>
          <w:p w:rsidR="004B28B0" w:rsidRDefault="004B28B0">
            <w:pPr>
              <w:pStyle w:val="ConsPlusNormal"/>
            </w:pPr>
            <w:r>
              <w:t>ПЕРСУЛЬФАТЫ НЕОРГАНИЧЕСКИЕ, Н.У.К.</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3211</w:t>
            </w:r>
          </w:p>
        </w:tc>
        <w:tc>
          <w:tcPr>
            <w:tcW w:w="3061" w:type="dxa"/>
          </w:tcPr>
          <w:p w:rsidR="004B28B0" w:rsidRDefault="004B28B0">
            <w:pPr>
              <w:pStyle w:val="ConsPlusNormal"/>
            </w:pPr>
            <w:r>
              <w:t>ПЕРХЛОРАТОВ НЕОРГАНИЧЕСКИХ ВОДНЫЙ РАСТВОР, Н.У.К.</w:t>
            </w:r>
          </w:p>
        </w:tc>
        <w:tc>
          <w:tcPr>
            <w:tcW w:w="902" w:type="dxa"/>
          </w:tcPr>
          <w:p w:rsidR="004B28B0" w:rsidRDefault="004B28B0">
            <w:pPr>
              <w:pStyle w:val="ConsPlusNormal"/>
            </w:pPr>
            <w:r>
              <w:t>510</w:t>
            </w:r>
          </w:p>
        </w:tc>
        <w:tc>
          <w:tcPr>
            <w:tcW w:w="902" w:type="dxa"/>
          </w:tcPr>
          <w:p w:rsidR="004B28B0" w:rsidRDefault="004B28B0">
            <w:pPr>
              <w:pStyle w:val="ConsPlusNormal"/>
            </w:pPr>
            <w:r>
              <w:t>5112, 5113</w:t>
            </w:r>
          </w:p>
        </w:tc>
        <w:tc>
          <w:tcPr>
            <w:tcW w:w="902" w:type="dxa"/>
          </w:tcPr>
          <w:p w:rsidR="004B28B0" w:rsidRDefault="004B28B0">
            <w:pPr>
              <w:pStyle w:val="ConsPlusNormal"/>
            </w:pPr>
            <w:r>
              <w:t>O1</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1481</w:t>
            </w:r>
          </w:p>
        </w:tc>
        <w:tc>
          <w:tcPr>
            <w:tcW w:w="3061" w:type="dxa"/>
          </w:tcPr>
          <w:p w:rsidR="004B28B0" w:rsidRDefault="004B28B0">
            <w:pPr>
              <w:pStyle w:val="ConsPlusNormal"/>
            </w:pPr>
            <w:r>
              <w:t xml:space="preserve">ПЕРХЛОРАТЫ </w:t>
            </w:r>
            <w:r>
              <w:lastRenderedPageBreak/>
              <w:t>НЕОРГАНИЧЕСКИЕ, Н.У.К.</w:t>
            </w:r>
          </w:p>
        </w:tc>
        <w:tc>
          <w:tcPr>
            <w:tcW w:w="902" w:type="dxa"/>
          </w:tcPr>
          <w:p w:rsidR="004B28B0" w:rsidRDefault="004B28B0">
            <w:pPr>
              <w:pStyle w:val="ConsPlusNormal"/>
            </w:pPr>
            <w:r>
              <w:lastRenderedPageBreak/>
              <w:t>501</w:t>
            </w:r>
          </w:p>
        </w:tc>
        <w:tc>
          <w:tcPr>
            <w:tcW w:w="902" w:type="dxa"/>
          </w:tcPr>
          <w:p w:rsidR="004B28B0" w:rsidRDefault="004B28B0">
            <w:pPr>
              <w:pStyle w:val="ConsPlusNormal"/>
            </w:pPr>
            <w:r>
              <w:t xml:space="preserve">5112, </w:t>
            </w:r>
            <w:r>
              <w:lastRenderedPageBreak/>
              <w:t>5113</w:t>
            </w:r>
          </w:p>
        </w:tc>
        <w:tc>
          <w:tcPr>
            <w:tcW w:w="902" w:type="dxa"/>
          </w:tcPr>
          <w:p w:rsidR="004B28B0" w:rsidRDefault="004B28B0">
            <w:pPr>
              <w:pStyle w:val="ConsPlusNormal"/>
            </w:pPr>
            <w:r>
              <w:lastRenderedPageBreak/>
              <w:t>O2</w:t>
            </w:r>
          </w:p>
        </w:tc>
        <w:tc>
          <w:tcPr>
            <w:tcW w:w="902" w:type="dxa"/>
          </w:tcPr>
          <w:p w:rsidR="004B28B0" w:rsidRDefault="004B28B0">
            <w:pPr>
              <w:pStyle w:val="ConsPlusNormal"/>
            </w:pPr>
            <w:r>
              <w:t>50,</w:t>
            </w:r>
          </w:p>
          <w:p w:rsidR="004B28B0" w:rsidRDefault="004B28B0">
            <w:pPr>
              <w:pStyle w:val="ConsPlusNormal"/>
            </w:pPr>
            <w:r>
              <w:lastRenderedPageBreak/>
              <w:t>50</w:t>
            </w:r>
          </w:p>
        </w:tc>
        <w:tc>
          <w:tcPr>
            <w:tcW w:w="1020" w:type="dxa"/>
          </w:tcPr>
          <w:p w:rsidR="004B28B0" w:rsidRDefault="004B28B0">
            <w:pPr>
              <w:pStyle w:val="ConsPlusNormal"/>
            </w:pPr>
            <w:r>
              <w:lastRenderedPageBreak/>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3083</w:t>
            </w:r>
          </w:p>
        </w:tc>
        <w:tc>
          <w:tcPr>
            <w:tcW w:w="3061" w:type="dxa"/>
          </w:tcPr>
          <w:p w:rsidR="004B28B0" w:rsidRDefault="004B28B0">
            <w:pPr>
              <w:pStyle w:val="ConsPlusNormal"/>
            </w:pPr>
            <w:r>
              <w:t>ПЕРХЛОРИЛФТОРИД</w:t>
            </w:r>
          </w:p>
        </w:tc>
        <w:tc>
          <w:tcPr>
            <w:tcW w:w="902" w:type="dxa"/>
          </w:tcPr>
          <w:p w:rsidR="004B28B0" w:rsidRDefault="004B28B0">
            <w:pPr>
              <w:pStyle w:val="ConsPlusNormal"/>
            </w:pPr>
            <w:r>
              <w:t>203</w:t>
            </w:r>
          </w:p>
        </w:tc>
        <w:tc>
          <w:tcPr>
            <w:tcW w:w="902" w:type="dxa"/>
          </w:tcPr>
          <w:p w:rsidR="004B28B0" w:rsidRDefault="004B28B0">
            <w:pPr>
              <w:pStyle w:val="ConsPlusNormal"/>
            </w:pPr>
            <w:r>
              <w:t>2332</w:t>
            </w:r>
          </w:p>
        </w:tc>
        <w:tc>
          <w:tcPr>
            <w:tcW w:w="902" w:type="dxa"/>
          </w:tcPr>
          <w:p w:rsidR="004B28B0" w:rsidRDefault="004B28B0">
            <w:pPr>
              <w:pStyle w:val="ConsPlusNormal"/>
            </w:pPr>
            <w:r>
              <w:t>2TO</w:t>
            </w:r>
          </w:p>
        </w:tc>
        <w:tc>
          <w:tcPr>
            <w:tcW w:w="902" w:type="dxa"/>
          </w:tcPr>
          <w:p w:rsidR="004B28B0" w:rsidRDefault="004B28B0">
            <w:pPr>
              <w:pStyle w:val="ConsPlusNormal"/>
            </w:pPr>
            <w:r>
              <w:t>265</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2.3, 5.1</w:t>
            </w:r>
          </w:p>
        </w:tc>
        <w:tc>
          <w:tcPr>
            <w:tcW w:w="2608" w:type="dxa"/>
          </w:tcPr>
          <w:p w:rsidR="004B28B0" w:rsidRDefault="004B28B0">
            <w:pPr>
              <w:pStyle w:val="ConsPlusNormal"/>
            </w:pPr>
            <w:r>
              <w:t>"Ядовитый газ", "Окислитель", "Спускать с горки осторожно", "Прикрытие 0-0-1". При перевозке в вагоне-цистерне, контейнере-цистерне: "Ядовитый газ", "Окислитель", "Не спускать с горки", "Прикрытие 0-0-3"</w:t>
            </w:r>
          </w:p>
        </w:tc>
        <w:tc>
          <w:tcPr>
            <w:tcW w:w="2438" w:type="dxa"/>
          </w:tcPr>
          <w:p w:rsidR="004B28B0" w:rsidRDefault="004B28B0">
            <w:pPr>
              <w:pStyle w:val="ConsPlusNormal"/>
            </w:pPr>
            <w:r>
              <w:t>"Перхлорилфторид",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t>1670</w:t>
            </w:r>
          </w:p>
        </w:tc>
        <w:tc>
          <w:tcPr>
            <w:tcW w:w="3061" w:type="dxa"/>
          </w:tcPr>
          <w:p w:rsidR="004B28B0" w:rsidRDefault="004B28B0">
            <w:pPr>
              <w:pStyle w:val="ConsPlusNormal"/>
            </w:pPr>
            <w:r>
              <w:t>ПЕРХЛОРМЕТИЛМЕРКАПТАН</w:t>
            </w:r>
          </w:p>
        </w:tc>
        <w:tc>
          <w:tcPr>
            <w:tcW w:w="902" w:type="dxa"/>
          </w:tcPr>
          <w:p w:rsidR="004B28B0" w:rsidRDefault="004B28B0">
            <w:pPr>
              <w:pStyle w:val="ConsPlusNormal"/>
            </w:pPr>
            <w:r>
              <w:t>612</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1897</w:t>
            </w:r>
          </w:p>
        </w:tc>
        <w:tc>
          <w:tcPr>
            <w:tcW w:w="3061" w:type="dxa"/>
          </w:tcPr>
          <w:p w:rsidR="004B28B0" w:rsidRDefault="004B28B0">
            <w:pPr>
              <w:pStyle w:val="ConsPlusNormal"/>
            </w:pPr>
            <w:r>
              <w:t>Перхлорэтилен</w:t>
            </w:r>
          </w:p>
        </w:tc>
        <w:tc>
          <w:tcPr>
            <w:tcW w:w="14505" w:type="dxa"/>
            <w:gridSpan w:val="12"/>
            <w:vAlign w:val="center"/>
          </w:tcPr>
          <w:p w:rsidR="004B28B0" w:rsidRDefault="004B28B0">
            <w:pPr>
              <w:pStyle w:val="ConsPlusNormal"/>
            </w:pPr>
            <w:r>
              <w:t>см. ТЕТРАХЛОРЭТИЛЕН</w:t>
            </w:r>
          </w:p>
        </w:tc>
      </w:tr>
      <w:tr w:rsidR="004B28B0">
        <w:tc>
          <w:tcPr>
            <w:tcW w:w="850" w:type="dxa"/>
          </w:tcPr>
          <w:p w:rsidR="004B28B0" w:rsidRDefault="004B28B0">
            <w:pPr>
              <w:pStyle w:val="ConsPlusNormal"/>
            </w:pPr>
            <w:r>
              <w:t>2782</w:t>
            </w:r>
          </w:p>
        </w:tc>
        <w:tc>
          <w:tcPr>
            <w:tcW w:w="3061" w:type="dxa"/>
          </w:tcPr>
          <w:p w:rsidR="004B28B0" w:rsidRDefault="004B28B0">
            <w:pPr>
              <w:pStyle w:val="ConsPlusNormal"/>
            </w:pPr>
            <w:r>
              <w:t>ПЕСТИЦИД - ПРОИЗВОДНЫЙ ДИПИРИДИЛА ЖИДКИЙ ЛЕГКОВОСПЛАМЕНЯЮЩИЙСЯ ЯДОВИТЫЙ с температурой вспышки менее 23 °C</w:t>
            </w:r>
          </w:p>
        </w:tc>
        <w:tc>
          <w:tcPr>
            <w:tcW w:w="902" w:type="dxa"/>
          </w:tcPr>
          <w:p w:rsidR="004B28B0" w:rsidRDefault="004B28B0">
            <w:pPr>
              <w:pStyle w:val="ConsPlusNormal"/>
            </w:pPr>
            <w:r>
              <w:t>336</w:t>
            </w:r>
          </w:p>
        </w:tc>
        <w:tc>
          <w:tcPr>
            <w:tcW w:w="902" w:type="dxa"/>
          </w:tcPr>
          <w:p w:rsidR="004B28B0" w:rsidRDefault="004B28B0">
            <w:pPr>
              <w:pStyle w:val="ConsPlusNormal"/>
            </w:pPr>
            <w:r>
              <w:t>3021, 3022</w:t>
            </w:r>
          </w:p>
        </w:tc>
        <w:tc>
          <w:tcPr>
            <w:tcW w:w="902" w:type="dxa"/>
          </w:tcPr>
          <w:p w:rsidR="004B28B0" w:rsidRDefault="004B28B0">
            <w:pPr>
              <w:pStyle w:val="ConsPlusNormal"/>
            </w:pPr>
            <w:r>
              <w:t>FT2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3016</w:t>
            </w:r>
          </w:p>
        </w:tc>
        <w:tc>
          <w:tcPr>
            <w:tcW w:w="3061" w:type="dxa"/>
          </w:tcPr>
          <w:p w:rsidR="004B28B0" w:rsidRDefault="004B28B0">
            <w:pPr>
              <w:pStyle w:val="ConsPlusNormal"/>
            </w:pPr>
            <w:r>
              <w:t>ПЕСТИЦИД - ПРОИЗВОДНЫЙ ДИПИРИДИЛА ЖИДКИЙ ЯДОВИТЫЙ</w:t>
            </w:r>
          </w:p>
        </w:tc>
        <w:tc>
          <w:tcPr>
            <w:tcW w:w="902" w:type="dxa"/>
          </w:tcPr>
          <w:p w:rsidR="004B28B0" w:rsidRDefault="004B28B0">
            <w:pPr>
              <w:pStyle w:val="ConsPlusNormal"/>
            </w:pPr>
            <w:r>
              <w:t>604</w:t>
            </w:r>
          </w:p>
        </w:tc>
        <w:tc>
          <w:tcPr>
            <w:tcW w:w="902" w:type="dxa"/>
          </w:tcPr>
          <w:p w:rsidR="004B28B0" w:rsidRDefault="004B28B0">
            <w:pPr>
              <w:pStyle w:val="ConsPlusNormal"/>
            </w:pPr>
            <w:r>
              <w:t>6111, 6112, 6113</w:t>
            </w:r>
          </w:p>
        </w:tc>
        <w:tc>
          <w:tcPr>
            <w:tcW w:w="902" w:type="dxa"/>
          </w:tcPr>
          <w:p w:rsidR="004B28B0" w:rsidRDefault="004B28B0">
            <w:pPr>
              <w:pStyle w:val="ConsPlusNormal"/>
            </w:pPr>
            <w:r>
              <w:t>T6</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3015</w:t>
            </w:r>
          </w:p>
        </w:tc>
        <w:tc>
          <w:tcPr>
            <w:tcW w:w="3061" w:type="dxa"/>
          </w:tcPr>
          <w:p w:rsidR="004B28B0" w:rsidRDefault="004B28B0">
            <w:pPr>
              <w:pStyle w:val="ConsPlusNormal"/>
            </w:pPr>
            <w:r>
              <w:t>ПЕСТИЦИД - ПРОИЗВОДНЫЙ ДИПИРИДИЛА ЖИДКИЙ ЯДОВИТЫЙ ЛЕГКОВОСПЛАМЕНЯЮЩИЙСЯ с температурой вспышки не менее 23 °C</w:t>
            </w:r>
          </w:p>
        </w:tc>
        <w:tc>
          <w:tcPr>
            <w:tcW w:w="902" w:type="dxa"/>
          </w:tcPr>
          <w:p w:rsidR="004B28B0" w:rsidRDefault="004B28B0">
            <w:pPr>
              <w:pStyle w:val="ConsPlusNormal"/>
            </w:pPr>
            <w:r>
              <w:t>610</w:t>
            </w:r>
          </w:p>
        </w:tc>
        <w:tc>
          <w:tcPr>
            <w:tcW w:w="902" w:type="dxa"/>
          </w:tcPr>
          <w:p w:rsidR="004B28B0" w:rsidRDefault="004B28B0">
            <w:pPr>
              <w:pStyle w:val="ConsPlusNormal"/>
            </w:pPr>
            <w:r>
              <w:t>6121, 6122, 6123</w:t>
            </w:r>
          </w:p>
        </w:tc>
        <w:tc>
          <w:tcPr>
            <w:tcW w:w="902" w:type="dxa"/>
          </w:tcPr>
          <w:p w:rsidR="004B28B0" w:rsidRDefault="004B28B0">
            <w:pPr>
              <w:pStyle w:val="ConsPlusNormal"/>
            </w:pPr>
            <w:r>
              <w:t>TF2</w:t>
            </w:r>
          </w:p>
        </w:tc>
        <w:tc>
          <w:tcPr>
            <w:tcW w:w="902" w:type="dxa"/>
          </w:tcPr>
          <w:p w:rsidR="004B28B0" w:rsidRDefault="004B28B0">
            <w:pPr>
              <w:pStyle w:val="ConsPlusNormal"/>
            </w:pPr>
            <w:r>
              <w:t>663,</w:t>
            </w:r>
          </w:p>
          <w:p w:rsidR="004B28B0" w:rsidRDefault="004B28B0">
            <w:pPr>
              <w:pStyle w:val="ConsPlusNormal"/>
            </w:pPr>
            <w:r>
              <w:t>63,</w:t>
            </w:r>
          </w:p>
          <w:p w:rsidR="004B28B0" w:rsidRDefault="004B28B0">
            <w:pPr>
              <w:pStyle w:val="ConsPlusNormal"/>
            </w:pPr>
            <w:r>
              <w:t>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2781</w:t>
            </w:r>
          </w:p>
        </w:tc>
        <w:tc>
          <w:tcPr>
            <w:tcW w:w="3061" w:type="dxa"/>
          </w:tcPr>
          <w:p w:rsidR="004B28B0" w:rsidRDefault="004B28B0">
            <w:pPr>
              <w:pStyle w:val="ConsPlusNormal"/>
            </w:pPr>
            <w:r>
              <w:t>ПЕСТИЦИД - ПРОИЗВОДНЫЙ ДИПИРИДИЛА ТВЕРДЫЙ ЯДОВИТЫЙ</w:t>
            </w:r>
          </w:p>
        </w:tc>
        <w:tc>
          <w:tcPr>
            <w:tcW w:w="902" w:type="dxa"/>
          </w:tcPr>
          <w:p w:rsidR="004B28B0" w:rsidRDefault="004B28B0">
            <w:pPr>
              <w:pStyle w:val="ConsPlusNormal"/>
            </w:pPr>
            <w:r>
              <w:t>613</w:t>
            </w:r>
          </w:p>
        </w:tc>
        <w:tc>
          <w:tcPr>
            <w:tcW w:w="902" w:type="dxa"/>
          </w:tcPr>
          <w:p w:rsidR="004B28B0" w:rsidRDefault="004B28B0">
            <w:pPr>
              <w:pStyle w:val="ConsPlusNormal"/>
            </w:pPr>
            <w:r>
              <w:t>6111, 6112, 6113</w:t>
            </w:r>
          </w:p>
        </w:tc>
        <w:tc>
          <w:tcPr>
            <w:tcW w:w="902" w:type="dxa"/>
          </w:tcPr>
          <w:p w:rsidR="004B28B0" w:rsidRDefault="004B28B0">
            <w:pPr>
              <w:pStyle w:val="ConsPlusNormal"/>
            </w:pPr>
            <w:r>
              <w:t>T7</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3024</w:t>
            </w:r>
          </w:p>
        </w:tc>
        <w:tc>
          <w:tcPr>
            <w:tcW w:w="3061" w:type="dxa"/>
          </w:tcPr>
          <w:p w:rsidR="004B28B0" w:rsidRDefault="004B28B0">
            <w:pPr>
              <w:pStyle w:val="ConsPlusNormal"/>
            </w:pPr>
            <w:r>
              <w:t>ПЕСТИЦИД - ПРОИЗВОДНЫЙ КУМАРИНА ЖИДКИЙ ЛЕГКОВОСПЛАМЕНЯЮЩИЙСЯ ЯДОВИТЫЙ с температурой вспышки менее 23 °C</w:t>
            </w:r>
          </w:p>
        </w:tc>
        <w:tc>
          <w:tcPr>
            <w:tcW w:w="902" w:type="dxa"/>
          </w:tcPr>
          <w:p w:rsidR="004B28B0" w:rsidRDefault="004B28B0">
            <w:pPr>
              <w:pStyle w:val="ConsPlusNormal"/>
            </w:pPr>
            <w:r>
              <w:t>336</w:t>
            </w:r>
          </w:p>
        </w:tc>
        <w:tc>
          <w:tcPr>
            <w:tcW w:w="902" w:type="dxa"/>
          </w:tcPr>
          <w:p w:rsidR="004B28B0" w:rsidRDefault="004B28B0">
            <w:pPr>
              <w:pStyle w:val="ConsPlusNormal"/>
            </w:pPr>
            <w:r>
              <w:t>3021, 3022</w:t>
            </w:r>
          </w:p>
        </w:tc>
        <w:tc>
          <w:tcPr>
            <w:tcW w:w="902" w:type="dxa"/>
          </w:tcPr>
          <w:p w:rsidR="004B28B0" w:rsidRDefault="004B28B0">
            <w:pPr>
              <w:pStyle w:val="ConsPlusNormal"/>
            </w:pPr>
            <w:r>
              <w:t>F2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3026</w:t>
            </w:r>
          </w:p>
        </w:tc>
        <w:tc>
          <w:tcPr>
            <w:tcW w:w="3061" w:type="dxa"/>
          </w:tcPr>
          <w:p w:rsidR="004B28B0" w:rsidRDefault="004B28B0">
            <w:pPr>
              <w:pStyle w:val="ConsPlusNormal"/>
            </w:pPr>
            <w:r>
              <w:t>ПЕСТИЦИД - ПРОИЗВОДНЫЙ КУМАРИНА ЖИДКИЙ ЯДОВИТЫЙ</w:t>
            </w:r>
          </w:p>
        </w:tc>
        <w:tc>
          <w:tcPr>
            <w:tcW w:w="902" w:type="dxa"/>
          </w:tcPr>
          <w:p w:rsidR="004B28B0" w:rsidRDefault="004B28B0">
            <w:pPr>
              <w:pStyle w:val="ConsPlusNormal"/>
            </w:pPr>
            <w:r>
              <w:t>604</w:t>
            </w:r>
          </w:p>
        </w:tc>
        <w:tc>
          <w:tcPr>
            <w:tcW w:w="902" w:type="dxa"/>
          </w:tcPr>
          <w:p w:rsidR="004B28B0" w:rsidRDefault="004B28B0">
            <w:pPr>
              <w:pStyle w:val="ConsPlusNormal"/>
            </w:pPr>
            <w:r>
              <w:t>6111, 6112, 6113</w:t>
            </w:r>
          </w:p>
        </w:tc>
        <w:tc>
          <w:tcPr>
            <w:tcW w:w="902" w:type="dxa"/>
          </w:tcPr>
          <w:p w:rsidR="004B28B0" w:rsidRDefault="004B28B0">
            <w:pPr>
              <w:pStyle w:val="ConsPlusNormal"/>
            </w:pPr>
            <w:r>
              <w:t>T6</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3025</w:t>
            </w:r>
          </w:p>
        </w:tc>
        <w:tc>
          <w:tcPr>
            <w:tcW w:w="3061" w:type="dxa"/>
          </w:tcPr>
          <w:p w:rsidR="004B28B0" w:rsidRDefault="004B28B0">
            <w:pPr>
              <w:pStyle w:val="ConsPlusNormal"/>
            </w:pPr>
            <w:r>
              <w:t>ПЕСТИЦИД - ПРОИЗВОДНЫЙ КУМАРИНА ЖИДКИЙ ЯДОВИТЫЙ ЛЕГКОВОСПЛАМЕНЯЮЩИЙСЯ с температурой вспышки не менее 23 °C</w:t>
            </w:r>
          </w:p>
        </w:tc>
        <w:tc>
          <w:tcPr>
            <w:tcW w:w="902" w:type="dxa"/>
          </w:tcPr>
          <w:p w:rsidR="004B28B0" w:rsidRDefault="004B28B0">
            <w:pPr>
              <w:pStyle w:val="ConsPlusNormal"/>
            </w:pPr>
            <w:r>
              <w:t>610</w:t>
            </w:r>
          </w:p>
        </w:tc>
        <w:tc>
          <w:tcPr>
            <w:tcW w:w="902" w:type="dxa"/>
          </w:tcPr>
          <w:p w:rsidR="004B28B0" w:rsidRDefault="004B28B0">
            <w:pPr>
              <w:pStyle w:val="ConsPlusNormal"/>
            </w:pPr>
            <w:r>
              <w:t>6121, 6122, 6123</w:t>
            </w:r>
          </w:p>
        </w:tc>
        <w:tc>
          <w:tcPr>
            <w:tcW w:w="902" w:type="dxa"/>
          </w:tcPr>
          <w:p w:rsidR="004B28B0" w:rsidRDefault="004B28B0">
            <w:pPr>
              <w:pStyle w:val="ConsPlusNormal"/>
            </w:pPr>
            <w:r>
              <w:t>TF2</w:t>
            </w:r>
          </w:p>
        </w:tc>
        <w:tc>
          <w:tcPr>
            <w:tcW w:w="902" w:type="dxa"/>
          </w:tcPr>
          <w:p w:rsidR="004B28B0" w:rsidRDefault="004B28B0">
            <w:pPr>
              <w:pStyle w:val="ConsPlusNormal"/>
            </w:pPr>
            <w:r>
              <w:t>663,</w:t>
            </w:r>
          </w:p>
          <w:p w:rsidR="004B28B0" w:rsidRDefault="004B28B0">
            <w:pPr>
              <w:pStyle w:val="ConsPlusNormal"/>
            </w:pPr>
            <w:r>
              <w:t>63,</w:t>
            </w:r>
          </w:p>
          <w:p w:rsidR="004B28B0" w:rsidRDefault="004B28B0">
            <w:pPr>
              <w:pStyle w:val="ConsPlusNormal"/>
            </w:pPr>
            <w:r>
              <w:t>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3027</w:t>
            </w:r>
          </w:p>
        </w:tc>
        <w:tc>
          <w:tcPr>
            <w:tcW w:w="3061" w:type="dxa"/>
          </w:tcPr>
          <w:p w:rsidR="004B28B0" w:rsidRDefault="004B28B0">
            <w:pPr>
              <w:pStyle w:val="ConsPlusNormal"/>
            </w:pPr>
            <w:r>
              <w:t>ПЕСТИЦИД - ПРОИЗВОДНЫЙ КУМАРИНА ТВЕРДЫЙ ЯДОВИТЫЙ</w:t>
            </w:r>
          </w:p>
        </w:tc>
        <w:tc>
          <w:tcPr>
            <w:tcW w:w="902" w:type="dxa"/>
          </w:tcPr>
          <w:p w:rsidR="004B28B0" w:rsidRDefault="004B28B0">
            <w:pPr>
              <w:pStyle w:val="ConsPlusNormal"/>
            </w:pPr>
            <w:r>
              <w:t>613</w:t>
            </w:r>
          </w:p>
        </w:tc>
        <w:tc>
          <w:tcPr>
            <w:tcW w:w="902" w:type="dxa"/>
          </w:tcPr>
          <w:p w:rsidR="004B28B0" w:rsidRDefault="004B28B0">
            <w:pPr>
              <w:pStyle w:val="ConsPlusNormal"/>
            </w:pPr>
            <w:r>
              <w:t>6111, 6112, 6113</w:t>
            </w:r>
          </w:p>
        </w:tc>
        <w:tc>
          <w:tcPr>
            <w:tcW w:w="902" w:type="dxa"/>
          </w:tcPr>
          <w:p w:rsidR="004B28B0" w:rsidRDefault="004B28B0">
            <w:pPr>
              <w:pStyle w:val="ConsPlusNormal"/>
            </w:pPr>
            <w:r>
              <w:t>T7</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 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2780</w:t>
            </w:r>
          </w:p>
        </w:tc>
        <w:tc>
          <w:tcPr>
            <w:tcW w:w="3061" w:type="dxa"/>
          </w:tcPr>
          <w:p w:rsidR="004B28B0" w:rsidRDefault="004B28B0">
            <w:pPr>
              <w:pStyle w:val="ConsPlusNormal"/>
            </w:pPr>
            <w:r>
              <w:t>ПЕСТИЦИД - ПРОИЗВОДНыЙ НИТРОФЕНОЛА ЖИДКИЙ ЛЕГКОВОСПЛАМЕНЯЮЩИЙСЯ ЯДОВИТЫЙ с температурой вспышки менее 23 °C</w:t>
            </w:r>
          </w:p>
        </w:tc>
        <w:tc>
          <w:tcPr>
            <w:tcW w:w="902" w:type="dxa"/>
          </w:tcPr>
          <w:p w:rsidR="004B28B0" w:rsidRDefault="004B28B0">
            <w:pPr>
              <w:pStyle w:val="ConsPlusNormal"/>
            </w:pPr>
            <w:r>
              <w:t>336</w:t>
            </w:r>
          </w:p>
        </w:tc>
        <w:tc>
          <w:tcPr>
            <w:tcW w:w="902" w:type="dxa"/>
          </w:tcPr>
          <w:p w:rsidR="004B28B0" w:rsidRDefault="004B28B0">
            <w:pPr>
              <w:pStyle w:val="ConsPlusNormal"/>
            </w:pPr>
            <w:r>
              <w:t>3021,</w:t>
            </w:r>
          </w:p>
          <w:p w:rsidR="004B28B0" w:rsidRDefault="004B28B0">
            <w:pPr>
              <w:pStyle w:val="ConsPlusNormal"/>
            </w:pPr>
            <w:r>
              <w:t>3022</w:t>
            </w:r>
          </w:p>
        </w:tc>
        <w:tc>
          <w:tcPr>
            <w:tcW w:w="902" w:type="dxa"/>
          </w:tcPr>
          <w:p w:rsidR="004B28B0" w:rsidRDefault="004B28B0">
            <w:pPr>
              <w:pStyle w:val="ConsPlusNormal"/>
            </w:pPr>
            <w:r>
              <w:t>FT2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p w:rsidR="004B28B0" w:rsidRDefault="004B28B0">
            <w:pPr>
              <w:pStyle w:val="ConsPlusNormal"/>
            </w:pPr>
            <w:r>
              <w:t>44</w:t>
            </w:r>
          </w:p>
        </w:tc>
      </w:tr>
      <w:tr w:rsidR="004B28B0">
        <w:tc>
          <w:tcPr>
            <w:tcW w:w="850" w:type="dxa"/>
          </w:tcPr>
          <w:p w:rsidR="004B28B0" w:rsidRDefault="004B28B0">
            <w:pPr>
              <w:pStyle w:val="ConsPlusNormal"/>
            </w:pPr>
            <w:r>
              <w:t>3014</w:t>
            </w:r>
          </w:p>
        </w:tc>
        <w:tc>
          <w:tcPr>
            <w:tcW w:w="3061" w:type="dxa"/>
          </w:tcPr>
          <w:p w:rsidR="004B28B0" w:rsidRDefault="004B28B0">
            <w:pPr>
              <w:pStyle w:val="ConsPlusNormal"/>
            </w:pPr>
            <w:r>
              <w:t>ПЕСТИЦИД - ПРОИЗВОДНЫЙ НИТРОФЕНОЛА ЖИДКИЙ ЯДОВИТЫЙ</w:t>
            </w:r>
          </w:p>
        </w:tc>
        <w:tc>
          <w:tcPr>
            <w:tcW w:w="902" w:type="dxa"/>
          </w:tcPr>
          <w:p w:rsidR="004B28B0" w:rsidRDefault="004B28B0">
            <w:pPr>
              <w:pStyle w:val="ConsPlusNormal"/>
            </w:pPr>
            <w:r>
              <w:t>604</w:t>
            </w:r>
          </w:p>
        </w:tc>
        <w:tc>
          <w:tcPr>
            <w:tcW w:w="902" w:type="dxa"/>
          </w:tcPr>
          <w:p w:rsidR="004B28B0" w:rsidRDefault="004B28B0">
            <w:pPr>
              <w:pStyle w:val="ConsPlusNormal"/>
            </w:pPr>
            <w:r>
              <w:t>6111, 6112, 6113</w:t>
            </w:r>
          </w:p>
        </w:tc>
        <w:tc>
          <w:tcPr>
            <w:tcW w:w="902" w:type="dxa"/>
          </w:tcPr>
          <w:p w:rsidR="004B28B0" w:rsidRDefault="004B28B0">
            <w:pPr>
              <w:pStyle w:val="ConsPlusNormal"/>
            </w:pPr>
            <w:r>
              <w:t>T6</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3013</w:t>
            </w:r>
          </w:p>
        </w:tc>
        <w:tc>
          <w:tcPr>
            <w:tcW w:w="3061" w:type="dxa"/>
          </w:tcPr>
          <w:p w:rsidR="004B28B0" w:rsidRDefault="004B28B0">
            <w:pPr>
              <w:pStyle w:val="ConsPlusNormal"/>
            </w:pPr>
            <w:r>
              <w:t>ПЕСТИЦИД - ПРОИЗВОДНЫЙ НИТРОФЕНОЛА ЖИДКИЙ ЯДОВИТЫЙ ЛЕГКОВОСПЛАМЕНЯЮЩИЙСЯ с температурой вспышки не менее 23 °C</w:t>
            </w:r>
          </w:p>
        </w:tc>
        <w:tc>
          <w:tcPr>
            <w:tcW w:w="902" w:type="dxa"/>
          </w:tcPr>
          <w:p w:rsidR="004B28B0" w:rsidRDefault="004B28B0">
            <w:pPr>
              <w:pStyle w:val="ConsPlusNormal"/>
            </w:pPr>
            <w:r>
              <w:t>610</w:t>
            </w:r>
          </w:p>
        </w:tc>
        <w:tc>
          <w:tcPr>
            <w:tcW w:w="902" w:type="dxa"/>
          </w:tcPr>
          <w:p w:rsidR="004B28B0" w:rsidRDefault="004B28B0">
            <w:pPr>
              <w:pStyle w:val="ConsPlusNormal"/>
            </w:pPr>
            <w:r>
              <w:t>6121, 6122, 6123</w:t>
            </w:r>
          </w:p>
        </w:tc>
        <w:tc>
          <w:tcPr>
            <w:tcW w:w="902" w:type="dxa"/>
          </w:tcPr>
          <w:p w:rsidR="004B28B0" w:rsidRDefault="004B28B0">
            <w:pPr>
              <w:pStyle w:val="ConsPlusNormal"/>
            </w:pPr>
            <w:r>
              <w:t>TF2</w:t>
            </w:r>
          </w:p>
        </w:tc>
        <w:tc>
          <w:tcPr>
            <w:tcW w:w="902" w:type="dxa"/>
          </w:tcPr>
          <w:p w:rsidR="004B28B0" w:rsidRDefault="004B28B0">
            <w:pPr>
              <w:pStyle w:val="ConsPlusNormal"/>
            </w:pPr>
            <w:r>
              <w:t>663,</w:t>
            </w:r>
          </w:p>
          <w:p w:rsidR="004B28B0" w:rsidRDefault="004B28B0">
            <w:pPr>
              <w:pStyle w:val="ConsPlusNormal"/>
            </w:pPr>
            <w:r>
              <w:t>63,</w:t>
            </w:r>
          </w:p>
          <w:p w:rsidR="004B28B0" w:rsidRDefault="004B28B0">
            <w:pPr>
              <w:pStyle w:val="ConsPlusNormal"/>
            </w:pPr>
            <w:r>
              <w:t>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2779</w:t>
            </w:r>
          </w:p>
        </w:tc>
        <w:tc>
          <w:tcPr>
            <w:tcW w:w="3061" w:type="dxa"/>
          </w:tcPr>
          <w:p w:rsidR="004B28B0" w:rsidRDefault="004B28B0">
            <w:pPr>
              <w:pStyle w:val="ConsPlusNormal"/>
            </w:pPr>
            <w:r>
              <w:t>ПЕСТИЦИД - ПРОИЗВОДНЫЙ НИТРОФЕНОЛА ТВЕРДЫЙ ЯДОВИТЫЙ</w:t>
            </w:r>
          </w:p>
        </w:tc>
        <w:tc>
          <w:tcPr>
            <w:tcW w:w="902" w:type="dxa"/>
          </w:tcPr>
          <w:p w:rsidR="004B28B0" w:rsidRDefault="004B28B0">
            <w:pPr>
              <w:pStyle w:val="ConsPlusNormal"/>
            </w:pPr>
            <w:r>
              <w:t>613</w:t>
            </w:r>
          </w:p>
        </w:tc>
        <w:tc>
          <w:tcPr>
            <w:tcW w:w="902" w:type="dxa"/>
          </w:tcPr>
          <w:p w:rsidR="004B28B0" w:rsidRDefault="004B28B0">
            <w:pPr>
              <w:pStyle w:val="ConsPlusNormal"/>
            </w:pPr>
            <w:r>
              <w:t>6111, 6112, 6113</w:t>
            </w:r>
          </w:p>
        </w:tc>
        <w:tc>
          <w:tcPr>
            <w:tcW w:w="902" w:type="dxa"/>
          </w:tcPr>
          <w:p w:rsidR="004B28B0" w:rsidRDefault="004B28B0">
            <w:pPr>
              <w:pStyle w:val="ConsPlusNormal"/>
            </w:pPr>
            <w:r>
              <w:t>T7</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3346</w:t>
            </w:r>
          </w:p>
        </w:tc>
        <w:tc>
          <w:tcPr>
            <w:tcW w:w="3061" w:type="dxa"/>
          </w:tcPr>
          <w:p w:rsidR="004B28B0" w:rsidRDefault="004B28B0">
            <w:pPr>
              <w:pStyle w:val="ConsPlusNormal"/>
            </w:pPr>
            <w:r>
              <w:t>ПЕСТИЦИД - ПРОИЗВОДНЫЙ ФЕНОКСИУКСУСНОЙ КИСЛОТЫ ЖИДКИЙ ЛЕГКОВОСПЛАМЕНЯЮЩИЙСЯ ЯДОВИТЫЙ с температурой вспышки менее 23 °C</w:t>
            </w:r>
          </w:p>
        </w:tc>
        <w:tc>
          <w:tcPr>
            <w:tcW w:w="902" w:type="dxa"/>
          </w:tcPr>
          <w:p w:rsidR="004B28B0" w:rsidRDefault="004B28B0">
            <w:pPr>
              <w:pStyle w:val="ConsPlusNormal"/>
            </w:pPr>
            <w:r>
              <w:t>336</w:t>
            </w:r>
          </w:p>
        </w:tc>
        <w:tc>
          <w:tcPr>
            <w:tcW w:w="902" w:type="dxa"/>
          </w:tcPr>
          <w:p w:rsidR="004B28B0" w:rsidRDefault="004B28B0">
            <w:pPr>
              <w:pStyle w:val="ConsPlusNormal"/>
            </w:pPr>
            <w:r>
              <w:t>3021, 3022</w:t>
            </w:r>
          </w:p>
        </w:tc>
        <w:tc>
          <w:tcPr>
            <w:tcW w:w="902" w:type="dxa"/>
          </w:tcPr>
          <w:p w:rsidR="004B28B0" w:rsidRDefault="004B28B0">
            <w:pPr>
              <w:pStyle w:val="ConsPlusNormal"/>
            </w:pPr>
            <w:r>
              <w:t>FT2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3348</w:t>
            </w:r>
          </w:p>
        </w:tc>
        <w:tc>
          <w:tcPr>
            <w:tcW w:w="3061" w:type="dxa"/>
          </w:tcPr>
          <w:p w:rsidR="004B28B0" w:rsidRDefault="004B28B0">
            <w:pPr>
              <w:pStyle w:val="ConsPlusNormal"/>
            </w:pPr>
            <w:r>
              <w:t>ПЕСТИЦИД - ПРОИЗВОДНЫЙ ФЕНОКСИУКСУСНОЙ КИСЛОТЫ ЖИДКИЙ ЯДОВИТЫЙ</w:t>
            </w:r>
          </w:p>
        </w:tc>
        <w:tc>
          <w:tcPr>
            <w:tcW w:w="902" w:type="dxa"/>
          </w:tcPr>
          <w:p w:rsidR="004B28B0" w:rsidRDefault="004B28B0">
            <w:pPr>
              <w:pStyle w:val="ConsPlusNormal"/>
            </w:pPr>
            <w:r>
              <w:t>604</w:t>
            </w:r>
          </w:p>
        </w:tc>
        <w:tc>
          <w:tcPr>
            <w:tcW w:w="902" w:type="dxa"/>
          </w:tcPr>
          <w:p w:rsidR="004B28B0" w:rsidRDefault="004B28B0">
            <w:pPr>
              <w:pStyle w:val="ConsPlusNormal"/>
            </w:pPr>
            <w:r>
              <w:t>6111, 6112, 6113</w:t>
            </w:r>
          </w:p>
        </w:tc>
        <w:tc>
          <w:tcPr>
            <w:tcW w:w="902" w:type="dxa"/>
          </w:tcPr>
          <w:p w:rsidR="004B28B0" w:rsidRDefault="004B28B0">
            <w:pPr>
              <w:pStyle w:val="ConsPlusNormal"/>
            </w:pPr>
            <w:r>
              <w:t>T6</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3347</w:t>
            </w:r>
          </w:p>
        </w:tc>
        <w:tc>
          <w:tcPr>
            <w:tcW w:w="3061" w:type="dxa"/>
          </w:tcPr>
          <w:p w:rsidR="004B28B0" w:rsidRDefault="004B28B0">
            <w:pPr>
              <w:pStyle w:val="ConsPlusNormal"/>
            </w:pPr>
            <w:r>
              <w:t>ПЕСТИЦИД - ПРОИЗВОДНЫЙ ФЕНОКСИУКСУСНОЙ КИСЛОТЫ ЖИДКИЙ ЯДОВИТЫЙ ЛЕГКОВОСПЛАМЕНЯЮЩИЙСЯ с температурой вспышки не менее 23 °C</w:t>
            </w:r>
          </w:p>
        </w:tc>
        <w:tc>
          <w:tcPr>
            <w:tcW w:w="902" w:type="dxa"/>
          </w:tcPr>
          <w:p w:rsidR="004B28B0" w:rsidRDefault="004B28B0">
            <w:pPr>
              <w:pStyle w:val="ConsPlusNormal"/>
            </w:pPr>
            <w:r>
              <w:t>610</w:t>
            </w:r>
          </w:p>
        </w:tc>
        <w:tc>
          <w:tcPr>
            <w:tcW w:w="902" w:type="dxa"/>
          </w:tcPr>
          <w:p w:rsidR="004B28B0" w:rsidRDefault="004B28B0">
            <w:pPr>
              <w:pStyle w:val="ConsPlusNormal"/>
            </w:pPr>
            <w:r>
              <w:t>6121, 6122, 6123</w:t>
            </w:r>
          </w:p>
        </w:tc>
        <w:tc>
          <w:tcPr>
            <w:tcW w:w="902" w:type="dxa"/>
          </w:tcPr>
          <w:p w:rsidR="004B28B0" w:rsidRDefault="004B28B0">
            <w:pPr>
              <w:pStyle w:val="ConsPlusNormal"/>
            </w:pPr>
            <w:r>
              <w:t>TF2</w:t>
            </w:r>
          </w:p>
        </w:tc>
        <w:tc>
          <w:tcPr>
            <w:tcW w:w="902" w:type="dxa"/>
          </w:tcPr>
          <w:p w:rsidR="004B28B0" w:rsidRDefault="004B28B0">
            <w:pPr>
              <w:pStyle w:val="ConsPlusNormal"/>
            </w:pPr>
            <w:r>
              <w:t>663,</w:t>
            </w:r>
          </w:p>
          <w:p w:rsidR="004B28B0" w:rsidRDefault="004B28B0">
            <w:pPr>
              <w:pStyle w:val="ConsPlusNormal"/>
            </w:pPr>
            <w:r>
              <w:t>63,</w:t>
            </w:r>
          </w:p>
          <w:p w:rsidR="004B28B0" w:rsidRDefault="004B28B0">
            <w:pPr>
              <w:pStyle w:val="ConsPlusNormal"/>
            </w:pPr>
            <w:r>
              <w:t>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3345</w:t>
            </w:r>
          </w:p>
        </w:tc>
        <w:tc>
          <w:tcPr>
            <w:tcW w:w="3061" w:type="dxa"/>
          </w:tcPr>
          <w:p w:rsidR="004B28B0" w:rsidRDefault="004B28B0">
            <w:pPr>
              <w:pStyle w:val="ConsPlusNormal"/>
            </w:pPr>
            <w:r>
              <w:t>ПЕСТИЦИД - ПРОИЗВОДНЫЙ ФЕНОКСИУКСУСНОЙ КИСЛОТЫ ТВЕРДЫЙ ЯДОВИТЫЙ</w:t>
            </w:r>
          </w:p>
        </w:tc>
        <w:tc>
          <w:tcPr>
            <w:tcW w:w="902" w:type="dxa"/>
          </w:tcPr>
          <w:p w:rsidR="004B28B0" w:rsidRDefault="004B28B0">
            <w:pPr>
              <w:pStyle w:val="ConsPlusNormal"/>
            </w:pPr>
            <w:r>
              <w:t>613</w:t>
            </w:r>
          </w:p>
        </w:tc>
        <w:tc>
          <w:tcPr>
            <w:tcW w:w="902" w:type="dxa"/>
          </w:tcPr>
          <w:p w:rsidR="004B28B0" w:rsidRDefault="004B28B0">
            <w:pPr>
              <w:pStyle w:val="ConsPlusNormal"/>
            </w:pPr>
            <w:r>
              <w:t>6111, 6112, 6113</w:t>
            </w:r>
          </w:p>
        </w:tc>
        <w:tc>
          <w:tcPr>
            <w:tcW w:w="902" w:type="dxa"/>
          </w:tcPr>
          <w:p w:rsidR="004B28B0" w:rsidRDefault="004B28B0">
            <w:pPr>
              <w:pStyle w:val="ConsPlusNormal"/>
            </w:pPr>
            <w:r>
              <w:t>T7</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3021</w:t>
            </w:r>
          </w:p>
        </w:tc>
        <w:tc>
          <w:tcPr>
            <w:tcW w:w="3061" w:type="dxa"/>
          </w:tcPr>
          <w:p w:rsidR="004B28B0" w:rsidRDefault="004B28B0">
            <w:pPr>
              <w:pStyle w:val="ConsPlusNormal"/>
            </w:pPr>
            <w:r>
              <w:t xml:space="preserve">ПЕСТИЦИД ЖИДКИЙ ЛЕГКОВОСПЛАМЕНЯЮЩИЙСЯ </w:t>
            </w:r>
            <w:r>
              <w:lastRenderedPageBreak/>
              <w:t>ЯДОВИТЫЙ, Н.У.К., с температурой вспышки менее 23 °C</w:t>
            </w:r>
          </w:p>
        </w:tc>
        <w:tc>
          <w:tcPr>
            <w:tcW w:w="902" w:type="dxa"/>
          </w:tcPr>
          <w:p w:rsidR="004B28B0" w:rsidRDefault="004B28B0">
            <w:pPr>
              <w:pStyle w:val="ConsPlusNormal"/>
            </w:pPr>
            <w:r>
              <w:lastRenderedPageBreak/>
              <w:t>336</w:t>
            </w:r>
          </w:p>
        </w:tc>
        <w:tc>
          <w:tcPr>
            <w:tcW w:w="902" w:type="dxa"/>
          </w:tcPr>
          <w:p w:rsidR="004B28B0" w:rsidRDefault="004B28B0">
            <w:pPr>
              <w:pStyle w:val="ConsPlusNormal"/>
            </w:pPr>
            <w:r>
              <w:t>3021, 3022</w:t>
            </w:r>
          </w:p>
        </w:tc>
        <w:tc>
          <w:tcPr>
            <w:tcW w:w="902" w:type="dxa"/>
          </w:tcPr>
          <w:p w:rsidR="004B28B0" w:rsidRDefault="004B28B0">
            <w:pPr>
              <w:pStyle w:val="ConsPlusNormal"/>
            </w:pPr>
            <w:r>
              <w:t>FT2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lastRenderedPageBreak/>
              <w:t>ВЦ, КЦ</w:t>
            </w:r>
          </w:p>
        </w:tc>
        <w:tc>
          <w:tcPr>
            <w:tcW w:w="794" w:type="dxa"/>
          </w:tcPr>
          <w:p w:rsidR="004B28B0" w:rsidRDefault="004B28B0">
            <w:pPr>
              <w:pStyle w:val="ConsPlusNormal"/>
            </w:pPr>
            <w:r>
              <w:lastRenderedPageBreak/>
              <w:t>П</w:t>
            </w:r>
          </w:p>
        </w:tc>
        <w:tc>
          <w:tcPr>
            <w:tcW w:w="907" w:type="dxa"/>
          </w:tcPr>
          <w:p w:rsidR="004B28B0" w:rsidRDefault="004B28B0">
            <w:pPr>
              <w:pStyle w:val="ConsPlusNormal"/>
            </w:pPr>
            <w:r>
              <w:t>3, 6.1</w:t>
            </w:r>
          </w:p>
        </w:tc>
        <w:tc>
          <w:tcPr>
            <w:tcW w:w="2608" w:type="dxa"/>
          </w:tcPr>
          <w:p w:rsidR="004B28B0" w:rsidRDefault="004B28B0">
            <w:pPr>
              <w:pStyle w:val="ConsPlusNormal"/>
            </w:pPr>
            <w:r>
              <w:t xml:space="preserve">"Легко воспламеняется", "Ядовито", "СО", </w:t>
            </w:r>
            <w:r>
              <w:lastRenderedPageBreak/>
              <w:t>"Прикрытие 0-0-1"</w:t>
            </w:r>
          </w:p>
        </w:tc>
        <w:tc>
          <w:tcPr>
            <w:tcW w:w="2438" w:type="dxa"/>
          </w:tcPr>
          <w:p w:rsidR="004B28B0" w:rsidRDefault="004B28B0">
            <w:pPr>
              <w:pStyle w:val="ConsPlusNormal"/>
            </w:pPr>
            <w:r>
              <w:lastRenderedPageBreak/>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lastRenderedPageBreak/>
              <w:t>2903</w:t>
            </w:r>
          </w:p>
        </w:tc>
        <w:tc>
          <w:tcPr>
            <w:tcW w:w="3061" w:type="dxa"/>
          </w:tcPr>
          <w:p w:rsidR="004B28B0" w:rsidRDefault="004B28B0">
            <w:pPr>
              <w:pStyle w:val="ConsPlusNormal"/>
            </w:pPr>
            <w:r>
              <w:t>ПЕСТИЦИД ЖИДКИЙ ЯДОВИТЫЙ ЛЕГКОВОСПЛАМЕНЯЮЩИЙСЯ, Н.У.К., с температурой вспышки не менее 23 °C</w:t>
            </w:r>
          </w:p>
        </w:tc>
        <w:tc>
          <w:tcPr>
            <w:tcW w:w="902" w:type="dxa"/>
          </w:tcPr>
          <w:p w:rsidR="004B28B0" w:rsidRDefault="004B28B0">
            <w:pPr>
              <w:pStyle w:val="ConsPlusNormal"/>
            </w:pPr>
            <w:r>
              <w:t>610</w:t>
            </w:r>
          </w:p>
        </w:tc>
        <w:tc>
          <w:tcPr>
            <w:tcW w:w="902" w:type="dxa"/>
          </w:tcPr>
          <w:p w:rsidR="004B28B0" w:rsidRDefault="004B28B0">
            <w:pPr>
              <w:pStyle w:val="ConsPlusNormal"/>
            </w:pPr>
            <w:r>
              <w:t>6121, 6122, 6123</w:t>
            </w:r>
          </w:p>
        </w:tc>
        <w:tc>
          <w:tcPr>
            <w:tcW w:w="902" w:type="dxa"/>
          </w:tcPr>
          <w:p w:rsidR="004B28B0" w:rsidRDefault="004B28B0">
            <w:pPr>
              <w:pStyle w:val="ConsPlusNormal"/>
            </w:pPr>
            <w:r>
              <w:t>TF2</w:t>
            </w:r>
          </w:p>
        </w:tc>
        <w:tc>
          <w:tcPr>
            <w:tcW w:w="902" w:type="dxa"/>
          </w:tcPr>
          <w:p w:rsidR="004B28B0" w:rsidRDefault="004B28B0">
            <w:pPr>
              <w:pStyle w:val="ConsPlusNormal"/>
            </w:pPr>
            <w:r>
              <w:t>663,</w:t>
            </w:r>
          </w:p>
          <w:p w:rsidR="004B28B0" w:rsidRDefault="004B28B0">
            <w:pPr>
              <w:pStyle w:val="ConsPlusNormal"/>
            </w:pPr>
            <w:r>
              <w:t>63,</w:t>
            </w:r>
          </w:p>
          <w:p w:rsidR="004B28B0" w:rsidRDefault="004B28B0">
            <w:pPr>
              <w:pStyle w:val="ConsPlusNormal"/>
            </w:pPr>
            <w:r>
              <w:t>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blPrEx>
          <w:tblBorders>
            <w:insideH w:val="nil"/>
          </w:tblBorders>
        </w:tblPrEx>
        <w:tc>
          <w:tcPr>
            <w:tcW w:w="850" w:type="dxa"/>
            <w:tcBorders>
              <w:bottom w:val="nil"/>
            </w:tcBorders>
          </w:tcPr>
          <w:p w:rsidR="004B28B0" w:rsidRDefault="004B28B0">
            <w:pPr>
              <w:pStyle w:val="ConsPlusNormal"/>
            </w:pPr>
            <w:r>
              <w:t>2902</w:t>
            </w:r>
          </w:p>
        </w:tc>
        <w:tc>
          <w:tcPr>
            <w:tcW w:w="3061" w:type="dxa"/>
            <w:tcBorders>
              <w:bottom w:val="nil"/>
            </w:tcBorders>
          </w:tcPr>
          <w:p w:rsidR="004B28B0" w:rsidRDefault="004B28B0">
            <w:pPr>
              <w:pStyle w:val="ConsPlusNormal"/>
            </w:pPr>
            <w:r>
              <w:t>ПЕСТИЦИД ЖИДКИЙ, ЯДОВИТЫЙ, Н.У.К.</w:t>
            </w:r>
          </w:p>
        </w:tc>
        <w:tc>
          <w:tcPr>
            <w:tcW w:w="902" w:type="dxa"/>
            <w:tcBorders>
              <w:bottom w:val="nil"/>
            </w:tcBorders>
          </w:tcPr>
          <w:p w:rsidR="004B28B0" w:rsidRDefault="004B28B0">
            <w:pPr>
              <w:pStyle w:val="ConsPlusNormal"/>
            </w:pPr>
            <w:r>
              <w:t>604</w:t>
            </w:r>
          </w:p>
        </w:tc>
        <w:tc>
          <w:tcPr>
            <w:tcW w:w="902" w:type="dxa"/>
            <w:tcBorders>
              <w:bottom w:val="nil"/>
            </w:tcBorders>
          </w:tcPr>
          <w:p w:rsidR="004B28B0" w:rsidRDefault="004B28B0">
            <w:pPr>
              <w:pStyle w:val="ConsPlusNormal"/>
            </w:pPr>
            <w:r>
              <w:t>6111, 6112, 6113</w:t>
            </w:r>
          </w:p>
        </w:tc>
        <w:tc>
          <w:tcPr>
            <w:tcW w:w="902" w:type="dxa"/>
            <w:tcBorders>
              <w:bottom w:val="nil"/>
            </w:tcBorders>
          </w:tcPr>
          <w:p w:rsidR="004B28B0" w:rsidRDefault="004B28B0">
            <w:pPr>
              <w:pStyle w:val="ConsPlusNormal"/>
            </w:pPr>
            <w:r>
              <w:t>T6</w:t>
            </w:r>
          </w:p>
        </w:tc>
        <w:tc>
          <w:tcPr>
            <w:tcW w:w="902" w:type="dxa"/>
            <w:tcBorders>
              <w:bottom w:val="nil"/>
            </w:tcBorders>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Borders>
              <w:bottom w:val="nil"/>
            </w:tcBorders>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6.1</w:t>
            </w:r>
          </w:p>
        </w:tc>
        <w:tc>
          <w:tcPr>
            <w:tcW w:w="2608" w:type="dxa"/>
            <w:tcBorders>
              <w:bottom w:val="nil"/>
            </w:tcBorders>
          </w:tcPr>
          <w:p w:rsidR="004B28B0" w:rsidRDefault="004B28B0">
            <w:pPr>
              <w:pStyle w:val="ConsPlusNormal"/>
            </w:pPr>
            <w:r>
              <w:t>"Ядовито", "СО", "Прикрытие 1-0-1"</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93">
              <w:r>
                <w:rPr>
                  <w:color w:val="0000FF"/>
                </w:rPr>
                <w:t>протокола</w:t>
              </w:r>
            </w:hyperlink>
            <w:r>
              <w:t xml:space="preserve"> от 15.05.2019)</w:t>
            </w:r>
          </w:p>
        </w:tc>
      </w:tr>
      <w:tr w:rsidR="004B28B0">
        <w:tc>
          <w:tcPr>
            <w:tcW w:w="850" w:type="dxa"/>
          </w:tcPr>
          <w:p w:rsidR="004B28B0" w:rsidRDefault="004B28B0">
            <w:pPr>
              <w:pStyle w:val="ConsPlusNormal"/>
            </w:pPr>
            <w:r>
              <w:t>2776</w:t>
            </w:r>
          </w:p>
        </w:tc>
        <w:tc>
          <w:tcPr>
            <w:tcW w:w="3061" w:type="dxa"/>
          </w:tcPr>
          <w:p w:rsidR="004B28B0" w:rsidRDefault="004B28B0">
            <w:pPr>
              <w:pStyle w:val="ConsPlusNormal"/>
            </w:pPr>
            <w:r>
              <w:t>ПЕСТИЦИД МЕДЬСОДЕРЖАЩИЙ ЖИДКИЙ ЛЕГКОВОСПЛАМЕНЯЮЩИЙСЯ ЯДОВИТЫЙ с температурой вспышки менее 23 °C</w:t>
            </w:r>
          </w:p>
        </w:tc>
        <w:tc>
          <w:tcPr>
            <w:tcW w:w="902" w:type="dxa"/>
          </w:tcPr>
          <w:p w:rsidR="004B28B0" w:rsidRDefault="004B28B0">
            <w:pPr>
              <w:pStyle w:val="ConsPlusNormal"/>
            </w:pPr>
            <w:r>
              <w:t>336</w:t>
            </w:r>
          </w:p>
        </w:tc>
        <w:tc>
          <w:tcPr>
            <w:tcW w:w="902" w:type="dxa"/>
          </w:tcPr>
          <w:p w:rsidR="004B28B0" w:rsidRDefault="004B28B0">
            <w:pPr>
              <w:pStyle w:val="ConsPlusNormal"/>
            </w:pPr>
            <w:r>
              <w:t>3021, 3022</w:t>
            </w:r>
          </w:p>
        </w:tc>
        <w:tc>
          <w:tcPr>
            <w:tcW w:w="902" w:type="dxa"/>
          </w:tcPr>
          <w:p w:rsidR="004B28B0" w:rsidRDefault="004B28B0">
            <w:pPr>
              <w:pStyle w:val="ConsPlusNormal"/>
            </w:pPr>
            <w:r>
              <w:t>FT2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3010</w:t>
            </w:r>
          </w:p>
        </w:tc>
        <w:tc>
          <w:tcPr>
            <w:tcW w:w="3061" w:type="dxa"/>
          </w:tcPr>
          <w:p w:rsidR="004B28B0" w:rsidRDefault="004B28B0">
            <w:pPr>
              <w:pStyle w:val="ConsPlusNormal"/>
            </w:pPr>
            <w:r>
              <w:t>ПЕСТИЦИД МЕДЬСОДЕРЖАЩИЙ ЖИДКИЙ ЯДОВИТЫЙ</w:t>
            </w:r>
          </w:p>
        </w:tc>
        <w:tc>
          <w:tcPr>
            <w:tcW w:w="902" w:type="dxa"/>
          </w:tcPr>
          <w:p w:rsidR="004B28B0" w:rsidRDefault="004B28B0">
            <w:pPr>
              <w:pStyle w:val="ConsPlusNormal"/>
            </w:pPr>
            <w:r>
              <w:t>604</w:t>
            </w:r>
          </w:p>
        </w:tc>
        <w:tc>
          <w:tcPr>
            <w:tcW w:w="902" w:type="dxa"/>
          </w:tcPr>
          <w:p w:rsidR="004B28B0" w:rsidRDefault="004B28B0">
            <w:pPr>
              <w:pStyle w:val="ConsPlusNormal"/>
            </w:pPr>
            <w:r>
              <w:t>6111, 6112, 6113</w:t>
            </w:r>
          </w:p>
        </w:tc>
        <w:tc>
          <w:tcPr>
            <w:tcW w:w="902" w:type="dxa"/>
          </w:tcPr>
          <w:p w:rsidR="004B28B0" w:rsidRDefault="004B28B0">
            <w:pPr>
              <w:pStyle w:val="ConsPlusNormal"/>
            </w:pPr>
            <w:r>
              <w:t>T6</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3009</w:t>
            </w:r>
          </w:p>
        </w:tc>
        <w:tc>
          <w:tcPr>
            <w:tcW w:w="3061" w:type="dxa"/>
          </w:tcPr>
          <w:p w:rsidR="004B28B0" w:rsidRDefault="004B28B0">
            <w:pPr>
              <w:pStyle w:val="ConsPlusNormal"/>
            </w:pPr>
            <w:r>
              <w:t>ПЕСТИЦИД МЕДЬСОДЕРЖАЩИЙ ЖИДКИЙ ЯДОВИТЫЙ ЛЕГКОВОСПЛАМЕНЯЮЩИЙСЯ с температурой вспышки не менее 23 °C</w:t>
            </w:r>
          </w:p>
        </w:tc>
        <w:tc>
          <w:tcPr>
            <w:tcW w:w="902" w:type="dxa"/>
          </w:tcPr>
          <w:p w:rsidR="004B28B0" w:rsidRDefault="004B28B0">
            <w:pPr>
              <w:pStyle w:val="ConsPlusNormal"/>
            </w:pPr>
            <w:r>
              <w:t>610</w:t>
            </w:r>
          </w:p>
        </w:tc>
        <w:tc>
          <w:tcPr>
            <w:tcW w:w="902" w:type="dxa"/>
          </w:tcPr>
          <w:p w:rsidR="004B28B0" w:rsidRDefault="004B28B0">
            <w:pPr>
              <w:pStyle w:val="ConsPlusNormal"/>
            </w:pPr>
            <w:r>
              <w:t>6121, 6122, 6123</w:t>
            </w:r>
          </w:p>
        </w:tc>
        <w:tc>
          <w:tcPr>
            <w:tcW w:w="902" w:type="dxa"/>
          </w:tcPr>
          <w:p w:rsidR="004B28B0" w:rsidRDefault="004B28B0">
            <w:pPr>
              <w:pStyle w:val="ConsPlusNormal"/>
            </w:pPr>
            <w:r>
              <w:t>TF2</w:t>
            </w:r>
          </w:p>
        </w:tc>
        <w:tc>
          <w:tcPr>
            <w:tcW w:w="902" w:type="dxa"/>
          </w:tcPr>
          <w:p w:rsidR="004B28B0" w:rsidRDefault="004B28B0">
            <w:pPr>
              <w:pStyle w:val="ConsPlusNormal"/>
            </w:pPr>
            <w:r>
              <w:t>663,</w:t>
            </w:r>
          </w:p>
          <w:p w:rsidR="004B28B0" w:rsidRDefault="004B28B0">
            <w:pPr>
              <w:pStyle w:val="ConsPlusNormal"/>
            </w:pPr>
            <w:r>
              <w:t>63,</w:t>
            </w:r>
          </w:p>
          <w:p w:rsidR="004B28B0" w:rsidRDefault="004B28B0">
            <w:pPr>
              <w:pStyle w:val="ConsPlusNormal"/>
            </w:pPr>
            <w:r>
              <w:t>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 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2775</w:t>
            </w:r>
          </w:p>
        </w:tc>
        <w:tc>
          <w:tcPr>
            <w:tcW w:w="3061" w:type="dxa"/>
          </w:tcPr>
          <w:p w:rsidR="004B28B0" w:rsidRDefault="004B28B0">
            <w:pPr>
              <w:pStyle w:val="ConsPlusNormal"/>
            </w:pPr>
            <w:r>
              <w:t xml:space="preserve">ПЕСТИЦИД МЕДЬСОДЕРЖАЩИЙ ТВЕРДЫЙ </w:t>
            </w:r>
            <w:r>
              <w:lastRenderedPageBreak/>
              <w:t>ЯДОВИТЫЙ</w:t>
            </w:r>
          </w:p>
        </w:tc>
        <w:tc>
          <w:tcPr>
            <w:tcW w:w="902" w:type="dxa"/>
          </w:tcPr>
          <w:p w:rsidR="004B28B0" w:rsidRDefault="004B28B0">
            <w:pPr>
              <w:pStyle w:val="ConsPlusNormal"/>
            </w:pPr>
            <w:r>
              <w:lastRenderedPageBreak/>
              <w:t>613</w:t>
            </w:r>
          </w:p>
        </w:tc>
        <w:tc>
          <w:tcPr>
            <w:tcW w:w="902" w:type="dxa"/>
          </w:tcPr>
          <w:p w:rsidR="004B28B0" w:rsidRDefault="004B28B0">
            <w:pPr>
              <w:pStyle w:val="ConsPlusNormal"/>
            </w:pPr>
            <w:r>
              <w:t xml:space="preserve">6111, 6112, </w:t>
            </w:r>
            <w:r>
              <w:lastRenderedPageBreak/>
              <w:t>6113</w:t>
            </w:r>
          </w:p>
        </w:tc>
        <w:tc>
          <w:tcPr>
            <w:tcW w:w="902" w:type="dxa"/>
          </w:tcPr>
          <w:p w:rsidR="004B28B0" w:rsidRDefault="004B28B0">
            <w:pPr>
              <w:pStyle w:val="ConsPlusNormal"/>
            </w:pPr>
            <w:r>
              <w:lastRenderedPageBreak/>
              <w:t>T7</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lastRenderedPageBreak/>
              <w:t>60</w:t>
            </w:r>
          </w:p>
        </w:tc>
        <w:tc>
          <w:tcPr>
            <w:tcW w:w="1020" w:type="dxa"/>
          </w:tcPr>
          <w:p w:rsidR="004B28B0" w:rsidRDefault="004B28B0">
            <w:pPr>
              <w:pStyle w:val="ConsPlusNormal"/>
            </w:pPr>
            <w:r>
              <w:lastRenderedPageBreak/>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2760</w:t>
            </w:r>
          </w:p>
        </w:tc>
        <w:tc>
          <w:tcPr>
            <w:tcW w:w="3061" w:type="dxa"/>
          </w:tcPr>
          <w:p w:rsidR="004B28B0" w:rsidRDefault="004B28B0">
            <w:pPr>
              <w:pStyle w:val="ConsPlusNormal"/>
            </w:pPr>
            <w:r>
              <w:t>ПЕСТИЦИД МЫШЬЯКСОДЕРЖАЩИЙ ЖИДКИЙ ЛЕГКОВОСПЛАМЕНЯЮЩИЙСЯ ЯДОВИТЫЙ с температурой вспышки менее 23 °C</w:t>
            </w:r>
          </w:p>
        </w:tc>
        <w:tc>
          <w:tcPr>
            <w:tcW w:w="902" w:type="dxa"/>
          </w:tcPr>
          <w:p w:rsidR="004B28B0" w:rsidRDefault="004B28B0">
            <w:pPr>
              <w:pStyle w:val="ConsPlusNormal"/>
            </w:pPr>
            <w:r>
              <w:t>336</w:t>
            </w:r>
          </w:p>
        </w:tc>
        <w:tc>
          <w:tcPr>
            <w:tcW w:w="902" w:type="dxa"/>
          </w:tcPr>
          <w:p w:rsidR="004B28B0" w:rsidRDefault="004B28B0">
            <w:pPr>
              <w:pStyle w:val="ConsPlusNormal"/>
            </w:pPr>
            <w:r>
              <w:t>3021, 3022</w:t>
            </w:r>
          </w:p>
        </w:tc>
        <w:tc>
          <w:tcPr>
            <w:tcW w:w="902" w:type="dxa"/>
          </w:tcPr>
          <w:p w:rsidR="004B28B0" w:rsidRDefault="004B28B0">
            <w:pPr>
              <w:pStyle w:val="ConsPlusNormal"/>
            </w:pPr>
            <w:r>
              <w:t>FT2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2994</w:t>
            </w:r>
          </w:p>
        </w:tc>
        <w:tc>
          <w:tcPr>
            <w:tcW w:w="3061" w:type="dxa"/>
          </w:tcPr>
          <w:p w:rsidR="004B28B0" w:rsidRDefault="004B28B0">
            <w:pPr>
              <w:pStyle w:val="ConsPlusNormal"/>
            </w:pPr>
            <w:r>
              <w:t>ПЕСТИЦИД МЫШЬЯКСОДЕРЖАЩИЙ ЖИДКИЙ ЯДОВИТЫЙ</w:t>
            </w:r>
          </w:p>
        </w:tc>
        <w:tc>
          <w:tcPr>
            <w:tcW w:w="902" w:type="dxa"/>
          </w:tcPr>
          <w:p w:rsidR="004B28B0" w:rsidRDefault="004B28B0">
            <w:pPr>
              <w:pStyle w:val="ConsPlusNormal"/>
            </w:pPr>
            <w:r>
              <w:t>604</w:t>
            </w:r>
          </w:p>
        </w:tc>
        <w:tc>
          <w:tcPr>
            <w:tcW w:w="902" w:type="dxa"/>
          </w:tcPr>
          <w:p w:rsidR="004B28B0" w:rsidRDefault="004B28B0">
            <w:pPr>
              <w:pStyle w:val="ConsPlusNormal"/>
            </w:pPr>
            <w:r>
              <w:t>6111, 6112, 6113</w:t>
            </w:r>
          </w:p>
        </w:tc>
        <w:tc>
          <w:tcPr>
            <w:tcW w:w="902" w:type="dxa"/>
          </w:tcPr>
          <w:p w:rsidR="004B28B0" w:rsidRDefault="004B28B0">
            <w:pPr>
              <w:pStyle w:val="ConsPlusNormal"/>
            </w:pPr>
            <w:r>
              <w:t>T6</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2993</w:t>
            </w:r>
          </w:p>
        </w:tc>
        <w:tc>
          <w:tcPr>
            <w:tcW w:w="3061" w:type="dxa"/>
          </w:tcPr>
          <w:p w:rsidR="004B28B0" w:rsidRDefault="004B28B0">
            <w:pPr>
              <w:pStyle w:val="ConsPlusNormal"/>
            </w:pPr>
            <w:r>
              <w:t>ПЕСТИЦИД МЬШЬЯКСДЕРЖАЩИЙ ЖИДКИЙ ЯДОВИТЫЙ ЛЕГКОВОСПЛАМЕНЯЮЩИЙСЯ с температурой вспышки не менее 23 °C</w:t>
            </w:r>
          </w:p>
        </w:tc>
        <w:tc>
          <w:tcPr>
            <w:tcW w:w="902" w:type="dxa"/>
          </w:tcPr>
          <w:p w:rsidR="004B28B0" w:rsidRDefault="004B28B0">
            <w:pPr>
              <w:pStyle w:val="ConsPlusNormal"/>
            </w:pPr>
            <w:r>
              <w:t>610</w:t>
            </w:r>
          </w:p>
        </w:tc>
        <w:tc>
          <w:tcPr>
            <w:tcW w:w="902" w:type="dxa"/>
          </w:tcPr>
          <w:p w:rsidR="004B28B0" w:rsidRDefault="004B28B0">
            <w:pPr>
              <w:pStyle w:val="ConsPlusNormal"/>
            </w:pPr>
            <w:r>
              <w:t>6121, 6122, 6123</w:t>
            </w:r>
          </w:p>
        </w:tc>
        <w:tc>
          <w:tcPr>
            <w:tcW w:w="902" w:type="dxa"/>
          </w:tcPr>
          <w:p w:rsidR="004B28B0" w:rsidRDefault="004B28B0">
            <w:pPr>
              <w:pStyle w:val="ConsPlusNormal"/>
            </w:pPr>
            <w:r>
              <w:t>TF2</w:t>
            </w:r>
          </w:p>
        </w:tc>
        <w:tc>
          <w:tcPr>
            <w:tcW w:w="902" w:type="dxa"/>
          </w:tcPr>
          <w:p w:rsidR="004B28B0" w:rsidRDefault="004B28B0">
            <w:pPr>
              <w:pStyle w:val="ConsPlusNormal"/>
            </w:pPr>
            <w:r>
              <w:t>663,</w:t>
            </w:r>
          </w:p>
          <w:p w:rsidR="004B28B0" w:rsidRDefault="004B28B0">
            <w:pPr>
              <w:pStyle w:val="ConsPlusNormal"/>
            </w:pPr>
            <w:r>
              <w:t>63,</w:t>
            </w:r>
          </w:p>
          <w:p w:rsidR="004B28B0" w:rsidRDefault="004B28B0">
            <w:pPr>
              <w:pStyle w:val="ConsPlusNormal"/>
            </w:pPr>
            <w:r>
              <w:t>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2759</w:t>
            </w:r>
          </w:p>
        </w:tc>
        <w:tc>
          <w:tcPr>
            <w:tcW w:w="3061" w:type="dxa"/>
          </w:tcPr>
          <w:p w:rsidR="004B28B0" w:rsidRDefault="004B28B0">
            <w:pPr>
              <w:pStyle w:val="ConsPlusNormal"/>
            </w:pPr>
            <w:r>
              <w:t>ПЕСТИЦИД МЬШЬЯКСОДЕРЖАЩИЙ ТВЕРДЫЙ ЯДОВИТЫЙ</w:t>
            </w:r>
          </w:p>
        </w:tc>
        <w:tc>
          <w:tcPr>
            <w:tcW w:w="902" w:type="dxa"/>
          </w:tcPr>
          <w:p w:rsidR="004B28B0" w:rsidRDefault="004B28B0">
            <w:pPr>
              <w:pStyle w:val="ConsPlusNormal"/>
            </w:pPr>
            <w:r>
              <w:t>613</w:t>
            </w:r>
          </w:p>
        </w:tc>
        <w:tc>
          <w:tcPr>
            <w:tcW w:w="902" w:type="dxa"/>
          </w:tcPr>
          <w:p w:rsidR="004B28B0" w:rsidRDefault="004B28B0">
            <w:pPr>
              <w:pStyle w:val="ConsPlusNormal"/>
            </w:pPr>
            <w:r>
              <w:t>6111, 6112, 6113</w:t>
            </w:r>
          </w:p>
        </w:tc>
        <w:tc>
          <w:tcPr>
            <w:tcW w:w="902" w:type="dxa"/>
          </w:tcPr>
          <w:p w:rsidR="004B28B0" w:rsidRDefault="004B28B0">
            <w:pPr>
              <w:pStyle w:val="ConsPlusNormal"/>
            </w:pPr>
            <w:r>
              <w:t>T7</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2758</w:t>
            </w:r>
          </w:p>
        </w:tc>
        <w:tc>
          <w:tcPr>
            <w:tcW w:w="3061" w:type="dxa"/>
          </w:tcPr>
          <w:p w:rsidR="004B28B0" w:rsidRDefault="004B28B0">
            <w:pPr>
              <w:pStyle w:val="ConsPlusNormal"/>
            </w:pPr>
            <w:r>
              <w:t>ПЕСТИЦИД НА ОСНОВЕ КАРБАМАТОВ ЖИДКИЙ ЛЕГКОВОСПЛАМЕНЯЮЩИЙСЯ ЯДОВИТЫЙ с температурой вспышки менее 23 °C</w:t>
            </w:r>
          </w:p>
        </w:tc>
        <w:tc>
          <w:tcPr>
            <w:tcW w:w="902" w:type="dxa"/>
          </w:tcPr>
          <w:p w:rsidR="004B28B0" w:rsidRDefault="004B28B0">
            <w:pPr>
              <w:pStyle w:val="ConsPlusNormal"/>
            </w:pPr>
            <w:r>
              <w:t>336</w:t>
            </w:r>
          </w:p>
        </w:tc>
        <w:tc>
          <w:tcPr>
            <w:tcW w:w="902" w:type="dxa"/>
          </w:tcPr>
          <w:p w:rsidR="004B28B0" w:rsidRDefault="004B28B0">
            <w:pPr>
              <w:pStyle w:val="ConsPlusNormal"/>
            </w:pPr>
            <w:r>
              <w:t>3021, 3022</w:t>
            </w:r>
          </w:p>
        </w:tc>
        <w:tc>
          <w:tcPr>
            <w:tcW w:w="902" w:type="dxa"/>
          </w:tcPr>
          <w:p w:rsidR="004B28B0" w:rsidRDefault="004B28B0">
            <w:pPr>
              <w:pStyle w:val="ConsPlusNormal"/>
            </w:pPr>
            <w:r>
              <w:t>FT2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2992</w:t>
            </w:r>
          </w:p>
        </w:tc>
        <w:tc>
          <w:tcPr>
            <w:tcW w:w="3061" w:type="dxa"/>
          </w:tcPr>
          <w:p w:rsidR="004B28B0" w:rsidRDefault="004B28B0">
            <w:pPr>
              <w:pStyle w:val="ConsPlusNormal"/>
            </w:pPr>
            <w:r>
              <w:t>ПЕСТИЦИД НА ОСНОВЕ КАРБАМАТОВ ЖИДКИЙ ЯДОВИТЫЙ</w:t>
            </w:r>
          </w:p>
        </w:tc>
        <w:tc>
          <w:tcPr>
            <w:tcW w:w="902" w:type="dxa"/>
          </w:tcPr>
          <w:p w:rsidR="004B28B0" w:rsidRDefault="004B28B0">
            <w:pPr>
              <w:pStyle w:val="ConsPlusNormal"/>
            </w:pPr>
            <w:r>
              <w:t>604</w:t>
            </w:r>
          </w:p>
        </w:tc>
        <w:tc>
          <w:tcPr>
            <w:tcW w:w="902" w:type="dxa"/>
          </w:tcPr>
          <w:p w:rsidR="004B28B0" w:rsidRDefault="004B28B0">
            <w:pPr>
              <w:pStyle w:val="ConsPlusNormal"/>
            </w:pPr>
            <w:r>
              <w:t>6111, 6112, 6113</w:t>
            </w:r>
          </w:p>
        </w:tc>
        <w:tc>
          <w:tcPr>
            <w:tcW w:w="902" w:type="dxa"/>
          </w:tcPr>
          <w:p w:rsidR="004B28B0" w:rsidRDefault="004B28B0">
            <w:pPr>
              <w:pStyle w:val="ConsPlusNormal"/>
            </w:pPr>
            <w:r>
              <w:t>T6</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2991</w:t>
            </w:r>
          </w:p>
        </w:tc>
        <w:tc>
          <w:tcPr>
            <w:tcW w:w="3061" w:type="dxa"/>
          </w:tcPr>
          <w:p w:rsidR="004B28B0" w:rsidRDefault="004B28B0">
            <w:pPr>
              <w:pStyle w:val="ConsPlusNormal"/>
            </w:pPr>
            <w:r>
              <w:t xml:space="preserve">ПЕСТИЦИД НА ОСНОВЕ </w:t>
            </w:r>
            <w:r>
              <w:lastRenderedPageBreak/>
              <w:t>КАРБАМАТОВ ЖИДКИЙ ЯДОВИТЫЙ ЛЕГКОВОСПЛАМЕНЯЮЩИЙСЯ с температурой вспышки не менее 23 °C</w:t>
            </w:r>
          </w:p>
        </w:tc>
        <w:tc>
          <w:tcPr>
            <w:tcW w:w="902" w:type="dxa"/>
          </w:tcPr>
          <w:p w:rsidR="004B28B0" w:rsidRDefault="004B28B0">
            <w:pPr>
              <w:pStyle w:val="ConsPlusNormal"/>
            </w:pPr>
            <w:r>
              <w:lastRenderedPageBreak/>
              <w:t>610</w:t>
            </w:r>
          </w:p>
        </w:tc>
        <w:tc>
          <w:tcPr>
            <w:tcW w:w="902" w:type="dxa"/>
          </w:tcPr>
          <w:p w:rsidR="004B28B0" w:rsidRDefault="004B28B0">
            <w:pPr>
              <w:pStyle w:val="ConsPlusNormal"/>
            </w:pPr>
            <w:r>
              <w:t xml:space="preserve">6121, </w:t>
            </w:r>
            <w:r>
              <w:lastRenderedPageBreak/>
              <w:t>6122, 6123</w:t>
            </w:r>
          </w:p>
        </w:tc>
        <w:tc>
          <w:tcPr>
            <w:tcW w:w="902" w:type="dxa"/>
          </w:tcPr>
          <w:p w:rsidR="004B28B0" w:rsidRDefault="004B28B0">
            <w:pPr>
              <w:pStyle w:val="ConsPlusNormal"/>
            </w:pPr>
            <w:r>
              <w:lastRenderedPageBreak/>
              <w:t>TF2</w:t>
            </w:r>
          </w:p>
        </w:tc>
        <w:tc>
          <w:tcPr>
            <w:tcW w:w="902" w:type="dxa"/>
          </w:tcPr>
          <w:p w:rsidR="004B28B0" w:rsidRDefault="004B28B0">
            <w:pPr>
              <w:pStyle w:val="ConsPlusNormal"/>
            </w:pPr>
            <w:r>
              <w:t>663,</w:t>
            </w:r>
          </w:p>
          <w:p w:rsidR="004B28B0" w:rsidRDefault="004B28B0">
            <w:pPr>
              <w:pStyle w:val="ConsPlusNormal"/>
            </w:pPr>
            <w:r>
              <w:lastRenderedPageBreak/>
              <w:t>63,</w:t>
            </w:r>
          </w:p>
          <w:p w:rsidR="004B28B0" w:rsidRDefault="004B28B0">
            <w:pPr>
              <w:pStyle w:val="ConsPlusNormal"/>
            </w:pPr>
            <w:r>
              <w:t>63</w:t>
            </w:r>
          </w:p>
        </w:tc>
        <w:tc>
          <w:tcPr>
            <w:tcW w:w="1020" w:type="dxa"/>
          </w:tcPr>
          <w:p w:rsidR="004B28B0" w:rsidRDefault="004B28B0">
            <w:pPr>
              <w:pStyle w:val="ConsPlusNormal"/>
            </w:pPr>
            <w:r>
              <w:lastRenderedPageBreak/>
              <w:t>СКВР</w:t>
            </w:r>
            <w:r>
              <w:rPr>
                <w:vertAlign w:val="superscript"/>
              </w:rPr>
              <w:t>аР</w:t>
            </w:r>
            <w:r>
              <w:t>,</w:t>
            </w:r>
          </w:p>
          <w:p w:rsidR="004B28B0" w:rsidRDefault="004B28B0">
            <w:pPr>
              <w:pStyle w:val="ConsPlusNormal"/>
            </w:pPr>
            <w:r>
              <w:lastRenderedPageBreak/>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6.1, 3</w:t>
            </w:r>
          </w:p>
        </w:tc>
        <w:tc>
          <w:tcPr>
            <w:tcW w:w="2608" w:type="dxa"/>
          </w:tcPr>
          <w:p w:rsidR="004B28B0" w:rsidRDefault="004B28B0">
            <w:pPr>
              <w:pStyle w:val="ConsPlusNormal"/>
            </w:pPr>
            <w:r>
              <w:t xml:space="preserve">"Ядовито", "Легко </w:t>
            </w:r>
            <w:r>
              <w:lastRenderedPageBreak/>
              <w:t>воспламеняется", "СО", "Прикрытие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2757</w:t>
            </w:r>
          </w:p>
        </w:tc>
        <w:tc>
          <w:tcPr>
            <w:tcW w:w="3061" w:type="dxa"/>
          </w:tcPr>
          <w:p w:rsidR="004B28B0" w:rsidRDefault="004B28B0">
            <w:pPr>
              <w:pStyle w:val="ConsPlusNormal"/>
            </w:pPr>
            <w:r>
              <w:t>ПЕСТИЦИД НА ОСНОВЕ КАРБАМАТОВ ТВЕРДЫЙ ЯДОВИТЫЙ</w:t>
            </w:r>
          </w:p>
        </w:tc>
        <w:tc>
          <w:tcPr>
            <w:tcW w:w="902" w:type="dxa"/>
          </w:tcPr>
          <w:p w:rsidR="004B28B0" w:rsidRDefault="004B28B0">
            <w:pPr>
              <w:pStyle w:val="ConsPlusNormal"/>
            </w:pPr>
            <w:r>
              <w:t>613</w:t>
            </w:r>
          </w:p>
        </w:tc>
        <w:tc>
          <w:tcPr>
            <w:tcW w:w="902" w:type="dxa"/>
          </w:tcPr>
          <w:p w:rsidR="004B28B0" w:rsidRDefault="004B28B0">
            <w:pPr>
              <w:pStyle w:val="ConsPlusNormal"/>
            </w:pPr>
            <w:r>
              <w:t>6111, 6112, 6113</w:t>
            </w:r>
          </w:p>
        </w:tc>
        <w:tc>
          <w:tcPr>
            <w:tcW w:w="902" w:type="dxa"/>
          </w:tcPr>
          <w:p w:rsidR="004B28B0" w:rsidRDefault="004B28B0">
            <w:pPr>
              <w:pStyle w:val="ConsPlusNormal"/>
            </w:pPr>
            <w:r>
              <w:t>T7</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3350</w:t>
            </w:r>
          </w:p>
        </w:tc>
        <w:tc>
          <w:tcPr>
            <w:tcW w:w="3061" w:type="dxa"/>
          </w:tcPr>
          <w:p w:rsidR="004B28B0" w:rsidRDefault="004B28B0">
            <w:pPr>
              <w:pStyle w:val="ConsPlusNormal"/>
            </w:pPr>
            <w:r>
              <w:t>ПЕСТИЦИД НА ОСНОВЕ ПИРЕТРОИДОВ ЖИДКИЙ ЛЕГКОВОСПЛАМЕНЯЮЩИЙСЯ ЯДОВИТЫЙ с температурой вспышки менее 23 °C</w:t>
            </w:r>
          </w:p>
        </w:tc>
        <w:tc>
          <w:tcPr>
            <w:tcW w:w="902" w:type="dxa"/>
          </w:tcPr>
          <w:p w:rsidR="004B28B0" w:rsidRDefault="004B28B0">
            <w:pPr>
              <w:pStyle w:val="ConsPlusNormal"/>
            </w:pPr>
            <w:r>
              <w:t>336</w:t>
            </w:r>
          </w:p>
        </w:tc>
        <w:tc>
          <w:tcPr>
            <w:tcW w:w="902" w:type="dxa"/>
          </w:tcPr>
          <w:p w:rsidR="004B28B0" w:rsidRDefault="004B28B0">
            <w:pPr>
              <w:pStyle w:val="ConsPlusNormal"/>
            </w:pPr>
            <w:r>
              <w:t>3021, 3022</w:t>
            </w:r>
          </w:p>
        </w:tc>
        <w:tc>
          <w:tcPr>
            <w:tcW w:w="902" w:type="dxa"/>
          </w:tcPr>
          <w:p w:rsidR="004B28B0" w:rsidRDefault="004B28B0">
            <w:pPr>
              <w:pStyle w:val="ConsPlusNormal"/>
            </w:pPr>
            <w:r>
              <w:t>FT2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3352</w:t>
            </w:r>
          </w:p>
        </w:tc>
        <w:tc>
          <w:tcPr>
            <w:tcW w:w="3061" w:type="dxa"/>
          </w:tcPr>
          <w:p w:rsidR="004B28B0" w:rsidRDefault="004B28B0">
            <w:pPr>
              <w:pStyle w:val="ConsPlusNormal"/>
            </w:pPr>
            <w:r>
              <w:t>ПЕСТИЦИД НА ОСНОВЕ ПИРЕТРОИДОВ ЖИДКИЙ ЯДОВИТЫЙ</w:t>
            </w:r>
          </w:p>
        </w:tc>
        <w:tc>
          <w:tcPr>
            <w:tcW w:w="902" w:type="dxa"/>
          </w:tcPr>
          <w:p w:rsidR="004B28B0" w:rsidRDefault="004B28B0">
            <w:pPr>
              <w:pStyle w:val="ConsPlusNormal"/>
            </w:pPr>
            <w:r>
              <w:t>604</w:t>
            </w:r>
          </w:p>
        </w:tc>
        <w:tc>
          <w:tcPr>
            <w:tcW w:w="902" w:type="dxa"/>
          </w:tcPr>
          <w:p w:rsidR="004B28B0" w:rsidRDefault="004B28B0">
            <w:pPr>
              <w:pStyle w:val="ConsPlusNormal"/>
            </w:pPr>
            <w:r>
              <w:t>6111, 6112, 6113</w:t>
            </w:r>
          </w:p>
        </w:tc>
        <w:tc>
          <w:tcPr>
            <w:tcW w:w="902" w:type="dxa"/>
          </w:tcPr>
          <w:p w:rsidR="004B28B0" w:rsidRDefault="004B28B0">
            <w:pPr>
              <w:pStyle w:val="ConsPlusNormal"/>
            </w:pPr>
            <w:r>
              <w:t>T6</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3351</w:t>
            </w:r>
          </w:p>
        </w:tc>
        <w:tc>
          <w:tcPr>
            <w:tcW w:w="3061" w:type="dxa"/>
          </w:tcPr>
          <w:p w:rsidR="004B28B0" w:rsidRDefault="004B28B0">
            <w:pPr>
              <w:pStyle w:val="ConsPlusNormal"/>
            </w:pPr>
            <w:r>
              <w:t>ПЕСТИЦИД НА ОСНОВЕ ПИРЕТРОИДОВ ЖИДКИЙ ЯДОВИТЫЙ ЛЕГКОВОСПЛАМЕНЯЮЩИЙСЯ с температурой вспышки не менее 23 °C</w:t>
            </w:r>
          </w:p>
        </w:tc>
        <w:tc>
          <w:tcPr>
            <w:tcW w:w="902" w:type="dxa"/>
          </w:tcPr>
          <w:p w:rsidR="004B28B0" w:rsidRDefault="004B28B0">
            <w:pPr>
              <w:pStyle w:val="ConsPlusNormal"/>
            </w:pPr>
            <w:r>
              <w:t>610</w:t>
            </w:r>
          </w:p>
        </w:tc>
        <w:tc>
          <w:tcPr>
            <w:tcW w:w="902" w:type="dxa"/>
          </w:tcPr>
          <w:p w:rsidR="004B28B0" w:rsidRDefault="004B28B0">
            <w:pPr>
              <w:pStyle w:val="ConsPlusNormal"/>
            </w:pPr>
            <w:r>
              <w:t>6121, 6122, 6123</w:t>
            </w:r>
          </w:p>
        </w:tc>
        <w:tc>
          <w:tcPr>
            <w:tcW w:w="902" w:type="dxa"/>
          </w:tcPr>
          <w:p w:rsidR="004B28B0" w:rsidRDefault="004B28B0">
            <w:pPr>
              <w:pStyle w:val="ConsPlusNormal"/>
            </w:pPr>
            <w:r>
              <w:t>TF2</w:t>
            </w:r>
          </w:p>
        </w:tc>
        <w:tc>
          <w:tcPr>
            <w:tcW w:w="902" w:type="dxa"/>
          </w:tcPr>
          <w:p w:rsidR="004B28B0" w:rsidRDefault="004B28B0">
            <w:pPr>
              <w:pStyle w:val="ConsPlusNormal"/>
            </w:pPr>
            <w:r>
              <w:t>663,</w:t>
            </w:r>
          </w:p>
          <w:p w:rsidR="004B28B0" w:rsidRDefault="004B28B0">
            <w:pPr>
              <w:pStyle w:val="ConsPlusNormal"/>
            </w:pPr>
            <w:r>
              <w:t>63,</w:t>
            </w:r>
          </w:p>
          <w:p w:rsidR="004B28B0" w:rsidRDefault="004B28B0">
            <w:pPr>
              <w:pStyle w:val="ConsPlusNormal"/>
            </w:pPr>
            <w:r>
              <w:t>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3349</w:t>
            </w:r>
          </w:p>
        </w:tc>
        <w:tc>
          <w:tcPr>
            <w:tcW w:w="3061" w:type="dxa"/>
          </w:tcPr>
          <w:p w:rsidR="004B28B0" w:rsidRDefault="004B28B0">
            <w:pPr>
              <w:pStyle w:val="ConsPlusNormal"/>
            </w:pPr>
            <w:r>
              <w:t>ПЕСТИЦИД НА ОСНОВЕ ПИРЕТРОИДОВ ТВЕРДЫЙ ЯДОВИТЫЙ</w:t>
            </w:r>
          </w:p>
        </w:tc>
        <w:tc>
          <w:tcPr>
            <w:tcW w:w="902" w:type="dxa"/>
          </w:tcPr>
          <w:p w:rsidR="004B28B0" w:rsidRDefault="004B28B0">
            <w:pPr>
              <w:pStyle w:val="ConsPlusNormal"/>
            </w:pPr>
            <w:r>
              <w:t>613</w:t>
            </w:r>
          </w:p>
        </w:tc>
        <w:tc>
          <w:tcPr>
            <w:tcW w:w="902" w:type="dxa"/>
          </w:tcPr>
          <w:p w:rsidR="004B28B0" w:rsidRDefault="004B28B0">
            <w:pPr>
              <w:pStyle w:val="ConsPlusNormal"/>
            </w:pPr>
            <w:r>
              <w:t>6111, 6112, 6113</w:t>
            </w:r>
          </w:p>
        </w:tc>
        <w:tc>
          <w:tcPr>
            <w:tcW w:w="902" w:type="dxa"/>
          </w:tcPr>
          <w:p w:rsidR="004B28B0" w:rsidRDefault="004B28B0">
            <w:pPr>
              <w:pStyle w:val="ConsPlusNormal"/>
            </w:pPr>
            <w:r>
              <w:t>T7</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2772</w:t>
            </w:r>
          </w:p>
        </w:tc>
        <w:tc>
          <w:tcPr>
            <w:tcW w:w="3061" w:type="dxa"/>
          </w:tcPr>
          <w:p w:rsidR="004B28B0" w:rsidRDefault="004B28B0">
            <w:pPr>
              <w:pStyle w:val="ConsPlusNormal"/>
            </w:pPr>
            <w:r>
              <w:t xml:space="preserve">ПЕСТИЦИД НА ОСНОВЕ ТИОКАРБАМАТОВ ЖИДКИЙ ЛЕГКОВОСПЛАМЕНЯЮЩИЙСЯ ЯДОВИТЫЙ с температурой </w:t>
            </w:r>
            <w:r>
              <w:lastRenderedPageBreak/>
              <w:t>вспышки менее 23 °C</w:t>
            </w:r>
          </w:p>
        </w:tc>
        <w:tc>
          <w:tcPr>
            <w:tcW w:w="902" w:type="dxa"/>
          </w:tcPr>
          <w:p w:rsidR="004B28B0" w:rsidRDefault="004B28B0">
            <w:pPr>
              <w:pStyle w:val="ConsPlusNormal"/>
            </w:pPr>
            <w:r>
              <w:lastRenderedPageBreak/>
              <w:t>336</w:t>
            </w:r>
          </w:p>
        </w:tc>
        <w:tc>
          <w:tcPr>
            <w:tcW w:w="902" w:type="dxa"/>
          </w:tcPr>
          <w:p w:rsidR="004B28B0" w:rsidRDefault="004B28B0">
            <w:pPr>
              <w:pStyle w:val="ConsPlusNormal"/>
            </w:pPr>
            <w:r>
              <w:t>3021, 3022</w:t>
            </w:r>
          </w:p>
        </w:tc>
        <w:tc>
          <w:tcPr>
            <w:tcW w:w="902" w:type="dxa"/>
          </w:tcPr>
          <w:p w:rsidR="004B28B0" w:rsidRDefault="004B28B0">
            <w:pPr>
              <w:pStyle w:val="ConsPlusNormal"/>
            </w:pPr>
            <w:r>
              <w:t>FT2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lastRenderedPageBreak/>
              <w:t>3006</w:t>
            </w:r>
          </w:p>
        </w:tc>
        <w:tc>
          <w:tcPr>
            <w:tcW w:w="3061" w:type="dxa"/>
          </w:tcPr>
          <w:p w:rsidR="004B28B0" w:rsidRDefault="004B28B0">
            <w:pPr>
              <w:pStyle w:val="ConsPlusNormal"/>
            </w:pPr>
            <w:r>
              <w:t>ПЕСТИЦИД НА ОСНОВЕ ТИОКАРБАМАТОВ ЖИДКИЙ ЯДОВИТЫЙ</w:t>
            </w:r>
          </w:p>
        </w:tc>
        <w:tc>
          <w:tcPr>
            <w:tcW w:w="902" w:type="dxa"/>
          </w:tcPr>
          <w:p w:rsidR="004B28B0" w:rsidRDefault="004B28B0">
            <w:pPr>
              <w:pStyle w:val="ConsPlusNormal"/>
            </w:pPr>
            <w:r>
              <w:t>604</w:t>
            </w:r>
          </w:p>
        </w:tc>
        <w:tc>
          <w:tcPr>
            <w:tcW w:w="902" w:type="dxa"/>
          </w:tcPr>
          <w:p w:rsidR="004B28B0" w:rsidRDefault="004B28B0">
            <w:pPr>
              <w:pStyle w:val="ConsPlusNormal"/>
            </w:pPr>
            <w:r>
              <w:t>6111, 6112, 6113</w:t>
            </w:r>
          </w:p>
        </w:tc>
        <w:tc>
          <w:tcPr>
            <w:tcW w:w="902" w:type="dxa"/>
          </w:tcPr>
          <w:p w:rsidR="004B28B0" w:rsidRDefault="004B28B0">
            <w:pPr>
              <w:pStyle w:val="ConsPlusNormal"/>
            </w:pPr>
            <w:r>
              <w:t>T6</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3005</w:t>
            </w:r>
          </w:p>
        </w:tc>
        <w:tc>
          <w:tcPr>
            <w:tcW w:w="3061" w:type="dxa"/>
          </w:tcPr>
          <w:p w:rsidR="004B28B0" w:rsidRDefault="004B28B0">
            <w:pPr>
              <w:pStyle w:val="ConsPlusNormal"/>
            </w:pPr>
            <w:r>
              <w:t>ПЕСТИЦИД НА ОСНОВЕ ТИОКАРБАМАТОВ ЖИДКИЙ ЯДОВИТЫЙ ЛЕГКОВОСПЛАМЕНЯЮЩИЙСЯ с температурой вспышки не менее 23 °C</w:t>
            </w:r>
          </w:p>
        </w:tc>
        <w:tc>
          <w:tcPr>
            <w:tcW w:w="902" w:type="dxa"/>
          </w:tcPr>
          <w:p w:rsidR="004B28B0" w:rsidRDefault="004B28B0">
            <w:pPr>
              <w:pStyle w:val="ConsPlusNormal"/>
            </w:pPr>
            <w:r>
              <w:t>610</w:t>
            </w:r>
          </w:p>
        </w:tc>
        <w:tc>
          <w:tcPr>
            <w:tcW w:w="902" w:type="dxa"/>
          </w:tcPr>
          <w:p w:rsidR="004B28B0" w:rsidRDefault="004B28B0">
            <w:pPr>
              <w:pStyle w:val="ConsPlusNormal"/>
            </w:pPr>
            <w:r>
              <w:t>6121, 6122, 6123</w:t>
            </w:r>
          </w:p>
        </w:tc>
        <w:tc>
          <w:tcPr>
            <w:tcW w:w="902" w:type="dxa"/>
          </w:tcPr>
          <w:p w:rsidR="004B28B0" w:rsidRDefault="004B28B0">
            <w:pPr>
              <w:pStyle w:val="ConsPlusNormal"/>
            </w:pPr>
            <w:r>
              <w:t>TF2</w:t>
            </w:r>
          </w:p>
        </w:tc>
        <w:tc>
          <w:tcPr>
            <w:tcW w:w="902" w:type="dxa"/>
          </w:tcPr>
          <w:p w:rsidR="004B28B0" w:rsidRDefault="004B28B0">
            <w:pPr>
              <w:pStyle w:val="ConsPlusNormal"/>
            </w:pPr>
            <w:r>
              <w:t>663,</w:t>
            </w:r>
          </w:p>
          <w:p w:rsidR="004B28B0" w:rsidRDefault="004B28B0">
            <w:pPr>
              <w:pStyle w:val="ConsPlusNormal"/>
            </w:pPr>
            <w:r>
              <w:t>63,</w:t>
            </w:r>
          </w:p>
          <w:p w:rsidR="004B28B0" w:rsidRDefault="004B28B0">
            <w:pPr>
              <w:pStyle w:val="ConsPlusNormal"/>
            </w:pPr>
            <w:r>
              <w:t>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2771</w:t>
            </w:r>
          </w:p>
        </w:tc>
        <w:tc>
          <w:tcPr>
            <w:tcW w:w="3061" w:type="dxa"/>
          </w:tcPr>
          <w:p w:rsidR="004B28B0" w:rsidRDefault="004B28B0">
            <w:pPr>
              <w:pStyle w:val="ConsPlusNormal"/>
            </w:pPr>
            <w:r>
              <w:t>ПЕСТИЦИД НА ОСНОВЕ ТИОКАРБАМАТОВ ТВЕРДЫЙ ЯДОВИТЫЙ</w:t>
            </w:r>
          </w:p>
        </w:tc>
        <w:tc>
          <w:tcPr>
            <w:tcW w:w="902" w:type="dxa"/>
          </w:tcPr>
          <w:p w:rsidR="004B28B0" w:rsidRDefault="004B28B0">
            <w:pPr>
              <w:pStyle w:val="ConsPlusNormal"/>
            </w:pPr>
            <w:r>
              <w:t>613</w:t>
            </w:r>
          </w:p>
        </w:tc>
        <w:tc>
          <w:tcPr>
            <w:tcW w:w="902" w:type="dxa"/>
          </w:tcPr>
          <w:p w:rsidR="004B28B0" w:rsidRDefault="004B28B0">
            <w:pPr>
              <w:pStyle w:val="ConsPlusNormal"/>
            </w:pPr>
            <w:r>
              <w:t>6111, 6112, 6113</w:t>
            </w:r>
          </w:p>
        </w:tc>
        <w:tc>
          <w:tcPr>
            <w:tcW w:w="902" w:type="dxa"/>
          </w:tcPr>
          <w:p w:rsidR="004B28B0" w:rsidRDefault="004B28B0">
            <w:pPr>
              <w:pStyle w:val="ConsPlusNormal"/>
            </w:pPr>
            <w:r>
              <w:t>T7</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2764</w:t>
            </w:r>
          </w:p>
        </w:tc>
        <w:tc>
          <w:tcPr>
            <w:tcW w:w="3061" w:type="dxa"/>
          </w:tcPr>
          <w:p w:rsidR="004B28B0" w:rsidRDefault="004B28B0">
            <w:pPr>
              <w:pStyle w:val="ConsPlusNormal"/>
            </w:pPr>
            <w:r>
              <w:t>ПЕСТИЦИД НА ОСНОВЕ ТРИАЗИНОВ ЖИДКИЙ ЛЕГКОВОСПЛАМЕНЯЮЩИЙСЯ ЯДОВИТЫЙ с температурой вспышки менее 23 °C</w:t>
            </w:r>
          </w:p>
        </w:tc>
        <w:tc>
          <w:tcPr>
            <w:tcW w:w="902" w:type="dxa"/>
          </w:tcPr>
          <w:p w:rsidR="004B28B0" w:rsidRDefault="004B28B0">
            <w:pPr>
              <w:pStyle w:val="ConsPlusNormal"/>
            </w:pPr>
            <w:r>
              <w:t>336</w:t>
            </w:r>
          </w:p>
        </w:tc>
        <w:tc>
          <w:tcPr>
            <w:tcW w:w="902" w:type="dxa"/>
          </w:tcPr>
          <w:p w:rsidR="004B28B0" w:rsidRDefault="004B28B0">
            <w:pPr>
              <w:pStyle w:val="ConsPlusNormal"/>
            </w:pPr>
            <w:r>
              <w:t>3021, 3022</w:t>
            </w:r>
          </w:p>
        </w:tc>
        <w:tc>
          <w:tcPr>
            <w:tcW w:w="902" w:type="dxa"/>
          </w:tcPr>
          <w:p w:rsidR="004B28B0" w:rsidRDefault="004B28B0">
            <w:pPr>
              <w:pStyle w:val="ConsPlusNormal"/>
            </w:pPr>
            <w:r>
              <w:t>FT2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2998</w:t>
            </w:r>
          </w:p>
        </w:tc>
        <w:tc>
          <w:tcPr>
            <w:tcW w:w="3061" w:type="dxa"/>
          </w:tcPr>
          <w:p w:rsidR="004B28B0" w:rsidRDefault="004B28B0">
            <w:pPr>
              <w:pStyle w:val="ConsPlusNormal"/>
            </w:pPr>
            <w:r>
              <w:t>ПЕСТИЦИД НА ОСНОВЕ ТРИАЗИНОВ ЖИДКИЙ ЯДОВИТЫЙ</w:t>
            </w:r>
          </w:p>
        </w:tc>
        <w:tc>
          <w:tcPr>
            <w:tcW w:w="902" w:type="dxa"/>
          </w:tcPr>
          <w:p w:rsidR="004B28B0" w:rsidRDefault="004B28B0">
            <w:pPr>
              <w:pStyle w:val="ConsPlusNormal"/>
            </w:pPr>
            <w:r>
              <w:t>604</w:t>
            </w:r>
          </w:p>
        </w:tc>
        <w:tc>
          <w:tcPr>
            <w:tcW w:w="902" w:type="dxa"/>
          </w:tcPr>
          <w:p w:rsidR="004B28B0" w:rsidRDefault="004B28B0">
            <w:pPr>
              <w:pStyle w:val="ConsPlusNormal"/>
            </w:pPr>
            <w:r>
              <w:t>6111, 6112, 6113</w:t>
            </w:r>
          </w:p>
        </w:tc>
        <w:tc>
          <w:tcPr>
            <w:tcW w:w="902" w:type="dxa"/>
          </w:tcPr>
          <w:p w:rsidR="004B28B0" w:rsidRDefault="004B28B0">
            <w:pPr>
              <w:pStyle w:val="ConsPlusNormal"/>
            </w:pPr>
            <w:r>
              <w:t>T6</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2997</w:t>
            </w:r>
          </w:p>
        </w:tc>
        <w:tc>
          <w:tcPr>
            <w:tcW w:w="3061" w:type="dxa"/>
          </w:tcPr>
          <w:p w:rsidR="004B28B0" w:rsidRDefault="004B28B0">
            <w:pPr>
              <w:pStyle w:val="ConsPlusNormal"/>
            </w:pPr>
            <w:r>
              <w:t>ПЕСТИЦИД НА ОСНОВЕ ТРИАЗИНОВ ЖИДКИЙ ЯДОВИТЫЙ ЛЕГКОВОСПЛАМЕНЯЮЩИИСЯ с температурой вспышки не менее 23 °C</w:t>
            </w:r>
          </w:p>
        </w:tc>
        <w:tc>
          <w:tcPr>
            <w:tcW w:w="902" w:type="dxa"/>
          </w:tcPr>
          <w:p w:rsidR="004B28B0" w:rsidRDefault="004B28B0">
            <w:pPr>
              <w:pStyle w:val="ConsPlusNormal"/>
            </w:pPr>
            <w:r>
              <w:t>610</w:t>
            </w:r>
          </w:p>
        </w:tc>
        <w:tc>
          <w:tcPr>
            <w:tcW w:w="902" w:type="dxa"/>
          </w:tcPr>
          <w:p w:rsidR="004B28B0" w:rsidRDefault="004B28B0">
            <w:pPr>
              <w:pStyle w:val="ConsPlusNormal"/>
            </w:pPr>
            <w:r>
              <w:t>6122, 6121,</w:t>
            </w:r>
          </w:p>
          <w:p w:rsidR="004B28B0" w:rsidRDefault="004B28B0">
            <w:pPr>
              <w:pStyle w:val="ConsPlusNormal"/>
            </w:pPr>
            <w:r>
              <w:t>6123</w:t>
            </w:r>
          </w:p>
        </w:tc>
        <w:tc>
          <w:tcPr>
            <w:tcW w:w="902" w:type="dxa"/>
          </w:tcPr>
          <w:p w:rsidR="004B28B0" w:rsidRDefault="004B28B0">
            <w:pPr>
              <w:pStyle w:val="ConsPlusNormal"/>
            </w:pPr>
            <w:r>
              <w:t>TF2</w:t>
            </w:r>
          </w:p>
        </w:tc>
        <w:tc>
          <w:tcPr>
            <w:tcW w:w="902" w:type="dxa"/>
          </w:tcPr>
          <w:p w:rsidR="004B28B0" w:rsidRDefault="004B28B0">
            <w:pPr>
              <w:pStyle w:val="ConsPlusNormal"/>
            </w:pPr>
            <w:r>
              <w:t>663,</w:t>
            </w:r>
          </w:p>
          <w:p w:rsidR="004B28B0" w:rsidRDefault="004B28B0">
            <w:pPr>
              <w:pStyle w:val="ConsPlusNormal"/>
            </w:pPr>
            <w:r>
              <w:t>63,</w:t>
            </w:r>
          </w:p>
          <w:p w:rsidR="004B28B0" w:rsidRDefault="004B28B0">
            <w:pPr>
              <w:pStyle w:val="ConsPlusNormal"/>
            </w:pPr>
            <w:r>
              <w:t>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2763</w:t>
            </w:r>
          </w:p>
        </w:tc>
        <w:tc>
          <w:tcPr>
            <w:tcW w:w="3061" w:type="dxa"/>
          </w:tcPr>
          <w:p w:rsidR="004B28B0" w:rsidRDefault="004B28B0">
            <w:pPr>
              <w:pStyle w:val="ConsPlusNormal"/>
            </w:pPr>
            <w:r>
              <w:t xml:space="preserve">ПЕСТИЦИД НА ОСНОВЕ </w:t>
            </w:r>
            <w:r>
              <w:lastRenderedPageBreak/>
              <w:t>ТРИАЗИНОВ ТВЕРДЫЙ ЯДОВИТЫЙ</w:t>
            </w:r>
          </w:p>
        </w:tc>
        <w:tc>
          <w:tcPr>
            <w:tcW w:w="902" w:type="dxa"/>
          </w:tcPr>
          <w:p w:rsidR="004B28B0" w:rsidRDefault="004B28B0">
            <w:pPr>
              <w:pStyle w:val="ConsPlusNormal"/>
            </w:pPr>
            <w:r>
              <w:lastRenderedPageBreak/>
              <w:t>613</w:t>
            </w:r>
          </w:p>
        </w:tc>
        <w:tc>
          <w:tcPr>
            <w:tcW w:w="902" w:type="dxa"/>
          </w:tcPr>
          <w:p w:rsidR="004B28B0" w:rsidRDefault="004B28B0">
            <w:pPr>
              <w:pStyle w:val="ConsPlusNormal"/>
            </w:pPr>
            <w:r>
              <w:t xml:space="preserve">6111, </w:t>
            </w:r>
            <w:r>
              <w:lastRenderedPageBreak/>
              <w:t>6112, 6113</w:t>
            </w:r>
          </w:p>
        </w:tc>
        <w:tc>
          <w:tcPr>
            <w:tcW w:w="902" w:type="dxa"/>
          </w:tcPr>
          <w:p w:rsidR="004B28B0" w:rsidRDefault="004B28B0">
            <w:pPr>
              <w:pStyle w:val="ConsPlusNormal"/>
            </w:pPr>
            <w:r>
              <w:lastRenderedPageBreak/>
              <w:t>T7</w:t>
            </w:r>
          </w:p>
        </w:tc>
        <w:tc>
          <w:tcPr>
            <w:tcW w:w="902" w:type="dxa"/>
          </w:tcPr>
          <w:p w:rsidR="004B28B0" w:rsidRDefault="004B28B0">
            <w:pPr>
              <w:pStyle w:val="ConsPlusNormal"/>
            </w:pPr>
            <w:r>
              <w:t>66,</w:t>
            </w:r>
          </w:p>
          <w:p w:rsidR="004B28B0" w:rsidRDefault="004B28B0">
            <w:pPr>
              <w:pStyle w:val="ConsPlusNormal"/>
            </w:pPr>
            <w:r>
              <w:lastRenderedPageBreak/>
              <w:t>60,</w:t>
            </w:r>
          </w:p>
          <w:p w:rsidR="004B28B0" w:rsidRDefault="004B28B0">
            <w:pPr>
              <w:pStyle w:val="ConsPlusNormal"/>
            </w:pPr>
            <w:r>
              <w:t>60</w:t>
            </w:r>
          </w:p>
        </w:tc>
        <w:tc>
          <w:tcPr>
            <w:tcW w:w="1020" w:type="dxa"/>
          </w:tcPr>
          <w:p w:rsidR="004B28B0" w:rsidRDefault="004B28B0">
            <w:pPr>
              <w:pStyle w:val="ConsPlusNormal"/>
            </w:pPr>
            <w:r>
              <w:lastRenderedPageBreak/>
              <w:t>СКВР</w:t>
            </w:r>
            <w:r>
              <w:rPr>
                <w:vertAlign w:val="superscript"/>
              </w:rPr>
              <w:t>аР</w:t>
            </w:r>
            <w:r>
              <w:t>,</w:t>
            </w:r>
          </w:p>
          <w:p w:rsidR="004B28B0" w:rsidRDefault="004B28B0">
            <w:pPr>
              <w:pStyle w:val="ConsPlusNormal"/>
            </w:pPr>
            <w:r>
              <w:lastRenderedPageBreak/>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3048</w:t>
            </w:r>
          </w:p>
        </w:tc>
        <w:tc>
          <w:tcPr>
            <w:tcW w:w="3061" w:type="dxa"/>
          </w:tcPr>
          <w:p w:rsidR="004B28B0" w:rsidRDefault="004B28B0">
            <w:pPr>
              <w:pStyle w:val="ConsPlusNormal"/>
            </w:pPr>
            <w:r>
              <w:t>ПЕСТИЦИД НА ОСНОВЕ ФОСФИДА АЛЮМИНИЯ</w:t>
            </w:r>
          </w:p>
        </w:tc>
        <w:tc>
          <w:tcPr>
            <w:tcW w:w="902" w:type="dxa"/>
          </w:tcPr>
          <w:p w:rsidR="004B28B0" w:rsidRDefault="004B28B0">
            <w:pPr>
              <w:pStyle w:val="ConsPlusNormal"/>
            </w:pPr>
            <w:r>
              <w:t>613</w:t>
            </w:r>
          </w:p>
        </w:tc>
        <w:tc>
          <w:tcPr>
            <w:tcW w:w="902" w:type="dxa"/>
          </w:tcPr>
          <w:p w:rsidR="004B28B0" w:rsidRDefault="004B28B0">
            <w:pPr>
              <w:pStyle w:val="ConsPlusNormal"/>
            </w:pPr>
            <w:r>
              <w:t>6111</w:t>
            </w:r>
          </w:p>
        </w:tc>
        <w:tc>
          <w:tcPr>
            <w:tcW w:w="902" w:type="dxa"/>
          </w:tcPr>
          <w:p w:rsidR="004B28B0" w:rsidRDefault="004B28B0">
            <w:pPr>
              <w:pStyle w:val="ConsPlusNormal"/>
            </w:pPr>
            <w:r>
              <w:t>T7</w:t>
            </w:r>
          </w:p>
        </w:tc>
        <w:tc>
          <w:tcPr>
            <w:tcW w:w="902" w:type="dxa"/>
          </w:tcPr>
          <w:p w:rsidR="004B28B0" w:rsidRDefault="004B28B0">
            <w:pPr>
              <w:pStyle w:val="ConsPlusNormal"/>
            </w:pPr>
            <w:r>
              <w:t>642</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2787</w:t>
            </w:r>
          </w:p>
        </w:tc>
        <w:tc>
          <w:tcPr>
            <w:tcW w:w="3061" w:type="dxa"/>
          </w:tcPr>
          <w:p w:rsidR="004B28B0" w:rsidRDefault="004B28B0">
            <w:pPr>
              <w:pStyle w:val="ConsPlusNormal"/>
            </w:pPr>
            <w:r>
              <w:t>ПЕСТИЦИД ОЛОВООРГАНИЧЕСКИЙ ЖИДКИЙ ЛЕГКОВОСПЛАМЕНЯЮЩИЙСЯ ЯДОВИТЫЙ с температурой вспышки менее 23 °C</w:t>
            </w:r>
          </w:p>
        </w:tc>
        <w:tc>
          <w:tcPr>
            <w:tcW w:w="902" w:type="dxa"/>
          </w:tcPr>
          <w:p w:rsidR="004B28B0" w:rsidRDefault="004B28B0">
            <w:pPr>
              <w:pStyle w:val="ConsPlusNormal"/>
            </w:pPr>
            <w:r>
              <w:t>336</w:t>
            </w:r>
          </w:p>
        </w:tc>
        <w:tc>
          <w:tcPr>
            <w:tcW w:w="902" w:type="dxa"/>
          </w:tcPr>
          <w:p w:rsidR="004B28B0" w:rsidRDefault="004B28B0">
            <w:pPr>
              <w:pStyle w:val="ConsPlusNormal"/>
            </w:pPr>
            <w:r>
              <w:t>3021, 3022</w:t>
            </w:r>
          </w:p>
        </w:tc>
        <w:tc>
          <w:tcPr>
            <w:tcW w:w="902" w:type="dxa"/>
          </w:tcPr>
          <w:p w:rsidR="004B28B0" w:rsidRDefault="004B28B0">
            <w:pPr>
              <w:pStyle w:val="ConsPlusNormal"/>
            </w:pPr>
            <w:r>
              <w:t>FT2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3020</w:t>
            </w:r>
          </w:p>
        </w:tc>
        <w:tc>
          <w:tcPr>
            <w:tcW w:w="3061" w:type="dxa"/>
          </w:tcPr>
          <w:p w:rsidR="004B28B0" w:rsidRDefault="004B28B0">
            <w:pPr>
              <w:pStyle w:val="ConsPlusNormal"/>
            </w:pPr>
            <w:r>
              <w:t>ПЕСТИЦИД ОЛОВООРГАНИЧЕСКИЙ ЖИДКИЙ ЯДОВИТЫЙ</w:t>
            </w:r>
          </w:p>
        </w:tc>
        <w:tc>
          <w:tcPr>
            <w:tcW w:w="902" w:type="dxa"/>
          </w:tcPr>
          <w:p w:rsidR="004B28B0" w:rsidRDefault="004B28B0">
            <w:pPr>
              <w:pStyle w:val="ConsPlusNormal"/>
            </w:pPr>
            <w:r>
              <w:t>604</w:t>
            </w:r>
          </w:p>
        </w:tc>
        <w:tc>
          <w:tcPr>
            <w:tcW w:w="902" w:type="dxa"/>
          </w:tcPr>
          <w:p w:rsidR="004B28B0" w:rsidRDefault="004B28B0">
            <w:pPr>
              <w:pStyle w:val="ConsPlusNormal"/>
            </w:pPr>
            <w:r>
              <w:t>6111, 6112, 6113</w:t>
            </w:r>
          </w:p>
        </w:tc>
        <w:tc>
          <w:tcPr>
            <w:tcW w:w="902" w:type="dxa"/>
          </w:tcPr>
          <w:p w:rsidR="004B28B0" w:rsidRDefault="004B28B0">
            <w:pPr>
              <w:pStyle w:val="ConsPlusNormal"/>
            </w:pPr>
            <w:r>
              <w:t>T6</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3019</w:t>
            </w:r>
          </w:p>
        </w:tc>
        <w:tc>
          <w:tcPr>
            <w:tcW w:w="3061" w:type="dxa"/>
          </w:tcPr>
          <w:p w:rsidR="004B28B0" w:rsidRDefault="004B28B0">
            <w:pPr>
              <w:pStyle w:val="ConsPlusNormal"/>
            </w:pPr>
            <w:r>
              <w:t>ПЕСТИЦИД ОЛОВООРГАНИЧЕСКИЙ ЖИДКИЙ ЯДОВИТЫЙ ЛЕГКОВОСПЛАМЕНЯЮЩИЙСЯ с температурой вспышки не менее 23 °C</w:t>
            </w:r>
          </w:p>
        </w:tc>
        <w:tc>
          <w:tcPr>
            <w:tcW w:w="902" w:type="dxa"/>
          </w:tcPr>
          <w:p w:rsidR="004B28B0" w:rsidRDefault="004B28B0">
            <w:pPr>
              <w:pStyle w:val="ConsPlusNormal"/>
            </w:pPr>
            <w:r>
              <w:t>610</w:t>
            </w:r>
          </w:p>
        </w:tc>
        <w:tc>
          <w:tcPr>
            <w:tcW w:w="902" w:type="dxa"/>
          </w:tcPr>
          <w:p w:rsidR="004B28B0" w:rsidRDefault="004B28B0">
            <w:pPr>
              <w:pStyle w:val="ConsPlusNormal"/>
            </w:pPr>
            <w:r>
              <w:t>6121, 6122, 6123</w:t>
            </w:r>
          </w:p>
        </w:tc>
        <w:tc>
          <w:tcPr>
            <w:tcW w:w="902" w:type="dxa"/>
          </w:tcPr>
          <w:p w:rsidR="004B28B0" w:rsidRDefault="004B28B0">
            <w:pPr>
              <w:pStyle w:val="ConsPlusNormal"/>
            </w:pPr>
            <w:r>
              <w:t>TF2</w:t>
            </w:r>
          </w:p>
        </w:tc>
        <w:tc>
          <w:tcPr>
            <w:tcW w:w="902" w:type="dxa"/>
          </w:tcPr>
          <w:p w:rsidR="004B28B0" w:rsidRDefault="004B28B0">
            <w:pPr>
              <w:pStyle w:val="ConsPlusNormal"/>
            </w:pPr>
            <w:r>
              <w:t>663,</w:t>
            </w:r>
          </w:p>
          <w:p w:rsidR="004B28B0" w:rsidRDefault="004B28B0">
            <w:pPr>
              <w:pStyle w:val="ConsPlusNormal"/>
            </w:pPr>
            <w:r>
              <w:t>63,</w:t>
            </w:r>
          </w:p>
          <w:p w:rsidR="004B28B0" w:rsidRDefault="004B28B0">
            <w:pPr>
              <w:pStyle w:val="ConsPlusNormal"/>
            </w:pPr>
            <w:r>
              <w:t>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2786</w:t>
            </w:r>
          </w:p>
        </w:tc>
        <w:tc>
          <w:tcPr>
            <w:tcW w:w="3061" w:type="dxa"/>
          </w:tcPr>
          <w:p w:rsidR="004B28B0" w:rsidRDefault="004B28B0">
            <w:pPr>
              <w:pStyle w:val="ConsPlusNormal"/>
            </w:pPr>
            <w:r>
              <w:t>ПЕСТИЦИД ОЛОВООРГАНИЧЕСКИЙ ТВЕРДЫЙ ЯДОВИТЫЙ</w:t>
            </w:r>
          </w:p>
        </w:tc>
        <w:tc>
          <w:tcPr>
            <w:tcW w:w="902" w:type="dxa"/>
          </w:tcPr>
          <w:p w:rsidR="004B28B0" w:rsidRDefault="004B28B0">
            <w:pPr>
              <w:pStyle w:val="ConsPlusNormal"/>
            </w:pPr>
            <w:r>
              <w:t>613</w:t>
            </w:r>
          </w:p>
        </w:tc>
        <w:tc>
          <w:tcPr>
            <w:tcW w:w="902" w:type="dxa"/>
          </w:tcPr>
          <w:p w:rsidR="004B28B0" w:rsidRDefault="004B28B0">
            <w:pPr>
              <w:pStyle w:val="ConsPlusNormal"/>
            </w:pPr>
            <w:r>
              <w:t>6111, 6112, 6113</w:t>
            </w:r>
          </w:p>
        </w:tc>
        <w:tc>
          <w:tcPr>
            <w:tcW w:w="902" w:type="dxa"/>
          </w:tcPr>
          <w:p w:rsidR="004B28B0" w:rsidRDefault="004B28B0">
            <w:pPr>
              <w:pStyle w:val="ConsPlusNormal"/>
            </w:pPr>
            <w:r>
              <w:t>T7</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2778</w:t>
            </w:r>
          </w:p>
        </w:tc>
        <w:tc>
          <w:tcPr>
            <w:tcW w:w="3061" w:type="dxa"/>
          </w:tcPr>
          <w:p w:rsidR="004B28B0" w:rsidRDefault="004B28B0">
            <w:pPr>
              <w:pStyle w:val="ConsPlusNormal"/>
            </w:pPr>
            <w:r>
              <w:t>ПЕСТИЦИД РТУТЬСОДЕРЖАЩИЙ ЖИДКИЙ ЛЕГКОВОСПЛАМЕНЯЮЩИЙСЯ ЯДОВИТЫЙ с температурой вспышки менее 23 °C</w:t>
            </w:r>
          </w:p>
        </w:tc>
        <w:tc>
          <w:tcPr>
            <w:tcW w:w="902" w:type="dxa"/>
          </w:tcPr>
          <w:p w:rsidR="004B28B0" w:rsidRDefault="004B28B0">
            <w:pPr>
              <w:pStyle w:val="ConsPlusNormal"/>
            </w:pPr>
            <w:r>
              <w:t>336</w:t>
            </w:r>
          </w:p>
        </w:tc>
        <w:tc>
          <w:tcPr>
            <w:tcW w:w="902" w:type="dxa"/>
          </w:tcPr>
          <w:p w:rsidR="004B28B0" w:rsidRDefault="004B28B0">
            <w:pPr>
              <w:pStyle w:val="ConsPlusNormal"/>
            </w:pPr>
            <w:r>
              <w:t>3021, 3022</w:t>
            </w:r>
          </w:p>
        </w:tc>
        <w:tc>
          <w:tcPr>
            <w:tcW w:w="902" w:type="dxa"/>
          </w:tcPr>
          <w:p w:rsidR="004B28B0" w:rsidRDefault="004B28B0">
            <w:pPr>
              <w:pStyle w:val="ConsPlusNormal"/>
            </w:pPr>
            <w:r>
              <w:t>FT2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lastRenderedPageBreak/>
              <w:t>3012</w:t>
            </w:r>
          </w:p>
        </w:tc>
        <w:tc>
          <w:tcPr>
            <w:tcW w:w="3061" w:type="dxa"/>
          </w:tcPr>
          <w:p w:rsidR="004B28B0" w:rsidRDefault="004B28B0">
            <w:pPr>
              <w:pStyle w:val="ConsPlusNormal"/>
            </w:pPr>
            <w:r>
              <w:t>ПЕСТИЦИД РТУТЬСОДЕРЖАЩИЙ ЖИДКИЙ ЯДОВИТЫЙ</w:t>
            </w:r>
          </w:p>
        </w:tc>
        <w:tc>
          <w:tcPr>
            <w:tcW w:w="902" w:type="dxa"/>
          </w:tcPr>
          <w:p w:rsidR="004B28B0" w:rsidRDefault="004B28B0">
            <w:pPr>
              <w:pStyle w:val="ConsPlusNormal"/>
            </w:pPr>
            <w:r>
              <w:t>604</w:t>
            </w:r>
          </w:p>
        </w:tc>
        <w:tc>
          <w:tcPr>
            <w:tcW w:w="902" w:type="dxa"/>
          </w:tcPr>
          <w:p w:rsidR="004B28B0" w:rsidRDefault="004B28B0">
            <w:pPr>
              <w:pStyle w:val="ConsPlusNormal"/>
            </w:pPr>
            <w:r>
              <w:t>6111, 6112, 6113</w:t>
            </w:r>
          </w:p>
        </w:tc>
        <w:tc>
          <w:tcPr>
            <w:tcW w:w="902" w:type="dxa"/>
          </w:tcPr>
          <w:p w:rsidR="004B28B0" w:rsidRDefault="004B28B0">
            <w:pPr>
              <w:pStyle w:val="ConsPlusNormal"/>
            </w:pPr>
            <w:r>
              <w:t>T6</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3011</w:t>
            </w:r>
          </w:p>
        </w:tc>
        <w:tc>
          <w:tcPr>
            <w:tcW w:w="3061" w:type="dxa"/>
          </w:tcPr>
          <w:p w:rsidR="004B28B0" w:rsidRDefault="004B28B0">
            <w:pPr>
              <w:pStyle w:val="ConsPlusNormal"/>
            </w:pPr>
            <w:r>
              <w:t>ПЕСТИЦИД РТУТЬСОДЕРЖАЩИЙ ЖИДКИЙ ЯДОВИТЫЙ ЛЕГКОВОСПЛАМЕНЯЮЩИЙСЯ с температурой вспышки не менее 23 °C</w:t>
            </w:r>
          </w:p>
        </w:tc>
        <w:tc>
          <w:tcPr>
            <w:tcW w:w="902" w:type="dxa"/>
          </w:tcPr>
          <w:p w:rsidR="004B28B0" w:rsidRDefault="004B28B0">
            <w:pPr>
              <w:pStyle w:val="ConsPlusNormal"/>
            </w:pPr>
            <w:r>
              <w:t>610</w:t>
            </w:r>
          </w:p>
        </w:tc>
        <w:tc>
          <w:tcPr>
            <w:tcW w:w="902" w:type="dxa"/>
          </w:tcPr>
          <w:p w:rsidR="004B28B0" w:rsidRDefault="004B28B0">
            <w:pPr>
              <w:pStyle w:val="ConsPlusNormal"/>
            </w:pPr>
            <w:r>
              <w:t>6121, 6122, 6123</w:t>
            </w:r>
          </w:p>
        </w:tc>
        <w:tc>
          <w:tcPr>
            <w:tcW w:w="902" w:type="dxa"/>
          </w:tcPr>
          <w:p w:rsidR="004B28B0" w:rsidRDefault="004B28B0">
            <w:pPr>
              <w:pStyle w:val="ConsPlusNormal"/>
            </w:pPr>
            <w:r>
              <w:t>TF2</w:t>
            </w:r>
          </w:p>
        </w:tc>
        <w:tc>
          <w:tcPr>
            <w:tcW w:w="902" w:type="dxa"/>
          </w:tcPr>
          <w:p w:rsidR="004B28B0" w:rsidRDefault="004B28B0">
            <w:pPr>
              <w:pStyle w:val="ConsPlusNormal"/>
            </w:pPr>
            <w:r>
              <w:t>663,</w:t>
            </w:r>
          </w:p>
          <w:p w:rsidR="004B28B0" w:rsidRDefault="004B28B0">
            <w:pPr>
              <w:pStyle w:val="ConsPlusNormal"/>
            </w:pPr>
            <w:r>
              <w:t>63,</w:t>
            </w:r>
          </w:p>
          <w:p w:rsidR="004B28B0" w:rsidRDefault="004B28B0">
            <w:pPr>
              <w:pStyle w:val="ConsPlusNormal"/>
            </w:pPr>
            <w:r>
              <w:t>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2777</w:t>
            </w:r>
          </w:p>
        </w:tc>
        <w:tc>
          <w:tcPr>
            <w:tcW w:w="3061" w:type="dxa"/>
          </w:tcPr>
          <w:p w:rsidR="004B28B0" w:rsidRDefault="004B28B0">
            <w:pPr>
              <w:pStyle w:val="ConsPlusNormal"/>
            </w:pPr>
            <w:r>
              <w:t>ПЕСТИЦИД РТУТЬСОДЕРЖАЩИЙ ТВЕРДЫЙ ЯДОВИТЫЙ</w:t>
            </w:r>
          </w:p>
        </w:tc>
        <w:tc>
          <w:tcPr>
            <w:tcW w:w="902" w:type="dxa"/>
          </w:tcPr>
          <w:p w:rsidR="004B28B0" w:rsidRDefault="004B28B0">
            <w:pPr>
              <w:pStyle w:val="ConsPlusNormal"/>
            </w:pPr>
            <w:r>
              <w:t>613</w:t>
            </w:r>
          </w:p>
        </w:tc>
        <w:tc>
          <w:tcPr>
            <w:tcW w:w="902" w:type="dxa"/>
          </w:tcPr>
          <w:p w:rsidR="004B28B0" w:rsidRDefault="004B28B0">
            <w:pPr>
              <w:pStyle w:val="ConsPlusNormal"/>
            </w:pPr>
            <w:r>
              <w:t>6111, 6112, 6113</w:t>
            </w:r>
          </w:p>
        </w:tc>
        <w:tc>
          <w:tcPr>
            <w:tcW w:w="902" w:type="dxa"/>
          </w:tcPr>
          <w:p w:rsidR="004B28B0" w:rsidRDefault="004B28B0">
            <w:pPr>
              <w:pStyle w:val="ConsPlusNormal"/>
            </w:pPr>
            <w:r>
              <w:t>T7</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2588</w:t>
            </w:r>
          </w:p>
        </w:tc>
        <w:tc>
          <w:tcPr>
            <w:tcW w:w="3061" w:type="dxa"/>
          </w:tcPr>
          <w:p w:rsidR="004B28B0" w:rsidRDefault="004B28B0">
            <w:pPr>
              <w:pStyle w:val="ConsPlusNormal"/>
            </w:pPr>
            <w:r>
              <w:t>ПЕСТИЦИД ТВЕРДЫЙ ЯДОВИТЫЙ, Н.У.К.</w:t>
            </w:r>
          </w:p>
        </w:tc>
        <w:tc>
          <w:tcPr>
            <w:tcW w:w="902" w:type="dxa"/>
          </w:tcPr>
          <w:p w:rsidR="004B28B0" w:rsidRDefault="004B28B0">
            <w:pPr>
              <w:pStyle w:val="ConsPlusNormal"/>
            </w:pPr>
            <w:r>
              <w:t>613</w:t>
            </w:r>
          </w:p>
        </w:tc>
        <w:tc>
          <w:tcPr>
            <w:tcW w:w="902" w:type="dxa"/>
          </w:tcPr>
          <w:p w:rsidR="004B28B0" w:rsidRDefault="004B28B0">
            <w:pPr>
              <w:pStyle w:val="ConsPlusNormal"/>
            </w:pPr>
            <w:r>
              <w:t>6111, 6112, 6113</w:t>
            </w:r>
          </w:p>
        </w:tc>
        <w:tc>
          <w:tcPr>
            <w:tcW w:w="902" w:type="dxa"/>
          </w:tcPr>
          <w:p w:rsidR="004B28B0" w:rsidRDefault="004B28B0">
            <w:pPr>
              <w:pStyle w:val="ConsPlusNormal"/>
            </w:pPr>
            <w:r>
              <w:t>T7</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2784</w:t>
            </w:r>
          </w:p>
        </w:tc>
        <w:tc>
          <w:tcPr>
            <w:tcW w:w="3061" w:type="dxa"/>
          </w:tcPr>
          <w:p w:rsidR="004B28B0" w:rsidRDefault="004B28B0">
            <w:pPr>
              <w:pStyle w:val="ConsPlusNormal"/>
            </w:pPr>
            <w:r>
              <w:t>ПЕСТИЦИД ФОСФОРОРГАНИЧЕСКИЙ ЖИДКИЙ ЛЕГКОВОСПЛАМЕНЯЮЩИЙСЯ ЯДОВИТЫЙ с температурой вспышки менее 23 °C</w:t>
            </w:r>
          </w:p>
        </w:tc>
        <w:tc>
          <w:tcPr>
            <w:tcW w:w="902" w:type="dxa"/>
          </w:tcPr>
          <w:p w:rsidR="004B28B0" w:rsidRDefault="004B28B0">
            <w:pPr>
              <w:pStyle w:val="ConsPlusNormal"/>
            </w:pPr>
            <w:r>
              <w:t>336</w:t>
            </w:r>
          </w:p>
        </w:tc>
        <w:tc>
          <w:tcPr>
            <w:tcW w:w="902" w:type="dxa"/>
          </w:tcPr>
          <w:p w:rsidR="004B28B0" w:rsidRDefault="004B28B0">
            <w:pPr>
              <w:pStyle w:val="ConsPlusNormal"/>
            </w:pPr>
            <w:r>
              <w:t>3021, 3022</w:t>
            </w:r>
          </w:p>
        </w:tc>
        <w:tc>
          <w:tcPr>
            <w:tcW w:w="902" w:type="dxa"/>
          </w:tcPr>
          <w:p w:rsidR="004B28B0" w:rsidRDefault="004B28B0">
            <w:pPr>
              <w:pStyle w:val="ConsPlusNormal"/>
            </w:pPr>
            <w:r>
              <w:t>FT2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3018</w:t>
            </w:r>
          </w:p>
        </w:tc>
        <w:tc>
          <w:tcPr>
            <w:tcW w:w="3061" w:type="dxa"/>
          </w:tcPr>
          <w:p w:rsidR="004B28B0" w:rsidRDefault="004B28B0">
            <w:pPr>
              <w:pStyle w:val="ConsPlusNormal"/>
            </w:pPr>
            <w:r>
              <w:t>ПЕСТИЦИД ФОСФОРОРГАНИЧЕСКИЙ ЖИДКИЙ ЯДОВИТЫЙ</w:t>
            </w:r>
          </w:p>
        </w:tc>
        <w:tc>
          <w:tcPr>
            <w:tcW w:w="902" w:type="dxa"/>
          </w:tcPr>
          <w:p w:rsidR="004B28B0" w:rsidRDefault="004B28B0">
            <w:pPr>
              <w:pStyle w:val="ConsPlusNormal"/>
            </w:pPr>
            <w:r>
              <w:t>604</w:t>
            </w:r>
          </w:p>
        </w:tc>
        <w:tc>
          <w:tcPr>
            <w:tcW w:w="902" w:type="dxa"/>
          </w:tcPr>
          <w:p w:rsidR="004B28B0" w:rsidRDefault="004B28B0">
            <w:pPr>
              <w:pStyle w:val="ConsPlusNormal"/>
            </w:pPr>
            <w:r>
              <w:t>6111, 6112, 6113</w:t>
            </w:r>
          </w:p>
        </w:tc>
        <w:tc>
          <w:tcPr>
            <w:tcW w:w="902" w:type="dxa"/>
          </w:tcPr>
          <w:p w:rsidR="004B28B0" w:rsidRDefault="004B28B0">
            <w:pPr>
              <w:pStyle w:val="ConsPlusNormal"/>
            </w:pPr>
            <w:r>
              <w:t>T6</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3017</w:t>
            </w:r>
          </w:p>
        </w:tc>
        <w:tc>
          <w:tcPr>
            <w:tcW w:w="3061" w:type="dxa"/>
          </w:tcPr>
          <w:p w:rsidR="004B28B0" w:rsidRDefault="004B28B0">
            <w:pPr>
              <w:pStyle w:val="ConsPlusNormal"/>
            </w:pPr>
            <w:r>
              <w:t xml:space="preserve">ПЕСТИЦИД ФОСФОРОРГАНИЧЕСКИЙ ЖИДКИЙ ЯДОВИТЫЙ ЛЕГКОВОСПЛАМЕНЯЮЩИЙСЯ с температурой вспышки не </w:t>
            </w:r>
            <w:r>
              <w:lastRenderedPageBreak/>
              <w:t>менее 23 °C</w:t>
            </w:r>
          </w:p>
        </w:tc>
        <w:tc>
          <w:tcPr>
            <w:tcW w:w="902" w:type="dxa"/>
          </w:tcPr>
          <w:p w:rsidR="004B28B0" w:rsidRDefault="004B28B0">
            <w:pPr>
              <w:pStyle w:val="ConsPlusNormal"/>
            </w:pPr>
            <w:r>
              <w:lastRenderedPageBreak/>
              <w:t>610</w:t>
            </w:r>
          </w:p>
        </w:tc>
        <w:tc>
          <w:tcPr>
            <w:tcW w:w="902" w:type="dxa"/>
          </w:tcPr>
          <w:p w:rsidR="004B28B0" w:rsidRDefault="004B28B0">
            <w:pPr>
              <w:pStyle w:val="ConsPlusNormal"/>
            </w:pPr>
            <w:r>
              <w:t>6121, 6122, 6123</w:t>
            </w:r>
          </w:p>
        </w:tc>
        <w:tc>
          <w:tcPr>
            <w:tcW w:w="902" w:type="dxa"/>
          </w:tcPr>
          <w:p w:rsidR="004B28B0" w:rsidRDefault="004B28B0">
            <w:pPr>
              <w:pStyle w:val="ConsPlusNormal"/>
            </w:pPr>
            <w:r>
              <w:t>F2</w:t>
            </w:r>
          </w:p>
        </w:tc>
        <w:tc>
          <w:tcPr>
            <w:tcW w:w="902" w:type="dxa"/>
          </w:tcPr>
          <w:p w:rsidR="004B28B0" w:rsidRDefault="004B28B0">
            <w:pPr>
              <w:pStyle w:val="ConsPlusNormal"/>
            </w:pPr>
            <w:r>
              <w:t>663,</w:t>
            </w:r>
          </w:p>
          <w:p w:rsidR="004B28B0" w:rsidRDefault="004B28B0">
            <w:pPr>
              <w:pStyle w:val="ConsPlusNormal"/>
            </w:pPr>
            <w:r>
              <w:t>63,</w:t>
            </w:r>
          </w:p>
          <w:p w:rsidR="004B28B0" w:rsidRDefault="004B28B0">
            <w:pPr>
              <w:pStyle w:val="ConsPlusNormal"/>
            </w:pPr>
            <w:r>
              <w:t>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2783</w:t>
            </w:r>
          </w:p>
        </w:tc>
        <w:tc>
          <w:tcPr>
            <w:tcW w:w="3061" w:type="dxa"/>
          </w:tcPr>
          <w:p w:rsidR="004B28B0" w:rsidRDefault="004B28B0">
            <w:pPr>
              <w:pStyle w:val="ConsPlusNormal"/>
            </w:pPr>
            <w:r>
              <w:t>ПЕСТИЦИД ФОСФОРОРГАНИЧЕСКИЙ ТВЕРДЫЙ ЯДОВИТЫЙ</w:t>
            </w:r>
          </w:p>
        </w:tc>
        <w:tc>
          <w:tcPr>
            <w:tcW w:w="902" w:type="dxa"/>
          </w:tcPr>
          <w:p w:rsidR="004B28B0" w:rsidRDefault="004B28B0">
            <w:pPr>
              <w:pStyle w:val="ConsPlusNormal"/>
            </w:pPr>
            <w:r>
              <w:t>613</w:t>
            </w:r>
          </w:p>
        </w:tc>
        <w:tc>
          <w:tcPr>
            <w:tcW w:w="902" w:type="dxa"/>
          </w:tcPr>
          <w:p w:rsidR="004B28B0" w:rsidRDefault="004B28B0">
            <w:pPr>
              <w:pStyle w:val="ConsPlusNormal"/>
            </w:pPr>
            <w:r>
              <w:t>6111, 6112, 6113</w:t>
            </w:r>
          </w:p>
        </w:tc>
        <w:tc>
          <w:tcPr>
            <w:tcW w:w="902" w:type="dxa"/>
          </w:tcPr>
          <w:p w:rsidR="004B28B0" w:rsidRDefault="004B28B0">
            <w:pPr>
              <w:pStyle w:val="ConsPlusNormal"/>
            </w:pPr>
            <w:r>
              <w:t>T7</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2762</w:t>
            </w:r>
          </w:p>
        </w:tc>
        <w:tc>
          <w:tcPr>
            <w:tcW w:w="3061" w:type="dxa"/>
          </w:tcPr>
          <w:p w:rsidR="004B28B0" w:rsidRDefault="004B28B0">
            <w:pPr>
              <w:pStyle w:val="ConsPlusNormal"/>
            </w:pPr>
            <w:r>
              <w:t>ПЕСТИЦИД ХЛОРОРГАНИЧЕСКИЙ ЖИДКИЙ ЛЕГКОВОСПЛАМЕНЯЮЩИЙСЯ ЯДОВИТЫЙ с температурой вспышки менее 23 °C</w:t>
            </w:r>
          </w:p>
        </w:tc>
        <w:tc>
          <w:tcPr>
            <w:tcW w:w="902" w:type="dxa"/>
          </w:tcPr>
          <w:p w:rsidR="004B28B0" w:rsidRDefault="004B28B0">
            <w:pPr>
              <w:pStyle w:val="ConsPlusNormal"/>
            </w:pPr>
            <w:r>
              <w:t>336</w:t>
            </w:r>
          </w:p>
        </w:tc>
        <w:tc>
          <w:tcPr>
            <w:tcW w:w="902" w:type="dxa"/>
          </w:tcPr>
          <w:p w:rsidR="004B28B0" w:rsidRDefault="004B28B0">
            <w:pPr>
              <w:pStyle w:val="ConsPlusNormal"/>
            </w:pPr>
            <w:r>
              <w:t>3021, 3022</w:t>
            </w:r>
          </w:p>
        </w:tc>
        <w:tc>
          <w:tcPr>
            <w:tcW w:w="902" w:type="dxa"/>
          </w:tcPr>
          <w:p w:rsidR="004B28B0" w:rsidRDefault="004B28B0">
            <w:pPr>
              <w:pStyle w:val="ConsPlusNormal"/>
            </w:pPr>
            <w:r>
              <w:t>FT2</w:t>
            </w:r>
          </w:p>
        </w:tc>
        <w:tc>
          <w:tcPr>
            <w:tcW w:w="902" w:type="dxa"/>
          </w:tcPr>
          <w:p w:rsidR="004B28B0" w:rsidRDefault="004B28B0">
            <w:pPr>
              <w:pStyle w:val="ConsPlusNormal"/>
            </w:pPr>
            <w:r>
              <w:t>336,</w:t>
            </w:r>
          </w:p>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2996</w:t>
            </w:r>
          </w:p>
        </w:tc>
        <w:tc>
          <w:tcPr>
            <w:tcW w:w="3061" w:type="dxa"/>
          </w:tcPr>
          <w:p w:rsidR="004B28B0" w:rsidRDefault="004B28B0">
            <w:pPr>
              <w:pStyle w:val="ConsPlusNormal"/>
            </w:pPr>
            <w:r>
              <w:t>ПЕСТИЦИД ХЛОРОРГАНИЧЕСКИЙ ЖИДКИЙ ЯДОВИТЫЙ</w:t>
            </w:r>
          </w:p>
        </w:tc>
        <w:tc>
          <w:tcPr>
            <w:tcW w:w="902" w:type="dxa"/>
          </w:tcPr>
          <w:p w:rsidR="004B28B0" w:rsidRDefault="004B28B0">
            <w:pPr>
              <w:pStyle w:val="ConsPlusNormal"/>
            </w:pPr>
            <w:r>
              <w:t>604</w:t>
            </w:r>
          </w:p>
        </w:tc>
        <w:tc>
          <w:tcPr>
            <w:tcW w:w="902" w:type="dxa"/>
          </w:tcPr>
          <w:p w:rsidR="004B28B0" w:rsidRDefault="004B28B0">
            <w:pPr>
              <w:pStyle w:val="ConsPlusNormal"/>
            </w:pPr>
            <w:r>
              <w:t>6111, 6112, 6113</w:t>
            </w:r>
          </w:p>
        </w:tc>
        <w:tc>
          <w:tcPr>
            <w:tcW w:w="902" w:type="dxa"/>
          </w:tcPr>
          <w:p w:rsidR="004B28B0" w:rsidRDefault="004B28B0">
            <w:pPr>
              <w:pStyle w:val="ConsPlusNormal"/>
            </w:pPr>
            <w:r>
              <w:t>T6</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2995</w:t>
            </w:r>
          </w:p>
        </w:tc>
        <w:tc>
          <w:tcPr>
            <w:tcW w:w="3061" w:type="dxa"/>
          </w:tcPr>
          <w:p w:rsidR="004B28B0" w:rsidRDefault="004B28B0">
            <w:pPr>
              <w:pStyle w:val="ConsPlusNormal"/>
            </w:pPr>
            <w:r>
              <w:t>ПЕСТИЦИД ХЛОРОРГАНИЧЕСКИЙ ЖИДКИЙ ЯДОВИТЫЙ ЛЕГКОВОСПЛАМЕНЯЮЩИЙСЯ с температурой вспышки не менее 23 °C</w:t>
            </w:r>
          </w:p>
        </w:tc>
        <w:tc>
          <w:tcPr>
            <w:tcW w:w="902" w:type="dxa"/>
          </w:tcPr>
          <w:p w:rsidR="004B28B0" w:rsidRDefault="004B28B0">
            <w:pPr>
              <w:pStyle w:val="ConsPlusNormal"/>
            </w:pPr>
            <w:r>
              <w:t>610</w:t>
            </w:r>
          </w:p>
        </w:tc>
        <w:tc>
          <w:tcPr>
            <w:tcW w:w="902" w:type="dxa"/>
          </w:tcPr>
          <w:p w:rsidR="004B28B0" w:rsidRDefault="004B28B0">
            <w:pPr>
              <w:pStyle w:val="ConsPlusNormal"/>
            </w:pPr>
            <w:r>
              <w:t>6121, 6122, 6123</w:t>
            </w:r>
          </w:p>
        </w:tc>
        <w:tc>
          <w:tcPr>
            <w:tcW w:w="902" w:type="dxa"/>
          </w:tcPr>
          <w:p w:rsidR="004B28B0" w:rsidRDefault="004B28B0">
            <w:pPr>
              <w:pStyle w:val="ConsPlusNormal"/>
            </w:pPr>
            <w:r>
              <w:t>TF2</w:t>
            </w:r>
          </w:p>
        </w:tc>
        <w:tc>
          <w:tcPr>
            <w:tcW w:w="902" w:type="dxa"/>
          </w:tcPr>
          <w:p w:rsidR="004B28B0" w:rsidRDefault="004B28B0">
            <w:pPr>
              <w:pStyle w:val="ConsPlusNormal"/>
            </w:pPr>
            <w:r>
              <w:t>663,</w:t>
            </w:r>
          </w:p>
          <w:p w:rsidR="004B28B0" w:rsidRDefault="004B28B0">
            <w:pPr>
              <w:pStyle w:val="ConsPlusNormal"/>
            </w:pPr>
            <w:r>
              <w:t>63,</w:t>
            </w:r>
          </w:p>
          <w:p w:rsidR="004B28B0" w:rsidRDefault="004B28B0">
            <w:pPr>
              <w:pStyle w:val="ConsPlusNormal"/>
            </w:pPr>
            <w:r>
              <w:t>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2761</w:t>
            </w:r>
          </w:p>
        </w:tc>
        <w:tc>
          <w:tcPr>
            <w:tcW w:w="3061" w:type="dxa"/>
          </w:tcPr>
          <w:p w:rsidR="004B28B0" w:rsidRDefault="004B28B0">
            <w:pPr>
              <w:pStyle w:val="ConsPlusNormal"/>
            </w:pPr>
            <w:r>
              <w:t>ПЕСТИЦИД ХЛОРОРГАНИЧЕСКИЙ ТВЕРДЫЙ ЯДОВИТЫЙ</w:t>
            </w:r>
          </w:p>
        </w:tc>
        <w:tc>
          <w:tcPr>
            <w:tcW w:w="902" w:type="dxa"/>
          </w:tcPr>
          <w:p w:rsidR="004B28B0" w:rsidRDefault="004B28B0">
            <w:pPr>
              <w:pStyle w:val="ConsPlusNormal"/>
            </w:pPr>
            <w:r>
              <w:t>613</w:t>
            </w:r>
          </w:p>
        </w:tc>
        <w:tc>
          <w:tcPr>
            <w:tcW w:w="902" w:type="dxa"/>
          </w:tcPr>
          <w:p w:rsidR="004B28B0" w:rsidRDefault="004B28B0">
            <w:pPr>
              <w:pStyle w:val="ConsPlusNormal"/>
            </w:pPr>
            <w:r>
              <w:t>6111, 6112, 6113</w:t>
            </w:r>
          </w:p>
        </w:tc>
        <w:tc>
          <w:tcPr>
            <w:tcW w:w="902" w:type="dxa"/>
          </w:tcPr>
          <w:p w:rsidR="004B28B0" w:rsidRDefault="004B28B0">
            <w:pPr>
              <w:pStyle w:val="ConsPlusNormal"/>
            </w:pPr>
            <w:r>
              <w:t>T7</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2438</w:t>
            </w:r>
          </w:p>
        </w:tc>
        <w:tc>
          <w:tcPr>
            <w:tcW w:w="3061" w:type="dxa"/>
          </w:tcPr>
          <w:p w:rsidR="004B28B0" w:rsidRDefault="004B28B0">
            <w:pPr>
              <w:pStyle w:val="ConsPlusNormal"/>
            </w:pPr>
            <w:r>
              <w:t>Пивалоилхлорид</w:t>
            </w:r>
          </w:p>
        </w:tc>
        <w:tc>
          <w:tcPr>
            <w:tcW w:w="14505" w:type="dxa"/>
            <w:gridSpan w:val="12"/>
            <w:vAlign w:val="center"/>
          </w:tcPr>
          <w:p w:rsidR="004B28B0" w:rsidRDefault="004B28B0">
            <w:pPr>
              <w:pStyle w:val="ConsPlusNormal"/>
            </w:pPr>
            <w:r>
              <w:t>см. ТРИМЕТИЛАЦЕТИЛХЛОРИД</w:t>
            </w:r>
          </w:p>
        </w:tc>
      </w:tr>
      <w:tr w:rsidR="004B28B0">
        <w:tc>
          <w:tcPr>
            <w:tcW w:w="850" w:type="dxa"/>
          </w:tcPr>
          <w:p w:rsidR="004B28B0" w:rsidRDefault="004B28B0">
            <w:pPr>
              <w:pStyle w:val="ConsPlusNormal"/>
            </w:pPr>
            <w:r>
              <w:t>3313</w:t>
            </w:r>
          </w:p>
        </w:tc>
        <w:tc>
          <w:tcPr>
            <w:tcW w:w="3061" w:type="dxa"/>
          </w:tcPr>
          <w:p w:rsidR="004B28B0" w:rsidRDefault="004B28B0">
            <w:pPr>
              <w:pStyle w:val="ConsPlusNormal"/>
            </w:pPr>
            <w:r>
              <w:t>ПИГМЕНТЫ ОРГАНИЧЕСКИЕ САМОНАГРЕВАЮЩИЕСЯ</w:t>
            </w:r>
          </w:p>
        </w:tc>
        <w:tc>
          <w:tcPr>
            <w:tcW w:w="902" w:type="dxa"/>
          </w:tcPr>
          <w:p w:rsidR="004B28B0" w:rsidRDefault="004B28B0">
            <w:pPr>
              <w:pStyle w:val="ConsPlusNormal"/>
            </w:pPr>
            <w:r>
              <w:t>405</w:t>
            </w:r>
          </w:p>
        </w:tc>
        <w:tc>
          <w:tcPr>
            <w:tcW w:w="902" w:type="dxa"/>
          </w:tcPr>
          <w:p w:rsidR="004B28B0" w:rsidRDefault="004B28B0">
            <w:pPr>
              <w:pStyle w:val="ConsPlusNormal"/>
            </w:pPr>
            <w:r>
              <w:t>4212, 4213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2313</w:t>
            </w:r>
          </w:p>
        </w:tc>
        <w:tc>
          <w:tcPr>
            <w:tcW w:w="3061" w:type="dxa"/>
          </w:tcPr>
          <w:p w:rsidR="004B28B0" w:rsidRDefault="004B28B0">
            <w:pPr>
              <w:pStyle w:val="ConsPlusNormal"/>
            </w:pPr>
            <w:r>
              <w:t>ПИКОЛИНЫ</w:t>
            </w:r>
          </w:p>
        </w:tc>
        <w:tc>
          <w:tcPr>
            <w:tcW w:w="902" w:type="dxa"/>
          </w:tcPr>
          <w:p w:rsidR="004B28B0" w:rsidRDefault="004B28B0">
            <w:pPr>
              <w:pStyle w:val="ConsPlusNormal"/>
            </w:pPr>
            <w:r>
              <w:t>311</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"Пиколины",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1354</w:t>
            </w:r>
          </w:p>
        </w:tc>
        <w:tc>
          <w:tcPr>
            <w:tcW w:w="3061" w:type="dxa"/>
          </w:tcPr>
          <w:p w:rsidR="004B28B0" w:rsidRDefault="004B28B0">
            <w:pPr>
              <w:pStyle w:val="ConsPlusNormal"/>
            </w:pPr>
            <w:r>
              <w:t>Пикрилхлорид, увлажненный</w:t>
            </w:r>
          </w:p>
        </w:tc>
        <w:tc>
          <w:tcPr>
            <w:tcW w:w="14505" w:type="dxa"/>
            <w:gridSpan w:val="12"/>
            <w:vAlign w:val="center"/>
          </w:tcPr>
          <w:p w:rsidR="004B28B0" w:rsidRDefault="004B28B0">
            <w:pPr>
              <w:pStyle w:val="ConsPlusNormal"/>
            </w:pPr>
            <w:r>
              <w:t>см. Тринитрохлорбензол, увлажненный не менее 30% воды по массе</w:t>
            </w:r>
          </w:p>
        </w:tc>
      </w:tr>
      <w:tr w:rsidR="004B28B0">
        <w:tc>
          <w:tcPr>
            <w:tcW w:w="850" w:type="dxa"/>
          </w:tcPr>
          <w:p w:rsidR="004B28B0" w:rsidRDefault="004B28B0">
            <w:pPr>
              <w:pStyle w:val="ConsPlusNormal"/>
            </w:pPr>
            <w:r>
              <w:t>1336</w:t>
            </w:r>
          </w:p>
        </w:tc>
        <w:tc>
          <w:tcPr>
            <w:tcW w:w="3061" w:type="dxa"/>
          </w:tcPr>
          <w:p w:rsidR="004B28B0" w:rsidRDefault="004B28B0">
            <w:pPr>
              <w:pStyle w:val="ConsPlusNormal"/>
            </w:pPr>
            <w:r>
              <w:t>Пикрит</w:t>
            </w:r>
          </w:p>
        </w:tc>
        <w:tc>
          <w:tcPr>
            <w:tcW w:w="14505" w:type="dxa"/>
            <w:gridSpan w:val="12"/>
            <w:vAlign w:val="center"/>
          </w:tcPr>
          <w:p w:rsidR="004B28B0" w:rsidRDefault="004B28B0">
            <w:pPr>
              <w:pStyle w:val="ConsPlusNormal"/>
            </w:pPr>
            <w:r>
              <w:t>см. НИТРОГУАНИДИН (ПИКРИТ) УВЛАЖНЕННЫЙ с массовой долей воды не менее 20%</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ПИНАНИЛА ГИДРОПЕРОКСИД с концентрацией более 56 - 100%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5.2, 8</w:t>
            </w:r>
          </w:p>
        </w:tc>
        <w:tc>
          <w:tcPr>
            <w:tcW w:w="2608" w:type="dxa"/>
          </w:tcPr>
          <w:p w:rsidR="004B28B0" w:rsidRDefault="004B28B0">
            <w:pPr>
              <w:pStyle w:val="ConsPlusNormal"/>
            </w:pPr>
            <w:r>
              <w:t>"Органический пероксид", "Едкое",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3109</w:t>
            </w:r>
          </w:p>
        </w:tc>
        <w:tc>
          <w:tcPr>
            <w:tcW w:w="3061" w:type="dxa"/>
          </w:tcPr>
          <w:p w:rsidR="004B28B0" w:rsidRDefault="004B28B0">
            <w:pPr>
              <w:pStyle w:val="ConsPlusNormal"/>
            </w:pPr>
            <w:r>
              <w:t>ПИНАНИЛА ГИДРОПЕРОКСИД с концентрацией не более 56%, с разбавителем типа A с концентрацией не менее 44%</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 42, 43, 45, 46</w:t>
            </w:r>
          </w:p>
        </w:tc>
      </w:tr>
      <w:tr w:rsidR="004B28B0">
        <w:tc>
          <w:tcPr>
            <w:tcW w:w="850" w:type="dxa"/>
          </w:tcPr>
          <w:p w:rsidR="004B28B0" w:rsidRDefault="004B28B0">
            <w:pPr>
              <w:pStyle w:val="ConsPlusNormal"/>
            </w:pPr>
            <w:r>
              <w:t>2368</w:t>
            </w:r>
          </w:p>
        </w:tc>
        <w:tc>
          <w:tcPr>
            <w:tcW w:w="3061" w:type="dxa"/>
          </w:tcPr>
          <w:p w:rsidR="004B28B0" w:rsidRDefault="004B28B0">
            <w:pPr>
              <w:pStyle w:val="ConsPlusNormal"/>
            </w:pPr>
            <w:r>
              <w:t>альфа-ПИНЕН</w:t>
            </w:r>
          </w:p>
        </w:tc>
        <w:tc>
          <w:tcPr>
            <w:tcW w:w="902" w:type="dxa"/>
          </w:tcPr>
          <w:p w:rsidR="004B28B0" w:rsidRDefault="004B28B0">
            <w:pPr>
              <w:pStyle w:val="ConsPlusNormal"/>
            </w:pPr>
            <w:r>
              <w:t>317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w:t>
            </w:r>
          </w:p>
          <w:p w:rsidR="004B28B0" w:rsidRDefault="004B28B0">
            <w:pPr>
              <w:pStyle w:val="ConsPlusNormal"/>
            </w:pPr>
            <w:r>
              <w:t>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2579</w:t>
            </w:r>
          </w:p>
        </w:tc>
        <w:tc>
          <w:tcPr>
            <w:tcW w:w="3061" w:type="dxa"/>
          </w:tcPr>
          <w:p w:rsidR="004B28B0" w:rsidRDefault="004B28B0">
            <w:pPr>
              <w:pStyle w:val="ConsPlusNormal"/>
            </w:pPr>
            <w:r>
              <w:t>ПИПЕРАЗИН</w:t>
            </w:r>
          </w:p>
        </w:tc>
        <w:tc>
          <w:tcPr>
            <w:tcW w:w="902" w:type="dxa"/>
          </w:tcPr>
          <w:p w:rsidR="004B28B0" w:rsidRDefault="004B28B0">
            <w:pPr>
              <w:pStyle w:val="ConsPlusNormal"/>
            </w:pPr>
            <w:r>
              <w:t>807</w:t>
            </w:r>
          </w:p>
        </w:tc>
        <w:tc>
          <w:tcPr>
            <w:tcW w:w="902" w:type="dxa"/>
          </w:tcPr>
          <w:p w:rsidR="004B28B0" w:rsidRDefault="004B28B0">
            <w:pPr>
              <w:pStyle w:val="ConsPlusNormal"/>
            </w:pPr>
            <w:r>
              <w:t>8013</w:t>
            </w:r>
          </w:p>
        </w:tc>
        <w:tc>
          <w:tcPr>
            <w:tcW w:w="902" w:type="dxa"/>
          </w:tcPr>
          <w:p w:rsidR="004B28B0" w:rsidRDefault="004B28B0">
            <w:pPr>
              <w:pStyle w:val="ConsPlusNormal"/>
            </w:pPr>
            <w:r>
              <w:t>C8</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"АЭП",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2401</w:t>
            </w:r>
          </w:p>
        </w:tc>
        <w:tc>
          <w:tcPr>
            <w:tcW w:w="3061" w:type="dxa"/>
          </w:tcPr>
          <w:p w:rsidR="004B28B0" w:rsidRDefault="004B28B0">
            <w:pPr>
              <w:pStyle w:val="ConsPlusNormal"/>
            </w:pPr>
            <w:r>
              <w:t>ПИПЕРИДИН</w:t>
            </w:r>
          </w:p>
        </w:tc>
        <w:tc>
          <w:tcPr>
            <w:tcW w:w="902" w:type="dxa"/>
          </w:tcPr>
          <w:p w:rsidR="004B28B0" w:rsidRDefault="004B28B0">
            <w:pPr>
              <w:pStyle w:val="ConsPlusNormal"/>
            </w:pPr>
            <w:r>
              <w:t>807</w:t>
            </w:r>
          </w:p>
        </w:tc>
        <w:tc>
          <w:tcPr>
            <w:tcW w:w="902" w:type="dxa"/>
          </w:tcPr>
          <w:p w:rsidR="004B28B0" w:rsidRDefault="004B28B0">
            <w:pPr>
              <w:pStyle w:val="ConsPlusNormal"/>
            </w:pPr>
            <w:r>
              <w:t>8021</w:t>
            </w:r>
          </w:p>
        </w:tc>
        <w:tc>
          <w:tcPr>
            <w:tcW w:w="902" w:type="dxa"/>
          </w:tcPr>
          <w:p w:rsidR="004B28B0" w:rsidRDefault="004B28B0">
            <w:pPr>
              <w:pStyle w:val="ConsPlusNormal"/>
            </w:pPr>
            <w:r>
              <w:t>CF1</w:t>
            </w:r>
          </w:p>
        </w:tc>
        <w:tc>
          <w:tcPr>
            <w:tcW w:w="902" w:type="dxa"/>
          </w:tcPr>
          <w:p w:rsidR="004B28B0" w:rsidRDefault="004B28B0">
            <w:pPr>
              <w:pStyle w:val="ConsPlusNormal"/>
            </w:pPr>
            <w:r>
              <w:t>883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"Пиперидин",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Пиперилен</w:t>
            </w:r>
          </w:p>
        </w:tc>
        <w:tc>
          <w:tcPr>
            <w:tcW w:w="14505" w:type="dxa"/>
            <w:gridSpan w:val="12"/>
            <w:vAlign w:val="center"/>
          </w:tcPr>
          <w:p w:rsidR="004B28B0" w:rsidRDefault="004B28B0">
            <w:pPr>
              <w:pStyle w:val="ConsPlusNormal"/>
            </w:pPr>
            <w:r>
              <w:t>см. 1,3-Пентадиен</w:t>
            </w:r>
          </w:p>
        </w:tc>
      </w:tr>
      <w:tr w:rsidR="004B28B0">
        <w:tc>
          <w:tcPr>
            <w:tcW w:w="850" w:type="dxa"/>
          </w:tcPr>
          <w:p w:rsidR="004B28B0" w:rsidRDefault="004B28B0">
            <w:pPr>
              <w:pStyle w:val="ConsPlusNormal"/>
            </w:pPr>
            <w:r>
              <w:t>1282</w:t>
            </w:r>
          </w:p>
        </w:tc>
        <w:tc>
          <w:tcPr>
            <w:tcW w:w="3061" w:type="dxa"/>
          </w:tcPr>
          <w:p w:rsidR="004B28B0" w:rsidRDefault="004B28B0">
            <w:pPr>
              <w:pStyle w:val="ConsPlusNormal"/>
            </w:pPr>
            <w:r>
              <w:t>ПИРИДИН</w:t>
            </w:r>
          </w:p>
        </w:tc>
        <w:tc>
          <w:tcPr>
            <w:tcW w:w="902" w:type="dxa"/>
          </w:tcPr>
          <w:p w:rsidR="004B28B0" w:rsidRDefault="004B28B0">
            <w:pPr>
              <w:pStyle w:val="ConsPlusNormal"/>
            </w:pPr>
            <w:r>
              <w:t>311</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"Пиридин",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2924</w:t>
            </w:r>
          </w:p>
        </w:tc>
        <w:tc>
          <w:tcPr>
            <w:tcW w:w="3061" w:type="dxa"/>
          </w:tcPr>
          <w:p w:rsidR="004B28B0" w:rsidRDefault="004B28B0">
            <w:pPr>
              <w:pStyle w:val="ConsPlusNormal"/>
            </w:pPr>
            <w:r>
              <w:t>Пиридиновые основания, легкие</w:t>
            </w:r>
          </w:p>
        </w:tc>
        <w:tc>
          <w:tcPr>
            <w:tcW w:w="902" w:type="dxa"/>
          </w:tcPr>
          <w:p w:rsidR="004B28B0" w:rsidRDefault="004B28B0">
            <w:pPr>
              <w:pStyle w:val="ConsPlusNormal"/>
            </w:pPr>
            <w:r>
              <w:t>328</w:t>
            </w:r>
          </w:p>
        </w:tc>
        <w:tc>
          <w:tcPr>
            <w:tcW w:w="902" w:type="dxa"/>
          </w:tcPr>
          <w:p w:rsidR="004B28B0" w:rsidRDefault="004B28B0">
            <w:pPr>
              <w:pStyle w:val="ConsPlusNormal"/>
            </w:pPr>
            <w:r>
              <w:t>3033</w:t>
            </w:r>
          </w:p>
        </w:tc>
        <w:tc>
          <w:tcPr>
            <w:tcW w:w="902" w:type="dxa"/>
          </w:tcPr>
          <w:p w:rsidR="004B28B0" w:rsidRDefault="004B28B0">
            <w:pPr>
              <w:pStyle w:val="ConsPlusNormal"/>
            </w:pPr>
            <w:r>
              <w:t>F1</w:t>
            </w:r>
          </w:p>
        </w:tc>
        <w:tc>
          <w:tcPr>
            <w:tcW w:w="902" w:type="dxa"/>
          </w:tcPr>
          <w:p w:rsidR="004B28B0" w:rsidRDefault="004B28B0">
            <w:pPr>
              <w:pStyle w:val="ConsPlusNormal"/>
            </w:pPr>
            <w:r>
              <w:t>38</w:t>
            </w:r>
          </w:p>
        </w:tc>
        <w:tc>
          <w:tcPr>
            <w:tcW w:w="1020" w:type="dxa"/>
          </w:tcPr>
          <w:p w:rsidR="004B28B0" w:rsidRDefault="004B28B0">
            <w:pPr>
              <w:pStyle w:val="ConsPlusNormal"/>
            </w:pPr>
            <w:r>
              <w:t>КВ, КЦ,</w:t>
            </w:r>
          </w:p>
          <w:p w:rsidR="004B28B0" w:rsidRDefault="004B28B0">
            <w:pPr>
              <w:pStyle w:val="ConsPlusNormal"/>
            </w:pPr>
            <w:r>
              <w:t>ВЦ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"Прикрытие 0-0-1"</w:t>
            </w:r>
          </w:p>
        </w:tc>
        <w:tc>
          <w:tcPr>
            <w:tcW w:w="2438" w:type="dxa"/>
          </w:tcPr>
          <w:p w:rsidR="004B28B0" w:rsidRDefault="004B28B0">
            <w:pPr>
              <w:pStyle w:val="ConsPlusNormal"/>
            </w:pPr>
            <w:r>
              <w:t>"Пиридины",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2922</w:t>
            </w:r>
          </w:p>
        </w:tc>
        <w:tc>
          <w:tcPr>
            <w:tcW w:w="3061" w:type="dxa"/>
          </w:tcPr>
          <w:p w:rsidR="004B28B0" w:rsidRDefault="004B28B0">
            <w:pPr>
              <w:pStyle w:val="ConsPlusNormal"/>
            </w:pPr>
            <w:r>
              <w:t>Пиридиновые основания, тяжелые</w:t>
            </w:r>
          </w:p>
        </w:tc>
        <w:tc>
          <w:tcPr>
            <w:tcW w:w="902" w:type="dxa"/>
          </w:tcPr>
          <w:p w:rsidR="004B28B0" w:rsidRDefault="004B28B0">
            <w:pPr>
              <w:pStyle w:val="ConsPlusNormal"/>
            </w:pPr>
            <w:r>
              <w:t>833</w:t>
            </w:r>
          </w:p>
        </w:tc>
        <w:tc>
          <w:tcPr>
            <w:tcW w:w="902" w:type="dxa"/>
          </w:tcPr>
          <w:p w:rsidR="004B28B0" w:rsidRDefault="004B28B0">
            <w:pPr>
              <w:pStyle w:val="ConsPlusNormal"/>
            </w:pPr>
            <w:r>
              <w:t>8062</w:t>
            </w:r>
          </w:p>
        </w:tc>
        <w:tc>
          <w:tcPr>
            <w:tcW w:w="902" w:type="dxa"/>
          </w:tcPr>
          <w:p w:rsidR="004B28B0" w:rsidRDefault="004B28B0">
            <w:pPr>
              <w:pStyle w:val="ConsPlusNormal"/>
            </w:pPr>
            <w:r>
              <w:t>CT1</w:t>
            </w:r>
          </w:p>
        </w:tc>
        <w:tc>
          <w:tcPr>
            <w:tcW w:w="902" w:type="dxa"/>
          </w:tcPr>
          <w:p w:rsidR="004B28B0" w:rsidRDefault="004B28B0">
            <w:pPr>
              <w:pStyle w:val="ConsPlusNormal"/>
            </w:pPr>
            <w:r>
              <w:t>86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1268</w:t>
            </w:r>
          </w:p>
        </w:tc>
        <w:tc>
          <w:tcPr>
            <w:tcW w:w="3061" w:type="dxa"/>
          </w:tcPr>
          <w:p w:rsidR="004B28B0" w:rsidRDefault="004B28B0">
            <w:pPr>
              <w:pStyle w:val="ConsPlusNormal"/>
            </w:pPr>
            <w:r>
              <w:t>Пиробензол</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КЦ, ВЦ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"Пиробензол",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Пироконденсат гидростабилизированный нефтяной</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"С"</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1817</w:t>
            </w:r>
          </w:p>
        </w:tc>
        <w:tc>
          <w:tcPr>
            <w:tcW w:w="3061" w:type="dxa"/>
          </w:tcPr>
          <w:p w:rsidR="004B28B0" w:rsidRDefault="004B28B0">
            <w:pPr>
              <w:pStyle w:val="ConsPlusNormal"/>
            </w:pPr>
            <w:r>
              <w:t>ПИРОСУЛЬФУРИЛХЛОРИД</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"Пиросульфурилхлорид",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1922</w:t>
            </w:r>
          </w:p>
        </w:tc>
        <w:tc>
          <w:tcPr>
            <w:tcW w:w="3061" w:type="dxa"/>
          </w:tcPr>
          <w:p w:rsidR="004B28B0" w:rsidRDefault="004B28B0">
            <w:pPr>
              <w:pStyle w:val="ConsPlusNormal"/>
            </w:pPr>
            <w:r>
              <w:t>ПИРРОЛИДИН</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"Пирролидин",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Пластификатор Диалкилфталат-789</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"Диалкилфталат-789",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Пластификатор Дикаприлфталат</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"Дикаприлфталат",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Пластификаторы фосфатные</w:t>
            </w:r>
          </w:p>
        </w:tc>
        <w:tc>
          <w:tcPr>
            <w:tcW w:w="902" w:type="dxa"/>
          </w:tcPr>
          <w:p w:rsidR="004B28B0" w:rsidRDefault="004B28B0">
            <w:pPr>
              <w:pStyle w:val="ConsPlusNormal"/>
            </w:pPr>
            <w:r>
              <w:t>615</w:t>
            </w:r>
          </w:p>
        </w:tc>
        <w:tc>
          <w:tcPr>
            <w:tcW w:w="902" w:type="dxa"/>
          </w:tcPr>
          <w:p w:rsidR="004B28B0" w:rsidRDefault="004B28B0">
            <w:pPr>
              <w:pStyle w:val="ConsPlusNormal"/>
            </w:pPr>
            <w:r>
              <w:t>6112, 6113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"Пластификаторы фосфатные",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2006</w:t>
            </w:r>
          </w:p>
        </w:tc>
        <w:tc>
          <w:tcPr>
            <w:tcW w:w="3061" w:type="dxa"/>
          </w:tcPr>
          <w:p w:rsidR="004B28B0" w:rsidRDefault="004B28B0">
            <w:pPr>
              <w:pStyle w:val="ConsPlusNormal"/>
            </w:pPr>
            <w:r>
              <w:t>ПЛАСТМАССА НА НИТРОЦЕЛЛЮЛОЗНОЙ ОСНОВЕ САМОНАГРЕВАЮЩАЯСЯ, Н.У.К.</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Поверхностно-активная добавка СПД</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"СПД",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p>
        </w:tc>
        <w:tc>
          <w:tcPr>
            <w:tcW w:w="3061" w:type="dxa"/>
          </w:tcPr>
          <w:p w:rsidR="004B28B0" w:rsidRDefault="004B28B0">
            <w:pPr>
              <w:pStyle w:val="ConsPlusNormal"/>
            </w:pPr>
            <w:r>
              <w:t>Полигликоли</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Полидиметилдиаллиламмони</w:t>
            </w:r>
            <w:r>
              <w:lastRenderedPageBreak/>
              <w:t>йхлорид</w:t>
            </w:r>
          </w:p>
        </w:tc>
        <w:tc>
          <w:tcPr>
            <w:tcW w:w="14505" w:type="dxa"/>
            <w:gridSpan w:val="12"/>
            <w:vAlign w:val="center"/>
          </w:tcPr>
          <w:p w:rsidR="004B28B0" w:rsidRDefault="004B28B0">
            <w:pPr>
              <w:pStyle w:val="ConsPlusNormal"/>
            </w:pPr>
            <w:r>
              <w:lastRenderedPageBreak/>
              <w:t>Не подпадает под действие Правил</w:t>
            </w:r>
          </w:p>
        </w:tc>
      </w:tr>
      <w:tr w:rsidR="004B28B0">
        <w:tc>
          <w:tcPr>
            <w:tcW w:w="850" w:type="dxa"/>
          </w:tcPr>
          <w:p w:rsidR="004B28B0" w:rsidRDefault="004B28B0">
            <w:pPr>
              <w:pStyle w:val="ConsPlusNormal"/>
            </w:pPr>
            <w:r>
              <w:lastRenderedPageBreak/>
              <w:t>2206</w:t>
            </w:r>
          </w:p>
        </w:tc>
        <w:tc>
          <w:tcPr>
            <w:tcW w:w="3061" w:type="dxa"/>
          </w:tcPr>
          <w:p w:rsidR="004B28B0" w:rsidRDefault="004B28B0">
            <w:pPr>
              <w:pStyle w:val="ConsPlusNormal"/>
            </w:pPr>
            <w:r>
              <w:t>Полиизоцианаты</w:t>
            </w:r>
          </w:p>
        </w:tc>
        <w:tc>
          <w:tcPr>
            <w:tcW w:w="902" w:type="dxa"/>
          </w:tcPr>
          <w:p w:rsidR="004B28B0" w:rsidRDefault="004B28B0">
            <w:pPr>
              <w:pStyle w:val="ConsPlusNormal"/>
            </w:pPr>
            <w:r>
              <w:t>632</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"Полиизоцианаты",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2211</w:t>
            </w:r>
          </w:p>
        </w:tc>
        <w:tc>
          <w:tcPr>
            <w:tcW w:w="3061" w:type="dxa"/>
          </w:tcPr>
          <w:p w:rsidR="004B28B0" w:rsidRDefault="004B28B0">
            <w:pPr>
              <w:pStyle w:val="ConsPlusNormal"/>
            </w:pPr>
            <w:r>
              <w:t>ПОЛИМЕР ВСПЕНИВАЮЩИЙСЯ ГРАНУЛИРОВАННЫЙ, выделяющий воспламеняющиеся пары</w:t>
            </w:r>
          </w:p>
        </w:tc>
        <w:tc>
          <w:tcPr>
            <w:tcW w:w="902" w:type="dxa"/>
          </w:tcPr>
          <w:p w:rsidR="004B28B0" w:rsidRDefault="004B28B0">
            <w:pPr>
              <w:pStyle w:val="ConsPlusNormal"/>
            </w:pPr>
            <w:r>
              <w:t>902</w:t>
            </w:r>
          </w:p>
        </w:tc>
        <w:tc>
          <w:tcPr>
            <w:tcW w:w="902" w:type="dxa"/>
          </w:tcPr>
          <w:p w:rsidR="004B28B0" w:rsidRDefault="004B28B0">
            <w:pPr>
              <w:pStyle w:val="ConsPlusNormal"/>
            </w:pPr>
            <w:r>
              <w:t>9093</w:t>
            </w:r>
          </w:p>
        </w:tc>
        <w:tc>
          <w:tcPr>
            <w:tcW w:w="902" w:type="dxa"/>
          </w:tcPr>
          <w:p w:rsidR="004B28B0" w:rsidRDefault="004B28B0">
            <w:pPr>
              <w:pStyle w:val="ConsPlusNormal"/>
            </w:pPr>
            <w:r>
              <w:t>M3</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25, 75</w:t>
            </w:r>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Полимердистиллят</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"Полимердистиллят",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Полимерные тампонажные материалы АКОР Б-100</w:t>
            </w:r>
          </w:p>
        </w:tc>
        <w:tc>
          <w:tcPr>
            <w:tcW w:w="14505" w:type="dxa"/>
            <w:gridSpan w:val="12"/>
            <w:vAlign w:val="center"/>
          </w:tcPr>
          <w:p w:rsidR="004B28B0" w:rsidRDefault="004B28B0">
            <w:pPr>
              <w:pStyle w:val="ConsPlusNormal"/>
            </w:pPr>
            <w:r>
              <w:t>см. Материалы полимерные АКОР Б-100</w:t>
            </w:r>
          </w:p>
        </w:tc>
      </w:tr>
      <w:tr w:rsidR="004B28B0">
        <w:tc>
          <w:tcPr>
            <w:tcW w:w="850" w:type="dxa"/>
          </w:tcPr>
          <w:p w:rsidR="004B28B0" w:rsidRDefault="004B28B0">
            <w:pPr>
              <w:pStyle w:val="ConsPlusNormal"/>
            </w:pPr>
            <w:r>
              <w:t>3107</w:t>
            </w:r>
          </w:p>
        </w:tc>
        <w:tc>
          <w:tcPr>
            <w:tcW w:w="3061" w:type="dxa"/>
          </w:tcPr>
          <w:p w:rsidR="004B28B0" w:rsidRDefault="004B28B0">
            <w:pPr>
              <w:pStyle w:val="ConsPlusNormal"/>
            </w:pPr>
            <w:r>
              <w:t>ПОЛИ-трет-БУТИЛА И ПРОСТОГО ПОЛИЭФИРА ПЕРОКСИКАРБОНАТ с концентрацией не более 52%, с разбавителем типа B с концентрацией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Полиур БТ</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"Полиур БТ",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2761</w:t>
            </w:r>
          </w:p>
        </w:tc>
        <w:tc>
          <w:tcPr>
            <w:tcW w:w="3061" w:type="dxa"/>
          </w:tcPr>
          <w:p w:rsidR="004B28B0" w:rsidRDefault="004B28B0">
            <w:pPr>
              <w:pStyle w:val="ConsPlusNormal"/>
            </w:pPr>
            <w:r>
              <w:t>Полихлорбутан-80</w:t>
            </w:r>
          </w:p>
        </w:tc>
        <w:tc>
          <w:tcPr>
            <w:tcW w:w="902" w:type="dxa"/>
          </w:tcPr>
          <w:p w:rsidR="004B28B0" w:rsidRDefault="004B28B0">
            <w:pPr>
              <w:pStyle w:val="ConsPlusNormal"/>
            </w:pPr>
            <w:r>
              <w:t>613</w:t>
            </w:r>
          </w:p>
        </w:tc>
        <w:tc>
          <w:tcPr>
            <w:tcW w:w="902" w:type="dxa"/>
          </w:tcPr>
          <w:p w:rsidR="004B28B0" w:rsidRDefault="004B28B0">
            <w:pPr>
              <w:pStyle w:val="ConsPlusNormal"/>
            </w:pPr>
            <w:r>
              <w:t>6112</w:t>
            </w:r>
          </w:p>
        </w:tc>
        <w:tc>
          <w:tcPr>
            <w:tcW w:w="902" w:type="dxa"/>
          </w:tcPr>
          <w:p w:rsidR="004B28B0" w:rsidRDefault="004B28B0">
            <w:pPr>
              <w:pStyle w:val="ConsPlusNormal"/>
            </w:pPr>
            <w:r>
              <w:t>T7</w:t>
            </w:r>
          </w:p>
        </w:tc>
        <w:tc>
          <w:tcPr>
            <w:tcW w:w="902" w:type="dxa"/>
          </w:tcPr>
          <w:p w:rsidR="004B28B0" w:rsidRDefault="004B28B0">
            <w:pPr>
              <w:pStyle w:val="ConsPlusNormal"/>
            </w:pPr>
            <w:r>
              <w:t>66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"Полихлорбутан",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2315</w:t>
            </w:r>
          </w:p>
        </w:tc>
        <w:tc>
          <w:tcPr>
            <w:tcW w:w="3061" w:type="dxa"/>
          </w:tcPr>
          <w:p w:rsidR="004B28B0" w:rsidRDefault="004B28B0">
            <w:pPr>
              <w:pStyle w:val="ConsPlusNormal"/>
            </w:pPr>
            <w:r>
              <w:t>ПОЛИХЛОРДИФЕНИЛЫ ЖИДКИЕ</w:t>
            </w:r>
          </w:p>
        </w:tc>
        <w:tc>
          <w:tcPr>
            <w:tcW w:w="902" w:type="dxa"/>
          </w:tcPr>
          <w:p w:rsidR="004B28B0" w:rsidRDefault="004B28B0">
            <w:pPr>
              <w:pStyle w:val="ConsPlusNormal"/>
            </w:pPr>
            <w:r>
              <w:t>904</w:t>
            </w:r>
          </w:p>
        </w:tc>
        <w:tc>
          <w:tcPr>
            <w:tcW w:w="902" w:type="dxa"/>
          </w:tcPr>
          <w:p w:rsidR="004B28B0" w:rsidRDefault="004B28B0">
            <w:pPr>
              <w:pStyle w:val="ConsPlusNormal"/>
            </w:pPr>
            <w:r>
              <w:t>9022</w:t>
            </w:r>
          </w:p>
        </w:tc>
        <w:tc>
          <w:tcPr>
            <w:tcW w:w="902" w:type="dxa"/>
          </w:tcPr>
          <w:p w:rsidR="004B28B0" w:rsidRDefault="004B28B0">
            <w:pPr>
              <w:pStyle w:val="ConsPlusNormal"/>
            </w:pPr>
            <w:r>
              <w:t>M2</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blPrEx>
          <w:tblBorders>
            <w:insideH w:val="nil"/>
          </w:tblBorders>
        </w:tblPrEx>
        <w:tc>
          <w:tcPr>
            <w:tcW w:w="850" w:type="dxa"/>
            <w:tcBorders>
              <w:bottom w:val="nil"/>
            </w:tcBorders>
          </w:tcPr>
          <w:p w:rsidR="004B28B0" w:rsidRDefault="004B28B0">
            <w:pPr>
              <w:pStyle w:val="ConsPlusNormal"/>
            </w:pPr>
            <w:r>
              <w:t>3432</w:t>
            </w:r>
          </w:p>
        </w:tc>
        <w:tc>
          <w:tcPr>
            <w:tcW w:w="3061" w:type="dxa"/>
            <w:tcBorders>
              <w:bottom w:val="nil"/>
            </w:tcBorders>
          </w:tcPr>
          <w:p w:rsidR="004B28B0" w:rsidRDefault="004B28B0">
            <w:pPr>
              <w:pStyle w:val="ConsPlusNormal"/>
            </w:pPr>
            <w:r>
              <w:t>ПОЛИХЛОРДИФЕНИЛЫ, ТВЕРДЫЕ</w:t>
            </w:r>
          </w:p>
        </w:tc>
        <w:tc>
          <w:tcPr>
            <w:tcW w:w="902" w:type="dxa"/>
            <w:tcBorders>
              <w:bottom w:val="nil"/>
            </w:tcBorders>
          </w:tcPr>
          <w:p w:rsidR="004B28B0" w:rsidRDefault="004B28B0">
            <w:pPr>
              <w:pStyle w:val="ConsPlusNormal"/>
            </w:pPr>
            <w:r>
              <w:t>904</w:t>
            </w:r>
          </w:p>
        </w:tc>
        <w:tc>
          <w:tcPr>
            <w:tcW w:w="902" w:type="dxa"/>
            <w:tcBorders>
              <w:bottom w:val="nil"/>
            </w:tcBorders>
          </w:tcPr>
          <w:p w:rsidR="004B28B0" w:rsidRDefault="004B28B0">
            <w:pPr>
              <w:pStyle w:val="ConsPlusNormal"/>
            </w:pPr>
            <w:r>
              <w:t>9022</w:t>
            </w:r>
          </w:p>
        </w:tc>
        <w:tc>
          <w:tcPr>
            <w:tcW w:w="902" w:type="dxa"/>
            <w:tcBorders>
              <w:bottom w:val="nil"/>
            </w:tcBorders>
          </w:tcPr>
          <w:p w:rsidR="004B28B0" w:rsidRDefault="004B28B0">
            <w:pPr>
              <w:pStyle w:val="ConsPlusNormal"/>
            </w:pPr>
            <w:r>
              <w:t>M2</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94">
              <w:r>
                <w:rPr>
                  <w:color w:val="0000FF"/>
                </w:rPr>
                <w:t>протокола</w:t>
              </w:r>
            </w:hyperlink>
            <w:r>
              <w:t xml:space="preserve"> от 22.11.2021)</w:t>
            </w:r>
          </w:p>
        </w:tc>
      </w:tr>
      <w:tr w:rsidR="004B28B0">
        <w:tc>
          <w:tcPr>
            <w:tcW w:w="850" w:type="dxa"/>
          </w:tcPr>
          <w:p w:rsidR="004B28B0" w:rsidRDefault="004B28B0">
            <w:pPr>
              <w:pStyle w:val="ConsPlusNormal"/>
            </w:pPr>
            <w:r>
              <w:lastRenderedPageBreak/>
              <w:t>2810</w:t>
            </w:r>
          </w:p>
        </w:tc>
        <w:tc>
          <w:tcPr>
            <w:tcW w:w="3061" w:type="dxa"/>
          </w:tcPr>
          <w:p w:rsidR="004B28B0" w:rsidRDefault="004B28B0">
            <w:pPr>
              <w:pStyle w:val="ConsPlusNormal"/>
            </w:pPr>
            <w:r>
              <w:t>Полихлориды бензола</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"Полихлорид бензола",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Полиэтиленгликоль, водный раствор</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2735</w:t>
            </w:r>
          </w:p>
        </w:tc>
        <w:tc>
          <w:tcPr>
            <w:tcW w:w="3061" w:type="dxa"/>
          </w:tcPr>
          <w:p w:rsidR="004B28B0" w:rsidRDefault="004B28B0">
            <w:pPr>
              <w:pStyle w:val="ConsPlusNormal"/>
            </w:pPr>
            <w:r>
              <w:t>Полиэтиленполиамины</w:t>
            </w:r>
          </w:p>
        </w:tc>
        <w:tc>
          <w:tcPr>
            <w:tcW w:w="902" w:type="dxa"/>
          </w:tcPr>
          <w:p w:rsidR="004B28B0" w:rsidRDefault="004B28B0">
            <w:pPr>
              <w:pStyle w:val="ConsPlusNormal"/>
            </w:pPr>
            <w:r>
              <w:t>821</w:t>
            </w:r>
          </w:p>
        </w:tc>
        <w:tc>
          <w:tcPr>
            <w:tcW w:w="902" w:type="dxa"/>
          </w:tcPr>
          <w:p w:rsidR="004B28B0" w:rsidRDefault="004B28B0">
            <w:pPr>
              <w:pStyle w:val="ConsPlusNormal"/>
            </w:pPr>
            <w:r>
              <w:t>8011</w:t>
            </w:r>
          </w:p>
        </w:tc>
        <w:tc>
          <w:tcPr>
            <w:tcW w:w="902" w:type="dxa"/>
          </w:tcPr>
          <w:p w:rsidR="004B28B0" w:rsidRDefault="004B28B0">
            <w:pPr>
              <w:pStyle w:val="ConsPlusNormal"/>
            </w:pPr>
            <w:r>
              <w:t>C7</w:t>
            </w:r>
          </w:p>
        </w:tc>
        <w:tc>
          <w:tcPr>
            <w:tcW w:w="902" w:type="dxa"/>
          </w:tcPr>
          <w:p w:rsidR="004B28B0" w:rsidRDefault="004B28B0">
            <w:pPr>
              <w:pStyle w:val="ConsPlusNormal"/>
            </w:pPr>
            <w:r>
              <w:t>88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"Полиэтиленполиамины",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Полиэфиры</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1327</w:t>
            </w:r>
          </w:p>
        </w:tc>
        <w:tc>
          <w:tcPr>
            <w:tcW w:w="3061" w:type="dxa"/>
          </w:tcPr>
          <w:p w:rsidR="004B28B0" w:rsidRDefault="004B28B0">
            <w:pPr>
              <w:pStyle w:val="ConsPlusNormal"/>
            </w:pPr>
            <w:r>
              <w:t>ПОЛОВА</w:t>
            </w:r>
          </w:p>
        </w:tc>
        <w:tc>
          <w:tcPr>
            <w:tcW w:w="14505" w:type="dxa"/>
            <w:gridSpan w:val="12"/>
            <w:vAlign w:val="center"/>
          </w:tcPr>
          <w:p w:rsidR="004B28B0" w:rsidRDefault="004B28B0">
            <w:pPr>
              <w:pStyle w:val="ConsPlusNormal"/>
            </w:pPr>
            <w:r>
              <w:t xml:space="preserve">Не подпадает под действие Правил, за исключением </w:t>
            </w:r>
            <w:hyperlink w:anchor="P368">
              <w:r>
                <w:rPr>
                  <w:color w:val="0000FF"/>
                </w:rPr>
                <w:t>пункта 2.2.24</w:t>
              </w:r>
            </w:hyperlink>
          </w:p>
        </w:tc>
      </w:tr>
      <w:tr w:rsidR="004B28B0">
        <w:tc>
          <w:tcPr>
            <w:tcW w:w="850" w:type="dxa"/>
          </w:tcPr>
          <w:p w:rsidR="004B28B0" w:rsidRDefault="004B28B0">
            <w:pPr>
              <w:pStyle w:val="ConsPlusNormal"/>
            </w:pPr>
            <w:r>
              <w:t>3242</w:t>
            </w:r>
          </w:p>
        </w:tc>
        <w:tc>
          <w:tcPr>
            <w:tcW w:w="3061" w:type="dxa"/>
          </w:tcPr>
          <w:p w:rsidR="004B28B0" w:rsidRDefault="004B28B0">
            <w:pPr>
              <w:pStyle w:val="ConsPlusNormal"/>
            </w:pPr>
            <w:r>
              <w:t>Порофор ЧХЗ-21</w:t>
            </w:r>
          </w:p>
        </w:tc>
        <w:tc>
          <w:tcPr>
            <w:tcW w:w="14505" w:type="dxa"/>
            <w:gridSpan w:val="12"/>
            <w:vAlign w:val="center"/>
          </w:tcPr>
          <w:p w:rsidR="004B28B0" w:rsidRDefault="004B28B0">
            <w:pPr>
              <w:pStyle w:val="ConsPlusNormal"/>
            </w:pPr>
            <w:r>
              <w:t>см. АЗОДИКАРБОНАМИД</w:t>
            </w:r>
          </w:p>
        </w:tc>
      </w:tr>
      <w:tr w:rsidR="004B28B0">
        <w:tc>
          <w:tcPr>
            <w:tcW w:w="850" w:type="dxa"/>
          </w:tcPr>
          <w:p w:rsidR="004B28B0" w:rsidRDefault="004B28B0">
            <w:pPr>
              <w:pStyle w:val="ConsPlusNormal"/>
            </w:pPr>
            <w:r>
              <w:t>3224</w:t>
            </w:r>
          </w:p>
        </w:tc>
        <w:tc>
          <w:tcPr>
            <w:tcW w:w="3061" w:type="dxa"/>
          </w:tcPr>
          <w:p w:rsidR="004B28B0" w:rsidRDefault="004B28B0">
            <w:pPr>
              <w:pStyle w:val="ConsPlusNormal"/>
            </w:pPr>
            <w:r>
              <w:t>Порофор ЧХЗ-5</w:t>
            </w:r>
          </w:p>
        </w:tc>
        <w:tc>
          <w:tcPr>
            <w:tcW w:w="902" w:type="dxa"/>
          </w:tcPr>
          <w:p w:rsidR="004B28B0" w:rsidRDefault="004B28B0">
            <w:pPr>
              <w:pStyle w:val="ConsPlusNormal"/>
            </w:pPr>
            <w:r>
              <w:t>415</w:t>
            </w:r>
          </w:p>
        </w:tc>
        <w:tc>
          <w:tcPr>
            <w:tcW w:w="902" w:type="dxa"/>
          </w:tcPr>
          <w:p w:rsidR="004B28B0" w:rsidRDefault="004B28B0">
            <w:pPr>
              <w:pStyle w:val="ConsPlusNormal"/>
            </w:pPr>
            <w:r>
              <w:t>4172</w:t>
            </w:r>
          </w:p>
        </w:tc>
        <w:tc>
          <w:tcPr>
            <w:tcW w:w="902" w:type="dxa"/>
          </w:tcPr>
          <w:p w:rsidR="004B28B0" w:rsidRDefault="004B28B0">
            <w:pPr>
              <w:pStyle w:val="ConsPlusNormal"/>
            </w:pPr>
            <w:r>
              <w:t>SR1</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61</w:t>
            </w:r>
          </w:p>
        </w:tc>
      </w:tr>
      <w:tr w:rsidR="004B28B0">
        <w:tc>
          <w:tcPr>
            <w:tcW w:w="850" w:type="dxa"/>
          </w:tcPr>
          <w:p w:rsidR="004B28B0" w:rsidRDefault="004B28B0">
            <w:pPr>
              <w:pStyle w:val="ConsPlusNormal"/>
            </w:pPr>
            <w:r>
              <w:t>3224</w:t>
            </w:r>
          </w:p>
        </w:tc>
        <w:tc>
          <w:tcPr>
            <w:tcW w:w="3061" w:type="dxa"/>
          </w:tcPr>
          <w:p w:rsidR="004B28B0" w:rsidRDefault="004B28B0">
            <w:pPr>
              <w:pStyle w:val="ConsPlusNormal"/>
            </w:pPr>
            <w:r>
              <w:t>Порофор ЧХЗ-57</w:t>
            </w:r>
          </w:p>
        </w:tc>
        <w:tc>
          <w:tcPr>
            <w:tcW w:w="14505" w:type="dxa"/>
            <w:gridSpan w:val="12"/>
            <w:vAlign w:val="center"/>
          </w:tcPr>
          <w:p w:rsidR="004B28B0" w:rsidRDefault="004B28B0">
            <w:pPr>
              <w:pStyle w:val="ConsPlusNormal"/>
            </w:pPr>
            <w:r>
              <w:t>см. 2,2'-Азоди(изобутиронитрил) в виде пасты на основе воды, с концентрацией не более 50%</w:t>
            </w:r>
          </w:p>
        </w:tc>
      </w:tr>
      <w:tr w:rsidR="004B28B0">
        <w:tc>
          <w:tcPr>
            <w:tcW w:w="850" w:type="dxa"/>
          </w:tcPr>
          <w:p w:rsidR="004B28B0" w:rsidRDefault="004B28B0">
            <w:pPr>
              <w:pStyle w:val="ConsPlusNormal"/>
            </w:pPr>
            <w:r>
              <w:t>3089</w:t>
            </w:r>
          </w:p>
        </w:tc>
        <w:tc>
          <w:tcPr>
            <w:tcW w:w="3061" w:type="dxa"/>
          </w:tcPr>
          <w:p w:rsidR="004B28B0" w:rsidRDefault="004B28B0">
            <w:pPr>
              <w:pStyle w:val="ConsPlusNormal"/>
            </w:pPr>
            <w:r>
              <w:t>ПОРОШОК МЕТАЛЛИЧЕСКИЙ ЛЕГКОВОСПЛАМЕНЯЮЩИЙСЯ, Н.У.К.</w:t>
            </w:r>
          </w:p>
        </w:tc>
        <w:tc>
          <w:tcPr>
            <w:tcW w:w="902" w:type="dxa"/>
          </w:tcPr>
          <w:p w:rsidR="004B28B0" w:rsidRDefault="004B28B0">
            <w:pPr>
              <w:pStyle w:val="ConsPlusNormal"/>
            </w:pPr>
            <w:r>
              <w:t>401</w:t>
            </w:r>
          </w:p>
        </w:tc>
        <w:tc>
          <w:tcPr>
            <w:tcW w:w="902" w:type="dxa"/>
          </w:tcPr>
          <w:p w:rsidR="004B28B0" w:rsidRDefault="004B28B0">
            <w:pPr>
              <w:pStyle w:val="ConsPlusNormal"/>
            </w:pPr>
            <w:r>
              <w:t>4112, 4113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3189</w:t>
            </w:r>
          </w:p>
        </w:tc>
        <w:tc>
          <w:tcPr>
            <w:tcW w:w="3061" w:type="dxa"/>
          </w:tcPr>
          <w:p w:rsidR="004B28B0" w:rsidRDefault="004B28B0">
            <w:pPr>
              <w:pStyle w:val="ConsPlusNormal"/>
            </w:pPr>
            <w:r>
              <w:t>ПОРОШОК МЕТАЛЛИЧЕСКИЙ САМОНАГРЕВАЮЩИЙСЯ, Н.У.К.</w:t>
            </w:r>
          </w:p>
        </w:tc>
        <w:tc>
          <w:tcPr>
            <w:tcW w:w="902" w:type="dxa"/>
          </w:tcPr>
          <w:p w:rsidR="004B28B0" w:rsidRDefault="004B28B0">
            <w:pPr>
              <w:pStyle w:val="ConsPlusNormal"/>
            </w:pPr>
            <w:r>
              <w:t>415</w:t>
            </w:r>
          </w:p>
        </w:tc>
        <w:tc>
          <w:tcPr>
            <w:tcW w:w="902" w:type="dxa"/>
          </w:tcPr>
          <w:p w:rsidR="004B28B0" w:rsidRDefault="004B28B0">
            <w:pPr>
              <w:pStyle w:val="ConsPlusNormal"/>
            </w:pPr>
            <w:r>
              <w:t>4212, 4213</w:t>
            </w:r>
          </w:p>
        </w:tc>
        <w:tc>
          <w:tcPr>
            <w:tcW w:w="902" w:type="dxa"/>
          </w:tcPr>
          <w:p w:rsidR="004B28B0" w:rsidRDefault="004B28B0">
            <w:pPr>
              <w:pStyle w:val="ConsPlusNormal"/>
            </w:pPr>
            <w:r>
              <w:t>S4</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3373</w:t>
            </w:r>
          </w:p>
        </w:tc>
        <w:tc>
          <w:tcPr>
            <w:tcW w:w="3061" w:type="dxa"/>
          </w:tcPr>
          <w:p w:rsidR="004B28B0" w:rsidRDefault="004B28B0">
            <w:pPr>
              <w:pStyle w:val="ConsPlusNormal"/>
            </w:pPr>
            <w:r>
              <w:t>ПРЕПАРАТ БИОЛОГИЧЕСКИЙ, КАТЕГОРИЯ В</w:t>
            </w:r>
          </w:p>
        </w:tc>
        <w:tc>
          <w:tcPr>
            <w:tcW w:w="902" w:type="dxa"/>
          </w:tcPr>
          <w:p w:rsidR="004B28B0" w:rsidRDefault="004B28B0">
            <w:pPr>
              <w:pStyle w:val="ConsPlusNormal"/>
            </w:pPr>
            <w:r>
              <w:t>623</w:t>
            </w:r>
          </w:p>
        </w:tc>
        <w:tc>
          <w:tcPr>
            <w:tcW w:w="902" w:type="dxa"/>
          </w:tcPr>
          <w:p w:rsidR="004B28B0" w:rsidRDefault="004B28B0">
            <w:pPr>
              <w:pStyle w:val="ConsPlusNormal"/>
            </w:pPr>
            <w:r>
              <w:t>6212</w:t>
            </w:r>
          </w:p>
        </w:tc>
        <w:tc>
          <w:tcPr>
            <w:tcW w:w="902" w:type="dxa"/>
          </w:tcPr>
          <w:p w:rsidR="004B28B0" w:rsidRDefault="004B28B0">
            <w:pPr>
              <w:pStyle w:val="ConsPlusNormal"/>
            </w:pPr>
            <w:r>
              <w:t>I4</w:t>
            </w:r>
          </w:p>
        </w:tc>
        <w:tc>
          <w:tcPr>
            <w:tcW w:w="902" w:type="dxa"/>
          </w:tcPr>
          <w:p w:rsidR="004B28B0" w:rsidRDefault="004B28B0">
            <w:pPr>
              <w:pStyle w:val="ConsPlusNormal"/>
            </w:pPr>
            <w:r>
              <w:t>606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6.2</w:t>
            </w:r>
          </w:p>
        </w:tc>
        <w:tc>
          <w:tcPr>
            <w:tcW w:w="2608" w:type="dxa"/>
          </w:tcPr>
          <w:p w:rsidR="004B28B0" w:rsidRDefault="004B28B0">
            <w:pPr>
              <w:pStyle w:val="ConsPlusNormal"/>
            </w:pPr>
            <w:r>
              <w:t>"Инфекционное вещество высокого риска"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Препарат КЭАМ</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"КЭАМ",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3248</w:t>
            </w:r>
          </w:p>
        </w:tc>
        <w:tc>
          <w:tcPr>
            <w:tcW w:w="3061" w:type="dxa"/>
          </w:tcPr>
          <w:p w:rsidR="004B28B0" w:rsidRDefault="004B28B0">
            <w:pPr>
              <w:pStyle w:val="ConsPlusNormal"/>
            </w:pPr>
            <w:r>
              <w:t xml:space="preserve">ПРЕПАРАТ ЛЕКАРСТВЕННЫЙ </w:t>
            </w:r>
            <w:r>
              <w:lastRenderedPageBreak/>
              <w:t>ЖИДКИЙ ЛЕГКОВОСПЛАМЕНЯЮЩИЙСЯ ЯДОВИТЫЙ, Н.У.К.</w:t>
            </w:r>
          </w:p>
        </w:tc>
        <w:tc>
          <w:tcPr>
            <w:tcW w:w="902" w:type="dxa"/>
          </w:tcPr>
          <w:p w:rsidR="004B28B0" w:rsidRDefault="004B28B0">
            <w:pPr>
              <w:pStyle w:val="ConsPlusNormal"/>
            </w:pPr>
            <w:r>
              <w:lastRenderedPageBreak/>
              <w:t>328</w:t>
            </w:r>
          </w:p>
        </w:tc>
        <w:tc>
          <w:tcPr>
            <w:tcW w:w="902" w:type="dxa"/>
          </w:tcPr>
          <w:p w:rsidR="004B28B0" w:rsidRDefault="004B28B0">
            <w:pPr>
              <w:pStyle w:val="ConsPlusNormal"/>
            </w:pPr>
            <w:r>
              <w:t xml:space="preserve">3022, </w:t>
            </w:r>
            <w:r>
              <w:lastRenderedPageBreak/>
              <w:t>3023</w:t>
            </w:r>
          </w:p>
        </w:tc>
        <w:tc>
          <w:tcPr>
            <w:tcW w:w="902" w:type="dxa"/>
          </w:tcPr>
          <w:p w:rsidR="004B28B0" w:rsidRDefault="004B28B0">
            <w:pPr>
              <w:pStyle w:val="ConsPlusNormal"/>
            </w:pPr>
            <w:r>
              <w:lastRenderedPageBreak/>
              <w:t>FT1</w:t>
            </w:r>
          </w:p>
        </w:tc>
        <w:tc>
          <w:tcPr>
            <w:tcW w:w="902" w:type="dxa"/>
          </w:tcPr>
          <w:p w:rsidR="004B28B0" w:rsidRDefault="004B28B0">
            <w:pPr>
              <w:pStyle w:val="ConsPlusNormal"/>
            </w:pPr>
            <w:r>
              <w:t>336, 36</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3, 6.1</w:t>
            </w:r>
          </w:p>
        </w:tc>
        <w:tc>
          <w:tcPr>
            <w:tcW w:w="2608" w:type="dxa"/>
          </w:tcPr>
          <w:p w:rsidR="004B28B0" w:rsidRDefault="004B28B0">
            <w:pPr>
              <w:pStyle w:val="ConsPlusNormal"/>
            </w:pPr>
            <w:r>
              <w:t xml:space="preserve">"Легко воспламеняется", </w:t>
            </w:r>
            <w:r>
              <w:lastRenderedPageBreak/>
              <w:t>"Ядовито", "СО", "Прикрытие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lastRenderedPageBreak/>
              <w:t>1851</w:t>
            </w:r>
          </w:p>
        </w:tc>
        <w:tc>
          <w:tcPr>
            <w:tcW w:w="3061" w:type="dxa"/>
          </w:tcPr>
          <w:p w:rsidR="004B28B0" w:rsidRDefault="004B28B0">
            <w:pPr>
              <w:pStyle w:val="ConsPlusNormal"/>
            </w:pPr>
            <w:r>
              <w:t>ПРЕПАРАТ ЛЕКАРСТВЕННЫЙ ЖИДКИЙ ЯДОВИТЫЙ, Н.У.К.</w:t>
            </w:r>
          </w:p>
        </w:tc>
        <w:tc>
          <w:tcPr>
            <w:tcW w:w="902" w:type="dxa"/>
          </w:tcPr>
          <w:p w:rsidR="004B28B0" w:rsidRDefault="004B28B0">
            <w:pPr>
              <w:pStyle w:val="ConsPlusNormal"/>
            </w:pPr>
            <w:r>
              <w:t>622</w:t>
            </w:r>
          </w:p>
        </w:tc>
        <w:tc>
          <w:tcPr>
            <w:tcW w:w="902" w:type="dxa"/>
          </w:tcPr>
          <w:p w:rsidR="004B28B0" w:rsidRDefault="004B28B0">
            <w:pPr>
              <w:pStyle w:val="ConsPlusNormal"/>
            </w:pPr>
            <w:r>
              <w:t>6112, 6113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3249</w:t>
            </w:r>
          </w:p>
        </w:tc>
        <w:tc>
          <w:tcPr>
            <w:tcW w:w="3061" w:type="dxa"/>
          </w:tcPr>
          <w:p w:rsidR="004B28B0" w:rsidRDefault="004B28B0">
            <w:pPr>
              <w:pStyle w:val="ConsPlusNormal"/>
            </w:pPr>
            <w:r>
              <w:t>ПРЕПАРАТ ЛЕКАРСТВЕННЫЙ ТВЕРДЫЙ, ЯДОВИТЫЙ, Н.У.К.</w:t>
            </w:r>
          </w:p>
        </w:tc>
        <w:tc>
          <w:tcPr>
            <w:tcW w:w="902" w:type="dxa"/>
          </w:tcPr>
          <w:p w:rsidR="004B28B0" w:rsidRDefault="004B28B0">
            <w:pPr>
              <w:pStyle w:val="ConsPlusNormal"/>
            </w:pPr>
            <w:r>
              <w:t>620</w:t>
            </w:r>
          </w:p>
        </w:tc>
        <w:tc>
          <w:tcPr>
            <w:tcW w:w="902" w:type="dxa"/>
          </w:tcPr>
          <w:p w:rsidR="004B28B0" w:rsidRDefault="004B28B0">
            <w:pPr>
              <w:pStyle w:val="ConsPlusNormal"/>
            </w:pPr>
            <w:r>
              <w:t>6112, 6113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Препарат ОС-20</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1293</w:t>
            </w:r>
          </w:p>
        </w:tc>
        <w:tc>
          <w:tcPr>
            <w:tcW w:w="3061" w:type="dxa"/>
          </w:tcPr>
          <w:p w:rsidR="004B28B0" w:rsidRDefault="004B28B0">
            <w:pPr>
              <w:pStyle w:val="ConsPlusNormal"/>
            </w:pPr>
            <w:r>
              <w:t>Препараты галеновые</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Присадка адгезионная дорожная "Амдор"</w:t>
            </w:r>
          </w:p>
        </w:tc>
        <w:tc>
          <w:tcPr>
            <w:tcW w:w="14505" w:type="dxa"/>
            <w:gridSpan w:val="12"/>
          </w:tcPr>
          <w:p w:rsidR="004B28B0" w:rsidRDefault="004B28B0">
            <w:pPr>
              <w:pStyle w:val="ConsPlusNormal"/>
            </w:pPr>
            <w:r>
              <w:t>см. ВЕЩЕСТВО ЖИДКОЕ, ОПАСНОЕ ДЛЯ ОКРУЖАЮЩЕЙ СРЕДЫ, Н.У.К.</w:t>
            </w:r>
          </w:p>
        </w:tc>
      </w:tr>
      <w:tr w:rsidR="004B28B0">
        <w:tblPrEx>
          <w:tblBorders>
            <w:insideH w:val="nil"/>
          </w:tblBorders>
        </w:tblPrEx>
        <w:tc>
          <w:tcPr>
            <w:tcW w:w="850" w:type="dxa"/>
            <w:tcBorders>
              <w:bottom w:val="nil"/>
            </w:tcBorders>
          </w:tcPr>
          <w:p w:rsidR="004B28B0" w:rsidRDefault="004B28B0">
            <w:pPr>
              <w:pStyle w:val="ConsPlusNormal"/>
            </w:pPr>
            <w:r>
              <w:t>1649</w:t>
            </w:r>
          </w:p>
        </w:tc>
        <w:tc>
          <w:tcPr>
            <w:tcW w:w="3061" w:type="dxa"/>
            <w:tcBorders>
              <w:bottom w:val="nil"/>
            </w:tcBorders>
          </w:tcPr>
          <w:p w:rsidR="004B28B0" w:rsidRDefault="004B28B0">
            <w:pPr>
              <w:pStyle w:val="ConsPlusNormal"/>
            </w:pPr>
            <w:r>
              <w:t>ПРИСАДКА АНТИДЕТОНАЦИОННАЯ К МОТОРНОМУ ТОПЛИВУ</w:t>
            </w:r>
          </w:p>
        </w:tc>
        <w:tc>
          <w:tcPr>
            <w:tcW w:w="902" w:type="dxa"/>
            <w:tcBorders>
              <w:bottom w:val="nil"/>
            </w:tcBorders>
          </w:tcPr>
          <w:p w:rsidR="004B28B0" w:rsidRDefault="004B28B0">
            <w:pPr>
              <w:pStyle w:val="ConsPlusNormal"/>
            </w:pPr>
            <w:r>
              <w:t>601</w:t>
            </w:r>
          </w:p>
        </w:tc>
        <w:tc>
          <w:tcPr>
            <w:tcW w:w="902" w:type="dxa"/>
            <w:tcBorders>
              <w:bottom w:val="nil"/>
            </w:tcBorders>
          </w:tcPr>
          <w:p w:rsidR="004B28B0" w:rsidRDefault="004B28B0">
            <w:pPr>
              <w:pStyle w:val="ConsPlusNormal"/>
            </w:pPr>
            <w:r>
              <w:t>6111</w:t>
            </w:r>
          </w:p>
        </w:tc>
        <w:tc>
          <w:tcPr>
            <w:tcW w:w="902" w:type="dxa"/>
            <w:tcBorders>
              <w:bottom w:val="nil"/>
            </w:tcBorders>
          </w:tcPr>
          <w:p w:rsidR="004B28B0" w:rsidRDefault="004B28B0">
            <w:pPr>
              <w:pStyle w:val="ConsPlusNormal"/>
            </w:pPr>
            <w:r>
              <w:t>T3</w:t>
            </w:r>
          </w:p>
        </w:tc>
        <w:tc>
          <w:tcPr>
            <w:tcW w:w="902" w:type="dxa"/>
            <w:tcBorders>
              <w:bottom w:val="nil"/>
            </w:tcBorders>
          </w:tcPr>
          <w:p w:rsidR="004B28B0" w:rsidRDefault="004B28B0">
            <w:pPr>
              <w:pStyle w:val="ConsPlusNormal"/>
            </w:pPr>
            <w:r>
              <w:t>66</w:t>
            </w:r>
          </w:p>
        </w:tc>
        <w:tc>
          <w:tcPr>
            <w:tcW w:w="1020" w:type="dxa"/>
            <w:tcBorders>
              <w:bottom w:val="nil"/>
            </w:tcBorders>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6.1</w:t>
            </w:r>
          </w:p>
        </w:tc>
        <w:tc>
          <w:tcPr>
            <w:tcW w:w="2608" w:type="dxa"/>
            <w:tcBorders>
              <w:bottom w:val="nil"/>
            </w:tcBorders>
          </w:tcPr>
          <w:p w:rsidR="004B28B0" w:rsidRDefault="004B28B0">
            <w:pPr>
              <w:pStyle w:val="ConsPlusNormal"/>
            </w:pPr>
            <w:r>
              <w:t>"Ядовито", "Не спускать с горки", "Прикрытие 1-0-1"</w:t>
            </w:r>
          </w:p>
        </w:tc>
        <w:tc>
          <w:tcPr>
            <w:tcW w:w="2438" w:type="dxa"/>
            <w:tcBorders>
              <w:bottom w:val="nil"/>
            </w:tcBorders>
          </w:tcPr>
          <w:p w:rsidR="004B28B0" w:rsidRDefault="004B28B0">
            <w:pPr>
              <w:pStyle w:val="ConsPlusNormal"/>
            </w:pPr>
            <w:r>
              <w:t>Наименование груза, "С горки не спускать",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 2а, 19, 48</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95">
              <w:r>
                <w:rPr>
                  <w:color w:val="0000FF"/>
                </w:rPr>
                <w:t>протокола</w:t>
              </w:r>
            </w:hyperlink>
            <w:r>
              <w:t xml:space="preserve"> от 15.05.2019)</w:t>
            </w:r>
          </w:p>
        </w:tc>
      </w:tr>
      <w:tr w:rsidR="004B28B0">
        <w:tc>
          <w:tcPr>
            <w:tcW w:w="850" w:type="dxa"/>
          </w:tcPr>
          <w:p w:rsidR="004B28B0" w:rsidRDefault="004B28B0">
            <w:pPr>
              <w:pStyle w:val="ConsPlusNormal"/>
            </w:pPr>
            <w:r>
              <w:t>3483</w:t>
            </w:r>
          </w:p>
        </w:tc>
        <w:tc>
          <w:tcPr>
            <w:tcW w:w="3061" w:type="dxa"/>
          </w:tcPr>
          <w:p w:rsidR="004B28B0" w:rsidRDefault="004B28B0">
            <w:pPr>
              <w:pStyle w:val="ConsPlusNormal"/>
            </w:pPr>
            <w:r>
              <w:t>ПРИСАДКА АНТИДЕТОНАЦИОННАЯ К МОТОРНОМУ ТОПЛИВУ, ЛЕГКОВОСПЛАМЕНЯЮЩАЯСЯ</w:t>
            </w:r>
          </w:p>
        </w:tc>
        <w:tc>
          <w:tcPr>
            <w:tcW w:w="902" w:type="dxa"/>
          </w:tcPr>
          <w:p w:rsidR="004B28B0" w:rsidRDefault="004B28B0">
            <w:pPr>
              <w:pStyle w:val="ConsPlusNormal"/>
            </w:pPr>
            <w:r>
              <w:t>601</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СКВа,</w:t>
            </w:r>
          </w:p>
          <w:p w:rsidR="004B28B0" w:rsidRDefault="004B28B0">
            <w:pPr>
              <w:pStyle w:val="ConsPlusNormal"/>
            </w:pPr>
            <w:r>
              <w:t>СКа,</w:t>
            </w:r>
          </w:p>
          <w:p w:rsidR="004B28B0" w:rsidRDefault="004B28B0">
            <w:pPr>
              <w:pStyle w:val="ConsPlusNormal"/>
            </w:pPr>
            <w:r>
              <w:t>ВЦ, КЦ</w:t>
            </w:r>
          </w:p>
        </w:tc>
        <w:tc>
          <w:tcPr>
            <w:tcW w:w="794" w:type="dxa"/>
          </w:tcPr>
          <w:p w:rsidR="004B28B0" w:rsidRDefault="004B28B0">
            <w:pPr>
              <w:pStyle w:val="ConsPlusNormal"/>
            </w:pPr>
            <w:r>
              <w:t>П,К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"Не спускать с горки", "Прикрытие 1-1-1"</w:t>
            </w:r>
          </w:p>
        </w:tc>
        <w:tc>
          <w:tcPr>
            <w:tcW w:w="2438" w:type="dxa"/>
          </w:tcPr>
          <w:p w:rsidR="004B28B0" w:rsidRDefault="004B28B0">
            <w:pPr>
              <w:pStyle w:val="ConsPlusNormal"/>
            </w:pPr>
            <w:r>
              <w:t>Наименование груза, "Не спускать с горки",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19, 48</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Присадка депрессорная реологическая ВЭС-503М, ДМН-2005</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Присадки к котельному топливу "ВНИИНП-106", "Полифен"</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"ВНИИНП-106" или "Полифен",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lastRenderedPageBreak/>
              <w:t>2623</w:t>
            </w:r>
          </w:p>
        </w:tc>
        <w:tc>
          <w:tcPr>
            <w:tcW w:w="3061" w:type="dxa"/>
          </w:tcPr>
          <w:p w:rsidR="004B28B0" w:rsidRDefault="004B28B0">
            <w:pPr>
              <w:pStyle w:val="ConsPlusNormal"/>
            </w:pPr>
            <w:r>
              <w:t>ПРИСПОСОБЛЕНИЕ ЗАЖИГАТЕЛЬНОЕ ТВЕРДОЕ, содержащее легковоспламеняющуюся жидкость</w:t>
            </w:r>
          </w:p>
        </w:tc>
        <w:tc>
          <w:tcPr>
            <w:tcW w:w="902" w:type="dxa"/>
          </w:tcPr>
          <w:p w:rsidR="004B28B0" w:rsidRDefault="004B28B0">
            <w:pPr>
              <w:pStyle w:val="ConsPlusNormal"/>
            </w:pPr>
            <w:r>
              <w:t>410</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Продукт Т-185</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СКВ,</w:t>
            </w:r>
          </w:p>
          <w:p w:rsidR="004B28B0" w:rsidRDefault="004B28B0">
            <w:pPr>
              <w:pStyle w:val="ConsPlusNormal"/>
            </w:pPr>
            <w:r>
              <w:t>СК, ВЦ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5а, 5б, 25, 32</w:t>
            </w:r>
          </w:p>
        </w:tc>
      </w:tr>
      <w:tr w:rsidR="004B28B0">
        <w:tc>
          <w:tcPr>
            <w:tcW w:w="850" w:type="dxa"/>
          </w:tcPr>
          <w:p w:rsidR="004B28B0" w:rsidRDefault="004B28B0">
            <w:pPr>
              <w:pStyle w:val="ConsPlusNormal"/>
            </w:pPr>
            <w:r>
              <w:t>3503</w:t>
            </w:r>
          </w:p>
        </w:tc>
        <w:tc>
          <w:tcPr>
            <w:tcW w:w="3061" w:type="dxa"/>
          </w:tcPr>
          <w:p w:rsidR="004B28B0" w:rsidRDefault="004B28B0">
            <w:pPr>
              <w:pStyle w:val="ConsPlusNormal"/>
            </w:pPr>
            <w:r>
              <w:t>ПРОДУКТ ХИМИЧЕСКИЙ ПОД ДАВЛЕНИЕМ, КОРРОЗИОННЫЙ, Н.У.К</w:t>
            </w:r>
          </w:p>
        </w:tc>
        <w:tc>
          <w:tcPr>
            <w:tcW w:w="902" w:type="dxa"/>
          </w:tcPr>
          <w:p w:rsidR="004B28B0" w:rsidRDefault="004B28B0">
            <w:pPr>
              <w:pStyle w:val="ConsPlusNormal"/>
            </w:pPr>
          </w:p>
        </w:tc>
        <w:tc>
          <w:tcPr>
            <w:tcW w:w="902" w:type="dxa"/>
          </w:tcPr>
          <w:p w:rsidR="004B28B0" w:rsidRDefault="004B28B0">
            <w:pPr>
              <w:pStyle w:val="ConsPlusNormal"/>
            </w:pPr>
          </w:p>
        </w:tc>
        <w:tc>
          <w:tcPr>
            <w:tcW w:w="902" w:type="dxa"/>
          </w:tcPr>
          <w:p w:rsidR="004B28B0" w:rsidRDefault="004B28B0">
            <w:pPr>
              <w:pStyle w:val="ConsPlusNormal"/>
            </w:pPr>
            <w:r>
              <w:t>8C</w:t>
            </w:r>
          </w:p>
        </w:tc>
        <w:tc>
          <w:tcPr>
            <w:tcW w:w="902" w:type="dxa"/>
          </w:tcPr>
          <w:p w:rsidR="004B28B0" w:rsidRDefault="004B28B0">
            <w:pPr>
              <w:pStyle w:val="ConsPlusNormal"/>
            </w:pPr>
            <w:r>
              <w:t>28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2.2, 8</w:t>
            </w:r>
          </w:p>
        </w:tc>
        <w:tc>
          <w:tcPr>
            <w:tcW w:w="2608" w:type="dxa"/>
          </w:tcPr>
          <w:p w:rsidR="004B28B0" w:rsidRDefault="004B28B0">
            <w:pPr>
              <w:pStyle w:val="ConsPlusNormal"/>
            </w:pPr>
            <w:r>
              <w:t>"Невоспламеняющийся неядовитый газ", "Едкое",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3505</w:t>
            </w:r>
          </w:p>
        </w:tc>
        <w:tc>
          <w:tcPr>
            <w:tcW w:w="3061" w:type="dxa"/>
          </w:tcPr>
          <w:p w:rsidR="004B28B0" w:rsidRDefault="004B28B0">
            <w:pPr>
              <w:pStyle w:val="ConsPlusNormal"/>
            </w:pPr>
            <w:r>
              <w:t>ПРОДУКТ ХИМИЧЕСКИЙ ПОД ДАВЛЕНИЕМ, ЛЕГКОВОСПЛАМЕНЯЮЩИЙСЯ, КОРРОЗИОННЫЙ, Н.У.К</w:t>
            </w:r>
          </w:p>
        </w:tc>
        <w:tc>
          <w:tcPr>
            <w:tcW w:w="902" w:type="dxa"/>
          </w:tcPr>
          <w:p w:rsidR="004B28B0" w:rsidRDefault="004B28B0">
            <w:pPr>
              <w:pStyle w:val="ConsPlusNormal"/>
            </w:pPr>
          </w:p>
        </w:tc>
        <w:tc>
          <w:tcPr>
            <w:tcW w:w="902" w:type="dxa"/>
          </w:tcPr>
          <w:p w:rsidR="004B28B0" w:rsidRDefault="004B28B0">
            <w:pPr>
              <w:pStyle w:val="ConsPlusNormal"/>
            </w:pPr>
          </w:p>
        </w:tc>
        <w:tc>
          <w:tcPr>
            <w:tcW w:w="902" w:type="dxa"/>
          </w:tcPr>
          <w:p w:rsidR="004B28B0" w:rsidRDefault="004B28B0">
            <w:pPr>
              <w:pStyle w:val="ConsPlusNormal"/>
            </w:pPr>
            <w:r>
              <w:t>8FC</w:t>
            </w:r>
          </w:p>
        </w:tc>
        <w:tc>
          <w:tcPr>
            <w:tcW w:w="902" w:type="dxa"/>
          </w:tcPr>
          <w:p w:rsidR="004B28B0" w:rsidRDefault="004B28B0">
            <w:pPr>
              <w:pStyle w:val="ConsPlusNormal"/>
            </w:pPr>
            <w:r>
              <w:t>238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2.1, 8</w:t>
            </w:r>
          </w:p>
        </w:tc>
        <w:tc>
          <w:tcPr>
            <w:tcW w:w="2608" w:type="dxa"/>
          </w:tcPr>
          <w:p w:rsidR="004B28B0" w:rsidRDefault="004B28B0">
            <w:pPr>
              <w:pStyle w:val="ConsPlusNormal"/>
            </w:pPr>
            <w:r>
              <w:t>"Воспламеняющийся газ", "Едкое",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3501</w:t>
            </w:r>
          </w:p>
        </w:tc>
        <w:tc>
          <w:tcPr>
            <w:tcW w:w="3061" w:type="dxa"/>
          </w:tcPr>
          <w:p w:rsidR="004B28B0" w:rsidRDefault="004B28B0">
            <w:pPr>
              <w:pStyle w:val="ConsPlusNormal"/>
            </w:pPr>
            <w:r>
              <w:t>ПРОДУКТ ХИМИЧЕСКИЙ ПОД ДАВЛЕНИЕМ, ЛЕГКОВОСПЛАМЕНЯЮЩИЙСЯ, Н.У.К</w:t>
            </w:r>
          </w:p>
        </w:tc>
        <w:tc>
          <w:tcPr>
            <w:tcW w:w="902" w:type="dxa"/>
          </w:tcPr>
          <w:p w:rsidR="004B28B0" w:rsidRDefault="004B28B0">
            <w:pPr>
              <w:pStyle w:val="ConsPlusNormal"/>
            </w:pPr>
          </w:p>
        </w:tc>
        <w:tc>
          <w:tcPr>
            <w:tcW w:w="902" w:type="dxa"/>
          </w:tcPr>
          <w:p w:rsidR="004B28B0" w:rsidRDefault="004B28B0">
            <w:pPr>
              <w:pStyle w:val="ConsPlusNormal"/>
            </w:pPr>
          </w:p>
        </w:tc>
        <w:tc>
          <w:tcPr>
            <w:tcW w:w="902" w:type="dxa"/>
          </w:tcPr>
          <w:p w:rsidR="004B28B0" w:rsidRDefault="004B28B0">
            <w:pPr>
              <w:pStyle w:val="ConsPlusNormal"/>
            </w:pPr>
            <w:r>
              <w:t>8F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3504</w:t>
            </w:r>
          </w:p>
        </w:tc>
        <w:tc>
          <w:tcPr>
            <w:tcW w:w="3061" w:type="dxa"/>
          </w:tcPr>
          <w:p w:rsidR="004B28B0" w:rsidRDefault="004B28B0">
            <w:pPr>
              <w:pStyle w:val="ConsPlusNormal"/>
            </w:pPr>
            <w:r>
              <w:t>ПРОДУКТ ХИМИЧЕСКИЙ ПОД ДАВЛЕНИЕМ, ЛЕГКОВОСПЛАМЕНЯЮЩИЙСЯ, ТОКСИЧНЫЙ, Н.У.К</w:t>
            </w:r>
          </w:p>
        </w:tc>
        <w:tc>
          <w:tcPr>
            <w:tcW w:w="902" w:type="dxa"/>
          </w:tcPr>
          <w:p w:rsidR="004B28B0" w:rsidRDefault="004B28B0">
            <w:pPr>
              <w:pStyle w:val="ConsPlusNormal"/>
            </w:pPr>
          </w:p>
        </w:tc>
        <w:tc>
          <w:tcPr>
            <w:tcW w:w="902" w:type="dxa"/>
          </w:tcPr>
          <w:p w:rsidR="004B28B0" w:rsidRDefault="004B28B0">
            <w:pPr>
              <w:pStyle w:val="ConsPlusNormal"/>
            </w:pPr>
          </w:p>
        </w:tc>
        <w:tc>
          <w:tcPr>
            <w:tcW w:w="902" w:type="dxa"/>
          </w:tcPr>
          <w:p w:rsidR="004B28B0" w:rsidRDefault="004B28B0">
            <w:pPr>
              <w:pStyle w:val="ConsPlusNormal"/>
            </w:pPr>
            <w:r>
              <w:t>8TF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2.1, 6.1</w:t>
            </w:r>
          </w:p>
        </w:tc>
        <w:tc>
          <w:tcPr>
            <w:tcW w:w="2608" w:type="dxa"/>
          </w:tcPr>
          <w:p w:rsidR="004B28B0" w:rsidRDefault="004B28B0">
            <w:pPr>
              <w:pStyle w:val="ConsPlusNormal"/>
            </w:pPr>
            <w:r>
              <w:t>"Воспламеняющийся газ", "Ядовито",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3500</w:t>
            </w:r>
          </w:p>
        </w:tc>
        <w:tc>
          <w:tcPr>
            <w:tcW w:w="3061" w:type="dxa"/>
          </w:tcPr>
          <w:p w:rsidR="004B28B0" w:rsidRDefault="004B28B0">
            <w:pPr>
              <w:pStyle w:val="ConsPlusNormal"/>
            </w:pPr>
            <w:r>
              <w:t>ПРОДУКТ ХИМИЧЕСКИЙ ПОД ДАВЛЕНИЕМ, Н.У.К</w:t>
            </w:r>
          </w:p>
        </w:tc>
        <w:tc>
          <w:tcPr>
            <w:tcW w:w="902" w:type="dxa"/>
          </w:tcPr>
          <w:p w:rsidR="004B28B0" w:rsidRDefault="004B28B0">
            <w:pPr>
              <w:pStyle w:val="ConsPlusNormal"/>
            </w:pPr>
          </w:p>
        </w:tc>
        <w:tc>
          <w:tcPr>
            <w:tcW w:w="902" w:type="dxa"/>
          </w:tcPr>
          <w:p w:rsidR="004B28B0" w:rsidRDefault="004B28B0">
            <w:pPr>
              <w:pStyle w:val="ConsPlusNormal"/>
            </w:pPr>
          </w:p>
        </w:tc>
        <w:tc>
          <w:tcPr>
            <w:tcW w:w="902" w:type="dxa"/>
          </w:tcPr>
          <w:p w:rsidR="004B28B0" w:rsidRDefault="004B28B0">
            <w:pPr>
              <w:pStyle w:val="ConsPlusNormal"/>
            </w:pPr>
            <w:r>
              <w:t>8A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осторожно", "Прикрытие </w:t>
            </w:r>
            <w:r>
              <w:lastRenderedPageBreak/>
              <w:t>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3502</w:t>
            </w:r>
          </w:p>
        </w:tc>
        <w:tc>
          <w:tcPr>
            <w:tcW w:w="3061" w:type="dxa"/>
          </w:tcPr>
          <w:p w:rsidR="004B28B0" w:rsidRDefault="004B28B0">
            <w:pPr>
              <w:pStyle w:val="ConsPlusNormal"/>
            </w:pPr>
            <w:r>
              <w:t>ПРОДУКТ ХИМИЧЕСКИЙ ПОД ДАВЛЕНИЕМ, ТОКСИЧНЫЙ, Н.У.К</w:t>
            </w:r>
          </w:p>
        </w:tc>
        <w:tc>
          <w:tcPr>
            <w:tcW w:w="902" w:type="dxa"/>
          </w:tcPr>
          <w:p w:rsidR="004B28B0" w:rsidRDefault="004B28B0">
            <w:pPr>
              <w:pStyle w:val="ConsPlusNormal"/>
            </w:pPr>
          </w:p>
        </w:tc>
        <w:tc>
          <w:tcPr>
            <w:tcW w:w="902" w:type="dxa"/>
          </w:tcPr>
          <w:p w:rsidR="004B28B0" w:rsidRDefault="004B28B0">
            <w:pPr>
              <w:pStyle w:val="ConsPlusNormal"/>
            </w:pPr>
          </w:p>
        </w:tc>
        <w:tc>
          <w:tcPr>
            <w:tcW w:w="902" w:type="dxa"/>
          </w:tcPr>
          <w:p w:rsidR="004B28B0" w:rsidRDefault="004B28B0">
            <w:pPr>
              <w:pStyle w:val="ConsPlusNormal"/>
            </w:pPr>
            <w:r>
              <w:t>8T</w:t>
            </w:r>
          </w:p>
        </w:tc>
        <w:tc>
          <w:tcPr>
            <w:tcW w:w="902" w:type="dxa"/>
          </w:tcPr>
          <w:p w:rsidR="004B28B0" w:rsidRDefault="004B28B0">
            <w:pPr>
              <w:pStyle w:val="ConsPlusNormal"/>
            </w:pPr>
            <w:r>
              <w:t>26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2.2, 6.1</w:t>
            </w:r>
          </w:p>
        </w:tc>
        <w:tc>
          <w:tcPr>
            <w:tcW w:w="2608" w:type="dxa"/>
          </w:tcPr>
          <w:p w:rsidR="004B28B0" w:rsidRDefault="004B28B0">
            <w:pPr>
              <w:pStyle w:val="ConsPlusNormal"/>
            </w:pPr>
            <w:r>
              <w:t>"Невоспламеняющийся неядовитый газ", "Ядовито",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1266</w:t>
            </w:r>
          </w:p>
        </w:tc>
        <w:tc>
          <w:tcPr>
            <w:tcW w:w="3061" w:type="dxa"/>
          </w:tcPr>
          <w:p w:rsidR="004B28B0" w:rsidRDefault="004B28B0">
            <w:pPr>
              <w:pStyle w:val="ConsPlusNormal"/>
            </w:pPr>
            <w:r>
              <w:t>ПРОДУКТЫ ПАРФЮМЕРНЫЕ, содержащие легковоспламеняющиеся растворители (давление паров при 50 °C более 110 кПа)</w:t>
            </w:r>
          </w:p>
        </w:tc>
        <w:tc>
          <w:tcPr>
            <w:tcW w:w="902" w:type="dxa"/>
          </w:tcPr>
          <w:p w:rsidR="004B28B0" w:rsidRDefault="004B28B0">
            <w:pPr>
              <w:pStyle w:val="ConsPlusNormal"/>
            </w:pPr>
            <w:r>
              <w:t>308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25, 1</w:t>
            </w:r>
          </w:p>
        </w:tc>
      </w:tr>
      <w:tr w:rsidR="004B28B0">
        <w:tc>
          <w:tcPr>
            <w:tcW w:w="850" w:type="dxa"/>
          </w:tcPr>
          <w:p w:rsidR="004B28B0" w:rsidRDefault="004B28B0">
            <w:pPr>
              <w:pStyle w:val="ConsPlusNormal"/>
            </w:pPr>
            <w:r>
              <w:t>1266</w:t>
            </w:r>
          </w:p>
        </w:tc>
        <w:tc>
          <w:tcPr>
            <w:tcW w:w="3061" w:type="dxa"/>
          </w:tcPr>
          <w:p w:rsidR="004B28B0" w:rsidRDefault="004B28B0">
            <w:pPr>
              <w:pStyle w:val="ConsPlusNormal"/>
            </w:pPr>
            <w:r>
              <w:t>ПРОДУКТЫ ПАРФЮМЕРНЫЕ, содержащие легковоспламеняющиеся растворители (давление паров при 50 °C не более 110 кПа)</w:t>
            </w:r>
          </w:p>
        </w:tc>
        <w:tc>
          <w:tcPr>
            <w:tcW w:w="902" w:type="dxa"/>
          </w:tcPr>
          <w:p w:rsidR="004B28B0" w:rsidRDefault="004B28B0">
            <w:pPr>
              <w:pStyle w:val="ConsPlusNormal"/>
            </w:pPr>
            <w:r>
              <w:t>308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78, 1</w:t>
            </w:r>
          </w:p>
        </w:tc>
      </w:tr>
      <w:tr w:rsidR="004B28B0">
        <w:tc>
          <w:tcPr>
            <w:tcW w:w="850" w:type="dxa"/>
          </w:tcPr>
          <w:p w:rsidR="004B28B0" w:rsidRDefault="004B28B0">
            <w:pPr>
              <w:pStyle w:val="ConsPlusNormal"/>
            </w:pPr>
            <w:r>
              <w:t>1266</w:t>
            </w:r>
          </w:p>
        </w:tc>
        <w:tc>
          <w:tcPr>
            <w:tcW w:w="3061" w:type="dxa"/>
          </w:tcPr>
          <w:p w:rsidR="004B28B0" w:rsidRDefault="004B28B0">
            <w:pPr>
              <w:pStyle w:val="ConsPlusNormal"/>
            </w:pPr>
            <w:r>
              <w:t>ПРОДУКТЫ ПАРФЮМЕРНЫЕ, содержащие легковоспламеняющиеся растворители (имеющие температуру вспышки ниже 23 °C и вязкие) (давление паров при 50 °C более 110 кПа, температура кипения более 35 °C)</w:t>
            </w:r>
          </w:p>
        </w:tc>
        <w:tc>
          <w:tcPr>
            <w:tcW w:w="902" w:type="dxa"/>
          </w:tcPr>
          <w:p w:rsidR="004B28B0" w:rsidRDefault="004B28B0">
            <w:pPr>
              <w:pStyle w:val="ConsPlusNormal"/>
            </w:pPr>
            <w:r>
              <w:t>308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25, 1</w:t>
            </w:r>
          </w:p>
        </w:tc>
      </w:tr>
      <w:tr w:rsidR="004B28B0">
        <w:tc>
          <w:tcPr>
            <w:tcW w:w="850" w:type="dxa"/>
          </w:tcPr>
          <w:p w:rsidR="004B28B0" w:rsidRDefault="004B28B0">
            <w:pPr>
              <w:pStyle w:val="ConsPlusNormal"/>
            </w:pPr>
            <w:r>
              <w:t>1266</w:t>
            </w:r>
          </w:p>
        </w:tc>
        <w:tc>
          <w:tcPr>
            <w:tcW w:w="3061" w:type="dxa"/>
          </w:tcPr>
          <w:p w:rsidR="004B28B0" w:rsidRDefault="004B28B0">
            <w:pPr>
              <w:pStyle w:val="ConsPlusNormal"/>
            </w:pPr>
            <w:r>
              <w:t xml:space="preserve">ПРОДУКТЫ ПАРФЮМЕРНЫЕ, содержащие легковоспламеняющиеся растворители (имеющие температуру вспышки ниже 23 </w:t>
            </w:r>
            <w:r>
              <w:lastRenderedPageBreak/>
              <w:t>°C и вязкие) (давление паров при 50 °C не более 110 кПа)</w:t>
            </w:r>
          </w:p>
        </w:tc>
        <w:tc>
          <w:tcPr>
            <w:tcW w:w="902" w:type="dxa"/>
          </w:tcPr>
          <w:p w:rsidR="004B28B0" w:rsidRDefault="004B28B0">
            <w:pPr>
              <w:pStyle w:val="ConsPlusNormal"/>
            </w:pPr>
            <w:r>
              <w:lastRenderedPageBreak/>
              <w:t>308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78, 1</w:t>
            </w:r>
          </w:p>
        </w:tc>
      </w:tr>
      <w:tr w:rsidR="004B28B0">
        <w:tc>
          <w:tcPr>
            <w:tcW w:w="850" w:type="dxa"/>
          </w:tcPr>
          <w:p w:rsidR="004B28B0" w:rsidRDefault="004B28B0">
            <w:pPr>
              <w:pStyle w:val="ConsPlusNormal"/>
            </w:pPr>
            <w:r>
              <w:lastRenderedPageBreak/>
              <w:t>1266</w:t>
            </w:r>
          </w:p>
        </w:tc>
        <w:tc>
          <w:tcPr>
            <w:tcW w:w="3061" w:type="dxa"/>
          </w:tcPr>
          <w:p w:rsidR="004B28B0" w:rsidRDefault="004B28B0">
            <w:pPr>
              <w:pStyle w:val="ConsPlusNormal"/>
            </w:pPr>
            <w:r>
              <w:t>ПРОДУКТЫ ПАРФЮМЕРНЫЕ, содержащие легковоспламеняющиеся растворители (имеющие температуру вспышки ниже 23 °C и вязкие) (температура кипения не более 35 °C)</w:t>
            </w:r>
          </w:p>
        </w:tc>
        <w:tc>
          <w:tcPr>
            <w:tcW w:w="902" w:type="dxa"/>
          </w:tcPr>
          <w:p w:rsidR="004B28B0" w:rsidRDefault="004B28B0">
            <w:pPr>
              <w:pStyle w:val="ConsPlusNormal"/>
            </w:pPr>
            <w:r>
              <w:t>308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25, 1</w:t>
            </w:r>
          </w:p>
        </w:tc>
      </w:tr>
      <w:tr w:rsidR="004B28B0">
        <w:tc>
          <w:tcPr>
            <w:tcW w:w="850" w:type="dxa"/>
          </w:tcPr>
          <w:p w:rsidR="004B28B0" w:rsidRDefault="004B28B0">
            <w:pPr>
              <w:pStyle w:val="ConsPlusNormal"/>
            </w:pPr>
            <w:r>
              <w:t>1266</w:t>
            </w:r>
          </w:p>
        </w:tc>
        <w:tc>
          <w:tcPr>
            <w:tcW w:w="3061" w:type="dxa"/>
          </w:tcPr>
          <w:p w:rsidR="004B28B0" w:rsidRDefault="004B28B0">
            <w:pPr>
              <w:pStyle w:val="ConsPlusNormal"/>
            </w:pPr>
            <w:r>
              <w:t>ПРОДУКТЫ ПАРФЮМЕРНЫЕ, содержащие легковоспламеняющиеся растворители (невязкие)</w:t>
            </w:r>
          </w:p>
        </w:tc>
        <w:tc>
          <w:tcPr>
            <w:tcW w:w="902" w:type="dxa"/>
          </w:tcPr>
          <w:p w:rsidR="004B28B0" w:rsidRDefault="004B28B0">
            <w:pPr>
              <w:pStyle w:val="ConsPlusNormal"/>
            </w:pPr>
            <w:r>
              <w:t>308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78, 1</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Проксамин, воднометанольный раствор</w:t>
            </w:r>
          </w:p>
        </w:tc>
        <w:tc>
          <w:tcPr>
            <w:tcW w:w="14505" w:type="dxa"/>
            <w:gridSpan w:val="12"/>
            <w:vAlign w:val="center"/>
          </w:tcPr>
          <w:p w:rsidR="004B28B0" w:rsidRDefault="004B28B0">
            <w:pPr>
              <w:pStyle w:val="ConsPlusNormal"/>
            </w:pPr>
            <w:r>
              <w:t>см. Проксамин, раствор в воде и метаноле</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Проксамин, раствор в воде и метаноле</w:t>
            </w:r>
          </w:p>
        </w:tc>
        <w:tc>
          <w:tcPr>
            <w:tcW w:w="902" w:type="dxa"/>
          </w:tcPr>
          <w:p w:rsidR="004B28B0" w:rsidRDefault="004B28B0">
            <w:pPr>
              <w:pStyle w:val="ConsPlusNormal"/>
            </w:pPr>
            <w:r>
              <w:t>319</w:t>
            </w:r>
          </w:p>
        </w:tc>
        <w:tc>
          <w:tcPr>
            <w:tcW w:w="902" w:type="dxa"/>
          </w:tcPr>
          <w:p w:rsidR="004B28B0" w:rsidRDefault="004B28B0">
            <w:pPr>
              <w:pStyle w:val="ConsPlusNormal"/>
            </w:pPr>
            <w:r>
              <w:t>3023</w:t>
            </w:r>
          </w:p>
        </w:tc>
        <w:tc>
          <w:tcPr>
            <w:tcW w:w="902" w:type="dxa"/>
          </w:tcPr>
          <w:p w:rsidR="004B28B0" w:rsidRDefault="004B28B0">
            <w:pPr>
              <w:pStyle w:val="ConsPlusNormal"/>
            </w:pPr>
            <w:r>
              <w:t>F1</w:t>
            </w:r>
          </w:p>
        </w:tc>
        <w:tc>
          <w:tcPr>
            <w:tcW w:w="902" w:type="dxa"/>
          </w:tcPr>
          <w:p w:rsidR="004B28B0" w:rsidRDefault="004B28B0">
            <w:pPr>
              <w:pStyle w:val="ConsPlusNormal"/>
            </w:pPr>
            <w:r>
              <w:t>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"Проксамин",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Проксанол, воднометанольный раствор</w:t>
            </w:r>
          </w:p>
        </w:tc>
        <w:tc>
          <w:tcPr>
            <w:tcW w:w="14505" w:type="dxa"/>
            <w:gridSpan w:val="12"/>
            <w:vAlign w:val="center"/>
          </w:tcPr>
          <w:p w:rsidR="004B28B0" w:rsidRDefault="004B28B0">
            <w:pPr>
              <w:pStyle w:val="ConsPlusNormal"/>
            </w:pPr>
            <w:r>
              <w:t>см. Проксанол, раствор в воде и метаноле</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Проксанол, раствор в воде и метаноле</w:t>
            </w:r>
          </w:p>
        </w:tc>
        <w:tc>
          <w:tcPr>
            <w:tcW w:w="902" w:type="dxa"/>
          </w:tcPr>
          <w:p w:rsidR="004B28B0" w:rsidRDefault="004B28B0">
            <w:pPr>
              <w:pStyle w:val="ConsPlusNormal"/>
            </w:pPr>
            <w:r>
              <w:t>319</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"Проксанол",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Пронит</w:t>
            </w:r>
          </w:p>
        </w:tc>
        <w:tc>
          <w:tcPr>
            <w:tcW w:w="902" w:type="dxa"/>
          </w:tcPr>
          <w:p w:rsidR="004B28B0" w:rsidRDefault="004B28B0">
            <w:pPr>
              <w:pStyle w:val="ConsPlusNormal"/>
            </w:pPr>
            <w:r>
              <w:t>615</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ПЛ</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67</w:t>
            </w:r>
          </w:p>
        </w:tc>
      </w:tr>
      <w:tr w:rsidR="004B28B0">
        <w:tc>
          <w:tcPr>
            <w:tcW w:w="850" w:type="dxa"/>
          </w:tcPr>
          <w:p w:rsidR="004B28B0" w:rsidRDefault="004B28B0">
            <w:pPr>
              <w:pStyle w:val="ConsPlusNormal"/>
            </w:pPr>
            <w:r>
              <w:t>2200</w:t>
            </w:r>
          </w:p>
        </w:tc>
        <w:tc>
          <w:tcPr>
            <w:tcW w:w="3061" w:type="dxa"/>
          </w:tcPr>
          <w:p w:rsidR="004B28B0" w:rsidRDefault="004B28B0">
            <w:pPr>
              <w:pStyle w:val="ConsPlusNormal"/>
            </w:pPr>
            <w:r>
              <w:t xml:space="preserve">ПРОПАДИЕН </w:t>
            </w:r>
            <w:r>
              <w:lastRenderedPageBreak/>
              <w:t>СТАБИЛИЗИРОВАННЫЙ</w:t>
            </w:r>
          </w:p>
        </w:tc>
        <w:tc>
          <w:tcPr>
            <w:tcW w:w="902" w:type="dxa"/>
          </w:tcPr>
          <w:p w:rsidR="004B28B0" w:rsidRDefault="004B28B0">
            <w:pPr>
              <w:pStyle w:val="ConsPlusNormal"/>
            </w:pPr>
            <w:r>
              <w:lastRenderedPageBreak/>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239</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w:t>
            </w:r>
            <w:r>
              <w:lastRenderedPageBreak/>
              <w:t>"Спускать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lastRenderedPageBreak/>
              <w:t xml:space="preserve">Наименование груза, "С </w:t>
            </w:r>
            <w:r>
              <w:lastRenderedPageBreak/>
              <w:t>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1978</w:t>
            </w:r>
          </w:p>
        </w:tc>
        <w:tc>
          <w:tcPr>
            <w:tcW w:w="3061" w:type="dxa"/>
          </w:tcPr>
          <w:p w:rsidR="004B28B0" w:rsidRDefault="004B28B0">
            <w:pPr>
              <w:pStyle w:val="ConsPlusNormal"/>
            </w:pPr>
            <w:r>
              <w:t>ПРОПАН</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"Пропан",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1274</w:t>
            </w:r>
          </w:p>
        </w:tc>
        <w:tc>
          <w:tcPr>
            <w:tcW w:w="3061" w:type="dxa"/>
          </w:tcPr>
          <w:p w:rsidR="004B28B0" w:rsidRDefault="004B28B0">
            <w:pPr>
              <w:pStyle w:val="ConsPlusNormal"/>
            </w:pPr>
            <w:r>
              <w:t>н-ПРОПАНОЛ (СПИРТ ПРОПИЛОВЫЙ, НОРМАЛЬНЫЙ)</w:t>
            </w:r>
          </w:p>
        </w:tc>
        <w:tc>
          <w:tcPr>
            <w:tcW w:w="902" w:type="dxa"/>
          </w:tcPr>
          <w:p w:rsidR="004B28B0" w:rsidRDefault="004B28B0">
            <w:pPr>
              <w:pStyle w:val="ConsPlusNormal"/>
            </w:pPr>
            <w:r>
              <w:t>307</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33, 30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1219</w:t>
            </w:r>
          </w:p>
        </w:tc>
        <w:tc>
          <w:tcPr>
            <w:tcW w:w="3061" w:type="dxa"/>
          </w:tcPr>
          <w:p w:rsidR="004B28B0" w:rsidRDefault="004B28B0">
            <w:pPr>
              <w:pStyle w:val="ConsPlusNormal"/>
            </w:pPr>
            <w:r>
              <w:t>Пропанол-2</w:t>
            </w:r>
          </w:p>
        </w:tc>
        <w:tc>
          <w:tcPr>
            <w:tcW w:w="14505" w:type="dxa"/>
            <w:gridSpan w:val="12"/>
            <w:vAlign w:val="center"/>
          </w:tcPr>
          <w:p w:rsidR="004B28B0" w:rsidRDefault="004B28B0">
            <w:pPr>
              <w:pStyle w:val="ConsPlusNormal"/>
            </w:pPr>
            <w:r>
              <w:t>см. ИЗОПРОПАНОЛ (СПИРТ ИЗОПРОПИЛОВЫЙ)</w:t>
            </w:r>
          </w:p>
        </w:tc>
      </w:tr>
      <w:tr w:rsidR="004B28B0">
        <w:tc>
          <w:tcPr>
            <w:tcW w:w="850" w:type="dxa"/>
          </w:tcPr>
          <w:p w:rsidR="004B28B0" w:rsidRDefault="004B28B0">
            <w:pPr>
              <w:pStyle w:val="ConsPlusNormal"/>
            </w:pPr>
            <w:r>
              <w:t>2402</w:t>
            </w:r>
          </w:p>
        </w:tc>
        <w:tc>
          <w:tcPr>
            <w:tcW w:w="3061" w:type="dxa"/>
          </w:tcPr>
          <w:p w:rsidR="004B28B0" w:rsidRDefault="004B28B0">
            <w:pPr>
              <w:pStyle w:val="ConsPlusNormal"/>
            </w:pPr>
            <w:r>
              <w:t>ПРОПАНТИОЛЫ</w:t>
            </w:r>
          </w:p>
        </w:tc>
        <w:tc>
          <w:tcPr>
            <w:tcW w:w="902" w:type="dxa"/>
          </w:tcPr>
          <w:p w:rsidR="004B28B0" w:rsidRDefault="004B28B0">
            <w:pPr>
              <w:pStyle w:val="ConsPlusNormal"/>
            </w:pPr>
            <w:r>
              <w:t>304</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1078</w:t>
            </w:r>
          </w:p>
        </w:tc>
        <w:tc>
          <w:tcPr>
            <w:tcW w:w="3061" w:type="dxa"/>
          </w:tcPr>
          <w:p w:rsidR="004B28B0" w:rsidRDefault="004B28B0">
            <w:pPr>
              <w:pStyle w:val="ConsPlusNormal"/>
            </w:pPr>
            <w:r>
              <w:t>Пропеллент УФ-1</w:t>
            </w:r>
          </w:p>
        </w:tc>
        <w:tc>
          <w:tcPr>
            <w:tcW w:w="902" w:type="dxa"/>
          </w:tcPr>
          <w:p w:rsidR="004B28B0" w:rsidRDefault="004B28B0">
            <w:pPr>
              <w:pStyle w:val="ConsPlusNormal"/>
            </w:pPr>
            <w:r>
              <w:t>215</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"Не спускать с горки", "Прикрытие 0-0-3"</w:t>
            </w:r>
          </w:p>
        </w:tc>
        <w:tc>
          <w:tcPr>
            <w:tcW w:w="2438" w:type="dxa"/>
          </w:tcPr>
          <w:p w:rsidR="004B28B0" w:rsidRDefault="004B28B0">
            <w:pPr>
              <w:pStyle w:val="ConsPlusNormal"/>
            </w:pPr>
            <w:r>
              <w:t>"Хладон",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1278</w:t>
            </w:r>
          </w:p>
        </w:tc>
        <w:tc>
          <w:tcPr>
            <w:tcW w:w="3061" w:type="dxa"/>
          </w:tcPr>
          <w:p w:rsidR="004B28B0" w:rsidRDefault="004B28B0">
            <w:pPr>
              <w:pStyle w:val="ConsPlusNormal"/>
            </w:pPr>
            <w:r>
              <w:t>Пропил хлористый</w:t>
            </w:r>
          </w:p>
        </w:tc>
        <w:tc>
          <w:tcPr>
            <w:tcW w:w="14505" w:type="dxa"/>
            <w:gridSpan w:val="12"/>
            <w:vAlign w:val="center"/>
          </w:tcPr>
          <w:p w:rsidR="004B28B0" w:rsidRDefault="004B28B0">
            <w:pPr>
              <w:pStyle w:val="ConsPlusNormal"/>
            </w:pPr>
            <w:r>
              <w:t>см. 1-Хлорпропан</w:t>
            </w:r>
          </w:p>
        </w:tc>
      </w:tr>
      <w:tr w:rsidR="004B28B0">
        <w:tc>
          <w:tcPr>
            <w:tcW w:w="850" w:type="dxa"/>
          </w:tcPr>
          <w:p w:rsidR="004B28B0" w:rsidRDefault="004B28B0">
            <w:pPr>
              <w:pStyle w:val="ConsPlusNormal"/>
            </w:pPr>
            <w:r>
              <w:lastRenderedPageBreak/>
              <w:t>1277</w:t>
            </w:r>
          </w:p>
        </w:tc>
        <w:tc>
          <w:tcPr>
            <w:tcW w:w="3061" w:type="dxa"/>
          </w:tcPr>
          <w:p w:rsidR="004B28B0" w:rsidRDefault="004B28B0">
            <w:pPr>
              <w:pStyle w:val="ConsPlusNormal"/>
            </w:pPr>
            <w:r>
              <w:t>ПРОПИЛАМИН</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"Пропиламин",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1277</w:t>
            </w:r>
          </w:p>
        </w:tc>
        <w:tc>
          <w:tcPr>
            <w:tcW w:w="3061" w:type="dxa"/>
          </w:tcPr>
          <w:p w:rsidR="004B28B0" w:rsidRDefault="004B28B0">
            <w:pPr>
              <w:pStyle w:val="ConsPlusNormal"/>
            </w:pPr>
            <w:r>
              <w:t>н-Пропиламин</w:t>
            </w:r>
          </w:p>
        </w:tc>
        <w:tc>
          <w:tcPr>
            <w:tcW w:w="14505" w:type="dxa"/>
            <w:gridSpan w:val="12"/>
            <w:vAlign w:val="center"/>
          </w:tcPr>
          <w:p w:rsidR="004B28B0" w:rsidRDefault="004B28B0">
            <w:pPr>
              <w:pStyle w:val="ConsPlusNormal"/>
            </w:pPr>
            <w:r>
              <w:t>см. ПРОПИЛАМИН</w:t>
            </w:r>
          </w:p>
        </w:tc>
      </w:tr>
      <w:tr w:rsidR="004B28B0">
        <w:tc>
          <w:tcPr>
            <w:tcW w:w="850" w:type="dxa"/>
          </w:tcPr>
          <w:p w:rsidR="004B28B0" w:rsidRDefault="004B28B0">
            <w:pPr>
              <w:pStyle w:val="ConsPlusNormal"/>
            </w:pPr>
            <w:r>
              <w:t>1276</w:t>
            </w:r>
          </w:p>
        </w:tc>
        <w:tc>
          <w:tcPr>
            <w:tcW w:w="3061" w:type="dxa"/>
          </w:tcPr>
          <w:p w:rsidR="004B28B0" w:rsidRDefault="004B28B0">
            <w:pPr>
              <w:pStyle w:val="ConsPlusNormal"/>
            </w:pPr>
            <w:r>
              <w:t>н-ПРОПИЛАЦЕТАТ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2364</w:t>
            </w:r>
          </w:p>
        </w:tc>
        <w:tc>
          <w:tcPr>
            <w:tcW w:w="3061" w:type="dxa"/>
          </w:tcPr>
          <w:p w:rsidR="004B28B0" w:rsidRDefault="004B28B0">
            <w:pPr>
              <w:pStyle w:val="ConsPlusNormal"/>
            </w:pPr>
            <w:r>
              <w:t>н-ПРОПИЛБЕНЗОЛ</w:t>
            </w:r>
          </w:p>
        </w:tc>
        <w:tc>
          <w:tcPr>
            <w:tcW w:w="902" w:type="dxa"/>
          </w:tcPr>
          <w:p w:rsidR="004B28B0" w:rsidRDefault="004B28B0">
            <w:pPr>
              <w:pStyle w:val="ConsPlusNormal"/>
            </w:pPr>
            <w:r>
              <w:t>317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"Пропилбензол",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2364</w:t>
            </w:r>
          </w:p>
        </w:tc>
        <w:tc>
          <w:tcPr>
            <w:tcW w:w="3061" w:type="dxa"/>
          </w:tcPr>
          <w:p w:rsidR="004B28B0" w:rsidRDefault="004B28B0">
            <w:pPr>
              <w:pStyle w:val="ConsPlusNormal"/>
            </w:pPr>
            <w:r>
              <w:t>Пропилбензол</w:t>
            </w:r>
          </w:p>
        </w:tc>
        <w:tc>
          <w:tcPr>
            <w:tcW w:w="14505" w:type="dxa"/>
            <w:gridSpan w:val="12"/>
            <w:vAlign w:val="center"/>
          </w:tcPr>
          <w:p w:rsidR="004B28B0" w:rsidRDefault="004B28B0">
            <w:pPr>
              <w:pStyle w:val="ConsPlusNormal"/>
            </w:pPr>
            <w:r>
              <w:t>см. н-ПРОПИЛБЕНЗОЛ</w:t>
            </w:r>
          </w:p>
        </w:tc>
      </w:tr>
      <w:tr w:rsidR="004B28B0">
        <w:tc>
          <w:tcPr>
            <w:tcW w:w="850" w:type="dxa"/>
          </w:tcPr>
          <w:p w:rsidR="004B28B0" w:rsidRDefault="004B28B0">
            <w:pPr>
              <w:pStyle w:val="ConsPlusNormal"/>
            </w:pPr>
            <w:r>
              <w:t>1077</w:t>
            </w:r>
          </w:p>
        </w:tc>
        <w:tc>
          <w:tcPr>
            <w:tcW w:w="3061" w:type="dxa"/>
          </w:tcPr>
          <w:p w:rsidR="004B28B0" w:rsidRDefault="004B28B0">
            <w:pPr>
              <w:pStyle w:val="ConsPlusNormal"/>
            </w:pPr>
            <w:r>
              <w:t>ПРОПИЛЕН</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"Пропилен",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2850</w:t>
            </w:r>
          </w:p>
        </w:tc>
        <w:tc>
          <w:tcPr>
            <w:tcW w:w="3061" w:type="dxa"/>
          </w:tcPr>
          <w:p w:rsidR="004B28B0" w:rsidRDefault="004B28B0">
            <w:pPr>
              <w:pStyle w:val="ConsPlusNormal"/>
            </w:pPr>
            <w:r>
              <w:t>ПРОПИЛЕНА ТЕТРАМЕР</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"Бензин", "Бензин-нефть", "С"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1,2-Пропиленгликоль</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2258</w:t>
            </w:r>
          </w:p>
        </w:tc>
        <w:tc>
          <w:tcPr>
            <w:tcW w:w="3061" w:type="dxa"/>
          </w:tcPr>
          <w:p w:rsidR="004B28B0" w:rsidRDefault="004B28B0">
            <w:pPr>
              <w:pStyle w:val="ConsPlusNormal"/>
            </w:pPr>
            <w:r>
              <w:t>1,2-ПРОПИЛЕНДИАМИН</w:t>
            </w:r>
          </w:p>
        </w:tc>
        <w:tc>
          <w:tcPr>
            <w:tcW w:w="902" w:type="dxa"/>
          </w:tcPr>
          <w:p w:rsidR="004B28B0" w:rsidRDefault="004B28B0">
            <w:pPr>
              <w:pStyle w:val="ConsPlusNormal"/>
            </w:pPr>
            <w:r>
              <w:t>807</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"Пропилендиамин",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1279</w:t>
            </w:r>
          </w:p>
        </w:tc>
        <w:tc>
          <w:tcPr>
            <w:tcW w:w="3061" w:type="dxa"/>
          </w:tcPr>
          <w:p w:rsidR="004B28B0" w:rsidRDefault="004B28B0">
            <w:pPr>
              <w:pStyle w:val="ConsPlusNormal"/>
            </w:pPr>
            <w:r>
              <w:t>Пропилендихлорид</w:t>
            </w:r>
          </w:p>
        </w:tc>
        <w:tc>
          <w:tcPr>
            <w:tcW w:w="14505" w:type="dxa"/>
            <w:gridSpan w:val="12"/>
            <w:vAlign w:val="center"/>
          </w:tcPr>
          <w:p w:rsidR="004B28B0" w:rsidRDefault="004B28B0">
            <w:pPr>
              <w:pStyle w:val="ConsPlusNormal"/>
            </w:pPr>
            <w:r>
              <w:t>см. 1,2- ДИХЛОРПРОПАН</w:t>
            </w:r>
          </w:p>
        </w:tc>
      </w:tr>
      <w:tr w:rsidR="004B28B0">
        <w:tc>
          <w:tcPr>
            <w:tcW w:w="850" w:type="dxa"/>
          </w:tcPr>
          <w:p w:rsidR="004B28B0" w:rsidRDefault="004B28B0">
            <w:pPr>
              <w:pStyle w:val="ConsPlusNormal"/>
            </w:pPr>
            <w:r>
              <w:t>1921</w:t>
            </w:r>
          </w:p>
        </w:tc>
        <w:tc>
          <w:tcPr>
            <w:tcW w:w="3061" w:type="dxa"/>
          </w:tcPr>
          <w:p w:rsidR="004B28B0" w:rsidRDefault="004B28B0">
            <w:pPr>
              <w:pStyle w:val="ConsPlusNormal"/>
            </w:pPr>
            <w:r>
              <w:t xml:space="preserve">ПРОПИЛЕНИМИН </w:t>
            </w:r>
            <w:r>
              <w:lastRenderedPageBreak/>
              <w:t>СТАБИЛИЗИРОВАННЫЙ</w:t>
            </w:r>
          </w:p>
        </w:tc>
        <w:tc>
          <w:tcPr>
            <w:tcW w:w="902" w:type="dxa"/>
          </w:tcPr>
          <w:p w:rsidR="004B28B0" w:rsidRDefault="004B28B0">
            <w:pPr>
              <w:pStyle w:val="ConsPlusNormal"/>
            </w:pPr>
            <w:r>
              <w:lastRenderedPageBreak/>
              <w:t>311</w:t>
            </w:r>
          </w:p>
        </w:tc>
        <w:tc>
          <w:tcPr>
            <w:tcW w:w="902" w:type="dxa"/>
          </w:tcPr>
          <w:p w:rsidR="004B28B0" w:rsidRDefault="004B28B0">
            <w:pPr>
              <w:pStyle w:val="ConsPlusNormal"/>
            </w:pPr>
            <w:r>
              <w:t>3021</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3, 6.1</w:t>
            </w:r>
          </w:p>
        </w:tc>
        <w:tc>
          <w:tcPr>
            <w:tcW w:w="2608" w:type="dxa"/>
          </w:tcPr>
          <w:p w:rsidR="004B28B0" w:rsidRDefault="004B28B0">
            <w:pPr>
              <w:pStyle w:val="ConsPlusNormal"/>
            </w:pPr>
            <w:r>
              <w:t xml:space="preserve">"Легко воспламеняется", </w:t>
            </w:r>
            <w:r>
              <w:lastRenderedPageBreak/>
              <w:t>"Ядовито", "СО", "Прикрытие 0-0-1"</w:t>
            </w:r>
          </w:p>
        </w:tc>
        <w:tc>
          <w:tcPr>
            <w:tcW w:w="2438" w:type="dxa"/>
          </w:tcPr>
          <w:p w:rsidR="004B28B0" w:rsidRDefault="004B28B0">
            <w:pPr>
              <w:pStyle w:val="ConsPlusNormal"/>
            </w:pPr>
            <w:r>
              <w:lastRenderedPageBreak/>
              <w:t xml:space="preserve">"Пропиленимин",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lastRenderedPageBreak/>
              <w:t>1280</w:t>
            </w:r>
          </w:p>
        </w:tc>
        <w:tc>
          <w:tcPr>
            <w:tcW w:w="3061" w:type="dxa"/>
          </w:tcPr>
          <w:p w:rsidR="004B28B0" w:rsidRDefault="004B28B0">
            <w:pPr>
              <w:pStyle w:val="ConsPlusNormal"/>
            </w:pPr>
            <w:r>
              <w:t>ПРОПИЛЕНОКСИД</w:t>
            </w:r>
          </w:p>
        </w:tc>
        <w:tc>
          <w:tcPr>
            <w:tcW w:w="902" w:type="dxa"/>
          </w:tcPr>
          <w:p w:rsidR="004B28B0" w:rsidRDefault="004B28B0">
            <w:pPr>
              <w:pStyle w:val="ConsPlusNormal"/>
            </w:pPr>
            <w:r>
              <w:t>302</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"Пропиленоксид",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2057</w:t>
            </w:r>
          </w:p>
        </w:tc>
        <w:tc>
          <w:tcPr>
            <w:tcW w:w="3061" w:type="dxa"/>
          </w:tcPr>
          <w:p w:rsidR="004B28B0" w:rsidRDefault="004B28B0">
            <w:pPr>
              <w:pStyle w:val="ConsPlusNormal"/>
            </w:pPr>
            <w:r>
              <w:t>Пропилен-тример</w:t>
            </w:r>
          </w:p>
        </w:tc>
        <w:tc>
          <w:tcPr>
            <w:tcW w:w="14505" w:type="dxa"/>
            <w:gridSpan w:val="12"/>
            <w:vAlign w:val="center"/>
          </w:tcPr>
          <w:p w:rsidR="004B28B0" w:rsidRDefault="004B28B0">
            <w:pPr>
              <w:pStyle w:val="ConsPlusNormal"/>
            </w:pPr>
            <w:r>
              <w:t>см. ТРИПРОПИЛЕН</w:t>
            </w:r>
          </w:p>
        </w:tc>
      </w:tr>
      <w:tr w:rsidR="004B28B0">
        <w:tc>
          <w:tcPr>
            <w:tcW w:w="850" w:type="dxa"/>
          </w:tcPr>
          <w:p w:rsidR="004B28B0" w:rsidRDefault="004B28B0">
            <w:pPr>
              <w:pStyle w:val="ConsPlusNormal"/>
            </w:pPr>
            <w:r>
              <w:t>2611</w:t>
            </w:r>
          </w:p>
        </w:tc>
        <w:tc>
          <w:tcPr>
            <w:tcW w:w="3061" w:type="dxa"/>
          </w:tcPr>
          <w:p w:rsidR="004B28B0" w:rsidRDefault="004B28B0">
            <w:pPr>
              <w:pStyle w:val="ConsPlusNormal"/>
            </w:pPr>
            <w:r>
              <w:t>ПРОПИЛЕНХЛОРГИДРИН</w:t>
            </w:r>
          </w:p>
        </w:tc>
        <w:tc>
          <w:tcPr>
            <w:tcW w:w="902" w:type="dxa"/>
          </w:tcPr>
          <w:p w:rsidR="004B28B0" w:rsidRDefault="004B28B0">
            <w:pPr>
              <w:pStyle w:val="ConsPlusNormal"/>
            </w:pPr>
            <w:r>
              <w:t>647</w:t>
            </w:r>
          </w:p>
        </w:tc>
        <w:tc>
          <w:tcPr>
            <w:tcW w:w="902" w:type="dxa"/>
          </w:tcPr>
          <w:p w:rsidR="004B28B0" w:rsidRDefault="004B28B0">
            <w:pPr>
              <w:pStyle w:val="ConsPlusNormal"/>
            </w:pPr>
            <w:r>
              <w:t>6122</w:t>
            </w:r>
          </w:p>
        </w:tc>
        <w:tc>
          <w:tcPr>
            <w:tcW w:w="902" w:type="dxa"/>
          </w:tcPr>
          <w:p w:rsidR="004B28B0" w:rsidRDefault="004B28B0">
            <w:pPr>
              <w:pStyle w:val="ConsPlusNormal"/>
            </w:pPr>
            <w:r>
              <w:t>F1</w:t>
            </w:r>
          </w:p>
        </w:tc>
        <w:tc>
          <w:tcPr>
            <w:tcW w:w="902" w:type="dxa"/>
          </w:tcPr>
          <w:p w:rsidR="004B28B0" w:rsidRDefault="004B28B0">
            <w:pPr>
              <w:pStyle w:val="ConsPlusNormal"/>
            </w:pPr>
            <w:r>
              <w:t>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2482</w:t>
            </w:r>
          </w:p>
        </w:tc>
        <w:tc>
          <w:tcPr>
            <w:tcW w:w="3061" w:type="dxa"/>
          </w:tcPr>
          <w:p w:rsidR="004B28B0" w:rsidRDefault="004B28B0">
            <w:pPr>
              <w:pStyle w:val="ConsPlusNormal"/>
            </w:pPr>
            <w:r>
              <w:t>н-ПРОПИЛИЗОЦИАНАТ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"Спускать с горки осторожно",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2402</w:t>
            </w:r>
          </w:p>
        </w:tc>
        <w:tc>
          <w:tcPr>
            <w:tcW w:w="3061" w:type="dxa"/>
          </w:tcPr>
          <w:p w:rsidR="004B28B0" w:rsidRDefault="004B28B0">
            <w:pPr>
              <w:pStyle w:val="ConsPlusNormal"/>
            </w:pPr>
            <w:r>
              <w:t>Пропилмеркаптаны</w:t>
            </w:r>
          </w:p>
        </w:tc>
        <w:tc>
          <w:tcPr>
            <w:tcW w:w="14505" w:type="dxa"/>
            <w:gridSpan w:val="12"/>
            <w:vAlign w:val="center"/>
          </w:tcPr>
          <w:p w:rsidR="004B28B0" w:rsidRDefault="004B28B0">
            <w:pPr>
              <w:pStyle w:val="ConsPlusNormal"/>
            </w:pPr>
            <w:r>
              <w:t>см. ПРОПАНТИОЛЫ</w:t>
            </w:r>
          </w:p>
        </w:tc>
      </w:tr>
      <w:tr w:rsidR="004B28B0">
        <w:tc>
          <w:tcPr>
            <w:tcW w:w="850" w:type="dxa"/>
          </w:tcPr>
          <w:p w:rsidR="004B28B0" w:rsidRDefault="004B28B0">
            <w:pPr>
              <w:pStyle w:val="ConsPlusNormal"/>
            </w:pPr>
            <w:r>
              <w:t>1865</w:t>
            </w:r>
          </w:p>
        </w:tc>
        <w:tc>
          <w:tcPr>
            <w:tcW w:w="3061" w:type="dxa"/>
          </w:tcPr>
          <w:p w:rsidR="004B28B0" w:rsidRDefault="004B28B0">
            <w:pPr>
              <w:pStyle w:val="ConsPlusNormal"/>
            </w:pPr>
            <w:r>
              <w:t>н-ПРОПИЛНИТРАТ</w:t>
            </w:r>
          </w:p>
        </w:tc>
        <w:tc>
          <w:tcPr>
            <w:tcW w:w="902" w:type="dxa"/>
          </w:tcPr>
          <w:p w:rsidR="004B28B0" w:rsidRDefault="004B28B0">
            <w:pPr>
              <w:pStyle w:val="ConsPlusNormal"/>
            </w:pPr>
            <w:r>
              <w:t>310</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1816</w:t>
            </w:r>
          </w:p>
        </w:tc>
        <w:tc>
          <w:tcPr>
            <w:tcW w:w="3061" w:type="dxa"/>
          </w:tcPr>
          <w:p w:rsidR="004B28B0" w:rsidRDefault="004B28B0">
            <w:pPr>
              <w:pStyle w:val="ConsPlusNormal"/>
            </w:pPr>
            <w:r>
              <w:t>ПРОПИЛТРИХЛОРСИЛАН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X83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1-1-1"</w:t>
            </w:r>
          </w:p>
        </w:tc>
        <w:tc>
          <w:tcPr>
            <w:tcW w:w="2438" w:type="dxa"/>
          </w:tcPr>
          <w:p w:rsidR="004B28B0" w:rsidRDefault="004B28B0">
            <w:pPr>
              <w:pStyle w:val="ConsPlusNormal"/>
            </w:pPr>
            <w:r>
              <w:t>"Пропилтрихлорсилан",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1281</w:t>
            </w:r>
          </w:p>
        </w:tc>
        <w:tc>
          <w:tcPr>
            <w:tcW w:w="3061" w:type="dxa"/>
          </w:tcPr>
          <w:p w:rsidR="004B28B0" w:rsidRDefault="004B28B0">
            <w:pPr>
              <w:pStyle w:val="ConsPlusNormal"/>
            </w:pPr>
            <w:r>
              <w:t>ПРОПИЛФОРМИАТЫ</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1278</w:t>
            </w:r>
          </w:p>
        </w:tc>
        <w:tc>
          <w:tcPr>
            <w:tcW w:w="3061" w:type="dxa"/>
          </w:tcPr>
          <w:p w:rsidR="004B28B0" w:rsidRDefault="004B28B0">
            <w:pPr>
              <w:pStyle w:val="ConsPlusNormal"/>
            </w:pPr>
            <w:r>
              <w:t>ПРОПИЛХЛОРИД</w:t>
            </w:r>
          </w:p>
        </w:tc>
        <w:tc>
          <w:tcPr>
            <w:tcW w:w="14505" w:type="dxa"/>
            <w:gridSpan w:val="12"/>
            <w:vAlign w:val="center"/>
          </w:tcPr>
          <w:p w:rsidR="004B28B0" w:rsidRDefault="004B28B0">
            <w:pPr>
              <w:pStyle w:val="ConsPlusNormal"/>
            </w:pPr>
            <w:r>
              <w:t>см. 1-Хлорпропан</w:t>
            </w:r>
          </w:p>
        </w:tc>
      </w:tr>
      <w:tr w:rsidR="004B28B0">
        <w:tc>
          <w:tcPr>
            <w:tcW w:w="850" w:type="dxa"/>
          </w:tcPr>
          <w:p w:rsidR="004B28B0" w:rsidRDefault="004B28B0">
            <w:pPr>
              <w:pStyle w:val="ConsPlusNormal"/>
            </w:pPr>
            <w:r>
              <w:t>2740</w:t>
            </w:r>
          </w:p>
        </w:tc>
        <w:tc>
          <w:tcPr>
            <w:tcW w:w="3061" w:type="dxa"/>
          </w:tcPr>
          <w:p w:rsidR="004B28B0" w:rsidRDefault="004B28B0">
            <w:pPr>
              <w:pStyle w:val="ConsPlusNormal"/>
            </w:pPr>
            <w:r>
              <w:t>н-ПРОПИЛХЛОРФОРМИАТ</w:t>
            </w:r>
          </w:p>
        </w:tc>
        <w:tc>
          <w:tcPr>
            <w:tcW w:w="902" w:type="dxa"/>
          </w:tcPr>
          <w:p w:rsidR="004B28B0" w:rsidRDefault="004B28B0">
            <w:pPr>
              <w:pStyle w:val="ConsPlusNormal"/>
            </w:pPr>
            <w:r>
              <w:t>611</w:t>
            </w:r>
          </w:p>
        </w:tc>
        <w:tc>
          <w:tcPr>
            <w:tcW w:w="902" w:type="dxa"/>
          </w:tcPr>
          <w:p w:rsidR="004B28B0" w:rsidRDefault="004B28B0">
            <w:pPr>
              <w:pStyle w:val="ConsPlusNormal"/>
            </w:pPr>
            <w:r>
              <w:t>6181</w:t>
            </w:r>
          </w:p>
        </w:tc>
        <w:tc>
          <w:tcPr>
            <w:tcW w:w="902" w:type="dxa"/>
          </w:tcPr>
          <w:p w:rsidR="004B28B0" w:rsidRDefault="004B28B0">
            <w:pPr>
              <w:pStyle w:val="ConsPlusNormal"/>
            </w:pPr>
            <w:r>
              <w:t>TFC</w:t>
            </w:r>
          </w:p>
        </w:tc>
        <w:tc>
          <w:tcPr>
            <w:tcW w:w="902" w:type="dxa"/>
          </w:tcPr>
          <w:p w:rsidR="004B28B0" w:rsidRDefault="004B28B0">
            <w:pPr>
              <w:pStyle w:val="ConsPlusNormal"/>
            </w:pPr>
            <w:r>
              <w:t>668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6.1, 3, 8</w:t>
            </w:r>
          </w:p>
        </w:tc>
        <w:tc>
          <w:tcPr>
            <w:tcW w:w="2608" w:type="dxa"/>
          </w:tcPr>
          <w:p w:rsidR="004B28B0" w:rsidRDefault="004B28B0">
            <w:pPr>
              <w:pStyle w:val="ConsPlusNormal"/>
            </w:pPr>
            <w:r>
              <w:t>"Ядовито", "Легко воспламеняется", "Едкое",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lastRenderedPageBreak/>
              <w:t>1108</w:t>
            </w:r>
          </w:p>
        </w:tc>
        <w:tc>
          <w:tcPr>
            <w:tcW w:w="3061" w:type="dxa"/>
          </w:tcPr>
          <w:p w:rsidR="004B28B0" w:rsidRDefault="004B28B0">
            <w:pPr>
              <w:pStyle w:val="ConsPlusNormal"/>
            </w:pPr>
            <w:r>
              <w:t>Пропилэтилен</w:t>
            </w:r>
          </w:p>
        </w:tc>
        <w:tc>
          <w:tcPr>
            <w:tcW w:w="14505" w:type="dxa"/>
            <w:gridSpan w:val="12"/>
          </w:tcPr>
          <w:p w:rsidR="004B28B0" w:rsidRDefault="004B28B0">
            <w:pPr>
              <w:pStyle w:val="ConsPlusNormal"/>
            </w:pPr>
            <w:r>
              <w:t>см. 1- ПЕНТЕН (н-АМИЛЕН)</w:t>
            </w:r>
          </w:p>
        </w:tc>
      </w:tr>
      <w:tr w:rsidR="004B28B0">
        <w:tc>
          <w:tcPr>
            <w:tcW w:w="850" w:type="dxa"/>
          </w:tcPr>
          <w:p w:rsidR="004B28B0" w:rsidRDefault="004B28B0">
            <w:pPr>
              <w:pStyle w:val="ConsPlusNormal"/>
            </w:pPr>
            <w:r>
              <w:t>1275</w:t>
            </w:r>
          </w:p>
        </w:tc>
        <w:tc>
          <w:tcPr>
            <w:tcW w:w="3061" w:type="dxa"/>
          </w:tcPr>
          <w:p w:rsidR="004B28B0" w:rsidRDefault="004B28B0">
            <w:pPr>
              <w:pStyle w:val="ConsPlusNormal"/>
            </w:pPr>
            <w:r>
              <w:t>ПРОПИОНАЛЬДЕГИД</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1815</w:t>
            </w:r>
          </w:p>
        </w:tc>
        <w:tc>
          <w:tcPr>
            <w:tcW w:w="3061" w:type="dxa"/>
          </w:tcPr>
          <w:p w:rsidR="004B28B0" w:rsidRDefault="004B28B0">
            <w:pPr>
              <w:pStyle w:val="ConsPlusNormal"/>
            </w:pPr>
            <w:r>
              <w:t>ПРОПИОНИЛХЛОРИД</w:t>
            </w:r>
          </w:p>
        </w:tc>
        <w:tc>
          <w:tcPr>
            <w:tcW w:w="902" w:type="dxa"/>
          </w:tcPr>
          <w:p w:rsidR="004B28B0" w:rsidRDefault="004B28B0">
            <w:pPr>
              <w:pStyle w:val="ConsPlusNormal"/>
            </w:pPr>
            <w:r>
              <w:t>323</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"Пропионилхлорид",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2404</w:t>
            </w:r>
          </w:p>
        </w:tc>
        <w:tc>
          <w:tcPr>
            <w:tcW w:w="3061" w:type="dxa"/>
          </w:tcPr>
          <w:p w:rsidR="004B28B0" w:rsidRDefault="004B28B0">
            <w:pPr>
              <w:pStyle w:val="ConsPlusNormal"/>
            </w:pPr>
            <w:r>
              <w:t>ПРОПИОНИТРИЛ</w:t>
            </w:r>
          </w:p>
        </w:tc>
        <w:tc>
          <w:tcPr>
            <w:tcW w:w="902" w:type="dxa"/>
          </w:tcPr>
          <w:p w:rsidR="004B28B0" w:rsidRDefault="004B28B0">
            <w:pPr>
              <w:pStyle w:val="ConsPlusNormal"/>
            </w:pPr>
            <w:r>
              <w:t>310</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"Пропионитрил",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3267</w:t>
            </w:r>
          </w:p>
        </w:tc>
        <w:tc>
          <w:tcPr>
            <w:tcW w:w="3061" w:type="dxa"/>
          </w:tcPr>
          <w:p w:rsidR="004B28B0" w:rsidRDefault="004B28B0">
            <w:pPr>
              <w:pStyle w:val="ConsPlusNormal"/>
            </w:pPr>
            <w:r>
              <w:t>Проскан</w:t>
            </w:r>
          </w:p>
        </w:tc>
        <w:tc>
          <w:tcPr>
            <w:tcW w:w="902" w:type="dxa"/>
          </w:tcPr>
          <w:p w:rsidR="004B28B0" w:rsidRDefault="004B28B0">
            <w:pPr>
              <w:pStyle w:val="ConsPlusNormal"/>
            </w:pPr>
            <w:r>
              <w:t>818</w:t>
            </w:r>
          </w:p>
        </w:tc>
        <w:tc>
          <w:tcPr>
            <w:tcW w:w="902" w:type="dxa"/>
          </w:tcPr>
          <w:p w:rsidR="004B28B0" w:rsidRDefault="004B28B0">
            <w:pPr>
              <w:pStyle w:val="ConsPlusNormal"/>
            </w:pPr>
            <w:r>
              <w:t>8013</w:t>
            </w:r>
          </w:p>
        </w:tc>
        <w:tc>
          <w:tcPr>
            <w:tcW w:w="902" w:type="dxa"/>
          </w:tcPr>
          <w:p w:rsidR="004B28B0" w:rsidRDefault="004B28B0">
            <w:pPr>
              <w:pStyle w:val="ConsPlusNormal"/>
            </w:pPr>
            <w:r>
              <w:t>C7</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"Проскан",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Противостаритель "Крафанил-У"</w:t>
            </w:r>
          </w:p>
        </w:tc>
        <w:tc>
          <w:tcPr>
            <w:tcW w:w="13655" w:type="dxa"/>
            <w:gridSpan w:val="11"/>
            <w:tcBorders>
              <w:bottom w:val="nil"/>
            </w:tcBorders>
            <w:vAlign w:val="center"/>
          </w:tcPr>
          <w:p w:rsidR="004B28B0" w:rsidRDefault="004B28B0">
            <w:pPr>
              <w:pStyle w:val="ConsPlusNormal"/>
            </w:pPr>
            <w:r>
              <w:t>см. Стабилизатор против старения каучуков "Крафанил-У"</w:t>
            </w:r>
          </w:p>
        </w:tc>
        <w:tc>
          <w:tcPr>
            <w:tcW w:w="850" w:type="dxa"/>
            <w:tcBorders>
              <w:bottom w:val="nil"/>
            </w:tcBorders>
          </w:tcPr>
          <w:p w:rsidR="004B28B0" w:rsidRDefault="004B28B0">
            <w:pPr>
              <w:pStyle w:val="ConsPlusNormal"/>
              <w:jc w:val="both"/>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96">
              <w:r>
                <w:rPr>
                  <w:color w:val="0000FF"/>
                </w:rPr>
                <w:t>протокола</w:t>
              </w:r>
            </w:hyperlink>
            <w:r>
              <w:t xml:space="preserve"> от 22.11.2021)</w:t>
            </w:r>
          </w:p>
        </w:tc>
      </w:tr>
      <w:tr w:rsidR="004B28B0">
        <w:tc>
          <w:tcPr>
            <w:tcW w:w="850" w:type="dxa"/>
          </w:tcPr>
          <w:p w:rsidR="004B28B0" w:rsidRDefault="004B28B0">
            <w:pPr>
              <w:pStyle w:val="ConsPlusNormal"/>
            </w:pPr>
            <w:r>
              <w:t>1012</w:t>
            </w:r>
          </w:p>
        </w:tc>
        <w:tc>
          <w:tcPr>
            <w:tcW w:w="3061" w:type="dxa"/>
          </w:tcPr>
          <w:p w:rsidR="004B28B0" w:rsidRDefault="004B28B0">
            <w:pPr>
              <w:pStyle w:val="ConsPlusNormal"/>
            </w:pPr>
            <w:r>
              <w:t>Псевдобутилен</w:t>
            </w:r>
          </w:p>
        </w:tc>
        <w:tc>
          <w:tcPr>
            <w:tcW w:w="14505" w:type="dxa"/>
            <w:gridSpan w:val="12"/>
            <w:vAlign w:val="center"/>
          </w:tcPr>
          <w:p w:rsidR="004B28B0" w:rsidRDefault="004B28B0">
            <w:pPr>
              <w:pStyle w:val="ConsPlusNormal"/>
            </w:pPr>
            <w:r>
              <w:t>см. БУТИЛЕНОВ СМЕСЬ или 1-БУТИЛЕН или ЦИС-2-БУТИЛЕН или ТРАНС-2-БУТИЛЕН</w:t>
            </w:r>
          </w:p>
        </w:tc>
      </w:tr>
      <w:tr w:rsidR="004B28B0">
        <w:tc>
          <w:tcPr>
            <w:tcW w:w="850" w:type="dxa"/>
          </w:tcPr>
          <w:p w:rsidR="004B28B0" w:rsidRDefault="004B28B0">
            <w:pPr>
              <w:pStyle w:val="ConsPlusNormal"/>
            </w:pPr>
            <w:r>
              <w:t>1918</w:t>
            </w:r>
          </w:p>
        </w:tc>
        <w:tc>
          <w:tcPr>
            <w:tcW w:w="3061" w:type="dxa"/>
          </w:tcPr>
          <w:p w:rsidR="004B28B0" w:rsidRDefault="004B28B0">
            <w:pPr>
              <w:pStyle w:val="ConsPlusNormal"/>
            </w:pPr>
            <w:r>
              <w:t>Псевдокумол</w:t>
            </w:r>
          </w:p>
        </w:tc>
        <w:tc>
          <w:tcPr>
            <w:tcW w:w="14505" w:type="dxa"/>
            <w:gridSpan w:val="12"/>
            <w:vAlign w:val="center"/>
          </w:tcPr>
          <w:p w:rsidR="004B28B0" w:rsidRDefault="004B28B0">
            <w:pPr>
              <w:pStyle w:val="ConsPlusNormal"/>
            </w:pPr>
            <w:r>
              <w:t>см. ИЗОПРОПИЛБЕНЗОЛ</w:t>
            </w:r>
          </w:p>
        </w:tc>
      </w:tr>
      <w:tr w:rsidR="004B28B0">
        <w:tc>
          <w:tcPr>
            <w:tcW w:w="850" w:type="dxa"/>
          </w:tcPr>
          <w:p w:rsidR="004B28B0" w:rsidRDefault="004B28B0">
            <w:pPr>
              <w:pStyle w:val="ConsPlusNormal"/>
            </w:pPr>
            <w:r>
              <w:t>1309</w:t>
            </w:r>
          </w:p>
        </w:tc>
        <w:tc>
          <w:tcPr>
            <w:tcW w:w="3061" w:type="dxa"/>
          </w:tcPr>
          <w:p w:rsidR="004B28B0" w:rsidRDefault="004B28B0">
            <w:pPr>
              <w:pStyle w:val="ConsPlusNormal"/>
            </w:pPr>
            <w:r>
              <w:t>Пудра алюминиевая</w:t>
            </w:r>
          </w:p>
        </w:tc>
        <w:tc>
          <w:tcPr>
            <w:tcW w:w="14505" w:type="dxa"/>
            <w:gridSpan w:val="12"/>
            <w:vAlign w:val="center"/>
          </w:tcPr>
          <w:p w:rsidR="004B28B0" w:rsidRDefault="004B28B0">
            <w:pPr>
              <w:pStyle w:val="ConsPlusNormal"/>
            </w:pPr>
            <w:r>
              <w:t>см. АЛЮМИНИЙ - ПОРОШОК ПОКРЫТЫЙ</w:t>
            </w:r>
          </w:p>
        </w:tc>
      </w:tr>
      <w:tr w:rsidR="004B28B0">
        <w:tc>
          <w:tcPr>
            <w:tcW w:w="850" w:type="dxa"/>
          </w:tcPr>
          <w:p w:rsidR="004B28B0" w:rsidRDefault="004B28B0">
            <w:pPr>
              <w:pStyle w:val="ConsPlusNormal"/>
            </w:pPr>
            <w:r>
              <w:t>1791</w:t>
            </w:r>
          </w:p>
        </w:tc>
        <w:tc>
          <w:tcPr>
            <w:tcW w:w="3061" w:type="dxa"/>
          </w:tcPr>
          <w:p w:rsidR="004B28B0" w:rsidRDefault="004B28B0">
            <w:pPr>
              <w:pStyle w:val="ConsPlusNormal"/>
            </w:pPr>
            <w:r>
              <w:t>Пульпа гипохлорита кальция</w:t>
            </w:r>
          </w:p>
        </w:tc>
        <w:tc>
          <w:tcPr>
            <w:tcW w:w="14505" w:type="dxa"/>
            <w:gridSpan w:val="12"/>
            <w:vAlign w:val="center"/>
          </w:tcPr>
          <w:p w:rsidR="004B28B0" w:rsidRDefault="004B28B0">
            <w:pPr>
              <w:pStyle w:val="ConsPlusNormal"/>
            </w:pPr>
            <w:r>
              <w:t>см. ГИПОХЛОРИТА РАСТВОР</w:t>
            </w:r>
          </w:p>
        </w:tc>
      </w:tr>
      <w:tr w:rsidR="004B28B0">
        <w:tc>
          <w:tcPr>
            <w:tcW w:w="850" w:type="dxa"/>
          </w:tcPr>
          <w:p w:rsidR="004B28B0" w:rsidRDefault="004B28B0">
            <w:pPr>
              <w:pStyle w:val="ConsPlusNormal"/>
            </w:pPr>
            <w:r>
              <w:t>1621</w:t>
            </w:r>
          </w:p>
        </w:tc>
        <w:tc>
          <w:tcPr>
            <w:tcW w:w="3061" w:type="dxa"/>
          </w:tcPr>
          <w:p w:rsidR="004B28B0" w:rsidRDefault="004B28B0">
            <w:pPr>
              <w:pStyle w:val="ConsPlusNormal"/>
            </w:pPr>
            <w:r>
              <w:t>ПУРПУР ЛОНДОНСКИЙ</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Пылеподавитель</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"Пылеподавитель",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Пыль эбонитовая</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lastRenderedPageBreak/>
              <w:t>1263</w:t>
            </w:r>
          </w:p>
        </w:tc>
        <w:tc>
          <w:tcPr>
            <w:tcW w:w="3061" w:type="dxa"/>
          </w:tcPr>
          <w:p w:rsidR="004B28B0" w:rsidRDefault="004B28B0">
            <w:pPr>
              <w:pStyle w:val="ConsPlusNormal"/>
            </w:pPr>
            <w:r>
              <w:t>Разбавители</w:t>
            </w:r>
          </w:p>
        </w:tc>
        <w:tc>
          <w:tcPr>
            <w:tcW w:w="14505" w:type="dxa"/>
            <w:gridSpan w:val="12"/>
            <w:vAlign w:val="center"/>
          </w:tcPr>
          <w:p w:rsidR="004B28B0" w:rsidRDefault="004B28B0">
            <w:pPr>
              <w:pStyle w:val="ConsPlusNormal"/>
            </w:pPr>
            <w:r>
              <w:t>см. КРАСКА (включая краску, лак, эмаль, краситель, шеллак, олифу, политуру, жидкий наполнитель и жидкую лаковую основу) или МАТЕРИАЛ ЛАКОКРАСОЧНЫЙ (включая разбавитель или растворитель краски)</w:t>
            </w:r>
          </w:p>
        </w:tc>
      </w:tr>
      <w:tr w:rsidR="004B28B0">
        <w:tc>
          <w:tcPr>
            <w:tcW w:w="850" w:type="dxa"/>
          </w:tcPr>
          <w:p w:rsidR="004B28B0" w:rsidRDefault="004B28B0">
            <w:pPr>
              <w:pStyle w:val="ConsPlusNormal"/>
            </w:pPr>
            <w:r>
              <w:t>1139</w:t>
            </w:r>
          </w:p>
        </w:tc>
        <w:tc>
          <w:tcPr>
            <w:tcW w:w="3061" w:type="dxa"/>
          </w:tcPr>
          <w:p w:rsidR="004B28B0" w:rsidRDefault="004B28B0">
            <w:pPr>
              <w:pStyle w:val="ConsPlusNormal"/>
            </w:pPr>
            <w:r>
              <w:t>РАСТВОР ДЛЯ НАНЕСЕНИЯ ПОКРЫТИЯ (включая растворы для обработки или покрытия поверхностей, используемые в промышленных или иных целях, например для нанесения грунтовочного покрытия на корпус автомобилей, футеровки барабанов или бочек)</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1139</w:t>
            </w:r>
          </w:p>
        </w:tc>
        <w:tc>
          <w:tcPr>
            <w:tcW w:w="3061" w:type="dxa"/>
          </w:tcPr>
          <w:p w:rsidR="004B28B0" w:rsidRDefault="004B28B0">
            <w:pPr>
              <w:pStyle w:val="ConsPlusNormal"/>
            </w:pPr>
            <w:r>
              <w:t>РАСТВОР ДЛЯ НАНЕСЕНИЯ ПОКРЫТИЯ (включая растворы для обработки или покрытия поверхностей, используемые в промышленных или иных целях, например для нанесения грунтовочного покрытия на корпус автомобилей, футеровки барабанов или бочек) (давление паров при 50 °C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1139</w:t>
            </w:r>
          </w:p>
        </w:tc>
        <w:tc>
          <w:tcPr>
            <w:tcW w:w="3061" w:type="dxa"/>
          </w:tcPr>
          <w:p w:rsidR="004B28B0" w:rsidRDefault="004B28B0">
            <w:pPr>
              <w:pStyle w:val="ConsPlusNormal"/>
            </w:pPr>
            <w:r>
              <w:t xml:space="preserve">РАСТВОР ДЛЯ НАНЕСЕНИЯ ПОКРЫТИЯ (включая растворы для обработки или покрытия поверхностей, используемые в промышленных или иных целях, например для нанесения грунтовочного </w:t>
            </w:r>
            <w:r>
              <w:lastRenderedPageBreak/>
              <w:t>покрытия на корпус автомобилей, футеровки барабанов или бочек) (давление паров при 50 °C не более 110 кПа)</w:t>
            </w:r>
          </w:p>
        </w:tc>
        <w:tc>
          <w:tcPr>
            <w:tcW w:w="902" w:type="dxa"/>
          </w:tcPr>
          <w:p w:rsidR="004B28B0" w:rsidRDefault="004B28B0">
            <w:pPr>
              <w:pStyle w:val="ConsPlusNormal"/>
            </w:pPr>
            <w:r>
              <w:lastRenderedPageBreak/>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1, 78</w:t>
            </w:r>
          </w:p>
        </w:tc>
      </w:tr>
      <w:tr w:rsidR="004B28B0">
        <w:tc>
          <w:tcPr>
            <w:tcW w:w="850" w:type="dxa"/>
          </w:tcPr>
          <w:p w:rsidR="004B28B0" w:rsidRDefault="004B28B0">
            <w:pPr>
              <w:pStyle w:val="ConsPlusNormal"/>
            </w:pPr>
            <w:r>
              <w:lastRenderedPageBreak/>
              <w:t>1139</w:t>
            </w:r>
          </w:p>
        </w:tc>
        <w:tc>
          <w:tcPr>
            <w:tcW w:w="3061" w:type="dxa"/>
          </w:tcPr>
          <w:p w:rsidR="004B28B0" w:rsidRDefault="004B28B0">
            <w:pPr>
              <w:pStyle w:val="ConsPlusNormal"/>
            </w:pPr>
            <w:r>
              <w:t>РАСТВОР ДЛЯ НАНЕСЕНИЯ ПОКРЫТИЯ (включая растворы для обработки или покрытия поверхностей, используемые в промышленных или иных целях, например для нанесения грунтовочного покрытия на корпус автомобилей, футеровки барабанов или бочек) (имеющий температуру вспышки ниже 23 °C и вязкий) (температура кипения не более 35 °C)</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1139</w:t>
            </w:r>
          </w:p>
        </w:tc>
        <w:tc>
          <w:tcPr>
            <w:tcW w:w="3061" w:type="dxa"/>
          </w:tcPr>
          <w:p w:rsidR="004B28B0" w:rsidRDefault="004B28B0">
            <w:pPr>
              <w:pStyle w:val="ConsPlusNormal"/>
            </w:pPr>
            <w:r>
              <w:t xml:space="preserve">РАСТВОР ДЛЯ НАНЕСЕНИЯ ПОКРЫТИЯ (включая растворы для обработки или покрытия поверхностей, используемые в промышленных или иных целях, например для нанесения грунтовочного покрытия на корпус автомобилей, футеровки барабанов или бочек) (имеющий температуру вспышки ниже 23 °C и вязкий) (давление паров при 50 °C </w:t>
            </w:r>
            <w:r>
              <w:lastRenderedPageBreak/>
              <w:t>более 110 кПа, температура кипения более 35 °C)</w:t>
            </w:r>
          </w:p>
        </w:tc>
        <w:tc>
          <w:tcPr>
            <w:tcW w:w="902" w:type="dxa"/>
          </w:tcPr>
          <w:p w:rsidR="004B28B0" w:rsidRDefault="004B28B0">
            <w:pPr>
              <w:pStyle w:val="ConsPlusNormal"/>
            </w:pPr>
            <w:r>
              <w:lastRenderedPageBreak/>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lastRenderedPageBreak/>
              <w:t>1139</w:t>
            </w:r>
          </w:p>
        </w:tc>
        <w:tc>
          <w:tcPr>
            <w:tcW w:w="3061" w:type="dxa"/>
          </w:tcPr>
          <w:p w:rsidR="004B28B0" w:rsidRDefault="004B28B0">
            <w:pPr>
              <w:pStyle w:val="ConsPlusNormal"/>
            </w:pPr>
            <w:r>
              <w:t>РАСТВОР ДЛЯ НАНЕСЕНИЯ ПОКРЫТИЯ (включая растворы для обработки или покрытия поверхностей, используемые в промышленных или иных целях, например для нанесения грунтовочного покрытия на корпус автомобилей, футеровки барабанов или бочек) (имеющий температуру вспышки ниже 23 °C и вязкий)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1, 78</w:t>
            </w:r>
          </w:p>
        </w:tc>
      </w:tr>
      <w:tr w:rsidR="004B28B0">
        <w:tc>
          <w:tcPr>
            <w:tcW w:w="850" w:type="dxa"/>
          </w:tcPr>
          <w:p w:rsidR="004B28B0" w:rsidRDefault="004B28B0">
            <w:pPr>
              <w:pStyle w:val="ConsPlusNormal"/>
            </w:pPr>
            <w:r>
              <w:t>1139</w:t>
            </w:r>
          </w:p>
        </w:tc>
        <w:tc>
          <w:tcPr>
            <w:tcW w:w="3061" w:type="dxa"/>
          </w:tcPr>
          <w:p w:rsidR="004B28B0" w:rsidRDefault="004B28B0">
            <w:pPr>
              <w:pStyle w:val="ConsPlusNormal"/>
            </w:pPr>
            <w:r>
              <w:t>РАСТВОР ДЛЯ НАНЕСЕНИЯ ПОКРЫТИЯ (включая растворы для обработки или покрытия поверхностей, используемые в промышленных или иных целях, например для нанесения грунтовочного покрытия на корпус автомобилей, футеровки барабанов или бочек) (невязкий)</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1, 78</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Растворители легковоспламеняющиеся на основе спирта этилового</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"Растворитель",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1992</w:t>
            </w:r>
          </w:p>
        </w:tc>
        <w:tc>
          <w:tcPr>
            <w:tcW w:w="3061" w:type="dxa"/>
          </w:tcPr>
          <w:p w:rsidR="004B28B0" w:rsidRDefault="004B28B0">
            <w:pPr>
              <w:pStyle w:val="ConsPlusNormal"/>
            </w:pPr>
            <w:r>
              <w:t>Растворители легковоспламеняющиеся, ядовитые</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Растворители ядовитые</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Растворители, легковоспламеняющиеся</w:t>
            </w:r>
          </w:p>
        </w:tc>
        <w:tc>
          <w:tcPr>
            <w:tcW w:w="902" w:type="dxa"/>
          </w:tcPr>
          <w:p w:rsidR="004B28B0" w:rsidRDefault="004B28B0">
            <w:pPr>
              <w:pStyle w:val="ConsPlusNormal"/>
            </w:pPr>
            <w:r>
              <w:t>328</w:t>
            </w:r>
          </w:p>
        </w:tc>
        <w:tc>
          <w:tcPr>
            <w:tcW w:w="902" w:type="dxa"/>
          </w:tcPr>
          <w:p w:rsidR="004B28B0" w:rsidRDefault="004B28B0">
            <w:pPr>
              <w:pStyle w:val="ConsPlusNormal"/>
            </w:pPr>
            <w:r>
              <w:t>3011, 3012, 3013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Растворитель "Децилин"</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"Децилин",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w:t>
            </w:r>
          </w:p>
          <w:p w:rsidR="004B28B0" w:rsidRDefault="004B28B0">
            <w:pPr>
              <w:pStyle w:val="ConsPlusNormal"/>
            </w:pPr>
            <w:r>
              <w:t>5а, 25, 44</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Растворитель "Пральт"</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"Растворитель",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Растворитель ЛТИ</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"Растворитель ЛТИ",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1170</w:t>
            </w:r>
          </w:p>
        </w:tc>
        <w:tc>
          <w:tcPr>
            <w:tcW w:w="3061" w:type="dxa"/>
          </w:tcPr>
          <w:p w:rsidR="004B28B0" w:rsidRDefault="004B28B0">
            <w:pPr>
              <w:pStyle w:val="ConsPlusNormal"/>
            </w:pPr>
            <w:r>
              <w:t>Растворитель спиртосодержащий "Лакол"</w:t>
            </w:r>
          </w:p>
        </w:tc>
        <w:tc>
          <w:tcPr>
            <w:tcW w:w="902" w:type="dxa"/>
          </w:tcPr>
          <w:p w:rsidR="004B28B0" w:rsidRDefault="004B28B0">
            <w:pPr>
              <w:pStyle w:val="ConsPlusNormal"/>
            </w:pPr>
            <w:r>
              <w:t>308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"Лакол",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Растворитель СФПК</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"СФПК",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Растворитель технический "Органол"</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"Растворитель "Органол",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Растворитель технический ДЭГИ</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"ДЭГИ",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1198</w:t>
            </w:r>
          </w:p>
        </w:tc>
        <w:tc>
          <w:tcPr>
            <w:tcW w:w="3061" w:type="dxa"/>
          </w:tcPr>
          <w:p w:rsidR="004B28B0" w:rsidRDefault="004B28B0">
            <w:pPr>
              <w:pStyle w:val="ConsPlusNormal"/>
            </w:pPr>
            <w:r>
              <w:t xml:space="preserve">Растворы формальдегида, </w:t>
            </w:r>
            <w:r>
              <w:lastRenderedPageBreak/>
              <w:t>легковоспламеняющиеся</w:t>
            </w:r>
          </w:p>
        </w:tc>
        <w:tc>
          <w:tcPr>
            <w:tcW w:w="14505" w:type="dxa"/>
            <w:gridSpan w:val="12"/>
            <w:vAlign w:val="center"/>
          </w:tcPr>
          <w:p w:rsidR="004B28B0" w:rsidRDefault="004B28B0">
            <w:pPr>
              <w:pStyle w:val="ConsPlusNormal"/>
            </w:pPr>
            <w:r>
              <w:lastRenderedPageBreak/>
              <w:t>см. ФОРМАЛЬДЕГИДА РАСТВОР ЛЕГКОВОСПЛАМЕНЯЮЩИЙСЯ</w:t>
            </w:r>
          </w:p>
        </w:tc>
      </w:tr>
      <w:tr w:rsidR="004B28B0">
        <w:tc>
          <w:tcPr>
            <w:tcW w:w="850" w:type="dxa"/>
          </w:tcPr>
          <w:p w:rsidR="004B28B0" w:rsidRDefault="004B28B0">
            <w:pPr>
              <w:pStyle w:val="ConsPlusNormal"/>
            </w:pPr>
            <w:r>
              <w:lastRenderedPageBreak/>
              <w:t>1993</w:t>
            </w:r>
          </w:p>
        </w:tc>
        <w:tc>
          <w:tcPr>
            <w:tcW w:w="3061" w:type="dxa"/>
          </w:tcPr>
          <w:p w:rsidR="004B28B0" w:rsidRDefault="004B28B0">
            <w:pPr>
              <w:pStyle w:val="ConsPlusNormal"/>
            </w:pPr>
            <w:r>
              <w:t>Реагент для флотации углей</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"Флотационный реагент",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Реагент кремнеорганический ВТОКС</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Реагент ПАФ-13А</w:t>
            </w:r>
          </w:p>
        </w:tc>
        <w:tc>
          <w:tcPr>
            <w:tcW w:w="902" w:type="dxa"/>
          </w:tcPr>
          <w:p w:rsidR="004B28B0" w:rsidRDefault="004B28B0">
            <w:pPr>
              <w:pStyle w:val="ConsPlusNormal"/>
            </w:pPr>
            <w:r>
              <w:t>823</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"ПАФ-13А",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Реагент углещелочной, порошкообразный</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Реапон</w:t>
            </w:r>
          </w:p>
        </w:tc>
        <w:tc>
          <w:tcPr>
            <w:tcW w:w="902" w:type="dxa"/>
          </w:tcPr>
          <w:p w:rsidR="004B28B0" w:rsidRDefault="004B28B0">
            <w:pPr>
              <w:pStyle w:val="ConsPlusNormal"/>
            </w:pPr>
            <w:r>
              <w:t>319</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"Реапон",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12, 44</w:t>
            </w:r>
          </w:p>
        </w:tc>
      </w:tr>
      <w:tr w:rsidR="004B28B0">
        <w:tc>
          <w:tcPr>
            <w:tcW w:w="850" w:type="dxa"/>
          </w:tcPr>
          <w:p w:rsidR="004B28B0" w:rsidRDefault="004B28B0">
            <w:pPr>
              <w:pStyle w:val="ConsPlusNormal"/>
            </w:pPr>
            <w:r>
              <w:t>2876</w:t>
            </w:r>
          </w:p>
        </w:tc>
        <w:tc>
          <w:tcPr>
            <w:tcW w:w="3061" w:type="dxa"/>
          </w:tcPr>
          <w:p w:rsidR="004B28B0" w:rsidRDefault="004B28B0">
            <w:pPr>
              <w:pStyle w:val="ConsPlusNormal"/>
            </w:pPr>
            <w:r>
              <w:t>РЕЗОРЦИН</w:t>
            </w:r>
          </w:p>
        </w:tc>
        <w:tc>
          <w:tcPr>
            <w:tcW w:w="902" w:type="dxa"/>
          </w:tcPr>
          <w:p w:rsidR="004B28B0" w:rsidRDefault="004B28B0">
            <w:pPr>
              <w:pStyle w:val="ConsPlusNormal"/>
            </w:pPr>
            <w:r>
              <w:t>620</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Ресметрин</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"Ресметрин",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Рефлюкс</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"Не спускать с горки", "Прикрытие 0-0-1"</w:t>
            </w:r>
          </w:p>
        </w:tc>
        <w:tc>
          <w:tcPr>
            <w:tcW w:w="2438" w:type="dxa"/>
          </w:tcPr>
          <w:p w:rsidR="004B28B0" w:rsidRDefault="004B28B0">
            <w:pPr>
              <w:pStyle w:val="ConsPlusNormal"/>
            </w:pPr>
            <w:r>
              <w:t>"Рефлюкс", "Х",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Рецептура РД-2</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"Рецептура РД-2",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1627</w:t>
            </w:r>
          </w:p>
        </w:tc>
        <w:tc>
          <w:tcPr>
            <w:tcW w:w="3061" w:type="dxa"/>
          </w:tcPr>
          <w:p w:rsidR="004B28B0" w:rsidRDefault="004B28B0">
            <w:pPr>
              <w:pStyle w:val="ConsPlusNormal"/>
            </w:pPr>
            <w:r>
              <w:t>РТУТИ (I) НИТРАТ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 нитрат",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Ртути (I) хлорид</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 xml:space="preserve">"Прочие опасные </w:t>
            </w:r>
            <w:r>
              <w:lastRenderedPageBreak/>
              <w:t>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 ред. </w:t>
            </w:r>
            <w:hyperlink r:id="rId197">
              <w:r>
                <w:rPr>
                  <w:color w:val="0000FF"/>
                </w:rPr>
                <w:t>протокола</w:t>
              </w:r>
            </w:hyperlink>
            <w:r>
              <w:t xml:space="preserve"> от 22.11.2021)</w:t>
            </w:r>
          </w:p>
        </w:tc>
      </w:tr>
      <w:tr w:rsidR="004B28B0">
        <w:tc>
          <w:tcPr>
            <w:tcW w:w="850" w:type="dxa"/>
          </w:tcPr>
          <w:p w:rsidR="004B28B0" w:rsidRDefault="004B28B0">
            <w:pPr>
              <w:pStyle w:val="ConsPlusNormal"/>
            </w:pPr>
            <w:r>
              <w:t>1623</w:t>
            </w:r>
          </w:p>
        </w:tc>
        <w:tc>
          <w:tcPr>
            <w:tcW w:w="3061" w:type="dxa"/>
          </w:tcPr>
          <w:p w:rsidR="004B28B0" w:rsidRDefault="004B28B0">
            <w:pPr>
              <w:pStyle w:val="ConsPlusNormal"/>
            </w:pPr>
            <w:r>
              <w:t>РТУТИ (II) АРСЕНАТ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1631</w:t>
            </w:r>
          </w:p>
        </w:tc>
        <w:tc>
          <w:tcPr>
            <w:tcW w:w="3061" w:type="dxa"/>
          </w:tcPr>
          <w:p w:rsidR="004B28B0" w:rsidRDefault="004B28B0">
            <w:pPr>
              <w:pStyle w:val="ConsPlusNormal"/>
            </w:pPr>
            <w:r>
              <w:t>РТУТИ (II) БЕНЗОАТ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 бензоат",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1637</w:t>
            </w:r>
          </w:p>
        </w:tc>
        <w:tc>
          <w:tcPr>
            <w:tcW w:w="3061" w:type="dxa"/>
          </w:tcPr>
          <w:p w:rsidR="004B28B0" w:rsidRDefault="004B28B0">
            <w:pPr>
              <w:pStyle w:val="ConsPlusNormal"/>
            </w:pPr>
            <w:r>
              <w:t>РТУТИ (II) ГЛЮКОНАТ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 глюконат",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1638</w:t>
            </w:r>
          </w:p>
        </w:tc>
        <w:tc>
          <w:tcPr>
            <w:tcW w:w="3061" w:type="dxa"/>
          </w:tcPr>
          <w:p w:rsidR="004B28B0" w:rsidRDefault="004B28B0">
            <w:pPr>
              <w:pStyle w:val="ConsPlusNormal"/>
            </w:pPr>
            <w:r>
              <w:t>РТУТИ (II) ИОДИД</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 иодид",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1625</w:t>
            </w:r>
          </w:p>
        </w:tc>
        <w:tc>
          <w:tcPr>
            <w:tcW w:w="3061" w:type="dxa"/>
          </w:tcPr>
          <w:p w:rsidR="004B28B0" w:rsidRDefault="004B28B0">
            <w:pPr>
              <w:pStyle w:val="ConsPlusNormal"/>
            </w:pPr>
            <w:r>
              <w:t>РТУТИ (II) НИТРАТ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 нитрат",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1642</w:t>
            </w:r>
          </w:p>
        </w:tc>
        <w:tc>
          <w:tcPr>
            <w:tcW w:w="3061" w:type="dxa"/>
          </w:tcPr>
          <w:p w:rsidR="004B28B0" w:rsidRDefault="004B28B0">
            <w:pPr>
              <w:pStyle w:val="ConsPlusNormal"/>
            </w:pPr>
            <w:r>
              <w:t>Ртути (II) оксицианид</w:t>
            </w:r>
          </w:p>
        </w:tc>
        <w:tc>
          <w:tcPr>
            <w:tcW w:w="14505" w:type="dxa"/>
            <w:gridSpan w:val="12"/>
            <w:vAlign w:val="center"/>
          </w:tcPr>
          <w:p w:rsidR="004B28B0" w:rsidRDefault="004B28B0">
            <w:pPr>
              <w:pStyle w:val="ConsPlusNormal"/>
            </w:pPr>
            <w:r>
              <w:t>см. РТУТИ (II) ОКСИЦИАНИД ДЕСЕНСИБИЛИЗИРОВАННЫЙ</w:t>
            </w:r>
          </w:p>
        </w:tc>
      </w:tr>
      <w:tr w:rsidR="004B28B0">
        <w:tc>
          <w:tcPr>
            <w:tcW w:w="850" w:type="dxa"/>
          </w:tcPr>
          <w:p w:rsidR="004B28B0" w:rsidRDefault="004B28B0">
            <w:pPr>
              <w:pStyle w:val="ConsPlusNormal"/>
            </w:pPr>
            <w:r>
              <w:t>1642</w:t>
            </w:r>
          </w:p>
        </w:tc>
        <w:tc>
          <w:tcPr>
            <w:tcW w:w="3061" w:type="dxa"/>
          </w:tcPr>
          <w:p w:rsidR="004B28B0" w:rsidRDefault="004B28B0">
            <w:pPr>
              <w:pStyle w:val="ConsPlusNormal"/>
            </w:pPr>
            <w:r>
              <w:t>РТУТИ (II) ОКСИЦИАНИД ДЕСЕНСИБИЛИЗИРОВАННЫЙ</w:t>
            </w:r>
          </w:p>
        </w:tc>
        <w:tc>
          <w:tcPr>
            <w:tcW w:w="902" w:type="dxa"/>
          </w:tcPr>
          <w:p w:rsidR="004B28B0" w:rsidRDefault="004B28B0">
            <w:pPr>
              <w:pStyle w:val="ConsPlusNormal"/>
            </w:pPr>
            <w:r>
              <w:t>619</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СКВ,</w:t>
            </w:r>
          </w:p>
          <w:p w:rsidR="004B28B0" w:rsidRDefault="004B28B0">
            <w:pPr>
              <w:pStyle w:val="ConsPlusNormal"/>
            </w:pPr>
            <w:r>
              <w:t>СК,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w:t>
            </w:r>
          </w:p>
        </w:tc>
      </w:tr>
      <w:tr w:rsidR="004B28B0">
        <w:tc>
          <w:tcPr>
            <w:tcW w:w="850" w:type="dxa"/>
          </w:tcPr>
          <w:p w:rsidR="004B28B0" w:rsidRDefault="004B28B0">
            <w:pPr>
              <w:pStyle w:val="ConsPlusNormal"/>
            </w:pPr>
            <w:r>
              <w:t>1640</w:t>
            </w:r>
          </w:p>
        </w:tc>
        <w:tc>
          <w:tcPr>
            <w:tcW w:w="3061" w:type="dxa"/>
          </w:tcPr>
          <w:p w:rsidR="004B28B0" w:rsidRDefault="004B28B0">
            <w:pPr>
              <w:pStyle w:val="ConsPlusNormal"/>
            </w:pPr>
            <w:r>
              <w:t>РТУТИ (II) ОЛЕАТ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 олеат",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1645</w:t>
            </w:r>
          </w:p>
        </w:tc>
        <w:tc>
          <w:tcPr>
            <w:tcW w:w="3061" w:type="dxa"/>
          </w:tcPr>
          <w:p w:rsidR="004B28B0" w:rsidRDefault="004B28B0">
            <w:pPr>
              <w:pStyle w:val="ConsPlusNormal"/>
            </w:pPr>
            <w:r>
              <w:t>РТУТИ (II) СУЛЬФАТ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 сульфат",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2025</w:t>
            </w:r>
          </w:p>
        </w:tc>
        <w:tc>
          <w:tcPr>
            <w:tcW w:w="3061" w:type="dxa"/>
          </w:tcPr>
          <w:p w:rsidR="004B28B0" w:rsidRDefault="004B28B0">
            <w:pPr>
              <w:pStyle w:val="ConsPlusNormal"/>
            </w:pPr>
            <w:r>
              <w:t>Ртути (II) сульфид</w:t>
            </w:r>
          </w:p>
        </w:tc>
        <w:tc>
          <w:tcPr>
            <w:tcW w:w="902" w:type="dxa"/>
          </w:tcPr>
          <w:p w:rsidR="004B28B0" w:rsidRDefault="004B28B0">
            <w:pPr>
              <w:pStyle w:val="ConsPlusNormal"/>
            </w:pPr>
            <w:r>
              <w:t>630</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tc>
        <w:tc>
          <w:tcPr>
            <w:tcW w:w="794" w:type="dxa"/>
          </w:tcPr>
          <w:p w:rsidR="004B28B0" w:rsidRDefault="004B28B0">
            <w:pPr>
              <w:pStyle w:val="ConsPlusNormal"/>
            </w:pPr>
            <w:r>
              <w:t>П</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w:t>
            </w:r>
          </w:p>
        </w:tc>
      </w:tr>
      <w:tr w:rsidR="004B28B0">
        <w:tc>
          <w:tcPr>
            <w:tcW w:w="850" w:type="dxa"/>
          </w:tcPr>
          <w:p w:rsidR="004B28B0" w:rsidRDefault="004B28B0">
            <w:pPr>
              <w:pStyle w:val="ConsPlusNormal"/>
            </w:pPr>
            <w:r>
              <w:t>1646</w:t>
            </w:r>
          </w:p>
        </w:tc>
        <w:tc>
          <w:tcPr>
            <w:tcW w:w="3061" w:type="dxa"/>
          </w:tcPr>
          <w:p w:rsidR="004B28B0" w:rsidRDefault="004B28B0">
            <w:pPr>
              <w:pStyle w:val="ConsPlusNormal"/>
            </w:pPr>
            <w:r>
              <w:t>РТУТИ (II) ТИОЦИАНАТ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 тиоцианат",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1624</w:t>
            </w:r>
          </w:p>
        </w:tc>
        <w:tc>
          <w:tcPr>
            <w:tcW w:w="3061" w:type="dxa"/>
          </w:tcPr>
          <w:p w:rsidR="004B28B0" w:rsidRDefault="004B28B0">
            <w:pPr>
              <w:pStyle w:val="ConsPlusNormal"/>
            </w:pPr>
            <w:r>
              <w:t>РТУТИ (II) ХЛОРИД</w:t>
            </w:r>
          </w:p>
        </w:tc>
        <w:tc>
          <w:tcPr>
            <w:tcW w:w="14505" w:type="dxa"/>
            <w:gridSpan w:val="12"/>
            <w:vAlign w:val="center"/>
          </w:tcPr>
          <w:p w:rsidR="004B28B0" w:rsidRDefault="004B28B0">
            <w:pPr>
              <w:pStyle w:val="ConsPlusNormal"/>
            </w:pPr>
            <w:r>
              <w:t>см. РТУТИ ДИХЛОРИД</w:t>
            </w:r>
          </w:p>
        </w:tc>
      </w:tr>
      <w:tr w:rsidR="004B28B0">
        <w:tc>
          <w:tcPr>
            <w:tcW w:w="850" w:type="dxa"/>
          </w:tcPr>
          <w:p w:rsidR="004B28B0" w:rsidRDefault="004B28B0">
            <w:pPr>
              <w:pStyle w:val="ConsPlusNormal"/>
            </w:pPr>
            <w:r>
              <w:t>1636</w:t>
            </w:r>
          </w:p>
        </w:tc>
        <w:tc>
          <w:tcPr>
            <w:tcW w:w="3061" w:type="dxa"/>
          </w:tcPr>
          <w:p w:rsidR="004B28B0" w:rsidRDefault="004B28B0">
            <w:pPr>
              <w:pStyle w:val="ConsPlusNormal"/>
            </w:pPr>
            <w:r>
              <w:t>РТУТИ (II) ЦИАНИД</w:t>
            </w:r>
          </w:p>
        </w:tc>
        <w:tc>
          <w:tcPr>
            <w:tcW w:w="902" w:type="dxa"/>
          </w:tcPr>
          <w:p w:rsidR="004B28B0" w:rsidRDefault="004B28B0">
            <w:pPr>
              <w:pStyle w:val="ConsPlusNormal"/>
            </w:pPr>
            <w:r>
              <w:t>619</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СКВ,</w:t>
            </w:r>
          </w:p>
          <w:p w:rsidR="004B28B0" w:rsidRDefault="004B28B0">
            <w:pPr>
              <w:pStyle w:val="ConsPlusNormal"/>
            </w:pPr>
            <w:r>
              <w:t>СК,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w:t>
            </w:r>
          </w:p>
        </w:tc>
      </w:tr>
      <w:tr w:rsidR="004B28B0">
        <w:tc>
          <w:tcPr>
            <w:tcW w:w="850" w:type="dxa"/>
          </w:tcPr>
          <w:p w:rsidR="004B28B0" w:rsidRDefault="004B28B0">
            <w:pPr>
              <w:pStyle w:val="ConsPlusNormal"/>
            </w:pPr>
            <w:r>
              <w:t>1630</w:t>
            </w:r>
          </w:p>
        </w:tc>
        <w:tc>
          <w:tcPr>
            <w:tcW w:w="3061" w:type="dxa"/>
          </w:tcPr>
          <w:p w:rsidR="004B28B0" w:rsidRDefault="004B28B0">
            <w:pPr>
              <w:pStyle w:val="ConsPlusNormal"/>
            </w:pPr>
            <w:r>
              <w:t>РТУТИ (II)-АММОНИЯ ХЛОРИД</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"Ртути-аммония 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1643</w:t>
            </w:r>
          </w:p>
        </w:tc>
        <w:tc>
          <w:tcPr>
            <w:tcW w:w="3061" w:type="dxa"/>
          </w:tcPr>
          <w:p w:rsidR="004B28B0" w:rsidRDefault="004B28B0">
            <w:pPr>
              <w:pStyle w:val="ConsPlusNormal"/>
            </w:pPr>
            <w:r>
              <w:t>РТУТИ (II)-КАЛИЯ ИОДИД</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"Ртути-калия иодид",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1629</w:t>
            </w:r>
          </w:p>
        </w:tc>
        <w:tc>
          <w:tcPr>
            <w:tcW w:w="3061" w:type="dxa"/>
          </w:tcPr>
          <w:p w:rsidR="004B28B0" w:rsidRDefault="004B28B0">
            <w:pPr>
              <w:pStyle w:val="ConsPlusNormal"/>
            </w:pPr>
            <w:r>
              <w:t>РТУТИ АЦЕТАТ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 ацетат",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1634</w:t>
            </w:r>
          </w:p>
        </w:tc>
        <w:tc>
          <w:tcPr>
            <w:tcW w:w="3061" w:type="dxa"/>
          </w:tcPr>
          <w:p w:rsidR="004B28B0" w:rsidRDefault="004B28B0">
            <w:pPr>
              <w:pStyle w:val="ConsPlusNormal"/>
            </w:pPr>
            <w:r>
              <w:t>РТУТИ БРОМИДЫ</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 бромиды",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5б, 25</w:t>
            </w:r>
          </w:p>
        </w:tc>
      </w:tr>
      <w:tr w:rsidR="004B28B0">
        <w:tc>
          <w:tcPr>
            <w:tcW w:w="850" w:type="dxa"/>
          </w:tcPr>
          <w:p w:rsidR="004B28B0" w:rsidRDefault="004B28B0">
            <w:pPr>
              <w:pStyle w:val="ConsPlusNormal"/>
            </w:pPr>
            <w:r>
              <w:t>1624</w:t>
            </w:r>
          </w:p>
        </w:tc>
        <w:tc>
          <w:tcPr>
            <w:tcW w:w="3061" w:type="dxa"/>
          </w:tcPr>
          <w:p w:rsidR="004B28B0" w:rsidRDefault="004B28B0">
            <w:pPr>
              <w:pStyle w:val="ConsPlusNormal"/>
            </w:pPr>
            <w:r>
              <w:t>РТУТИ ДИХЛОРИД</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СКВ,</w:t>
            </w:r>
          </w:p>
          <w:p w:rsidR="004B28B0" w:rsidRDefault="004B28B0">
            <w:pPr>
              <w:pStyle w:val="ConsPlusNormal"/>
            </w:pPr>
            <w:r>
              <w:t>СК,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0-0-1"</w:t>
            </w:r>
          </w:p>
        </w:tc>
        <w:tc>
          <w:tcPr>
            <w:tcW w:w="2438" w:type="dxa"/>
          </w:tcPr>
          <w:p w:rsidR="004B28B0" w:rsidRDefault="004B28B0">
            <w:pPr>
              <w:pStyle w:val="ConsPlusNormal"/>
            </w:pPr>
            <w:r>
              <w:t>"Ртути дихлорид",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2, 25</w:t>
            </w:r>
          </w:p>
        </w:tc>
      </w:tr>
      <w:tr w:rsidR="004B28B0">
        <w:tc>
          <w:tcPr>
            <w:tcW w:w="850" w:type="dxa"/>
          </w:tcPr>
          <w:p w:rsidR="004B28B0" w:rsidRDefault="004B28B0">
            <w:pPr>
              <w:pStyle w:val="ConsPlusNormal"/>
            </w:pPr>
            <w:r>
              <w:t>1639</w:t>
            </w:r>
          </w:p>
        </w:tc>
        <w:tc>
          <w:tcPr>
            <w:tcW w:w="3061" w:type="dxa"/>
          </w:tcPr>
          <w:p w:rsidR="004B28B0" w:rsidRDefault="004B28B0">
            <w:pPr>
              <w:pStyle w:val="ConsPlusNormal"/>
            </w:pPr>
            <w:r>
              <w:t>РТУТИ НУКЛЕАТ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 нуклеат",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1641</w:t>
            </w:r>
          </w:p>
        </w:tc>
        <w:tc>
          <w:tcPr>
            <w:tcW w:w="3061" w:type="dxa"/>
          </w:tcPr>
          <w:p w:rsidR="004B28B0" w:rsidRDefault="004B28B0">
            <w:pPr>
              <w:pStyle w:val="ConsPlusNormal"/>
            </w:pPr>
            <w:r>
              <w:t>РТУТИ ОКСИД</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 оксид",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1644</w:t>
            </w:r>
          </w:p>
        </w:tc>
        <w:tc>
          <w:tcPr>
            <w:tcW w:w="3061" w:type="dxa"/>
          </w:tcPr>
          <w:p w:rsidR="004B28B0" w:rsidRDefault="004B28B0">
            <w:pPr>
              <w:pStyle w:val="ConsPlusNormal"/>
            </w:pPr>
            <w:r>
              <w:t>РТУТИ САЛИЦИЛАТ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"Ртути салициат",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2024</w:t>
            </w:r>
          </w:p>
        </w:tc>
        <w:tc>
          <w:tcPr>
            <w:tcW w:w="3061" w:type="dxa"/>
          </w:tcPr>
          <w:p w:rsidR="004B28B0" w:rsidRDefault="004B28B0">
            <w:pPr>
              <w:pStyle w:val="ConsPlusNormal"/>
            </w:pPr>
            <w:r>
              <w:t>РТУТИ СОЕДИНЕНИЕ ЖИДКОЕ,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T4</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2025</w:t>
            </w:r>
          </w:p>
        </w:tc>
        <w:tc>
          <w:tcPr>
            <w:tcW w:w="3061" w:type="dxa"/>
          </w:tcPr>
          <w:p w:rsidR="004B28B0" w:rsidRDefault="004B28B0">
            <w:pPr>
              <w:pStyle w:val="ConsPlusNormal"/>
            </w:pPr>
            <w:r>
              <w:t>РТУТИ СОЕДИНЕНИЕ ТВЕРДОЕ,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T5</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1636</w:t>
            </w:r>
          </w:p>
        </w:tc>
        <w:tc>
          <w:tcPr>
            <w:tcW w:w="3061" w:type="dxa"/>
          </w:tcPr>
          <w:p w:rsidR="004B28B0" w:rsidRDefault="004B28B0">
            <w:pPr>
              <w:pStyle w:val="ConsPlusNormal"/>
            </w:pPr>
            <w:r>
              <w:t>Ртути цианид</w:t>
            </w:r>
          </w:p>
        </w:tc>
        <w:tc>
          <w:tcPr>
            <w:tcW w:w="14505" w:type="dxa"/>
            <w:gridSpan w:val="12"/>
            <w:vAlign w:val="center"/>
          </w:tcPr>
          <w:p w:rsidR="004B28B0" w:rsidRDefault="004B28B0">
            <w:pPr>
              <w:pStyle w:val="ConsPlusNormal"/>
            </w:pPr>
            <w:r>
              <w:t>см. РТУТИ (II) ЦИАНИД</w:t>
            </w:r>
          </w:p>
        </w:tc>
      </w:tr>
      <w:tr w:rsidR="004B28B0">
        <w:tc>
          <w:tcPr>
            <w:tcW w:w="850" w:type="dxa"/>
          </w:tcPr>
          <w:p w:rsidR="004B28B0" w:rsidRDefault="004B28B0">
            <w:pPr>
              <w:pStyle w:val="ConsPlusNormal"/>
            </w:pPr>
            <w:r>
              <w:t>2809</w:t>
            </w:r>
          </w:p>
        </w:tc>
        <w:tc>
          <w:tcPr>
            <w:tcW w:w="3061" w:type="dxa"/>
          </w:tcPr>
          <w:p w:rsidR="004B28B0" w:rsidRDefault="004B28B0">
            <w:pPr>
              <w:pStyle w:val="ConsPlusNormal"/>
            </w:pPr>
            <w:r>
              <w:t>РТУТЬ</w:t>
            </w:r>
          </w:p>
        </w:tc>
        <w:tc>
          <w:tcPr>
            <w:tcW w:w="902" w:type="dxa"/>
          </w:tcPr>
          <w:p w:rsidR="004B28B0" w:rsidRDefault="004B28B0">
            <w:pPr>
              <w:pStyle w:val="ConsPlusNormal"/>
            </w:pPr>
            <w:r>
              <w:t>811</w:t>
            </w:r>
          </w:p>
        </w:tc>
        <w:tc>
          <w:tcPr>
            <w:tcW w:w="902" w:type="dxa"/>
          </w:tcPr>
          <w:p w:rsidR="004B28B0" w:rsidRDefault="004B28B0">
            <w:pPr>
              <w:pStyle w:val="ConsPlusNormal"/>
            </w:pPr>
            <w:r>
              <w:t>8063</w:t>
            </w:r>
          </w:p>
        </w:tc>
        <w:tc>
          <w:tcPr>
            <w:tcW w:w="902" w:type="dxa"/>
          </w:tcPr>
          <w:p w:rsidR="004B28B0" w:rsidRDefault="004B28B0">
            <w:pPr>
              <w:pStyle w:val="ConsPlusNormal"/>
            </w:pPr>
            <w:r>
              <w:t>CT1</w:t>
            </w:r>
          </w:p>
        </w:tc>
        <w:tc>
          <w:tcPr>
            <w:tcW w:w="902" w:type="dxa"/>
          </w:tcPr>
          <w:p w:rsidR="004B28B0" w:rsidRDefault="004B28B0">
            <w:pPr>
              <w:pStyle w:val="ConsPlusNormal"/>
            </w:pPr>
            <w:r>
              <w:t>86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w:t>
            </w:r>
          </w:p>
        </w:tc>
        <w:tc>
          <w:tcPr>
            <w:tcW w:w="2438" w:type="dxa"/>
          </w:tcPr>
          <w:p w:rsidR="004B28B0" w:rsidRDefault="004B28B0">
            <w:pPr>
              <w:pStyle w:val="ConsPlusNormal"/>
            </w:pPr>
            <w:r>
              <w:t>"Ртуть",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3, 25, 52</w:t>
            </w:r>
          </w:p>
        </w:tc>
      </w:tr>
      <w:tr w:rsidR="004B28B0">
        <w:tc>
          <w:tcPr>
            <w:tcW w:w="850" w:type="dxa"/>
          </w:tcPr>
          <w:p w:rsidR="004B28B0" w:rsidRDefault="004B28B0">
            <w:pPr>
              <w:pStyle w:val="ConsPlusNormal"/>
            </w:pPr>
            <w:r>
              <w:t>1423</w:t>
            </w:r>
          </w:p>
        </w:tc>
        <w:tc>
          <w:tcPr>
            <w:tcW w:w="3061" w:type="dxa"/>
          </w:tcPr>
          <w:p w:rsidR="004B28B0" w:rsidRDefault="004B28B0">
            <w:pPr>
              <w:pStyle w:val="ConsPlusNormal"/>
            </w:pPr>
            <w:r>
              <w:t>РУБИДИЙ</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"Рубидий",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2678</w:t>
            </w:r>
          </w:p>
        </w:tc>
        <w:tc>
          <w:tcPr>
            <w:tcW w:w="3061" w:type="dxa"/>
          </w:tcPr>
          <w:p w:rsidR="004B28B0" w:rsidRDefault="004B28B0">
            <w:pPr>
              <w:pStyle w:val="ConsPlusNormal"/>
            </w:pPr>
            <w:r>
              <w:t>РУБИДИЯ ГИДРОКСИД</w:t>
            </w:r>
          </w:p>
        </w:tc>
        <w:tc>
          <w:tcPr>
            <w:tcW w:w="902" w:type="dxa"/>
          </w:tcPr>
          <w:p w:rsidR="004B28B0" w:rsidRDefault="004B28B0">
            <w:pPr>
              <w:pStyle w:val="ConsPlusNormal"/>
            </w:pPr>
            <w:r>
              <w:t>808</w:t>
            </w:r>
          </w:p>
        </w:tc>
        <w:tc>
          <w:tcPr>
            <w:tcW w:w="902" w:type="dxa"/>
          </w:tcPr>
          <w:p w:rsidR="004B28B0" w:rsidRDefault="004B28B0">
            <w:pPr>
              <w:pStyle w:val="ConsPlusNormal"/>
            </w:pPr>
            <w:r>
              <w:t>8012</w:t>
            </w:r>
          </w:p>
        </w:tc>
        <w:tc>
          <w:tcPr>
            <w:tcW w:w="902" w:type="dxa"/>
          </w:tcPr>
          <w:p w:rsidR="004B28B0" w:rsidRDefault="004B28B0">
            <w:pPr>
              <w:pStyle w:val="ConsPlusNormal"/>
            </w:pPr>
            <w:r>
              <w:t>C6</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"Рубидия гидроксид",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2677</w:t>
            </w:r>
          </w:p>
        </w:tc>
        <w:tc>
          <w:tcPr>
            <w:tcW w:w="3061" w:type="dxa"/>
          </w:tcPr>
          <w:p w:rsidR="004B28B0" w:rsidRDefault="004B28B0">
            <w:pPr>
              <w:pStyle w:val="ConsPlusNormal"/>
            </w:pPr>
            <w:r>
              <w:t>РУБИДИЯ ГИДРОКСИДА РАСТВОР</w:t>
            </w:r>
          </w:p>
        </w:tc>
        <w:tc>
          <w:tcPr>
            <w:tcW w:w="902" w:type="dxa"/>
          </w:tcPr>
          <w:p w:rsidR="004B28B0" w:rsidRDefault="004B28B0">
            <w:pPr>
              <w:pStyle w:val="ConsPlusNormal"/>
            </w:pPr>
            <w:r>
              <w:t>809</w:t>
            </w:r>
          </w:p>
        </w:tc>
        <w:tc>
          <w:tcPr>
            <w:tcW w:w="902" w:type="dxa"/>
          </w:tcPr>
          <w:p w:rsidR="004B28B0" w:rsidRDefault="004B28B0">
            <w:pPr>
              <w:pStyle w:val="ConsPlusNormal"/>
            </w:pPr>
            <w:r>
              <w:t>8012, 8013</w:t>
            </w:r>
          </w:p>
        </w:tc>
        <w:tc>
          <w:tcPr>
            <w:tcW w:w="902" w:type="dxa"/>
          </w:tcPr>
          <w:p w:rsidR="004B28B0" w:rsidRDefault="004B28B0">
            <w:pPr>
              <w:pStyle w:val="ConsPlusNormal"/>
            </w:pPr>
            <w:r>
              <w:t>C5</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Самин</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"Самин",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w:t>
            </w:r>
          </w:p>
          <w:p w:rsidR="004B28B0" w:rsidRDefault="004B28B0">
            <w:pPr>
              <w:pStyle w:val="ConsPlusNormal"/>
            </w:pPr>
            <w:r>
              <w:t>5а, 5б, 29, 44</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Сантохин</w:t>
            </w:r>
          </w:p>
        </w:tc>
        <w:tc>
          <w:tcPr>
            <w:tcW w:w="14505" w:type="dxa"/>
            <w:gridSpan w:val="12"/>
            <w:vAlign w:val="center"/>
          </w:tcPr>
          <w:p w:rsidR="004B28B0" w:rsidRDefault="004B28B0">
            <w:pPr>
              <w:pStyle w:val="ConsPlusNormal"/>
            </w:pPr>
            <w:r>
              <w:t>см. 2,2,4-Триметил-6-этокси-1,2,3,4-дигидролин</w:t>
            </w:r>
          </w:p>
        </w:tc>
      </w:tr>
      <w:tr w:rsidR="004B28B0">
        <w:tc>
          <w:tcPr>
            <w:tcW w:w="850" w:type="dxa"/>
          </w:tcPr>
          <w:p w:rsidR="004B28B0" w:rsidRDefault="004B28B0">
            <w:pPr>
              <w:pStyle w:val="ConsPlusNormal"/>
            </w:pPr>
            <w:r>
              <w:t>1700</w:t>
            </w:r>
          </w:p>
        </w:tc>
        <w:tc>
          <w:tcPr>
            <w:tcW w:w="3061" w:type="dxa"/>
          </w:tcPr>
          <w:p w:rsidR="004B28B0" w:rsidRDefault="004B28B0">
            <w:pPr>
              <w:pStyle w:val="ConsPlusNormal"/>
            </w:pPr>
            <w:r>
              <w:t>СВЕЧИ ГАЗОВЫЕ СЛЕЗОТОЧИВЫЕ</w:t>
            </w:r>
          </w:p>
        </w:tc>
        <w:tc>
          <w:tcPr>
            <w:tcW w:w="902" w:type="dxa"/>
          </w:tcPr>
          <w:p w:rsidR="004B28B0" w:rsidRDefault="004B28B0">
            <w:pPr>
              <w:pStyle w:val="ConsPlusNormal"/>
            </w:pPr>
            <w:r>
              <w:t>639</w:t>
            </w:r>
          </w:p>
        </w:tc>
        <w:tc>
          <w:tcPr>
            <w:tcW w:w="902" w:type="dxa"/>
          </w:tcPr>
          <w:p w:rsidR="004B28B0" w:rsidRDefault="004B28B0">
            <w:pPr>
              <w:pStyle w:val="ConsPlusNormal"/>
            </w:pPr>
            <w:r>
              <w:t>6132</w:t>
            </w:r>
          </w:p>
        </w:tc>
        <w:tc>
          <w:tcPr>
            <w:tcW w:w="902" w:type="dxa"/>
          </w:tcPr>
          <w:p w:rsidR="004B28B0" w:rsidRDefault="004B28B0">
            <w:pPr>
              <w:pStyle w:val="ConsPlusNormal"/>
            </w:pPr>
            <w:r>
              <w:t>TF3</w:t>
            </w:r>
          </w:p>
        </w:tc>
        <w:tc>
          <w:tcPr>
            <w:tcW w:w="902" w:type="dxa"/>
          </w:tcPr>
          <w:p w:rsidR="004B28B0" w:rsidRDefault="004B28B0">
            <w:pPr>
              <w:pStyle w:val="ConsPlusNormal"/>
            </w:pPr>
            <w:r>
              <w:t>64</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6.1, 4.1</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1469</w:t>
            </w:r>
          </w:p>
        </w:tc>
        <w:tc>
          <w:tcPr>
            <w:tcW w:w="3061" w:type="dxa"/>
          </w:tcPr>
          <w:p w:rsidR="004B28B0" w:rsidRDefault="004B28B0">
            <w:pPr>
              <w:pStyle w:val="ConsPlusNormal"/>
            </w:pPr>
            <w:r>
              <w:t>Свинец азотнокислый</w:t>
            </w:r>
          </w:p>
        </w:tc>
        <w:tc>
          <w:tcPr>
            <w:tcW w:w="14505" w:type="dxa"/>
            <w:gridSpan w:val="12"/>
            <w:vAlign w:val="center"/>
          </w:tcPr>
          <w:p w:rsidR="004B28B0" w:rsidRDefault="004B28B0">
            <w:pPr>
              <w:pStyle w:val="ConsPlusNormal"/>
            </w:pPr>
            <w:r>
              <w:t>см. СВИНЦА НИТРАТ</w:t>
            </w:r>
          </w:p>
        </w:tc>
      </w:tr>
      <w:tr w:rsidR="004B28B0">
        <w:tc>
          <w:tcPr>
            <w:tcW w:w="850" w:type="dxa"/>
          </w:tcPr>
          <w:p w:rsidR="004B28B0" w:rsidRDefault="004B28B0">
            <w:pPr>
              <w:pStyle w:val="ConsPlusNormal"/>
            </w:pPr>
            <w:r>
              <w:t>1617</w:t>
            </w:r>
          </w:p>
        </w:tc>
        <w:tc>
          <w:tcPr>
            <w:tcW w:w="3061" w:type="dxa"/>
          </w:tcPr>
          <w:p w:rsidR="004B28B0" w:rsidRDefault="004B28B0">
            <w:pPr>
              <w:pStyle w:val="ConsPlusNormal"/>
            </w:pPr>
            <w:r>
              <w:t>СВИНЦА АРСЕНАТЫ</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1618</w:t>
            </w:r>
          </w:p>
        </w:tc>
        <w:tc>
          <w:tcPr>
            <w:tcW w:w="3061" w:type="dxa"/>
          </w:tcPr>
          <w:p w:rsidR="004B28B0" w:rsidRDefault="004B28B0">
            <w:pPr>
              <w:pStyle w:val="ConsPlusNormal"/>
            </w:pPr>
            <w:r>
              <w:t>СВИНЦА АРСЕНИТЫ</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1616</w:t>
            </w:r>
          </w:p>
        </w:tc>
        <w:tc>
          <w:tcPr>
            <w:tcW w:w="3061" w:type="dxa"/>
          </w:tcPr>
          <w:p w:rsidR="004B28B0" w:rsidRDefault="004B28B0">
            <w:pPr>
              <w:pStyle w:val="ConsPlusNormal"/>
            </w:pPr>
            <w:r>
              <w:t>СВИНЦА АЦЕТАТ</w:t>
            </w:r>
          </w:p>
        </w:tc>
        <w:tc>
          <w:tcPr>
            <w:tcW w:w="902" w:type="dxa"/>
          </w:tcPr>
          <w:p w:rsidR="004B28B0" w:rsidRDefault="004B28B0">
            <w:pPr>
              <w:pStyle w:val="ConsPlusNormal"/>
            </w:pPr>
            <w:r>
              <w:t>620</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1872</w:t>
            </w:r>
          </w:p>
        </w:tc>
        <w:tc>
          <w:tcPr>
            <w:tcW w:w="3061" w:type="dxa"/>
          </w:tcPr>
          <w:p w:rsidR="004B28B0" w:rsidRDefault="004B28B0">
            <w:pPr>
              <w:pStyle w:val="ConsPlusNormal"/>
            </w:pPr>
            <w:r>
              <w:t>СВИНЦА ДИОКСИД</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1469</w:t>
            </w:r>
          </w:p>
        </w:tc>
        <w:tc>
          <w:tcPr>
            <w:tcW w:w="3061" w:type="dxa"/>
          </w:tcPr>
          <w:p w:rsidR="004B28B0" w:rsidRDefault="004B28B0">
            <w:pPr>
              <w:pStyle w:val="ConsPlusNormal"/>
            </w:pPr>
            <w:r>
              <w:t>СВИНЦА НИТРАТ</w:t>
            </w:r>
          </w:p>
        </w:tc>
        <w:tc>
          <w:tcPr>
            <w:tcW w:w="902" w:type="dxa"/>
          </w:tcPr>
          <w:p w:rsidR="004B28B0" w:rsidRDefault="004B28B0">
            <w:pPr>
              <w:pStyle w:val="ConsPlusNormal"/>
            </w:pPr>
            <w:r>
              <w:t>503</w:t>
            </w:r>
          </w:p>
        </w:tc>
        <w:tc>
          <w:tcPr>
            <w:tcW w:w="902" w:type="dxa"/>
          </w:tcPr>
          <w:p w:rsidR="004B28B0" w:rsidRDefault="004B28B0">
            <w:pPr>
              <w:pStyle w:val="ConsPlusNormal"/>
            </w:pPr>
            <w:r>
              <w:t>5152</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1470</w:t>
            </w:r>
          </w:p>
        </w:tc>
        <w:tc>
          <w:tcPr>
            <w:tcW w:w="3061" w:type="dxa"/>
          </w:tcPr>
          <w:p w:rsidR="004B28B0" w:rsidRDefault="004B28B0">
            <w:pPr>
              <w:pStyle w:val="ConsPlusNormal"/>
            </w:pPr>
            <w:r>
              <w:t>СВИНЦА ПЕРХЛОРАТ, ТВЕРДЫЙ</w:t>
            </w:r>
          </w:p>
        </w:tc>
        <w:tc>
          <w:tcPr>
            <w:tcW w:w="902" w:type="dxa"/>
          </w:tcPr>
          <w:p w:rsidR="004B28B0" w:rsidRDefault="004B28B0">
            <w:pPr>
              <w:pStyle w:val="ConsPlusNormal"/>
            </w:pPr>
            <w:r>
              <w:t>503</w:t>
            </w:r>
          </w:p>
        </w:tc>
        <w:tc>
          <w:tcPr>
            <w:tcW w:w="902" w:type="dxa"/>
          </w:tcPr>
          <w:p w:rsidR="004B28B0" w:rsidRDefault="004B28B0">
            <w:pPr>
              <w:pStyle w:val="ConsPlusNormal"/>
            </w:pPr>
            <w:r>
              <w:t>5152</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3408</w:t>
            </w:r>
          </w:p>
        </w:tc>
        <w:tc>
          <w:tcPr>
            <w:tcW w:w="3061" w:type="dxa"/>
          </w:tcPr>
          <w:p w:rsidR="004B28B0" w:rsidRDefault="004B28B0">
            <w:pPr>
              <w:pStyle w:val="ConsPlusNormal"/>
            </w:pPr>
            <w:r>
              <w:t>СВИНЦА ПЕРХЛОРАТА РАСТВОР</w:t>
            </w:r>
          </w:p>
        </w:tc>
        <w:tc>
          <w:tcPr>
            <w:tcW w:w="902" w:type="dxa"/>
          </w:tcPr>
          <w:p w:rsidR="004B28B0" w:rsidRDefault="004B28B0">
            <w:pPr>
              <w:pStyle w:val="ConsPlusNormal"/>
            </w:pPr>
            <w:r>
              <w:t>512</w:t>
            </w:r>
          </w:p>
        </w:tc>
        <w:tc>
          <w:tcPr>
            <w:tcW w:w="902" w:type="dxa"/>
          </w:tcPr>
          <w:p w:rsidR="004B28B0" w:rsidRDefault="004B28B0">
            <w:pPr>
              <w:pStyle w:val="ConsPlusNormal"/>
            </w:pPr>
            <w:r>
              <w:t>5152, 5153</w:t>
            </w:r>
          </w:p>
        </w:tc>
        <w:tc>
          <w:tcPr>
            <w:tcW w:w="902" w:type="dxa"/>
          </w:tcPr>
          <w:p w:rsidR="004B28B0" w:rsidRDefault="004B28B0">
            <w:pPr>
              <w:pStyle w:val="ConsPlusNormal"/>
            </w:pPr>
            <w:r>
              <w:t>OT1</w:t>
            </w:r>
          </w:p>
        </w:tc>
        <w:tc>
          <w:tcPr>
            <w:tcW w:w="902" w:type="dxa"/>
          </w:tcPr>
          <w:p w:rsidR="004B28B0" w:rsidRDefault="004B28B0">
            <w:pPr>
              <w:pStyle w:val="ConsPlusNormal"/>
            </w:pPr>
            <w:r>
              <w:t>56,</w:t>
            </w:r>
          </w:p>
          <w:p w:rsidR="004B28B0" w:rsidRDefault="004B28B0">
            <w:pPr>
              <w:pStyle w:val="ConsPlusNormal"/>
            </w:pPr>
            <w:r>
              <w:t>56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2291</w:t>
            </w:r>
          </w:p>
        </w:tc>
        <w:tc>
          <w:tcPr>
            <w:tcW w:w="3061" w:type="dxa"/>
          </w:tcPr>
          <w:p w:rsidR="004B28B0" w:rsidRDefault="004B28B0">
            <w:pPr>
              <w:pStyle w:val="ConsPlusNormal"/>
            </w:pPr>
            <w:r>
              <w:t>СВИНЦА СОЕДИНЕНИЕ РАСТВОРИМОЕ, Н.У.К.</w:t>
            </w:r>
          </w:p>
        </w:tc>
        <w:tc>
          <w:tcPr>
            <w:tcW w:w="902" w:type="dxa"/>
          </w:tcPr>
          <w:p w:rsidR="004B28B0" w:rsidRDefault="004B28B0">
            <w:pPr>
              <w:pStyle w:val="ConsPlusNormal"/>
            </w:pPr>
            <w:r>
              <w:t>630</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2291</w:t>
            </w:r>
          </w:p>
        </w:tc>
        <w:tc>
          <w:tcPr>
            <w:tcW w:w="3061" w:type="dxa"/>
          </w:tcPr>
          <w:p w:rsidR="004B28B0" w:rsidRDefault="004B28B0">
            <w:pPr>
              <w:pStyle w:val="ConsPlusNormal"/>
            </w:pPr>
            <w:r>
              <w:t>Свинца стеарат</w:t>
            </w:r>
          </w:p>
        </w:tc>
        <w:tc>
          <w:tcPr>
            <w:tcW w:w="902" w:type="dxa"/>
          </w:tcPr>
          <w:p w:rsidR="004B28B0" w:rsidRDefault="004B28B0">
            <w:pPr>
              <w:pStyle w:val="ConsPlusNormal"/>
            </w:pPr>
            <w:r>
              <w:t>630</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1794</w:t>
            </w:r>
          </w:p>
        </w:tc>
        <w:tc>
          <w:tcPr>
            <w:tcW w:w="3061" w:type="dxa"/>
          </w:tcPr>
          <w:p w:rsidR="004B28B0" w:rsidRDefault="004B28B0">
            <w:pPr>
              <w:pStyle w:val="ConsPlusNormal"/>
            </w:pPr>
            <w:r>
              <w:t>СВИНЦА СУЛЬФАТ, содержащий более 3% свободной кислоты</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2989</w:t>
            </w:r>
          </w:p>
        </w:tc>
        <w:tc>
          <w:tcPr>
            <w:tcW w:w="3061" w:type="dxa"/>
          </w:tcPr>
          <w:p w:rsidR="004B28B0" w:rsidRDefault="004B28B0">
            <w:pPr>
              <w:pStyle w:val="ConsPlusNormal"/>
            </w:pPr>
            <w:r>
              <w:t>СВИНЦА ФОСФИТ ДВУЗАМЕЩЕННЫЙ</w:t>
            </w:r>
          </w:p>
        </w:tc>
        <w:tc>
          <w:tcPr>
            <w:tcW w:w="902" w:type="dxa"/>
          </w:tcPr>
          <w:p w:rsidR="004B28B0" w:rsidRDefault="004B28B0">
            <w:pPr>
              <w:pStyle w:val="ConsPlusNormal"/>
            </w:pPr>
            <w:r>
              <w:t>404</w:t>
            </w:r>
          </w:p>
        </w:tc>
        <w:tc>
          <w:tcPr>
            <w:tcW w:w="902" w:type="dxa"/>
          </w:tcPr>
          <w:p w:rsidR="004B28B0" w:rsidRDefault="004B28B0">
            <w:pPr>
              <w:pStyle w:val="ConsPlusNormal"/>
            </w:pPr>
            <w:r>
              <w:t>4112, 4113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1620</w:t>
            </w:r>
          </w:p>
        </w:tc>
        <w:tc>
          <w:tcPr>
            <w:tcW w:w="3061" w:type="dxa"/>
          </w:tcPr>
          <w:p w:rsidR="004B28B0" w:rsidRDefault="004B28B0">
            <w:pPr>
              <w:pStyle w:val="ConsPlusNormal"/>
            </w:pPr>
            <w:r>
              <w:t>СВИНЦА ЦИАНИД</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СКВ,</w:t>
            </w:r>
          </w:p>
          <w:p w:rsidR="004B28B0" w:rsidRDefault="004B28B0">
            <w:pPr>
              <w:pStyle w:val="ConsPlusNormal"/>
            </w:pPr>
            <w:r>
              <w:t>СК,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0-0-1"</w:t>
            </w:r>
          </w:p>
        </w:tc>
        <w:tc>
          <w:tcPr>
            <w:tcW w:w="2438" w:type="dxa"/>
          </w:tcPr>
          <w:p w:rsidR="004B28B0" w:rsidRDefault="004B28B0">
            <w:pPr>
              <w:pStyle w:val="ConsPlusNormal"/>
            </w:pPr>
            <w:r>
              <w:t>"Свинца цианид",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Связующее ГС</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"Связующее ГС",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2194</w:t>
            </w:r>
          </w:p>
        </w:tc>
        <w:tc>
          <w:tcPr>
            <w:tcW w:w="3061" w:type="dxa"/>
          </w:tcPr>
          <w:p w:rsidR="004B28B0" w:rsidRDefault="004B28B0">
            <w:pPr>
              <w:pStyle w:val="ConsPlusNormal"/>
            </w:pPr>
            <w:r>
              <w:t>СЕЛЕНА ГЕКСАФТОРИД</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"Не спускать с горки", "Прикрытие 1-0-1"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2657</w:t>
            </w:r>
          </w:p>
        </w:tc>
        <w:tc>
          <w:tcPr>
            <w:tcW w:w="3061" w:type="dxa"/>
          </w:tcPr>
          <w:p w:rsidR="004B28B0" w:rsidRDefault="004B28B0">
            <w:pPr>
              <w:pStyle w:val="ConsPlusNormal"/>
            </w:pPr>
            <w:r>
              <w:t>СЕЛЕНА ДИСУЛЬФИД</w:t>
            </w:r>
          </w:p>
        </w:tc>
        <w:tc>
          <w:tcPr>
            <w:tcW w:w="902" w:type="dxa"/>
          </w:tcPr>
          <w:p w:rsidR="004B28B0" w:rsidRDefault="004B28B0">
            <w:pPr>
              <w:pStyle w:val="ConsPlusNormal"/>
            </w:pPr>
            <w:r>
              <w:t>617</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3283</w:t>
            </w:r>
          </w:p>
        </w:tc>
        <w:tc>
          <w:tcPr>
            <w:tcW w:w="3061" w:type="dxa"/>
          </w:tcPr>
          <w:p w:rsidR="004B28B0" w:rsidRDefault="004B28B0">
            <w:pPr>
              <w:pStyle w:val="ConsPlusNormal"/>
            </w:pPr>
            <w:r>
              <w:t>СЕЛЕНА СОЕДИНЕНИЕ, ТВЕРДОЕ,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T5</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2630</w:t>
            </w:r>
          </w:p>
        </w:tc>
        <w:tc>
          <w:tcPr>
            <w:tcW w:w="3061" w:type="dxa"/>
          </w:tcPr>
          <w:p w:rsidR="004B28B0" w:rsidRDefault="004B28B0">
            <w:pPr>
              <w:pStyle w:val="ConsPlusNormal"/>
            </w:pPr>
            <w:r>
              <w:t>СЕЛЕНАТЫ или СЕЛЕНИТЫ</w:t>
            </w:r>
          </w:p>
        </w:tc>
        <w:tc>
          <w:tcPr>
            <w:tcW w:w="902" w:type="dxa"/>
          </w:tcPr>
          <w:p w:rsidR="004B28B0" w:rsidRDefault="004B28B0">
            <w:pPr>
              <w:pStyle w:val="ConsPlusNormal"/>
            </w:pPr>
            <w:r>
              <w:t>630</w:t>
            </w:r>
          </w:p>
        </w:tc>
        <w:tc>
          <w:tcPr>
            <w:tcW w:w="902" w:type="dxa"/>
          </w:tcPr>
          <w:p w:rsidR="004B28B0" w:rsidRDefault="004B28B0">
            <w:pPr>
              <w:pStyle w:val="ConsPlusNormal"/>
            </w:pPr>
            <w:r>
              <w:t>6111</w:t>
            </w:r>
          </w:p>
        </w:tc>
        <w:tc>
          <w:tcPr>
            <w:tcW w:w="902" w:type="dxa"/>
          </w:tcPr>
          <w:p w:rsidR="004B28B0" w:rsidRDefault="004B28B0">
            <w:pPr>
              <w:pStyle w:val="ConsPlusNormal"/>
            </w:pPr>
            <w:r>
              <w:t>T5</w:t>
            </w:r>
          </w:p>
        </w:tc>
        <w:tc>
          <w:tcPr>
            <w:tcW w:w="902" w:type="dxa"/>
          </w:tcPr>
          <w:p w:rsidR="004B28B0" w:rsidRDefault="004B28B0">
            <w:pPr>
              <w:pStyle w:val="ConsPlusNormal"/>
            </w:pPr>
            <w:r>
              <w:t>66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2879</w:t>
            </w:r>
          </w:p>
        </w:tc>
        <w:tc>
          <w:tcPr>
            <w:tcW w:w="3061" w:type="dxa"/>
          </w:tcPr>
          <w:p w:rsidR="004B28B0" w:rsidRDefault="004B28B0">
            <w:pPr>
              <w:pStyle w:val="ConsPlusNormal"/>
            </w:pPr>
            <w:r>
              <w:t>СЕЛЕНОКСИХЛОРИД</w:t>
            </w:r>
          </w:p>
        </w:tc>
        <w:tc>
          <w:tcPr>
            <w:tcW w:w="902" w:type="dxa"/>
          </w:tcPr>
          <w:p w:rsidR="004B28B0" w:rsidRDefault="004B28B0">
            <w:pPr>
              <w:pStyle w:val="ConsPlusNormal"/>
            </w:pPr>
            <w:r>
              <w:t>801</w:t>
            </w:r>
          </w:p>
        </w:tc>
        <w:tc>
          <w:tcPr>
            <w:tcW w:w="902" w:type="dxa"/>
          </w:tcPr>
          <w:p w:rsidR="004B28B0" w:rsidRDefault="004B28B0">
            <w:pPr>
              <w:pStyle w:val="ConsPlusNormal"/>
            </w:pPr>
            <w:r>
              <w:t>8061</w:t>
            </w:r>
          </w:p>
        </w:tc>
        <w:tc>
          <w:tcPr>
            <w:tcW w:w="902" w:type="dxa"/>
          </w:tcPr>
          <w:p w:rsidR="004B28B0" w:rsidRDefault="004B28B0">
            <w:pPr>
              <w:pStyle w:val="ConsPlusNormal"/>
            </w:pPr>
            <w:r>
              <w:t>CT1</w:t>
            </w:r>
          </w:p>
        </w:tc>
        <w:tc>
          <w:tcPr>
            <w:tcW w:w="902" w:type="dxa"/>
          </w:tcPr>
          <w:p w:rsidR="004B28B0" w:rsidRDefault="004B28B0">
            <w:pPr>
              <w:pStyle w:val="ConsPlusNormal"/>
            </w:pPr>
            <w:r>
              <w:t>X886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 "Прикрытие 0-0-1"</w:t>
            </w:r>
          </w:p>
        </w:tc>
        <w:tc>
          <w:tcPr>
            <w:tcW w:w="2438" w:type="dxa"/>
          </w:tcPr>
          <w:p w:rsidR="004B28B0" w:rsidRDefault="004B28B0">
            <w:pPr>
              <w:pStyle w:val="ConsPlusNormal"/>
            </w:pPr>
            <w:r>
              <w:t>"Селенокси-хлорид",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1942</w:t>
            </w:r>
          </w:p>
        </w:tc>
        <w:tc>
          <w:tcPr>
            <w:tcW w:w="3061" w:type="dxa"/>
          </w:tcPr>
          <w:p w:rsidR="004B28B0" w:rsidRDefault="004B28B0">
            <w:pPr>
              <w:pStyle w:val="ConsPlusNormal"/>
            </w:pPr>
            <w:r>
              <w:t>Селитра аммиачная</w:t>
            </w:r>
          </w:p>
        </w:tc>
        <w:tc>
          <w:tcPr>
            <w:tcW w:w="14505" w:type="dxa"/>
            <w:gridSpan w:val="12"/>
            <w:vAlign w:val="center"/>
          </w:tcPr>
          <w:p w:rsidR="004B28B0" w:rsidRDefault="004B28B0">
            <w:pPr>
              <w:pStyle w:val="ConsPlusNormal"/>
            </w:pPr>
            <w:r>
              <w:t>см. АММОНИЯ НИТРАТ, содержащий не более 0,2% горючих веществ (включая любое органическое вещество, рассчитанное по углероду), исключая примеси любого другого вещества</w:t>
            </w:r>
          </w:p>
        </w:tc>
      </w:tr>
      <w:tr w:rsidR="004B28B0">
        <w:tc>
          <w:tcPr>
            <w:tcW w:w="850" w:type="dxa"/>
          </w:tcPr>
          <w:p w:rsidR="004B28B0" w:rsidRDefault="004B28B0">
            <w:pPr>
              <w:pStyle w:val="ConsPlusNormal"/>
            </w:pPr>
            <w:r>
              <w:t>3218</w:t>
            </w:r>
          </w:p>
        </w:tc>
        <w:tc>
          <w:tcPr>
            <w:tcW w:w="3061" w:type="dxa"/>
          </w:tcPr>
          <w:p w:rsidR="004B28B0" w:rsidRDefault="004B28B0">
            <w:pPr>
              <w:pStyle w:val="ConsPlusNormal"/>
            </w:pPr>
            <w:r>
              <w:t>Селитра аммиачная, высококонцентрированный водный раствор</w:t>
            </w:r>
          </w:p>
        </w:tc>
        <w:tc>
          <w:tcPr>
            <w:tcW w:w="14505" w:type="dxa"/>
            <w:gridSpan w:val="12"/>
            <w:vAlign w:val="center"/>
          </w:tcPr>
          <w:p w:rsidR="004B28B0" w:rsidRDefault="004B28B0">
            <w:pPr>
              <w:pStyle w:val="ConsPlusNormal"/>
            </w:pPr>
            <w:r>
              <w:t>см. Аммония нитрат (селитра аммиачная), высококонцентрированный водный раствор</w:t>
            </w:r>
          </w:p>
        </w:tc>
      </w:tr>
      <w:tr w:rsidR="004B28B0">
        <w:tc>
          <w:tcPr>
            <w:tcW w:w="850" w:type="dxa"/>
          </w:tcPr>
          <w:p w:rsidR="004B28B0" w:rsidRDefault="004B28B0">
            <w:pPr>
              <w:pStyle w:val="ConsPlusNormal"/>
            </w:pPr>
            <w:r>
              <w:t>3218</w:t>
            </w:r>
          </w:p>
        </w:tc>
        <w:tc>
          <w:tcPr>
            <w:tcW w:w="3061" w:type="dxa"/>
          </w:tcPr>
          <w:p w:rsidR="004B28B0" w:rsidRDefault="004B28B0">
            <w:pPr>
              <w:pStyle w:val="ConsPlusNormal"/>
            </w:pPr>
            <w:r>
              <w:t>Селитра аммиачно-кальциевая</w:t>
            </w:r>
          </w:p>
        </w:tc>
        <w:tc>
          <w:tcPr>
            <w:tcW w:w="902" w:type="dxa"/>
          </w:tcPr>
          <w:p w:rsidR="004B28B0" w:rsidRDefault="004B28B0">
            <w:pPr>
              <w:pStyle w:val="ConsPlusNormal"/>
            </w:pPr>
            <w:r>
              <w:t>510</w:t>
            </w:r>
          </w:p>
        </w:tc>
        <w:tc>
          <w:tcPr>
            <w:tcW w:w="902" w:type="dxa"/>
          </w:tcPr>
          <w:p w:rsidR="004B28B0" w:rsidRDefault="004B28B0">
            <w:pPr>
              <w:pStyle w:val="ConsPlusNormal"/>
            </w:pPr>
            <w:r>
              <w:t>5113</w:t>
            </w:r>
          </w:p>
        </w:tc>
        <w:tc>
          <w:tcPr>
            <w:tcW w:w="902" w:type="dxa"/>
          </w:tcPr>
          <w:p w:rsidR="004B28B0" w:rsidRDefault="004B28B0">
            <w:pPr>
              <w:pStyle w:val="ConsPlusNormal"/>
            </w:pPr>
            <w:r>
              <w:t>O1</w:t>
            </w:r>
          </w:p>
        </w:tc>
        <w:tc>
          <w:tcPr>
            <w:tcW w:w="902" w:type="dxa"/>
          </w:tcPr>
          <w:p w:rsidR="004B28B0" w:rsidRDefault="004B28B0">
            <w:pPr>
              <w:pStyle w:val="ConsPlusNormal"/>
            </w:pPr>
            <w:r>
              <w:t>50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w:t>
            </w:r>
          </w:p>
        </w:tc>
        <w:tc>
          <w:tcPr>
            <w:tcW w:w="2438" w:type="dxa"/>
          </w:tcPr>
          <w:p w:rsidR="004B28B0" w:rsidRDefault="004B28B0">
            <w:pPr>
              <w:pStyle w:val="ConsPlusNormal"/>
            </w:pPr>
            <w:r>
              <w:t>"АКЦС",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16</w:t>
            </w:r>
          </w:p>
        </w:tc>
      </w:tr>
      <w:tr w:rsidR="004B28B0">
        <w:tc>
          <w:tcPr>
            <w:tcW w:w="850" w:type="dxa"/>
          </w:tcPr>
          <w:p w:rsidR="004B28B0" w:rsidRDefault="004B28B0">
            <w:pPr>
              <w:pStyle w:val="ConsPlusNormal"/>
            </w:pPr>
            <w:r>
              <w:t>1486</w:t>
            </w:r>
          </w:p>
        </w:tc>
        <w:tc>
          <w:tcPr>
            <w:tcW w:w="3061" w:type="dxa"/>
          </w:tcPr>
          <w:p w:rsidR="004B28B0" w:rsidRDefault="004B28B0">
            <w:pPr>
              <w:pStyle w:val="ConsPlusNormal"/>
            </w:pPr>
            <w:r>
              <w:t>Селитра калиевая</w:t>
            </w:r>
          </w:p>
        </w:tc>
        <w:tc>
          <w:tcPr>
            <w:tcW w:w="14505" w:type="dxa"/>
            <w:gridSpan w:val="12"/>
            <w:vAlign w:val="center"/>
          </w:tcPr>
          <w:p w:rsidR="004B28B0" w:rsidRDefault="004B28B0">
            <w:pPr>
              <w:pStyle w:val="ConsPlusNormal"/>
            </w:pPr>
            <w:r>
              <w:t>см. КАЛИЯ НИТРАТ</w:t>
            </w:r>
          </w:p>
        </w:tc>
      </w:tr>
      <w:tr w:rsidR="004B28B0">
        <w:tc>
          <w:tcPr>
            <w:tcW w:w="850" w:type="dxa"/>
          </w:tcPr>
          <w:p w:rsidR="004B28B0" w:rsidRDefault="004B28B0">
            <w:pPr>
              <w:pStyle w:val="ConsPlusNormal"/>
            </w:pPr>
            <w:r>
              <w:t>1454</w:t>
            </w:r>
          </w:p>
        </w:tc>
        <w:tc>
          <w:tcPr>
            <w:tcW w:w="3061" w:type="dxa"/>
          </w:tcPr>
          <w:p w:rsidR="004B28B0" w:rsidRDefault="004B28B0">
            <w:pPr>
              <w:pStyle w:val="ConsPlusNormal"/>
            </w:pPr>
            <w:r>
              <w:t>Селитра кальциевая</w:t>
            </w:r>
          </w:p>
        </w:tc>
        <w:tc>
          <w:tcPr>
            <w:tcW w:w="14505" w:type="dxa"/>
            <w:gridSpan w:val="12"/>
            <w:vAlign w:val="center"/>
          </w:tcPr>
          <w:p w:rsidR="004B28B0" w:rsidRDefault="004B28B0">
            <w:pPr>
              <w:pStyle w:val="ConsPlusNormal"/>
            </w:pPr>
            <w:r>
              <w:t>см. КАЛЬЦИЯ НИТРАТ</w:t>
            </w:r>
          </w:p>
        </w:tc>
      </w:tr>
      <w:tr w:rsidR="004B28B0">
        <w:tc>
          <w:tcPr>
            <w:tcW w:w="850" w:type="dxa"/>
          </w:tcPr>
          <w:p w:rsidR="004B28B0" w:rsidRDefault="004B28B0">
            <w:pPr>
              <w:pStyle w:val="ConsPlusNormal"/>
            </w:pPr>
            <w:r>
              <w:t>1498</w:t>
            </w:r>
          </w:p>
        </w:tc>
        <w:tc>
          <w:tcPr>
            <w:tcW w:w="3061" w:type="dxa"/>
          </w:tcPr>
          <w:p w:rsidR="004B28B0" w:rsidRDefault="004B28B0">
            <w:pPr>
              <w:pStyle w:val="ConsPlusNormal"/>
            </w:pPr>
            <w:r>
              <w:t>Селитра натриевая</w:t>
            </w:r>
          </w:p>
        </w:tc>
        <w:tc>
          <w:tcPr>
            <w:tcW w:w="14505" w:type="dxa"/>
            <w:gridSpan w:val="12"/>
            <w:vAlign w:val="center"/>
          </w:tcPr>
          <w:p w:rsidR="004B28B0" w:rsidRDefault="004B28B0">
            <w:pPr>
              <w:pStyle w:val="ConsPlusNormal"/>
            </w:pPr>
            <w:r>
              <w:t>см. НАТРИЯ НИТРАТ</w:t>
            </w:r>
          </w:p>
        </w:tc>
      </w:tr>
      <w:tr w:rsidR="004B28B0">
        <w:tc>
          <w:tcPr>
            <w:tcW w:w="850" w:type="dxa"/>
          </w:tcPr>
          <w:p w:rsidR="004B28B0" w:rsidRDefault="004B28B0">
            <w:pPr>
              <w:pStyle w:val="ConsPlusNormal"/>
            </w:pPr>
            <w:r>
              <w:t>3287</w:t>
            </w:r>
          </w:p>
        </w:tc>
        <w:tc>
          <w:tcPr>
            <w:tcW w:w="3061" w:type="dxa"/>
          </w:tcPr>
          <w:p w:rsidR="004B28B0" w:rsidRDefault="004B28B0">
            <w:pPr>
              <w:pStyle w:val="ConsPlusNormal"/>
            </w:pPr>
            <w:r>
              <w:t>Селитра натриевая, водный раствор с концетрацией 40% (по массе)</w:t>
            </w:r>
          </w:p>
        </w:tc>
        <w:tc>
          <w:tcPr>
            <w:tcW w:w="14505" w:type="dxa"/>
            <w:gridSpan w:val="12"/>
            <w:vAlign w:val="center"/>
          </w:tcPr>
          <w:p w:rsidR="004B28B0" w:rsidRDefault="004B28B0">
            <w:pPr>
              <w:pStyle w:val="ConsPlusNormal"/>
            </w:pPr>
            <w:r>
              <w:t>см. Натрия нитрат, водный раствор с концентрацией 40% (по массе)</w:t>
            </w:r>
          </w:p>
        </w:tc>
      </w:tr>
      <w:tr w:rsidR="004B28B0">
        <w:tc>
          <w:tcPr>
            <w:tcW w:w="850" w:type="dxa"/>
          </w:tcPr>
          <w:p w:rsidR="004B28B0" w:rsidRDefault="004B28B0">
            <w:pPr>
              <w:pStyle w:val="ConsPlusNormal"/>
            </w:pPr>
            <w:r>
              <w:lastRenderedPageBreak/>
              <w:t>1327</w:t>
            </w:r>
          </w:p>
        </w:tc>
        <w:tc>
          <w:tcPr>
            <w:tcW w:w="3061" w:type="dxa"/>
          </w:tcPr>
          <w:p w:rsidR="004B28B0" w:rsidRDefault="004B28B0">
            <w:pPr>
              <w:pStyle w:val="ConsPlusNormal"/>
            </w:pPr>
            <w:r>
              <w:t>СЕНО</w:t>
            </w:r>
          </w:p>
        </w:tc>
        <w:tc>
          <w:tcPr>
            <w:tcW w:w="14505" w:type="dxa"/>
            <w:gridSpan w:val="12"/>
            <w:vAlign w:val="center"/>
          </w:tcPr>
          <w:p w:rsidR="004B28B0" w:rsidRDefault="004B28B0">
            <w:pPr>
              <w:pStyle w:val="ConsPlusNormal"/>
            </w:pPr>
            <w:r>
              <w:t xml:space="preserve">Не подпадает под действие Правил, за исключением </w:t>
            </w:r>
            <w:hyperlink w:anchor="P368">
              <w:r>
                <w:rPr>
                  <w:color w:val="0000FF"/>
                </w:rPr>
                <w:t>пункта 2.2.24</w:t>
              </w:r>
            </w:hyperlink>
          </w:p>
        </w:tc>
      </w:tr>
      <w:tr w:rsidR="004B28B0">
        <w:tc>
          <w:tcPr>
            <w:tcW w:w="850" w:type="dxa"/>
          </w:tcPr>
          <w:p w:rsidR="004B28B0" w:rsidRDefault="004B28B0">
            <w:pPr>
              <w:pStyle w:val="ConsPlusNormal"/>
            </w:pPr>
            <w:r>
              <w:t>1327</w:t>
            </w:r>
          </w:p>
        </w:tc>
        <w:tc>
          <w:tcPr>
            <w:tcW w:w="3061" w:type="dxa"/>
          </w:tcPr>
          <w:p w:rsidR="004B28B0" w:rsidRDefault="004B28B0">
            <w:pPr>
              <w:pStyle w:val="ConsPlusNormal"/>
            </w:pPr>
            <w:r>
              <w:t>Сено прессованное</w:t>
            </w:r>
          </w:p>
        </w:tc>
        <w:tc>
          <w:tcPr>
            <w:tcW w:w="14505" w:type="dxa"/>
            <w:gridSpan w:val="12"/>
            <w:vAlign w:val="center"/>
          </w:tcPr>
          <w:p w:rsidR="004B28B0" w:rsidRDefault="004B28B0">
            <w:pPr>
              <w:pStyle w:val="ConsPlusNormal"/>
            </w:pPr>
            <w:r>
              <w:t xml:space="preserve">Не подпадает под действие Правил, за исключением </w:t>
            </w:r>
            <w:hyperlink w:anchor="P368">
              <w:r>
                <w:rPr>
                  <w:color w:val="0000FF"/>
                </w:rPr>
                <w:t>пункта 2.2.24</w:t>
              </w:r>
            </w:hyperlink>
          </w:p>
        </w:tc>
      </w:tr>
      <w:tr w:rsidR="004B28B0">
        <w:tc>
          <w:tcPr>
            <w:tcW w:w="850" w:type="dxa"/>
          </w:tcPr>
          <w:p w:rsidR="004B28B0" w:rsidRDefault="004B28B0">
            <w:pPr>
              <w:pStyle w:val="ConsPlusNormal"/>
            </w:pPr>
            <w:r>
              <w:t>1350</w:t>
            </w:r>
          </w:p>
        </w:tc>
        <w:tc>
          <w:tcPr>
            <w:tcW w:w="3061" w:type="dxa"/>
          </w:tcPr>
          <w:p w:rsidR="004B28B0" w:rsidRDefault="004B28B0">
            <w:pPr>
              <w:pStyle w:val="ConsPlusNormal"/>
            </w:pPr>
            <w:r>
              <w:t>СЕРА</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"Сера",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25, 34, 76, 69</w:t>
            </w:r>
          </w:p>
        </w:tc>
      </w:tr>
      <w:tr w:rsidR="004B28B0">
        <w:tc>
          <w:tcPr>
            <w:tcW w:w="850" w:type="dxa"/>
          </w:tcPr>
          <w:p w:rsidR="004B28B0" w:rsidRDefault="004B28B0">
            <w:pPr>
              <w:pStyle w:val="ConsPlusNormal"/>
            </w:pPr>
            <w:r>
              <w:t>2448</w:t>
            </w:r>
          </w:p>
        </w:tc>
        <w:tc>
          <w:tcPr>
            <w:tcW w:w="3061" w:type="dxa"/>
          </w:tcPr>
          <w:p w:rsidR="004B28B0" w:rsidRDefault="004B28B0">
            <w:pPr>
              <w:pStyle w:val="ConsPlusNormal"/>
            </w:pPr>
            <w:r>
              <w:t>СЕРА РАСПЛАВЛЕННАЯ</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44</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"Сера расплавленная",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16</w:t>
            </w:r>
          </w:p>
        </w:tc>
      </w:tr>
      <w:tr w:rsidR="004B28B0">
        <w:tc>
          <w:tcPr>
            <w:tcW w:w="850" w:type="dxa"/>
          </w:tcPr>
          <w:p w:rsidR="004B28B0" w:rsidRDefault="004B28B0">
            <w:pPr>
              <w:pStyle w:val="ConsPlusNormal"/>
            </w:pPr>
            <w:r>
              <w:t>1828</w:t>
            </w:r>
          </w:p>
        </w:tc>
        <w:tc>
          <w:tcPr>
            <w:tcW w:w="3061" w:type="dxa"/>
          </w:tcPr>
          <w:p w:rsidR="004B28B0" w:rsidRDefault="004B28B0">
            <w:pPr>
              <w:pStyle w:val="ConsPlusNormal"/>
            </w:pPr>
            <w:r>
              <w:t>Сера хлористая</w:t>
            </w:r>
          </w:p>
        </w:tc>
        <w:tc>
          <w:tcPr>
            <w:tcW w:w="14505" w:type="dxa"/>
            <w:gridSpan w:val="12"/>
            <w:vAlign w:val="center"/>
          </w:tcPr>
          <w:p w:rsidR="004B28B0" w:rsidRDefault="004B28B0">
            <w:pPr>
              <w:pStyle w:val="ConsPlusNormal"/>
            </w:pPr>
            <w:r>
              <w:t>см. СЕРЫ ХЛОРИДЫ</w:t>
            </w:r>
          </w:p>
        </w:tc>
      </w:tr>
      <w:tr w:rsidR="004B28B0">
        <w:tc>
          <w:tcPr>
            <w:tcW w:w="850" w:type="dxa"/>
          </w:tcPr>
          <w:p w:rsidR="004B28B0" w:rsidRDefault="004B28B0">
            <w:pPr>
              <w:pStyle w:val="ConsPlusNormal"/>
            </w:pPr>
            <w:r>
              <w:t>1080</w:t>
            </w:r>
          </w:p>
        </w:tc>
        <w:tc>
          <w:tcPr>
            <w:tcW w:w="3061" w:type="dxa"/>
          </w:tcPr>
          <w:p w:rsidR="004B28B0" w:rsidRDefault="004B28B0">
            <w:pPr>
              <w:pStyle w:val="ConsPlusNormal"/>
            </w:pPr>
            <w:r>
              <w:t>Сера шестифтористая</w:t>
            </w:r>
          </w:p>
        </w:tc>
        <w:tc>
          <w:tcPr>
            <w:tcW w:w="14505" w:type="dxa"/>
            <w:gridSpan w:val="12"/>
            <w:vAlign w:val="center"/>
          </w:tcPr>
          <w:p w:rsidR="004B28B0" w:rsidRDefault="004B28B0">
            <w:pPr>
              <w:pStyle w:val="ConsPlusNormal"/>
            </w:pPr>
            <w:r>
              <w:t>см. СЕРЫ ГЕКСАФТОРИД</w:t>
            </w:r>
          </w:p>
        </w:tc>
      </w:tr>
      <w:tr w:rsidR="004B28B0">
        <w:tc>
          <w:tcPr>
            <w:tcW w:w="850" w:type="dxa"/>
          </w:tcPr>
          <w:p w:rsidR="004B28B0" w:rsidRDefault="004B28B0">
            <w:pPr>
              <w:pStyle w:val="ConsPlusNormal"/>
            </w:pPr>
            <w:r>
              <w:t>1683</w:t>
            </w:r>
          </w:p>
        </w:tc>
        <w:tc>
          <w:tcPr>
            <w:tcW w:w="3061" w:type="dxa"/>
          </w:tcPr>
          <w:p w:rsidR="004B28B0" w:rsidRDefault="004B28B0">
            <w:pPr>
              <w:pStyle w:val="ConsPlusNormal"/>
            </w:pPr>
            <w:r>
              <w:t>СЕРЕБРА АРСЕНИТ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1493</w:t>
            </w:r>
          </w:p>
        </w:tc>
        <w:tc>
          <w:tcPr>
            <w:tcW w:w="3061" w:type="dxa"/>
          </w:tcPr>
          <w:p w:rsidR="004B28B0" w:rsidRDefault="004B28B0">
            <w:pPr>
              <w:pStyle w:val="ConsPlusNormal"/>
            </w:pPr>
            <w:r>
              <w:t>СЕРЕБРА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1347</w:t>
            </w:r>
          </w:p>
        </w:tc>
        <w:tc>
          <w:tcPr>
            <w:tcW w:w="3061" w:type="dxa"/>
          </w:tcPr>
          <w:p w:rsidR="004B28B0" w:rsidRDefault="004B28B0">
            <w:pPr>
              <w:pStyle w:val="ConsPlusNormal"/>
            </w:pPr>
            <w:r>
              <w:t>СЕРЕБРА ПИКРАТ УВЛАЖНЕННЫЙ с массовой долей воды не менее 30%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1684</w:t>
            </w:r>
          </w:p>
        </w:tc>
        <w:tc>
          <w:tcPr>
            <w:tcW w:w="3061" w:type="dxa"/>
          </w:tcPr>
          <w:p w:rsidR="004B28B0" w:rsidRDefault="004B28B0">
            <w:pPr>
              <w:pStyle w:val="ConsPlusNormal"/>
            </w:pPr>
            <w:r>
              <w:t>СЕРЕБРА ЦИАНИД</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СКВ,</w:t>
            </w:r>
          </w:p>
          <w:p w:rsidR="004B28B0" w:rsidRDefault="004B28B0">
            <w:pPr>
              <w:pStyle w:val="ConsPlusNormal"/>
            </w:pPr>
            <w:r>
              <w:t>СК,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0-0-1"</w:t>
            </w:r>
          </w:p>
        </w:tc>
        <w:tc>
          <w:tcPr>
            <w:tcW w:w="2438" w:type="dxa"/>
          </w:tcPr>
          <w:p w:rsidR="004B28B0" w:rsidRDefault="004B28B0">
            <w:pPr>
              <w:pStyle w:val="ConsPlusNormal"/>
            </w:pPr>
            <w:r>
              <w:t>"Серебра цианид",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w:t>
            </w:r>
          </w:p>
        </w:tc>
      </w:tr>
      <w:tr w:rsidR="004B28B0">
        <w:tc>
          <w:tcPr>
            <w:tcW w:w="850" w:type="dxa"/>
          </w:tcPr>
          <w:p w:rsidR="004B28B0" w:rsidRDefault="004B28B0">
            <w:pPr>
              <w:pStyle w:val="ConsPlusNormal"/>
            </w:pPr>
            <w:r>
              <w:t>1493</w:t>
            </w:r>
          </w:p>
        </w:tc>
        <w:tc>
          <w:tcPr>
            <w:tcW w:w="3061" w:type="dxa"/>
          </w:tcPr>
          <w:p w:rsidR="004B28B0" w:rsidRDefault="004B28B0">
            <w:pPr>
              <w:pStyle w:val="ConsPlusNormal"/>
            </w:pPr>
            <w:r>
              <w:t>Серебро азотнокислое</w:t>
            </w:r>
          </w:p>
        </w:tc>
        <w:tc>
          <w:tcPr>
            <w:tcW w:w="14505" w:type="dxa"/>
            <w:gridSpan w:val="12"/>
            <w:vAlign w:val="center"/>
          </w:tcPr>
          <w:p w:rsidR="004B28B0" w:rsidRDefault="004B28B0">
            <w:pPr>
              <w:pStyle w:val="ConsPlusNormal"/>
            </w:pPr>
            <w:r>
              <w:t>см. СЕРЕБРА НИТРАТ</w:t>
            </w:r>
          </w:p>
        </w:tc>
      </w:tr>
      <w:tr w:rsidR="004B28B0">
        <w:tc>
          <w:tcPr>
            <w:tcW w:w="850" w:type="dxa"/>
          </w:tcPr>
          <w:p w:rsidR="004B28B0" w:rsidRDefault="004B28B0">
            <w:pPr>
              <w:pStyle w:val="ConsPlusNormal"/>
            </w:pPr>
            <w:r>
              <w:t>1053</w:t>
            </w:r>
          </w:p>
        </w:tc>
        <w:tc>
          <w:tcPr>
            <w:tcW w:w="3061" w:type="dxa"/>
          </w:tcPr>
          <w:p w:rsidR="004B28B0" w:rsidRDefault="004B28B0">
            <w:pPr>
              <w:pStyle w:val="ConsPlusNormal"/>
            </w:pPr>
            <w:r>
              <w:t>СЕРОВОДОРОД</w:t>
            </w:r>
          </w:p>
        </w:tc>
        <w:tc>
          <w:tcPr>
            <w:tcW w:w="902" w:type="dxa"/>
          </w:tcPr>
          <w:p w:rsidR="004B28B0" w:rsidRDefault="004B28B0">
            <w:pPr>
              <w:pStyle w:val="ConsPlusNormal"/>
            </w:pPr>
            <w:r>
              <w:t>209</w:t>
            </w:r>
          </w:p>
        </w:tc>
        <w:tc>
          <w:tcPr>
            <w:tcW w:w="902" w:type="dxa"/>
          </w:tcPr>
          <w:p w:rsidR="004B28B0" w:rsidRDefault="004B28B0">
            <w:pPr>
              <w:pStyle w:val="ConsPlusNormal"/>
            </w:pPr>
            <w:r>
              <w:t>2322</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 xml:space="preserve">"Ядовитый газ", "Легко воспламеняется", "Спускать с горки осторожно", "Прикрытие 0-0-1". При перевозке в вагоне-цистерне, </w:t>
            </w:r>
            <w:r>
              <w:lastRenderedPageBreak/>
              <w:t>контейнере-цистерне: "Ядовитый газ", "Легко воспламеняется", "Не спускать с горки", "Прикрытие 0-0-3"</w:t>
            </w:r>
          </w:p>
        </w:tc>
        <w:tc>
          <w:tcPr>
            <w:tcW w:w="2438" w:type="dxa"/>
          </w:tcPr>
          <w:p w:rsidR="004B28B0" w:rsidRDefault="004B28B0">
            <w:pPr>
              <w:pStyle w:val="ConsPlusNormal"/>
            </w:pPr>
            <w:r>
              <w:lastRenderedPageBreak/>
              <w:t>"Сероводород",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lastRenderedPageBreak/>
              <w:t>1131</w:t>
            </w:r>
          </w:p>
        </w:tc>
        <w:tc>
          <w:tcPr>
            <w:tcW w:w="3061" w:type="dxa"/>
          </w:tcPr>
          <w:p w:rsidR="004B28B0" w:rsidRDefault="004B28B0">
            <w:pPr>
              <w:pStyle w:val="ConsPlusNormal"/>
            </w:pPr>
            <w:r>
              <w:t>СЕРОУГЛЕРОД</w:t>
            </w:r>
          </w:p>
        </w:tc>
        <w:tc>
          <w:tcPr>
            <w:tcW w:w="902" w:type="dxa"/>
          </w:tcPr>
          <w:p w:rsidR="004B28B0" w:rsidRDefault="004B28B0">
            <w:pPr>
              <w:pStyle w:val="ConsPlusNormal"/>
            </w:pPr>
            <w:r>
              <w:t>304</w:t>
            </w:r>
          </w:p>
        </w:tc>
        <w:tc>
          <w:tcPr>
            <w:tcW w:w="902" w:type="dxa"/>
          </w:tcPr>
          <w:p w:rsidR="004B28B0" w:rsidRDefault="004B28B0">
            <w:pPr>
              <w:pStyle w:val="ConsPlusNormal"/>
            </w:pPr>
            <w:r>
              <w:t>3021</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1-1-1". При перевозке в вагоне-цистерне, контейнере-цистерне: "Легко воспламеняется", "Ядовито", "Не спускать с горки", "Прикрытие 1-1-3"</w:t>
            </w:r>
          </w:p>
        </w:tc>
        <w:tc>
          <w:tcPr>
            <w:tcW w:w="2438" w:type="dxa"/>
          </w:tcPr>
          <w:p w:rsidR="004B28B0" w:rsidRDefault="004B28B0">
            <w:pPr>
              <w:pStyle w:val="ConsPlusNormal"/>
            </w:pPr>
            <w:r>
              <w:t>"Сероуглерод",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10, 29, 44</w:t>
            </w:r>
          </w:p>
        </w:tc>
      </w:tr>
      <w:tr w:rsidR="004B28B0">
        <w:tc>
          <w:tcPr>
            <w:tcW w:w="850" w:type="dxa"/>
          </w:tcPr>
          <w:p w:rsidR="004B28B0" w:rsidRDefault="004B28B0">
            <w:pPr>
              <w:pStyle w:val="ConsPlusNormal"/>
            </w:pPr>
            <w:r>
              <w:t>1080</w:t>
            </w:r>
          </w:p>
        </w:tc>
        <w:tc>
          <w:tcPr>
            <w:tcW w:w="3061" w:type="dxa"/>
          </w:tcPr>
          <w:p w:rsidR="004B28B0" w:rsidRDefault="004B28B0">
            <w:pPr>
              <w:pStyle w:val="ConsPlusNormal"/>
            </w:pPr>
            <w:r>
              <w:t>СЕРЫ ГЕКСАФТОРИД</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1079</w:t>
            </w:r>
          </w:p>
        </w:tc>
        <w:tc>
          <w:tcPr>
            <w:tcW w:w="3061" w:type="dxa"/>
          </w:tcPr>
          <w:p w:rsidR="004B28B0" w:rsidRDefault="004B28B0">
            <w:pPr>
              <w:pStyle w:val="ConsPlusNormal"/>
            </w:pPr>
            <w:r>
              <w:t>СЕРЫ ДИОКСИД</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 xml:space="preserve">"Ядовитый газ", "Едкое", "Спускать с горки осторожно", "Прикрытие 0-0-1". При перевозке в вагоне-цистерне, контейнере-цистерне: </w:t>
            </w:r>
            <w:r>
              <w:lastRenderedPageBreak/>
              <w:t>"Ядовитый газ", "Едкое", "Не спускать с горки", "Прикрытие 0-0-3"</w:t>
            </w:r>
          </w:p>
        </w:tc>
        <w:tc>
          <w:tcPr>
            <w:tcW w:w="2438" w:type="dxa"/>
          </w:tcPr>
          <w:p w:rsidR="004B28B0" w:rsidRDefault="004B28B0">
            <w:pPr>
              <w:pStyle w:val="ConsPlusNormal"/>
            </w:pPr>
            <w:r>
              <w:lastRenderedPageBreak/>
              <w:t>"Серы диоксид", трафарет приписки, "С горки не спускать".</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1828</w:t>
            </w:r>
          </w:p>
        </w:tc>
        <w:tc>
          <w:tcPr>
            <w:tcW w:w="3061" w:type="dxa"/>
          </w:tcPr>
          <w:p w:rsidR="004B28B0" w:rsidRDefault="004B28B0">
            <w:pPr>
              <w:pStyle w:val="ConsPlusNormal"/>
            </w:pPr>
            <w:r>
              <w:t>Серы дихлорид</w:t>
            </w:r>
          </w:p>
        </w:tc>
        <w:tc>
          <w:tcPr>
            <w:tcW w:w="902" w:type="dxa"/>
          </w:tcPr>
          <w:p w:rsidR="004B28B0" w:rsidRDefault="004B28B0">
            <w:pPr>
              <w:pStyle w:val="ConsPlusNormal"/>
            </w:pPr>
            <w:r>
              <w:t>803</w:t>
            </w:r>
          </w:p>
        </w:tc>
        <w:tc>
          <w:tcPr>
            <w:tcW w:w="902" w:type="dxa"/>
          </w:tcPr>
          <w:p w:rsidR="004B28B0" w:rsidRDefault="004B28B0">
            <w:pPr>
              <w:pStyle w:val="ConsPlusNormal"/>
            </w:pPr>
            <w:r>
              <w:t>8011</w:t>
            </w:r>
          </w:p>
        </w:tc>
        <w:tc>
          <w:tcPr>
            <w:tcW w:w="902" w:type="dxa"/>
          </w:tcPr>
          <w:p w:rsidR="004B28B0" w:rsidRDefault="004B28B0">
            <w:pPr>
              <w:pStyle w:val="ConsPlusNormal"/>
            </w:pPr>
            <w:r>
              <w:t>C1</w:t>
            </w:r>
          </w:p>
        </w:tc>
        <w:tc>
          <w:tcPr>
            <w:tcW w:w="902" w:type="dxa"/>
          </w:tcPr>
          <w:p w:rsidR="004B28B0" w:rsidRDefault="004B28B0">
            <w:pPr>
              <w:pStyle w:val="ConsPlusNormal"/>
            </w:pPr>
            <w:r>
              <w:t>88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"Серы дихлорид",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2418</w:t>
            </w:r>
          </w:p>
        </w:tc>
        <w:tc>
          <w:tcPr>
            <w:tcW w:w="3061" w:type="dxa"/>
          </w:tcPr>
          <w:p w:rsidR="004B28B0" w:rsidRDefault="004B28B0">
            <w:pPr>
              <w:pStyle w:val="ConsPlusNormal"/>
            </w:pPr>
            <w:r>
              <w:t>СЕРЫ ТЕТРАФТОРИД</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1829</w:t>
            </w:r>
          </w:p>
        </w:tc>
        <w:tc>
          <w:tcPr>
            <w:tcW w:w="3061" w:type="dxa"/>
          </w:tcPr>
          <w:p w:rsidR="004B28B0" w:rsidRDefault="004B28B0">
            <w:pPr>
              <w:pStyle w:val="ConsPlusNormal"/>
            </w:pPr>
            <w:r>
              <w:t>СЕРЫ ТРИОКСИД СТАБИЛИЗИРОВАННЫЙ</w:t>
            </w:r>
          </w:p>
        </w:tc>
        <w:tc>
          <w:tcPr>
            <w:tcW w:w="902" w:type="dxa"/>
          </w:tcPr>
          <w:p w:rsidR="004B28B0" w:rsidRDefault="004B28B0">
            <w:pPr>
              <w:pStyle w:val="ConsPlusNormal"/>
            </w:pPr>
            <w:r>
              <w:t>801</w:t>
            </w:r>
          </w:p>
        </w:tc>
        <w:tc>
          <w:tcPr>
            <w:tcW w:w="902" w:type="dxa"/>
          </w:tcPr>
          <w:p w:rsidR="004B28B0" w:rsidRDefault="004B28B0">
            <w:pPr>
              <w:pStyle w:val="ConsPlusNormal"/>
            </w:pPr>
            <w:r>
              <w:t>8011</w:t>
            </w:r>
          </w:p>
        </w:tc>
        <w:tc>
          <w:tcPr>
            <w:tcW w:w="902" w:type="dxa"/>
          </w:tcPr>
          <w:p w:rsidR="004B28B0" w:rsidRDefault="004B28B0">
            <w:pPr>
              <w:pStyle w:val="ConsPlusNormal"/>
            </w:pPr>
            <w:r>
              <w:t>C1</w:t>
            </w:r>
          </w:p>
        </w:tc>
        <w:tc>
          <w:tcPr>
            <w:tcW w:w="902" w:type="dxa"/>
          </w:tcPr>
          <w:p w:rsidR="004B28B0" w:rsidRDefault="004B28B0">
            <w:pPr>
              <w:pStyle w:val="ConsPlusNormal"/>
            </w:pPr>
            <w:r>
              <w:t>X88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1828</w:t>
            </w:r>
          </w:p>
        </w:tc>
        <w:tc>
          <w:tcPr>
            <w:tcW w:w="3061" w:type="dxa"/>
          </w:tcPr>
          <w:p w:rsidR="004B28B0" w:rsidRDefault="004B28B0">
            <w:pPr>
              <w:pStyle w:val="ConsPlusNormal"/>
            </w:pPr>
            <w:r>
              <w:t>СЕРЫ ХЛОРИДЫ</w:t>
            </w:r>
          </w:p>
        </w:tc>
        <w:tc>
          <w:tcPr>
            <w:tcW w:w="902" w:type="dxa"/>
          </w:tcPr>
          <w:p w:rsidR="004B28B0" w:rsidRDefault="004B28B0">
            <w:pPr>
              <w:pStyle w:val="ConsPlusNormal"/>
            </w:pPr>
            <w:r>
              <w:t>803</w:t>
            </w:r>
          </w:p>
        </w:tc>
        <w:tc>
          <w:tcPr>
            <w:tcW w:w="902" w:type="dxa"/>
          </w:tcPr>
          <w:p w:rsidR="004B28B0" w:rsidRDefault="004B28B0">
            <w:pPr>
              <w:pStyle w:val="ConsPlusNormal"/>
            </w:pPr>
            <w:r>
              <w:t>8011</w:t>
            </w:r>
          </w:p>
        </w:tc>
        <w:tc>
          <w:tcPr>
            <w:tcW w:w="902" w:type="dxa"/>
          </w:tcPr>
          <w:p w:rsidR="004B28B0" w:rsidRDefault="004B28B0">
            <w:pPr>
              <w:pStyle w:val="ConsPlusNormal"/>
            </w:pPr>
            <w:r>
              <w:t>C1</w:t>
            </w:r>
          </w:p>
        </w:tc>
        <w:tc>
          <w:tcPr>
            <w:tcW w:w="902" w:type="dxa"/>
          </w:tcPr>
          <w:p w:rsidR="004B28B0" w:rsidRDefault="004B28B0">
            <w:pPr>
              <w:pStyle w:val="ConsPlusNormal"/>
            </w:pPr>
            <w:r>
              <w:t>88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"Серы хлориды",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3, 10</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Сиккативы, жидкие, легковоспламеняющиеся</w:t>
            </w:r>
          </w:p>
        </w:tc>
        <w:tc>
          <w:tcPr>
            <w:tcW w:w="902" w:type="dxa"/>
          </w:tcPr>
          <w:p w:rsidR="004B28B0" w:rsidRDefault="004B28B0">
            <w:pPr>
              <w:pStyle w:val="ConsPlusNormal"/>
            </w:pPr>
            <w:r>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"Сиккативы",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2203</w:t>
            </w:r>
          </w:p>
        </w:tc>
        <w:tc>
          <w:tcPr>
            <w:tcW w:w="3061" w:type="dxa"/>
          </w:tcPr>
          <w:p w:rsidR="004B28B0" w:rsidRDefault="004B28B0">
            <w:pPr>
              <w:pStyle w:val="ConsPlusNormal"/>
            </w:pPr>
            <w:r>
              <w:t>СИЛАН</w:t>
            </w:r>
          </w:p>
        </w:tc>
        <w:tc>
          <w:tcPr>
            <w:tcW w:w="902" w:type="dxa"/>
          </w:tcPr>
          <w:p w:rsidR="004B28B0" w:rsidRDefault="004B28B0">
            <w:pPr>
              <w:pStyle w:val="ConsPlusNormal"/>
            </w:pPr>
            <w:r>
              <w:t>206</w:t>
            </w:r>
          </w:p>
        </w:tc>
        <w:tc>
          <w:tcPr>
            <w:tcW w:w="902" w:type="dxa"/>
          </w:tcPr>
          <w:p w:rsidR="004B28B0" w:rsidRDefault="004B28B0">
            <w:pPr>
              <w:pStyle w:val="ConsPlusNormal"/>
            </w:pPr>
            <w:r>
              <w:t>2111</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"Силан",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Синтанолы</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"Синтанол",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1953</w:t>
            </w:r>
          </w:p>
        </w:tc>
        <w:tc>
          <w:tcPr>
            <w:tcW w:w="3061" w:type="dxa"/>
          </w:tcPr>
          <w:p w:rsidR="004B28B0" w:rsidRDefault="004B28B0">
            <w:pPr>
              <w:pStyle w:val="ConsPlusNormal"/>
            </w:pPr>
            <w:r>
              <w:t>Синтез-газ</w:t>
            </w:r>
          </w:p>
        </w:tc>
        <w:tc>
          <w:tcPr>
            <w:tcW w:w="14505" w:type="dxa"/>
            <w:gridSpan w:val="12"/>
            <w:vAlign w:val="center"/>
          </w:tcPr>
          <w:p w:rsidR="004B28B0" w:rsidRDefault="004B28B0">
            <w:pPr>
              <w:pStyle w:val="ConsPlusNormal"/>
            </w:pPr>
            <w:r>
              <w:t>см. Углерода монооксида и водорода смесь сжатая</w:t>
            </w:r>
          </w:p>
        </w:tc>
      </w:tr>
      <w:tr w:rsidR="004B28B0">
        <w:tc>
          <w:tcPr>
            <w:tcW w:w="850" w:type="dxa"/>
          </w:tcPr>
          <w:p w:rsidR="004B28B0" w:rsidRDefault="004B28B0">
            <w:pPr>
              <w:pStyle w:val="ConsPlusNormal"/>
            </w:pPr>
            <w:r>
              <w:lastRenderedPageBreak/>
              <w:t>1992</w:t>
            </w:r>
          </w:p>
        </w:tc>
        <w:tc>
          <w:tcPr>
            <w:tcW w:w="3061" w:type="dxa"/>
          </w:tcPr>
          <w:p w:rsidR="004B28B0" w:rsidRDefault="004B28B0">
            <w:pPr>
              <w:pStyle w:val="ConsPlusNormal"/>
            </w:pPr>
            <w:r>
              <w:t>Синтин</w:t>
            </w:r>
          </w:p>
        </w:tc>
        <w:tc>
          <w:tcPr>
            <w:tcW w:w="902" w:type="dxa"/>
          </w:tcPr>
          <w:p w:rsidR="004B28B0" w:rsidRDefault="004B28B0">
            <w:pPr>
              <w:pStyle w:val="ConsPlusNormal"/>
            </w:pPr>
            <w:r>
              <w:t>319</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"Синтин",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4, 5а, 5б, 44</w:t>
            </w:r>
          </w:p>
        </w:tc>
      </w:tr>
      <w:tr w:rsidR="004B28B0">
        <w:tc>
          <w:tcPr>
            <w:tcW w:w="850" w:type="dxa"/>
          </w:tcPr>
          <w:p w:rsidR="004B28B0" w:rsidRDefault="004B28B0">
            <w:pPr>
              <w:pStyle w:val="ConsPlusNormal"/>
            </w:pPr>
            <w:r>
              <w:t>1299</w:t>
            </w:r>
          </w:p>
        </w:tc>
        <w:tc>
          <w:tcPr>
            <w:tcW w:w="3061" w:type="dxa"/>
          </w:tcPr>
          <w:p w:rsidR="004B28B0" w:rsidRDefault="004B28B0">
            <w:pPr>
              <w:pStyle w:val="ConsPlusNormal"/>
            </w:pPr>
            <w:r>
              <w:t>СКИПИДАР</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"Скипидар",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1300</w:t>
            </w:r>
          </w:p>
        </w:tc>
        <w:tc>
          <w:tcPr>
            <w:tcW w:w="3061" w:type="dxa"/>
          </w:tcPr>
          <w:p w:rsidR="004B28B0" w:rsidRDefault="004B28B0">
            <w:pPr>
              <w:pStyle w:val="ConsPlusNormal"/>
            </w:pPr>
            <w:r>
              <w:t>СКИПИДАРА ЗАМЕНИТЕЛЬ</w:t>
            </w:r>
          </w:p>
        </w:tc>
        <w:tc>
          <w:tcPr>
            <w:tcW w:w="902" w:type="dxa"/>
          </w:tcPr>
          <w:p w:rsidR="004B28B0" w:rsidRDefault="004B28B0">
            <w:pPr>
              <w:pStyle w:val="ConsPlusNormal"/>
            </w:pPr>
            <w:r>
              <w:t>305</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"Бензин", "Бензин-нефть", "С"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2922</w:t>
            </w:r>
          </w:p>
        </w:tc>
        <w:tc>
          <w:tcPr>
            <w:tcW w:w="3061" w:type="dxa"/>
          </w:tcPr>
          <w:p w:rsidR="004B28B0" w:rsidRDefault="004B28B0">
            <w:pPr>
              <w:pStyle w:val="ConsPlusNormal"/>
            </w:pPr>
            <w:r>
              <w:t>Славсилан</w:t>
            </w:r>
          </w:p>
        </w:tc>
        <w:tc>
          <w:tcPr>
            <w:tcW w:w="902" w:type="dxa"/>
          </w:tcPr>
          <w:p w:rsidR="004B28B0" w:rsidRDefault="004B28B0">
            <w:pPr>
              <w:pStyle w:val="ConsPlusNormal"/>
            </w:pPr>
            <w:r>
              <w:t>833</w:t>
            </w:r>
          </w:p>
        </w:tc>
        <w:tc>
          <w:tcPr>
            <w:tcW w:w="902" w:type="dxa"/>
          </w:tcPr>
          <w:p w:rsidR="004B28B0" w:rsidRDefault="004B28B0">
            <w:pPr>
              <w:pStyle w:val="ConsPlusNormal"/>
            </w:pPr>
            <w:r>
              <w:t>8062</w:t>
            </w:r>
          </w:p>
        </w:tc>
        <w:tc>
          <w:tcPr>
            <w:tcW w:w="902" w:type="dxa"/>
          </w:tcPr>
          <w:p w:rsidR="004B28B0" w:rsidRDefault="004B28B0">
            <w:pPr>
              <w:pStyle w:val="ConsPlusNormal"/>
            </w:pPr>
            <w:r>
              <w:t>CT1</w:t>
            </w:r>
          </w:p>
        </w:tc>
        <w:tc>
          <w:tcPr>
            <w:tcW w:w="902" w:type="dxa"/>
          </w:tcPr>
          <w:p w:rsidR="004B28B0" w:rsidRDefault="004B28B0">
            <w:pPr>
              <w:pStyle w:val="ConsPlusNormal"/>
            </w:pPr>
            <w:r>
              <w:t>86</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p>
        </w:tc>
        <w:tc>
          <w:tcPr>
            <w:tcW w:w="794" w:type="dxa"/>
          </w:tcPr>
          <w:p w:rsidR="004B28B0" w:rsidRDefault="004B28B0">
            <w:pPr>
              <w:pStyle w:val="ConsPlusNormal"/>
            </w:pPr>
            <w:r>
              <w:t>П</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3272</w:t>
            </w:r>
          </w:p>
        </w:tc>
        <w:tc>
          <w:tcPr>
            <w:tcW w:w="3061" w:type="dxa"/>
          </w:tcPr>
          <w:p w:rsidR="004B28B0" w:rsidRDefault="004B28B0">
            <w:pPr>
              <w:pStyle w:val="ConsPlusNormal"/>
            </w:pPr>
            <w:r>
              <w:t>Сложные эфиры, н.у.к.</w:t>
            </w:r>
          </w:p>
        </w:tc>
        <w:tc>
          <w:tcPr>
            <w:tcW w:w="14505" w:type="dxa"/>
            <w:gridSpan w:val="12"/>
            <w:vAlign w:val="center"/>
          </w:tcPr>
          <w:p w:rsidR="004B28B0" w:rsidRDefault="004B28B0">
            <w:pPr>
              <w:pStyle w:val="ConsPlusNormal"/>
            </w:pPr>
            <w:r>
              <w:t>см. ЭФИРЫ СЛОЖНЫЕ, Н.У.К.</w:t>
            </w:r>
          </w:p>
        </w:tc>
      </w:tr>
      <w:tr w:rsidR="004B28B0">
        <w:tc>
          <w:tcPr>
            <w:tcW w:w="850" w:type="dxa"/>
          </w:tcPr>
          <w:p w:rsidR="004B28B0" w:rsidRDefault="004B28B0">
            <w:pPr>
              <w:pStyle w:val="ConsPlusNormal"/>
            </w:pPr>
            <w:r>
              <w:t>1953</w:t>
            </w:r>
          </w:p>
        </w:tc>
        <w:tc>
          <w:tcPr>
            <w:tcW w:w="3061" w:type="dxa"/>
          </w:tcPr>
          <w:p w:rsidR="004B28B0" w:rsidRDefault="004B28B0">
            <w:pPr>
              <w:pStyle w:val="ConsPlusNormal"/>
            </w:pPr>
            <w:r>
              <w:t>Смеси газовые моносилана с аргоном</w:t>
            </w:r>
          </w:p>
        </w:tc>
        <w:tc>
          <w:tcPr>
            <w:tcW w:w="902" w:type="dxa"/>
          </w:tcPr>
          <w:p w:rsidR="004B28B0" w:rsidRDefault="004B28B0">
            <w:pPr>
              <w:pStyle w:val="ConsPlusNormal"/>
            </w:pPr>
            <w:r>
              <w:t>219</w:t>
            </w:r>
          </w:p>
        </w:tc>
        <w:tc>
          <w:tcPr>
            <w:tcW w:w="902" w:type="dxa"/>
          </w:tcPr>
          <w:p w:rsidR="004B28B0" w:rsidRDefault="004B28B0">
            <w:pPr>
              <w:pStyle w:val="ConsPlusNormal"/>
            </w:pPr>
            <w:r>
              <w:t>2321</w:t>
            </w:r>
          </w:p>
        </w:tc>
        <w:tc>
          <w:tcPr>
            <w:tcW w:w="902" w:type="dxa"/>
          </w:tcPr>
          <w:p w:rsidR="004B28B0" w:rsidRDefault="004B28B0">
            <w:pPr>
              <w:pStyle w:val="ConsPlusNormal"/>
            </w:pPr>
            <w:r>
              <w:t>1TF</w:t>
            </w:r>
          </w:p>
        </w:tc>
        <w:tc>
          <w:tcPr>
            <w:tcW w:w="902" w:type="dxa"/>
          </w:tcPr>
          <w:p w:rsidR="004B28B0" w:rsidRDefault="004B28B0">
            <w:pPr>
              <w:pStyle w:val="ConsPlusNormal"/>
            </w:pPr>
            <w:r>
              <w:t>263</w:t>
            </w:r>
          </w:p>
        </w:tc>
        <w:tc>
          <w:tcPr>
            <w:tcW w:w="1020" w:type="dxa"/>
          </w:tcPr>
          <w:p w:rsidR="004B28B0" w:rsidRDefault="004B28B0">
            <w:pPr>
              <w:pStyle w:val="ConsPlusNormal"/>
            </w:pPr>
            <w:r>
              <w:t>СКВ</w:t>
            </w:r>
          </w:p>
        </w:tc>
        <w:tc>
          <w:tcPr>
            <w:tcW w:w="794" w:type="dxa"/>
          </w:tcPr>
          <w:p w:rsidR="004B28B0" w:rsidRDefault="004B28B0">
            <w:pPr>
              <w:pStyle w:val="ConsPlusNormal"/>
            </w:pPr>
            <w:r>
              <w:t>П</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t>1953</w:t>
            </w:r>
          </w:p>
        </w:tc>
        <w:tc>
          <w:tcPr>
            <w:tcW w:w="3061" w:type="dxa"/>
          </w:tcPr>
          <w:p w:rsidR="004B28B0" w:rsidRDefault="004B28B0">
            <w:pPr>
              <w:pStyle w:val="ConsPlusNormal"/>
            </w:pPr>
            <w:r>
              <w:t>Смеси газовые моносилана с водородом</w:t>
            </w:r>
          </w:p>
        </w:tc>
        <w:tc>
          <w:tcPr>
            <w:tcW w:w="902" w:type="dxa"/>
          </w:tcPr>
          <w:p w:rsidR="004B28B0" w:rsidRDefault="004B28B0">
            <w:pPr>
              <w:pStyle w:val="ConsPlusNormal"/>
            </w:pPr>
            <w:r>
              <w:t>219</w:t>
            </w:r>
          </w:p>
        </w:tc>
        <w:tc>
          <w:tcPr>
            <w:tcW w:w="902" w:type="dxa"/>
          </w:tcPr>
          <w:p w:rsidR="004B28B0" w:rsidRDefault="004B28B0">
            <w:pPr>
              <w:pStyle w:val="ConsPlusNormal"/>
            </w:pPr>
            <w:r>
              <w:t>2321</w:t>
            </w:r>
          </w:p>
        </w:tc>
        <w:tc>
          <w:tcPr>
            <w:tcW w:w="902" w:type="dxa"/>
          </w:tcPr>
          <w:p w:rsidR="004B28B0" w:rsidRDefault="004B28B0">
            <w:pPr>
              <w:pStyle w:val="ConsPlusNormal"/>
            </w:pPr>
            <w:r>
              <w:t>1TF</w:t>
            </w:r>
          </w:p>
        </w:tc>
        <w:tc>
          <w:tcPr>
            <w:tcW w:w="902" w:type="dxa"/>
          </w:tcPr>
          <w:p w:rsidR="004B28B0" w:rsidRDefault="004B28B0">
            <w:pPr>
              <w:pStyle w:val="ConsPlusNormal"/>
            </w:pPr>
            <w:r>
              <w:t>263</w:t>
            </w:r>
          </w:p>
        </w:tc>
        <w:tc>
          <w:tcPr>
            <w:tcW w:w="1020" w:type="dxa"/>
          </w:tcPr>
          <w:p w:rsidR="004B28B0" w:rsidRDefault="004B28B0">
            <w:pPr>
              <w:pStyle w:val="ConsPlusNormal"/>
            </w:pPr>
            <w:r>
              <w:t>СКВ</w:t>
            </w:r>
          </w:p>
        </w:tc>
        <w:tc>
          <w:tcPr>
            <w:tcW w:w="794" w:type="dxa"/>
          </w:tcPr>
          <w:p w:rsidR="004B28B0" w:rsidRDefault="004B28B0">
            <w:pPr>
              <w:pStyle w:val="ConsPlusNormal"/>
            </w:pPr>
            <w:r>
              <w:t>П</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Смеси отработанных нефтепродуктов (СНО)</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1564</w:t>
            </w:r>
          </w:p>
        </w:tc>
        <w:tc>
          <w:tcPr>
            <w:tcW w:w="3061" w:type="dxa"/>
          </w:tcPr>
          <w:p w:rsidR="004B28B0" w:rsidRDefault="004B28B0">
            <w:pPr>
              <w:pStyle w:val="ConsPlusNormal"/>
            </w:pPr>
            <w:r>
              <w:t>Смеси солей бария для термообработки (НТ-495, НТ-660, БМФ)</w:t>
            </w:r>
          </w:p>
        </w:tc>
        <w:tc>
          <w:tcPr>
            <w:tcW w:w="902" w:type="dxa"/>
          </w:tcPr>
          <w:p w:rsidR="004B28B0" w:rsidRDefault="004B28B0">
            <w:pPr>
              <w:pStyle w:val="ConsPlusNormal"/>
            </w:pPr>
            <w:r>
              <w:t>630</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3156</w:t>
            </w:r>
          </w:p>
        </w:tc>
        <w:tc>
          <w:tcPr>
            <w:tcW w:w="3061" w:type="dxa"/>
          </w:tcPr>
          <w:p w:rsidR="004B28B0" w:rsidRDefault="004B28B0">
            <w:pPr>
              <w:pStyle w:val="ConsPlusNormal"/>
            </w:pPr>
            <w:r>
              <w:t xml:space="preserve">Смесь аргона и кислорода </w:t>
            </w:r>
            <w:r>
              <w:lastRenderedPageBreak/>
              <w:t>сжатая</w:t>
            </w:r>
          </w:p>
        </w:tc>
        <w:tc>
          <w:tcPr>
            <w:tcW w:w="902" w:type="dxa"/>
          </w:tcPr>
          <w:p w:rsidR="004B28B0" w:rsidRDefault="004B28B0">
            <w:pPr>
              <w:pStyle w:val="ConsPlusNormal"/>
            </w:pPr>
            <w:r>
              <w:lastRenderedPageBreak/>
              <w:t>220</w:t>
            </w:r>
          </w:p>
        </w:tc>
        <w:tc>
          <w:tcPr>
            <w:tcW w:w="902" w:type="dxa"/>
          </w:tcPr>
          <w:p w:rsidR="004B28B0" w:rsidRDefault="004B28B0">
            <w:pPr>
              <w:pStyle w:val="ConsPlusNormal"/>
            </w:pPr>
            <w:r>
              <w:t>2221</w:t>
            </w:r>
          </w:p>
        </w:tc>
        <w:tc>
          <w:tcPr>
            <w:tcW w:w="902" w:type="dxa"/>
          </w:tcPr>
          <w:p w:rsidR="004B28B0" w:rsidRDefault="004B28B0">
            <w:pPr>
              <w:pStyle w:val="ConsPlusNormal"/>
            </w:pPr>
            <w:r>
              <w:t>1O</w:t>
            </w:r>
          </w:p>
        </w:tc>
        <w:tc>
          <w:tcPr>
            <w:tcW w:w="902" w:type="dxa"/>
          </w:tcPr>
          <w:p w:rsidR="004B28B0" w:rsidRDefault="004B28B0">
            <w:pPr>
              <w:pStyle w:val="ConsPlusNormal"/>
            </w:pPr>
            <w:r>
              <w:t>25</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2.2, 5.1</w:t>
            </w:r>
          </w:p>
        </w:tc>
        <w:tc>
          <w:tcPr>
            <w:tcW w:w="2608" w:type="dxa"/>
          </w:tcPr>
          <w:p w:rsidR="004B28B0" w:rsidRDefault="004B28B0">
            <w:pPr>
              <w:pStyle w:val="ConsPlusNormal"/>
            </w:pPr>
            <w:r>
              <w:t xml:space="preserve">"Невоспламеняющийся </w:t>
            </w:r>
            <w:r>
              <w:lastRenderedPageBreak/>
              <w:t>неядовитый газ", "Окислитель",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blPrEx>
          <w:tblBorders>
            <w:insideH w:val="nil"/>
          </w:tblBorders>
        </w:tblPrEx>
        <w:tc>
          <w:tcPr>
            <w:tcW w:w="850" w:type="dxa"/>
            <w:tcBorders>
              <w:bottom w:val="nil"/>
            </w:tcBorders>
          </w:tcPr>
          <w:p w:rsidR="004B28B0" w:rsidRDefault="004B28B0">
            <w:pPr>
              <w:pStyle w:val="ConsPlusNormal"/>
            </w:pPr>
            <w:r>
              <w:lastRenderedPageBreak/>
              <w:t>3077</w:t>
            </w:r>
          </w:p>
        </w:tc>
        <w:tc>
          <w:tcPr>
            <w:tcW w:w="3061" w:type="dxa"/>
            <w:tcBorders>
              <w:bottom w:val="nil"/>
            </w:tcBorders>
          </w:tcPr>
          <w:p w:rsidR="004B28B0" w:rsidRDefault="004B28B0">
            <w:pPr>
              <w:pStyle w:val="ConsPlusNormal"/>
            </w:pPr>
            <w:r>
              <w:t>Смесь ди-три-третбутилфенолов</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УК,</w:t>
            </w:r>
          </w:p>
          <w:p w:rsidR="004B28B0" w:rsidRDefault="004B28B0">
            <w:pPr>
              <w:pStyle w:val="ConsPlusNormal"/>
            </w:pPr>
            <w:r>
              <w:t>ВЦ,</w:t>
            </w:r>
          </w:p>
          <w:p w:rsidR="004B28B0" w:rsidRDefault="004B28B0">
            <w:pPr>
              <w:pStyle w:val="ConsPlusNormal"/>
            </w:pPr>
            <w:r>
              <w:t>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98">
              <w:r>
                <w:rPr>
                  <w:color w:val="0000FF"/>
                </w:rPr>
                <w:t>протокола</w:t>
              </w:r>
            </w:hyperlink>
            <w:r>
              <w:t xml:space="preserve"> от 22.11.2021)</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Смесь жидкая многокомпонентная, техническая</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1796</w:t>
            </w:r>
          </w:p>
        </w:tc>
        <w:tc>
          <w:tcPr>
            <w:tcW w:w="3061" w:type="dxa"/>
          </w:tcPr>
          <w:p w:rsidR="004B28B0" w:rsidRDefault="004B28B0">
            <w:pPr>
              <w:pStyle w:val="ConsPlusNormal"/>
            </w:pPr>
            <w:r>
              <w:t>СМЕСЬ КИСЛОТНАЯ НИТРУЮЩАЯ с содержанием азотной кислоты более 50%</w:t>
            </w:r>
          </w:p>
        </w:tc>
        <w:tc>
          <w:tcPr>
            <w:tcW w:w="902" w:type="dxa"/>
          </w:tcPr>
          <w:p w:rsidR="004B28B0" w:rsidRDefault="004B28B0">
            <w:pPr>
              <w:pStyle w:val="ConsPlusNormal"/>
            </w:pPr>
            <w:r>
              <w:t>802</w:t>
            </w:r>
          </w:p>
        </w:tc>
        <w:tc>
          <w:tcPr>
            <w:tcW w:w="902" w:type="dxa"/>
          </w:tcPr>
          <w:p w:rsidR="004B28B0" w:rsidRDefault="004B28B0">
            <w:pPr>
              <w:pStyle w:val="ConsPlusNormal"/>
            </w:pPr>
            <w:r>
              <w:t>8051</w:t>
            </w:r>
          </w:p>
        </w:tc>
        <w:tc>
          <w:tcPr>
            <w:tcW w:w="902" w:type="dxa"/>
          </w:tcPr>
          <w:p w:rsidR="004B28B0" w:rsidRDefault="004B28B0">
            <w:pPr>
              <w:pStyle w:val="ConsPlusNormal"/>
            </w:pPr>
            <w:r>
              <w:t>CO1</w:t>
            </w:r>
          </w:p>
        </w:tc>
        <w:tc>
          <w:tcPr>
            <w:tcW w:w="902" w:type="dxa"/>
          </w:tcPr>
          <w:p w:rsidR="004B28B0" w:rsidRDefault="004B28B0">
            <w:pPr>
              <w:pStyle w:val="ConsPlusNormal"/>
            </w:pPr>
            <w:r>
              <w:t>885</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8, 5.1</w:t>
            </w:r>
          </w:p>
        </w:tc>
        <w:tc>
          <w:tcPr>
            <w:tcW w:w="2608" w:type="dxa"/>
          </w:tcPr>
          <w:p w:rsidR="004B28B0" w:rsidRDefault="004B28B0">
            <w:pPr>
              <w:pStyle w:val="ConsPlusNormal"/>
            </w:pPr>
            <w:r>
              <w:t>"Едкое", "Окислитель",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1796</w:t>
            </w:r>
          </w:p>
        </w:tc>
        <w:tc>
          <w:tcPr>
            <w:tcW w:w="3061" w:type="dxa"/>
          </w:tcPr>
          <w:p w:rsidR="004B28B0" w:rsidRDefault="004B28B0">
            <w:pPr>
              <w:pStyle w:val="ConsPlusNormal"/>
            </w:pPr>
            <w:r>
              <w:t>СМЕСЬ КИСЛОТНАЯ НИТРУЮЩАЯ с содержанием азотной кислоты не более 50%</w:t>
            </w:r>
          </w:p>
        </w:tc>
        <w:tc>
          <w:tcPr>
            <w:tcW w:w="902" w:type="dxa"/>
          </w:tcPr>
          <w:p w:rsidR="004B28B0" w:rsidRDefault="004B28B0">
            <w:pPr>
              <w:pStyle w:val="ConsPlusNormal"/>
            </w:pPr>
            <w:r>
              <w:t>802</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1826</w:t>
            </w:r>
          </w:p>
        </w:tc>
        <w:tc>
          <w:tcPr>
            <w:tcW w:w="3061" w:type="dxa"/>
          </w:tcPr>
          <w:p w:rsidR="004B28B0" w:rsidRDefault="004B28B0">
            <w:pPr>
              <w:pStyle w:val="ConsPlusNormal"/>
            </w:pPr>
            <w:r>
              <w:t>СМЕСЬ КИСЛОТНАЯ НИТРУЮЩАЯ ОТРАБОТАННАЯ с содержанием азотной кислоты не более 50%</w:t>
            </w:r>
          </w:p>
        </w:tc>
        <w:tc>
          <w:tcPr>
            <w:tcW w:w="902" w:type="dxa"/>
          </w:tcPr>
          <w:p w:rsidR="004B28B0" w:rsidRDefault="004B28B0">
            <w:pPr>
              <w:pStyle w:val="ConsPlusNormal"/>
            </w:pPr>
            <w:r>
              <w:t>802</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1826</w:t>
            </w:r>
          </w:p>
        </w:tc>
        <w:tc>
          <w:tcPr>
            <w:tcW w:w="3061" w:type="dxa"/>
          </w:tcPr>
          <w:p w:rsidR="004B28B0" w:rsidRDefault="004B28B0">
            <w:pPr>
              <w:pStyle w:val="ConsPlusNormal"/>
            </w:pPr>
            <w:r>
              <w:t>СМЕСЬ КИСЛОТНАЯ НИТРУЮЩАЯ ОТРАБОТАННАЯ с содержанием азотной кислоты более 50%</w:t>
            </w:r>
          </w:p>
        </w:tc>
        <w:tc>
          <w:tcPr>
            <w:tcW w:w="902" w:type="dxa"/>
          </w:tcPr>
          <w:p w:rsidR="004B28B0" w:rsidRDefault="004B28B0">
            <w:pPr>
              <w:pStyle w:val="ConsPlusNormal"/>
            </w:pPr>
            <w:r>
              <w:t>802</w:t>
            </w:r>
          </w:p>
        </w:tc>
        <w:tc>
          <w:tcPr>
            <w:tcW w:w="902" w:type="dxa"/>
          </w:tcPr>
          <w:p w:rsidR="004B28B0" w:rsidRDefault="004B28B0">
            <w:pPr>
              <w:pStyle w:val="ConsPlusNormal"/>
            </w:pPr>
            <w:r>
              <w:t>8051</w:t>
            </w:r>
          </w:p>
        </w:tc>
        <w:tc>
          <w:tcPr>
            <w:tcW w:w="902" w:type="dxa"/>
          </w:tcPr>
          <w:p w:rsidR="004B28B0" w:rsidRDefault="004B28B0">
            <w:pPr>
              <w:pStyle w:val="ConsPlusNormal"/>
            </w:pPr>
            <w:r>
              <w:t>CO1</w:t>
            </w:r>
          </w:p>
        </w:tc>
        <w:tc>
          <w:tcPr>
            <w:tcW w:w="902" w:type="dxa"/>
          </w:tcPr>
          <w:p w:rsidR="004B28B0" w:rsidRDefault="004B28B0">
            <w:pPr>
              <w:pStyle w:val="ConsPlusNormal"/>
            </w:pPr>
            <w:r>
              <w:t>885</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8, 5.1</w:t>
            </w:r>
          </w:p>
        </w:tc>
        <w:tc>
          <w:tcPr>
            <w:tcW w:w="2608" w:type="dxa"/>
          </w:tcPr>
          <w:p w:rsidR="004B28B0" w:rsidRDefault="004B28B0">
            <w:pPr>
              <w:pStyle w:val="ConsPlusNormal"/>
            </w:pPr>
            <w:r>
              <w:t>"Едкое", "Окислитель",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Смесь фенольных оснований Манниха</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 М</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2922</w:t>
            </w:r>
          </w:p>
        </w:tc>
        <w:tc>
          <w:tcPr>
            <w:tcW w:w="3061" w:type="dxa"/>
          </w:tcPr>
          <w:p w:rsidR="004B28B0" w:rsidRDefault="004B28B0">
            <w:pPr>
              <w:pStyle w:val="ConsPlusNormal"/>
            </w:pPr>
            <w:r>
              <w:t>Смесь фтористоводородных и хлористоводородных кислот</w:t>
            </w:r>
          </w:p>
        </w:tc>
        <w:tc>
          <w:tcPr>
            <w:tcW w:w="902" w:type="dxa"/>
          </w:tcPr>
          <w:p w:rsidR="004B28B0" w:rsidRDefault="004B28B0">
            <w:pPr>
              <w:pStyle w:val="ConsPlusNormal"/>
            </w:pPr>
            <w:r>
              <w:t>833</w:t>
            </w:r>
          </w:p>
        </w:tc>
        <w:tc>
          <w:tcPr>
            <w:tcW w:w="902" w:type="dxa"/>
          </w:tcPr>
          <w:p w:rsidR="004B28B0" w:rsidRDefault="004B28B0">
            <w:pPr>
              <w:pStyle w:val="ConsPlusNormal"/>
            </w:pPr>
            <w:r>
              <w:t>8062</w:t>
            </w:r>
          </w:p>
        </w:tc>
        <w:tc>
          <w:tcPr>
            <w:tcW w:w="902" w:type="dxa"/>
          </w:tcPr>
          <w:p w:rsidR="004B28B0" w:rsidRDefault="004B28B0">
            <w:pPr>
              <w:pStyle w:val="ConsPlusNormal"/>
            </w:pPr>
            <w:r>
              <w:t>CT1</w:t>
            </w:r>
          </w:p>
        </w:tc>
        <w:tc>
          <w:tcPr>
            <w:tcW w:w="902" w:type="dxa"/>
          </w:tcPr>
          <w:p w:rsidR="004B28B0" w:rsidRDefault="004B28B0">
            <w:pPr>
              <w:pStyle w:val="ConsPlusNormal"/>
            </w:pPr>
            <w:r>
              <w:t>86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23</w:t>
            </w:r>
          </w:p>
        </w:tc>
      </w:tr>
      <w:tr w:rsidR="004B28B0">
        <w:tc>
          <w:tcPr>
            <w:tcW w:w="850" w:type="dxa"/>
          </w:tcPr>
          <w:p w:rsidR="004B28B0" w:rsidRDefault="004B28B0">
            <w:pPr>
              <w:pStyle w:val="ConsPlusNormal"/>
            </w:pPr>
            <w:r>
              <w:t>1955</w:t>
            </w:r>
          </w:p>
        </w:tc>
        <w:tc>
          <w:tcPr>
            <w:tcW w:w="3061" w:type="dxa"/>
          </w:tcPr>
          <w:p w:rsidR="004B28B0" w:rsidRDefault="004B28B0">
            <w:pPr>
              <w:pStyle w:val="ConsPlusNormal"/>
            </w:pPr>
            <w:r>
              <w:t>Смесь ядовитых газов и аргона, токсичная, сжатая</w:t>
            </w:r>
          </w:p>
        </w:tc>
        <w:tc>
          <w:tcPr>
            <w:tcW w:w="902" w:type="dxa"/>
          </w:tcPr>
          <w:p w:rsidR="004B28B0" w:rsidRDefault="004B28B0">
            <w:pPr>
              <w:pStyle w:val="ConsPlusNormal"/>
            </w:pPr>
            <w:r>
              <w:t>220</w:t>
            </w:r>
          </w:p>
        </w:tc>
        <w:tc>
          <w:tcPr>
            <w:tcW w:w="902" w:type="dxa"/>
          </w:tcPr>
          <w:p w:rsidR="004B28B0" w:rsidRDefault="004B28B0">
            <w:pPr>
              <w:pStyle w:val="ConsPlusNormal"/>
            </w:pPr>
            <w:r>
              <w:t>2311</w:t>
            </w:r>
          </w:p>
        </w:tc>
        <w:tc>
          <w:tcPr>
            <w:tcW w:w="902" w:type="dxa"/>
          </w:tcPr>
          <w:p w:rsidR="004B28B0" w:rsidRDefault="004B28B0">
            <w:pPr>
              <w:pStyle w:val="ConsPlusNormal"/>
            </w:pPr>
            <w:r>
              <w:t>1T</w:t>
            </w:r>
          </w:p>
        </w:tc>
        <w:tc>
          <w:tcPr>
            <w:tcW w:w="902" w:type="dxa"/>
          </w:tcPr>
          <w:p w:rsidR="004B28B0" w:rsidRDefault="004B28B0">
            <w:pPr>
              <w:pStyle w:val="ConsPlusNormal"/>
            </w:pPr>
            <w:r>
              <w:t>26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w:t>
            </w:r>
          </w:p>
        </w:tc>
        <w:tc>
          <w:tcPr>
            <w:tcW w:w="2608" w:type="dxa"/>
          </w:tcPr>
          <w:p w:rsidR="004B28B0" w:rsidRDefault="004B28B0">
            <w:pPr>
              <w:pStyle w:val="ConsPlusNormal"/>
            </w:pPr>
            <w:r>
              <w:t>"Ядовитый газ", "Спускать с горки осторожно", "Прикрытие 0-0-1". При перевозке в вагоне-цистерне, контейнере-цистерне: "Ядовитый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1953</w:t>
            </w:r>
          </w:p>
        </w:tc>
        <w:tc>
          <w:tcPr>
            <w:tcW w:w="3061" w:type="dxa"/>
          </w:tcPr>
          <w:p w:rsidR="004B28B0" w:rsidRDefault="004B28B0">
            <w:pPr>
              <w:pStyle w:val="ConsPlusNormal"/>
            </w:pPr>
            <w:r>
              <w:t>Смесь ядовитых газов и водорода, сжатая</w:t>
            </w:r>
          </w:p>
        </w:tc>
        <w:tc>
          <w:tcPr>
            <w:tcW w:w="902" w:type="dxa"/>
          </w:tcPr>
          <w:p w:rsidR="004B28B0" w:rsidRDefault="004B28B0">
            <w:pPr>
              <w:pStyle w:val="ConsPlusNormal"/>
            </w:pPr>
            <w:r>
              <w:t>219</w:t>
            </w:r>
          </w:p>
        </w:tc>
        <w:tc>
          <w:tcPr>
            <w:tcW w:w="902" w:type="dxa"/>
          </w:tcPr>
          <w:p w:rsidR="004B28B0" w:rsidRDefault="004B28B0">
            <w:pPr>
              <w:pStyle w:val="ConsPlusNormal"/>
            </w:pPr>
            <w:r>
              <w:t>2321</w:t>
            </w:r>
          </w:p>
        </w:tc>
        <w:tc>
          <w:tcPr>
            <w:tcW w:w="902" w:type="dxa"/>
          </w:tcPr>
          <w:p w:rsidR="004B28B0" w:rsidRDefault="004B28B0">
            <w:pPr>
              <w:pStyle w:val="ConsPlusNormal"/>
            </w:pPr>
            <w:r>
              <w:t>1TF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blPrEx>
          <w:tblBorders>
            <w:insideH w:val="nil"/>
          </w:tblBorders>
        </w:tblPrEx>
        <w:tc>
          <w:tcPr>
            <w:tcW w:w="850" w:type="dxa"/>
            <w:tcBorders>
              <w:bottom w:val="nil"/>
            </w:tcBorders>
          </w:tcPr>
          <w:p w:rsidR="004B28B0" w:rsidRDefault="004B28B0">
            <w:pPr>
              <w:pStyle w:val="ConsPlusNormal"/>
            </w:pPr>
            <w:r>
              <w:t>3269</w:t>
            </w:r>
          </w:p>
        </w:tc>
        <w:tc>
          <w:tcPr>
            <w:tcW w:w="3061" w:type="dxa"/>
            <w:tcBorders>
              <w:bottom w:val="nil"/>
            </w:tcBorders>
          </w:tcPr>
          <w:p w:rsidR="004B28B0" w:rsidRDefault="004B28B0">
            <w:pPr>
              <w:pStyle w:val="ConsPlusNormal"/>
            </w:pPr>
            <w:r>
              <w:t>СМОЛ ПОЛИЭФИРНЫХ КОМПЛЕКТ, ЖИДКОЕ ОСНОВНОЕ ВЕЩЕСТВО</w:t>
            </w:r>
          </w:p>
        </w:tc>
        <w:tc>
          <w:tcPr>
            <w:tcW w:w="902" w:type="dxa"/>
            <w:tcBorders>
              <w:bottom w:val="nil"/>
            </w:tcBorders>
          </w:tcPr>
          <w:p w:rsidR="004B28B0" w:rsidRDefault="004B28B0">
            <w:pPr>
              <w:pStyle w:val="ConsPlusNormal"/>
            </w:pPr>
            <w:r>
              <w:t>328</w:t>
            </w:r>
          </w:p>
        </w:tc>
        <w:tc>
          <w:tcPr>
            <w:tcW w:w="902" w:type="dxa"/>
            <w:tcBorders>
              <w:bottom w:val="nil"/>
            </w:tcBorders>
          </w:tcPr>
          <w:p w:rsidR="004B28B0" w:rsidRDefault="004B28B0">
            <w:pPr>
              <w:pStyle w:val="ConsPlusNormal"/>
            </w:pPr>
            <w:r>
              <w:t>3012</w:t>
            </w:r>
          </w:p>
        </w:tc>
        <w:tc>
          <w:tcPr>
            <w:tcW w:w="902" w:type="dxa"/>
            <w:tcBorders>
              <w:bottom w:val="nil"/>
            </w:tcBorders>
          </w:tcPr>
          <w:p w:rsidR="004B28B0" w:rsidRDefault="004B28B0">
            <w:pPr>
              <w:pStyle w:val="ConsPlusNormal"/>
            </w:pPr>
            <w:r>
              <w:t>F3</w:t>
            </w:r>
          </w:p>
        </w:tc>
        <w:tc>
          <w:tcPr>
            <w:tcW w:w="902" w:type="dxa"/>
            <w:tcBorders>
              <w:bottom w:val="nil"/>
            </w:tcBorders>
          </w:tcPr>
          <w:p w:rsidR="004B28B0" w:rsidRDefault="004B28B0">
            <w:pPr>
              <w:pStyle w:val="ConsPlusNormal"/>
            </w:pPr>
            <w:r>
              <w:t>33</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М, К</w:t>
            </w:r>
          </w:p>
        </w:tc>
        <w:tc>
          <w:tcPr>
            <w:tcW w:w="907" w:type="dxa"/>
            <w:tcBorders>
              <w:bottom w:val="nil"/>
            </w:tcBorders>
          </w:tcPr>
          <w:p w:rsidR="004B28B0" w:rsidRDefault="004B28B0">
            <w:pPr>
              <w:pStyle w:val="ConsPlusNormal"/>
            </w:pPr>
            <w:r>
              <w:t>3</w:t>
            </w:r>
          </w:p>
        </w:tc>
        <w:tc>
          <w:tcPr>
            <w:tcW w:w="2608" w:type="dxa"/>
            <w:tcBorders>
              <w:bottom w:val="nil"/>
            </w:tcBorders>
          </w:tcPr>
          <w:p w:rsidR="004B28B0" w:rsidRDefault="004B28B0">
            <w:pPr>
              <w:pStyle w:val="ConsPlusNormal"/>
            </w:pPr>
            <w:r>
              <w:t>"Легко воспламеняется", "СО", "Прикрытие 0-0-1"</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199">
              <w:r>
                <w:rPr>
                  <w:color w:val="0000FF"/>
                </w:rPr>
                <w:t>протокола</w:t>
              </w:r>
            </w:hyperlink>
            <w:r>
              <w:t xml:space="preserve"> от 16.10.2019)</w:t>
            </w:r>
          </w:p>
        </w:tc>
      </w:tr>
      <w:tr w:rsidR="004B28B0">
        <w:tc>
          <w:tcPr>
            <w:tcW w:w="850" w:type="dxa"/>
          </w:tcPr>
          <w:p w:rsidR="004B28B0" w:rsidRDefault="004B28B0">
            <w:pPr>
              <w:pStyle w:val="ConsPlusNormal"/>
            </w:pPr>
            <w:r>
              <w:t>3269</w:t>
            </w:r>
          </w:p>
        </w:tc>
        <w:tc>
          <w:tcPr>
            <w:tcW w:w="3061" w:type="dxa"/>
          </w:tcPr>
          <w:p w:rsidR="004B28B0" w:rsidRDefault="004B28B0">
            <w:pPr>
              <w:pStyle w:val="ConsPlusNormal"/>
            </w:pPr>
            <w:r>
              <w:t>СМОЛ ПОЛИЭФИРНЫХ КОМПЛЕКТ (вязкая)</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F3</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3269</w:t>
            </w:r>
          </w:p>
        </w:tc>
        <w:tc>
          <w:tcPr>
            <w:tcW w:w="3061" w:type="dxa"/>
          </w:tcPr>
          <w:p w:rsidR="004B28B0" w:rsidRDefault="004B28B0">
            <w:pPr>
              <w:pStyle w:val="ConsPlusNormal"/>
            </w:pPr>
            <w:r>
              <w:t>СМОЛ ПОЛИЭФИРНЫХ КОМПЛЕКТ (невязкая)</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F3</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blPrEx>
          <w:tblBorders>
            <w:insideH w:val="nil"/>
          </w:tblBorders>
        </w:tblPrEx>
        <w:tc>
          <w:tcPr>
            <w:tcW w:w="850" w:type="dxa"/>
            <w:tcBorders>
              <w:bottom w:val="nil"/>
            </w:tcBorders>
          </w:tcPr>
          <w:p w:rsidR="004B28B0" w:rsidRDefault="004B28B0">
            <w:pPr>
              <w:pStyle w:val="ConsPlusNormal"/>
            </w:pPr>
            <w:r>
              <w:t>3527</w:t>
            </w:r>
          </w:p>
        </w:tc>
        <w:tc>
          <w:tcPr>
            <w:tcW w:w="3061" w:type="dxa"/>
            <w:tcBorders>
              <w:bottom w:val="nil"/>
            </w:tcBorders>
          </w:tcPr>
          <w:p w:rsidR="004B28B0" w:rsidRDefault="004B28B0">
            <w:pPr>
              <w:pStyle w:val="ConsPlusNormal"/>
            </w:pPr>
            <w:r>
              <w:t>СМОЛ ПОЛИЭФИРНЫХ КОМПЛЕКТ, твердое основное вещество</w:t>
            </w:r>
          </w:p>
        </w:tc>
        <w:tc>
          <w:tcPr>
            <w:tcW w:w="902" w:type="dxa"/>
            <w:tcBorders>
              <w:bottom w:val="nil"/>
            </w:tcBorders>
          </w:tcPr>
          <w:p w:rsidR="004B28B0" w:rsidRDefault="004B28B0">
            <w:pPr>
              <w:pStyle w:val="ConsPlusNormal"/>
            </w:pPr>
            <w:r>
              <w:t>АК должна быть приложена</w:t>
            </w:r>
          </w:p>
        </w:tc>
        <w:tc>
          <w:tcPr>
            <w:tcW w:w="902" w:type="dxa"/>
            <w:tcBorders>
              <w:bottom w:val="nil"/>
            </w:tcBorders>
          </w:tcPr>
          <w:p w:rsidR="004B28B0" w:rsidRDefault="004B28B0">
            <w:pPr>
              <w:pStyle w:val="ConsPlusNormal"/>
            </w:pPr>
            <w:r>
              <w:t>4112</w:t>
            </w:r>
          </w:p>
        </w:tc>
        <w:tc>
          <w:tcPr>
            <w:tcW w:w="902" w:type="dxa"/>
            <w:tcBorders>
              <w:bottom w:val="nil"/>
            </w:tcBorders>
          </w:tcPr>
          <w:p w:rsidR="004B28B0" w:rsidRDefault="004B28B0">
            <w:pPr>
              <w:pStyle w:val="ConsPlusNormal"/>
            </w:pPr>
            <w:r>
              <w:t>F4</w:t>
            </w:r>
          </w:p>
        </w:tc>
        <w:tc>
          <w:tcPr>
            <w:tcW w:w="902" w:type="dxa"/>
            <w:tcBorders>
              <w:bottom w:val="nil"/>
            </w:tcBorders>
          </w:tcPr>
          <w:p w:rsidR="004B28B0" w:rsidRDefault="004B28B0">
            <w:pPr>
              <w:pStyle w:val="ConsPlusNormal"/>
            </w:pPr>
            <w:r>
              <w:t>40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4.1</w:t>
            </w:r>
          </w:p>
        </w:tc>
        <w:tc>
          <w:tcPr>
            <w:tcW w:w="2608" w:type="dxa"/>
            <w:tcBorders>
              <w:bottom w:val="nil"/>
            </w:tcBorders>
          </w:tcPr>
          <w:p w:rsidR="004B28B0" w:rsidRDefault="004B28B0">
            <w:pPr>
              <w:pStyle w:val="ConsPlusNormal"/>
            </w:pPr>
            <w:r>
              <w:t>"Легко воспламеняется", "Прикрытие 0-0-1"</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(введено </w:t>
            </w:r>
            <w:hyperlink r:id="rId200">
              <w:r>
                <w:rPr>
                  <w:color w:val="0000FF"/>
                </w:rPr>
                <w:t>протоколом</w:t>
              </w:r>
            </w:hyperlink>
            <w:r>
              <w:t xml:space="preserve"> от 16.10.2019)</w:t>
            </w:r>
          </w:p>
        </w:tc>
      </w:tr>
      <w:tr w:rsidR="004B28B0">
        <w:tblPrEx>
          <w:tblBorders>
            <w:insideH w:val="nil"/>
          </w:tblBorders>
        </w:tblPrEx>
        <w:tc>
          <w:tcPr>
            <w:tcW w:w="850" w:type="dxa"/>
            <w:tcBorders>
              <w:bottom w:val="nil"/>
            </w:tcBorders>
          </w:tcPr>
          <w:p w:rsidR="004B28B0" w:rsidRDefault="004B28B0">
            <w:pPr>
              <w:pStyle w:val="ConsPlusNormal"/>
            </w:pPr>
            <w:r>
              <w:t>3527</w:t>
            </w:r>
          </w:p>
        </w:tc>
        <w:tc>
          <w:tcPr>
            <w:tcW w:w="3061" w:type="dxa"/>
            <w:tcBorders>
              <w:bottom w:val="nil"/>
            </w:tcBorders>
          </w:tcPr>
          <w:p w:rsidR="004B28B0" w:rsidRDefault="004B28B0">
            <w:pPr>
              <w:pStyle w:val="ConsPlusNormal"/>
            </w:pPr>
            <w:r>
              <w:t>СМОЛ ПОЛИЭФИРНЫХ КОМПЛЕКТ, твердое основное вещество</w:t>
            </w:r>
          </w:p>
        </w:tc>
        <w:tc>
          <w:tcPr>
            <w:tcW w:w="902" w:type="dxa"/>
            <w:tcBorders>
              <w:bottom w:val="nil"/>
            </w:tcBorders>
          </w:tcPr>
          <w:p w:rsidR="004B28B0" w:rsidRDefault="004B28B0">
            <w:pPr>
              <w:pStyle w:val="ConsPlusNormal"/>
            </w:pPr>
            <w:r>
              <w:t>АК должна быть приложена</w:t>
            </w:r>
          </w:p>
        </w:tc>
        <w:tc>
          <w:tcPr>
            <w:tcW w:w="902" w:type="dxa"/>
            <w:tcBorders>
              <w:bottom w:val="nil"/>
            </w:tcBorders>
          </w:tcPr>
          <w:p w:rsidR="004B28B0" w:rsidRDefault="004B28B0">
            <w:pPr>
              <w:pStyle w:val="ConsPlusNormal"/>
            </w:pPr>
            <w:r>
              <w:t>4113</w:t>
            </w:r>
          </w:p>
        </w:tc>
        <w:tc>
          <w:tcPr>
            <w:tcW w:w="902" w:type="dxa"/>
            <w:tcBorders>
              <w:bottom w:val="nil"/>
            </w:tcBorders>
          </w:tcPr>
          <w:p w:rsidR="004B28B0" w:rsidRDefault="004B28B0">
            <w:pPr>
              <w:pStyle w:val="ConsPlusNormal"/>
            </w:pPr>
            <w:r>
              <w:t>F4</w:t>
            </w:r>
          </w:p>
        </w:tc>
        <w:tc>
          <w:tcPr>
            <w:tcW w:w="902" w:type="dxa"/>
            <w:tcBorders>
              <w:bottom w:val="nil"/>
            </w:tcBorders>
          </w:tcPr>
          <w:p w:rsidR="004B28B0" w:rsidRDefault="004B28B0">
            <w:pPr>
              <w:pStyle w:val="ConsPlusNormal"/>
            </w:pPr>
            <w:r>
              <w:t>40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4.1</w:t>
            </w:r>
          </w:p>
        </w:tc>
        <w:tc>
          <w:tcPr>
            <w:tcW w:w="2608" w:type="dxa"/>
            <w:tcBorders>
              <w:bottom w:val="nil"/>
            </w:tcBorders>
          </w:tcPr>
          <w:p w:rsidR="004B28B0" w:rsidRDefault="004B28B0">
            <w:pPr>
              <w:pStyle w:val="ConsPlusNormal"/>
            </w:pPr>
            <w:r>
              <w:t>"Легко воспламеняется", "Прикрытие 0-0-1"</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(введено </w:t>
            </w:r>
            <w:hyperlink r:id="rId201">
              <w:r>
                <w:rPr>
                  <w:color w:val="0000FF"/>
                </w:rPr>
                <w:t>протоколом</w:t>
              </w:r>
            </w:hyperlink>
            <w:r>
              <w:t xml:space="preserve"> от 16.10.2019)</w:t>
            </w:r>
          </w:p>
        </w:tc>
      </w:tr>
      <w:tr w:rsidR="004B28B0">
        <w:tc>
          <w:tcPr>
            <w:tcW w:w="850" w:type="dxa"/>
          </w:tcPr>
          <w:p w:rsidR="004B28B0" w:rsidRDefault="004B28B0">
            <w:pPr>
              <w:pStyle w:val="ConsPlusNormal"/>
            </w:pPr>
            <w:r>
              <w:t>1286</w:t>
            </w:r>
          </w:p>
        </w:tc>
        <w:tc>
          <w:tcPr>
            <w:tcW w:w="3061" w:type="dxa"/>
          </w:tcPr>
          <w:p w:rsidR="004B28B0" w:rsidRDefault="004B28B0">
            <w:pPr>
              <w:pStyle w:val="ConsPlusNormal"/>
            </w:pPr>
            <w:r>
              <w:t>Смола древесная</w:t>
            </w:r>
          </w:p>
        </w:tc>
        <w:tc>
          <w:tcPr>
            <w:tcW w:w="14505" w:type="dxa"/>
            <w:gridSpan w:val="12"/>
            <w:vAlign w:val="center"/>
          </w:tcPr>
          <w:p w:rsidR="004B28B0" w:rsidRDefault="004B28B0">
            <w:pPr>
              <w:pStyle w:val="ConsPlusNormal"/>
            </w:pPr>
            <w:r>
              <w:t>см. МАСЛО СМОЛЯНОЕ</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Смола каменноугольная</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"Смола",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Смола кремнийорганическая 134-276, раствор в толуоле или ксилоле или сольвент-нафте</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"Смола",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Смола кремнийорганическая 139-297, раствор в толуоле или ксилоле</w:t>
            </w:r>
          </w:p>
        </w:tc>
        <w:tc>
          <w:tcPr>
            <w:tcW w:w="14505" w:type="dxa"/>
            <w:gridSpan w:val="12"/>
            <w:vAlign w:val="center"/>
          </w:tcPr>
          <w:p w:rsidR="004B28B0" w:rsidRDefault="004B28B0">
            <w:pPr>
              <w:pStyle w:val="ConsPlusNormal"/>
            </w:pPr>
            <w:r>
              <w:t>см. Смола полифенилизобутоксисилоксановая, раствор в ксилоле или толуоле</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Смола пиролизная тяжелая</w:t>
            </w:r>
          </w:p>
        </w:tc>
        <w:tc>
          <w:tcPr>
            <w:tcW w:w="14505" w:type="dxa"/>
            <w:gridSpan w:val="12"/>
          </w:tcPr>
          <w:p w:rsidR="004B28B0" w:rsidRDefault="004B28B0">
            <w:pPr>
              <w:pStyle w:val="ConsPlusNormal"/>
            </w:pPr>
            <w:r>
              <w:t>см. ВЕЩЕСТВО ЖИДКОЕ, ОПАСНОЕ ДЛЯ ОКРУЖАЮЩЕЙ СРЕДЫ, Н.У.К.</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Смола полиалкилбензольная</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"Смола",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Смола полиамидная</w:t>
            </w:r>
          </w:p>
        </w:tc>
        <w:tc>
          <w:tcPr>
            <w:tcW w:w="902" w:type="dxa"/>
          </w:tcPr>
          <w:p w:rsidR="004B28B0" w:rsidRDefault="004B28B0">
            <w:pPr>
              <w:pStyle w:val="ConsPlusNormal"/>
            </w:pPr>
            <w:r>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"Смола полиамидная",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16</w:t>
            </w:r>
          </w:p>
        </w:tc>
      </w:tr>
      <w:tr w:rsidR="004B28B0">
        <w:tc>
          <w:tcPr>
            <w:tcW w:w="850" w:type="dxa"/>
          </w:tcPr>
          <w:p w:rsidR="004B28B0" w:rsidRDefault="004B28B0">
            <w:pPr>
              <w:pStyle w:val="ConsPlusNormal"/>
            </w:pPr>
            <w:r>
              <w:t>1263</w:t>
            </w:r>
          </w:p>
        </w:tc>
        <w:tc>
          <w:tcPr>
            <w:tcW w:w="3061" w:type="dxa"/>
          </w:tcPr>
          <w:p w:rsidR="004B28B0" w:rsidRDefault="004B28B0">
            <w:pPr>
              <w:pStyle w:val="ConsPlusNormal"/>
            </w:pPr>
            <w:r>
              <w:t>Смола полиметилизобутоксисилоксановая, раствор в ксилоле</w:t>
            </w:r>
          </w:p>
        </w:tc>
        <w:tc>
          <w:tcPr>
            <w:tcW w:w="14505" w:type="dxa"/>
            <w:gridSpan w:val="12"/>
            <w:vAlign w:val="center"/>
          </w:tcPr>
          <w:p w:rsidR="004B28B0" w:rsidRDefault="004B28B0">
            <w:pPr>
              <w:pStyle w:val="ConsPlusNormal"/>
            </w:pPr>
            <w:r>
              <w:t>см. Метильный лак</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 xml:space="preserve">Смола </w:t>
            </w:r>
            <w:r>
              <w:lastRenderedPageBreak/>
              <w:t>полиметилфенилсилоксановая, раствор в о-ксилоле</w:t>
            </w:r>
          </w:p>
        </w:tc>
        <w:tc>
          <w:tcPr>
            <w:tcW w:w="902" w:type="dxa"/>
          </w:tcPr>
          <w:p w:rsidR="004B28B0" w:rsidRDefault="004B28B0">
            <w:pPr>
              <w:pStyle w:val="ConsPlusNormal"/>
            </w:pPr>
            <w:r>
              <w:lastRenderedPageBreak/>
              <w:t>328</w:t>
            </w:r>
          </w:p>
        </w:tc>
        <w:tc>
          <w:tcPr>
            <w:tcW w:w="902" w:type="dxa"/>
          </w:tcPr>
          <w:p w:rsidR="004B28B0" w:rsidRDefault="004B28B0">
            <w:pPr>
              <w:pStyle w:val="ConsPlusNormal"/>
            </w:pPr>
            <w:r>
              <w:t xml:space="preserve">3012 </w:t>
            </w:r>
            <w:r>
              <w:lastRenderedPageBreak/>
              <w:t>3013</w:t>
            </w:r>
          </w:p>
        </w:tc>
        <w:tc>
          <w:tcPr>
            <w:tcW w:w="902" w:type="dxa"/>
          </w:tcPr>
          <w:p w:rsidR="004B28B0" w:rsidRDefault="004B28B0">
            <w:pPr>
              <w:pStyle w:val="ConsPlusNormal"/>
            </w:pPr>
            <w:r>
              <w:lastRenderedPageBreak/>
              <w:t>F1</w:t>
            </w:r>
          </w:p>
        </w:tc>
        <w:tc>
          <w:tcPr>
            <w:tcW w:w="902" w:type="dxa"/>
          </w:tcPr>
          <w:p w:rsidR="004B28B0" w:rsidRDefault="004B28B0">
            <w:pPr>
              <w:pStyle w:val="ConsPlusNormal"/>
            </w:pPr>
            <w:r>
              <w:t>33,</w:t>
            </w:r>
          </w:p>
          <w:p w:rsidR="004B28B0" w:rsidRDefault="004B28B0">
            <w:pPr>
              <w:pStyle w:val="ConsPlusNormal"/>
            </w:pPr>
            <w:r>
              <w:lastRenderedPageBreak/>
              <w:t>33,</w:t>
            </w:r>
          </w:p>
          <w:p w:rsidR="004B28B0" w:rsidRDefault="004B28B0">
            <w:pPr>
              <w:pStyle w:val="ConsPlusNormal"/>
            </w:pPr>
            <w:r>
              <w:t>33</w:t>
            </w:r>
          </w:p>
        </w:tc>
        <w:tc>
          <w:tcPr>
            <w:tcW w:w="1020" w:type="dxa"/>
          </w:tcPr>
          <w:p w:rsidR="004B28B0" w:rsidRDefault="004B28B0">
            <w:pPr>
              <w:pStyle w:val="ConsPlusNormal"/>
            </w:pPr>
            <w:r>
              <w:lastRenderedPageBreak/>
              <w:t>КВ, ВЦ,</w:t>
            </w:r>
          </w:p>
          <w:p w:rsidR="004B28B0" w:rsidRDefault="004B28B0">
            <w:pPr>
              <w:pStyle w:val="ConsPlusNormal"/>
            </w:pPr>
            <w:r>
              <w:lastRenderedPageBreak/>
              <w:t>КЦ</w:t>
            </w:r>
          </w:p>
        </w:tc>
        <w:tc>
          <w:tcPr>
            <w:tcW w:w="794" w:type="dxa"/>
          </w:tcPr>
          <w:p w:rsidR="004B28B0" w:rsidRDefault="004B28B0">
            <w:pPr>
              <w:pStyle w:val="ConsPlusNormal"/>
            </w:pPr>
            <w:r>
              <w:lastRenderedPageBreak/>
              <w:t>П, М,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1263</w:t>
            </w:r>
          </w:p>
        </w:tc>
        <w:tc>
          <w:tcPr>
            <w:tcW w:w="3061" w:type="dxa"/>
          </w:tcPr>
          <w:p w:rsidR="004B28B0" w:rsidRDefault="004B28B0">
            <w:pPr>
              <w:pStyle w:val="ConsPlusNormal"/>
            </w:pPr>
            <w:r>
              <w:t>Смола полифенилизобутоксисилоксановая, раствор в ксилоле или толуоле</w:t>
            </w:r>
          </w:p>
        </w:tc>
        <w:tc>
          <w:tcPr>
            <w:tcW w:w="902" w:type="dxa"/>
          </w:tcPr>
          <w:p w:rsidR="004B28B0" w:rsidRDefault="004B28B0">
            <w:pPr>
              <w:pStyle w:val="ConsPlusNormal"/>
            </w:pPr>
            <w:r>
              <w:t>305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Смола полиэфирная ненасыщенная бесстирольная "Камфэст-04"</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"Смола",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Смола углеводородформальдегидная</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"Смола",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Смола фенолформальдегидная, жидкая, легковоспламеняющаяся</w:t>
            </w:r>
          </w:p>
        </w:tc>
        <w:tc>
          <w:tcPr>
            <w:tcW w:w="902" w:type="dxa"/>
          </w:tcPr>
          <w:p w:rsidR="004B28B0" w:rsidRDefault="004B28B0">
            <w:pPr>
              <w:pStyle w:val="ConsPlusNormal"/>
            </w:pPr>
            <w:r>
              <w:t>328</w:t>
            </w:r>
          </w:p>
        </w:tc>
        <w:tc>
          <w:tcPr>
            <w:tcW w:w="902" w:type="dxa"/>
          </w:tcPr>
          <w:p w:rsidR="004B28B0" w:rsidRDefault="004B28B0">
            <w:pPr>
              <w:pStyle w:val="ConsPlusNormal"/>
            </w:pPr>
            <w:r>
              <w:t>3011, 3012, 3013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Смола фенолформальдегидная, растворы в ксилоле</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"Смола фенолформальдегидная",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2927</w:t>
            </w:r>
          </w:p>
        </w:tc>
        <w:tc>
          <w:tcPr>
            <w:tcW w:w="3061" w:type="dxa"/>
          </w:tcPr>
          <w:p w:rsidR="004B28B0" w:rsidRDefault="004B28B0">
            <w:pPr>
              <w:pStyle w:val="ConsPlusNormal"/>
            </w:pPr>
            <w:r>
              <w:t>Смола фенольная</w:t>
            </w:r>
          </w:p>
        </w:tc>
        <w:tc>
          <w:tcPr>
            <w:tcW w:w="902" w:type="dxa"/>
          </w:tcPr>
          <w:p w:rsidR="004B28B0" w:rsidRDefault="004B28B0">
            <w:pPr>
              <w:pStyle w:val="ConsPlusNormal"/>
            </w:pPr>
            <w:r>
              <w:t>640</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"Смола",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Смолы акриловые, раствор в смеси изопропилового спирта и ацетона</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Смолы алкидноакриловые, раствор в ксилоле</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1999</w:t>
            </w:r>
          </w:p>
        </w:tc>
        <w:tc>
          <w:tcPr>
            <w:tcW w:w="3061" w:type="dxa"/>
          </w:tcPr>
          <w:p w:rsidR="004B28B0" w:rsidRDefault="004B28B0">
            <w:pPr>
              <w:pStyle w:val="ConsPlusNormal"/>
            </w:pPr>
            <w:r>
              <w:t>Смолы жидкие, включая дорожный битум и разбавленные нефтепродукты</w:t>
            </w:r>
          </w:p>
        </w:tc>
        <w:tc>
          <w:tcPr>
            <w:tcW w:w="14505" w:type="dxa"/>
            <w:gridSpan w:val="12"/>
            <w:vAlign w:val="center"/>
          </w:tcPr>
          <w:p w:rsidR="004B28B0" w:rsidRDefault="004B28B0">
            <w:pPr>
              <w:pStyle w:val="ConsPlusNormal"/>
            </w:pPr>
            <w:r>
              <w:t>см. ГУДРОНЫ ЖИДКИЕ</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Смолы карбамидоформальдегидные</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Смолы меламиноформальдегидные, раствор в бутаноле</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"Смола меламиноформальдегидная",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Смолы мочевиноформальдегидные, раствор в бутаноле</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"Смола мочевиноформальдегидная",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Смолы нефтяные тяжелые</w:t>
            </w:r>
          </w:p>
        </w:tc>
        <w:tc>
          <w:tcPr>
            <w:tcW w:w="14505" w:type="dxa"/>
            <w:gridSpan w:val="12"/>
          </w:tcPr>
          <w:p w:rsidR="004B28B0" w:rsidRDefault="004B28B0">
            <w:pPr>
              <w:pStyle w:val="ConsPlusNormal"/>
            </w:pPr>
            <w:r>
              <w:t>см. ВЕЩЕСТВО ЖИДКОЕ, ОПАСНОЕ ДЛЯ ОКРУЖАЮЩЕЙ СРЕДЫ, Н.У.</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Смолы полиэфирные, ненасыщенные, стирольные "Камфэст"</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СМОЛЫ РАСТВОР легковоспламеняющийся</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СМОЛЫ РАСТВОР легковоспламеняющийся (давление паров при 50 °C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 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СМОЛЫ РАСТВОР легковоспламеняющийся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1866</w:t>
            </w:r>
          </w:p>
        </w:tc>
        <w:tc>
          <w:tcPr>
            <w:tcW w:w="3061" w:type="dxa"/>
          </w:tcPr>
          <w:p w:rsidR="004B28B0" w:rsidRDefault="004B28B0">
            <w:pPr>
              <w:pStyle w:val="ConsPlusNormal"/>
            </w:pPr>
            <w:r>
              <w:t>СМОЛЫ РАСТВОР легковоспламеняющийся (имеющий температуру вспышки ниже 23 °C и вязкий) (температура кипения не более 35 °C)</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СМОЛЫ РАСТВОР легковоспламеняющийся (имеющий температуру вспышки ниже 23 °C и вязкий) (давление паров при 50 °C более 110 кПа, температура кипения более 35 °C)</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СМОЛЫ РАСТВОР легковоспламеняющийся (имеющий температуру вспышки ниже 23 °C и вязкий)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СМОЛЫ РАСТВОР легковоспламеняющийся (невязкий)</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Смолы сланцевые</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"Смолы",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Смолы фенолформальдегидные вспенивающиеся</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"Смолы",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Смолы эпоксидные, раствор в толуоле</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"Смола эпоксидная",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lastRenderedPageBreak/>
              <w:t>2810</w:t>
            </w:r>
          </w:p>
        </w:tc>
        <w:tc>
          <w:tcPr>
            <w:tcW w:w="3061" w:type="dxa"/>
          </w:tcPr>
          <w:p w:rsidR="004B28B0" w:rsidRDefault="004B28B0">
            <w:pPr>
              <w:pStyle w:val="ConsPlusNormal"/>
            </w:pPr>
            <w:r>
              <w:t>Совтол-10</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"Совтол-10",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Сода кальцинированная</w:t>
            </w:r>
          </w:p>
        </w:tc>
        <w:tc>
          <w:tcPr>
            <w:tcW w:w="14505" w:type="dxa"/>
            <w:gridSpan w:val="12"/>
            <w:vAlign w:val="center"/>
          </w:tcPr>
          <w:p w:rsidR="004B28B0" w:rsidRDefault="004B28B0">
            <w:pPr>
              <w:pStyle w:val="ConsPlusNormal"/>
            </w:pPr>
            <w:r>
              <w:t>см. Натрия карбонат</w:t>
            </w:r>
          </w:p>
        </w:tc>
      </w:tr>
      <w:tr w:rsidR="004B28B0">
        <w:tc>
          <w:tcPr>
            <w:tcW w:w="850" w:type="dxa"/>
          </w:tcPr>
          <w:p w:rsidR="004B28B0" w:rsidRDefault="004B28B0">
            <w:pPr>
              <w:pStyle w:val="ConsPlusNormal"/>
            </w:pPr>
            <w:r>
              <w:t>3282</w:t>
            </w:r>
          </w:p>
        </w:tc>
        <w:tc>
          <w:tcPr>
            <w:tcW w:w="3061" w:type="dxa"/>
          </w:tcPr>
          <w:p w:rsidR="004B28B0" w:rsidRDefault="004B28B0">
            <w:pPr>
              <w:pStyle w:val="ConsPlusNormal"/>
            </w:pPr>
            <w:r>
              <w:t>СОЕДИНЕНИЕ МЕТАЛЛООРГАНИЧЕСКОЕ ЖИДКОЕ ЯДОВИТОЕ,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T3</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3467</w:t>
            </w:r>
          </w:p>
        </w:tc>
        <w:tc>
          <w:tcPr>
            <w:tcW w:w="3061" w:type="dxa"/>
          </w:tcPr>
          <w:p w:rsidR="004B28B0" w:rsidRDefault="004B28B0">
            <w:pPr>
              <w:pStyle w:val="ConsPlusNormal"/>
            </w:pPr>
            <w:r>
              <w:t>СОЕДИНЕНИЕ МЕТАЛЛООРГАНИЧЕСКОЕ ТВЕРДОЕ ЯДОВИТОЕ,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T3</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3280</w:t>
            </w:r>
          </w:p>
        </w:tc>
        <w:tc>
          <w:tcPr>
            <w:tcW w:w="3061" w:type="dxa"/>
          </w:tcPr>
          <w:p w:rsidR="004B28B0" w:rsidRDefault="004B28B0">
            <w:pPr>
              <w:pStyle w:val="ConsPlusNormal"/>
            </w:pPr>
            <w:r>
              <w:t>СОЕДИНЕНИЕ МЫШЬЯК-ОРГАНИЧЕСКОЕ, ЖИДКОЕ, Н.У.К., жидкое</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T3</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3465</w:t>
            </w:r>
          </w:p>
        </w:tc>
        <w:tc>
          <w:tcPr>
            <w:tcW w:w="3061" w:type="dxa"/>
          </w:tcPr>
          <w:p w:rsidR="004B28B0" w:rsidRDefault="004B28B0">
            <w:pPr>
              <w:pStyle w:val="ConsPlusNormal"/>
            </w:pPr>
            <w:r>
              <w:t>СОЕДИНЕНИЕ МЫШЬЯК-ОРГАНИЧЕСКОЕ, ТВЕРДОЕ,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T3</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2788</w:t>
            </w:r>
          </w:p>
        </w:tc>
        <w:tc>
          <w:tcPr>
            <w:tcW w:w="3061" w:type="dxa"/>
          </w:tcPr>
          <w:p w:rsidR="004B28B0" w:rsidRDefault="004B28B0">
            <w:pPr>
              <w:pStyle w:val="ConsPlusNormal"/>
            </w:pPr>
            <w:r>
              <w:t>СОЕДИНЕНИЕ ОЛОВООРГАНИЧЕСКОЕ ЖИДКОЕ,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T3</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3146</w:t>
            </w:r>
          </w:p>
        </w:tc>
        <w:tc>
          <w:tcPr>
            <w:tcW w:w="3061" w:type="dxa"/>
          </w:tcPr>
          <w:p w:rsidR="004B28B0" w:rsidRDefault="004B28B0">
            <w:pPr>
              <w:pStyle w:val="ConsPlusNormal"/>
            </w:pPr>
            <w:r>
              <w:t>СОЕДИНЕНИЕ ОЛОВООРГАНИЧЕСКОЕ ТВЕРДОЕ,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T3</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3314</w:t>
            </w:r>
          </w:p>
        </w:tc>
        <w:tc>
          <w:tcPr>
            <w:tcW w:w="3061" w:type="dxa"/>
          </w:tcPr>
          <w:p w:rsidR="004B28B0" w:rsidRDefault="004B28B0">
            <w:pPr>
              <w:pStyle w:val="ConsPlusNormal"/>
            </w:pPr>
            <w:r>
              <w:t>СОЕДИНЕНИЕ ПЛАСТИЧНОЕ ФОРМОВОЧНОЕ в виде тестообразной массы, в форме листа или полученное путем экструзии жгута, выделяющее легковоспламеняющиеся пары</w:t>
            </w:r>
          </w:p>
        </w:tc>
        <w:tc>
          <w:tcPr>
            <w:tcW w:w="902" w:type="dxa"/>
          </w:tcPr>
          <w:p w:rsidR="004B28B0" w:rsidRDefault="004B28B0">
            <w:pPr>
              <w:pStyle w:val="ConsPlusNormal"/>
            </w:pPr>
            <w:r>
              <w:t>902</w:t>
            </w:r>
          </w:p>
        </w:tc>
        <w:tc>
          <w:tcPr>
            <w:tcW w:w="902" w:type="dxa"/>
          </w:tcPr>
          <w:p w:rsidR="004B28B0" w:rsidRDefault="004B28B0">
            <w:pPr>
              <w:pStyle w:val="ConsPlusNormal"/>
            </w:pPr>
            <w:r>
              <w:t>9093</w:t>
            </w:r>
          </w:p>
        </w:tc>
        <w:tc>
          <w:tcPr>
            <w:tcW w:w="902" w:type="dxa"/>
          </w:tcPr>
          <w:p w:rsidR="004B28B0" w:rsidRDefault="004B28B0">
            <w:pPr>
              <w:pStyle w:val="ConsPlusNormal"/>
            </w:pPr>
            <w:r>
              <w:t>M3</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3440</w:t>
            </w:r>
          </w:p>
        </w:tc>
        <w:tc>
          <w:tcPr>
            <w:tcW w:w="3061" w:type="dxa"/>
          </w:tcPr>
          <w:p w:rsidR="004B28B0" w:rsidRDefault="004B28B0">
            <w:pPr>
              <w:pStyle w:val="ConsPlusNormal"/>
            </w:pPr>
            <w:r>
              <w:t>СОЕДИНЕНИЕ СЕЛЕНА, ЖИДКОЕ,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T4</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3279</w:t>
            </w:r>
          </w:p>
        </w:tc>
        <w:tc>
          <w:tcPr>
            <w:tcW w:w="3061" w:type="dxa"/>
          </w:tcPr>
          <w:p w:rsidR="004B28B0" w:rsidRDefault="004B28B0">
            <w:pPr>
              <w:pStyle w:val="ConsPlusNormal"/>
            </w:pPr>
            <w:r>
              <w:t>СОЕДИНЕНИЕ ФОСФОРОРГАНИЧЕСКОЕ ЯДОВИТОЕ ЛЕГКОВОСПЛАМЕНЯЮЩЕЕСЯ, Н.У.К.</w:t>
            </w:r>
          </w:p>
        </w:tc>
        <w:tc>
          <w:tcPr>
            <w:tcW w:w="902" w:type="dxa"/>
          </w:tcPr>
          <w:p w:rsidR="004B28B0" w:rsidRDefault="004B28B0">
            <w:pPr>
              <w:pStyle w:val="ConsPlusNormal"/>
            </w:pPr>
            <w:r>
              <w:t>644</w:t>
            </w:r>
          </w:p>
        </w:tc>
        <w:tc>
          <w:tcPr>
            <w:tcW w:w="902" w:type="dxa"/>
          </w:tcPr>
          <w:p w:rsidR="004B28B0" w:rsidRDefault="004B28B0">
            <w:pPr>
              <w:pStyle w:val="ConsPlusNormal"/>
            </w:pPr>
            <w:r>
              <w:t>6121, 6122</w:t>
            </w:r>
          </w:p>
        </w:tc>
        <w:tc>
          <w:tcPr>
            <w:tcW w:w="902" w:type="dxa"/>
          </w:tcPr>
          <w:p w:rsidR="004B28B0" w:rsidRDefault="004B28B0">
            <w:pPr>
              <w:pStyle w:val="ConsPlusNormal"/>
            </w:pPr>
            <w:r>
              <w:t>TF1</w:t>
            </w:r>
          </w:p>
        </w:tc>
        <w:tc>
          <w:tcPr>
            <w:tcW w:w="902" w:type="dxa"/>
          </w:tcPr>
          <w:p w:rsidR="004B28B0" w:rsidRDefault="004B28B0">
            <w:pPr>
              <w:pStyle w:val="ConsPlusNormal"/>
            </w:pPr>
            <w:r>
              <w:t>663,</w:t>
            </w:r>
          </w:p>
          <w:p w:rsidR="004B28B0" w:rsidRDefault="004B28B0">
            <w:pPr>
              <w:pStyle w:val="ConsPlusNormal"/>
            </w:pPr>
            <w:r>
              <w:t>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(для кл. ш. 6121) 3, 25</w:t>
            </w:r>
          </w:p>
        </w:tc>
      </w:tr>
      <w:tr w:rsidR="004B28B0">
        <w:tc>
          <w:tcPr>
            <w:tcW w:w="850" w:type="dxa"/>
          </w:tcPr>
          <w:p w:rsidR="004B28B0" w:rsidRDefault="004B28B0">
            <w:pPr>
              <w:pStyle w:val="ConsPlusNormal"/>
            </w:pPr>
            <w:r>
              <w:t>3278</w:t>
            </w:r>
          </w:p>
        </w:tc>
        <w:tc>
          <w:tcPr>
            <w:tcW w:w="3061" w:type="dxa"/>
          </w:tcPr>
          <w:p w:rsidR="004B28B0" w:rsidRDefault="004B28B0">
            <w:pPr>
              <w:pStyle w:val="ConsPlusNormal"/>
            </w:pPr>
            <w:r>
              <w:t>СОЕДИНЕНИЕ ФОСФОРОРГАНИЧЕСКОЕ ЖИДКОЕ ЯДОВИТОЕ,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T1</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 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3464</w:t>
            </w:r>
          </w:p>
        </w:tc>
        <w:tc>
          <w:tcPr>
            <w:tcW w:w="3061" w:type="dxa"/>
          </w:tcPr>
          <w:p w:rsidR="004B28B0" w:rsidRDefault="004B28B0">
            <w:pPr>
              <w:pStyle w:val="ConsPlusNormal"/>
            </w:pPr>
            <w:r>
              <w:t>СОЕДИНЕНИЕ ФОСФОРОРГАНИЧЕСКОЕ ТВЕРДОЕ ЯДОВИТОЕ,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T3</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Соли аммонийные, раствор</w:t>
            </w:r>
          </w:p>
        </w:tc>
        <w:tc>
          <w:tcPr>
            <w:tcW w:w="902" w:type="dxa"/>
          </w:tcPr>
          <w:p w:rsidR="004B28B0" w:rsidRDefault="004B28B0">
            <w:pPr>
              <w:pStyle w:val="ConsPlusNormal"/>
            </w:pPr>
            <w:r>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"Соли аммонийные",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3181</w:t>
            </w:r>
          </w:p>
        </w:tc>
        <w:tc>
          <w:tcPr>
            <w:tcW w:w="3061" w:type="dxa"/>
          </w:tcPr>
          <w:p w:rsidR="004B28B0" w:rsidRDefault="004B28B0">
            <w:pPr>
              <w:pStyle w:val="ConsPlusNormal"/>
            </w:pPr>
            <w:r>
              <w:t>СОЛИ МЕТАЛЛОВ ОРГАНИЧЕСКИХ СОЕДИНЕНИЙ ЛЕГКОВОСПЛАМЕНЯЮЩИЕСЯ, Н.У.К.</w:t>
            </w:r>
          </w:p>
        </w:tc>
        <w:tc>
          <w:tcPr>
            <w:tcW w:w="902" w:type="dxa"/>
          </w:tcPr>
          <w:p w:rsidR="004B28B0" w:rsidRDefault="004B28B0">
            <w:pPr>
              <w:pStyle w:val="ConsPlusNormal"/>
            </w:pPr>
            <w:r>
              <w:t>401</w:t>
            </w:r>
          </w:p>
        </w:tc>
        <w:tc>
          <w:tcPr>
            <w:tcW w:w="902" w:type="dxa"/>
          </w:tcPr>
          <w:p w:rsidR="004B28B0" w:rsidRDefault="004B28B0">
            <w:pPr>
              <w:pStyle w:val="ConsPlusNormal"/>
            </w:pPr>
            <w:r>
              <w:t>4112, 4113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1327</w:t>
            </w:r>
          </w:p>
        </w:tc>
        <w:tc>
          <w:tcPr>
            <w:tcW w:w="3061" w:type="dxa"/>
          </w:tcPr>
          <w:p w:rsidR="004B28B0" w:rsidRDefault="004B28B0">
            <w:pPr>
              <w:pStyle w:val="ConsPlusNormal"/>
            </w:pPr>
            <w:r>
              <w:t>СОЛОМА</w:t>
            </w:r>
          </w:p>
        </w:tc>
        <w:tc>
          <w:tcPr>
            <w:tcW w:w="14505" w:type="dxa"/>
            <w:gridSpan w:val="12"/>
            <w:vAlign w:val="center"/>
          </w:tcPr>
          <w:p w:rsidR="004B28B0" w:rsidRDefault="004B28B0">
            <w:pPr>
              <w:pStyle w:val="ConsPlusNormal"/>
            </w:pPr>
            <w:r>
              <w:t xml:space="preserve">Не подпадает под действие Правил, за исключением </w:t>
            </w:r>
            <w:hyperlink w:anchor="P368">
              <w:r>
                <w:rPr>
                  <w:color w:val="0000FF"/>
                </w:rPr>
                <w:t>пункта 2.2.24</w:t>
              </w:r>
            </w:hyperlink>
          </w:p>
        </w:tc>
      </w:tr>
      <w:tr w:rsidR="004B28B0">
        <w:tc>
          <w:tcPr>
            <w:tcW w:w="850" w:type="dxa"/>
          </w:tcPr>
          <w:p w:rsidR="004B28B0" w:rsidRDefault="004B28B0">
            <w:pPr>
              <w:pStyle w:val="ConsPlusNormal"/>
            </w:pPr>
            <w:r>
              <w:t>1327</w:t>
            </w:r>
          </w:p>
        </w:tc>
        <w:tc>
          <w:tcPr>
            <w:tcW w:w="3061" w:type="dxa"/>
          </w:tcPr>
          <w:p w:rsidR="004B28B0" w:rsidRDefault="004B28B0">
            <w:pPr>
              <w:pStyle w:val="ConsPlusNormal"/>
            </w:pPr>
            <w:r>
              <w:t>Солома прессованная</w:t>
            </w:r>
          </w:p>
        </w:tc>
        <w:tc>
          <w:tcPr>
            <w:tcW w:w="14505" w:type="dxa"/>
            <w:gridSpan w:val="12"/>
            <w:vAlign w:val="center"/>
          </w:tcPr>
          <w:p w:rsidR="004B28B0" w:rsidRDefault="004B28B0">
            <w:pPr>
              <w:pStyle w:val="ConsPlusNormal"/>
            </w:pPr>
            <w:r>
              <w:t xml:space="preserve">Не подпадает под действие Правил, за исключением </w:t>
            </w:r>
            <w:hyperlink w:anchor="P368">
              <w:r>
                <w:rPr>
                  <w:color w:val="0000FF"/>
                </w:rPr>
                <w:t>пункта 2.2.24</w:t>
              </w:r>
            </w:hyperlink>
          </w:p>
        </w:tc>
      </w:tr>
      <w:tr w:rsidR="004B28B0">
        <w:tc>
          <w:tcPr>
            <w:tcW w:w="850" w:type="dxa"/>
          </w:tcPr>
          <w:p w:rsidR="004B28B0" w:rsidRDefault="004B28B0">
            <w:pPr>
              <w:pStyle w:val="ConsPlusNormal"/>
            </w:pPr>
            <w:r>
              <w:t>1485</w:t>
            </w:r>
          </w:p>
        </w:tc>
        <w:tc>
          <w:tcPr>
            <w:tcW w:w="3061" w:type="dxa"/>
          </w:tcPr>
          <w:p w:rsidR="004B28B0" w:rsidRDefault="004B28B0">
            <w:pPr>
              <w:pStyle w:val="ConsPlusNormal"/>
            </w:pPr>
            <w:r>
              <w:t>Соль бертолетова</w:t>
            </w:r>
          </w:p>
        </w:tc>
        <w:tc>
          <w:tcPr>
            <w:tcW w:w="14505" w:type="dxa"/>
            <w:gridSpan w:val="12"/>
            <w:vAlign w:val="center"/>
          </w:tcPr>
          <w:p w:rsidR="004B28B0" w:rsidRDefault="004B28B0">
            <w:pPr>
              <w:pStyle w:val="ConsPlusNormal"/>
            </w:pPr>
            <w:r>
              <w:t>см. КАЛИЯ ХЛОРАТ</w:t>
            </w:r>
          </w:p>
        </w:tc>
      </w:tr>
      <w:tr w:rsidR="004B28B0">
        <w:tc>
          <w:tcPr>
            <w:tcW w:w="850" w:type="dxa"/>
          </w:tcPr>
          <w:p w:rsidR="004B28B0" w:rsidRDefault="004B28B0">
            <w:pPr>
              <w:pStyle w:val="ConsPlusNormal"/>
            </w:pPr>
            <w:r>
              <w:t>1579</w:t>
            </w:r>
          </w:p>
        </w:tc>
        <w:tc>
          <w:tcPr>
            <w:tcW w:w="3061" w:type="dxa"/>
          </w:tcPr>
          <w:p w:rsidR="004B28B0" w:rsidRDefault="004B28B0">
            <w:pPr>
              <w:pStyle w:val="ConsPlusNormal"/>
            </w:pPr>
            <w:r>
              <w:t>Соль ортотолуидиновая</w:t>
            </w:r>
          </w:p>
        </w:tc>
        <w:tc>
          <w:tcPr>
            <w:tcW w:w="14505" w:type="dxa"/>
            <w:gridSpan w:val="12"/>
            <w:vAlign w:val="center"/>
          </w:tcPr>
          <w:p w:rsidR="004B28B0" w:rsidRDefault="004B28B0">
            <w:pPr>
              <w:pStyle w:val="ConsPlusNormal"/>
            </w:pPr>
            <w:r>
              <w:t>см. 4-ХЛОР-O-ТОЛУИДИНГИДРОХЛОРИД</w:t>
            </w:r>
          </w:p>
        </w:tc>
      </w:tr>
      <w:tr w:rsidR="004B28B0">
        <w:tc>
          <w:tcPr>
            <w:tcW w:w="850" w:type="dxa"/>
          </w:tcPr>
          <w:p w:rsidR="004B28B0" w:rsidRDefault="004B28B0">
            <w:pPr>
              <w:pStyle w:val="ConsPlusNormal"/>
            </w:pPr>
            <w:r>
              <w:t>1564</w:t>
            </w:r>
          </w:p>
        </w:tc>
        <w:tc>
          <w:tcPr>
            <w:tcW w:w="3061" w:type="dxa"/>
          </w:tcPr>
          <w:p w:rsidR="004B28B0" w:rsidRDefault="004B28B0">
            <w:pPr>
              <w:pStyle w:val="ConsPlusNormal"/>
            </w:pPr>
            <w:r>
              <w:t>Сольбар</w:t>
            </w:r>
          </w:p>
        </w:tc>
        <w:tc>
          <w:tcPr>
            <w:tcW w:w="902" w:type="dxa"/>
          </w:tcPr>
          <w:p w:rsidR="004B28B0" w:rsidRDefault="004B28B0">
            <w:pPr>
              <w:pStyle w:val="ConsPlusNormal"/>
            </w:pPr>
            <w:r>
              <w:t>630</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lastRenderedPageBreak/>
              <w:t>1263</w:t>
            </w:r>
          </w:p>
        </w:tc>
        <w:tc>
          <w:tcPr>
            <w:tcW w:w="3061" w:type="dxa"/>
          </w:tcPr>
          <w:p w:rsidR="004B28B0" w:rsidRDefault="004B28B0">
            <w:pPr>
              <w:pStyle w:val="ConsPlusNormal"/>
            </w:pPr>
            <w:r>
              <w:t>Сольвент-нафта</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"Сольвент-нафта",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Сольвент-нафта черная</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"Сольвент-нафта черная",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Сополимер БМС-86, раствор в смеси растворителей</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"Сополимер БМС-86",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Сополимер ВБМ, раствор в толуоле</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КЦ,</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t>1866</w:t>
            </w:r>
          </w:p>
        </w:tc>
        <w:tc>
          <w:tcPr>
            <w:tcW w:w="3061" w:type="dxa"/>
          </w:tcPr>
          <w:p w:rsidR="004B28B0" w:rsidRDefault="004B28B0">
            <w:pPr>
              <w:pStyle w:val="ConsPlusNormal"/>
            </w:pPr>
            <w:r>
              <w:t>Сополимер-5Б</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"Сополимер-5Б",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Состав огнегасительный ОГС N7</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Спирт CB</w:t>
            </w:r>
            <w:r>
              <w:rPr>
                <w:vertAlign w:val="subscript"/>
              </w:rPr>
              <w:t>12B</w:t>
            </w:r>
            <w:r>
              <w:t>-CB</w:t>
            </w:r>
            <w:r>
              <w:rPr>
                <w:vertAlign w:val="subscript"/>
              </w:rPr>
              <w:t>15B</w:t>
            </w:r>
            <w:r>
              <w:t xml:space="preserve"> поли(1-3)этоксилат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Спирт CB</w:t>
            </w:r>
            <w:r>
              <w:rPr>
                <w:vertAlign w:val="subscript"/>
              </w:rPr>
              <w:t>12B</w:t>
            </w:r>
            <w:r>
              <w:t>-CB</w:t>
            </w:r>
            <w:r>
              <w:rPr>
                <w:vertAlign w:val="subscript"/>
              </w:rPr>
              <w:t>15B</w:t>
            </w:r>
            <w:r>
              <w:t xml:space="preserve"> поли(1-6)этоксилат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Спирт CB</w:t>
            </w:r>
            <w:r>
              <w:rPr>
                <w:vertAlign w:val="subscript"/>
              </w:rPr>
              <w:t>6B</w:t>
            </w:r>
            <w:r>
              <w:t>-CB</w:t>
            </w:r>
            <w:r>
              <w:rPr>
                <w:vertAlign w:val="subscript"/>
              </w:rPr>
              <w:t>17B</w:t>
            </w:r>
            <w:r>
              <w:t xml:space="preserve"> (вторичный) поли(3-6)этоксилат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1098</w:t>
            </w:r>
          </w:p>
        </w:tc>
        <w:tc>
          <w:tcPr>
            <w:tcW w:w="3061" w:type="dxa"/>
          </w:tcPr>
          <w:p w:rsidR="004B28B0" w:rsidRDefault="004B28B0">
            <w:pPr>
              <w:pStyle w:val="ConsPlusNormal"/>
            </w:pPr>
            <w:r>
              <w:t>СПИРТ АЛЛИЛОВЫЙ</w:t>
            </w:r>
          </w:p>
        </w:tc>
        <w:tc>
          <w:tcPr>
            <w:tcW w:w="902" w:type="dxa"/>
          </w:tcPr>
          <w:p w:rsidR="004B28B0" w:rsidRDefault="004B28B0">
            <w:pPr>
              <w:pStyle w:val="ConsPlusNormal"/>
            </w:pPr>
            <w:r>
              <w:t>607</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"Не спускать с горки", "Прикрытие 1-1-1"</w:t>
            </w:r>
          </w:p>
        </w:tc>
        <w:tc>
          <w:tcPr>
            <w:tcW w:w="2438" w:type="dxa"/>
          </w:tcPr>
          <w:p w:rsidR="004B28B0" w:rsidRDefault="004B28B0">
            <w:pPr>
              <w:pStyle w:val="ConsPlusNormal"/>
            </w:pPr>
            <w:r>
              <w:t>Наименование груза, "Не спускать с горки",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25</w:t>
            </w:r>
          </w:p>
        </w:tc>
      </w:tr>
      <w:tr w:rsidR="004B28B0">
        <w:tc>
          <w:tcPr>
            <w:tcW w:w="850" w:type="dxa"/>
          </w:tcPr>
          <w:p w:rsidR="004B28B0" w:rsidRDefault="004B28B0">
            <w:pPr>
              <w:pStyle w:val="ConsPlusNormal"/>
            </w:pPr>
            <w:r>
              <w:t>2937</w:t>
            </w:r>
          </w:p>
        </w:tc>
        <w:tc>
          <w:tcPr>
            <w:tcW w:w="3061" w:type="dxa"/>
          </w:tcPr>
          <w:p w:rsidR="004B28B0" w:rsidRDefault="004B28B0">
            <w:pPr>
              <w:pStyle w:val="ConsPlusNormal"/>
            </w:pPr>
            <w:r>
              <w:t>СПИРТ альфа-МЕТИЛБЕНЗИЛОВЫЙ, ЖИДКИЙ</w:t>
            </w:r>
          </w:p>
        </w:tc>
        <w:tc>
          <w:tcPr>
            <w:tcW w:w="902" w:type="dxa"/>
          </w:tcPr>
          <w:p w:rsidR="004B28B0" w:rsidRDefault="004B28B0">
            <w:pPr>
              <w:pStyle w:val="ConsPlusNormal"/>
            </w:pPr>
            <w:r>
              <w:t>607</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3438</w:t>
            </w:r>
          </w:p>
        </w:tc>
        <w:tc>
          <w:tcPr>
            <w:tcW w:w="3061" w:type="dxa"/>
          </w:tcPr>
          <w:p w:rsidR="004B28B0" w:rsidRDefault="004B28B0">
            <w:pPr>
              <w:pStyle w:val="ConsPlusNormal"/>
            </w:pPr>
            <w:r>
              <w:t>СПИРТ альфа-МЕТИЛБЕНЗИЛОВЫЙ, ТВЕРДЫЙ</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1120</w:t>
            </w:r>
          </w:p>
        </w:tc>
        <w:tc>
          <w:tcPr>
            <w:tcW w:w="3061" w:type="dxa"/>
          </w:tcPr>
          <w:p w:rsidR="004B28B0" w:rsidRDefault="004B28B0">
            <w:pPr>
              <w:pStyle w:val="ConsPlusNormal"/>
            </w:pPr>
            <w:r>
              <w:t>Спирт бутиловый</w:t>
            </w:r>
          </w:p>
        </w:tc>
        <w:tc>
          <w:tcPr>
            <w:tcW w:w="14505" w:type="dxa"/>
            <w:gridSpan w:val="12"/>
            <w:vAlign w:val="center"/>
          </w:tcPr>
          <w:p w:rsidR="004B28B0" w:rsidRDefault="004B28B0">
            <w:pPr>
              <w:pStyle w:val="ConsPlusNormal"/>
            </w:pPr>
            <w:r>
              <w:t>см. БУТАНОЛЫ</w:t>
            </w:r>
          </w:p>
        </w:tc>
      </w:tr>
      <w:tr w:rsidR="004B28B0">
        <w:tc>
          <w:tcPr>
            <w:tcW w:w="850" w:type="dxa"/>
          </w:tcPr>
          <w:p w:rsidR="004B28B0" w:rsidRDefault="004B28B0">
            <w:pPr>
              <w:pStyle w:val="ConsPlusNormal"/>
            </w:pPr>
            <w:r>
              <w:t>1120</w:t>
            </w:r>
          </w:p>
        </w:tc>
        <w:tc>
          <w:tcPr>
            <w:tcW w:w="3061" w:type="dxa"/>
          </w:tcPr>
          <w:p w:rsidR="004B28B0" w:rsidRDefault="004B28B0">
            <w:pPr>
              <w:pStyle w:val="ConsPlusNormal"/>
            </w:pPr>
            <w:r>
              <w:t>Спирт бутиловый третичный</w:t>
            </w:r>
          </w:p>
        </w:tc>
        <w:tc>
          <w:tcPr>
            <w:tcW w:w="14505" w:type="dxa"/>
            <w:gridSpan w:val="12"/>
            <w:vAlign w:val="center"/>
          </w:tcPr>
          <w:p w:rsidR="004B28B0" w:rsidRDefault="004B28B0">
            <w:pPr>
              <w:pStyle w:val="ConsPlusNormal"/>
            </w:pPr>
            <w:r>
              <w:t>см. БУТАНОЛЫ</w:t>
            </w:r>
          </w:p>
        </w:tc>
      </w:tr>
      <w:tr w:rsidR="004B28B0">
        <w:tc>
          <w:tcPr>
            <w:tcW w:w="850" w:type="dxa"/>
          </w:tcPr>
          <w:p w:rsidR="004B28B0" w:rsidRDefault="004B28B0">
            <w:pPr>
              <w:pStyle w:val="ConsPlusNormal"/>
            </w:pPr>
            <w:r>
              <w:t>1987</w:t>
            </w:r>
          </w:p>
        </w:tc>
        <w:tc>
          <w:tcPr>
            <w:tcW w:w="3061" w:type="dxa"/>
          </w:tcPr>
          <w:p w:rsidR="004B28B0" w:rsidRDefault="004B28B0">
            <w:pPr>
              <w:pStyle w:val="ConsPlusNormal"/>
            </w:pPr>
            <w:r>
              <w:t>Спирт втор-октиловый</w:t>
            </w:r>
          </w:p>
        </w:tc>
        <w:tc>
          <w:tcPr>
            <w:tcW w:w="14505" w:type="dxa"/>
            <w:gridSpan w:val="12"/>
            <w:vAlign w:val="center"/>
          </w:tcPr>
          <w:p w:rsidR="004B28B0" w:rsidRDefault="004B28B0">
            <w:pPr>
              <w:pStyle w:val="ConsPlusNormal"/>
            </w:pPr>
            <w:r>
              <w:t>см. Октанол-2</w:t>
            </w:r>
          </w:p>
        </w:tc>
      </w:tr>
      <w:tr w:rsidR="004B28B0">
        <w:tc>
          <w:tcPr>
            <w:tcW w:w="850" w:type="dxa"/>
          </w:tcPr>
          <w:p w:rsidR="004B28B0" w:rsidRDefault="004B28B0">
            <w:pPr>
              <w:pStyle w:val="ConsPlusNormal"/>
            </w:pPr>
            <w:r>
              <w:t>2282</w:t>
            </w:r>
          </w:p>
        </w:tc>
        <w:tc>
          <w:tcPr>
            <w:tcW w:w="3061" w:type="dxa"/>
          </w:tcPr>
          <w:p w:rsidR="004B28B0" w:rsidRDefault="004B28B0">
            <w:pPr>
              <w:pStyle w:val="ConsPlusNormal"/>
            </w:pPr>
            <w:r>
              <w:t>Спирт гексиловый</w:t>
            </w:r>
          </w:p>
        </w:tc>
        <w:tc>
          <w:tcPr>
            <w:tcW w:w="14505" w:type="dxa"/>
            <w:gridSpan w:val="12"/>
            <w:vAlign w:val="center"/>
          </w:tcPr>
          <w:p w:rsidR="004B28B0" w:rsidRDefault="004B28B0">
            <w:pPr>
              <w:pStyle w:val="ConsPlusNormal"/>
            </w:pPr>
            <w:r>
              <w:t>см. ГЕКСАНОЛЫ</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Спирт гептиловый</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1986</w:t>
            </w:r>
          </w:p>
        </w:tc>
        <w:tc>
          <w:tcPr>
            <w:tcW w:w="3061" w:type="dxa"/>
          </w:tcPr>
          <w:p w:rsidR="004B28B0" w:rsidRDefault="004B28B0">
            <w:pPr>
              <w:pStyle w:val="ConsPlusNormal"/>
            </w:pPr>
            <w:r>
              <w:t>Спирт денатурированный</w:t>
            </w:r>
          </w:p>
        </w:tc>
        <w:tc>
          <w:tcPr>
            <w:tcW w:w="902" w:type="dxa"/>
          </w:tcPr>
          <w:p w:rsidR="004B28B0" w:rsidRDefault="004B28B0">
            <w:pPr>
              <w:pStyle w:val="ConsPlusNormal"/>
            </w:pPr>
            <w:r>
              <w:t>331</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"Денатурат",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1148</w:t>
            </w:r>
          </w:p>
        </w:tc>
        <w:tc>
          <w:tcPr>
            <w:tcW w:w="3061" w:type="dxa"/>
          </w:tcPr>
          <w:p w:rsidR="004B28B0" w:rsidRDefault="004B28B0">
            <w:pPr>
              <w:pStyle w:val="ConsPlusNormal"/>
            </w:pPr>
            <w:r>
              <w:t>СПИРТ ДИАЦЕТОНОВЫЙ</w:t>
            </w:r>
          </w:p>
        </w:tc>
        <w:tc>
          <w:tcPr>
            <w:tcW w:w="902" w:type="dxa"/>
          </w:tcPr>
          <w:p w:rsidR="004B28B0" w:rsidRDefault="004B28B0">
            <w:pPr>
              <w:pStyle w:val="ConsPlusNormal"/>
            </w:pPr>
            <w:r>
              <w:t>316</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"Спирт диацетоновый",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1105</w:t>
            </w:r>
          </w:p>
        </w:tc>
        <w:tc>
          <w:tcPr>
            <w:tcW w:w="3061" w:type="dxa"/>
          </w:tcPr>
          <w:p w:rsidR="004B28B0" w:rsidRDefault="004B28B0">
            <w:pPr>
              <w:pStyle w:val="ConsPlusNormal"/>
            </w:pPr>
            <w:r>
              <w:t>Спирт изоамиловый</w:t>
            </w:r>
          </w:p>
        </w:tc>
        <w:tc>
          <w:tcPr>
            <w:tcW w:w="14505" w:type="dxa"/>
            <w:gridSpan w:val="12"/>
            <w:vAlign w:val="center"/>
          </w:tcPr>
          <w:p w:rsidR="004B28B0" w:rsidRDefault="004B28B0">
            <w:pPr>
              <w:pStyle w:val="ConsPlusNormal"/>
            </w:pPr>
            <w:r>
              <w:t>см. ПЕНТАНОЛЫ</w:t>
            </w:r>
          </w:p>
        </w:tc>
      </w:tr>
      <w:tr w:rsidR="004B28B0">
        <w:tc>
          <w:tcPr>
            <w:tcW w:w="850" w:type="dxa"/>
          </w:tcPr>
          <w:p w:rsidR="004B28B0" w:rsidRDefault="004B28B0">
            <w:pPr>
              <w:pStyle w:val="ConsPlusNormal"/>
            </w:pPr>
            <w:r>
              <w:t>1212</w:t>
            </w:r>
          </w:p>
        </w:tc>
        <w:tc>
          <w:tcPr>
            <w:tcW w:w="3061" w:type="dxa"/>
          </w:tcPr>
          <w:p w:rsidR="004B28B0" w:rsidRDefault="004B28B0">
            <w:pPr>
              <w:pStyle w:val="ConsPlusNormal"/>
            </w:pPr>
            <w:r>
              <w:t>Спирт изобутиловый</w:t>
            </w:r>
          </w:p>
        </w:tc>
        <w:tc>
          <w:tcPr>
            <w:tcW w:w="14505" w:type="dxa"/>
            <w:gridSpan w:val="12"/>
            <w:vAlign w:val="center"/>
          </w:tcPr>
          <w:p w:rsidR="004B28B0" w:rsidRDefault="004B28B0">
            <w:pPr>
              <w:pStyle w:val="ConsPlusNormal"/>
            </w:pPr>
            <w:r>
              <w:t>см. ИЗОБУТАНОЛ (СПИРТ ИЗОБУТИЛОВЫЙ)</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Спирт изооктиловый</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1219</w:t>
            </w:r>
          </w:p>
        </w:tc>
        <w:tc>
          <w:tcPr>
            <w:tcW w:w="3061" w:type="dxa"/>
          </w:tcPr>
          <w:p w:rsidR="004B28B0" w:rsidRDefault="004B28B0">
            <w:pPr>
              <w:pStyle w:val="ConsPlusNormal"/>
            </w:pPr>
            <w:r>
              <w:t>Спирт изопропиловый</w:t>
            </w:r>
          </w:p>
        </w:tc>
        <w:tc>
          <w:tcPr>
            <w:tcW w:w="14505" w:type="dxa"/>
            <w:gridSpan w:val="12"/>
            <w:vAlign w:val="center"/>
          </w:tcPr>
          <w:p w:rsidR="004B28B0" w:rsidRDefault="004B28B0">
            <w:pPr>
              <w:pStyle w:val="ConsPlusNormal"/>
            </w:pPr>
            <w:r>
              <w:t>см. ИЗОПРОПАНОЛ (СПИРТ ИЗОПРОПИЛОВЫЙ)</w:t>
            </w:r>
          </w:p>
        </w:tc>
      </w:tr>
      <w:tr w:rsidR="004B28B0">
        <w:tc>
          <w:tcPr>
            <w:tcW w:w="850" w:type="dxa"/>
          </w:tcPr>
          <w:p w:rsidR="004B28B0" w:rsidRDefault="004B28B0">
            <w:pPr>
              <w:pStyle w:val="ConsPlusNormal"/>
            </w:pPr>
            <w:r>
              <w:t>2614</w:t>
            </w:r>
          </w:p>
        </w:tc>
        <w:tc>
          <w:tcPr>
            <w:tcW w:w="3061" w:type="dxa"/>
          </w:tcPr>
          <w:p w:rsidR="004B28B0" w:rsidRDefault="004B28B0">
            <w:pPr>
              <w:pStyle w:val="ConsPlusNormal"/>
            </w:pPr>
            <w:r>
              <w:t>СПИРТ МЕТАЛЛИЛОВЫЙ</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2053</w:t>
            </w:r>
          </w:p>
        </w:tc>
        <w:tc>
          <w:tcPr>
            <w:tcW w:w="3061" w:type="dxa"/>
          </w:tcPr>
          <w:p w:rsidR="004B28B0" w:rsidRDefault="004B28B0">
            <w:pPr>
              <w:pStyle w:val="ConsPlusNormal"/>
            </w:pPr>
            <w:r>
              <w:t>Спирт метиламиловый</w:t>
            </w:r>
          </w:p>
        </w:tc>
        <w:tc>
          <w:tcPr>
            <w:tcW w:w="14505" w:type="dxa"/>
            <w:gridSpan w:val="12"/>
            <w:vAlign w:val="center"/>
          </w:tcPr>
          <w:p w:rsidR="004B28B0" w:rsidRDefault="004B28B0">
            <w:pPr>
              <w:pStyle w:val="ConsPlusNormal"/>
            </w:pPr>
            <w:r>
              <w:t>см. МЕТИЛИЗОБУТИЛКАРБИНОЛ</w:t>
            </w:r>
          </w:p>
        </w:tc>
      </w:tr>
      <w:tr w:rsidR="004B28B0">
        <w:tc>
          <w:tcPr>
            <w:tcW w:w="850" w:type="dxa"/>
          </w:tcPr>
          <w:p w:rsidR="004B28B0" w:rsidRDefault="004B28B0">
            <w:pPr>
              <w:pStyle w:val="ConsPlusNormal"/>
            </w:pPr>
            <w:r>
              <w:t>1230</w:t>
            </w:r>
          </w:p>
        </w:tc>
        <w:tc>
          <w:tcPr>
            <w:tcW w:w="3061" w:type="dxa"/>
          </w:tcPr>
          <w:p w:rsidR="004B28B0" w:rsidRDefault="004B28B0">
            <w:pPr>
              <w:pStyle w:val="ConsPlusNormal"/>
            </w:pPr>
            <w:r>
              <w:t>Спирт метиловый</w:t>
            </w:r>
          </w:p>
        </w:tc>
        <w:tc>
          <w:tcPr>
            <w:tcW w:w="14505" w:type="dxa"/>
            <w:gridSpan w:val="12"/>
            <w:vAlign w:val="center"/>
          </w:tcPr>
          <w:p w:rsidR="004B28B0" w:rsidRDefault="004B28B0">
            <w:pPr>
              <w:pStyle w:val="ConsPlusNormal"/>
            </w:pPr>
            <w:r>
              <w:t>см. МЕТАНОЛ</w:t>
            </w:r>
          </w:p>
        </w:tc>
      </w:tr>
      <w:tr w:rsidR="004B28B0">
        <w:tc>
          <w:tcPr>
            <w:tcW w:w="850" w:type="dxa"/>
          </w:tcPr>
          <w:p w:rsidR="004B28B0" w:rsidRDefault="004B28B0">
            <w:pPr>
              <w:pStyle w:val="ConsPlusNormal"/>
            </w:pPr>
            <w:r>
              <w:t>2672</w:t>
            </w:r>
          </w:p>
        </w:tc>
        <w:tc>
          <w:tcPr>
            <w:tcW w:w="3061" w:type="dxa"/>
          </w:tcPr>
          <w:p w:rsidR="004B28B0" w:rsidRDefault="004B28B0">
            <w:pPr>
              <w:pStyle w:val="ConsPlusNormal"/>
            </w:pPr>
            <w:r>
              <w:t>Спирт нашатырный</w:t>
            </w:r>
          </w:p>
        </w:tc>
        <w:tc>
          <w:tcPr>
            <w:tcW w:w="14505" w:type="dxa"/>
            <w:gridSpan w:val="12"/>
            <w:vAlign w:val="center"/>
          </w:tcPr>
          <w:p w:rsidR="004B28B0" w:rsidRDefault="004B28B0">
            <w:pPr>
              <w:pStyle w:val="ConsPlusNormal"/>
            </w:pPr>
            <w:r>
              <w:t xml:space="preserve">см. АММИАКА РАСТВОР в воде с относительной плотностью от 0,880 до 0,957 при температуре 15 °C, содержащий более 10%, но не более 35% </w:t>
            </w:r>
            <w:r>
              <w:lastRenderedPageBreak/>
              <w:t>аммиака</w:t>
            </w:r>
          </w:p>
        </w:tc>
      </w:tr>
      <w:tr w:rsidR="004B28B0">
        <w:tc>
          <w:tcPr>
            <w:tcW w:w="850" w:type="dxa"/>
          </w:tcPr>
          <w:p w:rsidR="004B28B0" w:rsidRDefault="004B28B0">
            <w:pPr>
              <w:pStyle w:val="ConsPlusNormal"/>
            </w:pPr>
            <w:r>
              <w:lastRenderedPageBreak/>
              <w:t>1274</w:t>
            </w:r>
          </w:p>
        </w:tc>
        <w:tc>
          <w:tcPr>
            <w:tcW w:w="3061" w:type="dxa"/>
          </w:tcPr>
          <w:p w:rsidR="004B28B0" w:rsidRDefault="004B28B0">
            <w:pPr>
              <w:pStyle w:val="ConsPlusNormal"/>
            </w:pPr>
            <w:r>
              <w:t>Спирт н-пропиловый</w:t>
            </w:r>
          </w:p>
        </w:tc>
        <w:tc>
          <w:tcPr>
            <w:tcW w:w="14505" w:type="dxa"/>
            <w:gridSpan w:val="12"/>
            <w:vAlign w:val="center"/>
          </w:tcPr>
          <w:p w:rsidR="004B28B0" w:rsidRDefault="004B28B0">
            <w:pPr>
              <w:pStyle w:val="ConsPlusNormal"/>
            </w:pPr>
            <w:r>
              <w:t>см. н-ПРОПАНОЛ (СПИРТ ПРОПИЛОВЫЙ, НОРМАЛЬНЫЙ)</w:t>
            </w:r>
          </w:p>
        </w:tc>
      </w:tr>
      <w:tr w:rsidR="004B28B0">
        <w:tc>
          <w:tcPr>
            <w:tcW w:w="850" w:type="dxa"/>
          </w:tcPr>
          <w:p w:rsidR="004B28B0" w:rsidRDefault="004B28B0">
            <w:pPr>
              <w:pStyle w:val="ConsPlusNormal"/>
            </w:pPr>
            <w:r>
              <w:t>1274</w:t>
            </w:r>
          </w:p>
        </w:tc>
        <w:tc>
          <w:tcPr>
            <w:tcW w:w="3061" w:type="dxa"/>
          </w:tcPr>
          <w:p w:rsidR="004B28B0" w:rsidRDefault="004B28B0">
            <w:pPr>
              <w:pStyle w:val="ConsPlusNormal"/>
            </w:pPr>
            <w:r>
              <w:t>Спирт пропиловый</w:t>
            </w:r>
          </w:p>
        </w:tc>
        <w:tc>
          <w:tcPr>
            <w:tcW w:w="14505" w:type="dxa"/>
            <w:gridSpan w:val="12"/>
            <w:vAlign w:val="center"/>
          </w:tcPr>
          <w:p w:rsidR="004B28B0" w:rsidRDefault="004B28B0">
            <w:pPr>
              <w:pStyle w:val="ConsPlusNormal"/>
            </w:pPr>
            <w:r>
              <w:t>см. н-ПРОПАНОЛ (СПИРТ ПРОПИЛОВЫЙ, НОРМАЛЬНЫЙ)</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Спирт тетрагидрофурфуриловый</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"Спирт тетрагидрофурфуриловый",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w:t>
            </w:r>
          </w:p>
          <w:p w:rsidR="004B28B0" w:rsidRDefault="004B28B0">
            <w:pPr>
              <w:pStyle w:val="ConsPlusNormal"/>
            </w:pPr>
            <w:r>
              <w:t>25</w:t>
            </w:r>
          </w:p>
        </w:tc>
      </w:tr>
      <w:tr w:rsidR="004B28B0">
        <w:tc>
          <w:tcPr>
            <w:tcW w:w="850" w:type="dxa"/>
          </w:tcPr>
          <w:p w:rsidR="004B28B0" w:rsidRDefault="004B28B0">
            <w:pPr>
              <w:pStyle w:val="ConsPlusNormal"/>
            </w:pPr>
            <w:r>
              <w:t>1120</w:t>
            </w:r>
          </w:p>
        </w:tc>
        <w:tc>
          <w:tcPr>
            <w:tcW w:w="3061" w:type="dxa"/>
          </w:tcPr>
          <w:p w:rsidR="004B28B0" w:rsidRDefault="004B28B0">
            <w:pPr>
              <w:pStyle w:val="ConsPlusNormal"/>
            </w:pPr>
            <w:r>
              <w:t>Спирт третбутиловый</w:t>
            </w:r>
          </w:p>
        </w:tc>
        <w:tc>
          <w:tcPr>
            <w:tcW w:w="14505" w:type="dxa"/>
            <w:gridSpan w:val="12"/>
          </w:tcPr>
          <w:p w:rsidR="004B28B0" w:rsidRDefault="004B28B0">
            <w:pPr>
              <w:pStyle w:val="ConsPlusNormal"/>
            </w:pPr>
            <w:r>
              <w:t>см. БУТАНОЛЫ</w:t>
            </w:r>
          </w:p>
        </w:tc>
      </w:tr>
      <w:tr w:rsidR="004B28B0">
        <w:tc>
          <w:tcPr>
            <w:tcW w:w="850" w:type="dxa"/>
          </w:tcPr>
          <w:p w:rsidR="004B28B0" w:rsidRDefault="004B28B0">
            <w:pPr>
              <w:pStyle w:val="ConsPlusNormal"/>
            </w:pPr>
            <w:r>
              <w:t>2874</w:t>
            </w:r>
          </w:p>
        </w:tc>
        <w:tc>
          <w:tcPr>
            <w:tcW w:w="3061" w:type="dxa"/>
          </w:tcPr>
          <w:p w:rsidR="004B28B0" w:rsidRDefault="004B28B0">
            <w:pPr>
              <w:pStyle w:val="ConsPlusNormal"/>
            </w:pPr>
            <w:r>
              <w:t>СПИРТ ФУРФУРИЛОВЫЙ</w:t>
            </w:r>
          </w:p>
        </w:tc>
        <w:tc>
          <w:tcPr>
            <w:tcW w:w="902" w:type="dxa"/>
          </w:tcPr>
          <w:p w:rsidR="004B28B0" w:rsidRDefault="004B28B0">
            <w:pPr>
              <w:pStyle w:val="ConsPlusNormal"/>
            </w:pPr>
            <w:r>
              <w:t>607</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"Фурфурол",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1987</w:t>
            </w:r>
          </w:p>
        </w:tc>
        <w:tc>
          <w:tcPr>
            <w:tcW w:w="3061" w:type="dxa"/>
          </w:tcPr>
          <w:p w:rsidR="004B28B0" w:rsidRDefault="004B28B0">
            <w:pPr>
              <w:pStyle w:val="ConsPlusNormal"/>
            </w:pPr>
            <w:r>
              <w:t>Спирт циклогексиловый</w:t>
            </w:r>
          </w:p>
        </w:tc>
        <w:tc>
          <w:tcPr>
            <w:tcW w:w="902" w:type="dxa"/>
          </w:tcPr>
          <w:p w:rsidR="004B28B0" w:rsidRDefault="004B28B0">
            <w:pPr>
              <w:pStyle w:val="ConsPlusNormal"/>
            </w:pPr>
            <w:r>
              <w:t>331</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"Спирт циклогексиловый",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1170</w:t>
            </w:r>
          </w:p>
        </w:tc>
        <w:tc>
          <w:tcPr>
            <w:tcW w:w="3061" w:type="dxa"/>
          </w:tcPr>
          <w:p w:rsidR="004B28B0" w:rsidRDefault="004B28B0">
            <w:pPr>
              <w:pStyle w:val="ConsPlusNormal"/>
            </w:pPr>
            <w:r>
              <w:t>Спирт этиловый ректификованный</w:t>
            </w:r>
          </w:p>
        </w:tc>
        <w:tc>
          <w:tcPr>
            <w:tcW w:w="902" w:type="dxa"/>
          </w:tcPr>
          <w:p w:rsidR="004B28B0" w:rsidRDefault="004B28B0">
            <w:pPr>
              <w:pStyle w:val="ConsPlusNormal"/>
            </w:pPr>
            <w:r>
              <w:t>308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"Спирт", "П",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12</w:t>
            </w:r>
          </w:p>
        </w:tc>
      </w:tr>
      <w:tr w:rsidR="004B28B0">
        <w:tc>
          <w:tcPr>
            <w:tcW w:w="850" w:type="dxa"/>
          </w:tcPr>
          <w:p w:rsidR="004B28B0" w:rsidRDefault="004B28B0">
            <w:pPr>
              <w:pStyle w:val="ConsPlusNormal"/>
            </w:pPr>
            <w:r>
              <w:t>1170</w:t>
            </w:r>
          </w:p>
        </w:tc>
        <w:tc>
          <w:tcPr>
            <w:tcW w:w="3061" w:type="dxa"/>
          </w:tcPr>
          <w:p w:rsidR="004B28B0" w:rsidRDefault="004B28B0">
            <w:pPr>
              <w:pStyle w:val="ConsPlusNormal"/>
            </w:pPr>
            <w:r>
              <w:t>Спирт этиловый, технический</w:t>
            </w:r>
          </w:p>
        </w:tc>
        <w:tc>
          <w:tcPr>
            <w:tcW w:w="902" w:type="dxa"/>
          </w:tcPr>
          <w:p w:rsidR="004B28B0" w:rsidRDefault="004B28B0">
            <w:pPr>
              <w:pStyle w:val="ConsPlusNormal"/>
            </w:pPr>
            <w:r>
              <w:t>308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"Этанол",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СПИРТА ДИАЦЕТОНОВОГО ПЕРОКСИДЫ с концентрацией не более 57%, с разбавителем типа B с концентрацией не менее 26%</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Спиртовая фракция производства капролактама</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1986</w:t>
            </w:r>
          </w:p>
        </w:tc>
        <w:tc>
          <w:tcPr>
            <w:tcW w:w="3061" w:type="dxa"/>
          </w:tcPr>
          <w:p w:rsidR="004B28B0" w:rsidRDefault="004B28B0">
            <w:pPr>
              <w:pStyle w:val="ConsPlusNormal"/>
            </w:pPr>
            <w:r>
              <w:t xml:space="preserve">СПИРТЫ </w:t>
            </w:r>
            <w:r>
              <w:lastRenderedPageBreak/>
              <w:t>ЛЕГКОВОСПЛАМЕНЯЮЩИЕСЯ ЯДОВИТЫЕ, Н.У.К.</w:t>
            </w:r>
          </w:p>
        </w:tc>
        <w:tc>
          <w:tcPr>
            <w:tcW w:w="902" w:type="dxa"/>
          </w:tcPr>
          <w:p w:rsidR="004B28B0" w:rsidRDefault="004B28B0">
            <w:pPr>
              <w:pStyle w:val="ConsPlusNormal"/>
            </w:pPr>
            <w:r>
              <w:lastRenderedPageBreak/>
              <w:t>331</w:t>
            </w:r>
          </w:p>
        </w:tc>
        <w:tc>
          <w:tcPr>
            <w:tcW w:w="902" w:type="dxa"/>
          </w:tcPr>
          <w:p w:rsidR="004B28B0" w:rsidRDefault="004B28B0">
            <w:pPr>
              <w:pStyle w:val="ConsPlusNormal"/>
            </w:pPr>
            <w:r>
              <w:t xml:space="preserve">3021, </w:t>
            </w:r>
            <w:r>
              <w:lastRenderedPageBreak/>
              <w:t>3022, 3023</w:t>
            </w:r>
          </w:p>
        </w:tc>
        <w:tc>
          <w:tcPr>
            <w:tcW w:w="902" w:type="dxa"/>
          </w:tcPr>
          <w:p w:rsidR="004B28B0" w:rsidRDefault="004B28B0">
            <w:pPr>
              <w:pStyle w:val="ConsPlusNormal"/>
            </w:pPr>
            <w:r>
              <w:lastRenderedPageBreak/>
              <w:t>FT1</w:t>
            </w:r>
          </w:p>
        </w:tc>
        <w:tc>
          <w:tcPr>
            <w:tcW w:w="902" w:type="dxa"/>
          </w:tcPr>
          <w:p w:rsidR="004B28B0" w:rsidRDefault="004B28B0">
            <w:pPr>
              <w:pStyle w:val="ConsPlusNormal"/>
            </w:pPr>
            <w:r>
              <w:t>336,</w:t>
            </w:r>
          </w:p>
          <w:p w:rsidR="004B28B0" w:rsidRDefault="004B28B0">
            <w:pPr>
              <w:pStyle w:val="ConsPlusNormal"/>
            </w:pPr>
            <w:r>
              <w:lastRenderedPageBreak/>
              <w:t>336,</w:t>
            </w:r>
          </w:p>
          <w:p w:rsidR="004B28B0" w:rsidRDefault="004B28B0">
            <w:pPr>
              <w:pStyle w:val="ConsPlusNormal"/>
            </w:pPr>
            <w:r>
              <w:t>36</w:t>
            </w:r>
          </w:p>
        </w:tc>
        <w:tc>
          <w:tcPr>
            <w:tcW w:w="1020" w:type="dxa"/>
          </w:tcPr>
          <w:p w:rsidR="004B28B0" w:rsidRDefault="004B28B0">
            <w:pPr>
              <w:pStyle w:val="ConsPlusNormal"/>
            </w:pPr>
            <w:r>
              <w:lastRenderedPageBreak/>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3, 6.1</w:t>
            </w:r>
          </w:p>
        </w:tc>
        <w:tc>
          <w:tcPr>
            <w:tcW w:w="2608" w:type="dxa"/>
          </w:tcPr>
          <w:p w:rsidR="004B28B0" w:rsidRDefault="004B28B0">
            <w:pPr>
              <w:pStyle w:val="ConsPlusNormal"/>
            </w:pPr>
            <w:r>
              <w:t xml:space="preserve">"Легко воспламеняется", </w:t>
            </w:r>
            <w:r>
              <w:lastRenderedPageBreak/>
              <w:t>"Ядовито", "СО", "Прикрытие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lastRenderedPageBreak/>
              <w:t>1987</w:t>
            </w:r>
          </w:p>
        </w:tc>
        <w:tc>
          <w:tcPr>
            <w:tcW w:w="3061" w:type="dxa"/>
          </w:tcPr>
          <w:p w:rsidR="004B28B0" w:rsidRDefault="004B28B0">
            <w:pPr>
              <w:pStyle w:val="ConsPlusNormal"/>
            </w:pPr>
            <w:r>
              <w:t>СПИРТЫ, Н.У.К.</w:t>
            </w:r>
          </w:p>
        </w:tc>
        <w:tc>
          <w:tcPr>
            <w:tcW w:w="902" w:type="dxa"/>
          </w:tcPr>
          <w:p w:rsidR="004B28B0" w:rsidRDefault="004B28B0">
            <w:pPr>
              <w:pStyle w:val="ConsPlusNormal"/>
            </w:pPr>
            <w:r>
              <w:t>331</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1987</w:t>
            </w:r>
          </w:p>
        </w:tc>
        <w:tc>
          <w:tcPr>
            <w:tcW w:w="3061" w:type="dxa"/>
          </w:tcPr>
          <w:p w:rsidR="004B28B0" w:rsidRDefault="004B28B0">
            <w:pPr>
              <w:pStyle w:val="ConsPlusNormal"/>
            </w:pPr>
            <w:r>
              <w:t>СПИРТЫ, Н.У.К. (давление паров при 50 °C более 110 кПа)</w:t>
            </w:r>
          </w:p>
        </w:tc>
        <w:tc>
          <w:tcPr>
            <w:tcW w:w="902" w:type="dxa"/>
          </w:tcPr>
          <w:p w:rsidR="004B28B0" w:rsidRDefault="004B28B0">
            <w:pPr>
              <w:pStyle w:val="ConsPlusNormal"/>
            </w:pPr>
            <w:r>
              <w:t>331</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1987</w:t>
            </w:r>
          </w:p>
        </w:tc>
        <w:tc>
          <w:tcPr>
            <w:tcW w:w="3061" w:type="dxa"/>
          </w:tcPr>
          <w:p w:rsidR="004B28B0" w:rsidRDefault="004B28B0">
            <w:pPr>
              <w:pStyle w:val="ConsPlusNormal"/>
            </w:pPr>
            <w:r>
              <w:t>СПИРТЫ, Н.У.К. (давление паров при 50 °C не более 110 кПа)</w:t>
            </w:r>
          </w:p>
        </w:tc>
        <w:tc>
          <w:tcPr>
            <w:tcW w:w="902" w:type="dxa"/>
          </w:tcPr>
          <w:p w:rsidR="004B28B0" w:rsidRDefault="004B28B0">
            <w:pPr>
              <w:pStyle w:val="ConsPlusNormal"/>
            </w:pPr>
            <w:r>
              <w:t>331</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1944</w:t>
            </w:r>
          </w:p>
        </w:tc>
        <w:tc>
          <w:tcPr>
            <w:tcW w:w="3061" w:type="dxa"/>
          </w:tcPr>
          <w:p w:rsidR="004B28B0" w:rsidRDefault="004B28B0">
            <w:pPr>
              <w:pStyle w:val="ConsPlusNormal"/>
            </w:pPr>
            <w:r>
              <w:t>СПИЧКИ БЕЗОПАСНЫЕ (в коробках, книжечках, картонках)</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33</w:t>
            </w:r>
          </w:p>
        </w:tc>
      </w:tr>
      <w:tr w:rsidR="004B28B0">
        <w:tc>
          <w:tcPr>
            <w:tcW w:w="850" w:type="dxa"/>
          </w:tcPr>
          <w:p w:rsidR="004B28B0" w:rsidRDefault="004B28B0">
            <w:pPr>
              <w:pStyle w:val="ConsPlusNormal"/>
            </w:pPr>
            <w:r>
              <w:t>1945</w:t>
            </w:r>
          </w:p>
        </w:tc>
        <w:tc>
          <w:tcPr>
            <w:tcW w:w="3061" w:type="dxa"/>
          </w:tcPr>
          <w:p w:rsidR="004B28B0" w:rsidRDefault="004B28B0">
            <w:pPr>
              <w:pStyle w:val="ConsPlusNormal"/>
            </w:pPr>
            <w:r>
              <w:t>СПИЧКИ ПАРАФИНИРОВАННЫЕ "ВЕСТА"</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1945</w:t>
            </w:r>
          </w:p>
        </w:tc>
        <w:tc>
          <w:tcPr>
            <w:tcW w:w="3061" w:type="dxa"/>
          </w:tcPr>
          <w:p w:rsidR="004B28B0" w:rsidRDefault="004B28B0">
            <w:pPr>
              <w:pStyle w:val="ConsPlusNormal"/>
            </w:pPr>
            <w:r>
              <w:t>Спички парафиновые</w:t>
            </w:r>
          </w:p>
        </w:tc>
        <w:tc>
          <w:tcPr>
            <w:tcW w:w="14505" w:type="dxa"/>
            <w:gridSpan w:val="12"/>
            <w:vAlign w:val="center"/>
          </w:tcPr>
          <w:p w:rsidR="004B28B0" w:rsidRDefault="004B28B0">
            <w:pPr>
              <w:pStyle w:val="ConsPlusNormal"/>
            </w:pPr>
            <w:r>
              <w:t>см. СПИЧКИ ПАРАФИНИРОВАННЫЕ "ВЕСТА"</w:t>
            </w:r>
          </w:p>
        </w:tc>
      </w:tr>
      <w:tr w:rsidR="004B28B0">
        <w:tc>
          <w:tcPr>
            <w:tcW w:w="850" w:type="dxa"/>
          </w:tcPr>
          <w:p w:rsidR="004B28B0" w:rsidRDefault="004B28B0">
            <w:pPr>
              <w:pStyle w:val="ConsPlusNormal"/>
            </w:pPr>
            <w:r>
              <w:t>2254</w:t>
            </w:r>
          </w:p>
        </w:tc>
        <w:tc>
          <w:tcPr>
            <w:tcW w:w="3061" w:type="dxa"/>
          </w:tcPr>
          <w:p w:rsidR="004B28B0" w:rsidRDefault="004B28B0">
            <w:pPr>
              <w:pStyle w:val="ConsPlusNormal"/>
            </w:pPr>
            <w:r>
              <w:t>СПИЧКИ САПЕРНЫЕ</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3098</w:t>
            </w:r>
          </w:p>
        </w:tc>
        <w:tc>
          <w:tcPr>
            <w:tcW w:w="3061" w:type="dxa"/>
          </w:tcPr>
          <w:p w:rsidR="004B28B0" w:rsidRDefault="004B28B0">
            <w:pPr>
              <w:pStyle w:val="ConsPlusNormal"/>
            </w:pPr>
            <w:r>
              <w:t>Средства дезинфицирующие на основе кислоты трихлоризоциануровой жидкие</w:t>
            </w:r>
          </w:p>
        </w:tc>
        <w:tc>
          <w:tcPr>
            <w:tcW w:w="902" w:type="dxa"/>
          </w:tcPr>
          <w:p w:rsidR="004B28B0" w:rsidRDefault="004B28B0">
            <w:pPr>
              <w:pStyle w:val="ConsPlusNormal"/>
            </w:pPr>
            <w:r>
              <w:t>513</w:t>
            </w:r>
          </w:p>
        </w:tc>
        <w:tc>
          <w:tcPr>
            <w:tcW w:w="902" w:type="dxa"/>
          </w:tcPr>
          <w:p w:rsidR="004B28B0" w:rsidRDefault="004B28B0">
            <w:pPr>
              <w:pStyle w:val="ConsPlusNormal"/>
            </w:pPr>
            <w:r>
              <w:t>5162</w:t>
            </w:r>
          </w:p>
        </w:tc>
        <w:tc>
          <w:tcPr>
            <w:tcW w:w="902" w:type="dxa"/>
          </w:tcPr>
          <w:p w:rsidR="004B28B0" w:rsidRDefault="004B28B0">
            <w:pPr>
              <w:pStyle w:val="ConsPlusNormal"/>
            </w:pPr>
            <w:r>
              <w:t>OC1</w:t>
            </w:r>
          </w:p>
        </w:tc>
        <w:tc>
          <w:tcPr>
            <w:tcW w:w="902" w:type="dxa"/>
          </w:tcPr>
          <w:p w:rsidR="004B28B0" w:rsidRDefault="004B28B0">
            <w:pPr>
              <w:pStyle w:val="ConsPlusNormal"/>
            </w:pPr>
            <w:r>
              <w:t>58</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5.1, 8</w:t>
            </w:r>
          </w:p>
        </w:tc>
        <w:tc>
          <w:tcPr>
            <w:tcW w:w="2608" w:type="dxa"/>
          </w:tcPr>
          <w:p w:rsidR="004B28B0" w:rsidRDefault="004B28B0">
            <w:pPr>
              <w:pStyle w:val="ConsPlusNormal"/>
            </w:pPr>
            <w:r>
              <w:t>"Окислитель", "Едкое"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3085</w:t>
            </w:r>
          </w:p>
        </w:tc>
        <w:tc>
          <w:tcPr>
            <w:tcW w:w="3061" w:type="dxa"/>
          </w:tcPr>
          <w:p w:rsidR="004B28B0" w:rsidRDefault="004B28B0">
            <w:pPr>
              <w:pStyle w:val="ConsPlusNormal"/>
            </w:pPr>
            <w:r>
              <w:t>Средства дезинфицирующие на основе кислоты трихлоризоциануровой твердые</w:t>
            </w:r>
          </w:p>
        </w:tc>
        <w:tc>
          <w:tcPr>
            <w:tcW w:w="902" w:type="dxa"/>
          </w:tcPr>
          <w:p w:rsidR="004B28B0" w:rsidRDefault="004B28B0">
            <w:pPr>
              <w:pStyle w:val="ConsPlusNormal"/>
            </w:pPr>
            <w:r>
              <w:t>515</w:t>
            </w:r>
          </w:p>
        </w:tc>
        <w:tc>
          <w:tcPr>
            <w:tcW w:w="902" w:type="dxa"/>
          </w:tcPr>
          <w:p w:rsidR="004B28B0" w:rsidRDefault="004B28B0">
            <w:pPr>
              <w:pStyle w:val="ConsPlusNormal"/>
            </w:pPr>
            <w:r>
              <w:t>5162</w:t>
            </w:r>
          </w:p>
        </w:tc>
        <w:tc>
          <w:tcPr>
            <w:tcW w:w="902" w:type="dxa"/>
          </w:tcPr>
          <w:p w:rsidR="004B28B0" w:rsidRDefault="004B28B0">
            <w:pPr>
              <w:pStyle w:val="ConsPlusNormal"/>
            </w:pPr>
            <w:r>
              <w:t>OC2</w:t>
            </w:r>
          </w:p>
        </w:tc>
        <w:tc>
          <w:tcPr>
            <w:tcW w:w="902" w:type="dxa"/>
          </w:tcPr>
          <w:p w:rsidR="004B28B0" w:rsidRDefault="004B28B0">
            <w:pPr>
              <w:pStyle w:val="ConsPlusNormal"/>
            </w:pPr>
            <w:r>
              <w:t>58</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5.1, 8</w:t>
            </w:r>
          </w:p>
        </w:tc>
        <w:tc>
          <w:tcPr>
            <w:tcW w:w="2608" w:type="dxa"/>
          </w:tcPr>
          <w:p w:rsidR="004B28B0" w:rsidRDefault="004B28B0">
            <w:pPr>
              <w:pStyle w:val="ConsPlusNormal"/>
            </w:pPr>
            <w:r>
              <w:t>"Окислитель", "Едкое", "СО"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3072</w:t>
            </w:r>
          </w:p>
        </w:tc>
        <w:tc>
          <w:tcPr>
            <w:tcW w:w="3061" w:type="dxa"/>
          </w:tcPr>
          <w:p w:rsidR="004B28B0" w:rsidRDefault="004B28B0">
            <w:pPr>
              <w:pStyle w:val="ConsPlusNormal"/>
            </w:pPr>
            <w:r>
              <w:t>СРЕДСТВА СПАСАТЕЛЬНЫЕ НЕСАМОНАДУВНЫЕ, содержащие в качестве оборудования опасные грузы</w:t>
            </w:r>
          </w:p>
        </w:tc>
        <w:tc>
          <w:tcPr>
            <w:tcW w:w="902" w:type="dxa"/>
          </w:tcPr>
          <w:p w:rsidR="004B28B0" w:rsidRDefault="004B28B0">
            <w:pPr>
              <w:pStyle w:val="ConsPlusNormal"/>
            </w:pPr>
            <w:r>
              <w:t>907</w:t>
            </w:r>
          </w:p>
        </w:tc>
        <w:tc>
          <w:tcPr>
            <w:tcW w:w="902" w:type="dxa"/>
          </w:tcPr>
          <w:p w:rsidR="004B28B0" w:rsidRDefault="004B28B0">
            <w:pPr>
              <w:pStyle w:val="ConsPlusNormal"/>
            </w:pPr>
            <w:r>
              <w:t>9050</w:t>
            </w:r>
          </w:p>
        </w:tc>
        <w:tc>
          <w:tcPr>
            <w:tcW w:w="902" w:type="dxa"/>
          </w:tcPr>
          <w:p w:rsidR="004B28B0" w:rsidRDefault="004B28B0">
            <w:pPr>
              <w:pStyle w:val="ConsPlusNormal"/>
            </w:pPr>
            <w:r>
              <w:t>M5</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2990</w:t>
            </w:r>
          </w:p>
        </w:tc>
        <w:tc>
          <w:tcPr>
            <w:tcW w:w="3061" w:type="dxa"/>
          </w:tcPr>
          <w:p w:rsidR="004B28B0" w:rsidRDefault="004B28B0">
            <w:pPr>
              <w:pStyle w:val="ConsPlusNormal"/>
            </w:pPr>
            <w:r>
              <w:t>СРЕДСТВА СПАСАТЕЛЬНЫЕ САМОНАДУВНЫЕ</w:t>
            </w:r>
          </w:p>
        </w:tc>
        <w:tc>
          <w:tcPr>
            <w:tcW w:w="902" w:type="dxa"/>
          </w:tcPr>
          <w:p w:rsidR="004B28B0" w:rsidRDefault="004B28B0">
            <w:pPr>
              <w:pStyle w:val="ConsPlusNormal"/>
            </w:pPr>
            <w:r>
              <w:t>907</w:t>
            </w:r>
          </w:p>
        </w:tc>
        <w:tc>
          <w:tcPr>
            <w:tcW w:w="902" w:type="dxa"/>
          </w:tcPr>
          <w:p w:rsidR="004B28B0" w:rsidRDefault="004B28B0">
            <w:pPr>
              <w:pStyle w:val="ConsPlusNormal"/>
            </w:pPr>
            <w:r>
              <w:t>9050</w:t>
            </w:r>
          </w:p>
        </w:tc>
        <w:tc>
          <w:tcPr>
            <w:tcW w:w="902" w:type="dxa"/>
          </w:tcPr>
          <w:p w:rsidR="004B28B0" w:rsidRDefault="004B28B0">
            <w:pPr>
              <w:pStyle w:val="ConsPlusNormal"/>
            </w:pPr>
            <w:r>
              <w:t>M5</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Средства чистящие универсальные на основе спирта этилового технического ("Универсал", "Чистый" и др.)</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"Средства чистящие",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1601</w:t>
            </w:r>
          </w:p>
        </w:tc>
        <w:tc>
          <w:tcPr>
            <w:tcW w:w="3061" w:type="dxa"/>
          </w:tcPr>
          <w:p w:rsidR="004B28B0" w:rsidRDefault="004B28B0">
            <w:pPr>
              <w:pStyle w:val="ConsPlusNormal"/>
            </w:pPr>
            <w:r>
              <w:t>СРЕДСТВО ДЕЗИНФИЦИРУЮЩЕЕ ТВЕРДОЕ ЯДОВИТОЕ, Н.У.К.</w:t>
            </w:r>
          </w:p>
        </w:tc>
        <w:tc>
          <w:tcPr>
            <w:tcW w:w="902" w:type="dxa"/>
          </w:tcPr>
          <w:p w:rsidR="004B28B0" w:rsidRDefault="004B28B0">
            <w:pPr>
              <w:pStyle w:val="ConsPlusNormal"/>
            </w:pPr>
            <w:r>
              <w:t>634</w:t>
            </w:r>
          </w:p>
        </w:tc>
        <w:tc>
          <w:tcPr>
            <w:tcW w:w="902" w:type="dxa"/>
          </w:tcPr>
          <w:p w:rsidR="004B28B0" w:rsidRDefault="004B28B0">
            <w:pPr>
              <w:pStyle w:val="ConsPlusNormal"/>
            </w:pPr>
            <w:r>
              <w:t>6111, 6112, 6113</w:t>
            </w:r>
          </w:p>
        </w:tc>
        <w:tc>
          <w:tcPr>
            <w:tcW w:w="902" w:type="dxa"/>
          </w:tcPr>
          <w:p w:rsidR="004B28B0" w:rsidRDefault="004B28B0">
            <w:pPr>
              <w:pStyle w:val="ConsPlusNormal"/>
            </w:pPr>
            <w:r>
              <w:t>T2</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2967</w:t>
            </w:r>
          </w:p>
        </w:tc>
        <w:tc>
          <w:tcPr>
            <w:tcW w:w="3061" w:type="dxa"/>
          </w:tcPr>
          <w:p w:rsidR="004B28B0" w:rsidRDefault="004B28B0">
            <w:pPr>
              <w:pStyle w:val="ConsPlusNormal"/>
            </w:pPr>
            <w:r>
              <w:t>Средство моющее, техническое КСЩ-1</w:t>
            </w:r>
          </w:p>
        </w:tc>
        <w:tc>
          <w:tcPr>
            <w:tcW w:w="14505" w:type="dxa"/>
            <w:gridSpan w:val="12"/>
            <w:vAlign w:val="center"/>
          </w:tcPr>
          <w:p w:rsidR="004B28B0" w:rsidRDefault="004B28B0">
            <w:pPr>
              <w:pStyle w:val="ConsPlusNormal"/>
            </w:pPr>
            <w:r>
              <w:t>см. КИСЛОТА СУЛЬФАМИНОВАЯ</w:t>
            </w:r>
          </w:p>
        </w:tc>
      </w:tr>
      <w:tr w:rsidR="004B28B0">
        <w:tc>
          <w:tcPr>
            <w:tcW w:w="850" w:type="dxa"/>
          </w:tcPr>
          <w:p w:rsidR="004B28B0" w:rsidRDefault="004B28B0">
            <w:pPr>
              <w:pStyle w:val="ConsPlusNormal"/>
            </w:pPr>
            <w:r>
              <w:t>3171</w:t>
            </w:r>
          </w:p>
        </w:tc>
        <w:tc>
          <w:tcPr>
            <w:tcW w:w="3061" w:type="dxa"/>
          </w:tcPr>
          <w:p w:rsidR="004B28B0" w:rsidRDefault="004B28B0">
            <w:pPr>
              <w:pStyle w:val="ConsPlusNormal"/>
            </w:pPr>
            <w:r>
              <w:t>СРЕДСТВО ТРАНСПОРТНОЕ, РАБОТАЮЩЕЕ НА АККУМУЛЯТОРНЫХ БАТАРЕЯХ, или ОБОРУДОВАНИЕ, РАБОТАЮЩЕЕ НА АККУМУЛЯТОРНЫХ БАТАРЕЯХ</w:t>
            </w:r>
          </w:p>
        </w:tc>
        <w:tc>
          <w:tcPr>
            <w:tcW w:w="14505" w:type="dxa"/>
            <w:gridSpan w:val="12"/>
            <w:vAlign w:val="center"/>
          </w:tcPr>
          <w:p w:rsidR="004B28B0" w:rsidRDefault="004B28B0">
            <w:pPr>
              <w:pStyle w:val="ConsPlusNormal"/>
            </w:pPr>
            <w:r>
              <w:t>Не подпадает под действие Правил</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Стабилизатор против старения каучуков "Крафанил-У"</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02">
              <w:r>
                <w:rPr>
                  <w:color w:val="0000FF"/>
                </w:rPr>
                <w:t>протокола</w:t>
              </w:r>
            </w:hyperlink>
            <w:r>
              <w:t xml:space="preserve"> от 22.11.2021)</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Стеарин</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Стекло натриевое жидкое</w:t>
            </w:r>
          </w:p>
        </w:tc>
        <w:tc>
          <w:tcPr>
            <w:tcW w:w="14505" w:type="dxa"/>
            <w:gridSpan w:val="12"/>
            <w:vAlign w:val="center"/>
          </w:tcPr>
          <w:p w:rsidR="004B28B0" w:rsidRDefault="004B28B0">
            <w:pPr>
              <w:pStyle w:val="ConsPlusNormal"/>
            </w:pPr>
            <w:r>
              <w:t>см. Натрия силикат</w:t>
            </w:r>
          </w:p>
        </w:tc>
      </w:tr>
      <w:tr w:rsidR="004B28B0">
        <w:tc>
          <w:tcPr>
            <w:tcW w:w="850" w:type="dxa"/>
          </w:tcPr>
          <w:p w:rsidR="004B28B0" w:rsidRDefault="004B28B0">
            <w:pPr>
              <w:pStyle w:val="ConsPlusNormal"/>
            </w:pPr>
            <w:r>
              <w:lastRenderedPageBreak/>
              <w:t>2676</w:t>
            </w:r>
          </w:p>
        </w:tc>
        <w:tc>
          <w:tcPr>
            <w:tcW w:w="3061" w:type="dxa"/>
          </w:tcPr>
          <w:p w:rsidR="004B28B0" w:rsidRDefault="004B28B0">
            <w:pPr>
              <w:pStyle w:val="ConsPlusNormal"/>
            </w:pPr>
            <w:r>
              <w:t>СТИБИН</w:t>
            </w:r>
          </w:p>
        </w:tc>
        <w:tc>
          <w:tcPr>
            <w:tcW w:w="902" w:type="dxa"/>
          </w:tcPr>
          <w:p w:rsidR="004B28B0" w:rsidRDefault="004B28B0">
            <w:pPr>
              <w:pStyle w:val="ConsPlusNormal"/>
            </w:pPr>
            <w:r>
              <w:t>209</w:t>
            </w:r>
          </w:p>
        </w:tc>
        <w:tc>
          <w:tcPr>
            <w:tcW w:w="902" w:type="dxa"/>
          </w:tcPr>
          <w:p w:rsidR="004B28B0" w:rsidRDefault="004B28B0">
            <w:pPr>
              <w:pStyle w:val="ConsPlusNormal"/>
            </w:pPr>
            <w:r>
              <w:t>2322</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1-0-1"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t>2055</w:t>
            </w:r>
          </w:p>
        </w:tc>
        <w:tc>
          <w:tcPr>
            <w:tcW w:w="3061" w:type="dxa"/>
          </w:tcPr>
          <w:p w:rsidR="004B28B0" w:rsidRDefault="004B28B0">
            <w:pPr>
              <w:pStyle w:val="ConsPlusNormal"/>
            </w:pPr>
            <w:r>
              <w:t>СТИРОЛ - МОНОМЕР СТАБИЛИЗИРОВАННЫЙ</w:t>
            </w:r>
          </w:p>
        </w:tc>
        <w:tc>
          <w:tcPr>
            <w:tcW w:w="902" w:type="dxa"/>
          </w:tcPr>
          <w:p w:rsidR="004B28B0" w:rsidRDefault="004B28B0">
            <w:pPr>
              <w:pStyle w:val="ConsPlusNormal"/>
            </w:pPr>
            <w:r>
              <w:t>317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2055</w:t>
            </w:r>
          </w:p>
        </w:tc>
        <w:tc>
          <w:tcPr>
            <w:tcW w:w="3061" w:type="dxa"/>
          </w:tcPr>
          <w:p w:rsidR="004B28B0" w:rsidRDefault="004B28B0">
            <w:pPr>
              <w:pStyle w:val="ConsPlusNormal"/>
            </w:pPr>
            <w:r>
              <w:t>Стирол возвратный</w:t>
            </w:r>
          </w:p>
        </w:tc>
        <w:tc>
          <w:tcPr>
            <w:tcW w:w="14505" w:type="dxa"/>
            <w:gridSpan w:val="12"/>
            <w:vAlign w:val="center"/>
          </w:tcPr>
          <w:p w:rsidR="004B28B0" w:rsidRDefault="004B28B0">
            <w:pPr>
              <w:pStyle w:val="ConsPlusNormal"/>
            </w:pPr>
            <w:r>
              <w:t>см. СТИРОЛ - МОНОМЕР СТАБИЛИЗИРОВАННЫЙ</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Стиромаль, раствор в бутаноле</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"Стиромаль",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1692</w:t>
            </w:r>
          </w:p>
        </w:tc>
        <w:tc>
          <w:tcPr>
            <w:tcW w:w="3061" w:type="dxa"/>
          </w:tcPr>
          <w:p w:rsidR="004B28B0" w:rsidRDefault="004B28B0">
            <w:pPr>
              <w:pStyle w:val="ConsPlusNormal"/>
            </w:pPr>
            <w:r>
              <w:t>СТРИХНИН или СТРИХНИНА СОЛИ</w:t>
            </w:r>
          </w:p>
        </w:tc>
        <w:tc>
          <w:tcPr>
            <w:tcW w:w="902" w:type="dxa"/>
          </w:tcPr>
          <w:p w:rsidR="004B28B0" w:rsidRDefault="004B28B0">
            <w:pPr>
              <w:pStyle w:val="ConsPlusNormal"/>
            </w:pPr>
            <w:r>
              <w:t>620</w:t>
            </w:r>
          </w:p>
        </w:tc>
        <w:tc>
          <w:tcPr>
            <w:tcW w:w="902" w:type="dxa"/>
          </w:tcPr>
          <w:p w:rsidR="004B28B0" w:rsidRDefault="004B28B0">
            <w:pPr>
              <w:pStyle w:val="ConsPlusNormal"/>
            </w:pPr>
            <w:r>
              <w:t>6111</w:t>
            </w:r>
          </w:p>
        </w:tc>
        <w:tc>
          <w:tcPr>
            <w:tcW w:w="902" w:type="dxa"/>
          </w:tcPr>
          <w:p w:rsidR="004B28B0" w:rsidRDefault="004B28B0">
            <w:pPr>
              <w:pStyle w:val="ConsPlusNormal"/>
            </w:pPr>
            <w:r>
              <w:t>T2</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 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w:t>
            </w:r>
          </w:p>
        </w:tc>
      </w:tr>
      <w:tr w:rsidR="004B28B0">
        <w:tc>
          <w:tcPr>
            <w:tcW w:w="850" w:type="dxa"/>
          </w:tcPr>
          <w:p w:rsidR="004B28B0" w:rsidRDefault="004B28B0">
            <w:pPr>
              <w:pStyle w:val="ConsPlusNormal"/>
            </w:pPr>
            <w:r>
              <w:t>1507</w:t>
            </w:r>
          </w:p>
        </w:tc>
        <w:tc>
          <w:tcPr>
            <w:tcW w:w="3061" w:type="dxa"/>
          </w:tcPr>
          <w:p w:rsidR="004B28B0" w:rsidRDefault="004B28B0">
            <w:pPr>
              <w:pStyle w:val="ConsPlusNormal"/>
            </w:pPr>
            <w:r>
              <w:t>Стронций азотнокислый</w:t>
            </w:r>
          </w:p>
        </w:tc>
        <w:tc>
          <w:tcPr>
            <w:tcW w:w="14505" w:type="dxa"/>
            <w:gridSpan w:val="12"/>
            <w:vAlign w:val="center"/>
          </w:tcPr>
          <w:p w:rsidR="004B28B0" w:rsidRDefault="004B28B0">
            <w:pPr>
              <w:pStyle w:val="ConsPlusNormal"/>
            </w:pPr>
            <w:r>
              <w:t>см. СТРОНЦИЯ НИТРАТ</w:t>
            </w:r>
          </w:p>
        </w:tc>
      </w:tr>
      <w:tr w:rsidR="004B28B0">
        <w:tc>
          <w:tcPr>
            <w:tcW w:w="850" w:type="dxa"/>
          </w:tcPr>
          <w:p w:rsidR="004B28B0" w:rsidRDefault="004B28B0">
            <w:pPr>
              <w:pStyle w:val="ConsPlusNormal"/>
            </w:pPr>
            <w:r>
              <w:t>1691</w:t>
            </w:r>
          </w:p>
        </w:tc>
        <w:tc>
          <w:tcPr>
            <w:tcW w:w="3061" w:type="dxa"/>
          </w:tcPr>
          <w:p w:rsidR="004B28B0" w:rsidRDefault="004B28B0">
            <w:pPr>
              <w:pStyle w:val="ConsPlusNormal"/>
            </w:pPr>
            <w:r>
              <w:t>СТРОНЦИЯ АРСЕНИТ</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Стронция карбонат</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1507</w:t>
            </w:r>
          </w:p>
        </w:tc>
        <w:tc>
          <w:tcPr>
            <w:tcW w:w="3061" w:type="dxa"/>
          </w:tcPr>
          <w:p w:rsidR="004B28B0" w:rsidRDefault="004B28B0">
            <w:pPr>
              <w:pStyle w:val="ConsPlusNormal"/>
            </w:pPr>
            <w:r>
              <w:t>СТРОНЦИЯ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1509</w:t>
            </w:r>
          </w:p>
        </w:tc>
        <w:tc>
          <w:tcPr>
            <w:tcW w:w="3061" w:type="dxa"/>
          </w:tcPr>
          <w:p w:rsidR="004B28B0" w:rsidRDefault="004B28B0">
            <w:pPr>
              <w:pStyle w:val="ConsPlusNormal"/>
            </w:pPr>
            <w:r>
              <w:t>СТРОНЦИЯ ПЕРОКСИД</w:t>
            </w:r>
          </w:p>
        </w:tc>
        <w:tc>
          <w:tcPr>
            <w:tcW w:w="902" w:type="dxa"/>
          </w:tcPr>
          <w:p w:rsidR="004B28B0" w:rsidRDefault="004B28B0">
            <w:pPr>
              <w:pStyle w:val="ConsPlusNormal"/>
            </w:pPr>
            <w:r>
              <w:t>509</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1508</w:t>
            </w:r>
          </w:p>
        </w:tc>
        <w:tc>
          <w:tcPr>
            <w:tcW w:w="3061" w:type="dxa"/>
          </w:tcPr>
          <w:p w:rsidR="004B28B0" w:rsidRDefault="004B28B0">
            <w:pPr>
              <w:pStyle w:val="ConsPlusNormal"/>
            </w:pPr>
            <w:r>
              <w:t>СТРОНЦИЯ ПЕРХЛОРАТ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2013</w:t>
            </w:r>
          </w:p>
        </w:tc>
        <w:tc>
          <w:tcPr>
            <w:tcW w:w="3061" w:type="dxa"/>
          </w:tcPr>
          <w:p w:rsidR="004B28B0" w:rsidRDefault="004B28B0">
            <w:pPr>
              <w:pStyle w:val="ConsPlusNormal"/>
            </w:pPr>
            <w:r>
              <w:t>СТРОНЦИЯ ФОСФИД</w:t>
            </w:r>
          </w:p>
        </w:tc>
        <w:tc>
          <w:tcPr>
            <w:tcW w:w="902" w:type="dxa"/>
          </w:tcPr>
          <w:p w:rsidR="004B28B0" w:rsidRDefault="004B28B0">
            <w:pPr>
              <w:pStyle w:val="ConsPlusNormal"/>
            </w:pPr>
            <w:r>
              <w:t>408</w:t>
            </w:r>
          </w:p>
        </w:tc>
        <w:tc>
          <w:tcPr>
            <w:tcW w:w="902" w:type="dxa"/>
          </w:tcPr>
          <w:p w:rsidR="004B28B0" w:rsidRDefault="004B28B0">
            <w:pPr>
              <w:pStyle w:val="ConsPlusNormal"/>
            </w:pPr>
            <w:r>
              <w:t>4361</w:t>
            </w:r>
          </w:p>
        </w:tc>
        <w:tc>
          <w:tcPr>
            <w:tcW w:w="902" w:type="dxa"/>
          </w:tcPr>
          <w:p w:rsidR="004B28B0" w:rsidRDefault="004B28B0">
            <w:pPr>
              <w:pStyle w:val="ConsPlusNormal"/>
            </w:pPr>
            <w:r>
              <w:t>WT2</w:t>
            </w:r>
          </w:p>
        </w:tc>
        <w:tc>
          <w:tcPr>
            <w:tcW w:w="902" w:type="dxa"/>
          </w:tcPr>
          <w:p w:rsidR="004B28B0" w:rsidRDefault="004B28B0">
            <w:pPr>
              <w:pStyle w:val="ConsPlusNormal"/>
            </w:pPr>
            <w:r>
              <w:t>X462</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 xml:space="preserve">"При взаимодействии с водой выделяются </w:t>
            </w:r>
            <w:r>
              <w:lastRenderedPageBreak/>
              <w:t>воспламеняющиеся газы", "Ядовито",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1506</w:t>
            </w:r>
          </w:p>
        </w:tc>
        <w:tc>
          <w:tcPr>
            <w:tcW w:w="3061" w:type="dxa"/>
          </w:tcPr>
          <w:p w:rsidR="004B28B0" w:rsidRDefault="004B28B0">
            <w:pPr>
              <w:pStyle w:val="ConsPlusNormal"/>
            </w:pPr>
            <w:r>
              <w:t>СТРОНЦИЯ ХЛОРАТ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2793</w:t>
            </w:r>
          </w:p>
        </w:tc>
        <w:tc>
          <w:tcPr>
            <w:tcW w:w="3061" w:type="dxa"/>
          </w:tcPr>
          <w:p w:rsidR="004B28B0" w:rsidRDefault="004B28B0">
            <w:pPr>
              <w:pStyle w:val="ConsPlusNormal"/>
            </w:pPr>
            <w:r>
              <w:t>СТРУЖКА, ОПИЛКИ или ОБРЕЗКИ ЧЕРНЫХ МЕТАЛЛОВ, подверженные самонагреванию</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S4</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1624</w:t>
            </w:r>
          </w:p>
        </w:tc>
        <w:tc>
          <w:tcPr>
            <w:tcW w:w="3061" w:type="dxa"/>
          </w:tcPr>
          <w:p w:rsidR="004B28B0" w:rsidRDefault="004B28B0">
            <w:pPr>
              <w:pStyle w:val="ConsPlusNormal"/>
            </w:pPr>
            <w:r>
              <w:t>Сулема</w:t>
            </w:r>
          </w:p>
        </w:tc>
        <w:tc>
          <w:tcPr>
            <w:tcW w:w="14505" w:type="dxa"/>
            <w:gridSpan w:val="12"/>
            <w:vAlign w:val="center"/>
          </w:tcPr>
          <w:p w:rsidR="004B28B0" w:rsidRDefault="004B28B0">
            <w:pPr>
              <w:pStyle w:val="ConsPlusNormal"/>
            </w:pPr>
            <w:r>
              <w:t>см. РТУТИ ДИХЛОРИД</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Сульфенамид БТ</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1362</w:t>
            </w:r>
          </w:p>
        </w:tc>
        <w:tc>
          <w:tcPr>
            <w:tcW w:w="3061" w:type="dxa"/>
          </w:tcPr>
          <w:p w:rsidR="004B28B0" w:rsidRDefault="004B28B0">
            <w:pPr>
              <w:pStyle w:val="ConsPlusNormal"/>
            </w:pPr>
            <w:r>
              <w:t>Сульфоуголь</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1828</w:t>
            </w:r>
          </w:p>
        </w:tc>
        <w:tc>
          <w:tcPr>
            <w:tcW w:w="3061" w:type="dxa"/>
          </w:tcPr>
          <w:p w:rsidR="004B28B0" w:rsidRDefault="004B28B0">
            <w:pPr>
              <w:pStyle w:val="ConsPlusNormal"/>
            </w:pPr>
            <w:r>
              <w:t>Сульфохлорид</w:t>
            </w:r>
          </w:p>
        </w:tc>
        <w:tc>
          <w:tcPr>
            <w:tcW w:w="902" w:type="dxa"/>
          </w:tcPr>
          <w:p w:rsidR="004B28B0" w:rsidRDefault="004B28B0">
            <w:pPr>
              <w:pStyle w:val="ConsPlusNormal"/>
            </w:pPr>
            <w:r>
              <w:t>803</w:t>
            </w:r>
          </w:p>
        </w:tc>
        <w:tc>
          <w:tcPr>
            <w:tcW w:w="902" w:type="dxa"/>
          </w:tcPr>
          <w:p w:rsidR="004B28B0" w:rsidRDefault="004B28B0">
            <w:pPr>
              <w:pStyle w:val="ConsPlusNormal"/>
            </w:pPr>
            <w:r>
              <w:t>8011</w:t>
            </w:r>
          </w:p>
        </w:tc>
        <w:tc>
          <w:tcPr>
            <w:tcW w:w="902" w:type="dxa"/>
          </w:tcPr>
          <w:p w:rsidR="004B28B0" w:rsidRDefault="004B28B0">
            <w:pPr>
              <w:pStyle w:val="ConsPlusNormal"/>
            </w:pPr>
            <w:r>
              <w:t>C1</w:t>
            </w:r>
          </w:p>
        </w:tc>
        <w:tc>
          <w:tcPr>
            <w:tcW w:w="902" w:type="dxa"/>
          </w:tcPr>
          <w:p w:rsidR="004B28B0" w:rsidRDefault="004B28B0">
            <w:pPr>
              <w:pStyle w:val="ConsPlusNormal"/>
            </w:pPr>
            <w:r>
              <w:t>88</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c>
          <w:tcPr>
            <w:tcW w:w="850" w:type="dxa"/>
          </w:tcPr>
          <w:p w:rsidR="004B28B0" w:rsidRDefault="004B28B0">
            <w:pPr>
              <w:pStyle w:val="ConsPlusNormal"/>
            </w:pPr>
            <w:r>
              <w:t>2191</w:t>
            </w:r>
          </w:p>
        </w:tc>
        <w:tc>
          <w:tcPr>
            <w:tcW w:w="3061" w:type="dxa"/>
          </w:tcPr>
          <w:p w:rsidR="004B28B0" w:rsidRDefault="004B28B0">
            <w:pPr>
              <w:pStyle w:val="ConsPlusNormal"/>
            </w:pPr>
            <w:r>
              <w:t>СУЛЬФУРИЛФТОРИД</w:t>
            </w:r>
          </w:p>
        </w:tc>
        <w:tc>
          <w:tcPr>
            <w:tcW w:w="902" w:type="dxa"/>
          </w:tcPr>
          <w:p w:rsidR="004B28B0" w:rsidRDefault="004B28B0">
            <w:pPr>
              <w:pStyle w:val="ConsPlusNormal"/>
            </w:pPr>
            <w:r>
              <w:t>209</w:t>
            </w:r>
          </w:p>
        </w:tc>
        <w:tc>
          <w:tcPr>
            <w:tcW w:w="902" w:type="dxa"/>
          </w:tcPr>
          <w:p w:rsidR="004B28B0" w:rsidRDefault="004B28B0">
            <w:pPr>
              <w:pStyle w:val="ConsPlusNormal"/>
            </w:pPr>
            <w:r>
              <w:t>2312</w:t>
            </w:r>
          </w:p>
        </w:tc>
        <w:tc>
          <w:tcPr>
            <w:tcW w:w="902" w:type="dxa"/>
          </w:tcPr>
          <w:p w:rsidR="004B28B0" w:rsidRDefault="004B28B0">
            <w:pPr>
              <w:pStyle w:val="ConsPlusNormal"/>
            </w:pPr>
            <w:r>
              <w:t>2T</w:t>
            </w:r>
          </w:p>
        </w:tc>
        <w:tc>
          <w:tcPr>
            <w:tcW w:w="902" w:type="dxa"/>
          </w:tcPr>
          <w:p w:rsidR="004B28B0" w:rsidRDefault="004B28B0">
            <w:pPr>
              <w:pStyle w:val="ConsPlusNormal"/>
            </w:pPr>
            <w:r>
              <w:t>26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w:t>
            </w:r>
          </w:p>
        </w:tc>
        <w:tc>
          <w:tcPr>
            <w:tcW w:w="2608" w:type="dxa"/>
          </w:tcPr>
          <w:p w:rsidR="004B28B0" w:rsidRDefault="004B28B0">
            <w:pPr>
              <w:pStyle w:val="ConsPlusNormal"/>
            </w:pPr>
            <w:r>
              <w:t>"Ядовитый газ", "Спускать с горки осторожно", "Прикрытие 0-0-1". При перевозке в вагоне-цистерне, контейнере-цистерне: "Ядовитый газ", "Не спускать с горки", "Прикрытие 0-0-3"</w:t>
            </w:r>
          </w:p>
        </w:tc>
        <w:tc>
          <w:tcPr>
            <w:tcW w:w="2438" w:type="dxa"/>
          </w:tcPr>
          <w:p w:rsidR="004B28B0" w:rsidRDefault="004B28B0">
            <w:pPr>
              <w:pStyle w:val="ConsPlusNormal"/>
            </w:pPr>
            <w:r>
              <w:t>"Сульфурил-фторид",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1834</w:t>
            </w:r>
          </w:p>
        </w:tc>
        <w:tc>
          <w:tcPr>
            <w:tcW w:w="3061" w:type="dxa"/>
          </w:tcPr>
          <w:p w:rsidR="004B28B0" w:rsidRDefault="004B28B0">
            <w:pPr>
              <w:pStyle w:val="ConsPlusNormal"/>
            </w:pPr>
            <w:r>
              <w:t>СУЛЬФУРИЛХЛОРИД</w:t>
            </w:r>
          </w:p>
        </w:tc>
        <w:tc>
          <w:tcPr>
            <w:tcW w:w="902" w:type="dxa"/>
          </w:tcPr>
          <w:p w:rsidR="004B28B0" w:rsidRDefault="004B28B0">
            <w:pPr>
              <w:pStyle w:val="ConsPlusNormal"/>
            </w:pPr>
            <w:r>
              <w:t>656</w:t>
            </w:r>
          </w:p>
        </w:tc>
        <w:tc>
          <w:tcPr>
            <w:tcW w:w="902" w:type="dxa"/>
          </w:tcPr>
          <w:p w:rsidR="004B28B0" w:rsidRDefault="004B28B0">
            <w:pPr>
              <w:pStyle w:val="ConsPlusNormal"/>
            </w:pPr>
            <w:r>
              <w:t>6171</w:t>
            </w:r>
          </w:p>
        </w:tc>
        <w:tc>
          <w:tcPr>
            <w:tcW w:w="902" w:type="dxa"/>
          </w:tcPr>
          <w:p w:rsidR="004B28B0" w:rsidRDefault="004B28B0">
            <w:pPr>
              <w:pStyle w:val="ConsPlusNormal"/>
            </w:pPr>
            <w:r>
              <w:t>TC3</w:t>
            </w:r>
          </w:p>
        </w:tc>
        <w:tc>
          <w:tcPr>
            <w:tcW w:w="902" w:type="dxa"/>
          </w:tcPr>
          <w:p w:rsidR="004B28B0" w:rsidRDefault="004B28B0">
            <w:pPr>
              <w:pStyle w:val="ConsPlusNormal"/>
            </w:pPr>
            <w:r>
              <w:t>X668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"СО", "Прикрытие 0-0-1"</w:t>
            </w:r>
          </w:p>
        </w:tc>
        <w:tc>
          <w:tcPr>
            <w:tcW w:w="2438" w:type="dxa"/>
          </w:tcPr>
          <w:p w:rsidR="004B28B0" w:rsidRDefault="004B28B0">
            <w:pPr>
              <w:pStyle w:val="ConsPlusNormal"/>
            </w:pPr>
            <w:r>
              <w:t>"Сульфурилхлорид",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3, 10</w:t>
            </w:r>
          </w:p>
        </w:tc>
      </w:tr>
      <w:tr w:rsidR="004B28B0">
        <w:tc>
          <w:tcPr>
            <w:tcW w:w="850" w:type="dxa"/>
          </w:tcPr>
          <w:p w:rsidR="004B28B0" w:rsidRDefault="004B28B0">
            <w:pPr>
              <w:pStyle w:val="ConsPlusNormal"/>
            </w:pPr>
            <w:r>
              <w:lastRenderedPageBreak/>
              <w:t>2206</w:t>
            </w:r>
          </w:p>
        </w:tc>
        <w:tc>
          <w:tcPr>
            <w:tcW w:w="3061" w:type="dxa"/>
          </w:tcPr>
          <w:p w:rsidR="004B28B0" w:rsidRDefault="004B28B0">
            <w:pPr>
              <w:pStyle w:val="ConsPlusNormal"/>
            </w:pPr>
            <w:r>
              <w:t>Суризоны</w:t>
            </w:r>
          </w:p>
        </w:tc>
        <w:tc>
          <w:tcPr>
            <w:tcW w:w="14505" w:type="dxa"/>
            <w:gridSpan w:val="12"/>
            <w:vAlign w:val="center"/>
          </w:tcPr>
          <w:p w:rsidR="004B28B0" w:rsidRDefault="004B28B0">
            <w:pPr>
              <w:pStyle w:val="ConsPlusNormal"/>
            </w:pPr>
            <w:r>
              <w:t>см. Композиции изоцианатные</w:t>
            </w:r>
          </w:p>
        </w:tc>
      </w:tr>
      <w:tr w:rsidR="004B28B0">
        <w:tc>
          <w:tcPr>
            <w:tcW w:w="850" w:type="dxa"/>
          </w:tcPr>
          <w:p w:rsidR="004B28B0" w:rsidRDefault="004B28B0">
            <w:pPr>
              <w:pStyle w:val="ConsPlusNormal"/>
            </w:pPr>
            <w:r>
              <w:t>2871</w:t>
            </w:r>
          </w:p>
        </w:tc>
        <w:tc>
          <w:tcPr>
            <w:tcW w:w="3061" w:type="dxa"/>
          </w:tcPr>
          <w:p w:rsidR="004B28B0" w:rsidRDefault="004B28B0">
            <w:pPr>
              <w:pStyle w:val="ConsPlusNormal"/>
            </w:pPr>
            <w:r>
              <w:t>СУРЬМА - ПОРОШОК</w:t>
            </w:r>
          </w:p>
        </w:tc>
        <w:tc>
          <w:tcPr>
            <w:tcW w:w="902" w:type="dxa"/>
          </w:tcPr>
          <w:p w:rsidR="004B28B0" w:rsidRDefault="004B28B0">
            <w:pPr>
              <w:pStyle w:val="ConsPlusNormal"/>
            </w:pPr>
            <w:r>
              <w:t>617</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1732</w:t>
            </w:r>
          </w:p>
        </w:tc>
        <w:tc>
          <w:tcPr>
            <w:tcW w:w="3061" w:type="dxa"/>
          </w:tcPr>
          <w:p w:rsidR="004B28B0" w:rsidRDefault="004B28B0">
            <w:pPr>
              <w:pStyle w:val="ConsPlusNormal"/>
            </w:pPr>
            <w:r>
              <w:t>Сурьма пятифтористая</w:t>
            </w:r>
          </w:p>
        </w:tc>
        <w:tc>
          <w:tcPr>
            <w:tcW w:w="14505" w:type="dxa"/>
            <w:gridSpan w:val="12"/>
            <w:vAlign w:val="center"/>
          </w:tcPr>
          <w:p w:rsidR="004B28B0" w:rsidRDefault="004B28B0">
            <w:pPr>
              <w:pStyle w:val="ConsPlusNormal"/>
            </w:pPr>
            <w:r>
              <w:t>см. СУРЬМЫ ПЕНТАФТОРИД</w:t>
            </w:r>
          </w:p>
        </w:tc>
      </w:tr>
      <w:tr w:rsidR="004B28B0">
        <w:tc>
          <w:tcPr>
            <w:tcW w:w="850" w:type="dxa"/>
          </w:tcPr>
          <w:p w:rsidR="004B28B0" w:rsidRDefault="004B28B0">
            <w:pPr>
              <w:pStyle w:val="ConsPlusNormal"/>
            </w:pPr>
            <w:r>
              <w:t>1550</w:t>
            </w:r>
          </w:p>
        </w:tc>
        <w:tc>
          <w:tcPr>
            <w:tcW w:w="3061" w:type="dxa"/>
          </w:tcPr>
          <w:p w:rsidR="004B28B0" w:rsidRDefault="004B28B0">
            <w:pPr>
              <w:pStyle w:val="ConsPlusNormal"/>
            </w:pPr>
            <w:r>
              <w:t>СУРЬМЫ ЛАКТАТ</w:t>
            </w:r>
          </w:p>
        </w:tc>
        <w:tc>
          <w:tcPr>
            <w:tcW w:w="902" w:type="dxa"/>
          </w:tcPr>
          <w:p w:rsidR="004B28B0" w:rsidRDefault="004B28B0">
            <w:pPr>
              <w:pStyle w:val="ConsPlusNormal"/>
            </w:pPr>
            <w:r>
              <w:t>620</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1732</w:t>
            </w:r>
          </w:p>
        </w:tc>
        <w:tc>
          <w:tcPr>
            <w:tcW w:w="3061" w:type="dxa"/>
          </w:tcPr>
          <w:p w:rsidR="004B28B0" w:rsidRDefault="004B28B0">
            <w:pPr>
              <w:pStyle w:val="ConsPlusNormal"/>
            </w:pPr>
            <w:r>
              <w:t>СУРЬМЫ ПЕНТАФТОРИД</w:t>
            </w:r>
          </w:p>
        </w:tc>
        <w:tc>
          <w:tcPr>
            <w:tcW w:w="902" w:type="dxa"/>
          </w:tcPr>
          <w:p w:rsidR="004B28B0" w:rsidRDefault="004B28B0">
            <w:pPr>
              <w:pStyle w:val="ConsPlusNormal"/>
            </w:pPr>
            <w:r>
              <w:t>801</w:t>
            </w:r>
          </w:p>
        </w:tc>
        <w:tc>
          <w:tcPr>
            <w:tcW w:w="902" w:type="dxa"/>
          </w:tcPr>
          <w:p w:rsidR="004B28B0" w:rsidRDefault="004B28B0">
            <w:pPr>
              <w:pStyle w:val="ConsPlusNormal"/>
            </w:pPr>
            <w:r>
              <w:t>8062</w:t>
            </w:r>
          </w:p>
        </w:tc>
        <w:tc>
          <w:tcPr>
            <w:tcW w:w="902" w:type="dxa"/>
          </w:tcPr>
          <w:p w:rsidR="004B28B0" w:rsidRDefault="004B28B0">
            <w:pPr>
              <w:pStyle w:val="ConsPlusNormal"/>
            </w:pPr>
            <w:r>
              <w:t>CT1</w:t>
            </w:r>
          </w:p>
        </w:tc>
        <w:tc>
          <w:tcPr>
            <w:tcW w:w="902" w:type="dxa"/>
          </w:tcPr>
          <w:p w:rsidR="004B28B0" w:rsidRDefault="004B28B0">
            <w:pPr>
              <w:pStyle w:val="ConsPlusNormal"/>
            </w:pPr>
            <w:r>
              <w:t>86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 "Прикрытие 0-0-1"</w:t>
            </w:r>
          </w:p>
        </w:tc>
        <w:tc>
          <w:tcPr>
            <w:tcW w:w="2438" w:type="dxa"/>
          </w:tcPr>
          <w:p w:rsidR="004B28B0" w:rsidRDefault="004B28B0">
            <w:pPr>
              <w:pStyle w:val="ConsPlusNormal"/>
            </w:pPr>
            <w:r>
              <w:t>"Сурьмы пентафторид",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1730</w:t>
            </w:r>
          </w:p>
        </w:tc>
        <w:tc>
          <w:tcPr>
            <w:tcW w:w="3061" w:type="dxa"/>
          </w:tcPr>
          <w:p w:rsidR="004B28B0" w:rsidRDefault="004B28B0">
            <w:pPr>
              <w:pStyle w:val="ConsPlusNormal"/>
            </w:pPr>
            <w:r>
              <w:t>СУРЬМЫ ПЕНТАХЛОРИД ЖИДКИЙ</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1731</w:t>
            </w:r>
          </w:p>
        </w:tc>
        <w:tc>
          <w:tcPr>
            <w:tcW w:w="3061" w:type="dxa"/>
          </w:tcPr>
          <w:p w:rsidR="004B28B0" w:rsidRDefault="004B28B0">
            <w:pPr>
              <w:pStyle w:val="ConsPlusNormal"/>
            </w:pPr>
            <w:r>
              <w:t>СУРЬМЫ ПЕНТАХЛОРИДА РАСТВОР</w:t>
            </w:r>
          </w:p>
        </w:tc>
        <w:tc>
          <w:tcPr>
            <w:tcW w:w="902" w:type="dxa"/>
          </w:tcPr>
          <w:p w:rsidR="004B28B0" w:rsidRDefault="004B28B0">
            <w:pPr>
              <w:pStyle w:val="ConsPlusNormal"/>
            </w:pPr>
            <w:r>
              <w:t>801</w:t>
            </w:r>
          </w:p>
        </w:tc>
        <w:tc>
          <w:tcPr>
            <w:tcW w:w="902" w:type="dxa"/>
          </w:tcPr>
          <w:p w:rsidR="004B28B0" w:rsidRDefault="004B28B0">
            <w:pPr>
              <w:pStyle w:val="ConsPlusNormal"/>
            </w:pPr>
            <w:r>
              <w:t>8012, 8013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3141</w:t>
            </w:r>
          </w:p>
        </w:tc>
        <w:tc>
          <w:tcPr>
            <w:tcW w:w="3061" w:type="dxa"/>
          </w:tcPr>
          <w:p w:rsidR="004B28B0" w:rsidRDefault="004B28B0">
            <w:pPr>
              <w:pStyle w:val="ConsPlusNormal"/>
            </w:pPr>
            <w:r>
              <w:t>СУРЬМЫ СОЕДИНЕНИЕ НЕОРГАНИЧЕСКОЕ ЖИДКОЕ, Н.У.К.</w:t>
            </w:r>
          </w:p>
        </w:tc>
        <w:tc>
          <w:tcPr>
            <w:tcW w:w="902" w:type="dxa"/>
          </w:tcPr>
          <w:p w:rsidR="004B28B0" w:rsidRDefault="004B28B0">
            <w:pPr>
              <w:pStyle w:val="ConsPlusNormal"/>
            </w:pPr>
            <w:r>
              <w:t>630</w:t>
            </w:r>
          </w:p>
        </w:tc>
        <w:tc>
          <w:tcPr>
            <w:tcW w:w="902" w:type="dxa"/>
          </w:tcPr>
          <w:p w:rsidR="004B28B0" w:rsidRDefault="004B28B0">
            <w:pPr>
              <w:pStyle w:val="ConsPlusNormal"/>
            </w:pPr>
            <w:r>
              <w:t>6113</w:t>
            </w:r>
          </w:p>
        </w:tc>
        <w:tc>
          <w:tcPr>
            <w:tcW w:w="902" w:type="dxa"/>
          </w:tcPr>
          <w:p w:rsidR="004B28B0" w:rsidRDefault="004B28B0">
            <w:pPr>
              <w:pStyle w:val="ConsPlusNormal"/>
            </w:pPr>
            <w:r>
              <w:t>T4</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1549</w:t>
            </w:r>
          </w:p>
        </w:tc>
        <w:tc>
          <w:tcPr>
            <w:tcW w:w="3061" w:type="dxa"/>
          </w:tcPr>
          <w:p w:rsidR="004B28B0" w:rsidRDefault="004B28B0">
            <w:pPr>
              <w:pStyle w:val="ConsPlusNormal"/>
            </w:pPr>
            <w:r>
              <w:t>СУРЬМЫ СОЕДИНЕНИЕ НЕОРГАНИЧЕСКОЕ ТВЕРДОЕ, Н.У.К.</w:t>
            </w:r>
          </w:p>
        </w:tc>
        <w:tc>
          <w:tcPr>
            <w:tcW w:w="902" w:type="dxa"/>
          </w:tcPr>
          <w:p w:rsidR="004B28B0" w:rsidRDefault="004B28B0">
            <w:pPr>
              <w:pStyle w:val="ConsPlusNormal"/>
            </w:pPr>
            <w:r>
              <w:t>630</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1733</w:t>
            </w:r>
          </w:p>
        </w:tc>
        <w:tc>
          <w:tcPr>
            <w:tcW w:w="3061" w:type="dxa"/>
          </w:tcPr>
          <w:p w:rsidR="004B28B0" w:rsidRDefault="004B28B0">
            <w:pPr>
              <w:pStyle w:val="ConsPlusNormal"/>
            </w:pPr>
            <w:r>
              <w:t>СУРЬМЫ ТРИХЛОРИД</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"Сурьмы трихлорид",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1551</w:t>
            </w:r>
          </w:p>
        </w:tc>
        <w:tc>
          <w:tcPr>
            <w:tcW w:w="3061" w:type="dxa"/>
          </w:tcPr>
          <w:p w:rsidR="004B28B0" w:rsidRDefault="004B28B0">
            <w:pPr>
              <w:pStyle w:val="ConsPlusNormal"/>
            </w:pPr>
            <w:r>
              <w:t>СУРЬМЫ-КАЛИЯ ТАРТРАТ</w:t>
            </w:r>
          </w:p>
        </w:tc>
        <w:tc>
          <w:tcPr>
            <w:tcW w:w="902" w:type="dxa"/>
          </w:tcPr>
          <w:p w:rsidR="004B28B0" w:rsidRDefault="004B28B0">
            <w:pPr>
              <w:pStyle w:val="ConsPlusNormal"/>
            </w:pPr>
            <w:r>
              <w:t>620</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Сырье коксохимическое для производства технического углерода</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jc w:val="both"/>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 xml:space="preserve">"Сырье коксохимическое для производства </w:t>
            </w:r>
            <w:r>
              <w:lastRenderedPageBreak/>
              <w:t>технического углерода",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15</w:t>
            </w:r>
          </w:p>
        </w:tc>
      </w:tr>
      <w:tr w:rsidR="004B28B0">
        <w:tc>
          <w:tcPr>
            <w:tcW w:w="850" w:type="dxa"/>
          </w:tcPr>
          <w:p w:rsidR="004B28B0" w:rsidRDefault="004B28B0">
            <w:pPr>
              <w:pStyle w:val="ConsPlusNormal"/>
            </w:pPr>
            <w:r>
              <w:lastRenderedPageBreak/>
              <w:t>2810</w:t>
            </w:r>
          </w:p>
        </w:tc>
        <w:tc>
          <w:tcPr>
            <w:tcW w:w="3061" w:type="dxa"/>
          </w:tcPr>
          <w:p w:rsidR="004B28B0" w:rsidRDefault="004B28B0">
            <w:pPr>
              <w:pStyle w:val="ConsPlusNormal"/>
            </w:pPr>
            <w:r>
              <w:t>Сырье коксохимическое для производства технического углерода, ядовитое жидкое</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"Сырье коксохимическое",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Сырье нефтяное для производства технического углерода, ядовитое жидкое</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"СТ" или "Т"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9</w:t>
            </w:r>
          </w:p>
        </w:tc>
      </w:tr>
      <w:tr w:rsidR="004B28B0">
        <w:tc>
          <w:tcPr>
            <w:tcW w:w="850" w:type="dxa"/>
          </w:tcPr>
          <w:p w:rsidR="004B28B0" w:rsidRDefault="004B28B0">
            <w:pPr>
              <w:pStyle w:val="ConsPlusNormal"/>
            </w:pPr>
            <w:r>
              <w:t>1266</w:t>
            </w:r>
          </w:p>
        </w:tc>
        <w:tc>
          <w:tcPr>
            <w:tcW w:w="3061" w:type="dxa"/>
          </w:tcPr>
          <w:p w:rsidR="004B28B0" w:rsidRDefault="004B28B0">
            <w:pPr>
              <w:pStyle w:val="ConsPlusNormal"/>
            </w:pPr>
            <w:r>
              <w:t>Сырье парфюмерно-косметическое "Дэфанол"</w:t>
            </w:r>
          </w:p>
        </w:tc>
        <w:tc>
          <w:tcPr>
            <w:tcW w:w="902" w:type="dxa"/>
          </w:tcPr>
          <w:p w:rsidR="004B28B0" w:rsidRDefault="004B28B0">
            <w:pPr>
              <w:pStyle w:val="ConsPlusNormal"/>
            </w:pPr>
            <w:r>
              <w:t>308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Сырье углеводородное</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"Бензин", "Бензин-нефть", "С"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2727</w:t>
            </w:r>
          </w:p>
        </w:tc>
        <w:tc>
          <w:tcPr>
            <w:tcW w:w="3061" w:type="dxa"/>
          </w:tcPr>
          <w:p w:rsidR="004B28B0" w:rsidRDefault="004B28B0">
            <w:pPr>
              <w:pStyle w:val="ConsPlusNormal"/>
            </w:pPr>
            <w:r>
              <w:t>ТАЛЛИЯ (I) НИТРАТ</w:t>
            </w:r>
          </w:p>
        </w:tc>
        <w:tc>
          <w:tcPr>
            <w:tcW w:w="902" w:type="dxa"/>
          </w:tcPr>
          <w:p w:rsidR="004B28B0" w:rsidRDefault="004B28B0">
            <w:pPr>
              <w:pStyle w:val="ConsPlusNormal"/>
            </w:pPr>
            <w:r>
              <w:t>657</w:t>
            </w:r>
          </w:p>
        </w:tc>
        <w:tc>
          <w:tcPr>
            <w:tcW w:w="902" w:type="dxa"/>
          </w:tcPr>
          <w:p w:rsidR="004B28B0" w:rsidRDefault="004B28B0">
            <w:pPr>
              <w:pStyle w:val="ConsPlusNormal"/>
            </w:pPr>
            <w:r>
              <w:t>6162</w:t>
            </w:r>
          </w:p>
        </w:tc>
        <w:tc>
          <w:tcPr>
            <w:tcW w:w="902" w:type="dxa"/>
          </w:tcPr>
          <w:p w:rsidR="004B28B0" w:rsidRDefault="004B28B0">
            <w:pPr>
              <w:pStyle w:val="ConsPlusNormal"/>
            </w:pPr>
            <w:r>
              <w:t>TO2</w:t>
            </w:r>
          </w:p>
        </w:tc>
        <w:tc>
          <w:tcPr>
            <w:tcW w:w="902" w:type="dxa"/>
          </w:tcPr>
          <w:p w:rsidR="004B28B0" w:rsidRDefault="004B28B0">
            <w:pPr>
              <w:pStyle w:val="ConsPlusNormal"/>
            </w:pPr>
            <w:r>
              <w:t>65</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6.1, 5.1</w:t>
            </w:r>
          </w:p>
        </w:tc>
        <w:tc>
          <w:tcPr>
            <w:tcW w:w="2608" w:type="dxa"/>
          </w:tcPr>
          <w:p w:rsidR="004B28B0" w:rsidRDefault="004B28B0">
            <w:pPr>
              <w:pStyle w:val="ConsPlusNormal"/>
            </w:pPr>
            <w:r>
              <w:t>"Ядовито", "Окислитель",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2573</w:t>
            </w:r>
          </w:p>
        </w:tc>
        <w:tc>
          <w:tcPr>
            <w:tcW w:w="3061" w:type="dxa"/>
          </w:tcPr>
          <w:p w:rsidR="004B28B0" w:rsidRDefault="004B28B0">
            <w:pPr>
              <w:pStyle w:val="ConsPlusNormal"/>
            </w:pPr>
            <w:r>
              <w:t>ТАЛЛИЯ (I) ХЛОРАТ</w:t>
            </w:r>
          </w:p>
        </w:tc>
        <w:tc>
          <w:tcPr>
            <w:tcW w:w="902" w:type="dxa"/>
          </w:tcPr>
          <w:p w:rsidR="004B28B0" w:rsidRDefault="004B28B0">
            <w:pPr>
              <w:pStyle w:val="ConsPlusNormal"/>
            </w:pPr>
            <w:r>
              <w:t>503</w:t>
            </w:r>
          </w:p>
        </w:tc>
        <w:tc>
          <w:tcPr>
            <w:tcW w:w="902" w:type="dxa"/>
          </w:tcPr>
          <w:p w:rsidR="004B28B0" w:rsidRDefault="004B28B0">
            <w:pPr>
              <w:pStyle w:val="ConsPlusNormal"/>
            </w:pPr>
            <w:r>
              <w:t>5152</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1707</w:t>
            </w:r>
          </w:p>
        </w:tc>
        <w:tc>
          <w:tcPr>
            <w:tcW w:w="3061" w:type="dxa"/>
          </w:tcPr>
          <w:p w:rsidR="004B28B0" w:rsidRDefault="004B28B0">
            <w:pPr>
              <w:pStyle w:val="ConsPlusNormal"/>
            </w:pPr>
            <w:r>
              <w:t>ТАЛЛИЯ СОЕДИНЕНИЕ, Н.У.К.</w:t>
            </w:r>
          </w:p>
        </w:tc>
        <w:tc>
          <w:tcPr>
            <w:tcW w:w="902" w:type="dxa"/>
          </w:tcPr>
          <w:p w:rsidR="004B28B0" w:rsidRDefault="004B28B0">
            <w:pPr>
              <w:pStyle w:val="ConsPlusNormal"/>
            </w:pPr>
            <w:r>
              <w:t>630</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3139</w:t>
            </w:r>
          </w:p>
        </w:tc>
        <w:tc>
          <w:tcPr>
            <w:tcW w:w="3061" w:type="dxa"/>
          </w:tcPr>
          <w:p w:rsidR="004B28B0" w:rsidRDefault="004B28B0">
            <w:pPr>
              <w:pStyle w:val="ConsPlusNormal"/>
            </w:pPr>
            <w:r>
              <w:t>Танилин, раствор</w:t>
            </w:r>
          </w:p>
        </w:tc>
        <w:tc>
          <w:tcPr>
            <w:tcW w:w="902" w:type="dxa"/>
          </w:tcPr>
          <w:p w:rsidR="004B28B0" w:rsidRDefault="004B28B0">
            <w:pPr>
              <w:pStyle w:val="ConsPlusNormal"/>
            </w:pPr>
            <w:r>
              <w:t>510</w:t>
            </w:r>
          </w:p>
        </w:tc>
        <w:tc>
          <w:tcPr>
            <w:tcW w:w="902" w:type="dxa"/>
          </w:tcPr>
          <w:p w:rsidR="004B28B0" w:rsidRDefault="004B28B0">
            <w:pPr>
              <w:pStyle w:val="ConsPlusNormal"/>
            </w:pPr>
            <w:r>
              <w:t>5112</w:t>
            </w:r>
          </w:p>
        </w:tc>
        <w:tc>
          <w:tcPr>
            <w:tcW w:w="902" w:type="dxa"/>
          </w:tcPr>
          <w:p w:rsidR="004B28B0" w:rsidRDefault="004B28B0">
            <w:pPr>
              <w:pStyle w:val="ConsPlusNormal"/>
            </w:pPr>
            <w:r>
              <w:t>O1</w:t>
            </w:r>
          </w:p>
        </w:tc>
        <w:tc>
          <w:tcPr>
            <w:tcW w:w="902" w:type="dxa"/>
          </w:tcPr>
          <w:p w:rsidR="004B28B0" w:rsidRDefault="004B28B0">
            <w:pPr>
              <w:pStyle w:val="ConsPlusNormal"/>
            </w:pPr>
            <w:r>
              <w:t>50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"Прикрытие 0-0-1"</w:t>
            </w:r>
          </w:p>
        </w:tc>
        <w:tc>
          <w:tcPr>
            <w:tcW w:w="2438" w:type="dxa"/>
          </w:tcPr>
          <w:p w:rsidR="004B28B0" w:rsidRDefault="004B28B0">
            <w:pPr>
              <w:pStyle w:val="ConsPlusNormal"/>
            </w:pPr>
            <w:r>
              <w:t>"Танилин",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3509</w:t>
            </w:r>
          </w:p>
        </w:tc>
        <w:tc>
          <w:tcPr>
            <w:tcW w:w="3061" w:type="dxa"/>
          </w:tcPr>
          <w:p w:rsidR="004B28B0" w:rsidRDefault="004B28B0">
            <w:pPr>
              <w:pStyle w:val="ConsPlusNormal"/>
            </w:pPr>
            <w:r>
              <w:t>ТАРА ОТБРАКОВАННАЯ ПОРОЖНЯЯ НЕОЧИЩЕННАЯ</w:t>
            </w:r>
          </w:p>
        </w:tc>
        <w:tc>
          <w:tcPr>
            <w:tcW w:w="902" w:type="dxa"/>
          </w:tcPr>
          <w:p w:rsidR="004B28B0" w:rsidRDefault="004B28B0">
            <w:pPr>
              <w:pStyle w:val="ConsPlusNormal"/>
            </w:pPr>
          </w:p>
        </w:tc>
        <w:tc>
          <w:tcPr>
            <w:tcW w:w="902" w:type="dxa"/>
          </w:tcPr>
          <w:p w:rsidR="004B28B0" w:rsidRDefault="004B28B0">
            <w:pPr>
              <w:pStyle w:val="ConsPlusNormal"/>
            </w:pPr>
          </w:p>
        </w:tc>
        <w:tc>
          <w:tcPr>
            <w:tcW w:w="902" w:type="dxa"/>
          </w:tcPr>
          <w:p w:rsidR="004B28B0" w:rsidRDefault="004B28B0">
            <w:pPr>
              <w:pStyle w:val="ConsPlusNormal"/>
            </w:pPr>
            <w:r>
              <w:t>M11</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1857</w:t>
            </w:r>
          </w:p>
        </w:tc>
        <w:tc>
          <w:tcPr>
            <w:tcW w:w="3061" w:type="dxa"/>
          </w:tcPr>
          <w:p w:rsidR="004B28B0" w:rsidRDefault="004B28B0">
            <w:pPr>
              <w:pStyle w:val="ConsPlusNormal"/>
            </w:pPr>
            <w:r>
              <w:t>ТЕКСТИЛЯ ОТХОДЫ ВЛАЖНЫЕ</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2195</w:t>
            </w:r>
          </w:p>
        </w:tc>
        <w:tc>
          <w:tcPr>
            <w:tcW w:w="3061" w:type="dxa"/>
          </w:tcPr>
          <w:p w:rsidR="004B28B0" w:rsidRDefault="004B28B0">
            <w:pPr>
              <w:pStyle w:val="ConsPlusNormal"/>
            </w:pPr>
            <w:r>
              <w:t>ТЕЛЛУРА ГЕКСАФТОРИД</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 xml:space="preserve">"Ядовитый газ", "Едкое", "Не спускать с горки", </w:t>
            </w:r>
            <w:r>
              <w:lastRenderedPageBreak/>
              <w:t>"Прикрытие 1-0-1"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3284</w:t>
            </w:r>
          </w:p>
        </w:tc>
        <w:tc>
          <w:tcPr>
            <w:tcW w:w="3061" w:type="dxa"/>
          </w:tcPr>
          <w:p w:rsidR="004B28B0" w:rsidRDefault="004B28B0">
            <w:pPr>
              <w:pStyle w:val="ConsPlusNormal"/>
            </w:pPr>
            <w:r>
              <w:t>ТЕЛЛУРА СОЕДИНЕНИЕ,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T5</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1331</w:t>
            </w:r>
          </w:p>
        </w:tc>
        <w:tc>
          <w:tcPr>
            <w:tcW w:w="3061" w:type="dxa"/>
          </w:tcPr>
          <w:p w:rsidR="004B28B0" w:rsidRDefault="004B28B0">
            <w:pPr>
              <w:pStyle w:val="ConsPlusNormal"/>
            </w:pPr>
            <w:r>
              <w:t>ТЕРМОСПИЧКИ</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1299</w:t>
            </w:r>
          </w:p>
        </w:tc>
        <w:tc>
          <w:tcPr>
            <w:tcW w:w="3061" w:type="dxa"/>
          </w:tcPr>
          <w:p w:rsidR="004B28B0" w:rsidRDefault="004B28B0">
            <w:pPr>
              <w:pStyle w:val="ConsPlusNormal"/>
            </w:pPr>
            <w:r>
              <w:t>Терпентин</w:t>
            </w:r>
          </w:p>
        </w:tc>
        <w:tc>
          <w:tcPr>
            <w:tcW w:w="14505" w:type="dxa"/>
            <w:gridSpan w:val="12"/>
            <w:vAlign w:val="center"/>
          </w:tcPr>
          <w:p w:rsidR="004B28B0" w:rsidRDefault="004B28B0">
            <w:pPr>
              <w:pStyle w:val="ConsPlusNormal"/>
            </w:pPr>
            <w:r>
              <w:t>см. СКИПИДАР</w:t>
            </w:r>
          </w:p>
        </w:tc>
      </w:tr>
      <w:tr w:rsidR="004B28B0">
        <w:tc>
          <w:tcPr>
            <w:tcW w:w="850" w:type="dxa"/>
          </w:tcPr>
          <w:p w:rsidR="004B28B0" w:rsidRDefault="004B28B0">
            <w:pPr>
              <w:pStyle w:val="ConsPlusNormal"/>
            </w:pPr>
            <w:r>
              <w:t>2319</w:t>
            </w:r>
          </w:p>
        </w:tc>
        <w:tc>
          <w:tcPr>
            <w:tcW w:w="3061" w:type="dxa"/>
          </w:tcPr>
          <w:p w:rsidR="004B28B0" w:rsidRDefault="004B28B0">
            <w:pPr>
              <w:pStyle w:val="ConsPlusNormal"/>
            </w:pPr>
            <w:r>
              <w:t>Терпены-углеводороды</w:t>
            </w:r>
          </w:p>
        </w:tc>
        <w:tc>
          <w:tcPr>
            <w:tcW w:w="14505" w:type="dxa"/>
            <w:gridSpan w:val="12"/>
            <w:vAlign w:val="center"/>
          </w:tcPr>
          <w:p w:rsidR="004B28B0" w:rsidRDefault="004B28B0">
            <w:pPr>
              <w:pStyle w:val="ConsPlusNormal"/>
            </w:pPr>
            <w:r>
              <w:t>см. УГЛЕВОДОРОДЫ ТЕРПЕНОВЫЕ, Н.У.К.</w:t>
            </w:r>
          </w:p>
        </w:tc>
      </w:tr>
      <w:tr w:rsidR="004B28B0">
        <w:tc>
          <w:tcPr>
            <w:tcW w:w="850" w:type="dxa"/>
          </w:tcPr>
          <w:p w:rsidR="004B28B0" w:rsidRDefault="004B28B0">
            <w:pPr>
              <w:pStyle w:val="ConsPlusNormal"/>
            </w:pPr>
            <w:r>
              <w:t>2541</w:t>
            </w:r>
          </w:p>
        </w:tc>
        <w:tc>
          <w:tcPr>
            <w:tcW w:w="3061" w:type="dxa"/>
          </w:tcPr>
          <w:p w:rsidR="004B28B0" w:rsidRDefault="004B28B0">
            <w:pPr>
              <w:pStyle w:val="ConsPlusNormal"/>
            </w:pPr>
            <w:r>
              <w:t>ТЕРПИНОЛЕН</w:t>
            </w:r>
          </w:p>
        </w:tc>
        <w:tc>
          <w:tcPr>
            <w:tcW w:w="902" w:type="dxa"/>
          </w:tcPr>
          <w:p w:rsidR="004B28B0" w:rsidRDefault="004B28B0">
            <w:pPr>
              <w:pStyle w:val="ConsPlusNormal"/>
            </w:pPr>
            <w:r>
              <w:t>317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2516</w:t>
            </w:r>
          </w:p>
        </w:tc>
        <w:tc>
          <w:tcPr>
            <w:tcW w:w="3061" w:type="dxa"/>
          </w:tcPr>
          <w:p w:rsidR="004B28B0" w:rsidRDefault="004B28B0">
            <w:pPr>
              <w:pStyle w:val="ConsPlusNormal"/>
            </w:pPr>
            <w:r>
              <w:t>Тетрабромметан</w:t>
            </w:r>
          </w:p>
        </w:tc>
        <w:tc>
          <w:tcPr>
            <w:tcW w:w="14505" w:type="dxa"/>
            <w:gridSpan w:val="12"/>
            <w:vAlign w:val="center"/>
          </w:tcPr>
          <w:p w:rsidR="004B28B0" w:rsidRDefault="004B28B0">
            <w:pPr>
              <w:pStyle w:val="ConsPlusNormal"/>
            </w:pPr>
            <w:r>
              <w:t>см. УГЛЕРОДА ТЕТРАБРОМИД</w:t>
            </w:r>
          </w:p>
        </w:tc>
      </w:tr>
      <w:tr w:rsidR="004B28B0">
        <w:tc>
          <w:tcPr>
            <w:tcW w:w="850" w:type="dxa"/>
          </w:tcPr>
          <w:p w:rsidR="004B28B0" w:rsidRDefault="004B28B0">
            <w:pPr>
              <w:pStyle w:val="ConsPlusNormal"/>
            </w:pPr>
            <w:r>
              <w:t>2504</w:t>
            </w:r>
          </w:p>
        </w:tc>
        <w:tc>
          <w:tcPr>
            <w:tcW w:w="3061" w:type="dxa"/>
          </w:tcPr>
          <w:p w:rsidR="004B28B0" w:rsidRDefault="004B28B0">
            <w:pPr>
              <w:pStyle w:val="ConsPlusNormal"/>
            </w:pPr>
            <w:r>
              <w:t>ТЕТРАБРОМЭТАН</w:t>
            </w:r>
          </w:p>
        </w:tc>
        <w:tc>
          <w:tcPr>
            <w:tcW w:w="902" w:type="dxa"/>
          </w:tcPr>
          <w:p w:rsidR="004B28B0" w:rsidRDefault="004B28B0">
            <w:pPr>
              <w:pStyle w:val="ConsPlusNormal"/>
            </w:pPr>
            <w:r>
              <w:t>605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2498</w:t>
            </w:r>
          </w:p>
        </w:tc>
        <w:tc>
          <w:tcPr>
            <w:tcW w:w="3061" w:type="dxa"/>
          </w:tcPr>
          <w:p w:rsidR="004B28B0" w:rsidRDefault="004B28B0">
            <w:pPr>
              <w:pStyle w:val="ConsPlusNormal"/>
            </w:pPr>
            <w:r>
              <w:t>1,2,3,6-ТЕТРАГИДРОБЕНЗАЛЬДЕГИД</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2410</w:t>
            </w:r>
          </w:p>
        </w:tc>
        <w:tc>
          <w:tcPr>
            <w:tcW w:w="3061" w:type="dxa"/>
          </w:tcPr>
          <w:p w:rsidR="004B28B0" w:rsidRDefault="004B28B0">
            <w:pPr>
              <w:pStyle w:val="ConsPlusNormal"/>
            </w:pPr>
            <w:r>
              <w:t>1,2,3,6-ТЕТРАГИДРОПИРИДИН</w:t>
            </w:r>
          </w:p>
        </w:tc>
        <w:tc>
          <w:tcPr>
            <w:tcW w:w="902" w:type="dxa"/>
          </w:tcPr>
          <w:p w:rsidR="004B28B0" w:rsidRDefault="004B28B0">
            <w:pPr>
              <w:pStyle w:val="ConsPlusNormal"/>
            </w:pPr>
            <w:r>
              <w:t>310</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2412</w:t>
            </w:r>
          </w:p>
        </w:tc>
        <w:tc>
          <w:tcPr>
            <w:tcW w:w="3061" w:type="dxa"/>
          </w:tcPr>
          <w:p w:rsidR="004B28B0" w:rsidRDefault="004B28B0">
            <w:pPr>
              <w:pStyle w:val="ConsPlusNormal"/>
            </w:pPr>
            <w:r>
              <w:t>ТЕТРАГИДРОТИОФЕН</w:t>
            </w:r>
          </w:p>
        </w:tc>
        <w:tc>
          <w:tcPr>
            <w:tcW w:w="902" w:type="dxa"/>
          </w:tcPr>
          <w:p w:rsidR="004B28B0" w:rsidRDefault="004B28B0">
            <w:pPr>
              <w:pStyle w:val="ConsPlusNormal"/>
            </w:pPr>
            <w:r>
              <w:t>304</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"Тетрагидротиофен",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2056</w:t>
            </w:r>
          </w:p>
        </w:tc>
        <w:tc>
          <w:tcPr>
            <w:tcW w:w="3061" w:type="dxa"/>
          </w:tcPr>
          <w:p w:rsidR="004B28B0" w:rsidRDefault="004B28B0">
            <w:pPr>
              <w:pStyle w:val="ConsPlusNormal"/>
            </w:pPr>
            <w:r>
              <w:t>ТЕТРАГИДРОФУРАН</w:t>
            </w:r>
          </w:p>
        </w:tc>
        <w:tc>
          <w:tcPr>
            <w:tcW w:w="902" w:type="dxa"/>
          </w:tcPr>
          <w:p w:rsidR="004B28B0" w:rsidRDefault="004B28B0">
            <w:pPr>
              <w:pStyle w:val="ConsPlusNormal"/>
            </w:pPr>
            <w:r>
              <w:t>301</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"Тетрагидрофуран",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21</w:t>
            </w:r>
          </w:p>
        </w:tc>
      </w:tr>
      <w:tr w:rsidR="004B28B0">
        <w:tc>
          <w:tcPr>
            <w:tcW w:w="850" w:type="dxa"/>
          </w:tcPr>
          <w:p w:rsidR="004B28B0" w:rsidRDefault="004B28B0">
            <w:pPr>
              <w:pStyle w:val="ConsPlusNormal"/>
            </w:pPr>
            <w:r>
              <w:t>2943</w:t>
            </w:r>
          </w:p>
        </w:tc>
        <w:tc>
          <w:tcPr>
            <w:tcW w:w="3061" w:type="dxa"/>
          </w:tcPr>
          <w:p w:rsidR="004B28B0" w:rsidRDefault="004B28B0">
            <w:pPr>
              <w:pStyle w:val="ConsPlusNormal"/>
            </w:pPr>
            <w:r>
              <w:t>ТЕТРАГИДРОФУРФУРИЛАМИН</w:t>
            </w:r>
          </w:p>
        </w:tc>
        <w:tc>
          <w:tcPr>
            <w:tcW w:w="902" w:type="dxa"/>
          </w:tcPr>
          <w:p w:rsidR="004B28B0" w:rsidRDefault="004B28B0">
            <w:pPr>
              <w:pStyle w:val="ConsPlusNormal"/>
            </w:pPr>
            <w:r>
              <w:t>326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2850</w:t>
            </w:r>
          </w:p>
        </w:tc>
        <w:tc>
          <w:tcPr>
            <w:tcW w:w="3061" w:type="dxa"/>
          </w:tcPr>
          <w:p w:rsidR="004B28B0" w:rsidRDefault="004B28B0">
            <w:pPr>
              <w:pStyle w:val="ConsPlusNormal"/>
            </w:pPr>
            <w:r>
              <w:t>Тетрамеры пропилена</w:t>
            </w:r>
          </w:p>
        </w:tc>
        <w:tc>
          <w:tcPr>
            <w:tcW w:w="14505" w:type="dxa"/>
            <w:gridSpan w:val="12"/>
            <w:vAlign w:val="center"/>
          </w:tcPr>
          <w:p w:rsidR="004B28B0" w:rsidRDefault="004B28B0">
            <w:pPr>
              <w:pStyle w:val="ConsPlusNormal"/>
            </w:pPr>
            <w:r>
              <w:t>см. ПРОПИЛЕНА ТЕТРАМЕР</w:t>
            </w:r>
          </w:p>
        </w:tc>
      </w:tr>
      <w:tr w:rsidR="004B28B0">
        <w:tc>
          <w:tcPr>
            <w:tcW w:w="850" w:type="dxa"/>
          </w:tcPr>
          <w:p w:rsidR="004B28B0" w:rsidRDefault="004B28B0">
            <w:pPr>
              <w:pStyle w:val="ConsPlusNormal"/>
            </w:pPr>
            <w:r>
              <w:t>3423</w:t>
            </w:r>
          </w:p>
        </w:tc>
        <w:tc>
          <w:tcPr>
            <w:tcW w:w="3061" w:type="dxa"/>
          </w:tcPr>
          <w:p w:rsidR="004B28B0" w:rsidRDefault="004B28B0">
            <w:pPr>
              <w:pStyle w:val="ConsPlusNormal"/>
            </w:pPr>
            <w:r>
              <w:t>ТЕТРАМЕТИЛАММОНИЯ ГИДРОКСИД, ТВЕРДЫЙ</w:t>
            </w:r>
          </w:p>
        </w:tc>
        <w:tc>
          <w:tcPr>
            <w:tcW w:w="902" w:type="dxa"/>
          </w:tcPr>
          <w:p w:rsidR="004B28B0" w:rsidRDefault="004B28B0">
            <w:pPr>
              <w:pStyle w:val="ConsPlusNormal"/>
            </w:pPr>
            <w:r>
              <w:t>807</w:t>
            </w:r>
          </w:p>
        </w:tc>
        <w:tc>
          <w:tcPr>
            <w:tcW w:w="902" w:type="dxa"/>
          </w:tcPr>
          <w:p w:rsidR="004B28B0" w:rsidRDefault="004B28B0">
            <w:pPr>
              <w:pStyle w:val="ConsPlusNormal"/>
            </w:pPr>
            <w:r>
              <w:t>8012</w:t>
            </w:r>
          </w:p>
        </w:tc>
        <w:tc>
          <w:tcPr>
            <w:tcW w:w="902" w:type="dxa"/>
          </w:tcPr>
          <w:p w:rsidR="004B28B0" w:rsidRDefault="004B28B0">
            <w:pPr>
              <w:pStyle w:val="ConsPlusNormal"/>
            </w:pPr>
            <w:r>
              <w:t>C8</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1835</w:t>
            </w:r>
          </w:p>
        </w:tc>
        <w:tc>
          <w:tcPr>
            <w:tcW w:w="3061" w:type="dxa"/>
          </w:tcPr>
          <w:p w:rsidR="004B28B0" w:rsidRDefault="004B28B0">
            <w:pPr>
              <w:pStyle w:val="ConsPlusNormal"/>
            </w:pPr>
            <w:r>
              <w:t>ТЕТРАМЕТИЛАММОНИЯ ГИДРОКСИДА РАСТВОР</w:t>
            </w:r>
          </w:p>
        </w:tc>
        <w:tc>
          <w:tcPr>
            <w:tcW w:w="902" w:type="dxa"/>
          </w:tcPr>
          <w:p w:rsidR="004B28B0" w:rsidRDefault="004B28B0">
            <w:pPr>
              <w:pStyle w:val="ConsPlusNormal"/>
            </w:pPr>
            <w:r>
              <w:t>807</w:t>
            </w:r>
          </w:p>
        </w:tc>
        <w:tc>
          <w:tcPr>
            <w:tcW w:w="902" w:type="dxa"/>
          </w:tcPr>
          <w:p w:rsidR="004B28B0" w:rsidRDefault="004B28B0">
            <w:pPr>
              <w:pStyle w:val="ConsPlusNormal"/>
            </w:pPr>
            <w:r>
              <w:t>8012, 8013</w:t>
            </w:r>
          </w:p>
        </w:tc>
        <w:tc>
          <w:tcPr>
            <w:tcW w:w="902" w:type="dxa"/>
          </w:tcPr>
          <w:p w:rsidR="004B28B0" w:rsidRDefault="004B28B0">
            <w:pPr>
              <w:pStyle w:val="ConsPlusNormal"/>
            </w:pPr>
            <w:r>
              <w:t>C7</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1,1,3,3-ТЕТРАМЕТИЛБУТИЛА ГИДРОПЕРОКСИД с концентрацией не более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w:t>
            </w:r>
          </w:p>
          <w:p w:rsidR="004B28B0" w:rsidRDefault="004B28B0">
            <w:pPr>
              <w:pStyle w:val="ConsPlusNormal"/>
            </w:pPr>
            <w:r>
              <w:t>42, 43, 45, 46</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1,1,3,3-ТЕТРАМЕТИЛБУТИЛПЕРОКСИ-2-ЭТИЛГЕКСАНОАТ с концентрацией не более 100%</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3119</w:t>
            </w:r>
          </w:p>
        </w:tc>
        <w:tc>
          <w:tcPr>
            <w:tcW w:w="3061" w:type="dxa"/>
          </w:tcPr>
          <w:p w:rsidR="004B28B0" w:rsidRDefault="004B28B0">
            <w:pPr>
              <w:pStyle w:val="ConsPlusNormal"/>
            </w:pPr>
            <w:r>
              <w:t>1,1,3,3-ТЕТРАМЕТИЛБУТИЛПЕРОКСИНЕОДЕКАНОАТ с концентрацией не более 52%, устойчивая дисперсия в воде</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1,1,3,3-ТЕТРАМЕТИЛБУТИЛПЕРОКСИНЕОДЕКАНОАТ с концентрацией не более 72%, с разбавителем типа B с концентрацией не менее 28%</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 xml:space="preserve">1,1,3,3-ТЕТРАМЕТИЛБУТИЛПЕРОКСИПИВАЛАТ с концентрацией не более 77%, с разбавителем типа A с концентрацией не </w:t>
            </w:r>
            <w:r>
              <w:lastRenderedPageBreak/>
              <w:t>менее 23%</w:t>
            </w:r>
          </w:p>
        </w:tc>
        <w:tc>
          <w:tcPr>
            <w:tcW w:w="14505" w:type="dxa"/>
            <w:gridSpan w:val="12"/>
            <w:vAlign w:val="center"/>
          </w:tcPr>
          <w:p w:rsidR="004B28B0" w:rsidRDefault="004B28B0">
            <w:pPr>
              <w:pStyle w:val="ConsPlusNormal"/>
            </w:pPr>
            <w:r>
              <w:lastRenderedPageBreak/>
              <w:t>Перевозка запрещена</w:t>
            </w:r>
          </w:p>
        </w:tc>
      </w:tr>
      <w:tr w:rsidR="004B28B0">
        <w:tc>
          <w:tcPr>
            <w:tcW w:w="850" w:type="dxa"/>
          </w:tcPr>
          <w:p w:rsidR="004B28B0" w:rsidRDefault="004B28B0">
            <w:pPr>
              <w:pStyle w:val="ConsPlusNormal"/>
            </w:pPr>
            <w:r>
              <w:lastRenderedPageBreak/>
              <w:t>3115</w:t>
            </w:r>
          </w:p>
        </w:tc>
        <w:tc>
          <w:tcPr>
            <w:tcW w:w="3061" w:type="dxa"/>
          </w:tcPr>
          <w:p w:rsidR="004B28B0" w:rsidRDefault="004B28B0">
            <w:pPr>
              <w:pStyle w:val="ConsPlusNormal"/>
            </w:pPr>
            <w:r>
              <w:t>1,1,3,3-ТЕТРАМЕТИЛБУТИЛПЕРОКСИФЕНОКСИАЦЕТАТ с концентрацией не более 37%, с разбавителем типа B с концентрацией не менее 63%</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2749</w:t>
            </w:r>
          </w:p>
        </w:tc>
        <w:tc>
          <w:tcPr>
            <w:tcW w:w="3061" w:type="dxa"/>
          </w:tcPr>
          <w:p w:rsidR="004B28B0" w:rsidRDefault="004B28B0">
            <w:pPr>
              <w:pStyle w:val="ConsPlusNormal"/>
            </w:pPr>
            <w:r>
              <w:t>ТЕТРАМЕТИЛСИЛАН</w:t>
            </w:r>
          </w:p>
        </w:tc>
        <w:tc>
          <w:tcPr>
            <w:tcW w:w="902" w:type="dxa"/>
          </w:tcPr>
          <w:p w:rsidR="004B28B0" w:rsidRDefault="004B28B0">
            <w:pPr>
              <w:pStyle w:val="ConsPlusNormal"/>
            </w:pPr>
            <w:r>
              <w:t>304</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"Тетраметилсилан",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2372</w:t>
            </w:r>
          </w:p>
        </w:tc>
        <w:tc>
          <w:tcPr>
            <w:tcW w:w="3061" w:type="dxa"/>
          </w:tcPr>
          <w:p w:rsidR="004B28B0" w:rsidRDefault="004B28B0">
            <w:pPr>
              <w:pStyle w:val="ConsPlusNormal"/>
            </w:pPr>
            <w:r>
              <w:t>Тетраметилэтилендиамин</w:t>
            </w:r>
          </w:p>
        </w:tc>
        <w:tc>
          <w:tcPr>
            <w:tcW w:w="14505" w:type="dxa"/>
            <w:gridSpan w:val="12"/>
            <w:vAlign w:val="center"/>
          </w:tcPr>
          <w:p w:rsidR="004B28B0" w:rsidRDefault="004B28B0">
            <w:pPr>
              <w:pStyle w:val="ConsPlusNormal"/>
            </w:pPr>
            <w:r>
              <w:t>см. 1,2-ДИ-(ДИМЕТИЛАМИНО)-ЭТАН</w:t>
            </w:r>
          </w:p>
        </w:tc>
      </w:tr>
      <w:tr w:rsidR="004B28B0">
        <w:tc>
          <w:tcPr>
            <w:tcW w:w="850" w:type="dxa"/>
          </w:tcPr>
          <w:p w:rsidR="004B28B0" w:rsidRDefault="004B28B0">
            <w:pPr>
              <w:pStyle w:val="ConsPlusNormal"/>
            </w:pPr>
            <w:r>
              <w:t>2606</w:t>
            </w:r>
          </w:p>
        </w:tc>
        <w:tc>
          <w:tcPr>
            <w:tcW w:w="3061" w:type="dxa"/>
          </w:tcPr>
          <w:p w:rsidR="004B28B0" w:rsidRDefault="004B28B0">
            <w:pPr>
              <w:pStyle w:val="ConsPlusNormal"/>
            </w:pPr>
            <w:r>
              <w:t>Тетраметоксисилан</w:t>
            </w:r>
          </w:p>
        </w:tc>
        <w:tc>
          <w:tcPr>
            <w:tcW w:w="14505" w:type="dxa"/>
            <w:gridSpan w:val="12"/>
            <w:vAlign w:val="center"/>
          </w:tcPr>
          <w:p w:rsidR="004B28B0" w:rsidRDefault="004B28B0">
            <w:pPr>
              <w:pStyle w:val="ConsPlusNormal"/>
            </w:pPr>
            <w:r>
              <w:t>см. МЕТИЛОРТОСИЛИКАТ</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Тетран</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1510</w:t>
            </w:r>
          </w:p>
        </w:tc>
        <w:tc>
          <w:tcPr>
            <w:tcW w:w="3061" w:type="dxa"/>
          </w:tcPr>
          <w:p w:rsidR="004B28B0" w:rsidRDefault="004B28B0">
            <w:pPr>
              <w:pStyle w:val="ConsPlusNormal"/>
            </w:pPr>
            <w:r>
              <w:t>ТЕТРАНИТРОМЕТАН</w:t>
            </w:r>
          </w:p>
        </w:tc>
        <w:tc>
          <w:tcPr>
            <w:tcW w:w="902" w:type="dxa"/>
          </w:tcPr>
          <w:p w:rsidR="004B28B0" w:rsidRDefault="004B28B0">
            <w:pPr>
              <w:pStyle w:val="ConsPlusNormal"/>
            </w:pPr>
            <w:r>
              <w:t>658</w:t>
            </w:r>
          </w:p>
        </w:tc>
        <w:tc>
          <w:tcPr>
            <w:tcW w:w="902" w:type="dxa"/>
          </w:tcPr>
          <w:p w:rsidR="004B28B0" w:rsidRDefault="004B28B0">
            <w:pPr>
              <w:pStyle w:val="ConsPlusNormal"/>
            </w:pPr>
            <w:r>
              <w:t>6161</w:t>
            </w:r>
          </w:p>
        </w:tc>
        <w:tc>
          <w:tcPr>
            <w:tcW w:w="902" w:type="dxa"/>
          </w:tcPr>
          <w:p w:rsidR="004B28B0" w:rsidRDefault="004B28B0">
            <w:pPr>
              <w:pStyle w:val="ConsPlusNormal"/>
            </w:pPr>
            <w:r>
              <w:t>TO1</w:t>
            </w:r>
          </w:p>
        </w:tc>
        <w:tc>
          <w:tcPr>
            <w:tcW w:w="902" w:type="dxa"/>
          </w:tcPr>
          <w:p w:rsidR="004B28B0" w:rsidRDefault="004B28B0">
            <w:pPr>
              <w:pStyle w:val="ConsPlusNormal"/>
            </w:pPr>
            <w:r>
              <w:t>665</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6.1, 5.1</w:t>
            </w:r>
          </w:p>
        </w:tc>
        <w:tc>
          <w:tcPr>
            <w:tcW w:w="2608" w:type="dxa"/>
          </w:tcPr>
          <w:p w:rsidR="004B28B0" w:rsidRDefault="004B28B0">
            <w:pPr>
              <w:pStyle w:val="ConsPlusNormal"/>
            </w:pPr>
            <w:r>
              <w:t>"Ядовито", "Окислитель"</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2850</w:t>
            </w:r>
          </w:p>
        </w:tc>
        <w:tc>
          <w:tcPr>
            <w:tcW w:w="3061" w:type="dxa"/>
          </w:tcPr>
          <w:p w:rsidR="004B28B0" w:rsidRDefault="004B28B0">
            <w:pPr>
              <w:pStyle w:val="ConsPlusNormal"/>
            </w:pPr>
            <w:r>
              <w:t>Тетрапропилен</w:t>
            </w:r>
          </w:p>
        </w:tc>
        <w:tc>
          <w:tcPr>
            <w:tcW w:w="14505" w:type="dxa"/>
            <w:gridSpan w:val="12"/>
            <w:vAlign w:val="center"/>
          </w:tcPr>
          <w:p w:rsidR="004B28B0" w:rsidRDefault="004B28B0">
            <w:pPr>
              <w:pStyle w:val="ConsPlusNormal"/>
            </w:pPr>
            <w:r>
              <w:t>см. ПРОПИЛЕНА ТЕТРАМЕР</w:t>
            </w:r>
          </w:p>
        </w:tc>
      </w:tr>
      <w:tr w:rsidR="004B28B0">
        <w:tc>
          <w:tcPr>
            <w:tcW w:w="850" w:type="dxa"/>
          </w:tcPr>
          <w:p w:rsidR="004B28B0" w:rsidRDefault="004B28B0">
            <w:pPr>
              <w:pStyle w:val="ConsPlusNormal"/>
            </w:pPr>
            <w:r>
              <w:t>2413</w:t>
            </w:r>
          </w:p>
        </w:tc>
        <w:tc>
          <w:tcPr>
            <w:tcW w:w="3061" w:type="dxa"/>
          </w:tcPr>
          <w:p w:rsidR="004B28B0" w:rsidRDefault="004B28B0">
            <w:pPr>
              <w:pStyle w:val="ConsPlusNormal"/>
            </w:pPr>
            <w:r>
              <w:t>ТЕТРАПРОПИЛОРТОТИТАНАТ</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Тетрафтордибромэтан</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1982</w:t>
            </w:r>
          </w:p>
        </w:tc>
        <w:tc>
          <w:tcPr>
            <w:tcW w:w="3061" w:type="dxa"/>
          </w:tcPr>
          <w:p w:rsidR="004B28B0" w:rsidRDefault="004B28B0">
            <w:pPr>
              <w:pStyle w:val="ConsPlusNormal"/>
            </w:pPr>
            <w:r>
              <w:t>ТЕТРАФТОРМЕТАН (ГАЗ РЕФРИЖЕРАТОРНЫЙ R 14)</w:t>
            </w:r>
          </w:p>
        </w:tc>
        <w:tc>
          <w:tcPr>
            <w:tcW w:w="902" w:type="dxa"/>
          </w:tcPr>
          <w:p w:rsidR="004B28B0" w:rsidRDefault="004B28B0">
            <w:pPr>
              <w:pStyle w:val="ConsPlusNormal"/>
            </w:pPr>
            <w:r>
              <w:t>201</w:t>
            </w:r>
          </w:p>
        </w:tc>
        <w:tc>
          <w:tcPr>
            <w:tcW w:w="902" w:type="dxa"/>
          </w:tcPr>
          <w:p w:rsidR="004B28B0" w:rsidRDefault="004B28B0">
            <w:pPr>
              <w:pStyle w:val="ConsPlusNormal"/>
            </w:pPr>
            <w:r>
              <w:t>2211</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осторожно", "Прикрытие 0-0-1". При перевозке в вагоне-цистерне, </w:t>
            </w:r>
            <w:r>
              <w:lastRenderedPageBreak/>
              <w:t>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lastRenderedPageBreak/>
              <w:t>"Тетрафторметан",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3161</w:t>
            </w:r>
          </w:p>
        </w:tc>
        <w:tc>
          <w:tcPr>
            <w:tcW w:w="3061" w:type="dxa"/>
          </w:tcPr>
          <w:p w:rsidR="004B28B0" w:rsidRDefault="004B28B0">
            <w:pPr>
              <w:pStyle w:val="ConsPlusNormal"/>
            </w:pPr>
            <w:r>
              <w:t>1,1,2,2-Тетрафторэтан</w:t>
            </w:r>
          </w:p>
        </w:tc>
        <w:tc>
          <w:tcPr>
            <w:tcW w:w="902" w:type="dxa"/>
          </w:tcPr>
          <w:p w:rsidR="004B28B0" w:rsidRDefault="004B28B0">
            <w:pPr>
              <w:pStyle w:val="ConsPlusNormal"/>
            </w:pPr>
            <w:r>
              <w:t>218</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3159</w:t>
            </w:r>
          </w:p>
        </w:tc>
        <w:tc>
          <w:tcPr>
            <w:tcW w:w="3061" w:type="dxa"/>
          </w:tcPr>
          <w:p w:rsidR="004B28B0" w:rsidRDefault="004B28B0">
            <w:pPr>
              <w:pStyle w:val="ConsPlusNormal"/>
            </w:pPr>
            <w:r>
              <w:t>1,1,1,2-ТЕТРАФТОРЭТАН (ГАЗ РЕФРИЖЕРАТОРНЫЙ R 134a)</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1081</w:t>
            </w:r>
          </w:p>
        </w:tc>
        <w:tc>
          <w:tcPr>
            <w:tcW w:w="3061" w:type="dxa"/>
          </w:tcPr>
          <w:p w:rsidR="004B28B0" w:rsidRDefault="004B28B0">
            <w:pPr>
              <w:pStyle w:val="ConsPlusNormal"/>
            </w:pPr>
            <w:r>
              <w:t>ТЕТРАФТОРЭТИЛЕН СТАБИЛИЗИРОВАННЫЙ</w:t>
            </w:r>
          </w:p>
        </w:tc>
        <w:tc>
          <w:tcPr>
            <w:tcW w:w="902" w:type="dxa"/>
          </w:tcPr>
          <w:p w:rsidR="004B28B0" w:rsidRDefault="004B28B0">
            <w:pPr>
              <w:pStyle w:val="ConsPlusNormal"/>
            </w:pPr>
            <w:r>
              <w:t>205</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1846</w:t>
            </w:r>
          </w:p>
        </w:tc>
        <w:tc>
          <w:tcPr>
            <w:tcW w:w="3061" w:type="dxa"/>
          </w:tcPr>
          <w:p w:rsidR="004B28B0" w:rsidRDefault="004B28B0">
            <w:pPr>
              <w:pStyle w:val="ConsPlusNormal"/>
            </w:pPr>
            <w:r>
              <w:t>Тетрахлорметан</w:t>
            </w:r>
          </w:p>
        </w:tc>
        <w:tc>
          <w:tcPr>
            <w:tcW w:w="14505" w:type="dxa"/>
            <w:gridSpan w:val="12"/>
            <w:vAlign w:val="center"/>
          </w:tcPr>
          <w:p w:rsidR="004B28B0" w:rsidRDefault="004B28B0">
            <w:pPr>
              <w:pStyle w:val="ConsPlusNormal"/>
            </w:pPr>
            <w:r>
              <w:t>см. УГЛЕРОДА ТЕТРАХЛОРИД</w:t>
            </w:r>
          </w:p>
        </w:tc>
      </w:tr>
      <w:tr w:rsidR="004B28B0">
        <w:tc>
          <w:tcPr>
            <w:tcW w:w="850" w:type="dxa"/>
          </w:tcPr>
          <w:p w:rsidR="004B28B0" w:rsidRDefault="004B28B0">
            <w:pPr>
              <w:pStyle w:val="ConsPlusNormal"/>
            </w:pPr>
            <w:r>
              <w:lastRenderedPageBreak/>
              <w:t>2810</w:t>
            </w:r>
          </w:p>
        </w:tc>
        <w:tc>
          <w:tcPr>
            <w:tcW w:w="3061" w:type="dxa"/>
          </w:tcPr>
          <w:p w:rsidR="004B28B0" w:rsidRDefault="004B28B0">
            <w:pPr>
              <w:pStyle w:val="ConsPlusNormal"/>
            </w:pPr>
            <w:r>
              <w:t>Тетрахлорпентан</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"Тетрахлорпентан",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Тетрахлорпропан</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"Тетрахлорпропан",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2020</w:t>
            </w:r>
          </w:p>
        </w:tc>
        <w:tc>
          <w:tcPr>
            <w:tcW w:w="3061" w:type="dxa"/>
          </w:tcPr>
          <w:p w:rsidR="004B28B0" w:rsidRDefault="004B28B0">
            <w:pPr>
              <w:pStyle w:val="ConsPlusNormal"/>
            </w:pPr>
            <w:r>
              <w:t>Тетрахлорфенолы</w:t>
            </w:r>
          </w:p>
        </w:tc>
        <w:tc>
          <w:tcPr>
            <w:tcW w:w="14505" w:type="dxa"/>
            <w:gridSpan w:val="12"/>
            <w:vAlign w:val="center"/>
          </w:tcPr>
          <w:p w:rsidR="004B28B0" w:rsidRDefault="004B28B0">
            <w:pPr>
              <w:pStyle w:val="ConsPlusNormal"/>
            </w:pPr>
            <w:r>
              <w:t>см. ХЛОРФЕНОЛЫ ТВЕРДЫЕ</w:t>
            </w:r>
          </w:p>
        </w:tc>
      </w:tr>
      <w:tr w:rsidR="004B28B0">
        <w:tc>
          <w:tcPr>
            <w:tcW w:w="850" w:type="dxa"/>
          </w:tcPr>
          <w:p w:rsidR="004B28B0" w:rsidRDefault="004B28B0">
            <w:pPr>
              <w:pStyle w:val="ConsPlusNormal"/>
            </w:pPr>
            <w:r>
              <w:t>1702</w:t>
            </w:r>
          </w:p>
        </w:tc>
        <w:tc>
          <w:tcPr>
            <w:tcW w:w="3061" w:type="dxa"/>
          </w:tcPr>
          <w:p w:rsidR="004B28B0" w:rsidRDefault="004B28B0">
            <w:pPr>
              <w:pStyle w:val="ConsPlusNormal"/>
            </w:pPr>
            <w:r>
              <w:t>ТЕТРАХЛОРЭТАН</w:t>
            </w:r>
          </w:p>
        </w:tc>
        <w:tc>
          <w:tcPr>
            <w:tcW w:w="902" w:type="dxa"/>
          </w:tcPr>
          <w:p w:rsidR="004B28B0" w:rsidRDefault="004B28B0">
            <w:pPr>
              <w:pStyle w:val="ConsPlusNormal"/>
            </w:pPr>
            <w:r>
              <w:t>605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"Тетрахлорэтан",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1897</w:t>
            </w:r>
          </w:p>
        </w:tc>
        <w:tc>
          <w:tcPr>
            <w:tcW w:w="3061" w:type="dxa"/>
          </w:tcPr>
          <w:p w:rsidR="004B28B0" w:rsidRDefault="004B28B0">
            <w:pPr>
              <w:pStyle w:val="ConsPlusNormal"/>
            </w:pPr>
            <w:r>
              <w:t>ТЕТРАХЛОРЭТИЛЕН</w:t>
            </w:r>
          </w:p>
        </w:tc>
        <w:tc>
          <w:tcPr>
            <w:tcW w:w="902" w:type="dxa"/>
          </w:tcPr>
          <w:p w:rsidR="004B28B0" w:rsidRDefault="004B28B0">
            <w:pPr>
              <w:pStyle w:val="ConsPlusNormal"/>
            </w:pPr>
            <w:r>
              <w:t>605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"Тетрахлорэтилен",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1704</w:t>
            </w:r>
          </w:p>
        </w:tc>
        <w:tc>
          <w:tcPr>
            <w:tcW w:w="3061" w:type="dxa"/>
          </w:tcPr>
          <w:p w:rsidR="004B28B0" w:rsidRDefault="004B28B0">
            <w:pPr>
              <w:pStyle w:val="ConsPlusNormal"/>
            </w:pPr>
            <w:r>
              <w:t>ТЕТРАЭТИЛДИТИОПИРОФОСФАТ</w:t>
            </w:r>
          </w:p>
        </w:tc>
        <w:tc>
          <w:tcPr>
            <w:tcW w:w="902" w:type="dxa"/>
          </w:tcPr>
          <w:p w:rsidR="004B28B0" w:rsidRDefault="004B28B0">
            <w:pPr>
              <w:pStyle w:val="ConsPlusNormal"/>
            </w:pPr>
            <w:r>
              <w:t>614</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2320</w:t>
            </w:r>
          </w:p>
        </w:tc>
        <w:tc>
          <w:tcPr>
            <w:tcW w:w="3061" w:type="dxa"/>
          </w:tcPr>
          <w:p w:rsidR="004B28B0" w:rsidRDefault="004B28B0">
            <w:pPr>
              <w:pStyle w:val="ConsPlusNormal"/>
            </w:pPr>
            <w:r>
              <w:t>ТЕТРАЭТИЛЕНПЕНТАМИН</w:t>
            </w:r>
          </w:p>
        </w:tc>
        <w:tc>
          <w:tcPr>
            <w:tcW w:w="902" w:type="dxa"/>
          </w:tcPr>
          <w:p w:rsidR="004B28B0" w:rsidRDefault="004B28B0">
            <w:pPr>
              <w:pStyle w:val="ConsPlusNormal"/>
            </w:pPr>
            <w:r>
              <w:t>807</w:t>
            </w:r>
          </w:p>
        </w:tc>
        <w:tc>
          <w:tcPr>
            <w:tcW w:w="902" w:type="dxa"/>
          </w:tcPr>
          <w:p w:rsidR="004B28B0" w:rsidRDefault="004B28B0">
            <w:pPr>
              <w:pStyle w:val="ConsPlusNormal"/>
            </w:pPr>
            <w:r>
              <w:t>8013</w:t>
            </w:r>
          </w:p>
        </w:tc>
        <w:tc>
          <w:tcPr>
            <w:tcW w:w="902" w:type="dxa"/>
          </w:tcPr>
          <w:p w:rsidR="004B28B0" w:rsidRDefault="004B28B0">
            <w:pPr>
              <w:pStyle w:val="ConsPlusNormal"/>
            </w:pPr>
            <w:r>
              <w:t>C7</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"Тетраэтиленпентамин",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1292</w:t>
            </w:r>
          </w:p>
        </w:tc>
        <w:tc>
          <w:tcPr>
            <w:tcW w:w="3061" w:type="dxa"/>
          </w:tcPr>
          <w:p w:rsidR="004B28B0" w:rsidRDefault="004B28B0">
            <w:pPr>
              <w:pStyle w:val="ConsPlusNormal"/>
            </w:pPr>
            <w:r>
              <w:t>ТЕТРАЭТИЛСИЛИКАТ</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Тетраэтоксисилана и олигоэтоксисиланов смесь сложная</w:t>
            </w:r>
          </w:p>
        </w:tc>
        <w:tc>
          <w:tcPr>
            <w:tcW w:w="902" w:type="dxa"/>
          </w:tcPr>
          <w:p w:rsidR="004B28B0" w:rsidRDefault="004B28B0">
            <w:pPr>
              <w:pStyle w:val="ConsPlusNormal"/>
            </w:pPr>
            <w:r>
              <w:t>328</w:t>
            </w:r>
          </w:p>
        </w:tc>
        <w:tc>
          <w:tcPr>
            <w:tcW w:w="902" w:type="dxa"/>
          </w:tcPr>
          <w:p w:rsidR="004B28B0" w:rsidRDefault="004B28B0">
            <w:pPr>
              <w:pStyle w:val="ConsPlusNormal"/>
            </w:pPr>
            <w:r>
              <w:t>3012,</w:t>
            </w:r>
          </w:p>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ВЦ</w:t>
            </w:r>
          </w:p>
        </w:tc>
        <w:tc>
          <w:tcPr>
            <w:tcW w:w="794" w:type="dxa"/>
          </w:tcPr>
          <w:p w:rsidR="004B28B0" w:rsidRDefault="004B28B0">
            <w:pPr>
              <w:pStyle w:val="ConsPlusNormal"/>
            </w:pPr>
            <w:r>
              <w:t>П, М</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2966</w:t>
            </w:r>
          </w:p>
        </w:tc>
        <w:tc>
          <w:tcPr>
            <w:tcW w:w="3061" w:type="dxa"/>
          </w:tcPr>
          <w:p w:rsidR="004B28B0" w:rsidRDefault="004B28B0">
            <w:pPr>
              <w:pStyle w:val="ConsPlusNormal"/>
            </w:pPr>
            <w:r>
              <w:t>ТИОГЛИКОЛЬ</w:t>
            </w:r>
          </w:p>
        </w:tc>
        <w:tc>
          <w:tcPr>
            <w:tcW w:w="902" w:type="dxa"/>
          </w:tcPr>
          <w:p w:rsidR="004B28B0" w:rsidRDefault="004B28B0">
            <w:pPr>
              <w:pStyle w:val="ConsPlusNormal"/>
            </w:pPr>
            <w:r>
              <w:t>612</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2412</w:t>
            </w:r>
          </w:p>
        </w:tc>
        <w:tc>
          <w:tcPr>
            <w:tcW w:w="3061" w:type="dxa"/>
          </w:tcPr>
          <w:p w:rsidR="004B28B0" w:rsidRDefault="004B28B0">
            <w:pPr>
              <w:pStyle w:val="ConsPlusNormal"/>
            </w:pPr>
            <w:r>
              <w:t>Тиолан</w:t>
            </w:r>
          </w:p>
        </w:tc>
        <w:tc>
          <w:tcPr>
            <w:tcW w:w="14505" w:type="dxa"/>
            <w:gridSpan w:val="12"/>
            <w:vAlign w:val="center"/>
          </w:tcPr>
          <w:p w:rsidR="004B28B0" w:rsidRDefault="004B28B0">
            <w:pPr>
              <w:pStyle w:val="ConsPlusNormal"/>
            </w:pPr>
            <w:r>
              <w:t>см. ТЕТРАГИДРОТИОФЕН</w:t>
            </w:r>
          </w:p>
        </w:tc>
      </w:tr>
      <w:tr w:rsidR="004B28B0">
        <w:tc>
          <w:tcPr>
            <w:tcW w:w="850" w:type="dxa"/>
          </w:tcPr>
          <w:p w:rsidR="004B28B0" w:rsidRDefault="004B28B0">
            <w:pPr>
              <w:pStyle w:val="ConsPlusNormal"/>
            </w:pPr>
            <w:r>
              <w:t>3341</w:t>
            </w:r>
          </w:p>
        </w:tc>
        <w:tc>
          <w:tcPr>
            <w:tcW w:w="3061" w:type="dxa"/>
          </w:tcPr>
          <w:p w:rsidR="004B28B0" w:rsidRDefault="004B28B0">
            <w:pPr>
              <w:pStyle w:val="ConsPlusNormal"/>
            </w:pPr>
            <w:r>
              <w:t>ТИОМОЧЕВИНЫ ДИОКСИД</w:t>
            </w:r>
          </w:p>
        </w:tc>
        <w:tc>
          <w:tcPr>
            <w:tcW w:w="902" w:type="dxa"/>
          </w:tcPr>
          <w:p w:rsidR="004B28B0" w:rsidRDefault="004B28B0">
            <w:pPr>
              <w:pStyle w:val="ConsPlusNormal"/>
            </w:pPr>
            <w:r>
              <w:t>405</w:t>
            </w:r>
          </w:p>
        </w:tc>
        <w:tc>
          <w:tcPr>
            <w:tcW w:w="902" w:type="dxa"/>
          </w:tcPr>
          <w:p w:rsidR="004B28B0" w:rsidRDefault="004B28B0">
            <w:pPr>
              <w:pStyle w:val="ConsPlusNormal"/>
            </w:pPr>
            <w:r>
              <w:t>4212, 4213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1836</w:t>
            </w:r>
          </w:p>
        </w:tc>
        <w:tc>
          <w:tcPr>
            <w:tcW w:w="3061" w:type="dxa"/>
          </w:tcPr>
          <w:p w:rsidR="004B28B0" w:rsidRDefault="004B28B0">
            <w:pPr>
              <w:pStyle w:val="ConsPlusNormal"/>
            </w:pPr>
            <w:r>
              <w:t>ТИОНИЛХЛОРИД</w:t>
            </w:r>
          </w:p>
        </w:tc>
        <w:tc>
          <w:tcPr>
            <w:tcW w:w="902" w:type="dxa"/>
          </w:tcPr>
          <w:p w:rsidR="004B28B0" w:rsidRDefault="004B28B0">
            <w:pPr>
              <w:pStyle w:val="ConsPlusNormal"/>
            </w:pPr>
            <w:r>
              <w:t>803</w:t>
            </w:r>
          </w:p>
        </w:tc>
        <w:tc>
          <w:tcPr>
            <w:tcW w:w="902" w:type="dxa"/>
          </w:tcPr>
          <w:p w:rsidR="004B28B0" w:rsidRDefault="004B28B0">
            <w:pPr>
              <w:pStyle w:val="ConsPlusNormal"/>
            </w:pPr>
            <w:r>
              <w:t>8011</w:t>
            </w:r>
          </w:p>
        </w:tc>
        <w:tc>
          <w:tcPr>
            <w:tcW w:w="902" w:type="dxa"/>
          </w:tcPr>
          <w:p w:rsidR="004B28B0" w:rsidRDefault="004B28B0">
            <w:pPr>
              <w:pStyle w:val="ConsPlusNormal"/>
            </w:pPr>
            <w:r>
              <w:t>C1</w:t>
            </w:r>
          </w:p>
        </w:tc>
        <w:tc>
          <w:tcPr>
            <w:tcW w:w="902" w:type="dxa"/>
          </w:tcPr>
          <w:p w:rsidR="004B28B0" w:rsidRDefault="004B28B0">
            <w:pPr>
              <w:pStyle w:val="ConsPlusNormal"/>
            </w:pPr>
            <w:r>
              <w:t>X88</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8</w:t>
            </w:r>
          </w:p>
        </w:tc>
        <w:tc>
          <w:tcPr>
            <w:tcW w:w="2608" w:type="dxa"/>
          </w:tcPr>
          <w:p w:rsidR="004B28B0" w:rsidRDefault="004B28B0">
            <w:pPr>
              <w:pStyle w:val="ConsPlusNormal"/>
            </w:pPr>
            <w:r>
              <w:t xml:space="preserve">"Едкое", "СО", </w:t>
            </w:r>
            <w:r>
              <w:lastRenderedPageBreak/>
              <w:t>"Прикрытие 0-0-1"</w:t>
            </w:r>
          </w:p>
        </w:tc>
        <w:tc>
          <w:tcPr>
            <w:tcW w:w="2438" w:type="dxa"/>
          </w:tcPr>
          <w:p w:rsidR="004B28B0" w:rsidRDefault="004B28B0">
            <w:pPr>
              <w:pStyle w:val="ConsPlusNormal"/>
            </w:pPr>
            <w:r>
              <w:lastRenderedPageBreak/>
              <w:t xml:space="preserve">"Тионилхлорид",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2785</w:t>
            </w:r>
          </w:p>
        </w:tc>
        <w:tc>
          <w:tcPr>
            <w:tcW w:w="3061" w:type="dxa"/>
          </w:tcPr>
          <w:p w:rsidR="004B28B0" w:rsidRDefault="004B28B0">
            <w:pPr>
              <w:pStyle w:val="ConsPlusNormal"/>
            </w:pPr>
            <w:r>
              <w:t>4-ТИОПЕНТАНАЛЬ</w:t>
            </w:r>
          </w:p>
        </w:tc>
        <w:tc>
          <w:tcPr>
            <w:tcW w:w="902" w:type="dxa"/>
          </w:tcPr>
          <w:p w:rsidR="004B28B0" w:rsidRDefault="004B28B0">
            <w:pPr>
              <w:pStyle w:val="ConsPlusNormal"/>
            </w:pPr>
            <w:r>
              <w:t>612</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2414</w:t>
            </w:r>
          </w:p>
        </w:tc>
        <w:tc>
          <w:tcPr>
            <w:tcW w:w="3061" w:type="dxa"/>
          </w:tcPr>
          <w:p w:rsidR="004B28B0" w:rsidRDefault="004B28B0">
            <w:pPr>
              <w:pStyle w:val="ConsPlusNormal"/>
            </w:pPr>
            <w:r>
              <w:t>ТИОФЕН</w:t>
            </w:r>
          </w:p>
        </w:tc>
        <w:tc>
          <w:tcPr>
            <w:tcW w:w="902" w:type="dxa"/>
          </w:tcPr>
          <w:p w:rsidR="004B28B0" w:rsidRDefault="004B28B0">
            <w:pPr>
              <w:pStyle w:val="ConsPlusNormal"/>
            </w:pPr>
            <w:r>
              <w:t>304</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"Тиофен",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2337</w:t>
            </w:r>
          </w:p>
        </w:tc>
        <w:tc>
          <w:tcPr>
            <w:tcW w:w="3061" w:type="dxa"/>
          </w:tcPr>
          <w:p w:rsidR="004B28B0" w:rsidRDefault="004B28B0">
            <w:pPr>
              <w:pStyle w:val="ConsPlusNormal"/>
            </w:pPr>
            <w:r>
              <w:t>Тиофенол</w:t>
            </w:r>
          </w:p>
        </w:tc>
        <w:tc>
          <w:tcPr>
            <w:tcW w:w="14505" w:type="dxa"/>
            <w:gridSpan w:val="12"/>
            <w:vAlign w:val="center"/>
          </w:tcPr>
          <w:p w:rsidR="004B28B0" w:rsidRDefault="004B28B0">
            <w:pPr>
              <w:pStyle w:val="ConsPlusNormal"/>
            </w:pPr>
            <w:r>
              <w:t>см. ФЕНИЛМЕРКАПТАН</w:t>
            </w:r>
          </w:p>
        </w:tc>
      </w:tr>
      <w:tr w:rsidR="004B28B0">
        <w:tc>
          <w:tcPr>
            <w:tcW w:w="850" w:type="dxa"/>
          </w:tcPr>
          <w:p w:rsidR="004B28B0" w:rsidRDefault="004B28B0">
            <w:pPr>
              <w:pStyle w:val="ConsPlusNormal"/>
            </w:pPr>
            <w:r>
              <w:t>2474</w:t>
            </w:r>
          </w:p>
        </w:tc>
        <w:tc>
          <w:tcPr>
            <w:tcW w:w="3061" w:type="dxa"/>
          </w:tcPr>
          <w:p w:rsidR="004B28B0" w:rsidRDefault="004B28B0">
            <w:pPr>
              <w:pStyle w:val="ConsPlusNormal"/>
            </w:pPr>
            <w:r>
              <w:t>ТИОФОСГЕН</w:t>
            </w:r>
          </w:p>
        </w:tc>
        <w:tc>
          <w:tcPr>
            <w:tcW w:w="902" w:type="dxa"/>
          </w:tcPr>
          <w:p w:rsidR="004B28B0" w:rsidRDefault="004B28B0">
            <w:pPr>
              <w:pStyle w:val="ConsPlusNormal"/>
            </w:pPr>
            <w:r>
              <w:t>612</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3, 10</w:t>
            </w:r>
          </w:p>
        </w:tc>
      </w:tr>
      <w:tr w:rsidR="004B28B0">
        <w:tc>
          <w:tcPr>
            <w:tcW w:w="850" w:type="dxa"/>
          </w:tcPr>
          <w:p w:rsidR="004B28B0" w:rsidRDefault="004B28B0">
            <w:pPr>
              <w:pStyle w:val="ConsPlusNormal"/>
            </w:pPr>
            <w:r>
              <w:t>1837</w:t>
            </w:r>
          </w:p>
        </w:tc>
        <w:tc>
          <w:tcPr>
            <w:tcW w:w="3061" w:type="dxa"/>
          </w:tcPr>
          <w:p w:rsidR="004B28B0" w:rsidRDefault="004B28B0">
            <w:pPr>
              <w:pStyle w:val="ConsPlusNormal"/>
            </w:pPr>
            <w:r>
              <w:t>ТИОФОСФОРИЛХЛОРИД</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"Тиофосфорилхлорид",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2878</w:t>
            </w:r>
          </w:p>
        </w:tc>
        <w:tc>
          <w:tcPr>
            <w:tcW w:w="3061" w:type="dxa"/>
          </w:tcPr>
          <w:p w:rsidR="004B28B0" w:rsidRDefault="004B28B0">
            <w:pPr>
              <w:pStyle w:val="ConsPlusNormal"/>
            </w:pPr>
            <w:r>
              <w:t>ТИТАН - ПОРИСТЫЕ ГРАНУЛЫ или ТИТАН - ПОРИСТЫЕ ПОРОШКИ</w:t>
            </w:r>
          </w:p>
        </w:tc>
        <w:tc>
          <w:tcPr>
            <w:tcW w:w="902" w:type="dxa"/>
          </w:tcPr>
          <w:p w:rsidR="004B28B0" w:rsidRDefault="004B28B0">
            <w:pPr>
              <w:pStyle w:val="ConsPlusNormal"/>
            </w:pPr>
            <w:r>
              <w:t>403</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2546</w:t>
            </w:r>
          </w:p>
        </w:tc>
        <w:tc>
          <w:tcPr>
            <w:tcW w:w="3061" w:type="dxa"/>
          </w:tcPr>
          <w:p w:rsidR="004B28B0" w:rsidRDefault="004B28B0">
            <w:pPr>
              <w:pStyle w:val="ConsPlusNormal"/>
            </w:pPr>
            <w:r>
              <w:t>ТИТАН - ПОРОШОК СУХОЙ</w:t>
            </w:r>
          </w:p>
        </w:tc>
        <w:tc>
          <w:tcPr>
            <w:tcW w:w="902" w:type="dxa"/>
          </w:tcPr>
          <w:p w:rsidR="004B28B0" w:rsidRDefault="004B28B0">
            <w:pPr>
              <w:pStyle w:val="ConsPlusNormal"/>
            </w:pPr>
            <w:r>
              <w:t>405</w:t>
            </w:r>
          </w:p>
        </w:tc>
        <w:tc>
          <w:tcPr>
            <w:tcW w:w="902" w:type="dxa"/>
          </w:tcPr>
          <w:p w:rsidR="004B28B0" w:rsidRDefault="004B28B0">
            <w:pPr>
              <w:pStyle w:val="ConsPlusNormal"/>
            </w:pPr>
            <w:r>
              <w:t>4211, 4212, 4213</w:t>
            </w:r>
          </w:p>
        </w:tc>
        <w:tc>
          <w:tcPr>
            <w:tcW w:w="902" w:type="dxa"/>
          </w:tcPr>
          <w:p w:rsidR="004B28B0" w:rsidRDefault="004B28B0">
            <w:pPr>
              <w:pStyle w:val="ConsPlusNormal"/>
            </w:pPr>
            <w:r>
              <w:t>S4</w:t>
            </w:r>
          </w:p>
        </w:tc>
        <w:tc>
          <w:tcPr>
            <w:tcW w:w="902" w:type="dxa"/>
          </w:tcPr>
          <w:p w:rsidR="004B28B0" w:rsidRDefault="004B28B0">
            <w:pPr>
              <w:pStyle w:val="ConsPlusNormal"/>
            </w:pPr>
            <w:r>
              <w:t>43,</w:t>
            </w:r>
          </w:p>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 УК, для к.ш. 4212,</w:t>
            </w:r>
          </w:p>
          <w:p w:rsidR="004B28B0" w:rsidRDefault="004B28B0">
            <w:pPr>
              <w:pStyle w:val="ConsPlusNormal"/>
            </w:pPr>
            <w:r>
              <w:t>4213</w:t>
            </w:r>
          </w:p>
          <w:p w:rsidR="004B28B0" w:rsidRDefault="004B28B0">
            <w:pPr>
              <w:pStyle w:val="ConsPlusNormal"/>
            </w:pPr>
            <w:r>
              <w:t>еще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1352</w:t>
            </w:r>
          </w:p>
        </w:tc>
        <w:tc>
          <w:tcPr>
            <w:tcW w:w="3061" w:type="dxa"/>
          </w:tcPr>
          <w:p w:rsidR="004B28B0" w:rsidRDefault="004B28B0">
            <w:pPr>
              <w:pStyle w:val="ConsPlusNormal"/>
            </w:pPr>
            <w:r>
              <w:t>ТИТАН - ПОРОШОК УВЛАЖНЕННЫЙ с долей воды не менее 25%</w:t>
            </w:r>
          </w:p>
        </w:tc>
        <w:tc>
          <w:tcPr>
            <w:tcW w:w="902" w:type="dxa"/>
          </w:tcPr>
          <w:p w:rsidR="004B28B0" w:rsidRDefault="004B28B0">
            <w:pPr>
              <w:pStyle w:val="ConsPlusNormal"/>
            </w:pPr>
            <w:r>
              <w:t>403</w:t>
            </w:r>
          </w:p>
        </w:tc>
        <w:tc>
          <w:tcPr>
            <w:tcW w:w="902" w:type="dxa"/>
          </w:tcPr>
          <w:p w:rsidR="004B28B0" w:rsidRDefault="004B28B0">
            <w:pPr>
              <w:pStyle w:val="ConsPlusNormal"/>
            </w:pPr>
            <w:r>
              <w:t>4112</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2878</w:t>
            </w:r>
          </w:p>
        </w:tc>
        <w:tc>
          <w:tcPr>
            <w:tcW w:w="3061" w:type="dxa"/>
          </w:tcPr>
          <w:p w:rsidR="004B28B0" w:rsidRDefault="004B28B0">
            <w:pPr>
              <w:pStyle w:val="ConsPlusNormal"/>
            </w:pPr>
            <w:r>
              <w:t>Титан гранулированный</w:t>
            </w:r>
          </w:p>
        </w:tc>
        <w:tc>
          <w:tcPr>
            <w:tcW w:w="14505" w:type="dxa"/>
            <w:gridSpan w:val="12"/>
            <w:vAlign w:val="center"/>
          </w:tcPr>
          <w:p w:rsidR="004B28B0" w:rsidRDefault="004B28B0">
            <w:pPr>
              <w:pStyle w:val="ConsPlusNormal"/>
            </w:pPr>
            <w:r>
              <w:t>см. ТИТАН - ПОРИСТЫЕ ГРАНУЛЫ или ТИТАН - ПОРИСТЫЕ ПОРОШКИ</w:t>
            </w:r>
          </w:p>
        </w:tc>
      </w:tr>
      <w:tr w:rsidR="004B28B0">
        <w:tc>
          <w:tcPr>
            <w:tcW w:w="850" w:type="dxa"/>
          </w:tcPr>
          <w:p w:rsidR="004B28B0" w:rsidRDefault="004B28B0">
            <w:pPr>
              <w:pStyle w:val="ConsPlusNormal"/>
            </w:pPr>
            <w:r>
              <w:t>1838</w:t>
            </w:r>
          </w:p>
        </w:tc>
        <w:tc>
          <w:tcPr>
            <w:tcW w:w="3061" w:type="dxa"/>
          </w:tcPr>
          <w:p w:rsidR="004B28B0" w:rsidRDefault="004B28B0">
            <w:pPr>
              <w:pStyle w:val="ConsPlusNormal"/>
            </w:pPr>
            <w:r>
              <w:t>Титан четыреххлористый</w:t>
            </w:r>
          </w:p>
        </w:tc>
        <w:tc>
          <w:tcPr>
            <w:tcW w:w="14505" w:type="dxa"/>
            <w:gridSpan w:val="12"/>
            <w:vAlign w:val="center"/>
          </w:tcPr>
          <w:p w:rsidR="004B28B0" w:rsidRDefault="004B28B0">
            <w:pPr>
              <w:pStyle w:val="ConsPlusNormal"/>
            </w:pPr>
            <w:r>
              <w:t>см. ТИТАНА ТЕТРАХЛОРИД</w:t>
            </w:r>
          </w:p>
        </w:tc>
      </w:tr>
      <w:tr w:rsidR="004B28B0">
        <w:tc>
          <w:tcPr>
            <w:tcW w:w="850" w:type="dxa"/>
          </w:tcPr>
          <w:p w:rsidR="004B28B0" w:rsidRDefault="004B28B0">
            <w:pPr>
              <w:pStyle w:val="ConsPlusNormal"/>
            </w:pPr>
            <w:r>
              <w:t>1871</w:t>
            </w:r>
          </w:p>
        </w:tc>
        <w:tc>
          <w:tcPr>
            <w:tcW w:w="3061" w:type="dxa"/>
          </w:tcPr>
          <w:p w:rsidR="004B28B0" w:rsidRDefault="004B28B0">
            <w:pPr>
              <w:pStyle w:val="ConsPlusNormal"/>
            </w:pPr>
            <w:r>
              <w:t>ТИТАНА ГИДРИД</w:t>
            </w:r>
          </w:p>
        </w:tc>
        <w:tc>
          <w:tcPr>
            <w:tcW w:w="902" w:type="dxa"/>
          </w:tcPr>
          <w:p w:rsidR="004B28B0" w:rsidRDefault="004B28B0">
            <w:pPr>
              <w:pStyle w:val="ConsPlusNormal"/>
            </w:pPr>
            <w:r>
              <w:t>409</w:t>
            </w:r>
          </w:p>
        </w:tc>
        <w:tc>
          <w:tcPr>
            <w:tcW w:w="902" w:type="dxa"/>
          </w:tcPr>
          <w:p w:rsidR="004B28B0" w:rsidRDefault="004B28B0">
            <w:pPr>
              <w:pStyle w:val="ConsPlusNormal"/>
            </w:pPr>
            <w:r>
              <w:t>4112</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4.1</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3174</w:t>
            </w:r>
          </w:p>
        </w:tc>
        <w:tc>
          <w:tcPr>
            <w:tcW w:w="3061" w:type="dxa"/>
          </w:tcPr>
          <w:p w:rsidR="004B28B0" w:rsidRDefault="004B28B0">
            <w:pPr>
              <w:pStyle w:val="ConsPlusNormal"/>
            </w:pPr>
            <w:r>
              <w:t>ТИТАНА ДИСУЛЬФИД</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S4</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1838</w:t>
            </w:r>
          </w:p>
        </w:tc>
        <w:tc>
          <w:tcPr>
            <w:tcW w:w="3061" w:type="dxa"/>
          </w:tcPr>
          <w:p w:rsidR="004B28B0" w:rsidRDefault="004B28B0">
            <w:pPr>
              <w:pStyle w:val="ConsPlusNormal"/>
            </w:pPr>
            <w:r>
              <w:t>ТИТАНА ТЕТРАХЛОРИД</w:t>
            </w:r>
          </w:p>
        </w:tc>
        <w:tc>
          <w:tcPr>
            <w:tcW w:w="902" w:type="dxa"/>
          </w:tcPr>
          <w:p w:rsidR="004B28B0" w:rsidRDefault="004B28B0">
            <w:pPr>
              <w:pStyle w:val="ConsPlusNormal"/>
            </w:pPr>
            <w:r>
              <w:t>656</w:t>
            </w:r>
          </w:p>
        </w:tc>
        <w:tc>
          <w:tcPr>
            <w:tcW w:w="902" w:type="dxa"/>
          </w:tcPr>
          <w:p w:rsidR="004B28B0" w:rsidRDefault="004B28B0">
            <w:pPr>
              <w:pStyle w:val="ConsPlusNormal"/>
            </w:pPr>
            <w:r>
              <w:t>6171</w:t>
            </w:r>
          </w:p>
        </w:tc>
        <w:tc>
          <w:tcPr>
            <w:tcW w:w="902" w:type="dxa"/>
          </w:tcPr>
          <w:p w:rsidR="004B28B0" w:rsidRDefault="004B28B0">
            <w:pPr>
              <w:pStyle w:val="ConsPlusNormal"/>
            </w:pPr>
            <w:r>
              <w:t>TC3</w:t>
            </w:r>
          </w:p>
        </w:tc>
        <w:tc>
          <w:tcPr>
            <w:tcW w:w="902" w:type="dxa"/>
          </w:tcPr>
          <w:p w:rsidR="004B28B0" w:rsidRDefault="004B28B0">
            <w:pPr>
              <w:pStyle w:val="ConsPlusNormal"/>
            </w:pPr>
            <w:r>
              <w:t>X668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"СО", "Прикрытие 0-0-1"</w:t>
            </w:r>
          </w:p>
        </w:tc>
        <w:tc>
          <w:tcPr>
            <w:tcW w:w="2438" w:type="dxa"/>
          </w:tcPr>
          <w:p w:rsidR="004B28B0" w:rsidRDefault="004B28B0">
            <w:pPr>
              <w:pStyle w:val="ConsPlusNormal"/>
            </w:pPr>
            <w:r>
              <w:t>"Титан четыреххлористый",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3, 10</w:t>
            </w:r>
          </w:p>
        </w:tc>
      </w:tr>
      <w:tr w:rsidR="004B28B0">
        <w:tc>
          <w:tcPr>
            <w:tcW w:w="850" w:type="dxa"/>
          </w:tcPr>
          <w:p w:rsidR="004B28B0" w:rsidRDefault="004B28B0">
            <w:pPr>
              <w:pStyle w:val="ConsPlusNormal"/>
            </w:pPr>
            <w:r>
              <w:t>2441</w:t>
            </w:r>
          </w:p>
        </w:tc>
        <w:tc>
          <w:tcPr>
            <w:tcW w:w="3061" w:type="dxa"/>
          </w:tcPr>
          <w:p w:rsidR="004B28B0" w:rsidRDefault="004B28B0">
            <w:pPr>
              <w:pStyle w:val="ConsPlusNormal"/>
            </w:pPr>
            <w:r>
              <w:t>ТИТАНА ТРИХЛОРИД ПИРОФОРНЫЙ или ТИТАНА ТРИХЛОРИДА СМЕСЬ ПИРОФОРНАЯ</w:t>
            </w:r>
          </w:p>
        </w:tc>
        <w:tc>
          <w:tcPr>
            <w:tcW w:w="902" w:type="dxa"/>
          </w:tcPr>
          <w:p w:rsidR="004B28B0" w:rsidRDefault="004B28B0">
            <w:pPr>
              <w:pStyle w:val="ConsPlusNormal"/>
            </w:pPr>
            <w:r>
              <w:t>406</w:t>
            </w:r>
          </w:p>
        </w:tc>
        <w:tc>
          <w:tcPr>
            <w:tcW w:w="902" w:type="dxa"/>
          </w:tcPr>
          <w:p w:rsidR="004B28B0" w:rsidRDefault="004B28B0">
            <w:pPr>
              <w:pStyle w:val="ConsPlusNormal"/>
            </w:pPr>
            <w:r>
              <w:t>4241</w:t>
            </w:r>
          </w:p>
        </w:tc>
        <w:tc>
          <w:tcPr>
            <w:tcW w:w="902" w:type="dxa"/>
          </w:tcPr>
          <w:p w:rsidR="004B28B0" w:rsidRDefault="004B28B0">
            <w:pPr>
              <w:pStyle w:val="ConsPlusNormal"/>
            </w:pPr>
            <w:r>
              <w:t>SC4</w:t>
            </w:r>
          </w:p>
        </w:tc>
        <w:tc>
          <w:tcPr>
            <w:tcW w:w="902" w:type="dxa"/>
          </w:tcPr>
          <w:p w:rsidR="004B28B0" w:rsidRDefault="004B28B0">
            <w:pPr>
              <w:pStyle w:val="ConsPlusNormal"/>
            </w:pPr>
            <w:r>
              <w:t>48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4.2, 8</w:t>
            </w:r>
          </w:p>
        </w:tc>
        <w:tc>
          <w:tcPr>
            <w:tcW w:w="2608" w:type="dxa"/>
          </w:tcPr>
          <w:p w:rsidR="004B28B0" w:rsidRDefault="004B28B0">
            <w:pPr>
              <w:pStyle w:val="ConsPlusNormal"/>
            </w:pPr>
            <w:r>
              <w:t>"Самовозгорается", "Едкое",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2869</w:t>
            </w:r>
          </w:p>
        </w:tc>
        <w:tc>
          <w:tcPr>
            <w:tcW w:w="3061" w:type="dxa"/>
          </w:tcPr>
          <w:p w:rsidR="004B28B0" w:rsidRDefault="004B28B0">
            <w:pPr>
              <w:pStyle w:val="ConsPlusNormal"/>
            </w:pPr>
            <w:r>
              <w:t>ТИТАНА ТРИХЛОРИДА СМЕСЬ</w:t>
            </w:r>
          </w:p>
        </w:tc>
        <w:tc>
          <w:tcPr>
            <w:tcW w:w="902" w:type="dxa"/>
          </w:tcPr>
          <w:p w:rsidR="004B28B0" w:rsidRDefault="004B28B0">
            <w:pPr>
              <w:pStyle w:val="ConsPlusNormal"/>
            </w:pPr>
            <w:r>
              <w:t>806</w:t>
            </w:r>
          </w:p>
        </w:tc>
        <w:tc>
          <w:tcPr>
            <w:tcW w:w="902" w:type="dxa"/>
          </w:tcPr>
          <w:p w:rsidR="004B28B0" w:rsidRDefault="004B28B0">
            <w:pPr>
              <w:pStyle w:val="ConsPlusNormal"/>
            </w:pPr>
            <w:r>
              <w:t>8012, 8013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Тиурамы технические</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9013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03">
              <w:r>
                <w:rPr>
                  <w:color w:val="0000FF"/>
                </w:rPr>
                <w:t>протокола</w:t>
              </w:r>
            </w:hyperlink>
            <w:r>
              <w:t xml:space="preserve"> от 22.11.2021)</w:t>
            </w:r>
          </w:p>
        </w:tc>
      </w:tr>
      <w:tr w:rsidR="004B28B0">
        <w:tc>
          <w:tcPr>
            <w:tcW w:w="850" w:type="dxa"/>
          </w:tcPr>
          <w:p w:rsidR="004B28B0" w:rsidRDefault="004B28B0">
            <w:pPr>
              <w:pStyle w:val="ConsPlusNormal"/>
            </w:pPr>
            <w:r>
              <w:t>3172</w:t>
            </w:r>
          </w:p>
        </w:tc>
        <w:tc>
          <w:tcPr>
            <w:tcW w:w="3061" w:type="dxa"/>
          </w:tcPr>
          <w:p w:rsidR="004B28B0" w:rsidRDefault="004B28B0">
            <w:pPr>
              <w:pStyle w:val="ConsPlusNormal"/>
            </w:pPr>
            <w:r>
              <w:t>ТОКСИНЫ, ИЗВЛЕЧЕННЫЕ ИЗ ЖИВЫХ ОРГАНИЗМОВ, ЖИДКИЕ, Н.У.К.</w:t>
            </w:r>
          </w:p>
        </w:tc>
        <w:tc>
          <w:tcPr>
            <w:tcW w:w="902" w:type="dxa"/>
          </w:tcPr>
          <w:p w:rsidR="004B28B0" w:rsidRDefault="004B28B0">
            <w:pPr>
              <w:pStyle w:val="ConsPlusNormal"/>
            </w:pPr>
            <w:r>
              <w:t>623</w:t>
            </w:r>
          </w:p>
        </w:tc>
        <w:tc>
          <w:tcPr>
            <w:tcW w:w="902" w:type="dxa"/>
          </w:tcPr>
          <w:p w:rsidR="004B28B0" w:rsidRDefault="004B28B0">
            <w:pPr>
              <w:pStyle w:val="ConsPlusNormal"/>
            </w:pPr>
            <w:r>
              <w:t>6111, 6112, 6113</w:t>
            </w:r>
          </w:p>
        </w:tc>
        <w:tc>
          <w:tcPr>
            <w:tcW w:w="902" w:type="dxa"/>
          </w:tcPr>
          <w:p w:rsidR="004B28B0" w:rsidRDefault="004B28B0">
            <w:pPr>
              <w:pStyle w:val="ConsPlusNormal"/>
            </w:pPr>
            <w:r>
              <w:t>T1</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3462</w:t>
            </w:r>
          </w:p>
        </w:tc>
        <w:tc>
          <w:tcPr>
            <w:tcW w:w="3061" w:type="dxa"/>
          </w:tcPr>
          <w:p w:rsidR="004B28B0" w:rsidRDefault="004B28B0">
            <w:pPr>
              <w:pStyle w:val="ConsPlusNormal"/>
            </w:pPr>
            <w:r>
              <w:t>ТОКСИНЫ, ИЗВЛЕЧЕННЫЕ ИЗ ЖИВЫХ ОРГАНИЗМОВ, ТВЕРДЫЕ, Н.У.К.</w:t>
            </w:r>
          </w:p>
        </w:tc>
        <w:tc>
          <w:tcPr>
            <w:tcW w:w="902" w:type="dxa"/>
          </w:tcPr>
          <w:p w:rsidR="004B28B0" w:rsidRDefault="004B28B0">
            <w:pPr>
              <w:pStyle w:val="ConsPlusNormal"/>
            </w:pPr>
            <w:r>
              <w:t>623</w:t>
            </w:r>
          </w:p>
        </w:tc>
        <w:tc>
          <w:tcPr>
            <w:tcW w:w="902" w:type="dxa"/>
          </w:tcPr>
          <w:p w:rsidR="004B28B0" w:rsidRDefault="004B28B0">
            <w:pPr>
              <w:pStyle w:val="ConsPlusNormal"/>
            </w:pPr>
            <w:r>
              <w:t>6111, 6112, 6113</w:t>
            </w:r>
          </w:p>
        </w:tc>
        <w:tc>
          <w:tcPr>
            <w:tcW w:w="902" w:type="dxa"/>
          </w:tcPr>
          <w:p w:rsidR="004B28B0" w:rsidRDefault="004B28B0">
            <w:pPr>
              <w:pStyle w:val="ConsPlusNormal"/>
            </w:pPr>
            <w:r>
              <w:t>T2</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1708</w:t>
            </w:r>
          </w:p>
        </w:tc>
        <w:tc>
          <w:tcPr>
            <w:tcW w:w="3061" w:type="dxa"/>
          </w:tcPr>
          <w:p w:rsidR="004B28B0" w:rsidRDefault="004B28B0">
            <w:pPr>
              <w:pStyle w:val="ConsPlusNormal"/>
            </w:pPr>
            <w:r>
              <w:t>ТОЛУИДИНЫ ЖИДКИЕ</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3451</w:t>
            </w:r>
          </w:p>
        </w:tc>
        <w:tc>
          <w:tcPr>
            <w:tcW w:w="3061" w:type="dxa"/>
          </w:tcPr>
          <w:p w:rsidR="004B28B0" w:rsidRDefault="004B28B0">
            <w:pPr>
              <w:pStyle w:val="ConsPlusNormal"/>
            </w:pPr>
            <w:r>
              <w:t>ТОЛУИДИНЫ ТВЕРДЫЕ</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1709</w:t>
            </w:r>
          </w:p>
        </w:tc>
        <w:tc>
          <w:tcPr>
            <w:tcW w:w="3061" w:type="dxa"/>
          </w:tcPr>
          <w:p w:rsidR="004B28B0" w:rsidRDefault="004B28B0">
            <w:pPr>
              <w:pStyle w:val="ConsPlusNormal"/>
            </w:pPr>
            <w:r>
              <w:t>2,4-ТОЛУИЛЕНДИАМИН, ТВЕРДЫЙ</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3418</w:t>
            </w:r>
          </w:p>
        </w:tc>
        <w:tc>
          <w:tcPr>
            <w:tcW w:w="3061" w:type="dxa"/>
          </w:tcPr>
          <w:p w:rsidR="004B28B0" w:rsidRDefault="004B28B0">
            <w:pPr>
              <w:pStyle w:val="ConsPlusNormal"/>
            </w:pPr>
            <w:r>
              <w:t>2,4-ТОЛУИЛЕНДИАМИНА РАСТВОР</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2078</w:t>
            </w:r>
          </w:p>
        </w:tc>
        <w:tc>
          <w:tcPr>
            <w:tcW w:w="3061" w:type="dxa"/>
          </w:tcPr>
          <w:p w:rsidR="004B28B0" w:rsidRDefault="004B28B0">
            <w:pPr>
              <w:pStyle w:val="ConsPlusNormal"/>
            </w:pPr>
            <w:r>
              <w:t>ТОЛУИЛЕНДИИЗОЦИАНАТ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"Толуилендиизоцианат",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2078</w:t>
            </w:r>
          </w:p>
        </w:tc>
        <w:tc>
          <w:tcPr>
            <w:tcW w:w="3061" w:type="dxa"/>
          </w:tcPr>
          <w:p w:rsidR="004B28B0" w:rsidRDefault="004B28B0">
            <w:pPr>
              <w:pStyle w:val="ConsPlusNormal"/>
            </w:pPr>
            <w:r>
              <w:t>2,4-Толуилендиизоцианат</w:t>
            </w:r>
          </w:p>
        </w:tc>
        <w:tc>
          <w:tcPr>
            <w:tcW w:w="14505" w:type="dxa"/>
            <w:gridSpan w:val="12"/>
            <w:vAlign w:val="center"/>
          </w:tcPr>
          <w:p w:rsidR="004B28B0" w:rsidRDefault="004B28B0">
            <w:pPr>
              <w:pStyle w:val="ConsPlusNormal"/>
            </w:pPr>
            <w:r>
              <w:t>см. ТОЛУИЛЕНДИИЗОЦИАНАТ</w:t>
            </w:r>
          </w:p>
        </w:tc>
      </w:tr>
      <w:tr w:rsidR="004B28B0">
        <w:tc>
          <w:tcPr>
            <w:tcW w:w="850" w:type="dxa"/>
          </w:tcPr>
          <w:p w:rsidR="004B28B0" w:rsidRDefault="004B28B0">
            <w:pPr>
              <w:pStyle w:val="ConsPlusNormal"/>
            </w:pPr>
            <w:r>
              <w:t>1294</w:t>
            </w:r>
          </w:p>
        </w:tc>
        <w:tc>
          <w:tcPr>
            <w:tcW w:w="3061" w:type="dxa"/>
          </w:tcPr>
          <w:p w:rsidR="004B28B0" w:rsidRDefault="004B28B0">
            <w:pPr>
              <w:pStyle w:val="ConsPlusNormal"/>
            </w:pPr>
            <w:r>
              <w:t>ТОЛУОЛ</w:t>
            </w:r>
          </w:p>
        </w:tc>
        <w:tc>
          <w:tcPr>
            <w:tcW w:w="902" w:type="dxa"/>
          </w:tcPr>
          <w:p w:rsidR="004B28B0" w:rsidRDefault="004B28B0">
            <w:pPr>
              <w:pStyle w:val="ConsPlusNormal"/>
            </w:pPr>
            <w:r>
              <w:t>309</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"Толуол",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1294</w:t>
            </w:r>
          </w:p>
        </w:tc>
        <w:tc>
          <w:tcPr>
            <w:tcW w:w="3061" w:type="dxa"/>
          </w:tcPr>
          <w:p w:rsidR="004B28B0" w:rsidRDefault="004B28B0">
            <w:pPr>
              <w:pStyle w:val="ConsPlusNormal"/>
            </w:pPr>
            <w:r>
              <w:t>Толуол каменноугольный</w:t>
            </w:r>
          </w:p>
        </w:tc>
        <w:tc>
          <w:tcPr>
            <w:tcW w:w="902" w:type="dxa"/>
            <w:vAlign w:val="center"/>
          </w:tcPr>
          <w:p w:rsidR="004B28B0" w:rsidRDefault="004B28B0">
            <w:pPr>
              <w:pStyle w:val="ConsPlusNormal"/>
            </w:pPr>
            <w:r>
              <w:t>см. ТОЛУОЛ</w:t>
            </w:r>
          </w:p>
        </w:tc>
        <w:tc>
          <w:tcPr>
            <w:tcW w:w="902" w:type="dxa"/>
            <w:vAlign w:val="center"/>
          </w:tcPr>
          <w:p w:rsidR="004B28B0" w:rsidRDefault="004B28B0">
            <w:pPr>
              <w:pStyle w:val="ConsPlusNormal"/>
            </w:pPr>
          </w:p>
        </w:tc>
        <w:tc>
          <w:tcPr>
            <w:tcW w:w="902" w:type="dxa"/>
            <w:vAlign w:val="center"/>
          </w:tcPr>
          <w:p w:rsidR="004B28B0" w:rsidRDefault="004B28B0">
            <w:pPr>
              <w:pStyle w:val="ConsPlusNormal"/>
            </w:pPr>
          </w:p>
        </w:tc>
        <w:tc>
          <w:tcPr>
            <w:tcW w:w="902" w:type="dxa"/>
            <w:vAlign w:val="center"/>
          </w:tcPr>
          <w:p w:rsidR="004B28B0" w:rsidRDefault="004B28B0">
            <w:pPr>
              <w:pStyle w:val="ConsPlusNormal"/>
            </w:pPr>
          </w:p>
        </w:tc>
        <w:tc>
          <w:tcPr>
            <w:tcW w:w="1020" w:type="dxa"/>
            <w:vAlign w:val="center"/>
          </w:tcPr>
          <w:p w:rsidR="004B28B0" w:rsidRDefault="004B28B0">
            <w:pPr>
              <w:pStyle w:val="ConsPlusNormal"/>
            </w:pPr>
          </w:p>
        </w:tc>
        <w:tc>
          <w:tcPr>
            <w:tcW w:w="794" w:type="dxa"/>
            <w:vAlign w:val="center"/>
          </w:tcPr>
          <w:p w:rsidR="004B28B0" w:rsidRDefault="004B28B0">
            <w:pPr>
              <w:pStyle w:val="ConsPlusNormal"/>
            </w:pPr>
          </w:p>
        </w:tc>
        <w:tc>
          <w:tcPr>
            <w:tcW w:w="907" w:type="dxa"/>
            <w:vAlign w:val="center"/>
          </w:tcPr>
          <w:p w:rsidR="004B28B0" w:rsidRDefault="004B28B0">
            <w:pPr>
              <w:pStyle w:val="ConsPlusNormal"/>
            </w:pPr>
          </w:p>
        </w:tc>
        <w:tc>
          <w:tcPr>
            <w:tcW w:w="2608" w:type="dxa"/>
            <w:vAlign w:val="center"/>
          </w:tcPr>
          <w:p w:rsidR="004B28B0" w:rsidRDefault="004B28B0">
            <w:pPr>
              <w:pStyle w:val="ConsPlusNormal"/>
            </w:pPr>
          </w:p>
        </w:tc>
        <w:tc>
          <w:tcPr>
            <w:tcW w:w="2438" w:type="dxa"/>
            <w:vAlign w:val="center"/>
          </w:tcPr>
          <w:p w:rsidR="004B28B0" w:rsidRDefault="004B28B0">
            <w:pPr>
              <w:pStyle w:val="ConsPlusNormal"/>
            </w:pPr>
          </w:p>
        </w:tc>
        <w:tc>
          <w:tcPr>
            <w:tcW w:w="1140" w:type="dxa"/>
            <w:vAlign w:val="center"/>
          </w:tcPr>
          <w:p w:rsidR="004B28B0" w:rsidRDefault="004B28B0">
            <w:pPr>
              <w:pStyle w:val="ConsPlusNormal"/>
            </w:pPr>
          </w:p>
        </w:tc>
        <w:tc>
          <w:tcPr>
            <w:tcW w:w="1140" w:type="dxa"/>
            <w:vAlign w:val="center"/>
          </w:tcPr>
          <w:p w:rsidR="004B28B0" w:rsidRDefault="004B28B0">
            <w:pPr>
              <w:pStyle w:val="ConsPlusNormal"/>
            </w:pPr>
          </w:p>
        </w:tc>
        <w:tc>
          <w:tcPr>
            <w:tcW w:w="850" w:type="dxa"/>
            <w:vAlign w:val="center"/>
          </w:tcPr>
          <w:p w:rsidR="004B28B0" w:rsidRDefault="004B28B0">
            <w:pPr>
              <w:pStyle w:val="ConsPlusNormal"/>
            </w:pPr>
          </w:p>
        </w:tc>
      </w:tr>
      <w:tr w:rsidR="004B28B0">
        <w:tc>
          <w:tcPr>
            <w:tcW w:w="850" w:type="dxa"/>
          </w:tcPr>
          <w:p w:rsidR="004B28B0" w:rsidRDefault="004B28B0">
            <w:pPr>
              <w:pStyle w:val="ConsPlusNormal"/>
            </w:pPr>
            <w:r>
              <w:t>2584</w:t>
            </w:r>
          </w:p>
        </w:tc>
        <w:tc>
          <w:tcPr>
            <w:tcW w:w="3061" w:type="dxa"/>
          </w:tcPr>
          <w:p w:rsidR="004B28B0" w:rsidRDefault="004B28B0">
            <w:pPr>
              <w:pStyle w:val="ConsPlusNormal"/>
            </w:pPr>
            <w:r>
              <w:t>Толуолсульфокислоты, содержащие более 5% свободной серной кислоты</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1203</w:t>
            </w:r>
          </w:p>
        </w:tc>
        <w:tc>
          <w:tcPr>
            <w:tcW w:w="3061" w:type="dxa"/>
          </w:tcPr>
          <w:p w:rsidR="004B28B0" w:rsidRDefault="004B28B0">
            <w:pPr>
              <w:pStyle w:val="ConsPlusNormal"/>
            </w:pPr>
            <w:r>
              <w:t>Топлива моторные с ароматической присадкой</w:t>
            </w:r>
          </w:p>
        </w:tc>
        <w:tc>
          <w:tcPr>
            <w:tcW w:w="14505" w:type="dxa"/>
            <w:gridSpan w:val="12"/>
            <w:vAlign w:val="center"/>
          </w:tcPr>
          <w:p w:rsidR="004B28B0" w:rsidRDefault="004B28B0">
            <w:pPr>
              <w:pStyle w:val="ConsPlusNormal"/>
            </w:pPr>
            <w:r>
              <w:t>см. БЕНЗИН МОТОРНЫЙ или ГАЗОЛИН или ПЕТРОЛ</w:t>
            </w:r>
          </w:p>
        </w:tc>
      </w:tr>
      <w:tr w:rsidR="004B28B0">
        <w:tc>
          <w:tcPr>
            <w:tcW w:w="850" w:type="dxa"/>
          </w:tcPr>
          <w:p w:rsidR="004B28B0" w:rsidRDefault="004B28B0">
            <w:pPr>
              <w:pStyle w:val="ConsPlusNormal"/>
            </w:pPr>
            <w:r>
              <w:t>1863</w:t>
            </w:r>
          </w:p>
        </w:tc>
        <w:tc>
          <w:tcPr>
            <w:tcW w:w="3061" w:type="dxa"/>
          </w:tcPr>
          <w:p w:rsidR="004B28B0" w:rsidRDefault="004B28B0">
            <w:pPr>
              <w:pStyle w:val="ConsPlusNormal"/>
            </w:pPr>
            <w:r>
              <w:t>ТОПЛИВО АВИАЦИОННОЕ ДЛЯ ТУРБИННЫХ ДВИГАТЕЛЕЙ</w:t>
            </w:r>
          </w:p>
        </w:tc>
        <w:tc>
          <w:tcPr>
            <w:tcW w:w="902" w:type="dxa"/>
          </w:tcPr>
          <w:p w:rsidR="004B28B0" w:rsidRDefault="004B28B0">
            <w:pPr>
              <w:pStyle w:val="ConsPlusNormal"/>
            </w:pPr>
            <w:r>
              <w:t>305</w:t>
            </w:r>
          </w:p>
        </w:tc>
        <w:tc>
          <w:tcPr>
            <w:tcW w:w="902" w:type="dxa"/>
          </w:tcPr>
          <w:p w:rsidR="004B28B0" w:rsidRDefault="004B28B0">
            <w:pPr>
              <w:pStyle w:val="ConsPlusNormal"/>
            </w:pPr>
            <w:r>
              <w:t>3011, 3012, 3013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1863</w:t>
            </w:r>
          </w:p>
        </w:tc>
        <w:tc>
          <w:tcPr>
            <w:tcW w:w="3061" w:type="dxa"/>
          </w:tcPr>
          <w:p w:rsidR="004B28B0" w:rsidRDefault="004B28B0">
            <w:pPr>
              <w:pStyle w:val="ConsPlusNormal"/>
            </w:pPr>
            <w:r>
              <w:t>ТОПЛИВО АВИАЦИОННОЕ ДЛЯ ТУРБИННЫХ ДВИГАТЕЛЕЙ (давление паров при 50 °C более 110 кПа)</w:t>
            </w:r>
          </w:p>
        </w:tc>
        <w:tc>
          <w:tcPr>
            <w:tcW w:w="902" w:type="dxa"/>
          </w:tcPr>
          <w:p w:rsidR="004B28B0" w:rsidRDefault="004B28B0">
            <w:pPr>
              <w:pStyle w:val="ConsPlusNormal"/>
            </w:pPr>
            <w:r>
              <w:t>305</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1863</w:t>
            </w:r>
          </w:p>
        </w:tc>
        <w:tc>
          <w:tcPr>
            <w:tcW w:w="3061" w:type="dxa"/>
          </w:tcPr>
          <w:p w:rsidR="004B28B0" w:rsidRDefault="004B28B0">
            <w:pPr>
              <w:pStyle w:val="ConsPlusNormal"/>
            </w:pPr>
            <w:r>
              <w:t xml:space="preserve">ТОПЛИВО АВИАЦИОННОЕ ДЛЯ ТУРБИННЫХ ДВИГАТЕЛЕЙ </w:t>
            </w:r>
            <w:r>
              <w:lastRenderedPageBreak/>
              <w:t>(давление паров при 50 °C не более 110 кПа)</w:t>
            </w:r>
          </w:p>
        </w:tc>
        <w:tc>
          <w:tcPr>
            <w:tcW w:w="902" w:type="dxa"/>
          </w:tcPr>
          <w:p w:rsidR="004B28B0" w:rsidRDefault="004B28B0">
            <w:pPr>
              <w:pStyle w:val="ConsPlusNormal"/>
            </w:pPr>
            <w:r>
              <w:lastRenderedPageBreak/>
              <w:t>305</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lastRenderedPageBreak/>
              <w:t>1202</w:t>
            </w:r>
          </w:p>
        </w:tc>
        <w:tc>
          <w:tcPr>
            <w:tcW w:w="3061" w:type="dxa"/>
          </w:tcPr>
          <w:p w:rsidR="004B28B0" w:rsidRDefault="004B28B0">
            <w:pPr>
              <w:pStyle w:val="ConsPlusNormal"/>
            </w:pPr>
            <w:r>
              <w:t>Топливо дизельное, отработанное</w:t>
            </w:r>
          </w:p>
        </w:tc>
        <w:tc>
          <w:tcPr>
            <w:tcW w:w="14505" w:type="dxa"/>
            <w:gridSpan w:val="12"/>
          </w:tcPr>
          <w:p w:rsidR="004B28B0" w:rsidRDefault="004B28B0">
            <w:pPr>
              <w:pStyle w:val="ConsPlusNormal"/>
            </w:pPr>
            <w:r>
              <w:t>см. ГАЗОЙЛЬ или ТОПЛИВО ДИЗЕЛЬНОЕ или ТОПЛИВО ПЕЧНОЕ ЛЕГКОЕ (температура вспышки не более 60 °C)</w:t>
            </w:r>
          </w:p>
        </w:tc>
      </w:tr>
      <w:tr w:rsidR="004B28B0">
        <w:tc>
          <w:tcPr>
            <w:tcW w:w="850" w:type="dxa"/>
          </w:tcPr>
          <w:p w:rsidR="004B28B0" w:rsidRDefault="004B28B0">
            <w:pPr>
              <w:pStyle w:val="ConsPlusNormal"/>
            </w:pPr>
            <w:r>
              <w:t>1202</w:t>
            </w:r>
          </w:p>
        </w:tc>
        <w:tc>
          <w:tcPr>
            <w:tcW w:w="3061" w:type="dxa"/>
          </w:tcPr>
          <w:p w:rsidR="004B28B0" w:rsidRDefault="004B28B0">
            <w:pPr>
              <w:pStyle w:val="ConsPlusNormal"/>
            </w:pPr>
            <w:r>
              <w:t>ТОПЛИВО ДИЗЕЛЬНОЕ, соответствующее стандарту EN 590:2009, или ГАЗОЙЛЬ или ТОПЛИВО ПЕЧНОЕ ЛЕГКОЕ с температурой вспышки, указанной в стандарте EN 590:2009</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"СТ" или "Т"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1863</w:t>
            </w:r>
          </w:p>
        </w:tc>
        <w:tc>
          <w:tcPr>
            <w:tcW w:w="3061" w:type="dxa"/>
          </w:tcPr>
          <w:p w:rsidR="004B28B0" w:rsidRDefault="004B28B0">
            <w:pPr>
              <w:pStyle w:val="ConsPlusNormal"/>
            </w:pPr>
            <w:r>
              <w:t>Топливо для реактивных двигателей</w:t>
            </w:r>
          </w:p>
        </w:tc>
        <w:tc>
          <w:tcPr>
            <w:tcW w:w="14505" w:type="dxa"/>
            <w:gridSpan w:val="12"/>
            <w:vAlign w:val="center"/>
          </w:tcPr>
          <w:p w:rsidR="004B28B0" w:rsidRDefault="004B28B0">
            <w:pPr>
              <w:pStyle w:val="ConsPlusNormal"/>
            </w:pPr>
            <w:r>
              <w:t>см. ТОПЛИВО АВИАЦИОННОЕ ДЛЯ ТУРБИННЫХ ДВИГАТЕЛЕЙ</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Топливо котельное для энергетических целей</w:t>
            </w:r>
          </w:p>
        </w:tc>
        <w:tc>
          <w:tcPr>
            <w:tcW w:w="14505" w:type="dxa"/>
            <w:gridSpan w:val="12"/>
            <w:vAlign w:val="center"/>
          </w:tcPr>
          <w:p w:rsidR="004B28B0" w:rsidRDefault="004B28B0">
            <w:pPr>
              <w:pStyle w:val="ConsPlusNormal"/>
            </w:pPr>
            <w:r>
              <w:t>см. ВЕЩЕСТВО ЖИДКОЕ, ОПАСНОЕ ДЛЯ ОКРУЖАЮЩЕЙ СРЕДЫ, Н.У.К.</w:t>
            </w:r>
          </w:p>
        </w:tc>
      </w:tr>
      <w:tr w:rsidR="004B28B0">
        <w:tc>
          <w:tcPr>
            <w:tcW w:w="850" w:type="dxa"/>
          </w:tcPr>
          <w:p w:rsidR="004B28B0" w:rsidRDefault="004B28B0">
            <w:pPr>
              <w:pStyle w:val="ConsPlusNormal"/>
            </w:pPr>
            <w:r>
              <w:t>1202</w:t>
            </w:r>
          </w:p>
        </w:tc>
        <w:tc>
          <w:tcPr>
            <w:tcW w:w="3061" w:type="dxa"/>
          </w:tcPr>
          <w:p w:rsidR="004B28B0" w:rsidRDefault="004B28B0">
            <w:pPr>
              <w:pStyle w:val="ConsPlusNormal"/>
            </w:pPr>
            <w:r>
              <w:t>Топливо моторное с температурой вспышки не более 100 °C</w:t>
            </w:r>
          </w:p>
        </w:tc>
        <w:tc>
          <w:tcPr>
            <w:tcW w:w="14505" w:type="dxa"/>
            <w:gridSpan w:val="12"/>
          </w:tcPr>
          <w:p w:rsidR="004B28B0" w:rsidRDefault="004B28B0">
            <w:pPr>
              <w:pStyle w:val="ConsPlusNormal"/>
            </w:pPr>
            <w:r>
              <w:t>см. ГАЗОЙЛЬ или ТОПЛИВО ДИЗЕЛЬНОЕ или ТОПЛИВО ПЕЧНОЕ ЛЕГКОЕ (температура вспышки более 60 °C и не более 100 °C)</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Топливо моторное с температурой вспышки более 100 °C</w:t>
            </w:r>
          </w:p>
        </w:tc>
        <w:tc>
          <w:tcPr>
            <w:tcW w:w="14505" w:type="dxa"/>
            <w:gridSpan w:val="12"/>
          </w:tcPr>
          <w:p w:rsidR="004B28B0" w:rsidRDefault="004B28B0">
            <w:pPr>
              <w:pStyle w:val="ConsPlusNormal"/>
            </w:pPr>
            <w:r>
              <w:t>см. ВЕЩЕСТВО ЖИДКОЕ, ОПАСНОЕ ДЛЯ ОКРУЖАЮЩЕЙ СРЕДЫ, Н.У.К.</w:t>
            </w:r>
          </w:p>
        </w:tc>
      </w:tr>
      <w:tr w:rsidR="004B28B0">
        <w:tc>
          <w:tcPr>
            <w:tcW w:w="850" w:type="dxa"/>
            <w:vAlign w:val="center"/>
          </w:tcPr>
          <w:p w:rsidR="004B28B0" w:rsidRDefault="004B28B0">
            <w:pPr>
              <w:pStyle w:val="ConsPlusNormal"/>
            </w:pPr>
            <w:r>
              <w:t>1202</w:t>
            </w:r>
          </w:p>
        </w:tc>
        <w:tc>
          <w:tcPr>
            <w:tcW w:w="3061" w:type="dxa"/>
            <w:vAlign w:val="center"/>
          </w:tcPr>
          <w:p w:rsidR="004B28B0" w:rsidRDefault="004B28B0">
            <w:pPr>
              <w:pStyle w:val="ConsPlusNormal"/>
            </w:pPr>
            <w:r>
              <w:t>Топливо нефтяное с температурой вспышки не более 100 °C</w:t>
            </w:r>
          </w:p>
        </w:tc>
        <w:tc>
          <w:tcPr>
            <w:tcW w:w="14505" w:type="dxa"/>
            <w:gridSpan w:val="12"/>
            <w:vAlign w:val="center"/>
          </w:tcPr>
          <w:p w:rsidR="004B28B0" w:rsidRDefault="004B28B0">
            <w:pPr>
              <w:pStyle w:val="ConsPlusNormal"/>
              <w:jc w:val="center"/>
            </w:pPr>
            <w:r>
              <w:t>см. ГАЗОЙЛЬ или ТОПЛИВО ДИЗЕЛЬНОЕ или ТОПЛИВО ПЕЧНОЕ ЛЕГКОЕ (температура вспышки более 60 °C и не более 100 °C)</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Топливо нефтяное с температурой вспышки более 100 °C</w:t>
            </w:r>
          </w:p>
        </w:tc>
        <w:tc>
          <w:tcPr>
            <w:tcW w:w="14505" w:type="dxa"/>
            <w:gridSpan w:val="12"/>
          </w:tcPr>
          <w:p w:rsidR="004B28B0" w:rsidRDefault="004B28B0">
            <w:pPr>
              <w:pStyle w:val="ConsPlusNormal"/>
            </w:pPr>
            <w:r>
              <w:t>см. ВЕЩЕСТВО ЖИДКОЕ, ОПАСНОЕ ДЛЯ ОКРУЖАЮЩЕЙ СРЕДЫ, Н.У.К.</w:t>
            </w:r>
          </w:p>
        </w:tc>
      </w:tr>
      <w:tr w:rsidR="004B28B0">
        <w:tc>
          <w:tcPr>
            <w:tcW w:w="850" w:type="dxa"/>
          </w:tcPr>
          <w:p w:rsidR="004B28B0" w:rsidRDefault="004B28B0">
            <w:pPr>
              <w:pStyle w:val="ConsPlusNormal"/>
            </w:pPr>
            <w:r>
              <w:lastRenderedPageBreak/>
              <w:t>1202</w:t>
            </w:r>
          </w:p>
        </w:tc>
        <w:tc>
          <w:tcPr>
            <w:tcW w:w="3061" w:type="dxa"/>
          </w:tcPr>
          <w:p w:rsidR="004B28B0" w:rsidRDefault="004B28B0">
            <w:pPr>
              <w:pStyle w:val="ConsPlusNormal"/>
            </w:pPr>
            <w:r>
              <w:t>Топливо печное бытовое</w:t>
            </w:r>
          </w:p>
        </w:tc>
        <w:tc>
          <w:tcPr>
            <w:tcW w:w="14505" w:type="dxa"/>
            <w:gridSpan w:val="12"/>
            <w:vAlign w:val="center"/>
          </w:tcPr>
          <w:p w:rsidR="004B28B0" w:rsidRDefault="004B28B0">
            <w:pPr>
              <w:pStyle w:val="ConsPlusNormal"/>
            </w:pPr>
            <w:r>
              <w:t>см. ТОПЛИВО ДИЗЕЛЬНОЕ, соответствующее стандарту EN 590:2004, или ГАЗОЙЛЬ или ТОПЛИВО ПЕЧНОЕ ЛЕГКОЕ с температурой вспышки, указанной в стандарте EN 590:2004</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Топливо печное нефтеуглехимическое</w:t>
            </w:r>
          </w:p>
        </w:tc>
        <w:tc>
          <w:tcPr>
            <w:tcW w:w="902" w:type="dxa"/>
          </w:tcPr>
          <w:p w:rsidR="004B28B0" w:rsidRDefault="004B28B0">
            <w:pPr>
              <w:pStyle w:val="ConsPlusNormal"/>
            </w:pPr>
            <w:r>
              <w:t>906</w:t>
            </w:r>
          </w:p>
        </w:tc>
        <w:tc>
          <w:tcPr>
            <w:tcW w:w="902" w:type="dxa"/>
          </w:tcPr>
          <w:p w:rsidR="004B28B0" w:rsidRDefault="004B28B0">
            <w:pPr>
              <w:pStyle w:val="ConsPlusNormal"/>
            </w:pPr>
            <w:r>
              <w:t>9023, 9053</w:t>
            </w:r>
          </w:p>
        </w:tc>
        <w:tc>
          <w:tcPr>
            <w:tcW w:w="902" w:type="dxa"/>
          </w:tcPr>
          <w:p w:rsidR="004B28B0" w:rsidRDefault="004B28B0">
            <w:pPr>
              <w:pStyle w:val="ConsPlusNormal"/>
            </w:pPr>
            <w:r>
              <w:t>M6</w:t>
            </w:r>
          </w:p>
        </w:tc>
        <w:tc>
          <w:tcPr>
            <w:tcW w:w="902" w:type="dxa"/>
          </w:tcPr>
          <w:p w:rsidR="004B28B0" w:rsidRDefault="004B28B0">
            <w:pPr>
              <w:pStyle w:val="ConsPlusNormal"/>
            </w:pPr>
            <w:r>
              <w:t>90,</w:t>
            </w:r>
          </w:p>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"СТ" или "Т"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1863</w:t>
            </w:r>
          </w:p>
        </w:tc>
        <w:tc>
          <w:tcPr>
            <w:tcW w:w="3061" w:type="dxa"/>
          </w:tcPr>
          <w:p w:rsidR="004B28B0" w:rsidRDefault="004B28B0">
            <w:pPr>
              <w:pStyle w:val="ConsPlusNormal"/>
            </w:pPr>
            <w:r>
              <w:t>Топливо Т-1, Т-2, ТС-1, ТС-2</w:t>
            </w:r>
          </w:p>
        </w:tc>
        <w:tc>
          <w:tcPr>
            <w:tcW w:w="902" w:type="dxa"/>
          </w:tcPr>
          <w:p w:rsidR="004B28B0" w:rsidRDefault="004B28B0">
            <w:pPr>
              <w:pStyle w:val="ConsPlusNormal"/>
            </w:pPr>
            <w:r>
              <w:t>305</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"Бензин", "Бензин-нефть", "С"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9</w:t>
            </w:r>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Топливо эталонное</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blPrEx>
          <w:tblBorders>
            <w:insideH w:val="nil"/>
          </w:tblBorders>
        </w:tblPrEx>
        <w:tc>
          <w:tcPr>
            <w:tcW w:w="850" w:type="dxa"/>
            <w:tcBorders>
              <w:bottom w:val="nil"/>
            </w:tcBorders>
          </w:tcPr>
          <w:p w:rsidR="004B28B0" w:rsidRDefault="004B28B0">
            <w:pPr>
              <w:pStyle w:val="ConsPlusNormal"/>
            </w:pPr>
          </w:p>
        </w:tc>
        <w:tc>
          <w:tcPr>
            <w:tcW w:w="3061" w:type="dxa"/>
            <w:tcBorders>
              <w:bottom w:val="nil"/>
            </w:tcBorders>
          </w:tcPr>
          <w:p w:rsidR="004B28B0" w:rsidRDefault="004B28B0">
            <w:pPr>
              <w:pStyle w:val="ConsPlusNormal"/>
            </w:pPr>
            <w:r>
              <w:t>Тосолы</w:t>
            </w:r>
          </w:p>
        </w:tc>
        <w:tc>
          <w:tcPr>
            <w:tcW w:w="14505" w:type="dxa"/>
            <w:gridSpan w:val="12"/>
            <w:tcBorders>
              <w:bottom w:val="nil"/>
            </w:tcBorders>
          </w:tcPr>
          <w:p w:rsidR="004B28B0" w:rsidRDefault="004B28B0">
            <w:pPr>
              <w:pStyle w:val="ConsPlusNormal"/>
            </w:pPr>
            <w:r>
              <w:t>Не подпадает под действие Правил</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04">
              <w:r>
                <w:rPr>
                  <w:color w:val="0000FF"/>
                </w:rPr>
                <w:t>протокола</w:t>
              </w:r>
            </w:hyperlink>
            <w:r>
              <w:t xml:space="preserve"> от 27.11.2020)</w:t>
            </w:r>
          </w:p>
        </w:tc>
      </w:tr>
      <w:tr w:rsidR="004B28B0">
        <w:tc>
          <w:tcPr>
            <w:tcW w:w="850" w:type="dxa"/>
          </w:tcPr>
          <w:p w:rsidR="004B28B0" w:rsidRDefault="004B28B0">
            <w:pPr>
              <w:pStyle w:val="ConsPlusNormal"/>
            </w:pPr>
            <w:r>
              <w:t>2212</w:t>
            </w:r>
          </w:p>
        </w:tc>
        <w:tc>
          <w:tcPr>
            <w:tcW w:w="3061" w:type="dxa"/>
          </w:tcPr>
          <w:p w:rsidR="004B28B0" w:rsidRDefault="004B28B0">
            <w:pPr>
              <w:pStyle w:val="ConsPlusNormal"/>
            </w:pPr>
            <w:r>
              <w:t>Тремолит</w:t>
            </w:r>
          </w:p>
        </w:tc>
        <w:tc>
          <w:tcPr>
            <w:tcW w:w="14505" w:type="dxa"/>
            <w:gridSpan w:val="12"/>
            <w:vAlign w:val="center"/>
          </w:tcPr>
          <w:p w:rsidR="004B28B0" w:rsidRDefault="004B28B0">
            <w:pPr>
              <w:pStyle w:val="ConsPlusNormal"/>
            </w:pPr>
            <w:r>
              <w:t>см. АСБЕСТ АМФИБОЛОВЫЙ</w:t>
            </w:r>
          </w:p>
        </w:tc>
      </w:tr>
      <w:tr w:rsidR="004B28B0">
        <w:tc>
          <w:tcPr>
            <w:tcW w:w="850" w:type="dxa"/>
          </w:tcPr>
          <w:p w:rsidR="004B28B0" w:rsidRDefault="004B28B0">
            <w:pPr>
              <w:pStyle w:val="ConsPlusNormal"/>
            </w:pPr>
            <w:r>
              <w:t>2501</w:t>
            </w:r>
          </w:p>
        </w:tc>
        <w:tc>
          <w:tcPr>
            <w:tcW w:w="3061" w:type="dxa"/>
          </w:tcPr>
          <w:p w:rsidR="004B28B0" w:rsidRDefault="004B28B0">
            <w:pPr>
              <w:pStyle w:val="ConsPlusNormal"/>
            </w:pPr>
            <w:r>
              <w:t>ТРЕТ(1-АЗИРИДИНИЛ) ФОСФИНОКСИДА РАСТВОР</w:t>
            </w:r>
          </w:p>
        </w:tc>
        <w:tc>
          <w:tcPr>
            <w:tcW w:w="902" w:type="dxa"/>
          </w:tcPr>
          <w:p w:rsidR="004B28B0" w:rsidRDefault="004B28B0">
            <w:pPr>
              <w:pStyle w:val="ConsPlusNormal"/>
            </w:pPr>
            <w:r>
              <w:t>614</w:t>
            </w:r>
          </w:p>
        </w:tc>
        <w:tc>
          <w:tcPr>
            <w:tcW w:w="902" w:type="dxa"/>
          </w:tcPr>
          <w:p w:rsidR="004B28B0" w:rsidRDefault="004B28B0">
            <w:pPr>
              <w:pStyle w:val="ConsPlusNormal"/>
            </w:pPr>
            <w:r>
              <w:t>6112,</w:t>
            </w:r>
          </w:p>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3103</w:t>
            </w:r>
          </w:p>
        </w:tc>
        <w:tc>
          <w:tcPr>
            <w:tcW w:w="3061" w:type="dxa"/>
          </w:tcPr>
          <w:p w:rsidR="004B28B0" w:rsidRDefault="004B28B0">
            <w:pPr>
              <w:pStyle w:val="ConsPlusNormal"/>
            </w:pPr>
            <w:r>
              <w:t>трет-АМИЛПЕРОКСИ-ИЗОПРОПИЛКАРБОНАТ с концентрацией не более 77%, с разбавителем типа A с концентрацией не менее 23%</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3101</w:t>
            </w:r>
          </w:p>
        </w:tc>
        <w:tc>
          <w:tcPr>
            <w:tcW w:w="3061" w:type="dxa"/>
          </w:tcPr>
          <w:p w:rsidR="004B28B0" w:rsidRDefault="004B28B0">
            <w:pPr>
              <w:pStyle w:val="ConsPlusNormal"/>
            </w:pPr>
            <w:r>
              <w:t>Третбутила-бензоила пероксид, раствор концентрации не более 77%</w:t>
            </w:r>
          </w:p>
        </w:tc>
        <w:tc>
          <w:tcPr>
            <w:tcW w:w="902" w:type="dxa"/>
          </w:tcPr>
          <w:p w:rsidR="004B28B0" w:rsidRDefault="004B28B0">
            <w:pPr>
              <w:pStyle w:val="ConsPlusNormal"/>
            </w:pPr>
            <w:r>
              <w:t>506</w:t>
            </w:r>
          </w:p>
        </w:tc>
        <w:tc>
          <w:tcPr>
            <w:tcW w:w="902" w:type="dxa"/>
          </w:tcPr>
          <w:p w:rsidR="004B28B0" w:rsidRDefault="004B28B0">
            <w:pPr>
              <w:pStyle w:val="ConsPlusNormal"/>
            </w:pPr>
            <w:r>
              <w:t>5222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w:t>
            </w:r>
          </w:p>
        </w:tc>
        <w:tc>
          <w:tcPr>
            <w:tcW w:w="907" w:type="dxa"/>
          </w:tcPr>
          <w:p w:rsidR="004B28B0" w:rsidRDefault="004B28B0">
            <w:pPr>
              <w:pStyle w:val="ConsPlusNormal"/>
            </w:pPr>
            <w:r>
              <w:t>5.2, 1</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2610</w:t>
            </w:r>
          </w:p>
        </w:tc>
        <w:tc>
          <w:tcPr>
            <w:tcW w:w="3061" w:type="dxa"/>
          </w:tcPr>
          <w:p w:rsidR="004B28B0" w:rsidRDefault="004B28B0">
            <w:pPr>
              <w:pStyle w:val="ConsPlusNormal"/>
            </w:pPr>
            <w:r>
              <w:t>ТРИАЛЛИЛАМИН</w:t>
            </w:r>
          </w:p>
        </w:tc>
        <w:tc>
          <w:tcPr>
            <w:tcW w:w="902" w:type="dxa"/>
          </w:tcPr>
          <w:p w:rsidR="004B28B0" w:rsidRDefault="004B28B0">
            <w:pPr>
              <w:pStyle w:val="ConsPlusNormal"/>
            </w:pPr>
            <w:r>
              <w:t>325</w:t>
            </w:r>
          </w:p>
        </w:tc>
        <w:tc>
          <w:tcPr>
            <w:tcW w:w="902" w:type="dxa"/>
          </w:tcPr>
          <w:p w:rsidR="004B28B0" w:rsidRDefault="004B28B0">
            <w:pPr>
              <w:pStyle w:val="ConsPlusNormal"/>
            </w:pPr>
            <w:r>
              <w:t>3033</w:t>
            </w:r>
          </w:p>
        </w:tc>
        <w:tc>
          <w:tcPr>
            <w:tcW w:w="902" w:type="dxa"/>
          </w:tcPr>
          <w:p w:rsidR="004B28B0" w:rsidRDefault="004B28B0">
            <w:pPr>
              <w:pStyle w:val="ConsPlusNormal"/>
            </w:pPr>
            <w:r>
              <w:t>FC</w:t>
            </w:r>
          </w:p>
        </w:tc>
        <w:tc>
          <w:tcPr>
            <w:tcW w:w="902" w:type="dxa"/>
          </w:tcPr>
          <w:p w:rsidR="004B28B0" w:rsidRDefault="004B28B0">
            <w:pPr>
              <w:pStyle w:val="ConsPlusNormal"/>
            </w:pPr>
            <w:r>
              <w:t>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"Триаллиламин",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2609</w:t>
            </w:r>
          </w:p>
        </w:tc>
        <w:tc>
          <w:tcPr>
            <w:tcW w:w="3061" w:type="dxa"/>
          </w:tcPr>
          <w:p w:rsidR="004B28B0" w:rsidRDefault="004B28B0">
            <w:pPr>
              <w:pStyle w:val="ConsPlusNormal"/>
            </w:pPr>
            <w:r>
              <w:t>ТРИАЛЛИЛБОРАТ</w:t>
            </w:r>
          </w:p>
        </w:tc>
        <w:tc>
          <w:tcPr>
            <w:tcW w:w="902" w:type="dxa"/>
          </w:tcPr>
          <w:p w:rsidR="004B28B0" w:rsidRDefault="004B28B0">
            <w:pPr>
              <w:pStyle w:val="ConsPlusNormal"/>
            </w:pPr>
            <w:r>
              <w:t>626</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3082</w:t>
            </w:r>
          </w:p>
        </w:tc>
        <w:tc>
          <w:tcPr>
            <w:tcW w:w="3061" w:type="dxa"/>
          </w:tcPr>
          <w:p w:rsidR="004B28B0" w:rsidRDefault="004B28B0">
            <w:pPr>
              <w:pStyle w:val="ConsPlusNormal"/>
            </w:pPr>
            <w:r>
              <w:t>Триарилфосфат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"Триарилфосфат",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2515</w:t>
            </w:r>
          </w:p>
        </w:tc>
        <w:tc>
          <w:tcPr>
            <w:tcW w:w="3061" w:type="dxa"/>
          </w:tcPr>
          <w:p w:rsidR="004B28B0" w:rsidRDefault="004B28B0">
            <w:pPr>
              <w:pStyle w:val="ConsPlusNormal"/>
            </w:pPr>
            <w:r>
              <w:t>Трибромметан</w:t>
            </w:r>
          </w:p>
        </w:tc>
        <w:tc>
          <w:tcPr>
            <w:tcW w:w="14505" w:type="dxa"/>
            <w:gridSpan w:val="12"/>
            <w:vAlign w:val="center"/>
          </w:tcPr>
          <w:p w:rsidR="004B28B0" w:rsidRDefault="004B28B0">
            <w:pPr>
              <w:pStyle w:val="ConsPlusNormal"/>
            </w:pPr>
            <w:r>
              <w:t>см. БРОМОФОРМ</w:t>
            </w:r>
          </w:p>
        </w:tc>
      </w:tr>
      <w:tr w:rsidR="004B28B0">
        <w:tc>
          <w:tcPr>
            <w:tcW w:w="850" w:type="dxa"/>
          </w:tcPr>
          <w:p w:rsidR="004B28B0" w:rsidRDefault="004B28B0">
            <w:pPr>
              <w:pStyle w:val="ConsPlusNormal"/>
            </w:pPr>
            <w:r>
              <w:t>2542</w:t>
            </w:r>
          </w:p>
        </w:tc>
        <w:tc>
          <w:tcPr>
            <w:tcW w:w="3061" w:type="dxa"/>
          </w:tcPr>
          <w:p w:rsidR="004B28B0" w:rsidRDefault="004B28B0">
            <w:pPr>
              <w:pStyle w:val="ConsPlusNormal"/>
            </w:pPr>
            <w:r>
              <w:t>ТРИБУТИЛАМИН</w:t>
            </w:r>
          </w:p>
        </w:tc>
        <w:tc>
          <w:tcPr>
            <w:tcW w:w="902" w:type="dxa"/>
          </w:tcPr>
          <w:p w:rsidR="004B28B0" w:rsidRDefault="004B28B0">
            <w:pPr>
              <w:pStyle w:val="ConsPlusNormal"/>
            </w:pPr>
            <w:r>
              <w:t>614</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Трибутилоловофосфат</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05">
              <w:r>
                <w:rPr>
                  <w:color w:val="0000FF"/>
                </w:rPr>
                <w:t>протокола</w:t>
              </w:r>
            </w:hyperlink>
            <w:r>
              <w:t xml:space="preserve"> от 22.11.2021)</w:t>
            </w:r>
          </w:p>
        </w:tc>
      </w:tr>
      <w:tr w:rsidR="004B28B0">
        <w:tc>
          <w:tcPr>
            <w:tcW w:w="850" w:type="dxa"/>
          </w:tcPr>
          <w:p w:rsidR="004B28B0" w:rsidRDefault="004B28B0">
            <w:pPr>
              <w:pStyle w:val="ConsPlusNormal"/>
            </w:pPr>
            <w:r>
              <w:t>3254</w:t>
            </w:r>
          </w:p>
        </w:tc>
        <w:tc>
          <w:tcPr>
            <w:tcW w:w="3061" w:type="dxa"/>
          </w:tcPr>
          <w:p w:rsidR="004B28B0" w:rsidRDefault="004B28B0">
            <w:pPr>
              <w:pStyle w:val="ConsPlusNormal"/>
            </w:pPr>
            <w:r>
              <w:t>ТРИБУТИЛФОСФАН</w:t>
            </w:r>
          </w:p>
        </w:tc>
        <w:tc>
          <w:tcPr>
            <w:tcW w:w="902" w:type="dxa"/>
          </w:tcPr>
          <w:p w:rsidR="004B28B0" w:rsidRDefault="004B28B0">
            <w:pPr>
              <w:pStyle w:val="ConsPlusNormal"/>
            </w:pPr>
            <w:r>
              <w:t>405</w:t>
            </w:r>
          </w:p>
        </w:tc>
        <w:tc>
          <w:tcPr>
            <w:tcW w:w="902" w:type="dxa"/>
          </w:tcPr>
          <w:p w:rsidR="004B28B0" w:rsidRDefault="004B28B0">
            <w:pPr>
              <w:pStyle w:val="ConsPlusNormal"/>
            </w:pPr>
            <w:r>
              <w:t>4211</w:t>
            </w:r>
          </w:p>
        </w:tc>
        <w:tc>
          <w:tcPr>
            <w:tcW w:w="902" w:type="dxa"/>
          </w:tcPr>
          <w:p w:rsidR="004B28B0" w:rsidRDefault="004B28B0">
            <w:pPr>
              <w:pStyle w:val="ConsPlusNormal"/>
            </w:pPr>
            <w:r>
              <w:t>S4</w:t>
            </w:r>
          </w:p>
        </w:tc>
        <w:tc>
          <w:tcPr>
            <w:tcW w:w="902" w:type="dxa"/>
          </w:tcPr>
          <w:p w:rsidR="004B28B0" w:rsidRDefault="004B28B0">
            <w:pPr>
              <w:pStyle w:val="ConsPlusNormal"/>
            </w:pPr>
            <w:r>
              <w:t>333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Трибутилфосфат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"Трибутилфосфат",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3394</w:t>
            </w:r>
          </w:p>
        </w:tc>
        <w:tc>
          <w:tcPr>
            <w:tcW w:w="3061" w:type="dxa"/>
          </w:tcPr>
          <w:p w:rsidR="004B28B0" w:rsidRDefault="004B28B0">
            <w:pPr>
              <w:pStyle w:val="ConsPlusNormal"/>
            </w:pPr>
            <w:r>
              <w:t>Триизобутилалюминий</w:t>
            </w:r>
          </w:p>
        </w:tc>
        <w:tc>
          <w:tcPr>
            <w:tcW w:w="902" w:type="dxa"/>
          </w:tcPr>
          <w:p w:rsidR="004B28B0" w:rsidRDefault="004B28B0">
            <w:pPr>
              <w:pStyle w:val="ConsPlusNormal"/>
            </w:pPr>
            <w:r>
              <w:t>419</w:t>
            </w:r>
          </w:p>
        </w:tc>
        <w:tc>
          <w:tcPr>
            <w:tcW w:w="902" w:type="dxa"/>
          </w:tcPr>
          <w:p w:rsidR="004B28B0" w:rsidRDefault="004B28B0">
            <w:pPr>
              <w:pStyle w:val="ConsPlusNormal"/>
            </w:pPr>
            <w:r>
              <w:t>4251</w:t>
            </w:r>
          </w:p>
        </w:tc>
        <w:tc>
          <w:tcPr>
            <w:tcW w:w="902" w:type="dxa"/>
          </w:tcPr>
          <w:p w:rsidR="004B28B0" w:rsidRDefault="004B28B0">
            <w:pPr>
              <w:pStyle w:val="ConsPlusNormal"/>
            </w:pPr>
            <w:r>
              <w:t>SW</w:t>
            </w:r>
          </w:p>
        </w:tc>
        <w:tc>
          <w:tcPr>
            <w:tcW w:w="902" w:type="dxa"/>
          </w:tcPr>
          <w:p w:rsidR="004B28B0" w:rsidRDefault="004B28B0">
            <w:pPr>
              <w:pStyle w:val="ConsPlusNormal"/>
            </w:pPr>
            <w:r>
              <w:t>X333</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4.2, 4.3</w:t>
            </w:r>
          </w:p>
        </w:tc>
        <w:tc>
          <w:tcPr>
            <w:tcW w:w="2608" w:type="dxa"/>
          </w:tcPr>
          <w:p w:rsidR="004B28B0" w:rsidRDefault="004B28B0">
            <w:pPr>
              <w:pStyle w:val="ConsPlusNormal"/>
            </w:pPr>
            <w:r>
              <w:t>"Самовозгорается", "При взаимодействии с водой выделяются воспламеняющиеся газы",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2324</w:t>
            </w:r>
          </w:p>
        </w:tc>
        <w:tc>
          <w:tcPr>
            <w:tcW w:w="3061" w:type="dxa"/>
          </w:tcPr>
          <w:p w:rsidR="004B28B0" w:rsidRDefault="004B28B0">
            <w:pPr>
              <w:pStyle w:val="ConsPlusNormal"/>
            </w:pPr>
            <w:r>
              <w:t>ТРИИЗОБУТИЛЕН</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2616</w:t>
            </w:r>
          </w:p>
        </w:tc>
        <w:tc>
          <w:tcPr>
            <w:tcW w:w="3061" w:type="dxa"/>
          </w:tcPr>
          <w:p w:rsidR="004B28B0" w:rsidRDefault="004B28B0">
            <w:pPr>
              <w:pStyle w:val="ConsPlusNormal"/>
            </w:pPr>
            <w:r>
              <w:t>ТРИИЗОПРОПИЛБОРАТ</w:t>
            </w:r>
          </w:p>
        </w:tc>
        <w:tc>
          <w:tcPr>
            <w:tcW w:w="902" w:type="dxa"/>
          </w:tcPr>
          <w:p w:rsidR="004B28B0" w:rsidRDefault="004B28B0">
            <w:pPr>
              <w:pStyle w:val="ConsPlusNormal"/>
            </w:pPr>
            <w:r>
              <w:t>306</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Трикрезилфосфат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"Трикрезилфосфат",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2574</w:t>
            </w:r>
          </w:p>
        </w:tc>
        <w:tc>
          <w:tcPr>
            <w:tcW w:w="3061" w:type="dxa"/>
          </w:tcPr>
          <w:p w:rsidR="004B28B0" w:rsidRDefault="004B28B0">
            <w:pPr>
              <w:pStyle w:val="ConsPlusNormal"/>
            </w:pPr>
            <w:r>
              <w:t>ТРИКРЕЗИЛФОСФАТ, содержащий более 3% ортоизомера</w:t>
            </w:r>
          </w:p>
        </w:tc>
        <w:tc>
          <w:tcPr>
            <w:tcW w:w="902" w:type="dxa"/>
          </w:tcPr>
          <w:p w:rsidR="004B28B0" w:rsidRDefault="004B28B0">
            <w:pPr>
              <w:pStyle w:val="ConsPlusNormal"/>
            </w:pPr>
            <w:r>
              <w:t>614</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"Трикрезилфосфат",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2022</w:t>
            </w:r>
          </w:p>
        </w:tc>
        <w:tc>
          <w:tcPr>
            <w:tcW w:w="3061" w:type="dxa"/>
          </w:tcPr>
          <w:p w:rsidR="004B28B0" w:rsidRDefault="004B28B0">
            <w:pPr>
              <w:pStyle w:val="ConsPlusNormal"/>
            </w:pPr>
            <w:r>
              <w:t>Трикрезол</w:t>
            </w:r>
          </w:p>
        </w:tc>
        <w:tc>
          <w:tcPr>
            <w:tcW w:w="14505" w:type="dxa"/>
            <w:gridSpan w:val="12"/>
            <w:vAlign w:val="center"/>
          </w:tcPr>
          <w:p w:rsidR="004B28B0" w:rsidRDefault="004B28B0">
            <w:pPr>
              <w:pStyle w:val="ConsPlusNormal"/>
            </w:pPr>
            <w:r>
              <w:t>см. КИСЛОТА КРЕЗИЛОВАЯ</w:t>
            </w:r>
          </w:p>
        </w:tc>
      </w:tr>
      <w:tr w:rsidR="004B28B0">
        <w:tc>
          <w:tcPr>
            <w:tcW w:w="850" w:type="dxa"/>
          </w:tcPr>
          <w:p w:rsidR="004B28B0" w:rsidRDefault="004B28B0">
            <w:pPr>
              <w:pStyle w:val="ConsPlusNormal"/>
            </w:pPr>
            <w:r>
              <w:t>2057</w:t>
            </w:r>
          </w:p>
        </w:tc>
        <w:tc>
          <w:tcPr>
            <w:tcW w:w="3061" w:type="dxa"/>
          </w:tcPr>
          <w:p w:rsidR="004B28B0" w:rsidRDefault="004B28B0">
            <w:pPr>
              <w:pStyle w:val="ConsPlusNormal"/>
            </w:pPr>
            <w:r>
              <w:t>Тример пропилена</w:t>
            </w:r>
          </w:p>
        </w:tc>
        <w:tc>
          <w:tcPr>
            <w:tcW w:w="14505" w:type="dxa"/>
            <w:gridSpan w:val="12"/>
            <w:vAlign w:val="center"/>
          </w:tcPr>
          <w:p w:rsidR="004B28B0" w:rsidRDefault="004B28B0">
            <w:pPr>
              <w:pStyle w:val="ConsPlusNormal"/>
            </w:pPr>
            <w:r>
              <w:t>см. ТРИПРОПИЛЕН</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2,2,4-Триметил-6-этокси-1,2,3,4-дигидролин</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1083</w:t>
            </w:r>
          </w:p>
        </w:tc>
        <w:tc>
          <w:tcPr>
            <w:tcW w:w="3061" w:type="dxa"/>
          </w:tcPr>
          <w:p w:rsidR="004B28B0" w:rsidRDefault="004B28B0">
            <w:pPr>
              <w:pStyle w:val="ConsPlusNormal"/>
            </w:pPr>
            <w:r>
              <w:t>ТРИМЕТИЛАМИН БЕЗВОДНЫЙ</w:t>
            </w:r>
          </w:p>
        </w:tc>
        <w:tc>
          <w:tcPr>
            <w:tcW w:w="902" w:type="dxa"/>
          </w:tcPr>
          <w:p w:rsidR="004B28B0" w:rsidRDefault="004B28B0">
            <w:pPr>
              <w:pStyle w:val="ConsPlusNormal"/>
            </w:pPr>
            <w:r>
              <w:t>208</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"Триметиламин",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1297</w:t>
            </w:r>
          </w:p>
        </w:tc>
        <w:tc>
          <w:tcPr>
            <w:tcW w:w="3061" w:type="dxa"/>
          </w:tcPr>
          <w:p w:rsidR="004B28B0" w:rsidRDefault="004B28B0">
            <w:pPr>
              <w:pStyle w:val="ConsPlusNormal"/>
            </w:pPr>
            <w:r>
              <w:t>ТРИМЕТИЛАМИНА ВОДНЫЙ РАСТВОР с массовой долей триметиламина не более 50%</w:t>
            </w:r>
          </w:p>
        </w:tc>
        <w:tc>
          <w:tcPr>
            <w:tcW w:w="902" w:type="dxa"/>
          </w:tcPr>
          <w:p w:rsidR="004B28B0" w:rsidRDefault="004B28B0">
            <w:pPr>
              <w:pStyle w:val="ConsPlusNormal"/>
            </w:pPr>
            <w:r>
              <w:t>311</w:t>
            </w:r>
          </w:p>
        </w:tc>
        <w:tc>
          <w:tcPr>
            <w:tcW w:w="902" w:type="dxa"/>
          </w:tcPr>
          <w:p w:rsidR="004B28B0" w:rsidRDefault="004B28B0">
            <w:pPr>
              <w:pStyle w:val="ConsPlusNormal"/>
            </w:pPr>
            <w:r>
              <w:t>3031, 3032, 3033</w:t>
            </w:r>
          </w:p>
        </w:tc>
        <w:tc>
          <w:tcPr>
            <w:tcW w:w="902" w:type="dxa"/>
          </w:tcPr>
          <w:p w:rsidR="004B28B0" w:rsidRDefault="004B28B0">
            <w:pPr>
              <w:pStyle w:val="ConsPlusNormal"/>
            </w:pPr>
            <w:r>
              <w:t>FC</w:t>
            </w:r>
          </w:p>
        </w:tc>
        <w:tc>
          <w:tcPr>
            <w:tcW w:w="902" w:type="dxa"/>
          </w:tcPr>
          <w:p w:rsidR="004B28B0" w:rsidRDefault="004B28B0">
            <w:pPr>
              <w:pStyle w:val="ConsPlusNormal"/>
            </w:pPr>
            <w:r>
              <w:t>338,</w:t>
            </w:r>
          </w:p>
          <w:p w:rsidR="004B28B0" w:rsidRDefault="004B28B0">
            <w:pPr>
              <w:pStyle w:val="ConsPlusNormal"/>
            </w:pPr>
            <w:r>
              <w:t>338,</w:t>
            </w:r>
          </w:p>
          <w:p w:rsidR="004B28B0" w:rsidRDefault="004B28B0">
            <w:pPr>
              <w:pStyle w:val="ConsPlusNormal"/>
            </w:pPr>
            <w:r>
              <w:t>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2920</w:t>
            </w:r>
          </w:p>
        </w:tc>
        <w:tc>
          <w:tcPr>
            <w:tcW w:w="3061" w:type="dxa"/>
          </w:tcPr>
          <w:p w:rsidR="004B28B0" w:rsidRDefault="004B28B0">
            <w:pPr>
              <w:pStyle w:val="ConsPlusNormal"/>
            </w:pPr>
            <w:r>
              <w:t>Триметиламмония гидроксид</w:t>
            </w:r>
          </w:p>
        </w:tc>
        <w:tc>
          <w:tcPr>
            <w:tcW w:w="902" w:type="dxa"/>
          </w:tcPr>
          <w:p w:rsidR="004B28B0" w:rsidRDefault="004B28B0">
            <w:pPr>
              <w:pStyle w:val="ConsPlusNormal"/>
            </w:pPr>
            <w:r>
              <w:t>825</w:t>
            </w:r>
          </w:p>
        </w:tc>
        <w:tc>
          <w:tcPr>
            <w:tcW w:w="902" w:type="dxa"/>
          </w:tcPr>
          <w:p w:rsidR="004B28B0" w:rsidRDefault="004B28B0">
            <w:pPr>
              <w:pStyle w:val="ConsPlusNormal"/>
            </w:pPr>
            <w:r>
              <w:t>8021</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2438</w:t>
            </w:r>
          </w:p>
        </w:tc>
        <w:tc>
          <w:tcPr>
            <w:tcW w:w="3061" w:type="dxa"/>
          </w:tcPr>
          <w:p w:rsidR="004B28B0" w:rsidRDefault="004B28B0">
            <w:pPr>
              <w:pStyle w:val="ConsPlusNormal"/>
            </w:pPr>
            <w:r>
              <w:t>ТРИМЕТИЛАЦЕТИЛХЛОРИД</w:t>
            </w:r>
          </w:p>
        </w:tc>
        <w:tc>
          <w:tcPr>
            <w:tcW w:w="902" w:type="dxa"/>
          </w:tcPr>
          <w:p w:rsidR="004B28B0" w:rsidRDefault="004B28B0">
            <w:pPr>
              <w:pStyle w:val="ConsPlusNormal"/>
            </w:pPr>
            <w:r>
              <w:t>611</w:t>
            </w:r>
          </w:p>
        </w:tc>
        <w:tc>
          <w:tcPr>
            <w:tcW w:w="902" w:type="dxa"/>
          </w:tcPr>
          <w:p w:rsidR="004B28B0" w:rsidRDefault="004B28B0">
            <w:pPr>
              <w:pStyle w:val="ConsPlusNormal"/>
            </w:pPr>
            <w:r>
              <w:t>6181</w:t>
            </w:r>
          </w:p>
        </w:tc>
        <w:tc>
          <w:tcPr>
            <w:tcW w:w="902" w:type="dxa"/>
          </w:tcPr>
          <w:p w:rsidR="004B28B0" w:rsidRDefault="004B28B0">
            <w:pPr>
              <w:pStyle w:val="ConsPlusNormal"/>
            </w:pPr>
            <w:r>
              <w:t>TFC</w:t>
            </w:r>
          </w:p>
        </w:tc>
        <w:tc>
          <w:tcPr>
            <w:tcW w:w="902" w:type="dxa"/>
          </w:tcPr>
          <w:p w:rsidR="004B28B0" w:rsidRDefault="004B28B0">
            <w:pPr>
              <w:pStyle w:val="ConsPlusNormal"/>
            </w:pPr>
            <w:r>
              <w:t>663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 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6.1, 3, 8</w:t>
            </w:r>
          </w:p>
        </w:tc>
        <w:tc>
          <w:tcPr>
            <w:tcW w:w="2608" w:type="dxa"/>
          </w:tcPr>
          <w:p w:rsidR="004B28B0" w:rsidRDefault="004B28B0">
            <w:pPr>
              <w:pStyle w:val="ConsPlusNormal"/>
            </w:pPr>
            <w:r>
              <w:t>"Ядовито", "Легко воспламеняется", "Едкое", "Спускать с горки осторожно", "Прикрытие 1-1-1"</w:t>
            </w:r>
          </w:p>
        </w:tc>
        <w:tc>
          <w:tcPr>
            <w:tcW w:w="2438" w:type="dxa"/>
          </w:tcPr>
          <w:p w:rsidR="004B28B0" w:rsidRDefault="004B28B0">
            <w:pPr>
              <w:pStyle w:val="ConsPlusNormal"/>
            </w:pPr>
            <w:r>
              <w:t>Наименование груза, "Спускать с горки осторожно",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3, 25</w:t>
            </w:r>
          </w:p>
        </w:tc>
      </w:tr>
      <w:tr w:rsidR="004B28B0">
        <w:tc>
          <w:tcPr>
            <w:tcW w:w="850" w:type="dxa"/>
          </w:tcPr>
          <w:p w:rsidR="004B28B0" w:rsidRDefault="004B28B0">
            <w:pPr>
              <w:pStyle w:val="ConsPlusNormal"/>
            </w:pPr>
            <w:r>
              <w:lastRenderedPageBreak/>
              <w:t>3295</w:t>
            </w:r>
          </w:p>
        </w:tc>
        <w:tc>
          <w:tcPr>
            <w:tcW w:w="3061" w:type="dxa"/>
          </w:tcPr>
          <w:p w:rsidR="004B28B0" w:rsidRDefault="004B28B0">
            <w:pPr>
              <w:pStyle w:val="ConsPlusNormal"/>
            </w:pPr>
            <w:r>
              <w:t>1,2,3-Триметилбензол</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2325</w:t>
            </w:r>
          </w:p>
        </w:tc>
        <w:tc>
          <w:tcPr>
            <w:tcW w:w="3061" w:type="dxa"/>
          </w:tcPr>
          <w:p w:rsidR="004B28B0" w:rsidRDefault="004B28B0">
            <w:pPr>
              <w:pStyle w:val="ConsPlusNormal"/>
            </w:pPr>
            <w:r>
              <w:t>1,3,5-ТРИМЕТИЛБЕНЗОЛ</w:t>
            </w:r>
          </w:p>
        </w:tc>
        <w:tc>
          <w:tcPr>
            <w:tcW w:w="902" w:type="dxa"/>
          </w:tcPr>
          <w:p w:rsidR="004B28B0" w:rsidRDefault="004B28B0">
            <w:pPr>
              <w:pStyle w:val="ConsPlusNormal"/>
            </w:pPr>
            <w:r>
              <w:t>317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78, 27</w:t>
            </w:r>
          </w:p>
        </w:tc>
      </w:tr>
      <w:tr w:rsidR="004B28B0">
        <w:tc>
          <w:tcPr>
            <w:tcW w:w="850" w:type="dxa"/>
          </w:tcPr>
          <w:p w:rsidR="004B28B0" w:rsidRDefault="004B28B0">
            <w:pPr>
              <w:pStyle w:val="ConsPlusNormal"/>
            </w:pPr>
            <w:r>
              <w:t>2416</w:t>
            </w:r>
          </w:p>
        </w:tc>
        <w:tc>
          <w:tcPr>
            <w:tcW w:w="3061" w:type="dxa"/>
          </w:tcPr>
          <w:p w:rsidR="004B28B0" w:rsidRDefault="004B28B0">
            <w:pPr>
              <w:pStyle w:val="ConsPlusNormal"/>
            </w:pPr>
            <w:r>
              <w:t>ТРИМЕТИЛБОРАТ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2327</w:t>
            </w:r>
          </w:p>
        </w:tc>
        <w:tc>
          <w:tcPr>
            <w:tcW w:w="3061" w:type="dxa"/>
          </w:tcPr>
          <w:p w:rsidR="004B28B0" w:rsidRDefault="004B28B0">
            <w:pPr>
              <w:pStyle w:val="ConsPlusNormal"/>
            </w:pPr>
            <w:r>
              <w:t>ТРИМЕТИЛГЕКСАМЕТИЛЕНДИАМИНЫ</w:t>
            </w:r>
          </w:p>
        </w:tc>
        <w:tc>
          <w:tcPr>
            <w:tcW w:w="902" w:type="dxa"/>
          </w:tcPr>
          <w:p w:rsidR="004B28B0" w:rsidRDefault="004B28B0">
            <w:pPr>
              <w:pStyle w:val="ConsPlusNormal"/>
            </w:pPr>
            <w:r>
              <w:t>807</w:t>
            </w:r>
          </w:p>
        </w:tc>
        <w:tc>
          <w:tcPr>
            <w:tcW w:w="902" w:type="dxa"/>
          </w:tcPr>
          <w:p w:rsidR="004B28B0" w:rsidRDefault="004B28B0">
            <w:pPr>
              <w:pStyle w:val="ConsPlusNormal"/>
            </w:pPr>
            <w:r>
              <w:t>8013</w:t>
            </w:r>
          </w:p>
        </w:tc>
        <w:tc>
          <w:tcPr>
            <w:tcW w:w="902" w:type="dxa"/>
          </w:tcPr>
          <w:p w:rsidR="004B28B0" w:rsidRDefault="004B28B0">
            <w:pPr>
              <w:pStyle w:val="ConsPlusNormal"/>
            </w:pPr>
            <w:r>
              <w:t>C7</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"Триметилгексаметилендиамины",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2328</w:t>
            </w:r>
          </w:p>
        </w:tc>
        <w:tc>
          <w:tcPr>
            <w:tcW w:w="3061" w:type="dxa"/>
          </w:tcPr>
          <w:p w:rsidR="004B28B0" w:rsidRDefault="004B28B0">
            <w:pPr>
              <w:pStyle w:val="ConsPlusNormal"/>
            </w:pPr>
            <w:r>
              <w:t>ТРИМЕТИЛГЕКСАМЕТИЛЕНДИИЗОЦИАНАТ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3077</w:t>
            </w:r>
          </w:p>
        </w:tc>
        <w:tc>
          <w:tcPr>
            <w:tcW w:w="3061" w:type="dxa"/>
          </w:tcPr>
          <w:p w:rsidR="004B28B0" w:rsidRDefault="004B28B0">
            <w:pPr>
              <w:pStyle w:val="ConsPlusNormal"/>
            </w:pPr>
            <w:r>
              <w:t>Триметилдигидрохинолина полимер</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M7</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3272</w:t>
            </w:r>
          </w:p>
        </w:tc>
        <w:tc>
          <w:tcPr>
            <w:tcW w:w="3061" w:type="dxa"/>
          </w:tcPr>
          <w:p w:rsidR="004B28B0" w:rsidRDefault="004B28B0">
            <w:pPr>
              <w:pStyle w:val="ConsPlusNormal"/>
            </w:pPr>
            <w:r>
              <w:t>Триметил-орто-формиат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2329</w:t>
            </w:r>
          </w:p>
        </w:tc>
        <w:tc>
          <w:tcPr>
            <w:tcW w:w="3061" w:type="dxa"/>
          </w:tcPr>
          <w:p w:rsidR="004B28B0" w:rsidRDefault="004B28B0">
            <w:pPr>
              <w:pStyle w:val="ConsPlusNormal"/>
            </w:pPr>
            <w:r>
              <w:t>ТРИМЕТИЛФОСФИТ</w:t>
            </w:r>
          </w:p>
        </w:tc>
        <w:tc>
          <w:tcPr>
            <w:tcW w:w="902" w:type="dxa"/>
          </w:tcPr>
          <w:p w:rsidR="004B28B0" w:rsidRDefault="004B28B0">
            <w:pPr>
              <w:pStyle w:val="ConsPlusNormal"/>
            </w:pPr>
            <w:r>
              <w:t>327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1298</w:t>
            </w:r>
          </w:p>
        </w:tc>
        <w:tc>
          <w:tcPr>
            <w:tcW w:w="3061" w:type="dxa"/>
          </w:tcPr>
          <w:p w:rsidR="004B28B0" w:rsidRDefault="004B28B0">
            <w:pPr>
              <w:pStyle w:val="ConsPlusNormal"/>
            </w:pPr>
            <w:r>
              <w:t>ТРИМЕТИЛХЛОРСИЛАН</w:t>
            </w:r>
          </w:p>
        </w:tc>
        <w:tc>
          <w:tcPr>
            <w:tcW w:w="902" w:type="dxa"/>
          </w:tcPr>
          <w:p w:rsidR="004B28B0" w:rsidRDefault="004B28B0">
            <w:pPr>
              <w:pStyle w:val="ConsPlusNormal"/>
            </w:pPr>
            <w:r>
              <w:t>321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 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"Триметилхлорсилан",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2326</w:t>
            </w:r>
          </w:p>
        </w:tc>
        <w:tc>
          <w:tcPr>
            <w:tcW w:w="3061" w:type="dxa"/>
          </w:tcPr>
          <w:p w:rsidR="004B28B0" w:rsidRDefault="004B28B0">
            <w:pPr>
              <w:pStyle w:val="ConsPlusNormal"/>
            </w:pPr>
            <w:r>
              <w:t>ТРИМЕТИЛЦИКЛОГЕКСИЛАМИН</w:t>
            </w:r>
          </w:p>
        </w:tc>
        <w:tc>
          <w:tcPr>
            <w:tcW w:w="902" w:type="dxa"/>
          </w:tcPr>
          <w:p w:rsidR="004B28B0" w:rsidRDefault="004B28B0">
            <w:pPr>
              <w:pStyle w:val="ConsPlusNormal"/>
            </w:pPr>
            <w:r>
              <w:t>807</w:t>
            </w:r>
          </w:p>
        </w:tc>
        <w:tc>
          <w:tcPr>
            <w:tcW w:w="902" w:type="dxa"/>
          </w:tcPr>
          <w:p w:rsidR="004B28B0" w:rsidRDefault="004B28B0">
            <w:pPr>
              <w:pStyle w:val="ConsPlusNormal"/>
            </w:pPr>
            <w:r>
              <w:t>8013</w:t>
            </w:r>
          </w:p>
        </w:tc>
        <w:tc>
          <w:tcPr>
            <w:tcW w:w="902" w:type="dxa"/>
          </w:tcPr>
          <w:p w:rsidR="004B28B0" w:rsidRDefault="004B28B0">
            <w:pPr>
              <w:pStyle w:val="ConsPlusNormal"/>
            </w:pPr>
            <w:r>
              <w:t>C7</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"Триметилциклогексиламин",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1354</w:t>
            </w:r>
          </w:p>
        </w:tc>
        <w:tc>
          <w:tcPr>
            <w:tcW w:w="3061" w:type="dxa"/>
          </w:tcPr>
          <w:p w:rsidR="004B28B0" w:rsidRDefault="004B28B0">
            <w:pPr>
              <w:pStyle w:val="ConsPlusNormal"/>
            </w:pPr>
            <w:r>
              <w:t>ТРИНИТРОБЕНЗОЛ УВЛАЖНЕННЫЙ с массовой долей воды не менее 30%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3367</w:t>
            </w:r>
          </w:p>
        </w:tc>
        <w:tc>
          <w:tcPr>
            <w:tcW w:w="3061" w:type="dxa"/>
          </w:tcPr>
          <w:p w:rsidR="004B28B0" w:rsidRDefault="004B28B0">
            <w:pPr>
              <w:pStyle w:val="ConsPlusNormal"/>
            </w:pPr>
            <w:r>
              <w:t>ТРИНИТРОБЕНЗОЛ, УВЛАЖНЕННЫЙ, с массовой долей воды не менее 10%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1356</w:t>
            </w:r>
          </w:p>
        </w:tc>
        <w:tc>
          <w:tcPr>
            <w:tcW w:w="3061" w:type="dxa"/>
          </w:tcPr>
          <w:p w:rsidR="004B28B0" w:rsidRDefault="004B28B0">
            <w:pPr>
              <w:pStyle w:val="ConsPlusNormal"/>
            </w:pPr>
            <w:r>
              <w:t>ТРИНИТРОТОЛУОЛ (ТНТ) УВЛАЖНЕННЫЙ с массовой долей воды не менее 30%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3366</w:t>
            </w:r>
          </w:p>
        </w:tc>
        <w:tc>
          <w:tcPr>
            <w:tcW w:w="3061" w:type="dxa"/>
          </w:tcPr>
          <w:p w:rsidR="004B28B0" w:rsidRDefault="004B28B0">
            <w:pPr>
              <w:pStyle w:val="ConsPlusNormal"/>
            </w:pPr>
            <w:r>
              <w:t>ТРИНИТРОТОЛУОЛ (ТНТ), УВЛАЖНЕННЫЙ, с массовой долей воды не менее 10%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3364</w:t>
            </w:r>
          </w:p>
        </w:tc>
        <w:tc>
          <w:tcPr>
            <w:tcW w:w="3061" w:type="dxa"/>
          </w:tcPr>
          <w:p w:rsidR="004B28B0" w:rsidRDefault="004B28B0">
            <w:pPr>
              <w:pStyle w:val="ConsPlusNormal"/>
            </w:pPr>
            <w:r>
              <w:t>ТРИНИТРОФЕНОЛ (КИСЛОТА ПИКРИНОВАЯ), УВЛАЖНЕННЫЙ, с массовой долей воды не менее 10%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1344</w:t>
            </w:r>
          </w:p>
        </w:tc>
        <w:tc>
          <w:tcPr>
            <w:tcW w:w="3061" w:type="dxa"/>
          </w:tcPr>
          <w:p w:rsidR="004B28B0" w:rsidRDefault="004B28B0">
            <w:pPr>
              <w:pStyle w:val="ConsPlusNormal"/>
            </w:pPr>
            <w:r>
              <w:t>ТРИНИТРОФЕНОЛ УВЛАЖНЕННЫЙ с массовой долей воды не менее 30%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3365</w:t>
            </w:r>
          </w:p>
        </w:tc>
        <w:tc>
          <w:tcPr>
            <w:tcW w:w="3061" w:type="dxa"/>
          </w:tcPr>
          <w:p w:rsidR="004B28B0" w:rsidRDefault="004B28B0">
            <w:pPr>
              <w:pStyle w:val="ConsPlusNormal"/>
            </w:pPr>
            <w:r>
              <w:t>ТРИНИТРОХЛОРБЕНЗОЛ (ПИКРИЛХЛОРИД), УВЛАЖНЕННЫЙ, с массовой долей воды не менее 10%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2260</w:t>
            </w:r>
          </w:p>
        </w:tc>
        <w:tc>
          <w:tcPr>
            <w:tcW w:w="3061" w:type="dxa"/>
          </w:tcPr>
          <w:p w:rsidR="004B28B0" w:rsidRDefault="004B28B0">
            <w:pPr>
              <w:pStyle w:val="ConsPlusNormal"/>
            </w:pPr>
            <w:r>
              <w:t>ТРИПРОПИЛАМИН</w:t>
            </w:r>
          </w:p>
        </w:tc>
        <w:tc>
          <w:tcPr>
            <w:tcW w:w="902" w:type="dxa"/>
          </w:tcPr>
          <w:p w:rsidR="004B28B0" w:rsidRDefault="004B28B0">
            <w:pPr>
              <w:pStyle w:val="ConsPlusNormal"/>
            </w:pPr>
            <w:r>
              <w:t>325</w:t>
            </w:r>
          </w:p>
        </w:tc>
        <w:tc>
          <w:tcPr>
            <w:tcW w:w="902" w:type="dxa"/>
          </w:tcPr>
          <w:p w:rsidR="004B28B0" w:rsidRDefault="004B28B0">
            <w:pPr>
              <w:pStyle w:val="ConsPlusNormal"/>
            </w:pPr>
            <w:r>
              <w:t>3033</w:t>
            </w:r>
          </w:p>
        </w:tc>
        <w:tc>
          <w:tcPr>
            <w:tcW w:w="902" w:type="dxa"/>
          </w:tcPr>
          <w:p w:rsidR="004B28B0" w:rsidRDefault="004B28B0">
            <w:pPr>
              <w:pStyle w:val="ConsPlusNormal"/>
            </w:pPr>
            <w:r>
              <w:t>FC</w:t>
            </w:r>
          </w:p>
        </w:tc>
        <w:tc>
          <w:tcPr>
            <w:tcW w:w="902" w:type="dxa"/>
          </w:tcPr>
          <w:p w:rsidR="004B28B0" w:rsidRDefault="004B28B0">
            <w:pPr>
              <w:pStyle w:val="ConsPlusNormal"/>
            </w:pPr>
            <w:r>
              <w:t>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"Трипропиламин",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3128</w:t>
            </w:r>
          </w:p>
        </w:tc>
        <w:tc>
          <w:tcPr>
            <w:tcW w:w="3061" w:type="dxa"/>
          </w:tcPr>
          <w:p w:rsidR="004B28B0" w:rsidRDefault="004B28B0">
            <w:pPr>
              <w:pStyle w:val="ConsPlusNormal"/>
            </w:pPr>
            <w:r>
              <w:t>Трипропилбор</w:t>
            </w:r>
          </w:p>
        </w:tc>
        <w:tc>
          <w:tcPr>
            <w:tcW w:w="902" w:type="dxa"/>
          </w:tcPr>
          <w:p w:rsidR="004B28B0" w:rsidRDefault="004B28B0">
            <w:pPr>
              <w:pStyle w:val="ConsPlusNormal"/>
            </w:pPr>
            <w:r>
              <w:t>416</w:t>
            </w:r>
          </w:p>
        </w:tc>
        <w:tc>
          <w:tcPr>
            <w:tcW w:w="902" w:type="dxa"/>
          </w:tcPr>
          <w:p w:rsidR="004B28B0" w:rsidRDefault="004B28B0">
            <w:pPr>
              <w:pStyle w:val="ConsPlusNormal"/>
            </w:pPr>
            <w:r>
              <w:t>4231</w:t>
            </w:r>
          </w:p>
        </w:tc>
        <w:tc>
          <w:tcPr>
            <w:tcW w:w="902" w:type="dxa"/>
          </w:tcPr>
          <w:p w:rsidR="004B28B0" w:rsidRDefault="004B28B0">
            <w:pPr>
              <w:pStyle w:val="ConsPlusNormal"/>
            </w:pPr>
            <w:r>
              <w:t>ST2</w:t>
            </w:r>
          </w:p>
        </w:tc>
        <w:tc>
          <w:tcPr>
            <w:tcW w:w="902" w:type="dxa"/>
          </w:tcPr>
          <w:p w:rsidR="004B28B0" w:rsidRDefault="004B28B0">
            <w:pPr>
              <w:pStyle w:val="ConsPlusNormal"/>
            </w:pPr>
            <w:r>
              <w:t>46</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4.2, 6.1</w:t>
            </w:r>
          </w:p>
        </w:tc>
        <w:tc>
          <w:tcPr>
            <w:tcW w:w="2608" w:type="dxa"/>
          </w:tcPr>
          <w:p w:rsidR="004B28B0" w:rsidRDefault="004B28B0">
            <w:pPr>
              <w:pStyle w:val="ConsPlusNormal"/>
            </w:pPr>
            <w:r>
              <w:t>"Самовозгорается", "Ядовито",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2057</w:t>
            </w:r>
          </w:p>
        </w:tc>
        <w:tc>
          <w:tcPr>
            <w:tcW w:w="3061" w:type="dxa"/>
          </w:tcPr>
          <w:p w:rsidR="004B28B0" w:rsidRDefault="004B28B0">
            <w:pPr>
              <w:pStyle w:val="ConsPlusNormal"/>
            </w:pPr>
            <w:r>
              <w:t>ТРИПРОПИЛЕН</w:t>
            </w:r>
          </w:p>
        </w:tc>
        <w:tc>
          <w:tcPr>
            <w:tcW w:w="902" w:type="dxa"/>
          </w:tcPr>
          <w:p w:rsidR="004B28B0" w:rsidRDefault="004B28B0">
            <w:pPr>
              <w:pStyle w:val="ConsPlusNormal"/>
            </w:pPr>
            <w:r>
              <w:t>305</w:t>
            </w:r>
          </w:p>
        </w:tc>
        <w:tc>
          <w:tcPr>
            <w:tcW w:w="902" w:type="dxa"/>
          </w:tcPr>
          <w:p w:rsidR="004B28B0" w:rsidRDefault="004B28B0">
            <w:pPr>
              <w:pStyle w:val="ConsPlusNormal"/>
            </w:pPr>
            <w:r>
              <w:t xml:space="preserve">3012, </w:t>
            </w:r>
            <w:r>
              <w:lastRenderedPageBreak/>
              <w:t>3013</w:t>
            </w:r>
          </w:p>
        </w:tc>
        <w:tc>
          <w:tcPr>
            <w:tcW w:w="902" w:type="dxa"/>
          </w:tcPr>
          <w:p w:rsidR="004B28B0" w:rsidRDefault="004B28B0">
            <w:pPr>
              <w:pStyle w:val="ConsPlusNormal"/>
            </w:pPr>
            <w:r>
              <w:lastRenderedPageBreak/>
              <w:t>F1</w:t>
            </w:r>
          </w:p>
        </w:tc>
        <w:tc>
          <w:tcPr>
            <w:tcW w:w="902" w:type="dxa"/>
          </w:tcPr>
          <w:p w:rsidR="004B28B0" w:rsidRDefault="004B28B0">
            <w:pPr>
              <w:pStyle w:val="ConsPlusNormal"/>
            </w:pPr>
            <w:r>
              <w:t>33,</w:t>
            </w:r>
          </w:p>
          <w:p w:rsidR="004B28B0" w:rsidRDefault="004B28B0">
            <w:pPr>
              <w:pStyle w:val="ConsPlusNormal"/>
            </w:pPr>
            <w:r>
              <w:lastRenderedPageBreak/>
              <w:t>30</w:t>
            </w:r>
          </w:p>
        </w:tc>
        <w:tc>
          <w:tcPr>
            <w:tcW w:w="1020" w:type="dxa"/>
          </w:tcPr>
          <w:p w:rsidR="004B28B0" w:rsidRDefault="004B28B0">
            <w:pPr>
              <w:pStyle w:val="ConsPlusNormal"/>
            </w:pPr>
            <w:r>
              <w:lastRenderedPageBreak/>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2923</w:t>
            </w:r>
          </w:p>
        </w:tc>
        <w:tc>
          <w:tcPr>
            <w:tcW w:w="3061" w:type="dxa"/>
          </w:tcPr>
          <w:p w:rsidR="004B28B0" w:rsidRDefault="004B28B0">
            <w:pPr>
              <w:pStyle w:val="ConsPlusNormal"/>
            </w:pPr>
            <w:r>
              <w:t>Трифенилхлорсилан</w:t>
            </w:r>
          </w:p>
        </w:tc>
        <w:tc>
          <w:tcPr>
            <w:tcW w:w="902" w:type="dxa"/>
          </w:tcPr>
          <w:p w:rsidR="004B28B0" w:rsidRDefault="004B28B0">
            <w:pPr>
              <w:pStyle w:val="ConsPlusNormal"/>
            </w:pPr>
            <w:r>
              <w:t>832</w:t>
            </w:r>
          </w:p>
        </w:tc>
        <w:tc>
          <w:tcPr>
            <w:tcW w:w="902" w:type="dxa"/>
          </w:tcPr>
          <w:p w:rsidR="004B28B0" w:rsidRDefault="004B28B0">
            <w:pPr>
              <w:pStyle w:val="ConsPlusNormal"/>
            </w:pPr>
            <w:r>
              <w:t>8062</w:t>
            </w:r>
          </w:p>
        </w:tc>
        <w:tc>
          <w:tcPr>
            <w:tcW w:w="902" w:type="dxa"/>
          </w:tcPr>
          <w:p w:rsidR="004B28B0" w:rsidRDefault="004B28B0">
            <w:pPr>
              <w:pStyle w:val="ConsPlusNormal"/>
            </w:pPr>
            <w:r>
              <w:t>CT2</w:t>
            </w:r>
          </w:p>
        </w:tc>
        <w:tc>
          <w:tcPr>
            <w:tcW w:w="902" w:type="dxa"/>
          </w:tcPr>
          <w:p w:rsidR="004B28B0" w:rsidRDefault="004B28B0">
            <w:pPr>
              <w:pStyle w:val="ConsPlusNormal"/>
            </w:pPr>
            <w:r>
              <w:t>86</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3057</w:t>
            </w:r>
          </w:p>
        </w:tc>
        <w:tc>
          <w:tcPr>
            <w:tcW w:w="3061" w:type="dxa"/>
          </w:tcPr>
          <w:p w:rsidR="004B28B0" w:rsidRDefault="004B28B0">
            <w:pPr>
              <w:pStyle w:val="ConsPlusNormal"/>
            </w:pPr>
            <w:r>
              <w:t>ТРИФТОРАЦЕТИЛХЛОРИД</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"Не спускать с горки", "Прикрытие 1-0-1". При перевозке в вагоне-цистерне, контейнере-цистерне: "Ядовитый газ", "Едкое", "Не спускать с горки", "Прикрытие 1-0-3"</w:t>
            </w:r>
          </w:p>
        </w:tc>
        <w:tc>
          <w:tcPr>
            <w:tcW w:w="2438" w:type="dxa"/>
          </w:tcPr>
          <w:p w:rsidR="004B28B0" w:rsidRDefault="004B28B0">
            <w:pPr>
              <w:pStyle w:val="ConsPlusNormal"/>
            </w:pPr>
            <w:r>
              <w:t>"Трифторацетилхлорид",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1984</w:t>
            </w:r>
          </w:p>
        </w:tc>
        <w:tc>
          <w:tcPr>
            <w:tcW w:w="3061" w:type="dxa"/>
          </w:tcPr>
          <w:p w:rsidR="004B28B0" w:rsidRDefault="004B28B0">
            <w:pPr>
              <w:pStyle w:val="ConsPlusNormal"/>
            </w:pPr>
            <w:r>
              <w:t>ТРИФТОРМЕТАН (ГАЗ РЕФРИЖЕРАТОРНЫЙ R 23)</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3136</w:t>
            </w:r>
          </w:p>
        </w:tc>
        <w:tc>
          <w:tcPr>
            <w:tcW w:w="3061" w:type="dxa"/>
          </w:tcPr>
          <w:p w:rsidR="004B28B0" w:rsidRDefault="004B28B0">
            <w:pPr>
              <w:pStyle w:val="ConsPlusNormal"/>
            </w:pPr>
            <w:r>
              <w:t>ТРИФТОРМЕТАН ОХЛАЖДЕННЫЙ ЖИДКИЙ</w:t>
            </w:r>
          </w:p>
        </w:tc>
        <w:tc>
          <w:tcPr>
            <w:tcW w:w="902" w:type="dxa"/>
          </w:tcPr>
          <w:p w:rsidR="004B28B0" w:rsidRDefault="004B28B0">
            <w:pPr>
              <w:pStyle w:val="ConsPlusNormal"/>
            </w:pPr>
            <w:r>
              <w:t>201</w:t>
            </w:r>
          </w:p>
        </w:tc>
        <w:tc>
          <w:tcPr>
            <w:tcW w:w="902" w:type="dxa"/>
          </w:tcPr>
          <w:p w:rsidR="004B28B0" w:rsidRDefault="004B28B0">
            <w:pPr>
              <w:pStyle w:val="ConsPlusNormal"/>
            </w:pPr>
            <w:r>
              <w:t>2213</w:t>
            </w:r>
          </w:p>
        </w:tc>
        <w:tc>
          <w:tcPr>
            <w:tcW w:w="902" w:type="dxa"/>
          </w:tcPr>
          <w:p w:rsidR="004B28B0" w:rsidRDefault="004B28B0">
            <w:pPr>
              <w:pStyle w:val="ConsPlusNormal"/>
            </w:pPr>
            <w:r>
              <w:t>3A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осторожно", "Прикрытие 0-0-1". При перевозке в вагоне-цистерне, контейнере-цистерне: "Невоспламеняющийся </w:t>
            </w:r>
            <w:r>
              <w:lastRenderedPageBreak/>
              <w:t>неядовитый газ", "Не спускать с горки", "Прикрытие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28</w:t>
            </w:r>
          </w:p>
        </w:tc>
      </w:tr>
      <w:tr w:rsidR="004B28B0">
        <w:tc>
          <w:tcPr>
            <w:tcW w:w="850" w:type="dxa"/>
          </w:tcPr>
          <w:p w:rsidR="004B28B0" w:rsidRDefault="004B28B0">
            <w:pPr>
              <w:pStyle w:val="ConsPlusNormal"/>
            </w:pPr>
            <w:r>
              <w:lastRenderedPageBreak/>
              <w:t>3265</w:t>
            </w:r>
          </w:p>
        </w:tc>
        <w:tc>
          <w:tcPr>
            <w:tcW w:w="3061" w:type="dxa"/>
          </w:tcPr>
          <w:p w:rsidR="004B28B0" w:rsidRDefault="004B28B0">
            <w:pPr>
              <w:pStyle w:val="ConsPlusNormal"/>
            </w:pPr>
            <w:r>
              <w:t>Трифторметансульфокислота</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w:t>
            </w:r>
          </w:p>
        </w:tc>
      </w:tr>
      <w:tr w:rsidR="004B28B0">
        <w:tc>
          <w:tcPr>
            <w:tcW w:w="850" w:type="dxa"/>
          </w:tcPr>
          <w:p w:rsidR="004B28B0" w:rsidRDefault="004B28B0">
            <w:pPr>
              <w:pStyle w:val="ConsPlusNormal"/>
            </w:pPr>
            <w:r>
              <w:t>2948</w:t>
            </w:r>
          </w:p>
        </w:tc>
        <w:tc>
          <w:tcPr>
            <w:tcW w:w="3061" w:type="dxa"/>
          </w:tcPr>
          <w:p w:rsidR="004B28B0" w:rsidRDefault="004B28B0">
            <w:pPr>
              <w:pStyle w:val="ConsPlusNormal"/>
            </w:pPr>
            <w:r>
              <w:t>3-ТРИФТОРМЕТИЛАНИЛИН</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2942</w:t>
            </w:r>
          </w:p>
        </w:tc>
        <w:tc>
          <w:tcPr>
            <w:tcW w:w="3061" w:type="dxa"/>
          </w:tcPr>
          <w:p w:rsidR="004B28B0" w:rsidRDefault="004B28B0">
            <w:pPr>
              <w:pStyle w:val="ConsPlusNormal"/>
            </w:pPr>
            <w:r>
              <w:t>2-ТРИФТОРМЕТИЛАНИЛИН</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Трифтортрихлорэтан</w:t>
            </w:r>
          </w:p>
        </w:tc>
        <w:tc>
          <w:tcPr>
            <w:tcW w:w="902" w:type="dxa"/>
          </w:tcPr>
          <w:p w:rsidR="004B28B0" w:rsidRDefault="004B28B0">
            <w:pPr>
              <w:pStyle w:val="ConsPlusNormal"/>
            </w:pPr>
            <w:r>
              <w:t>906</w:t>
            </w:r>
          </w:p>
        </w:tc>
        <w:tc>
          <w:tcPr>
            <w:tcW w:w="902" w:type="dxa"/>
          </w:tcPr>
          <w:p w:rsidR="004B28B0" w:rsidRDefault="004B28B0">
            <w:pPr>
              <w:pStyle w:val="ConsPlusNormal"/>
            </w:pPr>
            <w:r>
              <w:t>9013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ВЦ, КЦ</w:t>
            </w:r>
          </w:p>
        </w:tc>
        <w:tc>
          <w:tcPr>
            <w:tcW w:w="794" w:type="dxa"/>
          </w:tcPr>
          <w:p w:rsidR="004B28B0" w:rsidRDefault="004B28B0">
            <w:pPr>
              <w:pStyle w:val="ConsPlusNormal"/>
            </w:pPr>
            <w:r>
              <w:t>П, М,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"Трифтортрихлорэтан",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12</w:t>
            </w:r>
          </w:p>
        </w:tc>
      </w:tr>
      <w:tr w:rsidR="004B28B0">
        <w:tc>
          <w:tcPr>
            <w:tcW w:w="850" w:type="dxa"/>
          </w:tcPr>
          <w:p w:rsidR="004B28B0" w:rsidRDefault="004B28B0">
            <w:pPr>
              <w:pStyle w:val="ConsPlusNormal"/>
            </w:pPr>
            <w:r>
              <w:t>2599</w:t>
            </w:r>
          </w:p>
        </w:tc>
        <w:tc>
          <w:tcPr>
            <w:tcW w:w="3061" w:type="dxa"/>
          </w:tcPr>
          <w:p w:rsidR="004B28B0" w:rsidRDefault="004B28B0">
            <w:pPr>
              <w:pStyle w:val="ConsPlusNormal"/>
            </w:pPr>
            <w:r>
              <w:t>ТРИФТОРХЛОРМЕТАНА И ФТОРОФОРМА АЗЕОТРОПНАЯ СМЕСЬ, содержащая приблизительно 60% трифторхлорметана (ГАЗ РЕФРИЖЕРАТОРНЫЙ R 503)</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"Не спускать с горки",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1082</w:t>
            </w:r>
          </w:p>
        </w:tc>
        <w:tc>
          <w:tcPr>
            <w:tcW w:w="3061" w:type="dxa"/>
          </w:tcPr>
          <w:p w:rsidR="004B28B0" w:rsidRDefault="004B28B0">
            <w:pPr>
              <w:pStyle w:val="ConsPlusNormal"/>
            </w:pPr>
            <w:r>
              <w:t>ТРИФТОРХЛОРЭТИЛЕН СТАБИЛИЗИРОВАННЫЙ</w:t>
            </w:r>
          </w:p>
        </w:tc>
        <w:tc>
          <w:tcPr>
            <w:tcW w:w="902" w:type="dxa"/>
          </w:tcPr>
          <w:p w:rsidR="004B28B0" w:rsidRDefault="004B28B0">
            <w:pPr>
              <w:pStyle w:val="ConsPlusNormal"/>
            </w:pPr>
            <w:r>
              <w:t>209</w:t>
            </w:r>
          </w:p>
        </w:tc>
        <w:tc>
          <w:tcPr>
            <w:tcW w:w="902" w:type="dxa"/>
          </w:tcPr>
          <w:p w:rsidR="004B28B0" w:rsidRDefault="004B28B0">
            <w:pPr>
              <w:pStyle w:val="ConsPlusNormal"/>
            </w:pPr>
            <w:r>
              <w:t>2322</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 xml:space="preserve">"Ядовитый газ", "Легко воспламеняется", "Спускать с горки осторожно", "Прикрытие 0-0-1". При перевозке в вагоне-цистерне, контейнере-цистерне: </w:t>
            </w:r>
            <w:r>
              <w:lastRenderedPageBreak/>
              <w:t>"Ядовитый газ", "Легко воспламеняется", "Не спускать с горки", "Прикрытие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25, 27</w:t>
            </w:r>
          </w:p>
        </w:tc>
      </w:tr>
      <w:tr w:rsidR="004B28B0">
        <w:tc>
          <w:tcPr>
            <w:tcW w:w="850" w:type="dxa"/>
          </w:tcPr>
          <w:p w:rsidR="004B28B0" w:rsidRDefault="004B28B0">
            <w:pPr>
              <w:pStyle w:val="ConsPlusNormal"/>
            </w:pPr>
            <w:r>
              <w:lastRenderedPageBreak/>
              <w:t>2035</w:t>
            </w:r>
          </w:p>
        </w:tc>
        <w:tc>
          <w:tcPr>
            <w:tcW w:w="3061" w:type="dxa"/>
          </w:tcPr>
          <w:p w:rsidR="004B28B0" w:rsidRDefault="004B28B0">
            <w:pPr>
              <w:pStyle w:val="ConsPlusNormal"/>
            </w:pPr>
            <w:r>
              <w:t>Трифторэтан</w:t>
            </w:r>
          </w:p>
        </w:tc>
        <w:tc>
          <w:tcPr>
            <w:tcW w:w="14505" w:type="dxa"/>
            <w:gridSpan w:val="12"/>
            <w:vAlign w:val="center"/>
          </w:tcPr>
          <w:p w:rsidR="004B28B0" w:rsidRDefault="004B28B0">
            <w:pPr>
              <w:pStyle w:val="ConsPlusNormal"/>
            </w:pPr>
            <w:r>
              <w:t>см. 1,1,1-ТРИФТОРЭТАН (ГАЗ РЕФРИЖЕРАТОРНЫЙ R 143a)</w:t>
            </w:r>
          </w:p>
        </w:tc>
      </w:tr>
      <w:tr w:rsidR="004B28B0">
        <w:tc>
          <w:tcPr>
            <w:tcW w:w="850" w:type="dxa"/>
          </w:tcPr>
          <w:p w:rsidR="004B28B0" w:rsidRDefault="004B28B0">
            <w:pPr>
              <w:pStyle w:val="ConsPlusNormal"/>
            </w:pPr>
            <w:r>
              <w:t>2035</w:t>
            </w:r>
          </w:p>
        </w:tc>
        <w:tc>
          <w:tcPr>
            <w:tcW w:w="3061" w:type="dxa"/>
          </w:tcPr>
          <w:p w:rsidR="004B28B0" w:rsidRDefault="004B28B0">
            <w:pPr>
              <w:pStyle w:val="ConsPlusNormal"/>
            </w:pPr>
            <w:r>
              <w:t>1,1,1-ТРИФТОРЭТАН (ГАЗ РЕФРИЖЕРАТОРНЫЙ R 143a)</w:t>
            </w:r>
          </w:p>
        </w:tc>
        <w:tc>
          <w:tcPr>
            <w:tcW w:w="902" w:type="dxa"/>
          </w:tcPr>
          <w:p w:rsidR="004B28B0" w:rsidRDefault="004B28B0">
            <w:pPr>
              <w:pStyle w:val="ConsPlusNormal"/>
            </w:pPr>
            <w:r>
              <w:t>205</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2442</w:t>
            </w:r>
          </w:p>
        </w:tc>
        <w:tc>
          <w:tcPr>
            <w:tcW w:w="3061" w:type="dxa"/>
          </w:tcPr>
          <w:p w:rsidR="004B28B0" w:rsidRDefault="004B28B0">
            <w:pPr>
              <w:pStyle w:val="ConsPlusNormal"/>
            </w:pPr>
            <w:r>
              <w:t>ТРИХЛОРАЦЕТИЛХЛОРИД</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"Трихлорацетилхлорид",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2321</w:t>
            </w:r>
          </w:p>
        </w:tc>
        <w:tc>
          <w:tcPr>
            <w:tcW w:w="3061" w:type="dxa"/>
          </w:tcPr>
          <w:p w:rsidR="004B28B0" w:rsidRDefault="004B28B0">
            <w:pPr>
              <w:pStyle w:val="ConsPlusNormal"/>
            </w:pPr>
            <w:r>
              <w:t>ТРИХЛОРБЕНЗОЛЫ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"Трихлорбензолы",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2322</w:t>
            </w:r>
          </w:p>
        </w:tc>
        <w:tc>
          <w:tcPr>
            <w:tcW w:w="3061" w:type="dxa"/>
          </w:tcPr>
          <w:p w:rsidR="004B28B0" w:rsidRDefault="004B28B0">
            <w:pPr>
              <w:pStyle w:val="ConsPlusNormal"/>
            </w:pPr>
            <w:r>
              <w:t>ТРИХЛОРБУТЕН</w:t>
            </w:r>
          </w:p>
        </w:tc>
        <w:tc>
          <w:tcPr>
            <w:tcW w:w="902" w:type="dxa"/>
          </w:tcPr>
          <w:p w:rsidR="004B28B0" w:rsidRDefault="004B28B0">
            <w:pPr>
              <w:pStyle w:val="ConsPlusNormal"/>
            </w:pPr>
            <w:r>
              <w:t>605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2226</w:t>
            </w:r>
          </w:p>
        </w:tc>
        <w:tc>
          <w:tcPr>
            <w:tcW w:w="3061" w:type="dxa"/>
          </w:tcPr>
          <w:p w:rsidR="004B28B0" w:rsidRDefault="004B28B0">
            <w:pPr>
              <w:pStyle w:val="ConsPlusNormal"/>
            </w:pPr>
            <w:r>
              <w:t>Трихлорметилбензол</w:t>
            </w:r>
          </w:p>
        </w:tc>
        <w:tc>
          <w:tcPr>
            <w:tcW w:w="14505" w:type="dxa"/>
            <w:gridSpan w:val="12"/>
            <w:vAlign w:val="center"/>
          </w:tcPr>
          <w:p w:rsidR="004B28B0" w:rsidRDefault="004B28B0">
            <w:pPr>
              <w:pStyle w:val="ConsPlusNormal"/>
            </w:pPr>
            <w:r>
              <w:t>см. БЕНЗОТРИХЛОРИД</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1,2,3-Трихлорпропан</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p>
        </w:tc>
        <w:tc>
          <w:tcPr>
            <w:tcW w:w="3061" w:type="dxa"/>
          </w:tcPr>
          <w:p w:rsidR="004B28B0" w:rsidRDefault="004B28B0">
            <w:pPr>
              <w:pStyle w:val="ConsPlusNormal"/>
            </w:pPr>
            <w:r>
              <w:t>Трихлорпропилфосфат</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1295</w:t>
            </w:r>
          </w:p>
        </w:tc>
        <w:tc>
          <w:tcPr>
            <w:tcW w:w="3061" w:type="dxa"/>
          </w:tcPr>
          <w:p w:rsidR="004B28B0" w:rsidRDefault="004B28B0">
            <w:pPr>
              <w:pStyle w:val="ConsPlusNormal"/>
            </w:pPr>
            <w:r>
              <w:t>ТРИХЛОРСИЛАН</w:t>
            </w:r>
          </w:p>
        </w:tc>
        <w:tc>
          <w:tcPr>
            <w:tcW w:w="902" w:type="dxa"/>
          </w:tcPr>
          <w:p w:rsidR="004B28B0" w:rsidRDefault="004B28B0">
            <w:pPr>
              <w:pStyle w:val="ConsPlusNormal"/>
            </w:pPr>
            <w:r>
              <w:t>431</w:t>
            </w:r>
          </w:p>
        </w:tc>
        <w:tc>
          <w:tcPr>
            <w:tcW w:w="902" w:type="dxa"/>
          </w:tcPr>
          <w:p w:rsidR="004B28B0" w:rsidRDefault="004B28B0">
            <w:pPr>
              <w:pStyle w:val="ConsPlusNormal"/>
            </w:pPr>
            <w:r>
              <w:t>4381</w:t>
            </w:r>
          </w:p>
        </w:tc>
        <w:tc>
          <w:tcPr>
            <w:tcW w:w="902" w:type="dxa"/>
          </w:tcPr>
          <w:p w:rsidR="004B28B0" w:rsidRDefault="004B28B0">
            <w:pPr>
              <w:pStyle w:val="ConsPlusNormal"/>
            </w:pPr>
            <w:r>
              <w:t>WFC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4.3, 3, 8</w:t>
            </w:r>
          </w:p>
        </w:tc>
        <w:tc>
          <w:tcPr>
            <w:tcW w:w="2608" w:type="dxa"/>
          </w:tcPr>
          <w:p w:rsidR="004B28B0" w:rsidRDefault="004B28B0">
            <w:pPr>
              <w:pStyle w:val="ConsPlusNormal"/>
            </w:pPr>
            <w:r>
              <w:t xml:space="preserve">"При взаимодействии с водой выделяются воспламеняющиеся </w:t>
            </w:r>
            <w:r>
              <w:lastRenderedPageBreak/>
              <w:t>газы", "Легко воспламеняется", "Едкое", "Не спускать с горки", "Прикрытие 0-0-1"</w:t>
            </w:r>
          </w:p>
        </w:tc>
        <w:tc>
          <w:tcPr>
            <w:tcW w:w="2438" w:type="dxa"/>
          </w:tcPr>
          <w:p w:rsidR="004B28B0" w:rsidRDefault="004B28B0">
            <w:pPr>
              <w:pStyle w:val="ConsPlusNormal"/>
            </w:pPr>
            <w:r>
              <w:lastRenderedPageBreak/>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25, 39</w:t>
            </w:r>
          </w:p>
        </w:tc>
      </w:tr>
      <w:tr w:rsidR="004B28B0">
        <w:tc>
          <w:tcPr>
            <w:tcW w:w="850" w:type="dxa"/>
          </w:tcPr>
          <w:p w:rsidR="004B28B0" w:rsidRDefault="004B28B0">
            <w:pPr>
              <w:pStyle w:val="ConsPlusNormal"/>
            </w:pPr>
            <w:r>
              <w:lastRenderedPageBreak/>
              <w:t>2831</w:t>
            </w:r>
          </w:p>
        </w:tc>
        <w:tc>
          <w:tcPr>
            <w:tcW w:w="3061" w:type="dxa"/>
          </w:tcPr>
          <w:p w:rsidR="004B28B0" w:rsidRDefault="004B28B0">
            <w:pPr>
              <w:pStyle w:val="ConsPlusNormal"/>
            </w:pPr>
            <w:r>
              <w:t>1,1,1-ТРИХЛОРЭТАН</w:t>
            </w:r>
          </w:p>
        </w:tc>
        <w:tc>
          <w:tcPr>
            <w:tcW w:w="902" w:type="dxa"/>
          </w:tcPr>
          <w:p w:rsidR="004B28B0" w:rsidRDefault="004B28B0">
            <w:pPr>
              <w:pStyle w:val="ConsPlusNormal"/>
            </w:pPr>
            <w:r>
              <w:t>605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3, 10</w:t>
            </w:r>
          </w:p>
        </w:tc>
      </w:tr>
      <w:tr w:rsidR="004B28B0">
        <w:tc>
          <w:tcPr>
            <w:tcW w:w="850" w:type="dxa"/>
          </w:tcPr>
          <w:p w:rsidR="004B28B0" w:rsidRDefault="004B28B0">
            <w:pPr>
              <w:pStyle w:val="ConsPlusNormal"/>
            </w:pPr>
            <w:r>
              <w:t>1710</w:t>
            </w:r>
          </w:p>
        </w:tc>
        <w:tc>
          <w:tcPr>
            <w:tcW w:w="3061" w:type="dxa"/>
          </w:tcPr>
          <w:p w:rsidR="004B28B0" w:rsidRDefault="004B28B0">
            <w:pPr>
              <w:pStyle w:val="ConsPlusNormal"/>
            </w:pPr>
            <w:r>
              <w:t>ТРИХЛОРЭТИЛЕН</w:t>
            </w:r>
          </w:p>
        </w:tc>
        <w:tc>
          <w:tcPr>
            <w:tcW w:w="902" w:type="dxa"/>
          </w:tcPr>
          <w:p w:rsidR="004B28B0" w:rsidRDefault="004B28B0">
            <w:pPr>
              <w:pStyle w:val="ConsPlusNormal"/>
            </w:pPr>
            <w:r>
              <w:t>605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1, 3, 10</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Трихлорэтилфосфат</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"Трихлорэтилфосфат",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3082</w:t>
            </w:r>
          </w:p>
        </w:tc>
        <w:tc>
          <w:tcPr>
            <w:tcW w:w="3061" w:type="dxa"/>
            <w:tcBorders>
              <w:bottom w:val="nil"/>
            </w:tcBorders>
          </w:tcPr>
          <w:p w:rsidR="004B28B0" w:rsidRDefault="004B28B0">
            <w:pPr>
              <w:pStyle w:val="ConsPlusNormal"/>
            </w:pPr>
            <w:r>
              <w:t>Триэтаноламин</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M6</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ВЦ, КЦ, 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"Триэтаноламин",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06">
              <w:r>
                <w:rPr>
                  <w:color w:val="0000FF"/>
                </w:rPr>
                <w:t>протокола</w:t>
              </w:r>
            </w:hyperlink>
            <w:r>
              <w:t xml:space="preserve"> от 16.10.2019)</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3,6,9-ТРИЭТИЛ-3,6,9-ТРИМЕТИЛ-1,4,7-ТРИПЕРОКСОНАН с концентрацией не более 42%, с разбавителем типа A с концентрацией не менее 58%, со свободным активным кислородом в разбавителе типа A концентрацией не более 7,6% с испарением в диапазоне 220 - 260 °C</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w:t>
            </w:r>
          </w:p>
          <w:p w:rsidR="004B28B0" w:rsidRDefault="004B28B0">
            <w:pPr>
              <w:pStyle w:val="ConsPlusNormal"/>
            </w:pPr>
            <w:r>
              <w:t>45, 46</w:t>
            </w:r>
          </w:p>
        </w:tc>
      </w:tr>
      <w:tr w:rsidR="004B28B0">
        <w:tc>
          <w:tcPr>
            <w:tcW w:w="850" w:type="dxa"/>
          </w:tcPr>
          <w:p w:rsidR="004B28B0" w:rsidRDefault="004B28B0">
            <w:pPr>
              <w:pStyle w:val="ConsPlusNormal"/>
            </w:pPr>
            <w:r>
              <w:t>1296</w:t>
            </w:r>
          </w:p>
        </w:tc>
        <w:tc>
          <w:tcPr>
            <w:tcW w:w="3061" w:type="dxa"/>
          </w:tcPr>
          <w:p w:rsidR="004B28B0" w:rsidRDefault="004B28B0">
            <w:pPr>
              <w:pStyle w:val="ConsPlusNormal"/>
            </w:pPr>
            <w:r>
              <w:t>ТРИЭТИЛАМИН</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"Триэтиламин",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lastRenderedPageBreak/>
              <w:t>3082</w:t>
            </w:r>
          </w:p>
        </w:tc>
        <w:tc>
          <w:tcPr>
            <w:tcW w:w="3061" w:type="dxa"/>
          </w:tcPr>
          <w:p w:rsidR="004B28B0" w:rsidRDefault="004B28B0">
            <w:pPr>
              <w:pStyle w:val="ConsPlusNormal"/>
            </w:pPr>
            <w:r>
              <w:t>Триэтилбензол</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"Триэтилбензол",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1176</w:t>
            </w:r>
          </w:p>
        </w:tc>
        <w:tc>
          <w:tcPr>
            <w:tcW w:w="3061" w:type="dxa"/>
          </w:tcPr>
          <w:p w:rsidR="004B28B0" w:rsidRDefault="004B28B0">
            <w:pPr>
              <w:pStyle w:val="ConsPlusNormal"/>
            </w:pPr>
            <w:r>
              <w:t>Триэтилборат</w:t>
            </w:r>
          </w:p>
        </w:tc>
        <w:tc>
          <w:tcPr>
            <w:tcW w:w="14505" w:type="dxa"/>
            <w:gridSpan w:val="12"/>
            <w:vAlign w:val="center"/>
          </w:tcPr>
          <w:p w:rsidR="004B28B0" w:rsidRDefault="004B28B0">
            <w:pPr>
              <w:pStyle w:val="ConsPlusNormal"/>
            </w:pPr>
            <w:r>
              <w:t>см. ЭТИЛБОРАТ</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Триэтиленгликоль:</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2259</w:t>
            </w:r>
          </w:p>
        </w:tc>
        <w:tc>
          <w:tcPr>
            <w:tcW w:w="3061" w:type="dxa"/>
          </w:tcPr>
          <w:p w:rsidR="004B28B0" w:rsidRDefault="004B28B0">
            <w:pPr>
              <w:pStyle w:val="ConsPlusNormal"/>
            </w:pPr>
            <w:r>
              <w:t>ТРИЭТИЛЕНТЕТРАМИН</w:t>
            </w:r>
          </w:p>
        </w:tc>
        <w:tc>
          <w:tcPr>
            <w:tcW w:w="902" w:type="dxa"/>
          </w:tcPr>
          <w:p w:rsidR="004B28B0" w:rsidRDefault="004B28B0">
            <w:pPr>
              <w:pStyle w:val="ConsPlusNormal"/>
            </w:pPr>
            <w:r>
              <w:t>807</w:t>
            </w:r>
          </w:p>
        </w:tc>
        <w:tc>
          <w:tcPr>
            <w:tcW w:w="902" w:type="dxa"/>
          </w:tcPr>
          <w:p w:rsidR="004B28B0" w:rsidRDefault="004B28B0">
            <w:pPr>
              <w:pStyle w:val="ConsPlusNormal"/>
            </w:pPr>
            <w:r>
              <w:t>8012</w:t>
            </w:r>
          </w:p>
        </w:tc>
        <w:tc>
          <w:tcPr>
            <w:tcW w:w="902" w:type="dxa"/>
          </w:tcPr>
          <w:p w:rsidR="004B28B0" w:rsidRDefault="004B28B0">
            <w:pPr>
              <w:pStyle w:val="ConsPlusNormal"/>
            </w:pPr>
            <w:r>
              <w:t>C7</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"Триэтилентетрамин",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2524</w:t>
            </w:r>
          </w:p>
        </w:tc>
        <w:tc>
          <w:tcPr>
            <w:tcW w:w="3061" w:type="dxa"/>
          </w:tcPr>
          <w:p w:rsidR="004B28B0" w:rsidRDefault="004B28B0">
            <w:pPr>
              <w:pStyle w:val="ConsPlusNormal"/>
            </w:pPr>
            <w:r>
              <w:t>Триэтилортоформиат</w:t>
            </w:r>
          </w:p>
        </w:tc>
        <w:tc>
          <w:tcPr>
            <w:tcW w:w="14505" w:type="dxa"/>
            <w:gridSpan w:val="12"/>
            <w:vAlign w:val="center"/>
          </w:tcPr>
          <w:p w:rsidR="004B28B0" w:rsidRDefault="004B28B0">
            <w:pPr>
              <w:pStyle w:val="ConsPlusNormal"/>
            </w:pPr>
            <w:r>
              <w:t>см. ЭТИЛОРТОФОРМИАТ</w:t>
            </w:r>
          </w:p>
        </w:tc>
      </w:tr>
      <w:tr w:rsidR="004B28B0">
        <w:tc>
          <w:tcPr>
            <w:tcW w:w="850" w:type="dxa"/>
          </w:tcPr>
          <w:p w:rsidR="004B28B0" w:rsidRDefault="004B28B0">
            <w:pPr>
              <w:pStyle w:val="ConsPlusNormal"/>
            </w:pPr>
            <w:r>
              <w:t>2323</w:t>
            </w:r>
          </w:p>
        </w:tc>
        <w:tc>
          <w:tcPr>
            <w:tcW w:w="3061" w:type="dxa"/>
          </w:tcPr>
          <w:p w:rsidR="004B28B0" w:rsidRDefault="004B28B0">
            <w:pPr>
              <w:pStyle w:val="ConsPlusNormal"/>
            </w:pPr>
            <w:r>
              <w:t>ТРИЭТИЛФОСФИТ</w:t>
            </w:r>
          </w:p>
        </w:tc>
        <w:tc>
          <w:tcPr>
            <w:tcW w:w="902" w:type="dxa"/>
          </w:tcPr>
          <w:p w:rsidR="004B28B0" w:rsidRDefault="004B28B0">
            <w:pPr>
              <w:pStyle w:val="ConsPlusNormal"/>
            </w:pPr>
            <w:r>
              <w:t>327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2985</w:t>
            </w:r>
          </w:p>
        </w:tc>
        <w:tc>
          <w:tcPr>
            <w:tcW w:w="3061" w:type="dxa"/>
          </w:tcPr>
          <w:p w:rsidR="004B28B0" w:rsidRDefault="004B28B0">
            <w:pPr>
              <w:pStyle w:val="ConsPlusNormal"/>
            </w:pPr>
            <w:r>
              <w:t>Триэтилхлорсилан</w:t>
            </w:r>
          </w:p>
        </w:tc>
        <w:tc>
          <w:tcPr>
            <w:tcW w:w="902" w:type="dxa"/>
          </w:tcPr>
          <w:p w:rsidR="004B28B0" w:rsidRDefault="004B28B0">
            <w:pPr>
              <w:pStyle w:val="ConsPlusNormal"/>
            </w:pPr>
            <w:r>
              <w:t>321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аР</w:t>
            </w:r>
          </w:p>
        </w:tc>
        <w:tc>
          <w:tcPr>
            <w:tcW w:w="794" w:type="dxa"/>
          </w:tcPr>
          <w:p w:rsidR="004B28B0" w:rsidRDefault="004B28B0">
            <w:pPr>
              <w:pStyle w:val="ConsPlusNormal"/>
            </w:pPr>
            <w:r>
              <w:t>П</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44</w:t>
            </w:r>
          </w:p>
        </w:tc>
      </w:tr>
      <w:tr w:rsidR="004B28B0">
        <w:tc>
          <w:tcPr>
            <w:tcW w:w="850" w:type="dxa"/>
          </w:tcPr>
          <w:p w:rsidR="004B28B0" w:rsidRDefault="004B28B0">
            <w:pPr>
              <w:pStyle w:val="ConsPlusNormal"/>
            </w:pPr>
            <w:r>
              <w:t>2067</w:t>
            </w:r>
          </w:p>
        </w:tc>
        <w:tc>
          <w:tcPr>
            <w:tcW w:w="3061" w:type="dxa"/>
          </w:tcPr>
          <w:p w:rsidR="004B28B0" w:rsidRDefault="004B28B0">
            <w:pPr>
              <w:pStyle w:val="ConsPlusNormal"/>
            </w:pPr>
            <w:r>
              <w:t>Тукосмесь "УкрТехноФосNPK"</w:t>
            </w:r>
          </w:p>
        </w:tc>
        <w:tc>
          <w:tcPr>
            <w:tcW w:w="14505" w:type="dxa"/>
            <w:gridSpan w:val="12"/>
            <w:vAlign w:val="center"/>
          </w:tcPr>
          <w:p w:rsidR="004B28B0" w:rsidRDefault="004B28B0">
            <w:pPr>
              <w:pStyle w:val="ConsPlusNormal"/>
            </w:pPr>
            <w:r>
              <w:t>см. УДОБРЕНИЯ АММИАЧНО-НИТРАТНЫЕ</w:t>
            </w:r>
          </w:p>
        </w:tc>
      </w:tr>
      <w:tr w:rsidR="004B28B0">
        <w:tc>
          <w:tcPr>
            <w:tcW w:w="850" w:type="dxa"/>
          </w:tcPr>
          <w:p w:rsidR="004B28B0" w:rsidRDefault="004B28B0">
            <w:pPr>
              <w:pStyle w:val="ConsPlusNormal"/>
            </w:pPr>
            <w:r>
              <w:t>1300</w:t>
            </w:r>
          </w:p>
        </w:tc>
        <w:tc>
          <w:tcPr>
            <w:tcW w:w="3061" w:type="dxa"/>
          </w:tcPr>
          <w:p w:rsidR="004B28B0" w:rsidRDefault="004B28B0">
            <w:pPr>
              <w:pStyle w:val="ConsPlusNormal"/>
            </w:pPr>
            <w:r>
              <w:t>Уайт-спирит</w:t>
            </w:r>
          </w:p>
        </w:tc>
        <w:tc>
          <w:tcPr>
            <w:tcW w:w="14505" w:type="dxa"/>
            <w:gridSpan w:val="12"/>
            <w:vAlign w:val="center"/>
          </w:tcPr>
          <w:p w:rsidR="004B28B0" w:rsidRDefault="004B28B0">
            <w:pPr>
              <w:pStyle w:val="ConsPlusNormal"/>
            </w:pPr>
            <w:r>
              <w:t>см. СКИПИДАРА ЗАМЕНИТЕЛЬ</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УГЛЕВОДОРОДЫ ЖИДКИЕ, Н.У.К.</w:t>
            </w:r>
          </w:p>
        </w:tc>
        <w:tc>
          <w:tcPr>
            <w:tcW w:w="902" w:type="dxa"/>
          </w:tcPr>
          <w:p w:rsidR="004B28B0" w:rsidRDefault="004B28B0">
            <w:pPr>
              <w:pStyle w:val="ConsPlusNormal"/>
            </w:pPr>
            <w:r>
              <w:t>328</w:t>
            </w:r>
          </w:p>
        </w:tc>
        <w:tc>
          <w:tcPr>
            <w:tcW w:w="902" w:type="dxa"/>
          </w:tcPr>
          <w:p w:rsidR="004B28B0" w:rsidRDefault="004B28B0">
            <w:pPr>
              <w:pStyle w:val="ConsPlusNormal"/>
            </w:pPr>
            <w:r>
              <w:t>3011, 3012, 3013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УГЛЕВОДОРОДЫ ЖИДКИЕ, Н.У.К. (давление паров при 50 °C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УГЛЕВОДОРОДЫ ЖИДКИЕ, Н.У.К.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Углеводороды легкие</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М,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"Прикрытие 0-0-1"</w:t>
            </w:r>
          </w:p>
        </w:tc>
        <w:tc>
          <w:tcPr>
            <w:tcW w:w="2438" w:type="dxa"/>
          </w:tcPr>
          <w:p w:rsidR="004B28B0" w:rsidRDefault="004B28B0">
            <w:pPr>
              <w:pStyle w:val="ConsPlusNormal"/>
            </w:pPr>
            <w:r>
              <w:lastRenderedPageBreak/>
              <w:t xml:space="preserve">"Углеводороды легкие", </w:t>
            </w:r>
            <w:r>
              <w:lastRenderedPageBreak/>
              <w:t>"Бензин-Нефть",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lastRenderedPageBreak/>
              <w:t>2319</w:t>
            </w:r>
          </w:p>
        </w:tc>
        <w:tc>
          <w:tcPr>
            <w:tcW w:w="3061" w:type="dxa"/>
          </w:tcPr>
          <w:p w:rsidR="004B28B0" w:rsidRDefault="004B28B0">
            <w:pPr>
              <w:pStyle w:val="ConsPlusNormal"/>
            </w:pPr>
            <w:r>
              <w:t>УГЛЕВОДОРОДЫ ТЕРПЕНОВЫЕ, Н.У.К.</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Углеводороды тяжелые</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1013</w:t>
            </w:r>
          </w:p>
        </w:tc>
        <w:tc>
          <w:tcPr>
            <w:tcW w:w="3061" w:type="dxa"/>
          </w:tcPr>
          <w:p w:rsidR="004B28B0" w:rsidRDefault="004B28B0">
            <w:pPr>
              <w:pStyle w:val="ConsPlusNormal"/>
            </w:pPr>
            <w:r>
              <w:t>Углекислый газ</w:t>
            </w:r>
          </w:p>
        </w:tc>
        <w:tc>
          <w:tcPr>
            <w:tcW w:w="14505" w:type="dxa"/>
            <w:gridSpan w:val="12"/>
            <w:vAlign w:val="center"/>
          </w:tcPr>
          <w:p w:rsidR="004B28B0" w:rsidRDefault="004B28B0">
            <w:pPr>
              <w:pStyle w:val="ConsPlusNormal"/>
            </w:pPr>
            <w:r>
              <w:t>см. УГЛЕРОДА ДИОКСИД</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Углерод технический</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1846</w:t>
            </w:r>
          </w:p>
        </w:tc>
        <w:tc>
          <w:tcPr>
            <w:tcW w:w="3061" w:type="dxa"/>
          </w:tcPr>
          <w:p w:rsidR="004B28B0" w:rsidRDefault="004B28B0">
            <w:pPr>
              <w:pStyle w:val="ConsPlusNormal"/>
            </w:pPr>
            <w:r>
              <w:t>Углерод четыреххлористый</w:t>
            </w:r>
          </w:p>
        </w:tc>
        <w:tc>
          <w:tcPr>
            <w:tcW w:w="14505" w:type="dxa"/>
            <w:gridSpan w:val="12"/>
            <w:vAlign w:val="center"/>
          </w:tcPr>
          <w:p w:rsidR="004B28B0" w:rsidRDefault="004B28B0">
            <w:pPr>
              <w:pStyle w:val="ConsPlusNormal"/>
            </w:pPr>
            <w:r>
              <w:t>см. УГЛЕРОДА ТЕТРАХЛОРИД</w:t>
            </w:r>
          </w:p>
        </w:tc>
      </w:tr>
      <w:tr w:rsidR="004B28B0">
        <w:tc>
          <w:tcPr>
            <w:tcW w:w="850" w:type="dxa"/>
          </w:tcPr>
          <w:p w:rsidR="004B28B0" w:rsidRDefault="004B28B0">
            <w:pPr>
              <w:pStyle w:val="ConsPlusNormal"/>
            </w:pPr>
            <w:r>
              <w:t>1013</w:t>
            </w:r>
          </w:p>
        </w:tc>
        <w:tc>
          <w:tcPr>
            <w:tcW w:w="3061" w:type="dxa"/>
          </w:tcPr>
          <w:p w:rsidR="004B28B0" w:rsidRDefault="004B28B0">
            <w:pPr>
              <w:pStyle w:val="ConsPlusNormal"/>
            </w:pPr>
            <w:r>
              <w:t>УГЛЕРОДА ДИОКСИД</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"Углерода диоксид",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2187</w:t>
            </w:r>
          </w:p>
        </w:tc>
        <w:tc>
          <w:tcPr>
            <w:tcW w:w="3061" w:type="dxa"/>
          </w:tcPr>
          <w:p w:rsidR="004B28B0" w:rsidRDefault="004B28B0">
            <w:pPr>
              <w:pStyle w:val="ConsPlusNormal"/>
            </w:pPr>
            <w:r>
              <w:t>УГЛЕРОДА ДИОКСИД ОХЛАЖДЕННЫЙ ЖИДКИЙ</w:t>
            </w:r>
          </w:p>
        </w:tc>
        <w:tc>
          <w:tcPr>
            <w:tcW w:w="902" w:type="dxa"/>
          </w:tcPr>
          <w:p w:rsidR="004B28B0" w:rsidRDefault="004B28B0">
            <w:pPr>
              <w:pStyle w:val="ConsPlusNormal"/>
            </w:pPr>
            <w:r>
              <w:t>201</w:t>
            </w:r>
          </w:p>
        </w:tc>
        <w:tc>
          <w:tcPr>
            <w:tcW w:w="902" w:type="dxa"/>
          </w:tcPr>
          <w:p w:rsidR="004B28B0" w:rsidRDefault="004B28B0">
            <w:pPr>
              <w:pStyle w:val="ConsPlusNormal"/>
            </w:pPr>
            <w:r>
              <w:t>2213</w:t>
            </w:r>
          </w:p>
        </w:tc>
        <w:tc>
          <w:tcPr>
            <w:tcW w:w="902" w:type="dxa"/>
          </w:tcPr>
          <w:p w:rsidR="004B28B0" w:rsidRDefault="004B28B0">
            <w:pPr>
              <w:pStyle w:val="ConsPlusNormal"/>
            </w:pPr>
            <w:r>
              <w:t>3A</w:t>
            </w:r>
          </w:p>
        </w:tc>
        <w:tc>
          <w:tcPr>
            <w:tcW w:w="902" w:type="dxa"/>
          </w:tcPr>
          <w:p w:rsidR="004B28B0" w:rsidRDefault="004B28B0">
            <w:pPr>
              <w:pStyle w:val="ConsPlusNormal"/>
            </w:pPr>
            <w:r>
              <w:t>22</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осторожно", "Прикрытие 0-0-1". При перевозке в вагоне-цистерне, контейнере-цистерне: </w:t>
            </w:r>
            <w:r>
              <w:lastRenderedPageBreak/>
              <w:t>"Невоспламеняющийся неядовитый газ", "Не спускать с горки", "Прикрытие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28</w:t>
            </w:r>
          </w:p>
        </w:tc>
      </w:tr>
      <w:tr w:rsidR="004B28B0">
        <w:tc>
          <w:tcPr>
            <w:tcW w:w="850" w:type="dxa"/>
          </w:tcPr>
          <w:p w:rsidR="004B28B0" w:rsidRDefault="004B28B0">
            <w:pPr>
              <w:pStyle w:val="ConsPlusNormal"/>
            </w:pPr>
            <w:r>
              <w:lastRenderedPageBreak/>
              <w:t>1845</w:t>
            </w:r>
          </w:p>
        </w:tc>
        <w:tc>
          <w:tcPr>
            <w:tcW w:w="3061" w:type="dxa"/>
          </w:tcPr>
          <w:p w:rsidR="004B28B0" w:rsidRDefault="004B28B0">
            <w:pPr>
              <w:pStyle w:val="ConsPlusNormal"/>
            </w:pPr>
            <w:r>
              <w:t>УГЛЕРОДА ДИОКСИД ТВЕДЫЙ (ЛЕД СУХОЙ)</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1131</w:t>
            </w:r>
          </w:p>
        </w:tc>
        <w:tc>
          <w:tcPr>
            <w:tcW w:w="3061" w:type="dxa"/>
          </w:tcPr>
          <w:p w:rsidR="004B28B0" w:rsidRDefault="004B28B0">
            <w:pPr>
              <w:pStyle w:val="ConsPlusNormal"/>
            </w:pPr>
            <w:r>
              <w:t>Углерода дисульфид</w:t>
            </w:r>
          </w:p>
        </w:tc>
        <w:tc>
          <w:tcPr>
            <w:tcW w:w="14505" w:type="dxa"/>
            <w:gridSpan w:val="12"/>
            <w:vAlign w:val="center"/>
          </w:tcPr>
          <w:p w:rsidR="004B28B0" w:rsidRDefault="004B28B0">
            <w:pPr>
              <w:pStyle w:val="ConsPlusNormal"/>
            </w:pPr>
            <w:r>
              <w:t>см. СЕРОУГЛЕРОД</w:t>
            </w:r>
          </w:p>
        </w:tc>
      </w:tr>
      <w:tr w:rsidR="004B28B0">
        <w:tc>
          <w:tcPr>
            <w:tcW w:w="850" w:type="dxa"/>
          </w:tcPr>
          <w:p w:rsidR="004B28B0" w:rsidRDefault="004B28B0">
            <w:pPr>
              <w:pStyle w:val="ConsPlusNormal"/>
            </w:pPr>
            <w:r>
              <w:t>1016</w:t>
            </w:r>
          </w:p>
        </w:tc>
        <w:tc>
          <w:tcPr>
            <w:tcW w:w="3061" w:type="dxa"/>
          </w:tcPr>
          <w:p w:rsidR="004B28B0" w:rsidRDefault="004B28B0">
            <w:pPr>
              <w:pStyle w:val="ConsPlusNormal"/>
            </w:pPr>
            <w:r>
              <w:t>УГЛЕРОДА МОНООКСИД СЖАТЫЙ</w:t>
            </w:r>
          </w:p>
        </w:tc>
        <w:tc>
          <w:tcPr>
            <w:tcW w:w="902" w:type="dxa"/>
          </w:tcPr>
          <w:p w:rsidR="004B28B0" w:rsidRDefault="004B28B0">
            <w:pPr>
              <w:pStyle w:val="ConsPlusNormal"/>
            </w:pPr>
            <w:r>
              <w:t>207</w:t>
            </w:r>
          </w:p>
        </w:tc>
        <w:tc>
          <w:tcPr>
            <w:tcW w:w="902" w:type="dxa"/>
          </w:tcPr>
          <w:p w:rsidR="004B28B0" w:rsidRDefault="004B28B0">
            <w:pPr>
              <w:pStyle w:val="ConsPlusNormal"/>
            </w:pPr>
            <w:r>
              <w:t>2321</w:t>
            </w:r>
          </w:p>
        </w:tc>
        <w:tc>
          <w:tcPr>
            <w:tcW w:w="902" w:type="dxa"/>
          </w:tcPr>
          <w:p w:rsidR="004B28B0" w:rsidRDefault="004B28B0">
            <w:pPr>
              <w:pStyle w:val="ConsPlusNormal"/>
            </w:pPr>
            <w:r>
              <w:t>1TF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1-1-1". При перевозке в вагоне-цистерне, контейнере-цистерне: "Ядовитый газ", "Легко воспламеняется", "Не спускать с горки", "Прикрытие 1-1-3"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t>1953</w:t>
            </w:r>
          </w:p>
        </w:tc>
        <w:tc>
          <w:tcPr>
            <w:tcW w:w="3061" w:type="dxa"/>
          </w:tcPr>
          <w:p w:rsidR="004B28B0" w:rsidRDefault="004B28B0">
            <w:pPr>
              <w:pStyle w:val="ConsPlusNormal"/>
            </w:pPr>
            <w:r>
              <w:t>Углерода монооксида и водорода смесь сжатая</w:t>
            </w:r>
          </w:p>
        </w:tc>
        <w:tc>
          <w:tcPr>
            <w:tcW w:w="902" w:type="dxa"/>
          </w:tcPr>
          <w:p w:rsidR="004B28B0" w:rsidRDefault="004B28B0">
            <w:pPr>
              <w:pStyle w:val="ConsPlusNormal"/>
            </w:pPr>
            <w:r>
              <w:t>219</w:t>
            </w:r>
          </w:p>
        </w:tc>
        <w:tc>
          <w:tcPr>
            <w:tcW w:w="902" w:type="dxa"/>
          </w:tcPr>
          <w:p w:rsidR="004B28B0" w:rsidRDefault="004B28B0">
            <w:pPr>
              <w:pStyle w:val="ConsPlusNormal"/>
            </w:pPr>
            <w:r>
              <w:t>2321</w:t>
            </w:r>
          </w:p>
        </w:tc>
        <w:tc>
          <w:tcPr>
            <w:tcW w:w="902" w:type="dxa"/>
          </w:tcPr>
          <w:p w:rsidR="004B28B0" w:rsidRDefault="004B28B0">
            <w:pPr>
              <w:pStyle w:val="ConsPlusNormal"/>
            </w:pPr>
            <w:r>
              <w:t>1TF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1-0-1"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t>1076</w:t>
            </w:r>
          </w:p>
        </w:tc>
        <w:tc>
          <w:tcPr>
            <w:tcW w:w="3061" w:type="dxa"/>
          </w:tcPr>
          <w:p w:rsidR="004B28B0" w:rsidRDefault="004B28B0">
            <w:pPr>
              <w:pStyle w:val="ConsPlusNormal"/>
            </w:pPr>
            <w:r>
              <w:t>Углерода оксихлорид</w:t>
            </w:r>
          </w:p>
        </w:tc>
        <w:tc>
          <w:tcPr>
            <w:tcW w:w="14505" w:type="dxa"/>
            <w:gridSpan w:val="12"/>
            <w:vAlign w:val="center"/>
          </w:tcPr>
          <w:p w:rsidR="004B28B0" w:rsidRDefault="004B28B0">
            <w:pPr>
              <w:pStyle w:val="ConsPlusNormal"/>
            </w:pPr>
            <w:r>
              <w:t>см. ФОСГЕН</w:t>
            </w:r>
          </w:p>
        </w:tc>
      </w:tr>
      <w:tr w:rsidR="004B28B0">
        <w:tc>
          <w:tcPr>
            <w:tcW w:w="850" w:type="dxa"/>
          </w:tcPr>
          <w:p w:rsidR="004B28B0" w:rsidRDefault="004B28B0">
            <w:pPr>
              <w:pStyle w:val="ConsPlusNormal"/>
            </w:pPr>
            <w:r>
              <w:t>2516</w:t>
            </w:r>
          </w:p>
        </w:tc>
        <w:tc>
          <w:tcPr>
            <w:tcW w:w="3061" w:type="dxa"/>
          </w:tcPr>
          <w:p w:rsidR="004B28B0" w:rsidRDefault="004B28B0">
            <w:pPr>
              <w:pStyle w:val="ConsPlusNormal"/>
            </w:pPr>
            <w:r>
              <w:t>УГЛЕРОДА ТЕТРАБРОМИД</w:t>
            </w:r>
          </w:p>
        </w:tc>
        <w:tc>
          <w:tcPr>
            <w:tcW w:w="902" w:type="dxa"/>
          </w:tcPr>
          <w:p w:rsidR="004B28B0" w:rsidRDefault="004B28B0">
            <w:pPr>
              <w:pStyle w:val="ConsPlusNormal"/>
            </w:pPr>
            <w:r>
              <w:t>605</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1846</w:t>
            </w:r>
          </w:p>
        </w:tc>
        <w:tc>
          <w:tcPr>
            <w:tcW w:w="3061" w:type="dxa"/>
          </w:tcPr>
          <w:p w:rsidR="004B28B0" w:rsidRDefault="004B28B0">
            <w:pPr>
              <w:pStyle w:val="ConsPlusNormal"/>
            </w:pPr>
            <w:r>
              <w:t>УГЛЕРОДА ТЕТРАХЛОРИД</w:t>
            </w:r>
          </w:p>
        </w:tc>
        <w:tc>
          <w:tcPr>
            <w:tcW w:w="902" w:type="dxa"/>
          </w:tcPr>
          <w:p w:rsidR="004B28B0" w:rsidRDefault="004B28B0">
            <w:pPr>
              <w:pStyle w:val="ConsPlusNormal"/>
            </w:pPr>
            <w:r>
              <w:t>605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 xml:space="preserve">"Углерод четыреххлористый",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lastRenderedPageBreak/>
              <w:t>1362</w:t>
            </w:r>
          </w:p>
        </w:tc>
        <w:tc>
          <w:tcPr>
            <w:tcW w:w="3061" w:type="dxa"/>
          </w:tcPr>
          <w:p w:rsidR="004B28B0" w:rsidRDefault="004B28B0">
            <w:pPr>
              <w:pStyle w:val="ConsPlusNormal"/>
            </w:pPr>
            <w:r>
              <w:t>УГОЛЬ АКТИВИРОВАННЫЙ</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3, 68</w:t>
            </w:r>
          </w:p>
        </w:tc>
      </w:tr>
      <w:tr w:rsidR="004B28B0">
        <w:tc>
          <w:tcPr>
            <w:tcW w:w="850" w:type="dxa"/>
          </w:tcPr>
          <w:p w:rsidR="004B28B0" w:rsidRDefault="004B28B0">
            <w:pPr>
              <w:pStyle w:val="ConsPlusNormal"/>
            </w:pPr>
            <w:r>
              <w:t>1361</w:t>
            </w:r>
          </w:p>
        </w:tc>
        <w:tc>
          <w:tcPr>
            <w:tcW w:w="3061" w:type="dxa"/>
          </w:tcPr>
          <w:p w:rsidR="004B28B0" w:rsidRDefault="004B28B0">
            <w:pPr>
              <w:pStyle w:val="ConsPlusNormal"/>
            </w:pPr>
            <w:r>
              <w:t>УГОЛЬ или САЖА животного или растительного происхождения</w:t>
            </w:r>
          </w:p>
        </w:tc>
        <w:tc>
          <w:tcPr>
            <w:tcW w:w="902" w:type="dxa"/>
          </w:tcPr>
          <w:p w:rsidR="004B28B0" w:rsidRDefault="004B28B0">
            <w:pPr>
              <w:pStyle w:val="ConsPlusNormal"/>
            </w:pPr>
            <w:r>
              <w:t>405</w:t>
            </w:r>
          </w:p>
        </w:tc>
        <w:tc>
          <w:tcPr>
            <w:tcW w:w="902" w:type="dxa"/>
          </w:tcPr>
          <w:p w:rsidR="004B28B0" w:rsidRDefault="004B28B0">
            <w:pPr>
              <w:pStyle w:val="ConsPlusNormal"/>
            </w:pPr>
            <w:r>
              <w:t>4212, 4213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УК,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3, 25, 77</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Удалитель парафиноотложений типа СНПХ</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"Удалитель парафиноотложений",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13</w:t>
            </w:r>
          </w:p>
        </w:tc>
      </w:tr>
      <w:tr w:rsidR="004B28B0">
        <w:tc>
          <w:tcPr>
            <w:tcW w:w="850" w:type="dxa"/>
          </w:tcPr>
          <w:p w:rsidR="004B28B0" w:rsidRDefault="004B28B0">
            <w:pPr>
              <w:pStyle w:val="ConsPlusNormal"/>
            </w:pPr>
            <w:r>
              <w:t>2071</w:t>
            </w:r>
          </w:p>
        </w:tc>
        <w:tc>
          <w:tcPr>
            <w:tcW w:w="3061" w:type="dxa"/>
          </w:tcPr>
          <w:p w:rsidR="004B28B0" w:rsidRDefault="004B28B0">
            <w:pPr>
              <w:pStyle w:val="ConsPlusNormal"/>
            </w:pPr>
            <w:r>
              <w:t>УДОБРЕНИЕ НА ОСНОВЕ НИТРАТА АММОНИЯ, ОДНОРОДНЫЕ АЗОТНО-ФОСФАТНЫЕ, АЗОТНО-КАЛИЙНЫЕ ИЛИ АЗОТНО-ФОСФАТНО-КАЛИЙНЫЕ СМЕСИ, содержащие не более 70% нитрата аммония и не более 0,4% общего количества горючего органического материала, рассчитываемого по углероду, или не более 45% нитрата аммония и неограниченное количество горючего материала</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1043</w:t>
            </w:r>
          </w:p>
        </w:tc>
        <w:tc>
          <w:tcPr>
            <w:tcW w:w="3061" w:type="dxa"/>
          </w:tcPr>
          <w:p w:rsidR="004B28B0" w:rsidRDefault="004B28B0">
            <w:pPr>
              <w:pStyle w:val="ConsPlusNormal"/>
            </w:pPr>
            <w:r>
              <w:t>УДОБРЕНИЯ АММИАЧНОГО РАСТВОР, содержащий свободный аммиак</w:t>
            </w:r>
          </w:p>
        </w:tc>
        <w:tc>
          <w:tcPr>
            <w:tcW w:w="902" w:type="dxa"/>
          </w:tcPr>
          <w:p w:rsidR="004B28B0" w:rsidRDefault="004B28B0">
            <w:pPr>
              <w:pStyle w:val="ConsPlusNormal"/>
            </w:pPr>
            <w:r>
              <w:t>208</w:t>
            </w:r>
          </w:p>
        </w:tc>
        <w:tc>
          <w:tcPr>
            <w:tcW w:w="902" w:type="dxa"/>
          </w:tcPr>
          <w:p w:rsidR="004B28B0" w:rsidRDefault="004B28B0">
            <w:pPr>
              <w:pStyle w:val="ConsPlusNormal"/>
            </w:pPr>
            <w:r>
              <w:t>2214</w:t>
            </w:r>
          </w:p>
        </w:tc>
        <w:tc>
          <w:tcPr>
            <w:tcW w:w="902" w:type="dxa"/>
          </w:tcPr>
          <w:p w:rsidR="004B28B0" w:rsidRDefault="004B28B0">
            <w:pPr>
              <w:pStyle w:val="ConsPlusNormal"/>
            </w:pPr>
          </w:p>
        </w:tc>
        <w:tc>
          <w:tcPr>
            <w:tcW w:w="902" w:type="dxa"/>
          </w:tcPr>
          <w:p w:rsidR="004B28B0" w:rsidRDefault="004B28B0">
            <w:pPr>
              <w:pStyle w:val="ConsPlusNormal"/>
            </w:pPr>
            <w:r>
              <w:t>20</w:t>
            </w:r>
          </w:p>
        </w:tc>
        <w:tc>
          <w:tcPr>
            <w:tcW w:w="1020" w:type="dxa"/>
          </w:tcPr>
          <w:p w:rsidR="004B28B0" w:rsidRDefault="004B28B0">
            <w:pPr>
              <w:pStyle w:val="ConsPlusNormal"/>
            </w:pPr>
          </w:p>
        </w:tc>
        <w:tc>
          <w:tcPr>
            <w:tcW w:w="794" w:type="dxa"/>
          </w:tcPr>
          <w:p w:rsidR="004B28B0" w:rsidRDefault="004B28B0">
            <w:pPr>
              <w:pStyle w:val="ConsPlusNormal"/>
            </w:pP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"Не спускать с горки", "Прикрытие 0-0-3"</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blPrEx>
          <w:tblBorders>
            <w:insideH w:val="nil"/>
          </w:tblBorders>
        </w:tblPrEx>
        <w:tc>
          <w:tcPr>
            <w:tcW w:w="850" w:type="dxa"/>
            <w:tcBorders>
              <w:bottom w:val="nil"/>
            </w:tcBorders>
          </w:tcPr>
          <w:p w:rsidR="004B28B0" w:rsidRDefault="004B28B0">
            <w:pPr>
              <w:pStyle w:val="ConsPlusNormal"/>
            </w:pPr>
            <w:r>
              <w:lastRenderedPageBreak/>
              <w:t>2067</w:t>
            </w:r>
          </w:p>
        </w:tc>
        <w:tc>
          <w:tcPr>
            <w:tcW w:w="3061" w:type="dxa"/>
            <w:tcBorders>
              <w:bottom w:val="nil"/>
            </w:tcBorders>
          </w:tcPr>
          <w:p w:rsidR="004B28B0" w:rsidRDefault="004B28B0">
            <w:pPr>
              <w:pStyle w:val="ConsPlusNormal"/>
            </w:pPr>
            <w:r>
              <w:t>УДОБРЕНИЯ АММИАЧНО-НИТРАТНЫЕ</w:t>
            </w:r>
          </w:p>
        </w:tc>
        <w:tc>
          <w:tcPr>
            <w:tcW w:w="902" w:type="dxa"/>
            <w:tcBorders>
              <w:bottom w:val="nil"/>
            </w:tcBorders>
          </w:tcPr>
          <w:p w:rsidR="004B28B0" w:rsidRDefault="004B28B0">
            <w:pPr>
              <w:pStyle w:val="ConsPlusNormal"/>
            </w:pPr>
            <w:r>
              <w:t>501</w:t>
            </w:r>
          </w:p>
        </w:tc>
        <w:tc>
          <w:tcPr>
            <w:tcW w:w="902" w:type="dxa"/>
            <w:tcBorders>
              <w:bottom w:val="nil"/>
            </w:tcBorders>
          </w:tcPr>
          <w:p w:rsidR="004B28B0" w:rsidRDefault="004B28B0">
            <w:pPr>
              <w:pStyle w:val="ConsPlusNormal"/>
            </w:pPr>
            <w:r>
              <w:t>5113</w:t>
            </w:r>
          </w:p>
        </w:tc>
        <w:tc>
          <w:tcPr>
            <w:tcW w:w="902" w:type="dxa"/>
            <w:tcBorders>
              <w:bottom w:val="nil"/>
            </w:tcBorders>
          </w:tcPr>
          <w:p w:rsidR="004B28B0" w:rsidRDefault="004B28B0">
            <w:pPr>
              <w:pStyle w:val="ConsPlusNormal"/>
            </w:pPr>
            <w:r>
              <w:t>O2</w:t>
            </w:r>
          </w:p>
        </w:tc>
        <w:tc>
          <w:tcPr>
            <w:tcW w:w="902" w:type="dxa"/>
            <w:tcBorders>
              <w:bottom w:val="nil"/>
            </w:tcBorders>
          </w:tcPr>
          <w:p w:rsidR="004B28B0" w:rsidRDefault="004B28B0">
            <w:pPr>
              <w:pStyle w:val="ConsPlusNormal"/>
            </w:pPr>
            <w:r>
              <w:t>50</w:t>
            </w:r>
          </w:p>
        </w:tc>
        <w:tc>
          <w:tcPr>
            <w:tcW w:w="1020" w:type="dxa"/>
            <w:tcBorders>
              <w:bottom w:val="nil"/>
            </w:tcBorders>
          </w:tcPr>
          <w:p w:rsidR="004B28B0" w:rsidRDefault="004B28B0">
            <w:pPr>
              <w:pStyle w:val="ConsPlusNormal"/>
            </w:pPr>
            <w:r>
              <w:t>КВ, УК,</w:t>
            </w:r>
          </w:p>
          <w:p w:rsidR="004B28B0" w:rsidRDefault="004B28B0">
            <w:pPr>
              <w:pStyle w:val="ConsPlusNormal"/>
            </w:pPr>
            <w:r>
              <w:t>ВБТ</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5.1</w:t>
            </w:r>
          </w:p>
        </w:tc>
        <w:tc>
          <w:tcPr>
            <w:tcW w:w="2608" w:type="dxa"/>
            <w:tcBorders>
              <w:bottom w:val="nil"/>
            </w:tcBorders>
          </w:tcPr>
          <w:p w:rsidR="004B28B0" w:rsidRDefault="004B28B0">
            <w:pPr>
              <w:pStyle w:val="ConsPlusNormal"/>
            </w:pPr>
            <w:r>
              <w:t>"Окислитель", "СО"</w:t>
            </w:r>
          </w:p>
        </w:tc>
        <w:tc>
          <w:tcPr>
            <w:tcW w:w="2438" w:type="dxa"/>
            <w:tcBorders>
              <w:bottom w:val="nil"/>
            </w:tcBorders>
          </w:tcPr>
          <w:p w:rsidR="004B28B0" w:rsidRDefault="004B28B0">
            <w:pPr>
              <w:pStyle w:val="ConsPlusNormal"/>
            </w:pPr>
            <w:r>
              <w:t>Наименование груза,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25, 77, 86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07">
              <w:r>
                <w:rPr>
                  <w:color w:val="0000FF"/>
                </w:rPr>
                <w:t>протокола</w:t>
              </w:r>
            </w:hyperlink>
            <w:r>
              <w:t xml:space="preserve"> от 27.11.2020)</w:t>
            </w:r>
          </w:p>
        </w:tc>
      </w:tr>
      <w:tr w:rsidR="004B28B0">
        <w:tc>
          <w:tcPr>
            <w:tcW w:w="850" w:type="dxa"/>
          </w:tcPr>
          <w:p w:rsidR="004B28B0" w:rsidRDefault="004B28B0">
            <w:pPr>
              <w:pStyle w:val="ConsPlusNormal"/>
            </w:pPr>
            <w:r>
              <w:t>2067</w:t>
            </w:r>
          </w:p>
        </w:tc>
        <w:tc>
          <w:tcPr>
            <w:tcW w:w="3061" w:type="dxa"/>
          </w:tcPr>
          <w:p w:rsidR="004B28B0" w:rsidRDefault="004B28B0">
            <w:pPr>
              <w:pStyle w:val="ConsPlusNormal"/>
            </w:pPr>
            <w:r>
              <w:t>Удобрения аммиачно-нитратные: однородные неразделимые смеси нитрата аммония с другими неорганическими веществами, инертными по отношению к нему, содержащие не менее 90% нитрата аммония и не более 0,2% горючих веществ (включая органическое вещество в пересчете на углерод) или содержащие менее 90%, но более 70% нитрата аммония и не более 0,4% горючих веществ</w:t>
            </w:r>
          </w:p>
        </w:tc>
        <w:tc>
          <w:tcPr>
            <w:tcW w:w="14505" w:type="dxa"/>
            <w:gridSpan w:val="12"/>
            <w:vAlign w:val="center"/>
          </w:tcPr>
          <w:p w:rsidR="004B28B0" w:rsidRDefault="004B28B0">
            <w:pPr>
              <w:pStyle w:val="ConsPlusNormal"/>
            </w:pPr>
            <w:r>
              <w:t>см. УДОБРЕНИЯ АММИАЧНО-НИТРАТНЫЕ</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Удобрения жидкие азотные КЦС-АМ, коррозионные</w:t>
            </w:r>
          </w:p>
        </w:tc>
        <w:tc>
          <w:tcPr>
            <w:tcW w:w="14505" w:type="dxa"/>
            <w:gridSpan w:val="12"/>
            <w:vAlign w:val="center"/>
          </w:tcPr>
          <w:p w:rsidR="004B28B0" w:rsidRDefault="004B28B0">
            <w:pPr>
              <w:pStyle w:val="ConsPlusNormal"/>
            </w:pPr>
            <w:r>
              <w:t>см. Удобрения жидкие азотные, коррозионные</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Удобрения жидкие азотные, коррозионные</w:t>
            </w:r>
          </w:p>
        </w:tc>
        <w:tc>
          <w:tcPr>
            <w:tcW w:w="902" w:type="dxa"/>
          </w:tcPr>
          <w:p w:rsidR="004B28B0" w:rsidRDefault="004B28B0">
            <w:pPr>
              <w:pStyle w:val="ConsPlusNormal"/>
            </w:pPr>
            <w:r>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Удобрения жидкие комплексные "ЖКУ"</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Удобрения жидкие коррозионные</w:t>
            </w:r>
          </w:p>
        </w:tc>
        <w:tc>
          <w:tcPr>
            <w:tcW w:w="902" w:type="dxa"/>
          </w:tcPr>
          <w:p w:rsidR="004B28B0" w:rsidRDefault="004B28B0">
            <w:pPr>
              <w:pStyle w:val="ConsPlusNormal"/>
            </w:pPr>
            <w:r>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2330</w:t>
            </w:r>
          </w:p>
        </w:tc>
        <w:tc>
          <w:tcPr>
            <w:tcW w:w="3061" w:type="dxa"/>
          </w:tcPr>
          <w:p w:rsidR="004B28B0" w:rsidRDefault="004B28B0">
            <w:pPr>
              <w:pStyle w:val="ConsPlusNormal"/>
            </w:pPr>
            <w:r>
              <w:t>УНДЕКАН</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 xml:space="preserve">"Ундекан", "Бензин-Нефть", "СТ", трафарет </w:t>
            </w:r>
            <w:r>
              <w:lastRenderedPageBreak/>
              <w:t>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lastRenderedPageBreak/>
              <w:t>1328</w:t>
            </w:r>
          </w:p>
        </w:tc>
        <w:tc>
          <w:tcPr>
            <w:tcW w:w="3061" w:type="dxa"/>
          </w:tcPr>
          <w:p w:rsidR="004B28B0" w:rsidRDefault="004B28B0">
            <w:pPr>
              <w:pStyle w:val="ConsPlusNormal"/>
            </w:pPr>
            <w:r>
              <w:t>Уротропин</w:t>
            </w:r>
          </w:p>
        </w:tc>
        <w:tc>
          <w:tcPr>
            <w:tcW w:w="14505" w:type="dxa"/>
            <w:gridSpan w:val="12"/>
            <w:vAlign w:val="center"/>
          </w:tcPr>
          <w:p w:rsidR="004B28B0" w:rsidRDefault="004B28B0">
            <w:pPr>
              <w:pStyle w:val="ConsPlusNormal"/>
            </w:pPr>
            <w:r>
              <w:t>см. ГЕКСАМЕТИЛЕНТЕТРАМИН</w:t>
            </w:r>
          </w:p>
        </w:tc>
      </w:tr>
      <w:tr w:rsidR="004B28B0">
        <w:tc>
          <w:tcPr>
            <w:tcW w:w="850" w:type="dxa"/>
          </w:tcPr>
          <w:p w:rsidR="004B28B0" w:rsidRDefault="004B28B0">
            <w:pPr>
              <w:pStyle w:val="ConsPlusNormal"/>
            </w:pPr>
            <w:r>
              <w:t>3358</w:t>
            </w:r>
          </w:p>
        </w:tc>
        <w:tc>
          <w:tcPr>
            <w:tcW w:w="3061" w:type="dxa"/>
          </w:tcPr>
          <w:p w:rsidR="004B28B0" w:rsidRDefault="004B28B0">
            <w:pPr>
              <w:pStyle w:val="ConsPlusNormal"/>
            </w:pPr>
            <w:r>
              <w:t>УСТАНОВКИ РЕФРИЖЕРАТОРНЫЕ, содержащие воспламеняющийся неядовитый сжиженный газ</w:t>
            </w:r>
          </w:p>
        </w:tc>
        <w:tc>
          <w:tcPr>
            <w:tcW w:w="902" w:type="dxa"/>
          </w:tcPr>
          <w:p w:rsidR="004B28B0" w:rsidRDefault="004B28B0">
            <w:pPr>
              <w:pStyle w:val="ConsPlusNormal"/>
            </w:pPr>
            <w:r>
              <w:t>218</w:t>
            </w:r>
          </w:p>
        </w:tc>
        <w:tc>
          <w:tcPr>
            <w:tcW w:w="902" w:type="dxa"/>
          </w:tcPr>
          <w:p w:rsidR="004B28B0" w:rsidRDefault="004B28B0">
            <w:pPr>
              <w:pStyle w:val="ConsPlusNormal"/>
            </w:pPr>
            <w:r>
              <w:t>2116</w:t>
            </w:r>
          </w:p>
        </w:tc>
        <w:tc>
          <w:tcPr>
            <w:tcW w:w="902" w:type="dxa"/>
          </w:tcPr>
          <w:p w:rsidR="004B28B0" w:rsidRDefault="004B28B0">
            <w:pPr>
              <w:pStyle w:val="ConsPlusNormal"/>
            </w:pPr>
            <w:r>
              <w:t>6F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2857</w:t>
            </w:r>
          </w:p>
        </w:tc>
        <w:tc>
          <w:tcPr>
            <w:tcW w:w="3061" w:type="dxa"/>
          </w:tcPr>
          <w:p w:rsidR="004B28B0" w:rsidRDefault="004B28B0">
            <w:pPr>
              <w:pStyle w:val="ConsPlusNormal"/>
            </w:pPr>
            <w:r>
              <w:t>УСТАНОВКИ РЕФРИЖЕРАТОРНЫЕ, содержащие невоспламеняющиеся нетоксичные газы или раствор аммиака (N ООН 2672)</w:t>
            </w:r>
          </w:p>
        </w:tc>
        <w:tc>
          <w:tcPr>
            <w:tcW w:w="902" w:type="dxa"/>
          </w:tcPr>
          <w:p w:rsidR="004B28B0" w:rsidRDefault="004B28B0">
            <w:pPr>
              <w:pStyle w:val="ConsPlusNormal"/>
            </w:pPr>
            <w:r>
              <w:t>213</w:t>
            </w:r>
          </w:p>
        </w:tc>
        <w:tc>
          <w:tcPr>
            <w:tcW w:w="902" w:type="dxa"/>
          </w:tcPr>
          <w:p w:rsidR="004B28B0" w:rsidRDefault="004B28B0">
            <w:pPr>
              <w:pStyle w:val="ConsPlusNormal"/>
            </w:pPr>
            <w:r>
              <w:t>2216</w:t>
            </w:r>
          </w:p>
        </w:tc>
        <w:tc>
          <w:tcPr>
            <w:tcW w:w="902" w:type="dxa"/>
          </w:tcPr>
          <w:p w:rsidR="004B28B0" w:rsidRDefault="004B28B0">
            <w:pPr>
              <w:pStyle w:val="ConsPlusNormal"/>
            </w:pPr>
            <w:r>
              <w:t>6A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3268</w:t>
            </w:r>
          </w:p>
        </w:tc>
        <w:tc>
          <w:tcPr>
            <w:tcW w:w="3061" w:type="dxa"/>
          </w:tcPr>
          <w:p w:rsidR="004B28B0" w:rsidRDefault="004B28B0">
            <w:pPr>
              <w:pStyle w:val="ConsPlusNormal"/>
            </w:pPr>
            <w:r>
              <w:t>УСТРОЙСТВА ГАЗОНАПОЛНИТЕЛЬНЫЕ НАДУВНЫХ ПОДУШЕК или МОДУЛИ НАДУВНЫХ ПОДУШЕК или УСТРОЙСТВА ПРЕДВАРИТЕЛЬНОГО НАТЯЖЕНИЯ РЕМНЕЙ БЕЗОПАСНОСТИ</w:t>
            </w:r>
          </w:p>
        </w:tc>
        <w:tc>
          <w:tcPr>
            <w:tcW w:w="902" w:type="dxa"/>
          </w:tcPr>
          <w:p w:rsidR="004B28B0" w:rsidRDefault="004B28B0">
            <w:pPr>
              <w:pStyle w:val="ConsPlusNormal"/>
            </w:pPr>
            <w:r>
              <w:t>907</w:t>
            </w:r>
          </w:p>
        </w:tc>
        <w:tc>
          <w:tcPr>
            <w:tcW w:w="902" w:type="dxa"/>
          </w:tcPr>
          <w:p w:rsidR="004B28B0" w:rsidRDefault="004B28B0">
            <w:pPr>
              <w:pStyle w:val="ConsPlusNormal"/>
            </w:pPr>
            <w:r>
              <w:t>9053</w:t>
            </w:r>
          </w:p>
        </w:tc>
        <w:tc>
          <w:tcPr>
            <w:tcW w:w="902" w:type="dxa"/>
          </w:tcPr>
          <w:p w:rsidR="004B28B0" w:rsidRDefault="004B28B0">
            <w:pPr>
              <w:pStyle w:val="ConsPlusNormal"/>
            </w:pPr>
            <w:r>
              <w:t>M5</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3150</w:t>
            </w:r>
          </w:p>
        </w:tc>
        <w:tc>
          <w:tcPr>
            <w:tcW w:w="3061" w:type="dxa"/>
          </w:tcPr>
          <w:p w:rsidR="004B28B0" w:rsidRDefault="004B28B0">
            <w:pPr>
              <w:pStyle w:val="ConsPlusNormal"/>
            </w:pPr>
            <w:r>
              <w:t>УСТРОЙСТВА МАЛЫЕ, ПРИВОДИМЫЕ В ДЕЙСТВИЕ УГЛЕВОДОРОДНЫМ ГАЗОМ, или БАЛЛОНЫ С УГЛЕВОДОРОДНЫМ ГАЗОМ ДЛЯ МАЛЫХ УСТРОЙСТВ с выпускным приспособлением</w:t>
            </w:r>
          </w:p>
        </w:tc>
        <w:tc>
          <w:tcPr>
            <w:tcW w:w="902" w:type="dxa"/>
          </w:tcPr>
          <w:p w:rsidR="004B28B0" w:rsidRDefault="004B28B0">
            <w:pPr>
              <w:pStyle w:val="ConsPlusNormal"/>
            </w:pPr>
            <w:r>
              <w:t>214</w:t>
            </w:r>
          </w:p>
        </w:tc>
        <w:tc>
          <w:tcPr>
            <w:tcW w:w="902" w:type="dxa"/>
          </w:tcPr>
          <w:p w:rsidR="004B28B0" w:rsidRDefault="004B28B0">
            <w:pPr>
              <w:pStyle w:val="ConsPlusNormal"/>
            </w:pPr>
            <w:r>
              <w:t>2116</w:t>
            </w:r>
          </w:p>
        </w:tc>
        <w:tc>
          <w:tcPr>
            <w:tcW w:w="902" w:type="dxa"/>
          </w:tcPr>
          <w:p w:rsidR="004B28B0" w:rsidRDefault="004B28B0">
            <w:pPr>
              <w:pStyle w:val="ConsPlusNormal"/>
            </w:pPr>
            <w:r>
              <w:t>6F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2990</w:t>
            </w:r>
          </w:p>
        </w:tc>
        <w:tc>
          <w:tcPr>
            <w:tcW w:w="3061" w:type="dxa"/>
          </w:tcPr>
          <w:p w:rsidR="004B28B0" w:rsidRDefault="004B28B0">
            <w:pPr>
              <w:pStyle w:val="ConsPlusNormal"/>
            </w:pPr>
            <w:r>
              <w:t xml:space="preserve">Устройства спасательные, </w:t>
            </w:r>
            <w:r>
              <w:lastRenderedPageBreak/>
              <w:t>самонадувающиеся, такие, как авиационные аварийные трапы и авиационные аварийные комплекты и морские спасательные приборы</w:t>
            </w:r>
          </w:p>
        </w:tc>
        <w:tc>
          <w:tcPr>
            <w:tcW w:w="14505" w:type="dxa"/>
            <w:gridSpan w:val="12"/>
            <w:vAlign w:val="center"/>
          </w:tcPr>
          <w:p w:rsidR="004B28B0" w:rsidRDefault="004B28B0">
            <w:pPr>
              <w:pStyle w:val="ConsPlusNormal"/>
            </w:pPr>
            <w:r>
              <w:lastRenderedPageBreak/>
              <w:t>см. СРЕДСТВА СПАСАТЕЛЬНЫЕ САМОНАДУВНЫЕ</w:t>
            </w:r>
          </w:p>
        </w:tc>
      </w:tr>
      <w:tr w:rsidR="004B28B0">
        <w:tc>
          <w:tcPr>
            <w:tcW w:w="850" w:type="dxa"/>
          </w:tcPr>
          <w:p w:rsidR="004B28B0" w:rsidRDefault="004B28B0">
            <w:pPr>
              <w:pStyle w:val="ConsPlusNormal"/>
            </w:pPr>
            <w:r>
              <w:lastRenderedPageBreak/>
              <w:t>2645</w:t>
            </w:r>
          </w:p>
        </w:tc>
        <w:tc>
          <w:tcPr>
            <w:tcW w:w="3061" w:type="dxa"/>
          </w:tcPr>
          <w:p w:rsidR="004B28B0" w:rsidRDefault="004B28B0">
            <w:pPr>
              <w:pStyle w:val="ConsPlusNormal"/>
            </w:pPr>
            <w:r>
              <w:t>ФЕНАЦИЛБРОМИД</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1697</w:t>
            </w:r>
          </w:p>
        </w:tc>
        <w:tc>
          <w:tcPr>
            <w:tcW w:w="3061" w:type="dxa"/>
          </w:tcPr>
          <w:p w:rsidR="004B28B0" w:rsidRDefault="004B28B0">
            <w:pPr>
              <w:pStyle w:val="ConsPlusNormal"/>
            </w:pPr>
            <w:r>
              <w:t>Фенацилхлорид</w:t>
            </w:r>
          </w:p>
        </w:tc>
        <w:tc>
          <w:tcPr>
            <w:tcW w:w="14505" w:type="dxa"/>
            <w:gridSpan w:val="12"/>
            <w:vAlign w:val="center"/>
          </w:tcPr>
          <w:p w:rsidR="004B28B0" w:rsidRDefault="004B28B0">
            <w:pPr>
              <w:pStyle w:val="ConsPlusNormal"/>
            </w:pPr>
            <w:r>
              <w:t>см. ХЛОРАЦЕТОФЕНОН, ТВЕРДЫЙ</w:t>
            </w:r>
          </w:p>
        </w:tc>
      </w:tr>
      <w:tr w:rsidR="004B28B0">
        <w:tc>
          <w:tcPr>
            <w:tcW w:w="850" w:type="dxa"/>
          </w:tcPr>
          <w:p w:rsidR="004B28B0" w:rsidRDefault="004B28B0">
            <w:pPr>
              <w:pStyle w:val="ConsPlusNormal"/>
            </w:pPr>
            <w:r>
              <w:t>2311</w:t>
            </w:r>
          </w:p>
        </w:tc>
        <w:tc>
          <w:tcPr>
            <w:tcW w:w="3061" w:type="dxa"/>
          </w:tcPr>
          <w:p w:rsidR="004B28B0" w:rsidRDefault="004B28B0">
            <w:pPr>
              <w:pStyle w:val="ConsPlusNormal"/>
            </w:pPr>
            <w:r>
              <w:t>ФЕНЕТИДИНЫ</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N-Фенил-n-фенилендиамин</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08">
              <w:r>
                <w:rPr>
                  <w:color w:val="0000FF"/>
                </w:rPr>
                <w:t>протокола</w:t>
              </w:r>
            </w:hyperlink>
            <w:r>
              <w:t xml:space="preserve"> от 22.11.2021)</w:t>
            </w:r>
          </w:p>
        </w:tc>
      </w:tr>
      <w:tr w:rsidR="004B28B0">
        <w:tc>
          <w:tcPr>
            <w:tcW w:w="850" w:type="dxa"/>
          </w:tcPr>
          <w:p w:rsidR="004B28B0" w:rsidRDefault="004B28B0">
            <w:pPr>
              <w:pStyle w:val="ConsPlusNormal"/>
            </w:pPr>
            <w:r>
              <w:t>2577</w:t>
            </w:r>
          </w:p>
        </w:tc>
        <w:tc>
          <w:tcPr>
            <w:tcW w:w="3061" w:type="dxa"/>
          </w:tcPr>
          <w:p w:rsidR="004B28B0" w:rsidRDefault="004B28B0">
            <w:pPr>
              <w:pStyle w:val="ConsPlusNormal"/>
            </w:pPr>
            <w:r>
              <w:t>ФЕНИЛАЦЕТИЛХЛОРИД</w:t>
            </w:r>
          </w:p>
        </w:tc>
        <w:tc>
          <w:tcPr>
            <w:tcW w:w="902" w:type="dxa"/>
          </w:tcPr>
          <w:p w:rsidR="004B28B0" w:rsidRDefault="004B28B0">
            <w:pPr>
              <w:pStyle w:val="ConsPlusNormal"/>
            </w:pPr>
            <w:r>
              <w:t>804</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2470</w:t>
            </w:r>
          </w:p>
        </w:tc>
        <w:tc>
          <w:tcPr>
            <w:tcW w:w="3061" w:type="dxa"/>
          </w:tcPr>
          <w:p w:rsidR="004B28B0" w:rsidRDefault="004B28B0">
            <w:pPr>
              <w:pStyle w:val="ConsPlusNormal"/>
            </w:pPr>
            <w:r>
              <w:t>ФЕНИЛАЦЕТОНИТРИЛ ЖИДКИЙ</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Фенилбутадиноксид</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09">
              <w:r>
                <w:rPr>
                  <w:color w:val="0000FF"/>
                </w:rPr>
                <w:t>протокола</w:t>
              </w:r>
            </w:hyperlink>
            <w:r>
              <w:t xml:space="preserve"> от 22.11.2021)</w:t>
            </w:r>
          </w:p>
        </w:tc>
      </w:tr>
      <w:tr w:rsidR="004B28B0">
        <w:tc>
          <w:tcPr>
            <w:tcW w:w="850" w:type="dxa"/>
          </w:tcPr>
          <w:p w:rsidR="004B28B0" w:rsidRDefault="004B28B0">
            <w:pPr>
              <w:pStyle w:val="ConsPlusNormal"/>
            </w:pPr>
            <w:r>
              <w:t>2572</w:t>
            </w:r>
          </w:p>
        </w:tc>
        <w:tc>
          <w:tcPr>
            <w:tcW w:w="3061" w:type="dxa"/>
          </w:tcPr>
          <w:p w:rsidR="004B28B0" w:rsidRDefault="004B28B0">
            <w:pPr>
              <w:pStyle w:val="ConsPlusNormal"/>
            </w:pPr>
            <w:r>
              <w:t>ФЕНИЛГИДРАЗИН</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"Фенилгидразин",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1673</w:t>
            </w:r>
          </w:p>
        </w:tc>
        <w:tc>
          <w:tcPr>
            <w:tcW w:w="3061" w:type="dxa"/>
          </w:tcPr>
          <w:p w:rsidR="004B28B0" w:rsidRDefault="004B28B0">
            <w:pPr>
              <w:pStyle w:val="ConsPlusNormal"/>
            </w:pPr>
            <w:r>
              <w:t>ФЕНИЛЕНДИАМИНЫ (о-, м-, п-)</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2487</w:t>
            </w:r>
          </w:p>
        </w:tc>
        <w:tc>
          <w:tcPr>
            <w:tcW w:w="3061" w:type="dxa"/>
          </w:tcPr>
          <w:p w:rsidR="004B28B0" w:rsidRDefault="004B28B0">
            <w:pPr>
              <w:pStyle w:val="ConsPlusNormal"/>
            </w:pPr>
            <w:r>
              <w:t>ФЕНИЛИЗОЦИАНАТ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1672</w:t>
            </w:r>
          </w:p>
        </w:tc>
        <w:tc>
          <w:tcPr>
            <w:tcW w:w="3061" w:type="dxa"/>
          </w:tcPr>
          <w:p w:rsidR="004B28B0" w:rsidRDefault="004B28B0">
            <w:pPr>
              <w:pStyle w:val="ConsPlusNormal"/>
            </w:pPr>
            <w:r>
              <w:t>ФЕНИЛКАРБИЛАМИНОХЛОРИД</w:t>
            </w:r>
          </w:p>
        </w:tc>
        <w:tc>
          <w:tcPr>
            <w:tcW w:w="902" w:type="dxa"/>
          </w:tcPr>
          <w:p w:rsidR="004B28B0" w:rsidRDefault="004B28B0">
            <w:pPr>
              <w:pStyle w:val="ConsPlusNormal"/>
            </w:pPr>
            <w:r>
              <w:t>616</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2337</w:t>
            </w:r>
          </w:p>
        </w:tc>
        <w:tc>
          <w:tcPr>
            <w:tcW w:w="3061" w:type="dxa"/>
          </w:tcPr>
          <w:p w:rsidR="004B28B0" w:rsidRDefault="004B28B0">
            <w:pPr>
              <w:pStyle w:val="ConsPlusNormal"/>
            </w:pPr>
            <w:r>
              <w:t>ФЕНИЛМЕРКАПТАН</w:t>
            </w:r>
          </w:p>
        </w:tc>
        <w:tc>
          <w:tcPr>
            <w:tcW w:w="902" w:type="dxa"/>
          </w:tcPr>
          <w:p w:rsidR="004B28B0" w:rsidRDefault="004B28B0">
            <w:pPr>
              <w:pStyle w:val="ConsPlusNormal"/>
            </w:pPr>
            <w:r>
              <w:t>609</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"Спускать с горки осторожно", "Прикрытие 1-1-1"</w:t>
            </w:r>
          </w:p>
        </w:tc>
        <w:tc>
          <w:tcPr>
            <w:tcW w:w="2438" w:type="dxa"/>
          </w:tcPr>
          <w:p w:rsidR="004B28B0" w:rsidRDefault="004B28B0">
            <w:pPr>
              <w:pStyle w:val="ConsPlusNormal"/>
            </w:pPr>
            <w:r>
              <w:t>Наименование груза, "Спускать с горки осторожно",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1674</w:t>
            </w:r>
          </w:p>
        </w:tc>
        <w:tc>
          <w:tcPr>
            <w:tcW w:w="3061" w:type="dxa"/>
          </w:tcPr>
          <w:p w:rsidR="004B28B0" w:rsidRDefault="004B28B0">
            <w:pPr>
              <w:pStyle w:val="ConsPlusNormal"/>
            </w:pPr>
            <w:r>
              <w:t>ФЕНИЛРТУТИ АЦЕТАТ</w:t>
            </w:r>
          </w:p>
        </w:tc>
        <w:tc>
          <w:tcPr>
            <w:tcW w:w="902" w:type="dxa"/>
          </w:tcPr>
          <w:p w:rsidR="004B28B0" w:rsidRDefault="004B28B0">
            <w:pPr>
              <w:pStyle w:val="ConsPlusNormal"/>
            </w:pPr>
            <w:r>
              <w:t>619</w:t>
            </w:r>
          </w:p>
        </w:tc>
        <w:tc>
          <w:tcPr>
            <w:tcW w:w="902" w:type="dxa"/>
          </w:tcPr>
          <w:p w:rsidR="004B28B0" w:rsidRDefault="004B28B0">
            <w:pPr>
              <w:pStyle w:val="ConsPlusNormal"/>
            </w:pPr>
            <w:r>
              <w:t>6112</w:t>
            </w:r>
          </w:p>
        </w:tc>
        <w:tc>
          <w:tcPr>
            <w:tcW w:w="902" w:type="dxa"/>
          </w:tcPr>
          <w:p w:rsidR="004B28B0" w:rsidRDefault="004B28B0">
            <w:pPr>
              <w:pStyle w:val="ConsPlusNormal"/>
            </w:pPr>
            <w:r>
              <w:t>T3</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1894</w:t>
            </w:r>
          </w:p>
        </w:tc>
        <w:tc>
          <w:tcPr>
            <w:tcW w:w="3061" w:type="dxa"/>
          </w:tcPr>
          <w:p w:rsidR="004B28B0" w:rsidRDefault="004B28B0">
            <w:pPr>
              <w:pStyle w:val="ConsPlusNormal"/>
            </w:pPr>
            <w:r>
              <w:t>ФЕНИЛРТУТИ ГИДРОКСИД</w:t>
            </w:r>
          </w:p>
        </w:tc>
        <w:tc>
          <w:tcPr>
            <w:tcW w:w="902" w:type="dxa"/>
          </w:tcPr>
          <w:p w:rsidR="004B28B0" w:rsidRDefault="004B28B0">
            <w:pPr>
              <w:pStyle w:val="ConsPlusNormal"/>
            </w:pPr>
            <w:r>
              <w:t>619</w:t>
            </w:r>
          </w:p>
        </w:tc>
        <w:tc>
          <w:tcPr>
            <w:tcW w:w="902" w:type="dxa"/>
          </w:tcPr>
          <w:p w:rsidR="004B28B0" w:rsidRDefault="004B28B0">
            <w:pPr>
              <w:pStyle w:val="ConsPlusNormal"/>
            </w:pPr>
            <w:r>
              <w:t>6112</w:t>
            </w:r>
          </w:p>
        </w:tc>
        <w:tc>
          <w:tcPr>
            <w:tcW w:w="902" w:type="dxa"/>
          </w:tcPr>
          <w:p w:rsidR="004B28B0" w:rsidRDefault="004B28B0">
            <w:pPr>
              <w:pStyle w:val="ConsPlusNormal"/>
            </w:pPr>
            <w:r>
              <w:t>T3</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1895</w:t>
            </w:r>
          </w:p>
        </w:tc>
        <w:tc>
          <w:tcPr>
            <w:tcW w:w="3061" w:type="dxa"/>
          </w:tcPr>
          <w:p w:rsidR="004B28B0" w:rsidRDefault="004B28B0">
            <w:pPr>
              <w:pStyle w:val="ConsPlusNormal"/>
            </w:pPr>
            <w:r>
              <w:t>ФЕНИЛРТУТИ НИТРАТ</w:t>
            </w:r>
          </w:p>
        </w:tc>
        <w:tc>
          <w:tcPr>
            <w:tcW w:w="902" w:type="dxa"/>
          </w:tcPr>
          <w:p w:rsidR="004B28B0" w:rsidRDefault="004B28B0">
            <w:pPr>
              <w:pStyle w:val="ConsPlusNormal"/>
            </w:pPr>
            <w:r>
              <w:t>619</w:t>
            </w:r>
          </w:p>
        </w:tc>
        <w:tc>
          <w:tcPr>
            <w:tcW w:w="902" w:type="dxa"/>
          </w:tcPr>
          <w:p w:rsidR="004B28B0" w:rsidRDefault="004B28B0">
            <w:pPr>
              <w:pStyle w:val="ConsPlusNormal"/>
            </w:pPr>
            <w:r>
              <w:t>6112</w:t>
            </w:r>
          </w:p>
        </w:tc>
        <w:tc>
          <w:tcPr>
            <w:tcW w:w="902" w:type="dxa"/>
          </w:tcPr>
          <w:p w:rsidR="004B28B0" w:rsidRDefault="004B28B0">
            <w:pPr>
              <w:pStyle w:val="ConsPlusNormal"/>
            </w:pPr>
            <w:r>
              <w:t>T3</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2026</w:t>
            </w:r>
          </w:p>
        </w:tc>
        <w:tc>
          <w:tcPr>
            <w:tcW w:w="3061" w:type="dxa"/>
          </w:tcPr>
          <w:p w:rsidR="004B28B0" w:rsidRDefault="004B28B0">
            <w:pPr>
              <w:pStyle w:val="ConsPlusNormal"/>
            </w:pPr>
            <w:r>
              <w:t>ФЕНИЛРТУТИ СОЕДИНЕНИЕ,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T3</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1804</w:t>
            </w:r>
          </w:p>
        </w:tc>
        <w:tc>
          <w:tcPr>
            <w:tcW w:w="3061" w:type="dxa"/>
          </w:tcPr>
          <w:p w:rsidR="004B28B0" w:rsidRDefault="004B28B0">
            <w:pPr>
              <w:pStyle w:val="ConsPlusNormal"/>
            </w:pPr>
            <w:r>
              <w:t>ФЕНИЛТРИХЛОРСИЛАН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"Фенилтри-хлорсилан",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2798</w:t>
            </w:r>
          </w:p>
        </w:tc>
        <w:tc>
          <w:tcPr>
            <w:tcW w:w="3061" w:type="dxa"/>
          </w:tcPr>
          <w:p w:rsidR="004B28B0" w:rsidRDefault="004B28B0">
            <w:pPr>
              <w:pStyle w:val="ConsPlusNormal"/>
            </w:pPr>
            <w:r>
              <w:t>ФЕНИЛФОСФОРДИХЛОРИД</w:t>
            </w:r>
          </w:p>
        </w:tc>
        <w:tc>
          <w:tcPr>
            <w:tcW w:w="902" w:type="dxa"/>
          </w:tcPr>
          <w:p w:rsidR="004B28B0" w:rsidRDefault="004B28B0">
            <w:pPr>
              <w:pStyle w:val="ConsPlusNormal"/>
            </w:pPr>
            <w:r>
              <w:t>804</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2799</w:t>
            </w:r>
          </w:p>
        </w:tc>
        <w:tc>
          <w:tcPr>
            <w:tcW w:w="3061" w:type="dxa"/>
          </w:tcPr>
          <w:p w:rsidR="004B28B0" w:rsidRDefault="004B28B0">
            <w:pPr>
              <w:pStyle w:val="ConsPlusNormal"/>
            </w:pPr>
            <w:r>
              <w:t>ФЕНИЛФОСФОРТИОДИХЛОРИД</w:t>
            </w:r>
          </w:p>
        </w:tc>
        <w:tc>
          <w:tcPr>
            <w:tcW w:w="902" w:type="dxa"/>
          </w:tcPr>
          <w:p w:rsidR="004B28B0" w:rsidRDefault="004B28B0">
            <w:pPr>
              <w:pStyle w:val="ConsPlusNormal"/>
            </w:pPr>
            <w:r>
              <w:t>804</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1134</w:t>
            </w:r>
          </w:p>
        </w:tc>
        <w:tc>
          <w:tcPr>
            <w:tcW w:w="3061" w:type="dxa"/>
          </w:tcPr>
          <w:p w:rsidR="004B28B0" w:rsidRDefault="004B28B0">
            <w:pPr>
              <w:pStyle w:val="ConsPlusNormal"/>
            </w:pPr>
            <w:r>
              <w:t>Фенилхлорид</w:t>
            </w:r>
          </w:p>
        </w:tc>
        <w:tc>
          <w:tcPr>
            <w:tcW w:w="14505" w:type="dxa"/>
            <w:gridSpan w:val="12"/>
            <w:vAlign w:val="center"/>
          </w:tcPr>
          <w:p w:rsidR="004B28B0" w:rsidRDefault="004B28B0">
            <w:pPr>
              <w:pStyle w:val="ConsPlusNormal"/>
            </w:pPr>
            <w:r>
              <w:t>см. ХЛОРБЕНЗОЛ</w:t>
            </w:r>
          </w:p>
        </w:tc>
      </w:tr>
      <w:tr w:rsidR="004B28B0">
        <w:tc>
          <w:tcPr>
            <w:tcW w:w="850" w:type="dxa"/>
          </w:tcPr>
          <w:p w:rsidR="004B28B0" w:rsidRDefault="004B28B0">
            <w:pPr>
              <w:pStyle w:val="ConsPlusNormal"/>
            </w:pPr>
            <w:r>
              <w:t>2988</w:t>
            </w:r>
          </w:p>
        </w:tc>
        <w:tc>
          <w:tcPr>
            <w:tcW w:w="3061" w:type="dxa"/>
          </w:tcPr>
          <w:p w:rsidR="004B28B0" w:rsidRDefault="004B28B0">
            <w:pPr>
              <w:pStyle w:val="ConsPlusNormal"/>
            </w:pPr>
            <w:r>
              <w:t>Фенилхлорсилан</w:t>
            </w:r>
          </w:p>
        </w:tc>
        <w:tc>
          <w:tcPr>
            <w:tcW w:w="902" w:type="dxa"/>
          </w:tcPr>
          <w:p w:rsidR="004B28B0" w:rsidRDefault="004B28B0">
            <w:pPr>
              <w:pStyle w:val="ConsPlusNormal"/>
            </w:pPr>
            <w:r>
              <w:t>431</w:t>
            </w:r>
          </w:p>
        </w:tc>
        <w:tc>
          <w:tcPr>
            <w:tcW w:w="902" w:type="dxa"/>
          </w:tcPr>
          <w:p w:rsidR="004B28B0" w:rsidRDefault="004B28B0">
            <w:pPr>
              <w:pStyle w:val="ConsPlusNormal"/>
            </w:pPr>
            <w:r>
              <w:t>4381</w:t>
            </w:r>
          </w:p>
        </w:tc>
        <w:tc>
          <w:tcPr>
            <w:tcW w:w="902" w:type="dxa"/>
          </w:tcPr>
          <w:p w:rsidR="004B28B0" w:rsidRDefault="004B28B0">
            <w:pPr>
              <w:pStyle w:val="ConsPlusNormal"/>
            </w:pPr>
            <w:r>
              <w:t>WFC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tc>
        <w:tc>
          <w:tcPr>
            <w:tcW w:w="794" w:type="dxa"/>
          </w:tcPr>
          <w:p w:rsidR="004B28B0" w:rsidRDefault="004B28B0">
            <w:pPr>
              <w:pStyle w:val="ConsPlusNormal"/>
            </w:pPr>
            <w:r>
              <w:t>П</w:t>
            </w:r>
          </w:p>
        </w:tc>
        <w:tc>
          <w:tcPr>
            <w:tcW w:w="907" w:type="dxa"/>
          </w:tcPr>
          <w:p w:rsidR="004B28B0" w:rsidRDefault="004B28B0">
            <w:pPr>
              <w:pStyle w:val="ConsPlusNormal"/>
            </w:pPr>
            <w:r>
              <w:t>4.3, 3, 8</w:t>
            </w:r>
          </w:p>
        </w:tc>
        <w:tc>
          <w:tcPr>
            <w:tcW w:w="2608" w:type="dxa"/>
          </w:tcPr>
          <w:p w:rsidR="004B28B0" w:rsidRDefault="004B28B0">
            <w:pPr>
              <w:pStyle w:val="ConsPlusNormal"/>
            </w:pPr>
            <w:r>
              <w:t>"При взаимодействии с водой выделяются воспламеняющиеся газы", "Легко воспламеняется", "Едкое",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39</w:t>
            </w:r>
          </w:p>
        </w:tc>
      </w:tr>
      <w:tr w:rsidR="004B28B0">
        <w:tc>
          <w:tcPr>
            <w:tcW w:w="850" w:type="dxa"/>
          </w:tcPr>
          <w:p w:rsidR="004B28B0" w:rsidRDefault="004B28B0">
            <w:pPr>
              <w:pStyle w:val="ConsPlusNormal"/>
            </w:pPr>
            <w:r>
              <w:t>2746</w:t>
            </w:r>
          </w:p>
        </w:tc>
        <w:tc>
          <w:tcPr>
            <w:tcW w:w="3061" w:type="dxa"/>
          </w:tcPr>
          <w:p w:rsidR="004B28B0" w:rsidRDefault="004B28B0">
            <w:pPr>
              <w:pStyle w:val="ConsPlusNormal"/>
            </w:pPr>
            <w:r>
              <w:t>ФЕНИЛХЛОРФОРМИАТ</w:t>
            </w:r>
          </w:p>
        </w:tc>
        <w:tc>
          <w:tcPr>
            <w:tcW w:w="902" w:type="dxa"/>
          </w:tcPr>
          <w:p w:rsidR="004B28B0" w:rsidRDefault="004B28B0">
            <w:pPr>
              <w:pStyle w:val="ConsPlusNormal"/>
            </w:pPr>
            <w:r>
              <w:t>611</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2-Фенилэтанол</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2435</w:t>
            </w:r>
          </w:p>
        </w:tc>
        <w:tc>
          <w:tcPr>
            <w:tcW w:w="3061" w:type="dxa"/>
          </w:tcPr>
          <w:p w:rsidR="004B28B0" w:rsidRDefault="004B28B0">
            <w:pPr>
              <w:pStyle w:val="ConsPlusNormal"/>
            </w:pPr>
            <w:r>
              <w:t>Фенилэтилдихлорсилан</w:t>
            </w:r>
          </w:p>
        </w:tc>
        <w:tc>
          <w:tcPr>
            <w:tcW w:w="14505" w:type="dxa"/>
            <w:gridSpan w:val="12"/>
            <w:vAlign w:val="center"/>
          </w:tcPr>
          <w:p w:rsidR="004B28B0" w:rsidRDefault="004B28B0">
            <w:pPr>
              <w:pStyle w:val="ConsPlusNormal"/>
            </w:pPr>
            <w:r>
              <w:t>см. ЭТИЛФЕНИЛДИХЛОРСИЛАН</w:t>
            </w:r>
          </w:p>
        </w:tc>
      </w:tr>
      <w:tr w:rsidR="004B28B0">
        <w:tc>
          <w:tcPr>
            <w:tcW w:w="850" w:type="dxa"/>
          </w:tcPr>
          <w:p w:rsidR="004B28B0" w:rsidRDefault="004B28B0">
            <w:pPr>
              <w:pStyle w:val="ConsPlusNormal"/>
            </w:pPr>
            <w:r>
              <w:t>2312</w:t>
            </w:r>
          </w:p>
        </w:tc>
        <w:tc>
          <w:tcPr>
            <w:tcW w:w="3061" w:type="dxa"/>
          </w:tcPr>
          <w:p w:rsidR="004B28B0" w:rsidRDefault="004B28B0">
            <w:pPr>
              <w:pStyle w:val="ConsPlusNormal"/>
            </w:pPr>
            <w:r>
              <w:t>ФЕНОЛ РАСПЛАВЛЕННЫЙ</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"Фенол",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1671</w:t>
            </w:r>
          </w:p>
        </w:tc>
        <w:tc>
          <w:tcPr>
            <w:tcW w:w="3061" w:type="dxa"/>
          </w:tcPr>
          <w:p w:rsidR="004B28B0" w:rsidRDefault="004B28B0">
            <w:pPr>
              <w:pStyle w:val="ConsPlusNormal"/>
            </w:pPr>
            <w:r>
              <w:t>ФЕНОЛ ТВЕРДЫЙ</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"Фенол",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2821</w:t>
            </w:r>
          </w:p>
        </w:tc>
        <w:tc>
          <w:tcPr>
            <w:tcW w:w="3061" w:type="dxa"/>
          </w:tcPr>
          <w:p w:rsidR="004B28B0" w:rsidRDefault="004B28B0">
            <w:pPr>
              <w:pStyle w:val="ConsPlusNormal"/>
            </w:pPr>
            <w:r>
              <w:t>ФЕНОЛА РАСТВОР</w:t>
            </w:r>
          </w:p>
        </w:tc>
        <w:tc>
          <w:tcPr>
            <w:tcW w:w="902" w:type="dxa"/>
          </w:tcPr>
          <w:p w:rsidR="004B28B0" w:rsidRDefault="004B28B0">
            <w:pPr>
              <w:pStyle w:val="ConsPlusNormal"/>
            </w:pPr>
            <w:r>
              <w:t>608</w:t>
            </w:r>
          </w:p>
        </w:tc>
        <w:tc>
          <w:tcPr>
            <w:tcW w:w="902" w:type="dxa"/>
          </w:tcPr>
          <w:p w:rsidR="004B28B0" w:rsidRDefault="004B28B0">
            <w:pPr>
              <w:pStyle w:val="ConsPlusNormal"/>
            </w:pPr>
            <w:r>
              <w:t>6112, 6113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"Фенол",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Фенолоспирты</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"Фенолоспирты",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1803</w:t>
            </w:r>
          </w:p>
        </w:tc>
        <w:tc>
          <w:tcPr>
            <w:tcW w:w="3061" w:type="dxa"/>
          </w:tcPr>
          <w:p w:rsidR="004B28B0" w:rsidRDefault="004B28B0">
            <w:pPr>
              <w:pStyle w:val="ConsPlusNormal"/>
            </w:pPr>
            <w:r>
              <w:t>ФЕНОЛСУЛЬФОКИСЛОТА ЖИДКАЯ</w:t>
            </w:r>
          </w:p>
        </w:tc>
        <w:tc>
          <w:tcPr>
            <w:tcW w:w="902" w:type="dxa"/>
          </w:tcPr>
          <w:p w:rsidR="004B28B0" w:rsidRDefault="004B28B0">
            <w:pPr>
              <w:pStyle w:val="ConsPlusNormal"/>
            </w:pPr>
            <w:r>
              <w:t>804</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Феноляты</w:t>
            </w:r>
          </w:p>
        </w:tc>
        <w:tc>
          <w:tcPr>
            <w:tcW w:w="902" w:type="dxa"/>
          </w:tcPr>
          <w:p w:rsidR="004B28B0" w:rsidRDefault="004B28B0">
            <w:pPr>
              <w:pStyle w:val="ConsPlusNormal"/>
            </w:pPr>
            <w:r>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ВЦ,</w:t>
            </w:r>
          </w:p>
          <w:p w:rsidR="004B28B0" w:rsidRDefault="004B28B0">
            <w:pPr>
              <w:pStyle w:val="ConsPlusNormal"/>
            </w:pPr>
            <w:r>
              <w:t>КВ</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"Феноляты",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1408</w:t>
            </w:r>
          </w:p>
        </w:tc>
        <w:tc>
          <w:tcPr>
            <w:tcW w:w="3061" w:type="dxa"/>
          </w:tcPr>
          <w:p w:rsidR="004B28B0" w:rsidRDefault="004B28B0">
            <w:pPr>
              <w:pStyle w:val="ConsPlusNormal"/>
            </w:pPr>
            <w:r>
              <w:t>ФЕРРОСИЛИЦИЙ с массовой долей кремния не менее 30%, но менее 90%</w:t>
            </w:r>
          </w:p>
        </w:tc>
        <w:tc>
          <w:tcPr>
            <w:tcW w:w="902" w:type="dxa"/>
          </w:tcPr>
          <w:p w:rsidR="004B28B0" w:rsidRDefault="004B28B0">
            <w:pPr>
              <w:pStyle w:val="ConsPlusNormal"/>
            </w:pPr>
            <w:r>
              <w:t>408</w:t>
            </w:r>
          </w:p>
        </w:tc>
        <w:tc>
          <w:tcPr>
            <w:tcW w:w="902" w:type="dxa"/>
          </w:tcPr>
          <w:p w:rsidR="004B28B0" w:rsidRDefault="004B28B0">
            <w:pPr>
              <w:pStyle w:val="ConsPlusNormal"/>
            </w:pPr>
            <w:r>
              <w:t>4363</w:t>
            </w:r>
          </w:p>
        </w:tc>
        <w:tc>
          <w:tcPr>
            <w:tcW w:w="902" w:type="dxa"/>
          </w:tcPr>
          <w:p w:rsidR="004B28B0" w:rsidRDefault="004B28B0">
            <w:pPr>
              <w:pStyle w:val="ConsPlusNormal"/>
            </w:pPr>
            <w:r>
              <w:t>WT2</w:t>
            </w:r>
          </w:p>
        </w:tc>
        <w:tc>
          <w:tcPr>
            <w:tcW w:w="902" w:type="dxa"/>
          </w:tcPr>
          <w:p w:rsidR="004B28B0" w:rsidRDefault="004B28B0">
            <w:pPr>
              <w:pStyle w:val="ConsPlusNormal"/>
            </w:pPr>
            <w:r>
              <w:t>462</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"При взаимодействии с водой выделяются воспламеняющиеся газы",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25, 58</w:t>
            </w:r>
          </w:p>
        </w:tc>
      </w:tr>
      <w:tr w:rsidR="004B28B0">
        <w:tc>
          <w:tcPr>
            <w:tcW w:w="850" w:type="dxa"/>
          </w:tcPr>
          <w:p w:rsidR="004B28B0" w:rsidRDefault="004B28B0">
            <w:pPr>
              <w:pStyle w:val="ConsPlusNormal"/>
            </w:pPr>
            <w:r>
              <w:t>1323</w:t>
            </w:r>
          </w:p>
        </w:tc>
        <w:tc>
          <w:tcPr>
            <w:tcW w:w="3061" w:type="dxa"/>
          </w:tcPr>
          <w:p w:rsidR="004B28B0" w:rsidRDefault="004B28B0">
            <w:pPr>
              <w:pStyle w:val="ConsPlusNormal"/>
            </w:pPr>
            <w:r>
              <w:t>ФЕРРОЦЕРИЙ</w:t>
            </w:r>
          </w:p>
        </w:tc>
        <w:tc>
          <w:tcPr>
            <w:tcW w:w="902" w:type="dxa"/>
          </w:tcPr>
          <w:p w:rsidR="004B28B0" w:rsidRDefault="004B28B0">
            <w:pPr>
              <w:pStyle w:val="ConsPlusNormal"/>
            </w:pPr>
            <w:r>
              <w:t>403</w:t>
            </w:r>
          </w:p>
        </w:tc>
        <w:tc>
          <w:tcPr>
            <w:tcW w:w="902" w:type="dxa"/>
          </w:tcPr>
          <w:p w:rsidR="004B28B0" w:rsidRDefault="004B28B0">
            <w:pPr>
              <w:pStyle w:val="ConsPlusNormal"/>
            </w:pPr>
            <w:r>
              <w:t>4112</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3270</w:t>
            </w:r>
          </w:p>
        </w:tc>
        <w:tc>
          <w:tcPr>
            <w:tcW w:w="3061" w:type="dxa"/>
          </w:tcPr>
          <w:p w:rsidR="004B28B0" w:rsidRDefault="004B28B0">
            <w:pPr>
              <w:pStyle w:val="ConsPlusNormal"/>
            </w:pPr>
            <w:r>
              <w:t>ФИЛЬТРЫ НИТРОЦЕЛЛЮЛОЗНЫЕ МЕМБРАННЫЕ, содержащие не более 12,6% азота по массе сухого вещества</w:t>
            </w:r>
          </w:p>
        </w:tc>
        <w:tc>
          <w:tcPr>
            <w:tcW w:w="902" w:type="dxa"/>
          </w:tcPr>
          <w:p w:rsidR="004B28B0" w:rsidRDefault="004B28B0">
            <w:pPr>
              <w:pStyle w:val="ConsPlusNormal"/>
            </w:pPr>
            <w:r>
              <w:t>402</w:t>
            </w:r>
          </w:p>
        </w:tc>
        <w:tc>
          <w:tcPr>
            <w:tcW w:w="902" w:type="dxa"/>
          </w:tcPr>
          <w:p w:rsidR="004B28B0" w:rsidRDefault="004B28B0">
            <w:pPr>
              <w:pStyle w:val="ConsPlusNormal"/>
            </w:pPr>
            <w:r>
              <w:t>4112</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Флицид</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"Флицид",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Флотореагент нефтеуглехимический марки ФН</w:t>
            </w:r>
          </w:p>
        </w:tc>
        <w:tc>
          <w:tcPr>
            <w:tcW w:w="902" w:type="dxa"/>
          </w:tcPr>
          <w:p w:rsidR="004B28B0" w:rsidRDefault="004B28B0">
            <w:pPr>
              <w:pStyle w:val="ConsPlusNormal"/>
            </w:pPr>
            <w:r>
              <w:t>906</w:t>
            </w:r>
          </w:p>
        </w:tc>
        <w:tc>
          <w:tcPr>
            <w:tcW w:w="902" w:type="dxa"/>
          </w:tcPr>
          <w:p w:rsidR="004B28B0" w:rsidRDefault="004B28B0">
            <w:pPr>
              <w:pStyle w:val="ConsPlusNormal"/>
            </w:pPr>
            <w:r>
              <w:t>9023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Флотореагент нефтеуглехимический марки ФНУ</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33, 30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"ФНУ",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Флюс жидкий БМ-1</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2209</w:t>
            </w:r>
          </w:p>
        </w:tc>
        <w:tc>
          <w:tcPr>
            <w:tcW w:w="3061" w:type="dxa"/>
          </w:tcPr>
          <w:p w:rsidR="004B28B0" w:rsidRDefault="004B28B0">
            <w:pPr>
              <w:pStyle w:val="ConsPlusNormal"/>
            </w:pPr>
            <w:r>
              <w:t>Формалин</w:t>
            </w:r>
          </w:p>
        </w:tc>
        <w:tc>
          <w:tcPr>
            <w:tcW w:w="14505" w:type="dxa"/>
            <w:gridSpan w:val="12"/>
            <w:vAlign w:val="center"/>
          </w:tcPr>
          <w:p w:rsidR="004B28B0" w:rsidRDefault="004B28B0">
            <w:pPr>
              <w:pStyle w:val="ConsPlusNormal"/>
            </w:pPr>
            <w:r>
              <w:t>см. ФОРМАЛЬДЕГИДА РАСТВОР, содержащий не менее 25% формальдегида</w:t>
            </w:r>
          </w:p>
        </w:tc>
      </w:tr>
      <w:tr w:rsidR="004B28B0">
        <w:tc>
          <w:tcPr>
            <w:tcW w:w="850" w:type="dxa"/>
          </w:tcPr>
          <w:p w:rsidR="004B28B0" w:rsidRDefault="004B28B0">
            <w:pPr>
              <w:pStyle w:val="ConsPlusNormal"/>
            </w:pPr>
            <w:r>
              <w:t>1166</w:t>
            </w:r>
          </w:p>
        </w:tc>
        <w:tc>
          <w:tcPr>
            <w:tcW w:w="3061" w:type="dxa"/>
          </w:tcPr>
          <w:p w:rsidR="004B28B0" w:rsidRDefault="004B28B0">
            <w:pPr>
              <w:pStyle w:val="ConsPlusNormal"/>
            </w:pPr>
            <w:r>
              <w:t>Формальгликоль</w:t>
            </w:r>
          </w:p>
        </w:tc>
        <w:tc>
          <w:tcPr>
            <w:tcW w:w="14505" w:type="dxa"/>
            <w:gridSpan w:val="12"/>
            <w:vAlign w:val="center"/>
          </w:tcPr>
          <w:p w:rsidR="004B28B0" w:rsidRDefault="004B28B0">
            <w:pPr>
              <w:pStyle w:val="ConsPlusNormal"/>
            </w:pPr>
            <w:r>
              <w:t>см. ДИОКСОЛАН</w:t>
            </w:r>
          </w:p>
        </w:tc>
      </w:tr>
      <w:tr w:rsidR="004B28B0">
        <w:tc>
          <w:tcPr>
            <w:tcW w:w="850" w:type="dxa"/>
          </w:tcPr>
          <w:p w:rsidR="004B28B0" w:rsidRDefault="004B28B0">
            <w:pPr>
              <w:pStyle w:val="ConsPlusNormal"/>
            </w:pPr>
            <w:r>
              <w:t>1198</w:t>
            </w:r>
          </w:p>
        </w:tc>
        <w:tc>
          <w:tcPr>
            <w:tcW w:w="3061" w:type="dxa"/>
          </w:tcPr>
          <w:p w:rsidR="004B28B0" w:rsidRDefault="004B28B0">
            <w:pPr>
              <w:pStyle w:val="ConsPlusNormal"/>
            </w:pPr>
            <w:r>
              <w:t xml:space="preserve">ФОРМАЛЬДЕГИДА РАСТВОР </w:t>
            </w:r>
            <w:r>
              <w:lastRenderedPageBreak/>
              <w:t>ЛЕГКОВОСПЛАМЕНЯЮЩИЙСЯ</w:t>
            </w:r>
          </w:p>
        </w:tc>
        <w:tc>
          <w:tcPr>
            <w:tcW w:w="902" w:type="dxa"/>
          </w:tcPr>
          <w:p w:rsidR="004B28B0" w:rsidRDefault="004B28B0">
            <w:pPr>
              <w:pStyle w:val="ConsPlusNormal"/>
            </w:pPr>
            <w:r>
              <w:lastRenderedPageBreak/>
              <w:t>320</w:t>
            </w:r>
          </w:p>
        </w:tc>
        <w:tc>
          <w:tcPr>
            <w:tcW w:w="902" w:type="dxa"/>
          </w:tcPr>
          <w:p w:rsidR="004B28B0" w:rsidRDefault="004B28B0">
            <w:pPr>
              <w:pStyle w:val="ConsPlusNormal"/>
            </w:pPr>
            <w:r>
              <w:t>3033</w:t>
            </w:r>
          </w:p>
        </w:tc>
        <w:tc>
          <w:tcPr>
            <w:tcW w:w="902" w:type="dxa"/>
          </w:tcPr>
          <w:p w:rsidR="004B28B0" w:rsidRDefault="004B28B0">
            <w:pPr>
              <w:pStyle w:val="ConsPlusNormal"/>
            </w:pPr>
            <w:r>
              <w:t>FC</w:t>
            </w:r>
          </w:p>
        </w:tc>
        <w:tc>
          <w:tcPr>
            <w:tcW w:w="902" w:type="dxa"/>
          </w:tcPr>
          <w:p w:rsidR="004B28B0" w:rsidRDefault="004B28B0">
            <w:pPr>
              <w:pStyle w:val="ConsPlusNormal"/>
            </w:pPr>
            <w:r>
              <w:t>38</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3, 8</w:t>
            </w:r>
          </w:p>
        </w:tc>
        <w:tc>
          <w:tcPr>
            <w:tcW w:w="2608" w:type="dxa"/>
          </w:tcPr>
          <w:p w:rsidR="004B28B0" w:rsidRDefault="004B28B0">
            <w:pPr>
              <w:pStyle w:val="ConsPlusNormal"/>
            </w:pPr>
            <w:r>
              <w:t xml:space="preserve">"Легко воспламеняется", </w:t>
            </w:r>
            <w:r>
              <w:lastRenderedPageBreak/>
              <w:t>"Едкое", "СО", "Прикрытие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lastRenderedPageBreak/>
              <w:t>2209</w:t>
            </w:r>
          </w:p>
        </w:tc>
        <w:tc>
          <w:tcPr>
            <w:tcW w:w="3061" w:type="dxa"/>
          </w:tcPr>
          <w:p w:rsidR="004B28B0" w:rsidRDefault="004B28B0">
            <w:pPr>
              <w:pStyle w:val="ConsPlusNormal"/>
            </w:pPr>
            <w:r>
              <w:t>ФОРМАЛЬДЕГИДА РАСТВОР, содержащий не менее 25% формальдегида</w:t>
            </w:r>
          </w:p>
        </w:tc>
        <w:tc>
          <w:tcPr>
            <w:tcW w:w="902" w:type="dxa"/>
          </w:tcPr>
          <w:p w:rsidR="004B28B0" w:rsidRDefault="004B28B0">
            <w:pPr>
              <w:pStyle w:val="ConsPlusNormal"/>
            </w:pPr>
            <w:r>
              <w:t>807</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"Формалин",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1, 3, 14</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Форммочевина</w:t>
            </w:r>
          </w:p>
        </w:tc>
        <w:tc>
          <w:tcPr>
            <w:tcW w:w="902" w:type="dxa"/>
          </w:tcPr>
          <w:p w:rsidR="004B28B0" w:rsidRDefault="004B28B0">
            <w:pPr>
              <w:pStyle w:val="ConsPlusNormal"/>
            </w:pPr>
            <w:r>
              <w:t>823</w:t>
            </w:r>
          </w:p>
        </w:tc>
        <w:tc>
          <w:tcPr>
            <w:tcW w:w="902" w:type="dxa"/>
          </w:tcPr>
          <w:p w:rsidR="004B28B0" w:rsidRDefault="004B28B0">
            <w:pPr>
              <w:pStyle w:val="ConsPlusNormal"/>
            </w:pPr>
            <w:r>
              <w:t>8012</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"Форммочевина",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1076</w:t>
            </w:r>
          </w:p>
        </w:tc>
        <w:tc>
          <w:tcPr>
            <w:tcW w:w="3061" w:type="dxa"/>
          </w:tcPr>
          <w:p w:rsidR="004B28B0" w:rsidRDefault="004B28B0">
            <w:pPr>
              <w:pStyle w:val="ConsPlusNormal"/>
            </w:pPr>
            <w:r>
              <w:t>ФОСГЕН</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СКВ,</w:t>
            </w:r>
          </w:p>
          <w:p w:rsidR="004B28B0" w:rsidRDefault="004B28B0">
            <w:pPr>
              <w:pStyle w:val="ConsPlusNormal"/>
            </w:pPr>
            <w:r>
              <w:t>ВЦ</w:t>
            </w:r>
          </w:p>
        </w:tc>
        <w:tc>
          <w:tcPr>
            <w:tcW w:w="794" w:type="dxa"/>
          </w:tcPr>
          <w:p w:rsidR="004B28B0" w:rsidRDefault="004B28B0">
            <w:pPr>
              <w:pStyle w:val="ConsPlusNormal"/>
            </w:pPr>
            <w:r>
              <w:t>П</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"Не спускать с горки", "Прикрытие 1-1-1." При перевозке в вагоне-цистерне: "Ядовитый газ", "Едкое", "Не спускать с горки", "Прикрытие 1-1-3"</w:t>
            </w:r>
          </w:p>
        </w:tc>
        <w:tc>
          <w:tcPr>
            <w:tcW w:w="2438" w:type="dxa"/>
          </w:tcPr>
          <w:p w:rsidR="004B28B0" w:rsidRDefault="004B28B0">
            <w:pPr>
              <w:pStyle w:val="ConsPlusNormal"/>
            </w:pPr>
            <w:r>
              <w:t>Наименование груза, "Х",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5а, 5б, 25</w:t>
            </w:r>
          </w:p>
        </w:tc>
      </w:tr>
      <w:tr w:rsidR="004B28B0">
        <w:tc>
          <w:tcPr>
            <w:tcW w:w="850" w:type="dxa"/>
          </w:tcPr>
          <w:p w:rsidR="004B28B0" w:rsidRDefault="004B28B0">
            <w:pPr>
              <w:pStyle w:val="ConsPlusNormal"/>
            </w:pPr>
            <w:r>
              <w:t>2940</w:t>
            </w:r>
          </w:p>
        </w:tc>
        <w:tc>
          <w:tcPr>
            <w:tcW w:w="3061" w:type="dxa"/>
          </w:tcPr>
          <w:p w:rsidR="004B28B0" w:rsidRDefault="004B28B0">
            <w:pPr>
              <w:pStyle w:val="ConsPlusNormal"/>
            </w:pPr>
            <w:r>
              <w:t>9-ФОСФАБИЦИКЛОНОНАНЫ (ЦИКЛООКТАДИЕНФОСФИНЫ)</w:t>
            </w:r>
          </w:p>
        </w:tc>
        <w:tc>
          <w:tcPr>
            <w:tcW w:w="902" w:type="dxa"/>
          </w:tcPr>
          <w:p w:rsidR="004B28B0" w:rsidRDefault="004B28B0">
            <w:pPr>
              <w:pStyle w:val="ConsPlusNormal"/>
            </w:pPr>
            <w:r>
              <w:t>405</w:t>
            </w:r>
          </w:p>
        </w:tc>
        <w:tc>
          <w:tcPr>
            <w:tcW w:w="902" w:type="dxa"/>
          </w:tcPr>
          <w:p w:rsidR="004B28B0" w:rsidRDefault="004B28B0">
            <w:pPr>
              <w:pStyle w:val="ConsPlusNormal"/>
            </w:pPr>
            <w:r>
              <w:t>4212</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3264</w:t>
            </w:r>
          </w:p>
        </w:tc>
        <w:tc>
          <w:tcPr>
            <w:tcW w:w="3061" w:type="dxa"/>
          </w:tcPr>
          <w:p w:rsidR="004B28B0" w:rsidRDefault="004B28B0">
            <w:pPr>
              <w:pStyle w:val="ConsPlusNormal"/>
            </w:pPr>
            <w:r>
              <w:t>Фосфанол</w:t>
            </w:r>
          </w:p>
        </w:tc>
        <w:tc>
          <w:tcPr>
            <w:tcW w:w="902" w:type="dxa"/>
          </w:tcPr>
          <w:p w:rsidR="004B28B0" w:rsidRDefault="004B28B0">
            <w:pPr>
              <w:pStyle w:val="ConsPlusNormal"/>
            </w:pPr>
            <w:r>
              <w:t>816</w:t>
            </w:r>
          </w:p>
        </w:tc>
        <w:tc>
          <w:tcPr>
            <w:tcW w:w="902" w:type="dxa"/>
          </w:tcPr>
          <w:p w:rsidR="004B28B0" w:rsidRDefault="004B28B0">
            <w:pPr>
              <w:pStyle w:val="ConsPlusNormal"/>
            </w:pPr>
            <w:r>
              <w:t>8011</w:t>
            </w:r>
          </w:p>
        </w:tc>
        <w:tc>
          <w:tcPr>
            <w:tcW w:w="902" w:type="dxa"/>
          </w:tcPr>
          <w:p w:rsidR="004B28B0" w:rsidRDefault="004B28B0">
            <w:pPr>
              <w:pStyle w:val="ConsPlusNormal"/>
            </w:pPr>
            <w:r>
              <w:t>C1</w:t>
            </w:r>
          </w:p>
        </w:tc>
        <w:tc>
          <w:tcPr>
            <w:tcW w:w="902" w:type="dxa"/>
          </w:tcPr>
          <w:p w:rsidR="004B28B0" w:rsidRDefault="004B28B0">
            <w:pPr>
              <w:pStyle w:val="ConsPlusNormal"/>
            </w:pPr>
            <w:r>
              <w:t>88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"Фосфанол",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3, 23</w:t>
            </w:r>
          </w:p>
        </w:tc>
      </w:tr>
      <w:tr w:rsidR="004B28B0">
        <w:tc>
          <w:tcPr>
            <w:tcW w:w="850" w:type="dxa"/>
          </w:tcPr>
          <w:p w:rsidR="004B28B0" w:rsidRDefault="004B28B0">
            <w:pPr>
              <w:pStyle w:val="ConsPlusNormal"/>
            </w:pPr>
            <w:r>
              <w:t>2199</w:t>
            </w:r>
          </w:p>
        </w:tc>
        <w:tc>
          <w:tcPr>
            <w:tcW w:w="3061" w:type="dxa"/>
          </w:tcPr>
          <w:p w:rsidR="004B28B0" w:rsidRDefault="004B28B0">
            <w:pPr>
              <w:pStyle w:val="ConsPlusNormal"/>
            </w:pPr>
            <w:r>
              <w:t>ФОСФИН</w:t>
            </w:r>
          </w:p>
        </w:tc>
        <w:tc>
          <w:tcPr>
            <w:tcW w:w="902" w:type="dxa"/>
          </w:tcPr>
          <w:p w:rsidR="004B28B0" w:rsidRDefault="004B28B0">
            <w:pPr>
              <w:pStyle w:val="ConsPlusNormal"/>
            </w:pPr>
            <w:r>
              <w:t>209</w:t>
            </w:r>
          </w:p>
        </w:tc>
        <w:tc>
          <w:tcPr>
            <w:tcW w:w="902" w:type="dxa"/>
          </w:tcPr>
          <w:p w:rsidR="004B28B0" w:rsidRDefault="004B28B0">
            <w:pPr>
              <w:pStyle w:val="ConsPlusNormal"/>
            </w:pPr>
            <w:r>
              <w:t>2322</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t>3525</w:t>
            </w:r>
          </w:p>
        </w:tc>
        <w:tc>
          <w:tcPr>
            <w:tcW w:w="3061" w:type="dxa"/>
          </w:tcPr>
          <w:p w:rsidR="004B28B0" w:rsidRDefault="004B28B0">
            <w:pPr>
              <w:pStyle w:val="ConsPlusNormal"/>
            </w:pPr>
            <w:r>
              <w:t>ФОСФИН АДСОРБИРОВАННЫЙ</w:t>
            </w:r>
          </w:p>
        </w:tc>
        <w:tc>
          <w:tcPr>
            <w:tcW w:w="902" w:type="dxa"/>
          </w:tcPr>
          <w:p w:rsidR="004B28B0" w:rsidRDefault="004B28B0">
            <w:pPr>
              <w:pStyle w:val="ConsPlusNormal"/>
            </w:pPr>
            <w:r>
              <w:t>209</w:t>
            </w:r>
          </w:p>
        </w:tc>
        <w:tc>
          <w:tcPr>
            <w:tcW w:w="902" w:type="dxa"/>
          </w:tcPr>
          <w:p w:rsidR="004B28B0" w:rsidRDefault="004B28B0">
            <w:pPr>
              <w:pStyle w:val="ConsPlusNormal"/>
            </w:pPr>
          </w:p>
        </w:tc>
        <w:tc>
          <w:tcPr>
            <w:tcW w:w="902" w:type="dxa"/>
          </w:tcPr>
          <w:p w:rsidR="004B28B0" w:rsidRDefault="004B28B0">
            <w:pPr>
              <w:pStyle w:val="ConsPlusNormal"/>
            </w:pPr>
            <w:r>
              <w:t>9TF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1338</w:t>
            </w:r>
          </w:p>
        </w:tc>
        <w:tc>
          <w:tcPr>
            <w:tcW w:w="3061" w:type="dxa"/>
          </w:tcPr>
          <w:p w:rsidR="004B28B0" w:rsidRDefault="004B28B0">
            <w:pPr>
              <w:pStyle w:val="ConsPlusNormal"/>
            </w:pPr>
            <w:r>
              <w:t>ФОСФОР АМОРФНЫЙ</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blPrEx>
          <w:tblBorders>
            <w:insideH w:val="nil"/>
          </w:tblBorders>
        </w:tblPrEx>
        <w:tc>
          <w:tcPr>
            <w:tcW w:w="850" w:type="dxa"/>
            <w:tcBorders>
              <w:bottom w:val="nil"/>
            </w:tcBorders>
          </w:tcPr>
          <w:p w:rsidR="004B28B0" w:rsidRDefault="004B28B0">
            <w:pPr>
              <w:pStyle w:val="ConsPlusNormal"/>
            </w:pPr>
            <w:r>
              <w:t>1381</w:t>
            </w:r>
          </w:p>
        </w:tc>
        <w:tc>
          <w:tcPr>
            <w:tcW w:w="3061" w:type="dxa"/>
            <w:tcBorders>
              <w:bottom w:val="nil"/>
            </w:tcBorders>
          </w:tcPr>
          <w:p w:rsidR="004B28B0" w:rsidRDefault="004B28B0">
            <w:pPr>
              <w:pStyle w:val="ConsPlusNormal"/>
            </w:pPr>
            <w:r>
              <w:t>ФОСФОР БЕЛЫЙ (ЖЕЛТЫЙ) ПОД СЛОЕМ ВОДЫ или В РАСТВОРЕ</w:t>
            </w:r>
          </w:p>
        </w:tc>
        <w:tc>
          <w:tcPr>
            <w:tcW w:w="902" w:type="dxa"/>
            <w:tcBorders>
              <w:bottom w:val="nil"/>
            </w:tcBorders>
          </w:tcPr>
          <w:p w:rsidR="004B28B0" w:rsidRDefault="004B28B0">
            <w:pPr>
              <w:pStyle w:val="ConsPlusNormal"/>
            </w:pPr>
            <w:r>
              <w:t>406</w:t>
            </w:r>
          </w:p>
        </w:tc>
        <w:tc>
          <w:tcPr>
            <w:tcW w:w="902" w:type="dxa"/>
            <w:tcBorders>
              <w:bottom w:val="nil"/>
            </w:tcBorders>
          </w:tcPr>
          <w:p w:rsidR="004B28B0" w:rsidRDefault="004B28B0">
            <w:pPr>
              <w:pStyle w:val="ConsPlusNormal"/>
            </w:pPr>
            <w:r>
              <w:t>4231</w:t>
            </w:r>
          </w:p>
        </w:tc>
        <w:tc>
          <w:tcPr>
            <w:tcW w:w="902" w:type="dxa"/>
            <w:tcBorders>
              <w:bottom w:val="nil"/>
            </w:tcBorders>
          </w:tcPr>
          <w:p w:rsidR="004B28B0" w:rsidRDefault="004B28B0">
            <w:pPr>
              <w:pStyle w:val="ConsPlusNormal"/>
            </w:pPr>
            <w:r>
              <w:t>ST3,</w:t>
            </w:r>
          </w:p>
          <w:p w:rsidR="004B28B0" w:rsidRDefault="004B28B0">
            <w:pPr>
              <w:pStyle w:val="ConsPlusNormal"/>
            </w:pPr>
            <w:r>
              <w:t>ST4</w:t>
            </w:r>
          </w:p>
        </w:tc>
        <w:tc>
          <w:tcPr>
            <w:tcW w:w="902" w:type="dxa"/>
            <w:tcBorders>
              <w:bottom w:val="nil"/>
            </w:tcBorders>
          </w:tcPr>
          <w:p w:rsidR="004B28B0" w:rsidRDefault="004B28B0">
            <w:pPr>
              <w:pStyle w:val="ConsPlusNormal"/>
            </w:pPr>
            <w:r>
              <w:t>46</w:t>
            </w:r>
          </w:p>
        </w:tc>
        <w:tc>
          <w:tcPr>
            <w:tcW w:w="1020" w:type="dxa"/>
            <w:tcBorders>
              <w:bottom w:val="nil"/>
            </w:tcBorders>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4.2, 6.1</w:t>
            </w:r>
          </w:p>
        </w:tc>
        <w:tc>
          <w:tcPr>
            <w:tcW w:w="2608" w:type="dxa"/>
            <w:tcBorders>
              <w:bottom w:val="nil"/>
            </w:tcBorders>
          </w:tcPr>
          <w:p w:rsidR="004B28B0" w:rsidRDefault="004B28B0">
            <w:pPr>
              <w:pStyle w:val="ConsPlusNormal"/>
            </w:pPr>
            <w:r>
              <w:t>"Самовозгорается", "Ядовито", "Не спускать с горки", "Прикрытие 0-0-1". При перевозке в вагоне-цистерне, контейнере-цистерне: "Самовозгорается", "Ядовито", "Не спускать с горки", "Прикрытие 1-1-3"</w:t>
            </w:r>
          </w:p>
        </w:tc>
        <w:tc>
          <w:tcPr>
            <w:tcW w:w="2438" w:type="dxa"/>
            <w:tcBorders>
              <w:bottom w:val="nil"/>
            </w:tcBorders>
          </w:tcPr>
          <w:p w:rsidR="004B28B0" w:rsidRDefault="004B28B0">
            <w:pPr>
              <w:pStyle w:val="ConsPlusNormal"/>
            </w:pPr>
            <w:r>
              <w:t>Наименование груза, "С горки не спускать",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2а, 19, 37</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10">
              <w:r>
                <w:rPr>
                  <w:color w:val="0000FF"/>
                </w:rPr>
                <w:t>протокола</w:t>
              </w:r>
            </w:hyperlink>
            <w:r>
              <w:t xml:space="preserve"> от 16.10.2019)</w:t>
            </w:r>
          </w:p>
        </w:tc>
      </w:tr>
      <w:tr w:rsidR="004B28B0">
        <w:tblPrEx>
          <w:tblBorders>
            <w:insideH w:val="nil"/>
          </w:tblBorders>
        </w:tblPrEx>
        <w:tc>
          <w:tcPr>
            <w:tcW w:w="850" w:type="dxa"/>
            <w:tcBorders>
              <w:bottom w:val="nil"/>
            </w:tcBorders>
          </w:tcPr>
          <w:p w:rsidR="004B28B0" w:rsidRDefault="004B28B0">
            <w:pPr>
              <w:pStyle w:val="ConsPlusNormal"/>
            </w:pPr>
            <w:r>
              <w:t>1381</w:t>
            </w:r>
          </w:p>
        </w:tc>
        <w:tc>
          <w:tcPr>
            <w:tcW w:w="3061" w:type="dxa"/>
            <w:tcBorders>
              <w:bottom w:val="nil"/>
            </w:tcBorders>
          </w:tcPr>
          <w:p w:rsidR="004B28B0" w:rsidRDefault="004B28B0">
            <w:pPr>
              <w:pStyle w:val="ConsPlusNormal"/>
            </w:pPr>
            <w:r>
              <w:t>ФОСФОР БЕЛЫЙ (ЖЕЛТЫЙ) СУХОЙ</w:t>
            </w:r>
          </w:p>
        </w:tc>
        <w:tc>
          <w:tcPr>
            <w:tcW w:w="902" w:type="dxa"/>
            <w:tcBorders>
              <w:bottom w:val="nil"/>
            </w:tcBorders>
          </w:tcPr>
          <w:p w:rsidR="004B28B0" w:rsidRDefault="004B28B0">
            <w:pPr>
              <w:pStyle w:val="ConsPlusNormal"/>
            </w:pPr>
            <w:r>
              <w:t>406</w:t>
            </w:r>
          </w:p>
        </w:tc>
        <w:tc>
          <w:tcPr>
            <w:tcW w:w="902" w:type="dxa"/>
            <w:tcBorders>
              <w:bottom w:val="nil"/>
            </w:tcBorders>
          </w:tcPr>
          <w:p w:rsidR="004B28B0" w:rsidRDefault="004B28B0">
            <w:pPr>
              <w:pStyle w:val="ConsPlusNormal"/>
            </w:pPr>
            <w:r>
              <w:t>4231</w:t>
            </w:r>
          </w:p>
        </w:tc>
        <w:tc>
          <w:tcPr>
            <w:tcW w:w="902" w:type="dxa"/>
            <w:tcBorders>
              <w:bottom w:val="nil"/>
            </w:tcBorders>
          </w:tcPr>
          <w:p w:rsidR="004B28B0" w:rsidRDefault="004B28B0">
            <w:pPr>
              <w:pStyle w:val="ConsPlusNormal"/>
            </w:pPr>
            <w:r>
              <w:t>ST3,</w:t>
            </w:r>
          </w:p>
          <w:p w:rsidR="004B28B0" w:rsidRDefault="004B28B0">
            <w:pPr>
              <w:pStyle w:val="ConsPlusNormal"/>
            </w:pPr>
            <w:r>
              <w:t>ST4</w:t>
            </w:r>
          </w:p>
        </w:tc>
        <w:tc>
          <w:tcPr>
            <w:tcW w:w="902" w:type="dxa"/>
            <w:tcBorders>
              <w:bottom w:val="nil"/>
            </w:tcBorders>
          </w:tcPr>
          <w:p w:rsidR="004B28B0" w:rsidRDefault="004B28B0">
            <w:pPr>
              <w:pStyle w:val="ConsPlusNormal"/>
            </w:pPr>
            <w:r>
              <w:t>46</w:t>
            </w:r>
          </w:p>
        </w:tc>
        <w:tc>
          <w:tcPr>
            <w:tcW w:w="1020" w:type="dxa"/>
            <w:tcBorders>
              <w:bottom w:val="nil"/>
            </w:tcBorders>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4.2, 6.1</w:t>
            </w:r>
          </w:p>
        </w:tc>
        <w:tc>
          <w:tcPr>
            <w:tcW w:w="2608" w:type="dxa"/>
            <w:tcBorders>
              <w:bottom w:val="nil"/>
            </w:tcBorders>
          </w:tcPr>
          <w:p w:rsidR="004B28B0" w:rsidRDefault="004B28B0">
            <w:pPr>
              <w:pStyle w:val="ConsPlusNormal"/>
            </w:pPr>
            <w:r>
              <w:t>"Самовозгорается", "Ядовито", "Не спускать с горки", "Прикрытие 0-0-1". При перевозке в вагоне-цистерне, контейнере-цистерне: "Самовозгорается", "Ядовито", "Не спускать с горки", "Прикрытие 1-1-3"</w:t>
            </w:r>
          </w:p>
        </w:tc>
        <w:tc>
          <w:tcPr>
            <w:tcW w:w="2438" w:type="dxa"/>
            <w:tcBorders>
              <w:bottom w:val="nil"/>
            </w:tcBorders>
          </w:tcPr>
          <w:p w:rsidR="004B28B0" w:rsidRDefault="004B28B0">
            <w:pPr>
              <w:pStyle w:val="ConsPlusNormal"/>
            </w:pPr>
            <w:r>
              <w:t>Наименование груза, "С горки не спускать",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2а, 19</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11">
              <w:r>
                <w:rPr>
                  <w:color w:val="0000FF"/>
                </w:rPr>
                <w:t>протокола</w:t>
              </w:r>
            </w:hyperlink>
            <w:r>
              <w:t xml:space="preserve"> от 16.10.2019)</w:t>
            </w:r>
          </w:p>
        </w:tc>
      </w:tr>
      <w:tr w:rsidR="004B28B0">
        <w:tblPrEx>
          <w:tblBorders>
            <w:insideH w:val="nil"/>
          </w:tblBorders>
        </w:tblPrEx>
        <w:tc>
          <w:tcPr>
            <w:tcW w:w="850" w:type="dxa"/>
            <w:tcBorders>
              <w:bottom w:val="nil"/>
            </w:tcBorders>
          </w:tcPr>
          <w:p w:rsidR="004B28B0" w:rsidRDefault="004B28B0">
            <w:pPr>
              <w:pStyle w:val="ConsPlusNormal"/>
            </w:pPr>
            <w:r>
              <w:t>2447</w:t>
            </w:r>
          </w:p>
        </w:tc>
        <w:tc>
          <w:tcPr>
            <w:tcW w:w="3061" w:type="dxa"/>
            <w:tcBorders>
              <w:bottom w:val="nil"/>
            </w:tcBorders>
          </w:tcPr>
          <w:p w:rsidR="004B28B0" w:rsidRDefault="004B28B0">
            <w:pPr>
              <w:pStyle w:val="ConsPlusNormal"/>
            </w:pPr>
            <w:r>
              <w:t>ФОСФОР БЕЛЫЙ РАСПЛАВЛЕННЫЙ</w:t>
            </w:r>
          </w:p>
        </w:tc>
        <w:tc>
          <w:tcPr>
            <w:tcW w:w="902" w:type="dxa"/>
            <w:tcBorders>
              <w:bottom w:val="nil"/>
            </w:tcBorders>
          </w:tcPr>
          <w:p w:rsidR="004B28B0" w:rsidRDefault="004B28B0">
            <w:pPr>
              <w:pStyle w:val="ConsPlusNormal"/>
            </w:pPr>
            <w:r>
              <w:t>406</w:t>
            </w:r>
          </w:p>
        </w:tc>
        <w:tc>
          <w:tcPr>
            <w:tcW w:w="902" w:type="dxa"/>
            <w:tcBorders>
              <w:bottom w:val="nil"/>
            </w:tcBorders>
          </w:tcPr>
          <w:p w:rsidR="004B28B0" w:rsidRDefault="004B28B0">
            <w:pPr>
              <w:pStyle w:val="ConsPlusNormal"/>
            </w:pPr>
            <w:r>
              <w:t>4231</w:t>
            </w:r>
          </w:p>
        </w:tc>
        <w:tc>
          <w:tcPr>
            <w:tcW w:w="902" w:type="dxa"/>
            <w:tcBorders>
              <w:bottom w:val="nil"/>
            </w:tcBorders>
          </w:tcPr>
          <w:p w:rsidR="004B28B0" w:rsidRDefault="004B28B0">
            <w:pPr>
              <w:pStyle w:val="ConsPlusNormal"/>
            </w:pPr>
            <w:r>
              <w:t>ST3</w:t>
            </w:r>
          </w:p>
        </w:tc>
        <w:tc>
          <w:tcPr>
            <w:tcW w:w="902" w:type="dxa"/>
            <w:tcBorders>
              <w:bottom w:val="nil"/>
            </w:tcBorders>
          </w:tcPr>
          <w:p w:rsidR="004B28B0" w:rsidRDefault="004B28B0">
            <w:pPr>
              <w:pStyle w:val="ConsPlusNormal"/>
            </w:pPr>
            <w:r>
              <w:t>446</w:t>
            </w:r>
          </w:p>
        </w:tc>
        <w:tc>
          <w:tcPr>
            <w:tcW w:w="1020" w:type="dxa"/>
            <w:tcBorders>
              <w:bottom w:val="nil"/>
            </w:tcBorders>
          </w:tcPr>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4.2, 6.1</w:t>
            </w:r>
          </w:p>
        </w:tc>
        <w:tc>
          <w:tcPr>
            <w:tcW w:w="2608" w:type="dxa"/>
            <w:tcBorders>
              <w:bottom w:val="nil"/>
            </w:tcBorders>
          </w:tcPr>
          <w:p w:rsidR="004B28B0" w:rsidRDefault="004B28B0">
            <w:pPr>
              <w:pStyle w:val="ConsPlusNormal"/>
            </w:pPr>
            <w:r>
              <w:t>"Самовозгорается", "Ядовито", "Не спускать с горки", "Прикрытие 1-1-3"</w:t>
            </w:r>
          </w:p>
        </w:tc>
        <w:tc>
          <w:tcPr>
            <w:tcW w:w="2438" w:type="dxa"/>
            <w:tcBorders>
              <w:bottom w:val="nil"/>
            </w:tcBorders>
          </w:tcPr>
          <w:p w:rsidR="004B28B0" w:rsidRDefault="004B28B0">
            <w:pPr>
              <w:pStyle w:val="ConsPlusNormal"/>
            </w:pPr>
            <w:r>
              <w:t>Наименование груза, "Х", "С горки не спускать",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2а, 25</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12">
              <w:r>
                <w:rPr>
                  <w:color w:val="0000FF"/>
                </w:rPr>
                <w:t>протокола</w:t>
              </w:r>
            </w:hyperlink>
            <w:r>
              <w:t xml:space="preserve"> от 16.10.2019)</w:t>
            </w:r>
          </w:p>
        </w:tc>
      </w:tr>
      <w:tr w:rsidR="004B28B0">
        <w:tc>
          <w:tcPr>
            <w:tcW w:w="850" w:type="dxa"/>
          </w:tcPr>
          <w:p w:rsidR="004B28B0" w:rsidRDefault="004B28B0">
            <w:pPr>
              <w:pStyle w:val="ConsPlusNormal"/>
            </w:pPr>
            <w:r>
              <w:t>1340</w:t>
            </w:r>
          </w:p>
        </w:tc>
        <w:tc>
          <w:tcPr>
            <w:tcW w:w="3061" w:type="dxa"/>
          </w:tcPr>
          <w:p w:rsidR="004B28B0" w:rsidRDefault="004B28B0">
            <w:pPr>
              <w:pStyle w:val="ConsPlusNormal"/>
            </w:pPr>
            <w:r>
              <w:t>Фосфор пятисернистый</w:t>
            </w:r>
          </w:p>
        </w:tc>
        <w:tc>
          <w:tcPr>
            <w:tcW w:w="14505" w:type="dxa"/>
            <w:gridSpan w:val="12"/>
            <w:vAlign w:val="center"/>
          </w:tcPr>
          <w:p w:rsidR="004B28B0" w:rsidRDefault="004B28B0">
            <w:pPr>
              <w:pStyle w:val="ConsPlusNormal"/>
            </w:pPr>
            <w:r>
              <w:t>см. ФОСФОРА ПЕНТАСУЛЬФИД, не содержащий желтого или белого фосфора</w:t>
            </w:r>
          </w:p>
        </w:tc>
      </w:tr>
      <w:tr w:rsidR="004B28B0">
        <w:tc>
          <w:tcPr>
            <w:tcW w:w="850" w:type="dxa"/>
          </w:tcPr>
          <w:p w:rsidR="004B28B0" w:rsidRDefault="004B28B0">
            <w:pPr>
              <w:pStyle w:val="ConsPlusNormal"/>
            </w:pPr>
            <w:r>
              <w:lastRenderedPageBreak/>
              <w:t>1343</w:t>
            </w:r>
          </w:p>
        </w:tc>
        <w:tc>
          <w:tcPr>
            <w:tcW w:w="3061" w:type="dxa"/>
          </w:tcPr>
          <w:p w:rsidR="004B28B0" w:rsidRDefault="004B28B0">
            <w:pPr>
              <w:pStyle w:val="ConsPlusNormal"/>
            </w:pPr>
            <w:r>
              <w:t>Фосфор трехсернистый</w:t>
            </w:r>
          </w:p>
        </w:tc>
        <w:tc>
          <w:tcPr>
            <w:tcW w:w="14505" w:type="dxa"/>
            <w:gridSpan w:val="12"/>
            <w:vAlign w:val="center"/>
          </w:tcPr>
          <w:p w:rsidR="004B28B0" w:rsidRDefault="004B28B0">
            <w:pPr>
              <w:pStyle w:val="ConsPlusNormal"/>
            </w:pPr>
            <w:r>
              <w:t>см. ФОСФОРА ТРИСУЛЬФИД, не содержащий желтого или белого фосфора</w:t>
            </w:r>
          </w:p>
        </w:tc>
      </w:tr>
      <w:tr w:rsidR="004B28B0">
        <w:tc>
          <w:tcPr>
            <w:tcW w:w="850" w:type="dxa"/>
          </w:tcPr>
          <w:p w:rsidR="004B28B0" w:rsidRDefault="004B28B0">
            <w:pPr>
              <w:pStyle w:val="ConsPlusNormal"/>
            </w:pPr>
            <w:r>
              <w:t>1809</w:t>
            </w:r>
          </w:p>
        </w:tc>
        <w:tc>
          <w:tcPr>
            <w:tcW w:w="3061" w:type="dxa"/>
          </w:tcPr>
          <w:p w:rsidR="004B28B0" w:rsidRDefault="004B28B0">
            <w:pPr>
              <w:pStyle w:val="ConsPlusNormal"/>
            </w:pPr>
            <w:r>
              <w:t>Фосфор треххлористый</w:t>
            </w:r>
          </w:p>
        </w:tc>
        <w:tc>
          <w:tcPr>
            <w:tcW w:w="14505" w:type="dxa"/>
            <w:gridSpan w:val="12"/>
            <w:vAlign w:val="center"/>
          </w:tcPr>
          <w:p w:rsidR="004B28B0" w:rsidRDefault="004B28B0">
            <w:pPr>
              <w:pStyle w:val="ConsPlusNormal"/>
            </w:pPr>
            <w:r>
              <w:t>см. ФОСФОРА ТРИХЛОРИД</w:t>
            </w:r>
          </w:p>
        </w:tc>
      </w:tr>
      <w:tr w:rsidR="004B28B0">
        <w:tc>
          <w:tcPr>
            <w:tcW w:w="850" w:type="dxa"/>
          </w:tcPr>
          <w:p w:rsidR="004B28B0" w:rsidRDefault="004B28B0">
            <w:pPr>
              <w:pStyle w:val="ConsPlusNormal"/>
            </w:pPr>
            <w:r>
              <w:t>1807</w:t>
            </w:r>
          </w:p>
        </w:tc>
        <w:tc>
          <w:tcPr>
            <w:tcW w:w="3061" w:type="dxa"/>
          </w:tcPr>
          <w:p w:rsidR="004B28B0" w:rsidRDefault="004B28B0">
            <w:pPr>
              <w:pStyle w:val="ConsPlusNormal"/>
            </w:pPr>
            <w:r>
              <w:t>ФОСФОРА (V) ОКСИД</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1339</w:t>
            </w:r>
          </w:p>
        </w:tc>
        <w:tc>
          <w:tcPr>
            <w:tcW w:w="3061" w:type="dxa"/>
          </w:tcPr>
          <w:p w:rsidR="004B28B0" w:rsidRDefault="004B28B0">
            <w:pPr>
              <w:pStyle w:val="ConsPlusNormal"/>
            </w:pPr>
            <w:r>
              <w:t>ФОСФОРА ГЕПТАСУЛЬФИД, не содержащий желтого или белого фосфора</w:t>
            </w:r>
          </w:p>
        </w:tc>
        <w:tc>
          <w:tcPr>
            <w:tcW w:w="902" w:type="dxa"/>
          </w:tcPr>
          <w:p w:rsidR="004B28B0" w:rsidRDefault="004B28B0">
            <w:pPr>
              <w:pStyle w:val="ConsPlusNormal"/>
            </w:pPr>
            <w:r>
              <w:t>404</w:t>
            </w:r>
          </w:p>
        </w:tc>
        <w:tc>
          <w:tcPr>
            <w:tcW w:w="902" w:type="dxa"/>
          </w:tcPr>
          <w:p w:rsidR="004B28B0" w:rsidRDefault="004B28B0">
            <w:pPr>
              <w:pStyle w:val="ConsPlusNormal"/>
            </w:pPr>
            <w:r>
              <w:t>4112</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1939</w:t>
            </w:r>
          </w:p>
        </w:tc>
        <w:tc>
          <w:tcPr>
            <w:tcW w:w="3061" w:type="dxa"/>
          </w:tcPr>
          <w:p w:rsidR="004B28B0" w:rsidRDefault="004B28B0">
            <w:pPr>
              <w:pStyle w:val="ConsPlusNormal"/>
            </w:pPr>
            <w:r>
              <w:t>ФОСФОРА ОКСИБРОМИД</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"Фосфора оксибромид",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2576</w:t>
            </w:r>
          </w:p>
        </w:tc>
        <w:tc>
          <w:tcPr>
            <w:tcW w:w="3061" w:type="dxa"/>
          </w:tcPr>
          <w:p w:rsidR="004B28B0" w:rsidRDefault="004B28B0">
            <w:pPr>
              <w:pStyle w:val="ConsPlusNormal"/>
            </w:pPr>
            <w:r>
              <w:t>ФОСФОРА ОКСИБРОМИД РАСПЛАВЛЕННЫЙ</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"Фосфора оксибромид",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1810</w:t>
            </w:r>
          </w:p>
        </w:tc>
        <w:tc>
          <w:tcPr>
            <w:tcW w:w="3061" w:type="dxa"/>
          </w:tcPr>
          <w:p w:rsidR="004B28B0" w:rsidRDefault="004B28B0">
            <w:pPr>
              <w:pStyle w:val="ConsPlusNormal"/>
            </w:pPr>
            <w:r>
              <w:t>ФОСФОРА ОКСИХЛОРИД</w:t>
            </w:r>
          </w:p>
        </w:tc>
        <w:tc>
          <w:tcPr>
            <w:tcW w:w="902" w:type="dxa"/>
          </w:tcPr>
          <w:p w:rsidR="004B28B0" w:rsidRDefault="004B28B0">
            <w:pPr>
              <w:pStyle w:val="ConsPlusNormal"/>
            </w:pPr>
            <w:r>
              <w:t>665</w:t>
            </w:r>
          </w:p>
        </w:tc>
        <w:tc>
          <w:tcPr>
            <w:tcW w:w="902" w:type="dxa"/>
          </w:tcPr>
          <w:p w:rsidR="004B28B0" w:rsidRDefault="004B28B0">
            <w:pPr>
              <w:pStyle w:val="ConsPlusNormal"/>
            </w:pPr>
            <w:r>
              <w:t>6171</w:t>
            </w:r>
          </w:p>
        </w:tc>
        <w:tc>
          <w:tcPr>
            <w:tcW w:w="902" w:type="dxa"/>
          </w:tcPr>
          <w:p w:rsidR="004B28B0" w:rsidRDefault="004B28B0">
            <w:pPr>
              <w:pStyle w:val="ConsPlusNormal"/>
            </w:pPr>
            <w:r>
              <w:t>TC3</w:t>
            </w:r>
          </w:p>
        </w:tc>
        <w:tc>
          <w:tcPr>
            <w:tcW w:w="902" w:type="dxa"/>
          </w:tcPr>
          <w:p w:rsidR="004B28B0" w:rsidRDefault="004B28B0">
            <w:pPr>
              <w:pStyle w:val="ConsPlusNormal"/>
            </w:pPr>
            <w:r>
              <w:t>X668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2691</w:t>
            </w:r>
          </w:p>
        </w:tc>
        <w:tc>
          <w:tcPr>
            <w:tcW w:w="3061" w:type="dxa"/>
          </w:tcPr>
          <w:p w:rsidR="004B28B0" w:rsidRDefault="004B28B0">
            <w:pPr>
              <w:pStyle w:val="ConsPlusNormal"/>
            </w:pPr>
            <w:r>
              <w:t>ФОСФОРА ПЕНТАБРОМИД</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1340</w:t>
            </w:r>
          </w:p>
        </w:tc>
        <w:tc>
          <w:tcPr>
            <w:tcW w:w="3061" w:type="dxa"/>
          </w:tcPr>
          <w:p w:rsidR="004B28B0" w:rsidRDefault="004B28B0">
            <w:pPr>
              <w:pStyle w:val="ConsPlusNormal"/>
            </w:pPr>
            <w:r>
              <w:t>ФОСФОРА ПЕНТАСУЛЬФИД, не содержащий желтого или белого фосфора</w:t>
            </w:r>
          </w:p>
        </w:tc>
        <w:tc>
          <w:tcPr>
            <w:tcW w:w="902" w:type="dxa"/>
          </w:tcPr>
          <w:p w:rsidR="004B28B0" w:rsidRDefault="004B28B0">
            <w:pPr>
              <w:pStyle w:val="ConsPlusNormal"/>
            </w:pPr>
            <w:r>
              <w:t>409</w:t>
            </w:r>
          </w:p>
        </w:tc>
        <w:tc>
          <w:tcPr>
            <w:tcW w:w="902" w:type="dxa"/>
          </w:tcPr>
          <w:p w:rsidR="004B28B0" w:rsidRDefault="004B28B0">
            <w:pPr>
              <w:pStyle w:val="ConsPlusNormal"/>
            </w:pPr>
            <w:r>
              <w:t>4332</w:t>
            </w:r>
          </w:p>
        </w:tc>
        <w:tc>
          <w:tcPr>
            <w:tcW w:w="902" w:type="dxa"/>
          </w:tcPr>
          <w:p w:rsidR="004B28B0" w:rsidRDefault="004B28B0">
            <w:pPr>
              <w:pStyle w:val="ConsPlusNormal"/>
            </w:pPr>
            <w:r>
              <w:t>WF2</w:t>
            </w:r>
          </w:p>
        </w:tc>
        <w:tc>
          <w:tcPr>
            <w:tcW w:w="902" w:type="dxa"/>
          </w:tcPr>
          <w:p w:rsidR="004B28B0" w:rsidRDefault="004B28B0">
            <w:pPr>
              <w:pStyle w:val="ConsPlusNormal"/>
            </w:pPr>
            <w:r>
              <w:t>423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4.3, 4.1</w:t>
            </w:r>
          </w:p>
        </w:tc>
        <w:tc>
          <w:tcPr>
            <w:tcW w:w="2608" w:type="dxa"/>
          </w:tcPr>
          <w:p w:rsidR="004B28B0" w:rsidRDefault="004B28B0">
            <w:pPr>
              <w:pStyle w:val="ConsPlusNormal"/>
            </w:pPr>
            <w:r>
              <w:t>"При взаимодействии с водой выделяются воспламеняющиеся газы", "Легко воспламеняется", "СО", "Прикрытие 0-0-1"</w:t>
            </w:r>
          </w:p>
        </w:tc>
        <w:tc>
          <w:tcPr>
            <w:tcW w:w="2438" w:type="dxa"/>
          </w:tcPr>
          <w:p w:rsidR="004B28B0" w:rsidRDefault="004B28B0">
            <w:pPr>
              <w:pStyle w:val="ConsPlusNormal"/>
            </w:pPr>
            <w:r>
              <w:t>"Фосфора пентасульфид",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2198</w:t>
            </w:r>
          </w:p>
        </w:tc>
        <w:tc>
          <w:tcPr>
            <w:tcW w:w="3061" w:type="dxa"/>
          </w:tcPr>
          <w:p w:rsidR="004B28B0" w:rsidRDefault="004B28B0">
            <w:pPr>
              <w:pStyle w:val="ConsPlusNormal"/>
            </w:pPr>
            <w:r>
              <w:t>ФОСФОРА ПЕНТАФТОРИД</w:t>
            </w:r>
          </w:p>
        </w:tc>
        <w:tc>
          <w:tcPr>
            <w:tcW w:w="902" w:type="dxa"/>
          </w:tcPr>
          <w:p w:rsidR="004B28B0" w:rsidRDefault="004B28B0">
            <w:pPr>
              <w:pStyle w:val="ConsPlusNormal"/>
            </w:pPr>
            <w:r>
              <w:t>203</w:t>
            </w:r>
          </w:p>
        </w:tc>
        <w:tc>
          <w:tcPr>
            <w:tcW w:w="902" w:type="dxa"/>
          </w:tcPr>
          <w:p w:rsidR="004B28B0" w:rsidRDefault="004B28B0">
            <w:pPr>
              <w:pStyle w:val="ConsPlusNormal"/>
            </w:pPr>
            <w:r>
              <w:t>2341</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"Ядовитый газ", "Едкое", "Не спускать с горки", "Прикрытие 0-0-3"</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3524</w:t>
            </w:r>
          </w:p>
        </w:tc>
        <w:tc>
          <w:tcPr>
            <w:tcW w:w="3061" w:type="dxa"/>
          </w:tcPr>
          <w:p w:rsidR="004B28B0" w:rsidRDefault="004B28B0">
            <w:pPr>
              <w:pStyle w:val="ConsPlusNormal"/>
            </w:pPr>
            <w:r>
              <w:t>ФОСФОРА ПЕНТАФТОРИД АДСОРБИРОВАННЫЙ</w:t>
            </w:r>
          </w:p>
        </w:tc>
        <w:tc>
          <w:tcPr>
            <w:tcW w:w="902" w:type="dxa"/>
          </w:tcPr>
          <w:p w:rsidR="004B28B0" w:rsidRDefault="004B28B0">
            <w:pPr>
              <w:pStyle w:val="ConsPlusNormal"/>
            </w:pPr>
            <w:r>
              <w:t>203</w:t>
            </w:r>
          </w:p>
        </w:tc>
        <w:tc>
          <w:tcPr>
            <w:tcW w:w="902" w:type="dxa"/>
          </w:tcPr>
          <w:p w:rsidR="004B28B0" w:rsidRDefault="004B28B0">
            <w:pPr>
              <w:pStyle w:val="ConsPlusNormal"/>
            </w:pPr>
          </w:p>
        </w:tc>
        <w:tc>
          <w:tcPr>
            <w:tcW w:w="902" w:type="dxa"/>
          </w:tcPr>
          <w:p w:rsidR="004B28B0" w:rsidRDefault="004B28B0">
            <w:pPr>
              <w:pStyle w:val="ConsPlusNormal"/>
            </w:pPr>
            <w:r>
              <w:t>9TC</w:t>
            </w:r>
          </w:p>
        </w:tc>
        <w:tc>
          <w:tcPr>
            <w:tcW w:w="902" w:type="dxa"/>
          </w:tcPr>
          <w:p w:rsidR="004B28B0" w:rsidRDefault="004B28B0">
            <w:pPr>
              <w:pStyle w:val="ConsPlusNormal"/>
            </w:pPr>
            <w:r>
              <w:t>268</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 xml:space="preserve">"Ядовитый газ", "Едкое", "Спускать с горки </w:t>
            </w:r>
            <w:r>
              <w:lastRenderedPageBreak/>
              <w:t>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1806</w:t>
            </w:r>
          </w:p>
        </w:tc>
        <w:tc>
          <w:tcPr>
            <w:tcW w:w="3061" w:type="dxa"/>
          </w:tcPr>
          <w:p w:rsidR="004B28B0" w:rsidRDefault="004B28B0">
            <w:pPr>
              <w:pStyle w:val="ConsPlusNormal"/>
            </w:pPr>
            <w:r>
              <w:t>ФОСФОРА ПЕНТАХЛОРИД</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"Фосфора пентахлорид",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1341</w:t>
            </w:r>
          </w:p>
        </w:tc>
        <w:tc>
          <w:tcPr>
            <w:tcW w:w="3061" w:type="dxa"/>
          </w:tcPr>
          <w:p w:rsidR="004B28B0" w:rsidRDefault="004B28B0">
            <w:pPr>
              <w:pStyle w:val="ConsPlusNormal"/>
            </w:pPr>
            <w:r>
              <w:t>ФОСФОРА СЕСКВИСУЛЬФИД, не содержащий желтого или белого фосфора</w:t>
            </w:r>
          </w:p>
        </w:tc>
        <w:tc>
          <w:tcPr>
            <w:tcW w:w="902" w:type="dxa"/>
          </w:tcPr>
          <w:p w:rsidR="004B28B0" w:rsidRDefault="004B28B0">
            <w:pPr>
              <w:pStyle w:val="ConsPlusNormal"/>
            </w:pPr>
            <w:r>
              <w:t>404</w:t>
            </w:r>
          </w:p>
        </w:tc>
        <w:tc>
          <w:tcPr>
            <w:tcW w:w="902" w:type="dxa"/>
          </w:tcPr>
          <w:p w:rsidR="004B28B0" w:rsidRDefault="004B28B0">
            <w:pPr>
              <w:pStyle w:val="ConsPlusNormal"/>
            </w:pPr>
            <w:r>
              <w:t>4112</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1808</w:t>
            </w:r>
          </w:p>
        </w:tc>
        <w:tc>
          <w:tcPr>
            <w:tcW w:w="3061" w:type="dxa"/>
          </w:tcPr>
          <w:p w:rsidR="004B28B0" w:rsidRDefault="004B28B0">
            <w:pPr>
              <w:pStyle w:val="ConsPlusNormal"/>
            </w:pPr>
            <w:r>
              <w:t>ФОСФОРА ТРИБРОМИД</w:t>
            </w:r>
          </w:p>
        </w:tc>
        <w:tc>
          <w:tcPr>
            <w:tcW w:w="902" w:type="dxa"/>
          </w:tcPr>
          <w:p w:rsidR="004B28B0" w:rsidRDefault="004B28B0">
            <w:pPr>
              <w:pStyle w:val="ConsPlusNormal"/>
            </w:pPr>
            <w:r>
              <w:t>801</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2578</w:t>
            </w:r>
          </w:p>
        </w:tc>
        <w:tc>
          <w:tcPr>
            <w:tcW w:w="3061" w:type="dxa"/>
          </w:tcPr>
          <w:p w:rsidR="004B28B0" w:rsidRDefault="004B28B0">
            <w:pPr>
              <w:pStyle w:val="ConsPlusNormal"/>
            </w:pPr>
            <w:r>
              <w:t>ФОСФОРА ТРИОКСИД</w:t>
            </w:r>
          </w:p>
        </w:tc>
        <w:tc>
          <w:tcPr>
            <w:tcW w:w="902" w:type="dxa"/>
          </w:tcPr>
          <w:p w:rsidR="004B28B0" w:rsidRDefault="004B28B0">
            <w:pPr>
              <w:pStyle w:val="ConsPlusNormal"/>
            </w:pPr>
            <w:r>
              <w:t>806</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"Фосфора триоксид",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1343</w:t>
            </w:r>
          </w:p>
        </w:tc>
        <w:tc>
          <w:tcPr>
            <w:tcW w:w="3061" w:type="dxa"/>
          </w:tcPr>
          <w:p w:rsidR="004B28B0" w:rsidRDefault="004B28B0">
            <w:pPr>
              <w:pStyle w:val="ConsPlusNormal"/>
            </w:pPr>
            <w:r>
              <w:t>ФОСФОРА ТРИСУЛЬФИД, не содержащий желтого или белого фосфора</w:t>
            </w:r>
          </w:p>
        </w:tc>
        <w:tc>
          <w:tcPr>
            <w:tcW w:w="902" w:type="dxa"/>
          </w:tcPr>
          <w:p w:rsidR="004B28B0" w:rsidRDefault="004B28B0">
            <w:pPr>
              <w:pStyle w:val="ConsPlusNormal"/>
            </w:pPr>
            <w:r>
              <w:t>404</w:t>
            </w:r>
          </w:p>
        </w:tc>
        <w:tc>
          <w:tcPr>
            <w:tcW w:w="902" w:type="dxa"/>
          </w:tcPr>
          <w:p w:rsidR="004B28B0" w:rsidRDefault="004B28B0">
            <w:pPr>
              <w:pStyle w:val="ConsPlusNormal"/>
            </w:pPr>
            <w:r>
              <w:t>4112</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1809</w:t>
            </w:r>
          </w:p>
        </w:tc>
        <w:tc>
          <w:tcPr>
            <w:tcW w:w="3061" w:type="dxa"/>
          </w:tcPr>
          <w:p w:rsidR="004B28B0" w:rsidRDefault="004B28B0">
            <w:pPr>
              <w:pStyle w:val="ConsPlusNormal"/>
            </w:pPr>
            <w:r>
              <w:t>ФОСФОРА ТРИХЛОРИД</w:t>
            </w:r>
          </w:p>
        </w:tc>
        <w:tc>
          <w:tcPr>
            <w:tcW w:w="902" w:type="dxa"/>
          </w:tcPr>
          <w:p w:rsidR="004B28B0" w:rsidRDefault="004B28B0">
            <w:pPr>
              <w:pStyle w:val="ConsPlusNormal"/>
            </w:pPr>
            <w:r>
              <w:t>656</w:t>
            </w:r>
          </w:p>
        </w:tc>
        <w:tc>
          <w:tcPr>
            <w:tcW w:w="902" w:type="dxa"/>
          </w:tcPr>
          <w:p w:rsidR="004B28B0" w:rsidRDefault="004B28B0">
            <w:pPr>
              <w:pStyle w:val="ConsPlusNormal"/>
            </w:pPr>
            <w:r>
              <w:t>6171</w:t>
            </w:r>
          </w:p>
        </w:tc>
        <w:tc>
          <w:tcPr>
            <w:tcW w:w="902" w:type="dxa"/>
          </w:tcPr>
          <w:p w:rsidR="004B28B0" w:rsidRDefault="004B28B0">
            <w:pPr>
              <w:pStyle w:val="ConsPlusNormal"/>
            </w:pPr>
            <w:r>
              <w:t>TC3</w:t>
            </w:r>
          </w:p>
        </w:tc>
        <w:tc>
          <w:tcPr>
            <w:tcW w:w="902" w:type="dxa"/>
          </w:tcPr>
          <w:p w:rsidR="004B28B0" w:rsidRDefault="004B28B0">
            <w:pPr>
              <w:pStyle w:val="ConsPlusNormal"/>
            </w:pPr>
            <w:r>
              <w:t>668</w:t>
            </w:r>
          </w:p>
        </w:tc>
        <w:tc>
          <w:tcPr>
            <w:tcW w:w="1020" w:type="dxa"/>
          </w:tcPr>
          <w:p w:rsidR="004B28B0" w:rsidRDefault="004B28B0">
            <w:pPr>
              <w:pStyle w:val="ConsPlusNormal"/>
            </w:pPr>
            <w:r>
              <w:t>КВ,УК,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"СО", "Прикрытие 0-0-1"</w:t>
            </w:r>
          </w:p>
        </w:tc>
        <w:tc>
          <w:tcPr>
            <w:tcW w:w="2438" w:type="dxa"/>
          </w:tcPr>
          <w:p w:rsidR="004B28B0" w:rsidRDefault="004B28B0">
            <w:pPr>
              <w:pStyle w:val="ConsPlusNormal"/>
            </w:pPr>
            <w:r>
              <w:t>"Фосфора трихлорид",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1810</w:t>
            </w:r>
          </w:p>
        </w:tc>
        <w:tc>
          <w:tcPr>
            <w:tcW w:w="3061" w:type="dxa"/>
          </w:tcPr>
          <w:p w:rsidR="004B28B0" w:rsidRDefault="004B28B0">
            <w:pPr>
              <w:pStyle w:val="ConsPlusNormal"/>
            </w:pPr>
            <w:r>
              <w:t>Фосфорил хлористый</w:t>
            </w:r>
          </w:p>
        </w:tc>
        <w:tc>
          <w:tcPr>
            <w:tcW w:w="14505" w:type="dxa"/>
            <w:gridSpan w:val="12"/>
            <w:vAlign w:val="center"/>
          </w:tcPr>
          <w:p w:rsidR="004B28B0" w:rsidRDefault="004B28B0">
            <w:pPr>
              <w:pStyle w:val="ConsPlusNormal"/>
            </w:pPr>
            <w:r>
              <w:t>см. ФОСФОРА ОКСИХЛОРИД</w:t>
            </w:r>
          </w:p>
        </w:tc>
      </w:tr>
      <w:tr w:rsidR="004B28B0">
        <w:tc>
          <w:tcPr>
            <w:tcW w:w="850" w:type="dxa"/>
          </w:tcPr>
          <w:p w:rsidR="004B28B0" w:rsidRDefault="004B28B0">
            <w:pPr>
              <w:pStyle w:val="ConsPlusNormal"/>
            </w:pPr>
            <w:r>
              <w:t>1939</w:t>
            </w:r>
          </w:p>
        </w:tc>
        <w:tc>
          <w:tcPr>
            <w:tcW w:w="3061" w:type="dxa"/>
          </w:tcPr>
          <w:p w:rsidR="004B28B0" w:rsidRDefault="004B28B0">
            <w:pPr>
              <w:pStyle w:val="ConsPlusNormal"/>
            </w:pPr>
            <w:r>
              <w:t>Фосфорилбромид</w:t>
            </w:r>
          </w:p>
        </w:tc>
        <w:tc>
          <w:tcPr>
            <w:tcW w:w="14505" w:type="dxa"/>
            <w:gridSpan w:val="12"/>
            <w:vAlign w:val="center"/>
          </w:tcPr>
          <w:p w:rsidR="004B28B0" w:rsidRDefault="004B28B0">
            <w:pPr>
              <w:pStyle w:val="ConsPlusNormal"/>
            </w:pPr>
            <w:r>
              <w:t>см. ФОСФОРА ОКСИБРОМИД</w:t>
            </w:r>
          </w:p>
        </w:tc>
      </w:tr>
      <w:tr w:rsidR="004B28B0">
        <w:tc>
          <w:tcPr>
            <w:tcW w:w="850" w:type="dxa"/>
          </w:tcPr>
          <w:p w:rsidR="004B28B0" w:rsidRDefault="004B28B0">
            <w:pPr>
              <w:pStyle w:val="ConsPlusNormal"/>
            </w:pPr>
            <w:r>
              <w:t>2199</w:t>
            </w:r>
          </w:p>
        </w:tc>
        <w:tc>
          <w:tcPr>
            <w:tcW w:w="3061" w:type="dxa"/>
          </w:tcPr>
          <w:p w:rsidR="004B28B0" w:rsidRDefault="004B28B0">
            <w:pPr>
              <w:pStyle w:val="ConsPlusNormal"/>
            </w:pPr>
            <w:r>
              <w:t>Фосфороводород</w:t>
            </w:r>
          </w:p>
        </w:tc>
        <w:tc>
          <w:tcPr>
            <w:tcW w:w="14505" w:type="dxa"/>
            <w:gridSpan w:val="12"/>
            <w:vAlign w:val="center"/>
          </w:tcPr>
          <w:p w:rsidR="004B28B0" w:rsidRDefault="004B28B0">
            <w:pPr>
              <w:pStyle w:val="ConsPlusNormal"/>
            </w:pPr>
            <w:r>
              <w:t>см. ФОСФИН</w:t>
            </w:r>
          </w:p>
        </w:tc>
      </w:tr>
      <w:tr w:rsidR="004B28B0">
        <w:tc>
          <w:tcPr>
            <w:tcW w:w="850" w:type="dxa"/>
          </w:tcPr>
          <w:p w:rsidR="004B28B0" w:rsidRDefault="004B28B0">
            <w:pPr>
              <w:pStyle w:val="ConsPlusNormal"/>
            </w:pPr>
            <w:r>
              <w:t>2303</w:t>
            </w:r>
          </w:p>
        </w:tc>
        <w:tc>
          <w:tcPr>
            <w:tcW w:w="3061" w:type="dxa"/>
          </w:tcPr>
          <w:p w:rsidR="004B28B0" w:rsidRDefault="004B28B0">
            <w:pPr>
              <w:pStyle w:val="ConsPlusNormal"/>
            </w:pPr>
            <w:r>
              <w:t>Фракция альфаметилстирольная</w:t>
            </w:r>
          </w:p>
        </w:tc>
        <w:tc>
          <w:tcPr>
            <w:tcW w:w="14505" w:type="dxa"/>
            <w:gridSpan w:val="12"/>
            <w:vAlign w:val="center"/>
          </w:tcPr>
          <w:p w:rsidR="004B28B0" w:rsidRDefault="004B28B0">
            <w:pPr>
              <w:pStyle w:val="ConsPlusNormal"/>
            </w:pPr>
            <w:r>
              <w:t>см. ИЗОПРОПЕНИЛБЕНЗОЛ</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Фракция альфа-олефинов C</w:t>
            </w:r>
            <w:r>
              <w:rPr>
                <w:vertAlign w:val="subscript"/>
              </w:rPr>
              <w:t>10</w:t>
            </w:r>
            <w:r>
              <w:t xml:space="preserve"> - C</w:t>
            </w:r>
            <w:r>
              <w:rPr>
                <w:vertAlign w:val="subscript"/>
              </w:rPr>
              <w:t>12</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Наименование груза,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lastRenderedPageBreak/>
              <w:t>3295</w:t>
            </w:r>
          </w:p>
        </w:tc>
        <w:tc>
          <w:tcPr>
            <w:tcW w:w="3061" w:type="dxa"/>
          </w:tcPr>
          <w:p w:rsidR="004B28B0" w:rsidRDefault="004B28B0">
            <w:pPr>
              <w:pStyle w:val="ConsPlusNormal"/>
            </w:pPr>
            <w:r>
              <w:t>Фракция альфа-олефинов C</w:t>
            </w:r>
            <w:r>
              <w:rPr>
                <w:vertAlign w:val="subscript"/>
              </w:rPr>
              <w:t>8</w:t>
            </w:r>
            <w:r>
              <w:t>, C</w:t>
            </w:r>
            <w:r>
              <w:rPr>
                <w:vertAlign w:val="subscript"/>
              </w:rPr>
              <w:t>8</w:t>
            </w:r>
            <w:r>
              <w:t xml:space="preserve"> - C</w:t>
            </w:r>
            <w:r>
              <w:rPr>
                <w:vertAlign w:val="subscript"/>
              </w:rPr>
              <w:t>10</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"Альфа-олеины", "Бензин-Нефть",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2928</w:t>
            </w:r>
          </w:p>
        </w:tc>
        <w:tc>
          <w:tcPr>
            <w:tcW w:w="3061" w:type="dxa"/>
          </w:tcPr>
          <w:p w:rsidR="004B28B0" w:rsidRDefault="004B28B0">
            <w:pPr>
              <w:pStyle w:val="ConsPlusNormal"/>
            </w:pPr>
            <w:r>
              <w:t>Фракция антраценовая</w:t>
            </w:r>
          </w:p>
        </w:tc>
        <w:tc>
          <w:tcPr>
            <w:tcW w:w="902" w:type="dxa"/>
          </w:tcPr>
          <w:p w:rsidR="004B28B0" w:rsidRDefault="004B28B0">
            <w:pPr>
              <w:pStyle w:val="ConsPlusNormal"/>
            </w:pPr>
            <w:r>
              <w:t>640</w:t>
            </w:r>
          </w:p>
        </w:tc>
        <w:tc>
          <w:tcPr>
            <w:tcW w:w="902" w:type="dxa"/>
          </w:tcPr>
          <w:p w:rsidR="004B28B0" w:rsidRDefault="004B28B0">
            <w:pPr>
              <w:pStyle w:val="ConsPlusNormal"/>
            </w:pPr>
            <w:r>
              <w:t>6172</w:t>
            </w:r>
          </w:p>
        </w:tc>
        <w:tc>
          <w:tcPr>
            <w:tcW w:w="902" w:type="dxa"/>
          </w:tcPr>
          <w:p w:rsidR="004B28B0" w:rsidRDefault="004B28B0">
            <w:pPr>
              <w:pStyle w:val="ConsPlusNormal"/>
            </w:pPr>
            <w:r>
              <w:t>TC2</w:t>
            </w:r>
          </w:p>
        </w:tc>
        <w:tc>
          <w:tcPr>
            <w:tcW w:w="902" w:type="dxa"/>
          </w:tcPr>
          <w:p w:rsidR="004B28B0" w:rsidRDefault="004B28B0">
            <w:pPr>
              <w:pStyle w:val="ConsPlusNormal"/>
            </w:pPr>
            <w:r>
              <w:t>68</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"Антрацен",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Фракция ароматическая коксохимического производства</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ВЦ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Фракция бензиновая газовая стабильная</w:t>
            </w:r>
          </w:p>
        </w:tc>
        <w:tc>
          <w:tcPr>
            <w:tcW w:w="14505" w:type="dxa"/>
            <w:gridSpan w:val="12"/>
            <w:vAlign w:val="center"/>
          </w:tcPr>
          <w:p w:rsidR="004B28B0" w:rsidRDefault="004B28B0">
            <w:pPr>
              <w:pStyle w:val="ConsPlusNormal"/>
            </w:pPr>
            <w:r>
              <w:t>см. УГЛЕВОДОРОДЫ ЖИДКИЕ Н.У.К.</w:t>
            </w:r>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Фракция бензиновая прямой гонки</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"Бензин", "С"</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Фракция бензол-толуольная</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"Бентол",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2313</w:t>
            </w:r>
          </w:p>
        </w:tc>
        <w:tc>
          <w:tcPr>
            <w:tcW w:w="3061" w:type="dxa"/>
          </w:tcPr>
          <w:p w:rsidR="004B28B0" w:rsidRDefault="004B28B0">
            <w:pPr>
              <w:pStyle w:val="ConsPlusNormal"/>
            </w:pPr>
            <w:r>
              <w:t>Фракция бетапиколиновая</w:t>
            </w:r>
          </w:p>
        </w:tc>
        <w:tc>
          <w:tcPr>
            <w:tcW w:w="14505" w:type="dxa"/>
            <w:gridSpan w:val="12"/>
            <w:vAlign w:val="center"/>
          </w:tcPr>
          <w:p w:rsidR="004B28B0" w:rsidRDefault="004B28B0">
            <w:pPr>
              <w:pStyle w:val="ConsPlusNormal"/>
            </w:pPr>
            <w:r>
              <w:t>см. ПИКОЛИНЫ</w:t>
            </w:r>
          </w:p>
        </w:tc>
      </w:tr>
      <w:tr w:rsidR="004B28B0">
        <w:tc>
          <w:tcPr>
            <w:tcW w:w="850" w:type="dxa"/>
          </w:tcPr>
          <w:p w:rsidR="004B28B0" w:rsidRDefault="004B28B0">
            <w:pPr>
              <w:pStyle w:val="ConsPlusNormal"/>
            </w:pPr>
            <w:r>
              <w:t>1965</w:t>
            </w:r>
          </w:p>
        </w:tc>
        <w:tc>
          <w:tcPr>
            <w:tcW w:w="3061" w:type="dxa"/>
          </w:tcPr>
          <w:p w:rsidR="004B28B0" w:rsidRDefault="004B28B0">
            <w:pPr>
              <w:pStyle w:val="ConsPlusNormal"/>
            </w:pPr>
            <w:r>
              <w:t>Фракция бутан-бутиленовая</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"Бутан",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Фракция бутан-пропан-гексановая</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"Не спускать с горки", "Прикрытие 0-0-3"</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1965</w:t>
            </w:r>
          </w:p>
        </w:tc>
        <w:tc>
          <w:tcPr>
            <w:tcW w:w="3061" w:type="dxa"/>
          </w:tcPr>
          <w:p w:rsidR="004B28B0" w:rsidRDefault="004B28B0">
            <w:pPr>
              <w:pStyle w:val="ConsPlusNormal"/>
            </w:pPr>
            <w:r>
              <w:t>Фракция бутилен-амиленовая</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"Не спускать с горки", "Прикрытие 0-0-3"</w:t>
            </w:r>
          </w:p>
        </w:tc>
        <w:tc>
          <w:tcPr>
            <w:tcW w:w="2438" w:type="dxa"/>
          </w:tcPr>
          <w:p w:rsidR="004B28B0" w:rsidRDefault="004B28B0">
            <w:pPr>
              <w:pStyle w:val="ConsPlusNormal"/>
            </w:pPr>
            <w:r>
              <w:t>"Бутилен",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1965</w:t>
            </w:r>
          </w:p>
        </w:tc>
        <w:tc>
          <w:tcPr>
            <w:tcW w:w="3061" w:type="dxa"/>
          </w:tcPr>
          <w:p w:rsidR="004B28B0" w:rsidRDefault="004B28B0">
            <w:pPr>
              <w:pStyle w:val="ConsPlusNormal"/>
            </w:pPr>
            <w:r>
              <w:t>Фракция бутилен-бутадиеновая</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1965</w:t>
            </w:r>
          </w:p>
        </w:tc>
        <w:tc>
          <w:tcPr>
            <w:tcW w:w="3061" w:type="dxa"/>
          </w:tcPr>
          <w:p w:rsidR="004B28B0" w:rsidRDefault="004B28B0">
            <w:pPr>
              <w:pStyle w:val="ConsPlusNormal"/>
            </w:pPr>
            <w:r>
              <w:t>Фракция бутилен-дивиниловая</w:t>
            </w:r>
          </w:p>
        </w:tc>
        <w:tc>
          <w:tcPr>
            <w:tcW w:w="14505" w:type="dxa"/>
            <w:gridSpan w:val="12"/>
            <w:vAlign w:val="center"/>
          </w:tcPr>
          <w:p w:rsidR="004B28B0" w:rsidRDefault="004B28B0">
            <w:pPr>
              <w:pStyle w:val="ConsPlusNormal"/>
            </w:pPr>
            <w:r>
              <w:t>см. Фракция бутилен-бутадиеновая</w:t>
            </w:r>
          </w:p>
        </w:tc>
      </w:tr>
      <w:tr w:rsidR="004B28B0">
        <w:tc>
          <w:tcPr>
            <w:tcW w:w="850" w:type="dxa"/>
          </w:tcPr>
          <w:p w:rsidR="004B28B0" w:rsidRDefault="004B28B0">
            <w:pPr>
              <w:pStyle w:val="ConsPlusNormal"/>
            </w:pPr>
            <w:r>
              <w:t>1965</w:t>
            </w:r>
          </w:p>
        </w:tc>
        <w:tc>
          <w:tcPr>
            <w:tcW w:w="3061" w:type="dxa"/>
          </w:tcPr>
          <w:p w:rsidR="004B28B0" w:rsidRDefault="004B28B0">
            <w:pPr>
              <w:pStyle w:val="ConsPlusNormal"/>
            </w:pPr>
            <w:r>
              <w:t>Фракция бутилен-изобутиленовая</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"Не спускать с горки", "Прикрытие 0-0-3"</w:t>
            </w:r>
          </w:p>
        </w:tc>
        <w:tc>
          <w:tcPr>
            <w:tcW w:w="2438" w:type="dxa"/>
          </w:tcPr>
          <w:p w:rsidR="004B28B0" w:rsidRDefault="004B28B0">
            <w:pPr>
              <w:pStyle w:val="ConsPlusNormal"/>
            </w:pPr>
            <w:r>
              <w:t>"Бутилен",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1965</w:t>
            </w:r>
          </w:p>
        </w:tc>
        <w:tc>
          <w:tcPr>
            <w:tcW w:w="3061" w:type="dxa"/>
          </w:tcPr>
          <w:p w:rsidR="004B28B0" w:rsidRDefault="004B28B0">
            <w:pPr>
              <w:pStyle w:val="ConsPlusNormal"/>
            </w:pPr>
            <w:r>
              <w:t>Фракция бутиленовая</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Фракция гексан-гептановая</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"Бензин", "С"</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Фракция гексановая</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"Бензин", "С"</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Фракция изоамиленовая</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"Не спускать с горки", "Прикрытие 0-0-3"</w:t>
            </w:r>
          </w:p>
        </w:tc>
        <w:tc>
          <w:tcPr>
            <w:tcW w:w="2438" w:type="dxa"/>
          </w:tcPr>
          <w:p w:rsidR="004B28B0" w:rsidRDefault="004B28B0">
            <w:pPr>
              <w:pStyle w:val="ConsPlusNormal"/>
            </w:pPr>
            <w:r>
              <w:t>"Изоамилен",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6</w:t>
            </w:r>
          </w:p>
        </w:tc>
      </w:tr>
      <w:tr w:rsidR="004B28B0">
        <w:tc>
          <w:tcPr>
            <w:tcW w:w="850" w:type="dxa"/>
          </w:tcPr>
          <w:p w:rsidR="004B28B0" w:rsidRDefault="004B28B0">
            <w:pPr>
              <w:pStyle w:val="ConsPlusNormal"/>
            </w:pPr>
            <w:r>
              <w:t>1965</w:t>
            </w:r>
          </w:p>
        </w:tc>
        <w:tc>
          <w:tcPr>
            <w:tcW w:w="3061" w:type="dxa"/>
          </w:tcPr>
          <w:p w:rsidR="004B28B0" w:rsidRDefault="004B28B0">
            <w:pPr>
              <w:pStyle w:val="ConsPlusNormal"/>
            </w:pPr>
            <w:r>
              <w:t>Фракция изобутан-</w:t>
            </w:r>
            <w:r>
              <w:lastRenderedPageBreak/>
              <w:t>изобутиленовая</w:t>
            </w:r>
          </w:p>
        </w:tc>
        <w:tc>
          <w:tcPr>
            <w:tcW w:w="902" w:type="dxa"/>
          </w:tcPr>
          <w:p w:rsidR="004B28B0" w:rsidRDefault="004B28B0">
            <w:pPr>
              <w:pStyle w:val="ConsPlusNormal"/>
            </w:pPr>
            <w:r>
              <w:lastRenderedPageBreak/>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w:t>
            </w:r>
            <w:r>
              <w:lastRenderedPageBreak/>
              <w:t>"Не спускать с горки", "Прикрытие 0-0-3"</w:t>
            </w:r>
          </w:p>
        </w:tc>
        <w:tc>
          <w:tcPr>
            <w:tcW w:w="2438" w:type="dxa"/>
          </w:tcPr>
          <w:p w:rsidR="004B28B0" w:rsidRDefault="004B28B0">
            <w:pPr>
              <w:pStyle w:val="ConsPlusNormal"/>
            </w:pPr>
            <w:r>
              <w:lastRenderedPageBreak/>
              <w:t xml:space="preserve">"Бутан", "С горки не </w:t>
            </w:r>
            <w:r>
              <w:lastRenderedPageBreak/>
              <w:t>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1965</w:t>
            </w:r>
          </w:p>
        </w:tc>
        <w:tc>
          <w:tcPr>
            <w:tcW w:w="3061" w:type="dxa"/>
          </w:tcPr>
          <w:p w:rsidR="004B28B0" w:rsidRDefault="004B28B0">
            <w:pPr>
              <w:pStyle w:val="ConsPlusNormal"/>
            </w:pPr>
            <w:r>
              <w:t>Фракция изобутановая</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"Не спускать с горки", "Прикрытие 0-0-3"</w:t>
            </w:r>
          </w:p>
        </w:tc>
        <w:tc>
          <w:tcPr>
            <w:tcW w:w="2438" w:type="dxa"/>
          </w:tcPr>
          <w:p w:rsidR="004B28B0" w:rsidRDefault="004B28B0">
            <w:pPr>
              <w:pStyle w:val="ConsPlusNormal"/>
            </w:pPr>
            <w:r>
              <w:t>"Бутан",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Фракция изопентановая</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"Не спускать с горки", "Прикрытие 0-0-3"</w:t>
            </w:r>
          </w:p>
        </w:tc>
        <w:tc>
          <w:tcPr>
            <w:tcW w:w="2438" w:type="dxa"/>
          </w:tcPr>
          <w:p w:rsidR="004B28B0" w:rsidRDefault="004B28B0">
            <w:pPr>
              <w:pStyle w:val="ConsPlusNormal"/>
            </w:pPr>
            <w:r>
              <w:t>"Пентан",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Фракция инденкумароновая</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Фракция керосино-газойлевая</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"Бензин", "Бензин-нефть", "С"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1307</w:t>
            </w:r>
          </w:p>
        </w:tc>
        <w:tc>
          <w:tcPr>
            <w:tcW w:w="3061" w:type="dxa"/>
          </w:tcPr>
          <w:p w:rsidR="004B28B0" w:rsidRDefault="004B28B0">
            <w:pPr>
              <w:pStyle w:val="ConsPlusNormal"/>
            </w:pPr>
            <w:r>
              <w:t>Фракция ксилольная</w:t>
            </w:r>
          </w:p>
        </w:tc>
        <w:tc>
          <w:tcPr>
            <w:tcW w:w="14505" w:type="dxa"/>
            <w:gridSpan w:val="12"/>
            <w:vAlign w:val="center"/>
          </w:tcPr>
          <w:p w:rsidR="004B28B0" w:rsidRDefault="004B28B0">
            <w:pPr>
              <w:pStyle w:val="ConsPlusNormal"/>
            </w:pPr>
            <w:r>
              <w:t>см. КСИЛОЛЫ</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Фракция метилдигидропирановая</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"Тетран",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Фракция н-гептановая</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"Не спускать с горки", "Прикрытие 0-0-3"</w:t>
            </w:r>
          </w:p>
        </w:tc>
        <w:tc>
          <w:tcPr>
            <w:tcW w:w="2438" w:type="dxa"/>
          </w:tcPr>
          <w:p w:rsidR="004B28B0" w:rsidRDefault="004B28B0">
            <w:pPr>
              <w:pStyle w:val="ConsPlusNormal"/>
            </w:pPr>
            <w:r>
              <w:t>Наименование груза, "Х",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1965</w:t>
            </w:r>
          </w:p>
        </w:tc>
        <w:tc>
          <w:tcPr>
            <w:tcW w:w="3061" w:type="dxa"/>
          </w:tcPr>
          <w:p w:rsidR="004B28B0" w:rsidRDefault="004B28B0">
            <w:pPr>
              <w:pStyle w:val="ConsPlusNormal"/>
            </w:pPr>
            <w:r>
              <w:t>Фракция нормального бутана</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"Не спускать с горки", "Прикрытие 0-0-3"</w:t>
            </w:r>
          </w:p>
        </w:tc>
        <w:tc>
          <w:tcPr>
            <w:tcW w:w="2438" w:type="dxa"/>
          </w:tcPr>
          <w:p w:rsidR="004B28B0" w:rsidRDefault="004B28B0">
            <w:pPr>
              <w:pStyle w:val="ConsPlusNormal"/>
            </w:pPr>
            <w:r>
              <w:t>"Бутан",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Фракция параксилольная</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Фракция пентан-изопентановая</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"Не спускать с горки", </w:t>
            </w:r>
            <w:r>
              <w:lastRenderedPageBreak/>
              <w:t>"Прикрытие 0-0-3"</w:t>
            </w:r>
          </w:p>
        </w:tc>
        <w:tc>
          <w:tcPr>
            <w:tcW w:w="2438" w:type="dxa"/>
          </w:tcPr>
          <w:p w:rsidR="004B28B0" w:rsidRDefault="004B28B0">
            <w:pPr>
              <w:pStyle w:val="ConsPlusNormal"/>
            </w:pPr>
            <w:r>
              <w:lastRenderedPageBreak/>
              <w:t xml:space="preserve">"Пентан", "С горки не спускать", "Х", трафарет </w:t>
            </w:r>
            <w:r>
              <w:lastRenderedPageBreak/>
              <w:t>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3295</w:t>
            </w:r>
          </w:p>
        </w:tc>
        <w:tc>
          <w:tcPr>
            <w:tcW w:w="3061" w:type="dxa"/>
          </w:tcPr>
          <w:p w:rsidR="004B28B0" w:rsidRDefault="004B28B0">
            <w:pPr>
              <w:pStyle w:val="ConsPlusNormal"/>
            </w:pPr>
            <w:r>
              <w:t>Фракция пентанизопренциклопентадиеновая</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"Не спускать с горки", "Прикрытие 0-0-3"</w:t>
            </w:r>
          </w:p>
        </w:tc>
        <w:tc>
          <w:tcPr>
            <w:tcW w:w="2438" w:type="dxa"/>
          </w:tcPr>
          <w:p w:rsidR="004B28B0" w:rsidRDefault="004B28B0">
            <w:pPr>
              <w:pStyle w:val="ConsPlusNormal"/>
            </w:pPr>
            <w:r>
              <w:t>"Пентан",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Фракция пентановая</w:t>
            </w:r>
          </w:p>
        </w:tc>
        <w:tc>
          <w:tcPr>
            <w:tcW w:w="902" w:type="dxa"/>
          </w:tcPr>
          <w:p w:rsidR="004B28B0" w:rsidRDefault="004B28B0">
            <w:pPr>
              <w:pStyle w:val="ConsPlusNormal"/>
            </w:pPr>
            <w:r>
              <w:t>328</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 При перевозке в вагоне-цистерне, контейнере-цистерне: "Легко воспламеняется", "Не спускать с горки", "Прикрытие 0-0-3"</w:t>
            </w:r>
          </w:p>
        </w:tc>
        <w:tc>
          <w:tcPr>
            <w:tcW w:w="2438" w:type="dxa"/>
          </w:tcPr>
          <w:p w:rsidR="004B28B0" w:rsidRDefault="004B28B0">
            <w:pPr>
              <w:pStyle w:val="ConsPlusNormal"/>
            </w:pPr>
            <w:r>
              <w:t>"Пентан", "Х",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2313</w:t>
            </w:r>
          </w:p>
        </w:tc>
        <w:tc>
          <w:tcPr>
            <w:tcW w:w="3061" w:type="dxa"/>
          </w:tcPr>
          <w:p w:rsidR="004B28B0" w:rsidRDefault="004B28B0">
            <w:pPr>
              <w:pStyle w:val="ConsPlusNormal"/>
            </w:pPr>
            <w:r>
              <w:t>Фракция пиколиновая</w:t>
            </w:r>
          </w:p>
        </w:tc>
        <w:tc>
          <w:tcPr>
            <w:tcW w:w="14505" w:type="dxa"/>
            <w:gridSpan w:val="12"/>
            <w:vAlign w:val="center"/>
          </w:tcPr>
          <w:p w:rsidR="004B28B0" w:rsidRDefault="004B28B0">
            <w:pPr>
              <w:pStyle w:val="ConsPlusNormal"/>
            </w:pPr>
            <w:r>
              <w:t>см. ПИКОЛИНЫ</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Фракция пипериленовая</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"Фракция пипериленовая",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Фракция полиалкилбензолов</w:t>
            </w:r>
          </w:p>
        </w:tc>
        <w:tc>
          <w:tcPr>
            <w:tcW w:w="14505" w:type="dxa"/>
            <w:gridSpan w:val="12"/>
            <w:vAlign w:val="center"/>
          </w:tcPr>
          <w:p w:rsidR="004B28B0" w:rsidRDefault="004B28B0">
            <w:pPr>
              <w:pStyle w:val="ConsPlusNormal"/>
            </w:pPr>
            <w:r>
              <w:t>см. Фракция полиалкилбензольная</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Фракция полиалкилбензольная</w:t>
            </w:r>
          </w:p>
        </w:tc>
        <w:tc>
          <w:tcPr>
            <w:tcW w:w="902" w:type="dxa"/>
          </w:tcPr>
          <w:p w:rsidR="004B28B0" w:rsidRDefault="004B28B0">
            <w:pPr>
              <w:pStyle w:val="ConsPlusNormal"/>
            </w:pPr>
            <w:r>
              <w:t>319</w:t>
            </w:r>
          </w:p>
        </w:tc>
        <w:tc>
          <w:tcPr>
            <w:tcW w:w="902" w:type="dxa"/>
          </w:tcPr>
          <w:p w:rsidR="004B28B0" w:rsidRDefault="004B28B0">
            <w:pPr>
              <w:pStyle w:val="ConsPlusNormal"/>
            </w:pPr>
            <w:r>
              <w:t>3023</w:t>
            </w:r>
          </w:p>
        </w:tc>
        <w:tc>
          <w:tcPr>
            <w:tcW w:w="902" w:type="dxa"/>
          </w:tcPr>
          <w:p w:rsidR="004B28B0" w:rsidRDefault="004B28B0">
            <w:pPr>
              <w:pStyle w:val="ConsPlusNormal"/>
            </w:pPr>
            <w:r>
              <w:t>FT1</w:t>
            </w:r>
          </w:p>
        </w:tc>
        <w:tc>
          <w:tcPr>
            <w:tcW w:w="902" w:type="dxa"/>
          </w:tcPr>
          <w:p w:rsidR="004B28B0" w:rsidRDefault="004B28B0">
            <w:pPr>
              <w:pStyle w:val="ConsPlusNormal"/>
            </w:pPr>
            <w:r>
              <w:t>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"Прикрытие 0-0-1"</w:t>
            </w:r>
          </w:p>
        </w:tc>
        <w:tc>
          <w:tcPr>
            <w:tcW w:w="2438" w:type="dxa"/>
          </w:tcPr>
          <w:p w:rsidR="004B28B0" w:rsidRDefault="004B28B0">
            <w:pPr>
              <w:pStyle w:val="ConsPlusNormal"/>
            </w:pPr>
            <w:r>
              <w:t>"Алкилбензол",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78, 44</w:t>
            </w:r>
          </w:p>
        </w:tc>
      </w:tr>
      <w:tr w:rsidR="004B28B0">
        <w:tc>
          <w:tcPr>
            <w:tcW w:w="850" w:type="dxa"/>
          </w:tcPr>
          <w:p w:rsidR="004B28B0" w:rsidRDefault="004B28B0">
            <w:pPr>
              <w:pStyle w:val="ConsPlusNormal"/>
            </w:pPr>
            <w:r>
              <w:t>1965</w:t>
            </w:r>
          </w:p>
        </w:tc>
        <w:tc>
          <w:tcPr>
            <w:tcW w:w="3061" w:type="dxa"/>
          </w:tcPr>
          <w:p w:rsidR="004B28B0" w:rsidRDefault="004B28B0">
            <w:pPr>
              <w:pStyle w:val="ConsPlusNormal"/>
            </w:pPr>
            <w:r>
              <w:t>Фракция пропан-бутановая</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w:t>
            </w:r>
            <w:r>
              <w:lastRenderedPageBreak/>
              <w:t>"Прикрытие 0-0-3"</w:t>
            </w:r>
          </w:p>
        </w:tc>
        <w:tc>
          <w:tcPr>
            <w:tcW w:w="2438" w:type="dxa"/>
          </w:tcPr>
          <w:p w:rsidR="004B28B0" w:rsidRDefault="004B28B0">
            <w:pPr>
              <w:pStyle w:val="ConsPlusNormal"/>
            </w:pPr>
            <w:r>
              <w:lastRenderedPageBreak/>
              <w:t>"Пропан",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1965</w:t>
            </w:r>
          </w:p>
        </w:tc>
        <w:tc>
          <w:tcPr>
            <w:tcW w:w="3061" w:type="dxa"/>
          </w:tcPr>
          <w:p w:rsidR="004B28B0" w:rsidRDefault="004B28B0">
            <w:pPr>
              <w:pStyle w:val="ConsPlusNormal"/>
            </w:pPr>
            <w:r>
              <w:t>Фракция пропан-бутан-пентановая</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"Не спускать с горки", "Прикрытие 0-0-3".</w:t>
            </w:r>
          </w:p>
        </w:tc>
        <w:tc>
          <w:tcPr>
            <w:tcW w:w="2438" w:type="dxa"/>
          </w:tcPr>
          <w:p w:rsidR="004B28B0" w:rsidRDefault="004B28B0">
            <w:pPr>
              <w:pStyle w:val="ConsPlusNormal"/>
            </w:pPr>
            <w:r>
              <w:t>"Пропан",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1978</w:t>
            </w:r>
          </w:p>
        </w:tc>
        <w:tc>
          <w:tcPr>
            <w:tcW w:w="3061" w:type="dxa"/>
          </w:tcPr>
          <w:p w:rsidR="004B28B0" w:rsidRDefault="004B28B0">
            <w:pPr>
              <w:pStyle w:val="ConsPlusNormal"/>
            </w:pPr>
            <w:r>
              <w:t>Фракция пропановая</w:t>
            </w:r>
          </w:p>
        </w:tc>
        <w:tc>
          <w:tcPr>
            <w:tcW w:w="14505" w:type="dxa"/>
            <w:gridSpan w:val="12"/>
            <w:vAlign w:val="center"/>
          </w:tcPr>
          <w:p w:rsidR="004B28B0" w:rsidRDefault="004B28B0">
            <w:pPr>
              <w:pStyle w:val="ConsPlusNormal"/>
            </w:pPr>
            <w:r>
              <w:t>см. ПРОПАН</w:t>
            </w:r>
          </w:p>
        </w:tc>
      </w:tr>
      <w:tr w:rsidR="004B28B0">
        <w:tc>
          <w:tcPr>
            <w:tcW w:w="850" w:type="dxa"/>
          </w:tcPr>
          <w:p w:rsidR="004B28B0" w:rsidRDefault="004B28B0">
            <w:pPr>
              <w:pStyle w:val="ConsPlusNormal"/>
            </w:pPr>
            <w:r>
              <w:t>1965</w:t>
            </w:r>
          </w:p>
        </w:tc>
        <w:tc>
          <w:tcPr>
            <w:tcW w:w="3061" w:type="dxa"/>
          </w:tcPr>
          <w:p w:rsidR="004B28B0" w:rsidRDefault="004B28B0">
            <w:pPr>
              <w:pStyle w:val="ConsPlusNormal"/>
            </w:pPr>
            <w:r>
              <w:t>Фракция пропан-пропиленовая</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"Не спускать с горки", "Прикрытие 0-0-3"</w:t>
            </w:r>
          </w:p>
        </w:tc>
        <w:tc>
          <w:tcPr>
            <w:tcW w:w="2438" w:type="dxa"/>
          </w:tcPr>
          <w:p w:rsidR="004B28B0" w:rsidRDefault="004B28B0">
            <w:pPr>
              <w:pStyle w:val="ConsPlusNormal"/>
            </w:pPr>
            <w:r>
              <w:t>"Пропан",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1965</w:t>
            </w:r>
          </w:p>
        </w:tc>
        <w:tc>
          <w:tcPr>
            <w:tcW w:w="3061" w:type="dxa"/>
          </w:tcPr>
          <w:p w:rsidR="004B28B0" w:rsidRDefault="004B28B0">
            <w:pPr>
              <w:pStyle w:val="ConsPlusNormal"/>
            </w:pPr>
            <w:r>
              <w:t>Фракция углеводородная, широкая</w:t>
            </w:r>
          </w:p>
        </w:tc>
        <w:tc>
          <w:tcPr>
            <w:tcW w:w="14505" w:type="dxa"/>
            <w:gridSpan w:val="12"/>
            <w:vAlign w:val="center"/>
          </w:tcPr>
          <w:p w:rsidR="004B28B0" w:rsidRDefault="004B28B0">
            <w:pPr>
              <w:pStyle w:val="ConsPlusNormal"/>
            </w:pPr>
            <w:r>
              <w:t>см. Фракция широкая легких углеводородов (ШФЛУ)</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Фракция фенольная</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"Фенол",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1965</w:t>
            </w:r>
          </w:p>
        </w:tc>
        <w:tc>
          <w:tcPr>
            <w:tcW w:w="3061" w:type="dxa"/>
          </w:tcPr>
          <w:p w:rsidR="004B28B0" w:rsidRDefault="004B28B0">
            <w:pPr>
              <w:pStyle w:val="ConsPlusNormal"/>
            </w:pPr>
            <w:r>
              <w:t>Фракция широкая легких углеводородов (ШФЛУ)</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"Не спускать с горки", "Прикрытие 0-0-3"</w:t>
            </w:r>
          </w:p>
        </w:tc>
        <w:tc>
          <w:tcPr>
            <w:tcW w:w="2438" w:type="dxa"/>
          </w:tcPr>
          <w:p w:rsidR="004B28B0" w:rsidRDefault="004B28B0">
            <w:pPr>
              <w:pStyle w:val="ConsPlusNormal"/>
            </w:pPr>
            <w:r>
              <w:t>"Бутан" или "Пропан",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3295</w:t>
            </w:r>
          </w:p>
        </w:tc>
        <w:tc>
          <w:tcPr>
            <w:tcW w:w="3061" w:type="dxa"/>
          </w:tcPr>
          <w:p w:rsidR="004B28B0" w:rsidRDefault="004B28B0">
            <w:pPr>
              <w:pStyle w:val="ConsPlusNormal"/>
            </w:pPr>
            <w:r>
              <w:t>Фракция этилбензольная</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"Этилбензол",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Фракция эфироальдегидная</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КВ, ВЦ,</w:t>
            </w:r>
          </w:p>
          <w:p w:rsidR="004B28B0" w:rsidRDefault="004B28B0">
            <w:pPr>
              <w:pStyle w:val="ConsPlusNormal"/>
            </w:pPr>
            <w:r>
              <w:t>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 При перевозке в вагоне-цистерне, контейнере-цистерне: "Легко воспламеняется", "Не спускать с горки", "Прикрытие 0-0-3"</w:t>
            </w:r>
          </w:p>
        </w:tc>
        <w:tc>
          <w:tcPr>
            <w:tcW w:w="2438" w:type="dxa"/>
          </w:tcPr>
          <w:p w:rsidR="004B28B0" w:rsidRDefault="004B28B0">
            <w:pPr>
              <w:pStyle w:val="ConsPlusNormal"/>
            </w:pPr>
            <w:r>
              <w:t>"Фракция эфироальдегидная",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Фтион</w:t>
            </w:r>
          </w:p>
        </w:tc>
        <w:tc>
          <w:tcPr>
            <w:tcW w:w="902" w:type="dxa"/>
          </w:tcPr>
          <w:p w:rsidR="004B28B0" w:rsidRDefault="004B28B0">
            <w:pPr>
              <w:pStyle w:val="ConsPlusNormal"/>
            </w:pPr>
            <w:r>
              <w:t>319</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 xml:space="preserve">"Легко воспламеняется", </w:t>
            </w:r>
            <w:r>
              <w:lastRenderedPageBreak/>
              <w:t>"Ядовито", "Прикрытие 0-0-1"</w:t>
            </w:r>
          </w:p>
        </w:tc>
        <w:tc>
          <w:tcPr>
            <w:tcW w:w="2438" w:type="dxa"/>
          </w:tcPr>
          <w:p w:rsidR="004B28B0" w:rsidRDefault="004B28B0">
            <w:pPr>
              <w:pStyle w:val="ConsPlusNormal"/>
            </w:pPr>
            <w:r>
              <w:lastRenderedPageBreak/>
              <w:t xml:space="preserve">"Фтион", "Х", трафарет </w:t>
            </w:r>
            <w:r>
              <w:lastRenderedPageBreak/>
              <w:t>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lastRenderedPageBreak/>
              <w:t>1045</w:t>
            </w:r>
          </w:p>
        </w:tc>
        <w:tc>
          <w:tcPr>
            <w:tcW w:w="3061" w:type="dxa"/>
          </w:tcPr>
          <w:p w:rsidR="004B28B0" w:rsidRDefault="004B28B0">
            <w:pPr>
              <w:pStyle w:val="ConsPlusNormal"/>
            </w:pPr>
            <w:r>
              <w:t>ФТОР СЖАТЫЙ</w:t>
            </w:r>
          </w:p>
        </w:tc>
        <w:tc>
          <w:tcPr>
            <w:tcW w:w="902" w:type="dxa"/>
          </w:tcPr>
          <w:p w:rsidR="004B28B0" w:rsidRDefault="004B28B0">
            <w:pPr>
              <w:pStyle w:val="ConsPlusNormal"/>
            </w:pPr>
            <w:r>
              <w:t>211</w:t>
            </w:r>
          </w:p>
        </w:tc>
        <w:tc>
          <w:tcPr>
            <w:tcW w:w="902" w:type="dxa"/>
          </w:tcPr>
          <w:p w:rsidR="004B28B0" w:rsidRDefault="004B28B0">
            <w:pPr>
              <w:pStyle w:val="ConsPlusNormal"/>
            </w:pPr>
            <w:r>
              <w:t>2361</w:t>
            </w:r>
          </w:p>
        </w:tc>
        <w:tc>
          <w:tcPr>
            <w:tcW w:w="902" w:type="dxa"/>
          </w:tcPr>
          <w:p w:rsidR="004B28B0" w:rsidRDefault="004B28B0">
            <w:pPr>
              <w:pStyle w:val="ConsPlusNormal"/>
            </w:pPr>
            <w:r>
              <w:t>1TOC</w:t>
            </w:r>
          </w:p>
        </w:tc>
        <w:tc>
          <w:tcPr>
            <w:tcW w:w="902" w:type="dxa"/>
          </w:tcPr>
          <w:p w:rsidR="004B28B0" w:rsidRDefault="004B28B0">
            <w:pPr>
              <w:pStyle w:val="ConsPlusNormal"/>
            </w:pPr>
            <w:r>
              <w:t>265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2.3, 5.1, 8</w:t>
            </w:r>
          </w:p>
        </w:tc>
        <w:tc>
          <w:tcPr>
            <w:tcW w:w="2608" w:type="dxa"/>
          </w:tcPr>
          <w:p w:rsidR="004B28B0" w:rsidRDefault="004B28B0">
            <w:pPr>
              <w:pStyle w:val="ConsPlusNormal"/>
            </w:pPr>
            <w:r>
              <w:t>"Ядовитый газ", "Окислитель", "Едкое", "Спускать с горки осторожно",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t>2941</w:t>
            </w:r>
          </w:p>
        </w:tc>
        <w:tc>
          <w:tcPr>
            <w:tcW w:w="3061" w:type="dxa"/>
          </w:tcPr>
          <w:p w:rsidR="004B28B0" w:rsidRDefault="004B28B0">
            <w:pPr>
              <w:pStyle w:val="ConsPlusNormal"/>
            </w:pPr>
            <w:r>
              <w:t>ФТОРАНИЛИНЫ</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2387</w:t>
            </w:r>
          </w:p>
        </w:tc>
        <w:tc>
          <w:tcPr>
            <w:tcW w:w="3061" w:type="dxa"/>
          </w:tcPr>
          <w:p w:rsidR="004B28B0" w:rsidRDefault="004B28B0">
            <w:pPr>
              <w:pStyle w:val="ConsPlusNormal"/>
            </w:pPr>
            <w:r>
              <w:t>ФТОРБЕНЗОЛ</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"Фторбензол",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1029</w:t>
            </w:r>
          </w:p>
        </w:tc>
        <w:tc>
          <w:tcPr>
            <w:tcW w:w="3061" w:type="dxa"/>
          </w:tcPr>
          <w:p w:rsidR="004B28B0" w:rsidRDefault="004B28B0">
            <w:pPr>
              <w:pStyle w:val="ConsPlusNormal"/>
            </w:pPr>
            <w:r>
              <w:t>Фтордихлорметан</w:t>
            </w:r>
          </w:p>
        </w:tc>
        <w:tc>
          <w:tcPr>
            <w:tcW w:w="14505" w:type="dxa"/>
            <w:gridSpan w:val="12"/>
            <w:vAlign w:val="center"/>
          </w:tcPr>
          <w:p w:rsidR="004B28B0" w:rsidRDefault="004B28B0">
            <w:pPr>
              <w:pStyle w:val="ConsPlusNormal"/>
            </w:pPr>
            <w:r>
              <w:t>см. ДИХЛОРФТОРМЕТАН (ГАЗ РЕФРИЖЕРАТОРНЫЙ R 21)</w:t>
            </w:r>
          </w:p>
        </w:tc>
      </w:tr>
      <w:tr w:rsidR="004B28B0">
        <w:tc>
          <w:tcPr>
            <w:tcW w:w="850" w:type="dxa"/>
          </w:tcPr>
          <w:p w:rsidR="004B28B0" w:rsidRDefault="004B28B0">
            <w:pPr>
              <w:pStyle w:val="ConsPlusNormal"/>
            </w:pPr>
            <w:r>
              <w:t>2856</w:t>
            </w:r>
          </w:p>
        </w:tc>
        <w:tc>
          <w:tcPr>
            <w:tcW w:w="3061" w:type="dxa"/>
          </w:tcPr>
          <w:p w:rsidR="004B28B0" w:rsidRDefault="004B28B0">
            <w:pPr>
              <w:pStyle w:val="ConsPlusNormal"/>
            </w:pPr>
            <w:r>
              <w:t>ФТОРОСИЛИКАТЫ, Н.У.К.</w:t>
            </w:r>
          </w:p>
        </w:tc>
        <w:tc>
          <w:tcPr>
            <w:tcW w:w="902" w:type="dxa"/>
          </w:tcPr>
          <w:p w:rsidR="004B28B0" w:rsidRDefault="004B28B0">
            <w:pPr>
              <w:pStyle w:val="ConsPlusNormal"/>
            </w:pPr>
            <w:r>
              <w:t>630</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2388</w:t>
            </w:r>
          </w:p>
        </w:tc>
        <w:tc>
          <w:tcPr>
            <w:tcW w:w="3061" w:type="dxa"/>
          </w:tcPr>
          <w:p w:rsidR="004B28B0" w:rsidRDefault="004B28B0">
            <w:pPr>
              <w:pStyle w:val="ConsPlusNormal"/>
            </w:pPr>
            <w:r>
              <w:t>ФТОРТОЛУОЛЫ</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1780</w:t>
            </w:r>
          </w:p>
        </w:tc>
        <w:tc>
          <w:tcPr>
            <w:tcW w:w="3061" w:type="dxa"/>
          </w:tcPr>
          <w:p w:rsidR="004B28B0" w:rsidRDefault="004B28B0">
            <w:pPr>
              <w:pStyle w:val="ConsPlusNormal"/>
            </w:pPr>
            <w:r>
              <w:t>ФУМАРИЛХЛОРИД</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"Фумарилхлорид",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1199</w:t>
            </w:r>
          </w:p>
        </w:tc>
        <w:tc>
          <w:tcPr>
            <w:tcW w:w="3061" w:type="dxa"/>
          </w:tcPr>
          <w:p w:rsidR="004B28B0" w:rsidRDefault="004B28B0">
            <w:pPr>
              <w:pStyle w:val="ConsPlusNormal"/>
            </w:pPr>
            <w:r>
              <w:t>ФУРАЛЬДЕГИДЫ</w:t>
            </w:r>
          </w:p>
        </w:tc>
        <w:tc>
          <w:tcPr>
            <w:tcW w:w="902" w:type="dxa"/>
          </w:tcPr>
          <w:p w:rsidR="004B28B0" w:rsidRDefault="004B28B0">
            <w:pPr>
              <w:pStyle w:val="ConsPlusNormal"/>
            </w:pPr>
            <w:r>
              <w:t>650</w:t>
            </w:r>
          </w:p>
        </w:tc>
        <w:tc>
          <w:tcPr>
            <w:tcW w:w="902" w:type="dxa"/>
          </w:tcPr>
          <w:p w:rsidR="004B28B0" w:rsidRDefault="004B28B0">
            <w:pPr>
              <w:pStyle w:val="ConsPlusNormal"/>
            </w:pPr>
            <w:r>
              <w:t>6122</w:t>
            </w:r>
          </w:p>
        </w:tc>
        <w:tc>
          <w:tcPr>
            <w:tcW w:w="902" w:type="dxa"/>
          </w:tcPr>
          <w:p w:rsidR="004B28B0" w:rsidRDefault="004B28B0">
            <w:pPr>
              <w:pStyle w:val="ConsPlusNormal"/>
            </w:pPr>
            <w:r>
              <w:t>TF1</w:t>
            </w:r>
          </w:p>
        </w:tc>
        <w:tc>
          <w:tcPr>
            <w:tcW w:w="902" w:type="dxa"/>
          </w:tcPr>
          <w:p w:rsidR="004B28B0" w:rsidRDefault="004B28B0">
            <w:pPr>
              <w:pStyle w:val="ConsPlusNormal"/>
            </w:pPr>
            <w:r>
              <w:t>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2389</w:t>
            </w:r>
          </w:p>
        </w:tc>
        <w:tc>
          <w:tcPr>
            <w:tcW w:w="3061" w:type="dxa"/>
          </w:tcPr>
          <w:p w:rsidR="004B28B0" w:rsidRDefault="004B28B0">
            <w:pPr>
              <w:pStyle w:val="ConsPlusNormal"/>
            </w:pPr>
            <w:r>
              <w:t>ФУРАН</w:t>
            </w:r>
          </w:p>
        </w:tc>
        <w:tc>
          <w:tcPr>
            <w:tcW w:w="902" w:type="dxa"/>
          </w:tcPr>
          <w:p w:rsidR="004B28B0" w:rsidRDefault="004B28B0">
            <w:pPr>
              <w:pStyle w:val="ConsPlusNormal"/>
            </w:pPr>
            <w:r>
              <w:t>301</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"Фуран",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1199</w:t>
            </w:r>
          </w:p>
        </w:tc>
        <w:tc>
          <w:tcPr>
            <w:tcW w:w="3061" w:type="dxa"/>
          </w:tcPr>
          <w:p w:rsidR="004B28B0" w:rsidRDefault="004B28B0">
            <w:pPr>
              <w:pStyle w:val="ConsPlusNormal"/>
            </w:pPr>
            <w:r>
              <w:t>Фурфураль</w:t>
            </w:r>
          </w:p>
        </w:tc>
        <w:tc>
          <w:tcPr>
            <w:tcW w:w="14505" w:type="dxa"/>
            <w:gridSpan w:val="12"/>
            <w:vAlign w:val="center"/>
          </w:tcPr>
          <w:p w:rsidR="004B28B0" w:rsidRDefault="004B28B0">
            <w:pPr>
              <w:pStyle w:val="ConsPlusNormal"/>
            </w:pPr>
            <w:r>
              <w:t>см. ФУРАЛЬДЕГИДЫ</w:t>
            </w:r>
          </w:p>
        </w:tc>
      </w:tr>
      <w:tr w:rsidR="004B28B0">
        <w:tc>
          <w:tcPr>
            <w:tcW w:w="850" w:type="dxa"/>
          </w:tcPr>
          <w:p w:rsidR="004B28B0" w:rsidRDefault="004B28B0">
            <w:pPr>
              <w:pStyle w:val="ConsPlusNormal"/>
            </w:pPr>
            <w:r>
              <w:t>1199</w:t>
            </w:r>
          </w:p>
        </w:tc>
        <w:tc>
          <w:tcPr>
            <w:tcW w:w="3061" w:type="dxa"/>
          </w:tcPr>
          <w:p w:rsidR="004B28B0" w:rsidRDefault="004B28B0">
            <w:pPr>
              <w:pStyle w:val="ConsPlusNormal"/>
            </w:pPr>
            <w:r>
              <w:t>Фурфуральдегид</w:t>
            </w:r>
          </w:p>
        </w:tc>
        <w:tc>
          <w:tcPr>
            <w:tcW w:w="14505" w:type="dxa"/>
            <w:gridSpan w:val="12"/>
            <w:vAlign w:val="center"/>
          </w:tcPr>
          <w:p w:rsidR="004B28B0" w:rsidRDefault="004B28B0">
            <w:pPr>
              <w:pStyle w:val="ConsPlusNormal"/>
            </w:pPr>
            <w:r>
              <w:t>см. ФУРАЛЬДЕГИДЫ</w:t>
            </w:r>
          </w:p>
        </w:tc>
      </w:tr>
      <w:tr w:rsidR="004B28B0">
        <w:tc>
          <w:tcPr>
            <w:tcW w:w="850" w:type="dxa"/>
          </w:tcPr>
          <w:p w:rsidR="004B28B0" w:rsidRDefault="004B28B0">
            <w:pPr>
              <w:pStyle w:val="ConsPlusNormal"/>
            </w:pPr>
            <w:r>
              <w:lastRenderedPageBreak/>
              <w:t>2526</w:t>
            </w:r>
          </w:p>
        </w:tc>
        <w:tc>
          <w:tcPr>
            <w:tcW w:w="3061" w:type="dxa"/>
          </w:tcPr>
          <w:p w:rsidR="004B28B0" w:rsidRDefault="004B28B0">
            <w:pPr>
              <w:pStyle w:val="ConsPlusNormal"/>
            </w:pPr>
            <w:r>
              <w:t>ФУРФУРИЛАМИН</w:t>
            </w:r>
          </w:p>
        </w:tc>
        <w:tc>
          <w:tcPr>
            <w:tcW w:w="902" w:type="dxa"/>
          </w:tcPr>
          <w:p w:rsidR="004B28B0" w:rsidRDefault="004B28B0">
            <w:pPr>
              <w:pStyle w:val="ConsPlusNormal"/>
            </w:pPr>
            <w:r>
              <w:t>325</w:t>
            </w:r>
          </w:p>
        </w:tc>
        <w:tc>
          <w:tcPr>
            <w:tcW w:w="902" w:type="dxa"/>
          </w:tcPr>
          <w:p w:rsidR="004B28B0" w:rsidRDefault="004B28B0">
            <w:pPr>
              <w:pStyle w:val="ConsPlusNormal"/>
            </w:pPr>
            <w:r>
              <w:t>3033</w:t>
            </w:r>
          </w:p>
        </w:tc>
        <w:tc>
          <w:tcPr>
            <w:tcW w:w="902" w:type="dxa"/>
          </w:tcPr>
          <w:p w:rsidR="004B28B0" w:rsidRDefault="004B28B0">
            <w:pPr>
              <w:pStyle w:val="ConsPlusNormal"/>
            </w:pPr>
            <w:r>
              <w:t>FC</w:t>
            </w:r>
          </w:p>
        </w:tc>
        <w:tc>
          <w:tcPr>
            <w:tcW w:w="902" w:type="dxa"/>
          </w:tcPr>
          <w:p w:rsidR="004B28B0" w:rsidRDefault="004B28B0">
            <w:pPr>
              <w:pStyle w:val="ConsPlusNormal"/>
            </w:pPr>
            <w:r>
              <w:t>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"Фурфуриламин",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1199</w:t>
            </w:r>
          </w:p>
        </w:tc>
        <w:tc>
          <w:tcPr>
            <w:tcW w:w="3061" w:type="dxa"/>
          </w:tcPr>
          <w:p w:rsidR="004B28B0" w:rsidRDefault="004B28B0">
            <w:pPr>
              <w:pStyle w:val="ConsPlusNormal"/>
            </w:pPr>
            <w:r>
              <w:t>Фурфурол</w:t>
            </w:r>
          </w:p>
        </w:tc>
        <w:tc>
          <w:tcPr>
            <w:tcW w:w="14505" w:type="dxa"/>
            <w:gridSpan w:val="12"/>
            <w:vAlign w:val="center"/>
          </w:tcPr>
          <w:p w:rsidR="004B28B0" w:rsidRDefault="004B28B0">
            <w:pPr>
              <w:pStyle w:val="ConsPlusNormal"/>
            </w:pPr>
            <w:r>
              <w:t>см. ФУРАЛЬДЕГИДЫ</w:t>
            </w:r>
          </w:p>
        </w:tc>
      </w:tr>
      <w:tr w:rsidR="004B28B0">
        <w:tc>
          <w:tcPr>
            <w:tcW w:w="850" w:type="dxa"/>
          </w:tcPr>
          <w:p w:rsidR="004B28B0" w:rsidRDefault="004B28B0">
            <w:pPr>
              <w:pStyle w:val="ConsPlusNormal"/>
            </w:pPr>
            <w:r>
              <w:t>2398</w:t>
            </w:r>
          </w:p>
        </w:tc>
        <w:tc>
          <w:tcPr>
            <w:tcW w:w="3061" w:type="dxa"/>
          </w:tcPr>
          <w:p w:rsidR="004B28B0" w:rsidRDefault="004B28B0">
            <w:pPr>
              <w:pStyle w:val="ConsPlusNormal"/>
            </w:pPr>
            <w:r>
              <w:t>Фэтерол</w:t>
            </w:r>
          </w:p>
        </w:tc>
        <w:tc>
          <w:tcPr>
            <w:tcW w:w="14505" w:type="dxa"/>
            <w:gridSpan w:val="12"/>
            <w:vAlign w:val="center"/>
          </w:tcPr>
          <w:p w:rsidR="004B28B0" w:rsidRDefault="004B28B0">
            <w:pPr>
              <w:pStyle w:val="ConsPlusNormal"/>
            </w:pPr>
            <w:r>
              <w:t>см. ЭФИР МЕТИЛ-трет-БУТИЛОВЫЙ</w:t>
            </w:r>
          </w:p>
        </w:tc>
      </w:tr>
      <w:tr w:rsidR="004B28B0">
        <w:tc>
          <w:tcPr>
            <w:tcW w:w="850" w:type="dxa"/>
          </w:tcPr>
          <w:p w:rsidR="004B28B0" w:rsidRDefault="004B28B0">
            <w:pPr>
              <w:pStyle w:val="ConsPlusNormal"/>
            </w:pPr>
            <w:r>
              <w:t>2656</w:t>
            </w:r>
          </w:p>
        </w:tc>
        <w:tc>
          <w:tcPr>
            <w:tcW w:w="3061" w:type="dxa"/>
          </w:tcPr>
          <w:p w:rsidR="004B28B0" w:rsidRDefault="004B28B0">
            <w:pPr>
              <w:pStyle w:val="ConsPlusNormal"/>
            </w:pPr>
            <w:r>
              <w:t>ХИНОЛИН</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Хладон 122а</w:t>
            </w:r>
          </w:p>
        </w:tc>
        <w:tc>
          <w:tcPr>
            <w:tcW w:w="14505" w:type="dxa"/>
            <w:gridSpan w:val="12"/>
            <w:vAlign w:val="center"/>
          </w:tcPr>
          <w:p w:rsidR="004B28B0" w:rsidRDefault="004B28B0">
            <w:pPr>
              <w:pStyle w:val="ConsPlusNormal"/>
            </w:pPr>
            <w:r>
              <w:t>см. 1,1-Дифтор-1,2,2-трихлорэтан</w:t>
            </w:r>
          </w:p>
        </w:tc>
      </w:tr>
      <w:tr w:rsidR="004B28B0">
        <w:tc>
          <w:tcPr>
            <w:tcW w:w="850" w:type="dxa"/>
          </w:tcPr>
          <w:p w:rsidR="004B28B0" w:rsidRDefault="004B28B0">
            <w:pPr>
              <w:pStyle w:val="ConsPlusNormal"/>
            </w:pPr>
            <w:r>
              <w:t>1030</w:t>
            </w:r>
          </w:p>
        </w:tc>
        <w:tc>
          <w:tcPr>
            <w:tcW w:w="3061" w:type="dxa"/>
          </w:tcPr>
          <w:p w:rsidR="004B28B0" w:rsidRDefault="004B28B0">
            <w:pPr>
              <w:pStyle w:val="ConsPlusNormal"/>
            </w:pPr>
            <w:r>
              <w:t>Хладон 152а</w:t>
            </w:r>
          </w:p>
        </w:tc>
        <w:tc>
          <w:tcPr>
            <w:tcW w:w="14505" w:type="dxa"/>
            <w:gridSpan w:val="12"/>
            <w:vAlign w:val="center"/>
          </w:tcPr>
          <w:p w:rsidR="004B28B0" w:rsidRDefault="004B28B0">
            <w:pPr>
              <w:pStyle w:val="ConsPlusNormal"/>
            </w:pPr>
            <w:r>
              <w:t>см. 1,1-ДИФТОРЭТАН (ГАЗ РЕФРИЖЕРАТОРНЫЙ R 152a)</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Хладон-113</w:t>
            </w:r>
          </w:p>
        </w:tc>
        <w:tc>
          <w:tcPr>
            <w:tcW w:w="14505" w:type="dxa"/>
            <w:gridSpan w:val="12"/>
            <w:vAlign w:val="center"/>
          </w:tcPr>
          <w:p w:rsidR="004B28B0" w:rsidRDefault="004B28B0">
            <w:pPr>
              <w:pStyle w:val="ConsPlusNormal"/>
            </w:pPr>
            <w:r>
              <w:t>см. Трифтортрихлорэтан</w:t>
            </w:r>
          </w:p>
        </w:tc>
      </w:tr>
      <w:tr w:rsidR="004B28B0">
        <w:tc>
          <w:tcPr>
            <w:tcW w:w="850" w:type="dxa"/>
          </w:tcPr>
          <w:p w:rsidR="004B28B0" w:rsidRDefault="004B28B0">
            <w:pPr>
              <w:pStyle w:val="ConsPlusNormal"/>
            </w:pPr>
            <w:r>
              <w:t>1028</w:t>
            </w:r>
          </w:p>
        </w:tc>
        <w:tc>
          <w:tcPr>
            <w:tcW w:w="3061" w:type="dxa"/>
          </w:tcPr>
          <w:p w:rsidR="004B28B0" w:rsidRDefault="004B28B0">
            <w:pPr>
              <w:pStyle w:val="ConsPlusNormal"/>
            </w:pPr>
            <w:r>
              <w:t>Хладон-12</w:t>
            </w:r>
          </w:p>
        </w:tc>
        <w:tc>
          <w:tcPr>
            <w:tcW w:w="14505" w:type="dxa"/>
            <w:gridSpan w:val="12"/>
            <w:vAlign w:val="center"/>
          </w:tcPr>
          <w:p w:rsidR="004B28B0" w:rsidRDefault="004B28B0">
            <w:pPr>
              <w:pStyle w:val="ConsPlusNormal"/>
            </w:pPr>
            <w:r>
              <w:t>см. ДИХЛОРДИФТОРМЕТАН (ГАЗ РЕФРИЖЕРАТОРНЫЙ R 12)</w:t>
            </w:r>
          </w:p>
        </w:tc>
      </w:tr>
      <w:tr w:rsidR="004B28B0">
        <w:tc>
          <w:tcPr>
            <w:tcW w:w="850" w:type="dxa"/>
          </w:tcPr>
          <w:p w:rsidR="004B28B0" w:rsidRDefault="004B28B0">
            <w:pPr>
              <w:pStyle w:val="ConsPlusNormal"/>
            </w:pPr>
            <w:r>
              <w:t>1976</w:t>
            </w:r>
          </w:p>
        </w:tc>
        <w:tc>
          <w:tcPr>
            <w:tcW w:w="3061" w:type="dxa"/>
          </w:tcPr>
          <w:p w:rsidR="004B28B0" w:rsidRDefault="004B28B0">
            <w:pPr>
              <w:pStyle w:val="ConsPlusNormal"/>
            </w:pPr>
            <w:r>
              <w:t>Хладон-318-С</w:t>
            </w:r>
          </w:p>
        </w:tc>
        <w:tc>
          <w:tcPr>
            <w:tcW w:w="14505" w:type="dxa"/>
            <w:gridSpan w:val="12"/>
            <w:vAlign w:val="center"/>
          </w:tcPr>
          <w:p w:rsidR="004B28B0" w:rsidRDefault="004B28B0">
            <w:pPr>
              <w:pStyle w:val="ConsPlusNormal"/>
            </w:pPr>
            <w:r>
              <w:t>см. ОКТАФТОРЦИКЛОБУТАН (ГАЗ РЕФРИЖЕРАТОРНЫЙ RC 318)</w:t>
            </w:r>
          </w:p>
        </w:tc>
      </w:tr>
      <w:tr w:rsidR="004B28B0">
        <w:tc>
          <w:tcPr>
            <w:tcW w:w="850" w:type="dxa"/>
          </w:tcPr>
          <w:p w:rsidR="004B28B0" w:rsidRDefault="004B28B0">
            <w:pPr>
              <w:pStyle w:val="ConsPlusNormal"/>
            </w:pPr>
            <w:r>
              <w:t>2599</w:t>
            </w:r>
          </w:p>
        </w:tc>
        <w:tc>
          <w:tcPr>
            <w:tcW w:w="3061" w:type="dxa"/>
          </w:tcPr>
          <w:p w:rsidR="004B28B0" w:rsidRDefault="004B28B0">
            <w:pPr>
              <w:pStyle w:val="ConsPlusNormal"/>
            </w:pPr>
            <w:r>
              <w:t>Хладон-503</w:t>
            </w:r>
          </w:p>
        </w:tc>
        <w:tc>
          <w:tcPr>
            <w:tcW w:w="14505" w:type="dxa"/>
            <w:gridSpan w:val="12"/>
            <w:vAlign w:val="center"/>
          </w:tcPr>
          <w:p w:rsidR="004B28B0" w:rsidRDefault="004B28B0">
            <w:pPr>
              <w:pStyle w:val="ConsPlusNormal"/>
            </w:pPr>
            <w:r>
              <w:t>см. ТРИФТОРХЛОРМЕТАНА И ФТОРОФОРМА АЗЕОТРОПНАЯ СМЕСЬ, содержащая приблизительно 60% трифторхлорметана (ГАЗ РЕФРИЖЕРАТОРНЫЙ R 503)</w:t>
            </w:r>
          </w:p>
        </w:tc>
      </w:tr>
      <w:tr w:rsidR="004B28B0">
        <w:tc>
          <w:tcPr>
            <w:tcW w:w="850" w:type="dxa"/>
          </w:tcPr>
          <w:p w:rsidR="004B28B0" w:rsidRDefault="004B28B0">
            <w:pPr>
              <w:pStyle w:val="ConsPlusNormal"/>
            </w:pPr>
            <w:r>
              <w:t>3163</w:t>
            </w:r>
          </w:p>
        </w:tc>
        <w:tc>
          <w:tcPr>
            <w:tcW w:w="3061" w:type="dxa"/>
          </w:tcPr>
          <w:p w:rsidR="004B28B0" w:rsidRDefault="004B28B0">
            <w:pPr>
              <w:pStyle w:val="ConsPlusNormal"/>
            </w:pPr>
            <w:r>
              <w:t>Хладон-612</w:t>
            </w:r>
          </w:p>
        </w:tc>
        <w:tc>
          <w:tcPr>
            <w:tcW w:w="902" w:type="dxa"/>
          </w:tcPr>
          <w:p w:rsidR="004B28B0" w:rsidRDefault="004B28B0">
            <w:pPr>
              <w:pStyle w:val="ConsPlusNormal"/>
            </w:pPr>
            <w:r>
              <w:t>215</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1364</w:t>
            </w:r>
          </w:p>
        </w:tc>
        <w:tc>
          <w:tcPr>
            <w:tcW w:w="3061" w:type="dxa"/>
          </w:tcPr>
          <w:p w:rsidR="004B28B0" w:rsidRDefault="004B28B0">
            <w:pPr>
              <w:pStyle w:val="ConsPlusNormal"/>
            </w:pPr>
            <w:r>
              <w:t>ХЛОПКА ОТХОДЫ, ПРОПИТАННЫЕ МАСЛОМ</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"Прикрытие 3-0-1"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36</w:t>
            </w:r>
          </w:p>
        </w:tc>
      </w:tr>
      <w:tr w:rsidR="004B28B0">
        <w:tc>
          <w:tcPr>
            <w:tcW w:w="850" w:type="dxa"/>
          </w:tcPr>
          <w:p w:rsidR="004B28B0" w:rsidRDefault="004B28B0">
            <w:pPr>
              <w:pStyle w:val="ConsPlusNormal"/>
            </w:pPr>
            <w:r>
              <w:t>1365</w:t>
            </w:r>
          </w:p>
        </w:tc>
        <w:tc>
          <w:tcPr>
            <w:tcW w:w="3061" w:type="dxa"/>
          </w:tcPr>
          <w:p w:rsidR="004B28B0" w:rsidRDefault="004B28B0">
            <w:pPr>
              <w:pStyle w:val="ConsPlusNormal"/>
            </w:pPr>
            <w:r>
              <w:t>ХЛОПОК ВЛАЖНЫЙ</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"Прикрытие 3-0-1"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36</w:t>
            </w:r>
          </w:p>
        </w:tc>
      </w:tr>
      <w:tr w:rsidR="004B28B0">
        <w:tc>
          <w:tcPr>
            <w:tcW w:w="850" w:type="dxa"/>
          </w:tcPr>
          <w:p w:rsidR="004B28B0" w:rsidRDefault="004B28B0">
            <w:pPr>
              <w:pStyle w:val="ConsPlusNormal"/>
            </w:pPr>
            <w:r>
              <w:lastRenderedPageBreak/>
              <w:t>1325</w:t>
            </w:r>
          </w:p>
        </w:tc>
        <w:tc>
          <w:tcPr>
            <w:tcW w:w="3061" w:type="dxa"/>
          </w:tcPr>
          <w:p w:rsidR="004B28B0" w:rsidRDefault="004B28B0">
            <w:pPr>
              <w:pStyle w:val="ConsPlusNormal"/>
            </w:pPr>
            <w:r>
              <w:t>Хлопок-сырец</w:t>
            </w:r>
          </w:p>
        </w:tc>
        <w:tc>
          <w:tcPr>
            <w:tcW w:w="902" w:type="dxa"/>
          </w:tcPr>
          <w:p w:rsidR="004B28B0" w:rsidRDefault="004B28B0">
            <w:pPr>
              <w:pStyle w:val="ConsPlusNormal"/>
            </w:pPr>
            <w:r>
              <w:t>401</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35</w:t>
            </w:r>
          </w:p>
        </w:tc>
      </w:tr>
      <w:tr w:rsidR="004B28B0">
        <w:tc>
          <w:tcPr>
            <w:tcW w:w="850" w:type="dxa"/>
          </w:tcPr>
          <w:p w:rsidR="004B28B0" w:rsidRDefault="004B28B0">
            <w:pPr>
              <w:pStyle w:val="ConsPlusNormal"/>
            </w:pPr>
            <w:r>
              <w:t>1017</w:t>
            </w:r>
          </w:p>
        </w:tc>
        <w:tc>
          <w:tcPr>
            <w:tcW w:w="3061" w:type="dxa"/>
          </w:tcPr>
          <w:p w:rsidR="004B28B0" w:rsidRDefault="004B28B0">
            <w:pPr>
              <w:pStyle w:val="ConsPlusNormal"/>
            </w:pPr>
            <w:r>
              <w:t>ХЛОР</w:t>
            </w:r>
          </w:p>
        </w:tc>
        <w:tc>
          <w:tcPr>
            <w:tcW w:w="902" w:type="dxa"/>
          </w:tcPr>
          <w:p w:rsidR="004B28B0" w:rsidRDefault="004B28B0">
            <w:pPr>
              <w:pStyle w:val="ConsPlusNormal"/>
            </w:pPr>
            <w:r>
              <w:t>203</w:t>
            </w:r>
          </w:p>
        </w:tc>
        <w:tc>
          <w:tcPr>
            <w:tcW w:w="902" w:type="dxa"/>
          </w:tcPr>
          <w:p w:rsidR="004B28B0" w:rsidRDefault="004B28B0">
            <w:pPr>
              <w:pStyle w:val="ConsPlusNormal"/>
            </w:pPr>
            <w:r>
              <w:t>2362</w:t>
            </w:r>
          </w:p>
        </w:tc>
        <w:tc>
          <w:tcPr>
            <w:tcW w:w="902" w:type="dxa"/>
          </w:tcPr>
          <w:p w:rsidR="004B28B0" w:rsidRDefault="004B28B0">
            <w:pPr>
              <w:pStyle w:val="ConsPlusNormal"/>
            </w:pPr>
            <w:r>
              <w:t>2TC</w:t>
            </w:r>
          </w:p>
        </w:tc>
        <w:tc>
          <w:tcPr>
            <w:tcW w:w="902" w:type="dxa"/>
          </w:tcPr>
          <w:p w:rsidR="004B28B0" w:rsidRDefault="004B28B0">
            <w:pPr>
              <w:pStyle w:val="ConsPlusNormal"/>
            </w:pPr>
            <w:r>
              <w:t>265</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2.3, 8, 5.1</w:t>
            </w:r>
          </w:p>
        </w:tc>
        <w:tc>
          <w:tcPr>
            <w:tcW w:w="2608" w:type="dxa"/>
          </w:tcPr>
          <w:p w:rsidR="004B28B0" w:rsidRDefault="004B28B0">
            <w:pPr>
              <w:pStyle w:val="ConsPlusNormal"/>
            </w:pPr>
            <w:r>
              <w:t>"Ядовитый газ", "Едкое", "Окислитель", "Не спускать с горки", "Прикрытие 1-1-1". При перевозке в вагоне-цистерне, контейнере-цистерне: "Ядовитый газ", "Едкое", "Окислитель", "Не спускать с горки", "Прикрытие 1-1-3"</w:t>
            </w:r>
          </w:p>
        </w:tc>
        <w:tc>
          <w:tcPr>
            <w:tcW w:w="2438" w:type="dxa"/>
          </w:tcPr>
          <w:p w:rsidR="004B28B0" w:rsidRDefault="004B28B0">
            <w:pPr>
              <w:pStyle w:val="ConsPlusNormal"/>
            </w:pPr>
            <w:r>
              <w:t>"Хлор",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5а, 6, 64</w:t>
            </w:r>
          </w:p>
        </w:tc>
      </w:tr>
      <w:tr w:rsidR="004B28B0">
        <w:tc>
          <w:tcPr>
            <w:tcW w:w="850" w:type="dxa"/>
          </w:tcPr>
          <w:p w:rsidR="004B28B0" w:rsidRDefault="004B28B0">
            <w:pPr>
              <w:pStyle w:val="ConsPlusNormal"/>
            </w:pPr>
            <w:r>
              <w:t>3520</w:t>
            </w:r>
          </w:p>
        </w:tc>
        <w:tc>
          <w:tcPr>
            <w:tcW w:w="3061" w:type="dxa"/>
          </w:tcPr>
          <w:p w:rsidR="004B28B0" w:rsidRDefault="004B28B0">
            <w:pPr>
              <w:pStyle w:val="ConsPlusNormal"/>
            </w:pPr>
            <w:r>
              <w:t>ХЛОР АДСОРБИРОВАННЫЙ</w:t>
            </w:r>
          </w:p>
        </w:tc>
        <w:tc>
          <w:tcPr>
            <w:tcW w:w="902" w:type="dxa"/>
          </w:tcPr>
          <w:p w:rsidR="004B28B0" w:rsidRDefault="004B28B0">
            <w:pPr>
              <w:pStyle w:val="ConsPlusNormal"/>
            </w:pPr>
            <w:r>
              <w:t>203</w:t>
            </w:r>
          </w:p>
        </w:tc>
        <w:tc>
          <w:tcPr>
            <w:tcW w:w="902" w:type="dxa"/>
          </w:tcPr>
          <w:p w:rsidR="004B28B0" w:rsidRDefault="004B28B0">
            <w:pPr>
              <w:pStyle w:val="ConsPlusNormal"/>
            </w:pPr>
          </w:p>
        </w:tc>
        <w:tc>
          <w:tcPr>
            <w:tcW w:w="902" w:type="dxa"/>
          </w:tcPr>
          <w:p w:rsidR="004B28B0" w:rsidRDefault="004B28B0">
            <w:pPr>
              <w:pStyle w:val="ConsPlusNormal"/>
            </w:pPr>
            <w:r>
              <w:t>9ТС</w:t>
            </w:r>
          </w:p>
        </w:tc>
        <w:tc>
          <w:tcPr>
            <w:tcW w:w="902" w:type="dxa"/>
          </w:tcPr>
          <w:p w:rsidR="004B28B0" w:rsidRDefault="004B28B0">
            <w:pPr>
              <w:pStyle w:val="ConsPlusNormal"/>
            </w:pPr>
            <w:r>
              <w:t>265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2.3, 5.1, 8</w:t>
            </w:r>
          </w:p>
        </w:tc>
        <w:tc>
          <w:tcPr>
            <w:tcW w:w="2608" w:type="dxa"/>
          </w:tcPr>
          <w:p w:rsidR="004B28B0" w:rsidRDefault="004B28B0">
            <w:pPr>
              <w:pStyle w:val="ConsPlusNormal"/>
            </w:pPr>
            <w:r>
              <w:t>"Ядовитый газ", "Окислитель", "Едкое",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1749</w:t>
            </w:r>
          </w:p>
        </w:tc>
        <w:tc>
          <w:tcPr>
            <w:tcW w:w="3061" w:type="dxa"/>
          </w:tcPr>
          <w:p w:rsidR="004B28B0" w:rsidRDefault="004B28B0">
            <w:pPr>
              <w:pStyle w:val="ConsPlusNormal"/>
            </w:pPr>
            <w:r>
              <w:t>Хлор трехфтористый</w:t>
            </w:r>
          </w:p>
        </w:tc>
        <w:tc>
          <w:tcPr>
            <w:tcW w:w="14505" w:type="dxa"/>
            <w:gridSpan w:val="12"/>
          </w:tcPr>
          <w:p w:rsidR="004B28B0" w:rsidRDefault="004B28B0">
            <w:pPr>
              <w:pStyle w:val="ConsPlusNormal"/>
            </w:pPr>
            <w:r>
              <w:t>см. ХЛОРА ТРИФТОРИД</w:t>
            </w:r>
          </w:p>
        </w:tc>
      </w:tr>
      <w:tr w:rsidR="004B28B0">
        <w:tc>
          <w:tcPr>
            <w:tcW w:w="850" w:type="dxa"/>
          </w:tcPr>
          <w:p w:rsidR="004B28B0" w:rsidRDefault="004B28B0">
            <w:pPr>
              <w:pStyle w:val="ConsPlusNormal"/>
            </w:pPr>
            <w:r>
              <w:t>2517</w:t>
            </w:r>
          </w:p>
        </w:tc>
        <w:tc>
          <w:tcPr>
            <w:tcW w:w="3061" w:type="dxa"/>
          </w:tcPr>
          <w:p w:rsidR="004B28B0" w:rsidRDefault="004B28B0">
            <w:pPr>
              <w:pStyle w:val="ConsPlusNormal"/>
            </w:pPr>
            <w:r>
              <w:t>1-ХЛОР-1,1-ДИФТОРЭТАН (ГАЗ РЕФРИЖЕРАТОРНЫЙ R142b)</w:t>
            </w:r>
          </w:p>
        </w:tc>
        <w:tc>
          <w:tcPr>
            <w:tcW w:w="902" w:type="dxa"/>
          </w:tcPr>
          <w:p w:rsidR="004B28B0" w:rsidRDefault="004B28B0">
            <w:pPr>
              <w:pStyle w:val="ConsPlusNormal"/>
            </w:pPr>
            <w:r>
              <w:t>205</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1021</w:t>
            </w:r>
          </w:p>
        </w:tc>
        <w:tc>
          <w:tcPr>
            <w:tcW w:w="3061" w:type="dxa"/>
          </w:tcPr>
          <w:p w:rsidR="004B28B0" w:rsidRDefault="004B28B0">
            <w:pPr>
              <w:pStyle w:val="ConsPlusNormal"/>
            </w:pPr>
            <w:r>
              <w:t>1-ХЛОР-1,2,2,2-ТЕТРАФТОРЭТАН (ГАЗ РЕФРИЖЕРАТОРНЫЙ R 124)</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w:t>
            </w:r>
            <w:r>
              <w:lastRenderedPageBreak/>
              <w:t>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1983</w:t>
            </w:r>
          </w:p>
        </w:tc>
        <w:tc>
          <w:tcPr>
            <w:tcW w:w="3061" w:type="dxa"/>
          </w:tcPr>
          <w:p w:rsidR="004B28B0" w:rsidRDefault="004B28B0">
            <w:pPr>
              <w:pStyle w:val="ConsPlusNormal"/>
            </w:pPr>
            <w:r>
              <w:t>1-ХЛОР-2,2,2-ТРИФТОРЭТАН (ГАЗ РЕФРИЖЕРАТОРНЫЙ R 133a)</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2688</w:t>
            </w:r>
          </w:p>
        </w:tc>
        <w:tc>
          <w:tcPr>
            <w:tcW w:w="3061" w:type="dxa"/>
          </w:tcPr>
          <w:p w:rsidR="004B28B0" w:rsidRDefault="004B28B0">
            <w:pPr>
              <w:pStyle w:val="ConsPlusNormal"/>
            </w:pPr>
            <w:r>
              <w:t>1-Хлор-3-бромпропан</w:t>
            </w:r>
          </w:p>
        </w:tc>
        <w:tc>
          <w:tcPr>
            <w:tcW w:w="14505" w:type="dxa"/>
            <w:gridSpan w:val="12"/>
            <w:vAlign w:val="center"/>
          </w:tcPr>
          <w:p w:rsidR="004B28B0" w:rsidRDefault="004B28B0">
            <w:pPr>
              <w:pStyle w:val="ConsPlusNormal"/>
            </w:pPr>
            <w:r>
              <w:t>см. 1-БРОМ-3-ХЛОРПРОПАН</w:t>
            </w:r>
          </w:p>
        </w:tc>
      </w:tr>
      <w:tr w:rsidR="004B28B0">
        <w:tc>
          <w:tcPr>
            <w:tcW w:w="850" w:type="dxa"/>
          </w:tcPr>
          <w:p w:rsidR="004B28B0" w:rsidRDefault="004B28B0">
            <w:pPr>
              <w:pStyle w:val="ConsPlusNormal"/>
            </w:pPr>
            <w:r>
              <w:t>2236</w:t>
            </w:r>
          </w:p>
        </w:tc>
        <w:tc>
          <w:tcPr>
            <w:tcW w:w="3061" w:type="dxa"/>
          </w:tcPr>
          <w:p w:rsidR="004B28B0" w:rsidRDefault="004B28B0">
            <w:pPr>
              <w:pStyle w:val="ConsPlusNormal"/>
            </w:pPr>
            <w:r>
              <w:t>3-ХЛОР-4-МЕТИЛФЕНИЛИЗОЦИАНАТ ЖИДКИЙ</w:t>
            </w:r>
          </w:p>
        </w:tc>
        <w:tc>
          <w:tcPr>
            <w:tcW w:w="902" w:type="dxa"/>
          </w:tcPr>
          <w:p w:rsidR="004B28B0" w:rsidRDefault="004B28B0">
            <w:pPr>
              <w:pStyle w:val="ConsPlusNormal"/>
            </w:pPr>
            <w:r>
              <w:t>609</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3428</w:t>
            </w:r>
          </w:p>
        </w:tc>
        <w:tc>
          <w:tcPr>
            <w:tcW w:w="3061" w:type="dxa"/>
          </w:tcPr>
          <w:p w:rsidR="004B28B0" w:rsidRDefault="004B28B0">
            <w:pPr>
              <w:pStyle w:val="ConsPlusNormal"/>
            </w:pPr>
            <w:r>
              <w:t>3-ХЛОР-4-МЕТИЛФЕНИЛИЗОЦИАНАТ ТВЕРДЫЙ</w:t>
            </w:r>
          </w:p>
        </w:tc>
        <w:tc>
          <w:tcPr>
            <w:tcW w:w="902" w:type="dxa"/>
          </w:tcPr>
          <w:p w:rsidR="004B28B0" w:rsidRDefault="004B28B0">
            <w:pPr>
              <w:pStyle w:val="ConsPlusNormal"/>
            </w:pPr>
            <w:r>
              <w:t>609</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2-Хлор-6-фторбензилхлорид</w:t>
            </w:r>
          </w:p>
        </w:tc>
        <w:tc>
          <w:tcPr>
            <w:tcW w:w="902" w:type="dxa"/>
          </w:tcPr>
          <w:p w:rsidR="004B28B0" w:rsidRDefault="004B28B0">
            <w:pPr>
              <w:pStyle w:val="ConsPlusNormal"/>
            </w:pPr>
            <w:r>
              <w:t>615</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2548</w:t>
            </w:r>
          </w:p>
        </w:tc>
        <w:tc>
          <w:tcPr>
            <w:tcW w:w="3061" w:type="dxa"/>
          </w:tcPr>
          <w:p w:rsidR="004B28B0" w:rsidRDefault="004B28B0">
            <w:pPr>
              <w:pStyle w:val="ConsPlusNormal"/>
            </w:pPr>
            <w:r>
              <w:t>ХЛОРА ПЕНТАФТОРИД</w:t>
            </w:r>
          </w:p>
        </w:tc>
        <w:tc>
          <w:tcPr>
            <w:tcW w:w="902" w:type="dxa"/>
          </w:tcPr>
          <w:p w:rsidR="004B28B0" w:rsidRDefault="004B28B0">
            <w:pPr>
              <w:pStyle w:val="ConsPlusNormal"/>
            </w:pPr>
            <w:r>
              <w:t>211</w:t>
            </w:r>
          </w:p>
        </w:tc>
        <w:tc>
          <w:tcPr>
            <w:tcW w:w="902" w:type="dxa"/>
          </w:tcPr>
          <w:p w:rsidR="004B28B0" w:rsidRDefault="004B28B0">
            <w:pPr>
              <w:pStyle w:val="ConsPlusNormal"/>
            </w:pPr>
            <w:r>
              <w:t>2362</w:t>
            </w:r>
          </w:p>
        </w:tc>
        <w:tc>
          <w:tcPr>
            <w:tcW w:w="902" w:type="dxa"/>
          </w:tcPr>
          <w:p w:rsidR="004B28B0" w:rsidRDefault="004B28B0">
            <w:pPr>
              <w:pStyle w:val="ConsPlusNormal"/>
            </w:pPr>
            <w:r>
              <w:t>2TOC</w:t>
            </w:r>
          </w:p>
        </w:tc>
        <w:tc>
          <w:tcPr>
            <w:tcW w:w="902" w:type="dxa"/>
          </w:tcPr>
          <w:p w:rsidR="004B28B0" w:rsidRDefault="004B28B0">
            <w:pPr>
              <w:pStyle w:val="ConsPlusNormal"/>
            </w:pPr>
            <w:r>
              <w:t>265</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 xml:space="preserve">2.3, 5.1, </w:t>
            </w:r>
            <w:r>
              <w:lastRenderedPageBreak/>
              <w:t>8</w:t>
            </w:r>
          </w:p>
        </w:tc>
        <w:tc>
          <w:tcPr>
            <w:tcW w:w="2608" w:type="dxa"/>
          </w:tcPr>
          <w:p w:rsidR="004B28B0" w:rsidRDefault="004B28B0">
            <w:pPr>
              <w:pStyle w:val="ConsPlusNormal"/>
            </w:pPr>
            <w:r>
              <w:lastRenderedPageBreak/>
              <w:t xml:space="preserve">"Ядовитый газ", </w:t>
            </w:r>
            <w:r>
              <w:lastRenderedPageBreak/>
              <w:t>"Окислитель", "Едкое", "Спускать с горки осторожно", "Прикрытие 1-0-1"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lastRenderedPageBreak/>
              <w:t>1749</w:t>
            </w:r>
          </w:p>
        </w:tc>
        <w:tc>
          <w:tcPr>
            <w:tcW w:w="3061" w:type="dxa"/>
          </w:tcPr>
          <w:p w:rsidR="004B28B0" w:rsidRDefault="004B28B0">
            <w:pPr>
              <w:pStyle w:val="ConsPlusNormal"/>
            </w:pPr>
            <w:r>
              <w:t>ХЛОРА ТРИФТОРИД</w:t>
            </w:r>
          </w:p>
        </w:tc>
        <w:tc>
          <w:tcPr>
            <w:tcW w:w="902" w:type="dxa"/>
          </w:tcPr>
          <w:p w:rsidR="004B28B0" w:rsidRDefault="004B28B0">
            <w:pPr>
              <w:pStyle w:val="ConsPlusNormal"/>
            </w:pPr>
            <w:r>
              <w:t>203</w:t>
            </w:r>
          </w:p>
        </w:tc>
        <w:tc>
          <w:tcPr>
            <w:tcW w:w="902" w:type="dxa"/>
          </w:tcPr>
          <w:p w:rsidR="004B28B0" w:rsidRDefault="004B28B0">
            <w:pPr>
              <w:pStyle w:val="ConsPlusNormal"/>
            </w:pPr>
            <w:r>
              <w:t>2362</w:t>
            </w:r>
          </w:p>
        </w:tc>
        <w:tc>
          <w:tcPr>
            <w:tcW w:w="902" w:type="dxa"/>
          </w:tcPr>
          <w:p w:rsidR="004B28B0" w:rsidRDefault="004B28B0">
            <w:pPr>
              <w:pStyle w:val="ConsPlusNormal"/>
            </w:pPr>
            <w:r>
              <w:t>2TOC</w:t>
            </w:r>
          </w:p>
        </w:tc>
        <w:tc>
          <w:tcPr>
            <w:tcW w:w="902" w:type="dxa"/>
          </w:tcPr>
          <w:p w:rsidR="004B28B0" w:rsidRDefault="004B28B0">
            <w:pPr>
              <w:pStyle w:val="ConsPlusNormal"/>
            </w:pPr>
            <w:r>
              <w:t>265</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2.3, 5.1, 8</w:t>
            </w:r>
          </w:p>
        </w:tc>
        <w:tc>
          <w:tcPr>
            <w:tcW w:w="2608" w:type="dxa"/>
          </w:tcPr>
          <w:p w:rsidR="004B28B0" w:rsidRDefault="004B28B0">
            <w:pPr>
              <w:pStyle w:val="ConsPlusNormal"/>
            </w:pPr>
            <w:r>
              <w:t>"Ядовитый газ", "Окислитель", "Едкое", "Не спускать с горки", "Прикрытие 1-1-1"</w:t>
            </w:r>
          </w:p>
        </w:tc>
        <w:tc>
          <w:tcPr>
            <w:tcW w:w="2438" w:type="dxa"/>
          </w:tcPr>
          <w:p w:rsidR="004B28B0" w:rsidRDefault="004B28B0">
            <w:pPr>
              <w:pStyle w:val="ConsPlusNormal"/>
            </w:pPr>
            <w:r>
              <w:t>"Хлора трифторид",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t>2075</w:t>
            </w:r>
          </w:p>
        </w:tc>
        <w:tc>
          <w:tcPr>
            <w:tcW w:w="3061" w:type="dxa"/>
          </w:tcPr>
          <w:p w:rsidR="004B28B0" w:rsidRDefault="004B28B0">
            <w:pPr>
              <w:pStyle w:val="ConsPlusNormal"/>
            </w:pPr>
            <w:r>
              <w:t>ХЛОРАЛЬ БЕЗВОДНЫЙ СТАБИЛИЗИРОВАННЫЙ</w:t>
            </w:r>
          </w:p>
        </w:tc>
        <w:tc>
          <w:tcPr>
            <w:tcW w:w="902" w:type="dxa"/>
          </w:tcPr>
          <w:p w:rsidR="004B28B0" w:rsidRDefault="004B28B0">
            <w:pPr>
              <w:pStyle w:val="ConsPlusNormal"/>
            </w:pPr>
            <w:r>
              <w:t>605</w:t>
            </w:r>
          </w:p>
        </w:tc>
        <w:tc>
          <w:tcPr>
            <w:tcW w:w="902" w:type="dxa"/>
          </w:tcPr>
          <w:p w:rsidR="004B28B0" w:rsidRDefault="004B28B0">
            <w:pPr>
              <w:pStyle w:val="ConsPlusNormal"/>
            </w:pPr>
            <w:r>
              <w:t>6112</w:t>
            </w:r>
          </w:p>
        </w:tc>
        <w:tc>
          <w:tcPr>
            <w:tcW w:w="902" w:type="dxa"/>
          </w:tcPr>
          <w:p w:rsidR="004B28B0" w:rsidRDefault="004B28B0">
            <w:pPr>
              <w:pStyle w:val="ConsPlusNormal"/>
            </w:pPr>
            <w:r>
              <w:t>1</w:t>
            </w:r>
          </w:p>
        </w:tc>
        <w:tc>
          <w:tcPr>
            <w:tcW w:w="902" w:type="dxa"/>
          </w:tcPr>
          <w:p w:rsidR="004B28B0" w:rsidRDefault="004B28B0">
            <w:pPr>
              <w:pStyle w:val="ConsPlusNormal"/>
            </w:pPr>
            <w:r>
              <w:t>69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0-0-1"</w:t>
            </w:r>
          </w:p>
        </w:tc>
        <w:tc>
          <w:tcPr>
            <w:tcW w:w="2438" w:type="dxa"/>
          </w:tcPr>
          <w:p w:rsidR="004B28B0" w:rsidRDefault="004B28B0">
            <w:pPr>
              <w:pStyle w:val="ConsPlusNormal"/>
            </w:pPr>
            <w:r>
              <w:t>"Хлораль",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2673</w:t>
            </w:r>
          </w:p>
        </w:tc>
        <w:tc>
          <w:tcPr>
            <w:tcW w:w="3061" w:type="dxa"/>
          </w:tcPr>
          <w:p w:rsidR="004B28B0" w:rsidRDefault="004B28B0">
            <w:pPr>
              <w:pStyle w:val="ConsPlusNormal"/>
            </w:pPr>
            <w:r>
              <w:t>Хлораминофенол</w:t>
            </w:r>
          </w:p>
        </w:tc>
        <w:tc>
          <w:tcPr>
            <w:tcW w:w="14505" w:type="dxa"/>
            <w:gridSpan w:val="12"/>
            <w:vAlign w:val="center"/>
          </w:tcPr>
          <w:p w:rsidR="004B28B0" w:rsidRDefault="004B28B0">
            <w:pPr>
              <w:pStyle w:val="ConsPlusNormal"/>
            </w:pPr>
            <w:r>
              <w:t>см. 2-АМИНО-4-ХЛОРФЕНОЛ</w:t>
            </w:r>
          </w:p>
        </w:tc>
      </w:tr>
      <w:tr w:rsidR="004B28B0">
        <w:tc>
          <w:tcPr>
            <w:tcW w:w="850" w:type="dxa"/>
          </w:tcPr>
          <w:p w:rsidR="004B28B0" w:rsidRDefault="004B28B0">
            <w:pPr>
              <w:pStyle w:val="ConsPlusNormal"/>
            </w:pPr>
            <w:r>
              <w:t>2233</w:t>
            </w:r>
          </w:p>
        </w:tc>
        <w:tc>
          <w:tcPr>
            <w:tcW w:w="3061" w:type="dxa"/>
          </w:tcPr>
          <w:p w:rsidR="004B28B0" w:rsidRDefault="004B28B0">
            <w:pPr>
              <w:pStyle w:val="ConsPlusNormal"/>
            </w:pPr>
            <w:r>
              <w:t>ХЛОРАНИЗИДИНЫ</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2019</w:t>
            </w:r>
          </w:p>
        </w:tc>
        <w:tc>
          <w:tcPr>
            <w:tcW w:w="3061" w:type="dxa"/>
          </w:tcPr>
          <w:p w:rsidR="004B28B0" w:rsidRDefault="004B28B0">
            <w:pPr>
              <w:pStyle w:val="ConsPlusNormal"/>
            </w:pPr>
            <w:r>
              <w:t>ХЛОРАНИЛИНЫ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2018</w:t>
            </w:r>
          </w:p>
        </w:tc>
        <w:tc>
          <w:tcPr>
            <w:tcW w:w="3061" w:type="dxa"/>
          </w:tcPr>
          <w:p w:rsidR="004B28B0" w:rsidRDefault="004B28B0">
            <w:pPr>
              <w:pStyle w:val="ConsPlusNormal"/>
            </w:pPr>
            <w:r>
              <w:t>ХЛОРАНИЛИНЫ ТВЕРДЫЕ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1458</w:t>
            </w:r>
          </w:p>
        </w:tc>
        <w:tc>
          <w:tcPr>
            <w:tcW w:w="3061" w:type="dxa"/>
          </w:tcPr>
          <w:p w:rsidR="004B28B0" w:rsidRDefault="004B28B0">
            <w:pPr>
              <w:pStyle w:val="ConsPlusNormal"/>
            </w:pPr>
            <w:r>
              <w:t>ХЛОРАТА И БОРАТА СМЕСЬ</w:t>
            </w:r>
          </w:p>
        </w:tc>
        <w:tc>
          <w:tcPr>
            <w:tcW w:w="902" w:type="dxa"/>
          </w:tcPr>
          <w:p w:rsidR="004B28B0" w:rsidRDefault="004B28B0">
            <w:pPr>
              <w:pStyle w:val="ConsPlusNormal"/>
            </w:pPr>
            <w:r>
              <w:t>501</w:t>
            </w:r>
          </w:p>
        </w:tc>
        <w:tc>
          <w:tcPr>
            <w:tcW w:w="902" w:type="dxa"/>
          </w:tcPr>
          <w:p w:rsidR="004B28B0" w:rsidRDefault="004B28B0">
            <w:pPr>
              <w:pStyle w:val="ConsPlusNormal"/>
            </w:pPr>
            <w:r>
              <w:t>5112, 5113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3407</w:t>
            </w:r>
          </w:p>
        </w:tc>
        <w:tc>
          <w:tcPr>
            <w:tcW w:w="3061" w:type="dxa"/>
          </w:tcPr>
          <w:p w:rsidR="004B28B0" w:rsidRDefault="004B28B0">
            <w:pPr>
              <w:pStyle w:val="ConsPlusNormal"/>
            </w:pPr>
            <w:r>
              <w:t>ХЛОРАТА И МАГНИЯ ХЛОРИДА СМЕСИ РАСТВОР</w:t>
            </w:r>
          </w:p>
        </w:tc>
        <w:tc>
          <w:tcPr>
            <w:tcW w:w="902" w:type="dxa"/>
          </w:tcPr>
          <w:p w:rsidR="004B28B0" w:rsidRDefault="004B28B0">
            <w:pPr>
              <w:pStyle w:val="ConsPlusNormal"/>
            </w:pPr>
            <w:r>
              <w:t>501</w:t>
            </w:r>
          </w:p>
        </w:tc>
        <w:tc>
          <w:tcPr>
            <w:tcW w:w="902" w:type="dxa"/>
          </w:tcPr>
          <w:p w:rsidR="004B28B0" w:rsidRDefault="004B28B0">
            <w:pPr>
              <w:pStyle w:val="ConsPlusNormal"/>
            </w:pPr>
            <w:r>
              <w:t>5112, 5113</w:t>
            </w:r>
          </w:p>
        </w:tc>
        <w:tc>
          <w:tcPr>
            <w:tcW w:w="902" w:type="dxa"/>
          </w:tcPr>
          <w:p w:rsidR="004B28B0" w:rsidRDefault="004B28B0">
            <w:pPr>
              <w:pStyle w:val="ConsPlusNormal"/>
            </w:pPr>
            <w:r>
              <w:t>O1</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1459</w:t>
            </w:r>
          </w:p>
        </w:tc>
        <w:tc>
          <w:tcPr>
            <w:tcW w:w="3061" w:type="dxa"/>
          </w:tcPr>
          <w:p w:rsidR="004B28B0" w:rsidRDefault="004B28B0">
            <w:pPr>
              <w:pStyle w:val="ConsPlusNormal"/>
            </w:pPr>
            <w:r>
              <w:t>ХЛОРАТА И МАГНИЯ ХЛОРИДА СМЕСЬ, ТВЕРДАЯ</w:t>
            </w:r>
          </w:p>
        </w:tc>
        <w:tc>
          <w:tcPr>
            <w:tcW w:w="902" w:type="dxa"/>
          </w:tcPr>
          <w:p w:rsidR="004B28B0" w:rsidRDefault="004B28B0">
            <w:pPr>
              <w:pStyle w:val="ConsPlusNormal"/>
            </w:pPr>
            <w:r>
              <w:t>501</w:t>
            </w:r>
          </w:p>
        </w:tc>
        <w:tc>
          <w:tcPr>
            <w:tcW w:w="902" w:type="dxa"/>
          </w:tcPr>
          <w:p w:rsidR="004B28B0" w:rsidRDefault="004B28B0">
            <w:pPr>
              <w:pStyle w:val="ConsPlusNormal"/>
            </w:pPr>
            <w:r>
              <w:t>5112, 5113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3210</w:t>
            </w:r>
          </w:p>
        </w:tc>
        <w:tc>
          <w:tcPr>
            <w:tcW w:w="3061" w:type="dxa"/>
          </w:tcPr>
          <w:p w:rsidR="004B28B0" w:rsidRDefault="004B28B0">
            <w:pPr>
              <w:pStyle w:val="ConsPlusNormal"/>
            </w:pPr>
            <w:r>
              <w:t>ХЛОРАТОВ НЕОРГАНИЧЕСКИХ ВОДНЫЙ РАСТВОР, Н.У.К.</w:t>
            </w:r>
          </w:p>
        </w:tc>
        <w:tc>
          <w:tcPr>
            <w:tcW w:w="902" w:type="dxa"/>
          </w:tcPr>
          <w:p w:rsidR="004B28B0" w:rsidRDefault="004B28B0">
            <w:pPr>
              <w:pStyle w:val="ConsPlusNormal"/>
            </w:pPr>
            <w:r>
              <w:t>510</w:t>
            </w:r>
          </w:p>
        </w:tc>
        <w:tc>
          <w:tcPr>
            <w:tcW w:w="902" w:type="dxa"/>
          </w:tcPr>
          <w:p w:rsidR="004B28B0" w:rsidRDefault="004B28B0">
            <w:pPr>
              <w:pStyle w:val="ConsPlusNormal"/>
            </w:pPr>
            <w:r>
              <w:t>5112,</w:t>
            </w:r>
          </w:p>
          <w:p w:rsidR="004B28B0" w:rsidRDefault="004B28B0">
            <w:pPr>
              <w:pStyle w:val="ConsPlusNormal"/>
            </w:pPr>
            <w:r>
              <w:t>5113</w:t>
            </w:r>
          </w:p>
        </w:tc>
        <w:tc>
          <w:tcPr>
            <w:tcW w:w="902" w:type="dxa"/>
          </w:tcPr>
          <w:p w:rsidR="004B28B0" w:rsidRDefault="004B28B0">
            <w:pPr>
              <w:pStyle w:val="ConsPlusNormal"/>
            </w:pPr>
            <w:r>
              <w:t>O1</w:t>
            </w:r>
          </w:p>
        </w:tc>
        <w:tc>
          <w:tcPr>
            <w:tcW w:w="902" w:type="dxa"/>
          </w:tcPr>
          <w:p w:rsidR="004B28B0" w:rsidRDefault="004B28B0">
            <w:pPr>
              <w:pStyle w:val="ConsPlusNormal"/>
            </w:pPr>
            <w:r>
              <w:t>50,</w:t>
            </w:r>
          </w:p>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1461</w:t>
            </w:r>
          </w:p>
        </w:tc>
        <w:tc>
          <w:tcPr>
            <w:tcW w:w="3061" w:type="dxa"/>
          </w:tcPr>
          <w:p w:rsidR="004B28B0" w:rsidRDefault="004B28B0">
            <w:pPr>
              <w:pStyle w:val="ConsPlusNormal"/>
            </w:pPr>
            <w:r>
              <w:t>ХЛОРАТЫ НЕОРГАНИЧЕСКИЕ, Н.У.К.</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2232</w:t>
            </w:r>
          </w:p>
        </w:tc>
        <w:tc>
          <w:tcPr>
            <w:tcW w:w="3061" w:type="dxa"/>
          </w:tcPr>
          <w:p w:rsidR="004B28B0" w:rsidRDefault="004B28B0">
            <w:pPr>
              <w:pStyle w:val="ConsPlusNormal"/>
            </w:pPr>
            <w:r>
              <w:t>Хлорацетальдегид</w:t>
            </w:r>
          </w:p>
        </w:tc>
        <w:tc>
          <w:tcPr>
            <w:tcW w:w="14505" w:type="dxa"/>
            <w:gridSpan w:val="12"/>
            <w:vAlign w:val="center"/>
          </w:tcPr>
          <w:p w:rsidR="004B28B0" w:rsidRDefault="004B28B0">
            <w:pPr>
              <w:pStyle w:val="ConsPlusNormal"/>
            </w:pPr>
            <w:r>
              <w:t>см. 2-ХЛОРЭТАНАЛЬ</w:t>
            </w:r>
          </w:p>
        </w:tc>
      </w:tr>
      <w:tr w:rsidR="004B28B0">
        <w:tc>
          <w:tcPr>
            <w:tcW w:w="850" w:type="dxa"/>
          </w:tcPr>
          <w:p w:rsidR="004B28B0" w:rsidRDefault="004B28B0">
            <w:pPr>
              <w:pStyle w:val="ConsPlusNormal"/>
            </w:pPr>
            <w:r>
              <w:t>1752</w:t>
            </w:r>
          </w:p>
        </w:tc>
        <w:tc>
          <w:tcPr>
            <w:tcW w:w="3061" w:type="dxa"/>
          </w:tcPr>
          <w:p w:rsidR="004B28B0" w:rsidRDefault="004B28B0">
            <w:pPr>
              <w:pStyle w:val="ConsPlusNormal"/>
            </w:pPr>
            <w:r>
              <w:t>ХЛОРАЦЕТИЛХЛОРИД</w:t>
            </w:r>
          </w:p>
        </w:tc>
        <w:tc>
          <w:tcPr>
            <w:tcW w:w="902" w:type="dxa"/>
          </w:tcPr>
          <w:p w:rsidR="004B28B0" w:rsidRDefault="004B28B0">
            <w:pPr>
              <w:pStyle w:val="ConsPlusNormal"/>
            </w:pPr>
            <w:r>
              <w:t>611</w:t>
            </w:r>
          </w:p>
        </w:tc>
        <w:tc>
          <w:tcPr>
            <w:tcW w:w="902" w:type="dxa"/>
          </w:tcPr>
          <w:p w:rsidR="004B28B0" w:rsidRDefault="004B28B0">
            <w:pPr>
              <w:pStyle w:val="ConsPlusNormal"/>
            </w:pPr>
            <w:r>
              <w:t>6171</w:t>
            </w:r>
          </w:p>
        </w:tc>
        <w:tc>
          <w:tcPr>
            <w:tcW w:w="902" w:type="dxa"/>
          </w:tcPr>
          <w:p w:rsidR="004B28B0" w:rsidRDefault="004B28B0">
            <w:pPr>
              <w:pStyle w:val="ConsPlusNormal"/>
            </w:pPr>
            <w:r>
              <w:t>TC1</w:t>
            </w:r>
          </w:p>
        </w:tc>
        <w:tc>
          <w:tcPr>
            <w:tcW w:w="902" w:type="dxa"/>
          </w:tcPr>
          <w:p w:rsidR="004B28B0" w:rsidRDefault="004B28B0">
            <w:pPr>
              <w:pStyle w:val="ConsPlusNormal"/>
            </w:pPr>
            <w:r>
              <w:t>668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1695</w:t>
            </w:r>
          </w:p>
        </w:tc>
        <w:tc>
          <w:tcPr>
            <w:tcW w:w="3061" w:type="dxa"/>
          </w:tcPr>
          <w:p w:rsidR="004B28B0" w:rsidRDefault="004B28B0">
            <w:pPr>
              <w:pStyle w:val="ConsPlusNormal"/>
            </w:pPr>
            <w:r>
              <w:t>ХЛОРАЦЕТОН СТАБИЛИЗИРОВАННЫЙ</w:t>
            </w:r>
          </w:p>
        </w:tc>
        <w:tc>
          <w:tcPr>
            <w:tcW w:w="902" w:type="dxa"/>
          </w:tcPr>
          <w:p w:rsidR="004B28B0" w:rsidRDefault="004B28B0">
            <w:pPr>
              <w:pStyle w:val="ConsPlusNormal"/>
            </w:pPr>
            <w:r>
              <w:t>606</w:t>
            </w:r>
          </w:p>
        </w:tc>
        <w:tc>
          <w:tcPr>
            <w:tcW w:w="902" w:type="dxa"/>
          </w:tcPr>
          <w:p w:rsidR="004B28B0" w:rsidRDefault="004B28B0">
            <w:pPr>
              <w:pStyle w:val="ConsPlusNormal"/>
            </w:pPr>
            <w:r>
              <w:t>6181</w:t>
            </w:r>
          </w:p>
        </w:tc>
        <w:tc>
          <w:tcPr>
            <w:tcW w:w="902" w:type="dxa"/>
          </w:tcPr>
          <w:p w:rsidR="004B28B0" w:rsidRDefault="004B28B0">
            <w:pPr>
              <w:pStyle w:val="ConsPlusNormal"/>
            </w:pPr>
            <w:r>
              <w:t>TFC</w:t>
            </w:r>
          </w:p>
        </w:tc>
        <w:tc>
          <w:tcPr>
            <w:tcW w:w="902" w:type="dxa"/>
          </w:tcPr>
          <w:p w:rsidR="004B28B0" w:rsidRDefault="004B28B0">
            <w:pPr>
              <w:pStyle w:val="ConsPlusNormal"/>
            </w:pPr>
            <w:r>
              <w:t>663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p w:rsidR="004B28B0" w:rsidRDefault="004B28B0">
            <w:pPr>
              <w:pStyle w:val="ConsPlusNormal"/>
            </w:pPr>
            <w:r>
              <w:t>8</w:t>
            </w:r>
          </w:p>
        </w:tc>
        <w:tc>
          <w:tcPr>
            <w:tcW w:w="2608" w:type="dxa"/>
          </w:tcPr>
          <w:p w:rsidR="004B28B0" w:rsidRDefault="004B28B0">
            <w:pPr>
              <w:pStyle w:val="ConsPlusNormal"/>
            </w:pPr>
            <w:r>
              <w:t>"Ядовито", "Легко воспламеняется", "Едкое",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25</w:t>
            </w:r>
          </w:p>
        </w:tc>
      </w:tr>
      <w:tr w:rsidR="004B28B0">
        <w:tc>
          <w:tcPr>
            <w:tcW w:w="850" w:type="dxa"/>
          </w:tcPr>
          <w:p w:rsidR="004B28B0" w:rsidRDefault="004B28B0">
            <w:pPr>
              <w:pStyle w:val="ConsPlusNormal"/>
            </w:pPr>
            <w:r>
              <w:t>2668</w:t>
            </w:r>
          </w:p>
        </w:tc>
        <w:tc>
          <w:tcPr>
            <w:tcW w:w="3061" w:type="dxa"/>
          </w:tcPr>
          <w:p w:rsidR="004B28B0" w:rsidRDefault="004B28B0">
            <w:pPr>
              <w:pStyle w:val="ConsPlusNormal"/>
            </w:pPr>
            <w:r>
              <w:t>ХЛОРАЦЕТОНИТРИЛ</w:t>
            </w:r>
          </w:p>
        </w:tc>
        <w:tc>
          <w:tcPr>
            <w:tcW w:w="902" w:type="dxa"/>
          </w:tcPr>
          <w:p w:rsidR="004B28B0" w:rsidRDefault="004B28B0">
            <w:pPr>
              <w:pStyle w:val="ConsPlusNormal"/>
            </w:pPr>
            <w:r>
              <w:t>609</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3, 10</w:t>
            </w:r>
          </w:p>
        </w:tc>
      </w:tr>
      <w:tr w:rsidR="004B28B0">
        <w:tc>
          <w:tcPr>
            <w:tcW w:w="850" w:type="dxa"/>
          </w:tcPr>
          <w:p w:rsidR="004B28B0" w:rsidRDefault="004B28B0">
            <w:pPr>
              <w:pStyle w:val="ConsPlusNormal"/>
            </w:pPr>
            <w:r>
              <w:t>3416</w:t>
            </w:r>
          </w:p>
        </w:tc>
        <w:tc>
          <w:tcPr>
            <w:tcW w:w="3061" w:type="dxa"/>
          </w:tcPr>
          <w:p w:rsidR="004B28B0" w:rsidRDefault="004B28B0">
            <w:pPr>
              <w:pStyle w:val="ConsPlusNormal"/>
            </w:pPr>
            <w:r>
              <w:t>ХЛОРАЦЕТОФЕНОН, ЖИДКИЙ</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1697</w:t>
            </w:r>
          </w:p>
        </w:tc>
        <w:tc>
          <w:tcPr>
            <w:tcW w:w="3061" w:type="dxa"/>
          </w:tcPr>
          <w:p w:rsidR="004B28B0" w:rsidRDefault="004B28B0">
            <w:pPr>
              <w:pStyle w:val="ConsPlusNormal"/>
            </w:pPr>
            <w:r>
              <w:t>ХЛОРАЦЕТОФЕНОН, ТВЕРДЫЙ</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n-Хлорбензальхлорид</w:t>
            </w:r>
          </w:p>
        </w:tc>
        <w:tc>
          <w:tcPr>
            <w:tcW w:w="902" w:type="dxa"/>
          </w:tcPr>
          <w:p w:rsidR="004B28B0" w:rsidRDefault="004B28B0">
            <w:pPr>
              <w:pStyle w:val="ConsPlusNormal"/>
            </w:pPr>
            <w:r>
              <w:t>823</w:t>
            </w:r>
          </w:p>
        </w:tc>
        <w:tc>
          <w:tcPr>
            <w:tcW w:w="902" w:type="dxa"/>
          </w:tcPr>
          <w:p w:rsidR="004B28B0" w:rsidRDefault="004B28B0">
            <w:pPr>
              <w:pStyle w:val="ConsPlusNormal"/>
            </w:pPr>
            <w:r>
              <w:t>8012</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r>
              <w:t>"Хлорбензальхлорид",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2235</w:t>
            </w:r>
          </w:p>
        </w:tc>
        <w:tc>
          <w:tcPr>
            <w:tcW w:w="3061" w:type="dxa"/>
          </w:tcPr>
          <w:p w:rsidR="004B28B0" w:rsidRDefault="004B28B0">
            <w:pPr>
              <w:pStyle w:val="ConsPlusNormal"/>
            </w:pPr>
            <w:r>
              <w:t>ХЛОРБЕНЗИЛХЛОРИДЫ, ЖИДКИЕ</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3427</w:t>
            </w:r>
          </w:p>
        </w:tc>
        <w:tc>
          <w:tcPr>
            <w:tcW w:w="3061" w:type="dxa"/>
          </w:tcPr>
          <w:p w:rsidR="004B28B0" w:rsidRDefault="004B28B0">
            <w:pPr>
              <w:pStyle w:val="ConsPlusNormal"/>
            </w:pPr>
            <w:r>
              <w:t>ХЛОРБЕНЗИЛХЛОРИДЫ, ТВЕРДЫЕ</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1134</w:t>
            </w:r>
          </w:p>
        </w:tc>
        <w:tc>
          <w:tcPr>
            <w:tcW w:w="3061" w:type="dxa"/>
          </w:tcPr>
          <w:p w:rsidR="004B28B0" w:rsidRDefault="004B28B0">
            <w:pPr>
              <w:pStyle w:val="ConsPlusNormal"/>
            </w:pPr>
            <w:r>
              <w:t>ХЛОРБЕНЗОЛ</w:t>
            </w:r>
          </w:p>
        </w:tc>
        <w:tc>
          <w:tcPr>
            <w:tcW w:w="902" w:type="dxa"/>
          </w:tcPr>
          <w:p w:rsidR="004B28B0" w:rsidRDefault="004B28B0">
            <w:pPr>
              <w:pStyle w:val="ConsPlusNormal"/>
            </w:pPr>
            <w:r>
              <w:t>318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"Хлорбензол",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2234</w:t>
            </w:r>
          </w:p>
        </w:tc>
        <w:tc>
          <w:tcPr>
            <w:tcW w:w="3061" w:type="dxa"/>
          </w:tcPr>
          <w:p w:rsidR="004B28B0" w:rsidRDefault="004B28B0">
            <w:pPr>
              <w:pStyle w:val="ConsPlusNormal"/>
            </w:pPr>
            <w:r>
              <w:t>ХЛОРБЕНЗОТРИФТОРИДЫ</w:t>
            </w:r>
          </w:p>
        </w:tc>
        <w:tc>
          <w:tcPr>
            <w:tcW w:w="902" w:type="dxa"/>
          </w:tcPr>
          <w:p w:rsidR="004B28B0" w:rsidRDefault="004B28B0">
            <w:pPr>
              <w:pStyle w:val="ConsPlusNormal"/>
            </w:pPr>
            <w:r>
              <w:t>318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2922</w:t>
            </w:r>
          </w:p>
        </w:tc>
        <w:tc>
          <w:tcPr>
            <w:tcW w:w="3061" w:type="dxa"/>
          </w:tcPr>
          <w:p w:rsidR="004B28B0" w:rsidRDefault="004B28B0">
            <w:pPr>
              <w:pStyle w:val="ConsPlusNormal"/>
            </w:pPr>
            <w:r>
              <w:t>n-Хлорбензотрихлорид</w:t>
            </w:r>
          </w:p>
        </w:tc>
        <w:tc>
          <w:tcPr>
            <w:tcW w:w="902" w:type="dxa"/>
          </w:tcPr>
          <w:p w:rsidR="004B28B0" w:rsidRDefault="004B28B0">
            <w:pPr>
              <w:pStyle w:val="ConsPlusNormal"/>
            </w:pPr>
            <w:r>
              <w:t>833</w:t>
            </w:r>
          </w:p>
        </w:tc>
        <w:tc>
          <w:tcPr>
            <w:tcW w:w="902" w:type="dxa"/>
          </w:tcPr>
          <w:p w:rsidR="004B28B0" w:rsidRDefault="004B28B0">
            <w:pPr>
              <w:pStyle w:val="ConsPlusNormal"/>
            </w:pPr>
            <w:r>
              <w:t>8061</w:t>
            </w:r>
          </w:p>
        </w:tc>
        <w:tc>
          <w:tcPr>
            <w:tcW w:w="902" w:type="dxa"/>
          </w:tcPr>
          <w:p w:rsidR="004B28B0" w:rsidRDefault="004B28B0">
            <w:pPr>
              <w:pStyle w:val="ConsPlusNormal"/>
            </w:pPr>
            <w:r>
              <w:t>CT1</w:t>
            </w:r>
          </w:p>
        </w:tc>
        <w:tc>
          <w:tcPr>
            <w:tcW w:w="902" w:type="dxa"/>
          </w:tcPr>
          <w:p w:rsidR="004B28B0" w:rsidRDefault="004B28B0">
            <w:pPr>
              <w:pStyle w:val="ConsPlusNormal"/>
            </w:pPr>
            <w:r>
              <w:t>86</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 "Прикрытие 0-0-1"</w:t>
            </w:r>
          </w:p>
        </w:tc>
        <w:tc>
          <w:tcPr>
            <w:tcW w:w="2438" w:type="dxa"/>
          </w:tcPr>
          <w:p w:rsidR="004B28B0" w:rsidRDefault="004B28B0">
            <w:pPr>
              <w:pStyle w:val="ConsPlusNormal"/>
            </w:pPr>
            <w:r>
              <w:t>"Хлорбензотрихлорид",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1127</w:t>
            </w:r>
          </w:p>
        </w:tc>
        <w:tc>
          <w:tcPr>
            <w:tcW w:w="3061" w:type="dxa"/>
          </w:tcPr>
          <w:p w:rsidR="004B28B0" w:rsidRDefault="004B28B0">
            <w:pPr>
              <w:pStyle w:val="ConsPlusNormal"/>
            </w:pPr>
            <w:r>
              <w:t>1-Хлорбутан</w:t>
            </w:r>
          </w:p>
        </w:tc>
        <w:tc>
          <w:tcPr>
            <w:tcW w:w="14505" w:type="dxa"/>
            <w:gridSpan w:val="12"/>
            <w:vAlign w:val="center"/>
          </w:tcPr>
          <w:p w:rsidR="004B28B0" w:rsidRDefault="004B28B0">
            <w:pPr>
              <w:pStyle w:val="ConsPlusNormal"/>
            </w:pPr>
            <w:r>
              <w:t>см. ХЛОРБУТАНЫ</w:t>
            </w:r>
          </w:p>
        </w:tc>
      </w:tr>
      <w:tr w:rsidR="004B28B0">
        <w:tc>
          <w:tcPr>
            <w:tcW w:w="850" w:type="dxa"/>
          </w:tcPr>
          <w:p w:rsidR="004B28B0" w:rsidRDefault="004B28B0">
            <w:pPr>
              <w:pStyle w:val="ConsPlusNormal"/>
            </w:pPr>
            <w:r>
              <w:t>1127</w:t>
            </w:r>
          </w:p>
        </w:tc>
        <w:tc>
          <w:tcPr>
            <w:tcW w:w="3061" w:type="dxa"/>
          </w:tcPr>
          <w:p w:rsidR="004B28B0" w:rsidRDefault="004B28B0">
            <w:pPr>
              <w:pStyle w:val="ConsPlusNormal"/>
            </w:pPr>
            <w:r>
              <w:t>ХЛОРБУТАНЫ</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"Бутил 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Хлоргексидин</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13">
              <w:r>
                <w:rPr>
                  <w:color w:val="0000FF"/>
                </w:rPr>
                <w:t>протокола</w:t>
              </w:r>
            </w:hyperlink>
            <w:r>
              <w:t xml:space="preserve"> от 22.11.2021)</w:t>
            </w:r>
          </w:p>
        </w:tc>
      </w:tr>
      <w:tr w:rsidR="004B28B0">
        <w:tc>
          <w:tcPr>
            <w:tcW w:w="850" w:type="dxa"/>
          </w:tcPr>
          <w:p w:rsidR="004B28B0" w:rsidRDefault="004B28B0">
            <w:pPr>
              <w:pStyle w:val="ConsPlusNormal"/>
            </w:pPr>
            <w:r>
              <w:t>1577</w:t>
            </w:r>
          </w:p>
        </w:tc>
        <w:tc>
          <w:tcPr>
            <w:tcW w:w="3061" w:type="dxa"/>
          </w:tcPr>
          <w:p w:rsidR="004B28B0" w:rsidRDefault="004B28B0">
            <w:pPr>
              <w:pStyle w:val="ConsPlusNormal"/>
            </w:pPr>
            <w:r>
              <w:t>ХЛОРДИНИТРОБЕНЗОЛЫ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3441</w:t>
            </w:r>
          </w:p>
        </w:tc>
        <w:tc>
          <w:tcPr>
            <w:tcW w:w="3061" w:type="dxa"/>
          </w:tcPr>
          <w:p w:rsidR="004B28B0" w:rsidRDefault="004B28B0">
            <w:pPr>
              <w:pStyle w:val="ConsPlusNormal"/>
            </w:pPr>
            <w:r>
              <w:t>ХЛОРДИНИТРОБЕНЗОЛЫ ТВЕРДЫЕ</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1974</w:t>
            </w:r>
          </w:p>
        </w:tc>
        <w:tc>
          <w:tcPr>
            <w:tcW w:w="3061" w:type="dxa"/>
          </w:tcPr>
          <w:p w:rsidR="004B28B0" w:rsidRDefault="004B28B0">
            <w:pPr>
              <w:pStyle w:val="ConsPlusNormal"/>
            </w:pPr>
            <w:r>
              <w:t>ХЛОРДИФТОРБРОММЕТАН (ГАЗ РЕФРИЖЕРАТОРНЫЙ R 12B1)</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1018</w:t>
            </w:r>
          </w:p>
        </w:tc>
        <w:tc>
          <w:tcPr>
            <w:tcW w:w="3061" w:type="dxa"/>
          </w:tcPr>
          <w:p w:rsidR="004B28B0" w:rsidRDefault="004B28B0">
            <w:pPr>
              <w:pStyle w:val="ConsPlusNormal"/>
            </w:pPr>
            <w:r>
              <w:t>ХЛОРДИФТОРМЕТАН (ГАЗ РЕФРИЖЕРАТОРНЫЙ R 22)</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w:t>
            </w:r>
            <w:r>
              <w:lastRenderedPageBreak/>
              <w:t>"Спускать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lastRenderedPageBreak/>
              <w:t xml:space="preserve">Наименование груза, "С горки не спускать",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1973</w:t>
            </w:r>
          </w:p>
        </w:tc>
        <w:tc>
          <w:tcPr>
            <w:tcW w:w="3061" w:type="dxa"/>
          </w:tcPr>
          <w:p w:rsidR="004B28B0" w:rsidRDefault="004B28B0">
            <w:pPr>
              <w:pStyle w:val="ConsPlusNormal"/>
            </w:pPr>
            <w:r>
              <w:t>ХЛОРДИФТОРМЕТАНА И ХЛОРПЕНТАФТОРЭТАНА СМЕСЬ с постоянной температурой кипения, содержащая около 49% хлордифторметана (ГАЗ РЕФРИЖЕРАТОРНЫЙ R 502)</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1916</w:t>
            </w:r>
          </w:p>
        </w:tc>
        <w:tc>
          <w:tcPr>
            <w:tcW w:w="3061" w:type="dxa"/>
          </w:tcPr>
          <w:p w:rsidR="004B28B0" w:rsidRDefault="004B28B0">
            <w:pPr>
              <w:pStyle w:val="ConsPlusNormal"/>
            </w:pPr>
            <w:r>
              <w:t>Хлорекс</w:t>
            </w:r>
          </w:p>
        </w:tc>
        <w:tc>
          <w:tcPr>
            <w:tcW w:w="14505" w:type="dxa"/>
            <w:gridSpan w:val="12"/>
            <w:vAlign w:val="center"/>
          </w:tcPr>
          <w:p w:rsidR="004B28B0" w:rsidRDefault="004B28B0">
            <w:pPr>
              <w:pStyle w:val="ConsPlusNormal"/>
            </w:pPr>
            <w:r>
              <w:t>см. ЭФИР 2, 2-ДИХЛОРДИЭТИЛОВЫЙ</w:t>
            </w:r>
          </w:p>
        </w:tc>
      </w:tr>
      <w:tr w:rsidR="004B28B0">
        <w:tc>
          <w:tcPr>
            <w:tcW w:w="850" w:type="dxa"/>
          </w:tcPr>
          <w:p w:rsidR="004B28B0" w:rsidRDefault="004B28B0">
            <w:pPr>
              <w:pStyle w:val="ConsPlusNormal"/>
            </w:pPr>
            <w:r>
              <w:t>1908</w:t>
            </w:r>
          </w:p>
        </w:tc>
        <w:tc>
          <w:tcPr>
            <w:tcW w:w="3061" w:type="dxa"/>
          </w:tcPr>
          <w:p w:rsidR="004B28B0" w:rsidRDefault="004B28B0">
            <w:pPr>
              <w:pStyle w:val="ConsPlusNormal"/>
            </w:pPr>
            <w:r>
              <w:t>ХЛОРИТА РАСТВОР</w:t>
            </w:r>
          </w:p>
        </w:tc>
        <w:tc>
          <w:tcPr>
            <w:tcW w:w="902" w:type="dxa"/>
          </w:tcPr>
          <w:p w:rsidR="004B28B0" w:rsidRDefault="004B28B0">
            <w:pPr>
              <w:pStyle w:val="ConsPlusNormal"/>
            </w:pPr>
            <w:r>
              <w:t>816</w:t>
            </w:r>
          </w:p>
        </w:tc>
        <w:tc>
          <w:tcPr>
            <w:tcW w:w="902" w:type="dxa"/>
          </w:tcPr>
          <w:p w:rsidR="004B28B0" w:rsidRDefault="004B28B0">
            <w:pPr>
              <w:pStyle w:val="ConsPlusNormal"/>
            </w:pPr>
            <w:r>
              <w:t>8012, 8013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1462</w:t>
            </w:r>
          </w:p>
        </w:tc>
        <w:tc>
          <w:tcPr>
            <w:tcW w:w="3061" w:type="dxa"/>
          </w:tcPr>
          <w:p w:rsidR="004B28B0" w:rsidRDefault="004B28B0">
            <w:pPr>
              <w:pStyle w:val="ConsPlusNormal"/>
            </w:pPr>
            <w:r>
              <w:t>ХЛОРИТЫ НЕОРГАНИЧЕСКИЕ, Н.У.К.</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2669</w:t>
            </w:r>
          </w:p>
        </w:tc>
        <w:tc>
          <w:tcPr>
            <w:tcW w:w="3061" w:type="dxa"/>
          </w:tcPr>
          <w:p w:rsidR="004B28B0" w:rsidRDefault="004B28B0">
            <w:pPr>
              <w:pStyle w:val="ConsPlusNormal"/>
            </w:pPr>
            <w:r>
              <w:t>ХЛОРКРЕЗОЛОВ РАСТВОР</w:t>
            </w:r>
          </w:p>
        </w:tc>
        <w:tc>
          <w:tcPr>
            <w:tcW w:w="902" w:type="dxa"/>
          </w:tcPr>
          <w:p w:rsidR="004B28B0" w:rsidRDefault="004B28B0">
            <w:pPr>
              <w:pStyle w:val="ConsPlusNormal"/>
            </w:pPr>
            <w:r>
              <w:t>616</w:t>
            </w:r>
          </w:p>
        </w:tc>
        <w:tc>
          <w:tcPr>
            <w:tcW w:w="902" w:type="dxa"/>
          </w:tcPr>
          <w:p w:rsidR="004B28B0" w:rsidRDefault="004B28B0">
            <w:pPr>
              <w:pStyle w:val="ConsPlusNormal"/>
            </w:pPr>
            <w:r>
              <w:t>6112, 6113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3437</w:t>
            </w:r>
          </w:p>
        </w:tc>
        <w:tc>
          <w:tcPr>
            <w:tcW w:w="3061" w:type="dxa"/>
          </w:tcPr>
          <w:p w:rsidR="004B28B0" w:rsidRDefault="004B28B0">
            <w:pPr>
              <w:pStyle w:val="ConsPlusNormal"/>
            </w:pPr>
            <w:r>
              <w:t>ХЛОРКРЕЗОЛЫ ТВЕРДЫЕ</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2745</w:t>
            </w:r>
          </w:p>
        </w:tc>
        <w:tc>
          <w:tcPr>
            <w:tcW w:w="3061" w:type="dxa"/>
          </w:tcPr>
          <w:p w:rsidR="004B28B0" w:rsidRDefault="004B28B0">
            <w:pPr>
              <w:pStyle w:val="ConsPlusNormal"/>
            </w:pPr>
            <w:r>
              <w:t>ХЛОРМЕТИЛХЛОРФОРМИАТ</w:t>
            </w:r>
          </w:p>
        </w:tc>
        <w:tc>
          <w:tcPr>
            <w:tcW w:w="902" w:type="dxa"/>
          </w:tcPr>
          <w:p w:rsidR="004B28B0" w:rsidRDefault="004B28B0">
            <w:pPr>
              <w:pStyle w:val="ConsPlusNormal"/>
            </w:pPr>
            <w:r>
              <w:t>611</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2237</w:t>
            </w:r>
          </w:p>
        </w:tc>
        <w:tc>
          <w:tcPr>
            <w:tcW w:w="3061" w:type="dxa"/>
          </w:tcPr>
          <w:p w:rsidR="004B28B0" w:rsidRDefault="004B28B0">
            <w:pPr>
              <w:pStyle w:val="ConsPlusNormal"/>
            </w:pPr>
            <w:r>
              <w:t>ХЛОРНИТРОАНИЛИНЫ</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3409</w:t>
            </w:r>
          </w:p>
        </w:tc>
        <w:tc>
          <w:tcPr>
            <w:tcW w:w="3061" w:type="dxa"/>
          </w:tcPr>
          <w:p w:rsidR="004B28B0" w:rsidRDefault="004B28B0">
            <w:pPr>
              <w:pStyle w:val="ConsPlusNormal"/>
            </w:pPr>
            <w:r>
              <w:t>ХЛОРНИТРОБЕНЗОЛЫ, ЖИДКИЕ</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1578</w:t>
            </w:r>
          </w:p>
        </w:tc>
        <w:tc>
          <w:tcPr>
            <w:tcW w:w="3061" w:type="dxa"/>
          </w:tcPr>
          <w:p w:rsidR="004B28B0" w:rsidRDefault="004B28B0">
            <w:pPr>
              <w:pStyle w:val="ConsPlusNormal"/>
            </w:pPr>
            <w:r>
              <w:t>ХЛОРНИТРОБЕНЗОЛЫ, ТВЕРДЫЕ</w:t>
            </w:r>
          </w:p>
        </w:tc>
        <w:tc>
          <w:tcPr>
            <w:tcW w:w="902" w:type="dxa"/>
          </w:tcPr>
          <w:p w:rsidR="004B28B0" w:rsidRDefault="004B28B0">
            <w:pPr>
              <w:pStyle w:val="ConsPlusNormal"/>
            </w:pPr>
            <w:r>
              <w:t>616</w:t>
            </w:r>
          </w:p>
        </w:tc>
        <w:tc>
          <w:tcPr>
            <w:tcW w:w="902" w:type="dxa"/>
          </w:tcPr>
          <w:p w:rsidR="004B28B0" w:rsidRDefault="004B28B0">
            <w:pPr>
              <w:pStyle w:val="ConsPlusNormal"/>
            </w:pPr>
            <w:r>
              <w:t>6112</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2433</w:t>
            </w:r>
          </w:p>
        </w:tc>
        <w:tc>
          <w:tcPr>
            <w:tcW w:w="3061" w:type="dxa"/>
          </w:tcPr>
          <w:p w:rsidR="004B28B0" w:rsidRDefault="004B28B0">
            <w:pPr>
              <w:pStyle w:val="ConsPlusNormal"/>
            </w:pPr>
            <w:r>
              <w:t>ХЛОРНИТРОТОЛУОЛЫ ЖИДКИЕ</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3457</w:t>
            </w:r>
          </w:p>
        </w:tc>
        <w:tc>
          <w:tcPr>
            <w:tcW w:w="3061" w:type="dxa"/>
          </w:tcPr>
          <w:p w:rsidR="004B28B0" w:rsidRDefault="004B28B0">
            <w:pPr>
              <w:pStyle w:val="ConsPlusNormal"/>
            </w:pPr>
            <w:r>
              <w:t>ХЛОРНИТРОТОЛУОЛЫ ТВЕРДЫЕ</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2775</w:t>
            </w:r>
          </w:p>
        </w:tc>
        <w:tc>
          <w:tcPr>
            <w:tcW w:w="3061" w:type="dxa"/>
          </w:tcPr>
          <w:p w:rsidR="004B28B0" w:rsidRDefault="004B28B0">
            <w:pPr>
              <w:pStyle w:val="ConsPlusNormal"/>
            </w:pPr>
            <w:r>
              <w:t>Хлорокись меди</w:t>
            </w:r>
          </w:p>
        </w:tc>
        <w:tc>
          <w:tcPr>
            <w:tcW w:w="14505" w:type="dxa"/>
            <w:gridSpan w:val="12"/>
            <w:vAlign w:val="center"/>
          </w:tcPr>
          <w:p w:rsidR="004B28B0" w:rsidRDefault="004B28B0">
            <w:pPr>
              <w:pStyle w:val="ConsPlusNormal"/>
            </w:pPr>
            <w:r>
              <w:t>см. Меди (II) оксихлорид</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Хлорокс</w:t>
            </w:r>
          </w:p>
        </w:tc>
        <w:tc>
          <w:tcPr>
            <w:tcW w:w="902" w:type="dxa"/>
          </w:tcPr>
          <w:p w:rsidR="004B28B0" w:rsidRDefault="004B28B0">
            <w:pPr>
              <w:pStyle w:val="ConsPlusNormal"/>
            </w:pPr>
            <w:r>
              <w:t>823</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КВ</w:t>
            </w:r>
          </w:p>
        </w:tc>
        <w:tc>
          <w:tcPr>
            <w:tcW w:w="794" w:type="dxa"/>
          </w:tcPr>
          <w:p w:rsidR="004B28B0" w:rsidRDefault="004B28B0">
            <w:pPr>
              <w:pStyle w:val="ConsPlusNormal"/>
            </w:pPr>
            <w:r>
              <w:t>П, М</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1-Хлороктан</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"Хлороктан",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1991</w:t>
            </w:r>
          </w:p>
        </w:tc>
        <w:tc>
          <w:tcPr>
            <w:tcW w:w="3061" w:type="dxa"/>
          </w:tcPr>
          <w:p w:rsidR="004B28B0" w:rsidRDefault="004B28B0">
            <w:pPr>
              <w:pStyle w:val="ConsPlusNormal"/>
            </w:pPr>
            <w:r>
              <w:t>ХЛОРОПРЕН СТАБИЛИЗИРОВАННЫЙ</w:t>
            </w:r>
          </w:p>
        </w:tc>
        <w:tc>
          <w:tcPr>
            <w:tcW w:w="902" w:type="dxa"/>
          </w:tcPr>
          <w:p w:rsidR="004B28B0" w:rsidRDefault="004B28B0">
            <w:pPr>
              <w:pStyle w:val="ConsPlusNormal"/>
            </w:pPr>
            <w:r>
              <w:t>312</w:t>
            </w:r>
          </w:p>
        </w:tc>
        <w:tc>
          <w:tcPr>
            <w:tcW w:w="902" w:type="dxa"/>
          </w:tcPr>
          <w:p w:rsidR="004B28B0" w:rsidRDefault="004B28B0">
            <w:pPr>
              <w:pStyle w:val="ConsPlusNormal"/>
            </w:pPr>
            <w:r>
              <w:t>3021</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"Хлоропрен",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1992</w:t>
            </w:r>
          </w:p>
        </w:tc>
        <w:tc>
          <w:tcPr>
            <w:tcW w:w="3061" w:type="dxa"/>
          </w:tcPr>
          <w:p w:rsidR="004B28B0" w:rsidRDefault="004B28B0">
            <w:pPr>
              <w:pStyle w:val="ConsPlusNormal"/>
            </w:pPr>
            <w:r>
              <w:t>Хлорорганические отходы производства хлорпрена</w:t>
            </w:r>
          </w:p>
        </w:tc>
        <w:tc>
          <w:tcPr>
            <w:tcW w:w="14505" w:type="dxa"/>
            <w:gridSpan w:val="12"/>
            <w:vAlign w:val="center"/>
          </w:tcPr>
          <w:p w:rsidR="004B28B0" w:rsidRDefault="004B28B0">
            <w:pPr>
              <w:pStyle w:val="ConsPlusNormal"/>
            </w:pPr>
            <w:r>
              <w:t>см. Отходы производства хлорпрена</w:t>
            </w:r>
          </w:p>
        </w:tc>
      </w:tr>
      <w:tr w:rsidR="004B28B0">
        <w:tc>
          <w:tcPr>
            <w:tcW w:w="850" w:type="dxa"/>
          </w:tcPr>
          <w:p w:rsidR="004B28B0" w:rsidRDefault="004B28B0">
            <w:pPr>
              <w:pStyle w:val="ConsPlusNormal"/>
            </w:pPr>
            <w:r>
              <w:t>1579</w:t>
            </w:r>
          </w:p>
        </w:tc>
        <w:tc>
          <w:tcPr>
            <w:tcW w:w="3061" w:type="dxa"/>
          </w:tcPr>
          <w:p w:rsidR="004B28B0" w:rsidRDefault="004B28B0">
            <w:pPr>
              <w:pStyle w:val="ConsPlusNormal"/>
            </w:pPr>
            <w:r>
              <w:t>4-ХЛОР-о-ТОЛУИДИНГИ-ДРОХЛОРИД, ТВЕРДЫЙ</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3410</w:t>
            </w:r>
          </w:p>
        </w:tc>
        <w:tc>
          <w:tcPr>
            <w:tcW w:w="3061" w:type="dxa"/>
          </w:tcPr>
          <w:p w:rsidR="004B28B0" w:rsidRDefault="004B28B0">
            <w:pPr>
              <w:pStyle w:val="ConsPlusNormal"/>
            </w:pPr>
            <w:r>
              <w:t>4-ХЛОР-о-ТОЛУИДИН-</w:t>
            </w:r>
            <w:r>
              <w:lastRenderedPageBreak/>
              <w:t>ГИДРОХЛОРИДА РАСТВОР</w:t>
            </w:r>
          </w:p>
        </w:tc>
        <w:tc>
          <w:tcPr>
            <w:tcW w:w="902" w:type="dxa"/>
          </w:tcPr>
          <w:p w:rsidR="004B28B0" w:rsidRDefault="004B28B0">
            <w:pPr>
              <w:pStyle w:val="ConsPlusNormal"/>
            </w:pPr>
            <w:r>
              <w:lastRenderedPageBreak/>
              <w:t>616</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lastRenderedPageBreak/>
              <w:t>1888</w:t>
            </w:r>
          </w:p>
        </w:tc>
        <w:tc>
          <w:tcPr>
            <w:tcW w:w="3061" w:type="dxa"/>
          </w:tcPr>
          <w:p w:rsidR="004B28B0" w:rsidRDefault="004B28B0">
            <w:pPr>
              <w:pStyle w:val="ConsPlusNormal"/>
            </w:pPr>
            <w:r>
              <w:t>ХЛОРОФОРМ</w:t>
            </w:r>
          </w:p>
        </w:tc>
        <w:tc>
          <w:tcPr>
            <w:tcW w:w="902" w:type="dxa"/>
          </w:tcPr>
          <w:p w:rsidR="004B28B0" w:rsidRDefault="004B28B0">
            <w:pPr>
              <w:pStyle w:val="ConsPlusNormal"/>
            </w:pPr>
            <w:r>
              <w:t>605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"Хлороформ",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1020</w:t>
            </w:r>
          </w:p>
        </w:tc>
        <w:tc>
          <w:tcPr>
            <w:tcW w:w="3061" w:type="dxa"/>
          </w:tcPr>
          <w:p w:rsidR="004B28B0" w:rsidRDefault="004B28B0">
            <w:pPr>
              <w:pStyle w:val="ConsPlusNormal"/>
            </w:pPr>
            <w:r>
              <w:t>ХЛОРПЕНТАФТОРЭТАН (ГАЗ РЕФРИЖЕРАТОРНЫЙ R 115)</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1580</w:t>
            </w:r>
          </w:p>
        </w:tc>
        <w:tc>
          <w:tcPr>
            <w:tcW w:w="3061" w:type="dxa"/>
          </w:tcPr>
          <w:p w:rsidR="004B28B0" w:rsidRDefault="004B28B0">
            <w:pPr>
              <w:pStyle w:val="ConsPlusNormal"/>
            </w:pPr>
            <w:r>
              <w:t>ХЛОРПИКРИН</w:t>
            </w:r>
          </w:p>
        </w:tc>
        <w:tc>
          <w:tcPr>
            <w:tcW w:w="902" w:type="dxa"/>
          </w:tcPr>
          <w:p w:rsidR="004B28B0" w:rsidRDefault="004B28B0">
            <w:pPr>
              <w:pStyle w:val="ConsPlusNormal"/>
            </w:pPr>
            <w:r>
              <w:t>624</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66</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"Хлорпикрин",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1581</w:t>
            </w:r>
          </w:p>
        </w:tc>
        <w:tc>
          <w:tcPr>
            <w:tcW w:w="3061" w:type="dxa"/>
          </w:tcPr>
          <w:p w:rsidR="004B28B0" w:rsidRDefault="004B28B0">
            <w:pPr>
              <w:pStyle w:val="ConsPlusNormal"/>
            </w:pPr>
            <w:r>
              <w:t>ХЛОРПИКРИНА И МЕТИЛБРОМИДА СМЕСЬ, содержащая более 2% хлорпикрина</w:t>
            </w:r>
          </w:p>
        </w:tc>
        <w:tc>
          <w:tcPr>
            <w:tcW w:w="902" w:type="dxa"/>
          </w:tcPr>
          <w:p w:rsidR="004B28B0" w:rsidRDefault="004B28B0">
            <w:pPr>
              <w:pStyle w:val="ConsPlusNormal"/>
            </w:pPr>
            <w:r>
              <w:t>209</w:t>
            </w:r>
          </w:p>
        </w:tc>
        <w:tc>
          <w:tcPr>
            <w:tcW w:w="902" w:type="dxa"/>
          </w:tcPr>
          <w:p w:rsidR="004B28B0" w:rsidRDefault="004B28B0">
            <w:pPr>
              <w:pStyle w:val="ConsPlusNormal"/>
            </w:pPr>
            <w:r>
              <w:t>2312</w:t>
            </w:r>
          </w:p>
        </w:tc>
        <w:tc>
          <w:tcPr>
            <w:tcW w:w="902" w:type="dxa"/>
          </w:tcPr>
          <w:p w:rsidR="004B28B0" w:rsidRDefault="004B28B0">
            <w:pPr>
              <w:pStyle w:val="ConsPlusNormal"/>
            </w:pPr>
            <w:r>
              <w:t>2T</w:t>
            </w:r>
          </w:p>
        </w:tc>
        <w:tc>
          <w:tcPr>
            <w:tcW w:w="902" w:type="dxa"/>
          </w:tcPr>
          <w:p w:rsidR="004B28B0" w:rsidRDefault="004B28B0">
            <w:pPr>
              <w:pStyle w:val="ConsPlusNormal"/>
            </w:pPr>
            <w:r>
              <w:t>26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w:t>
            </w:r>
          </w:p>
        </w:tc>
        <w:tc>
          <w:tcPr>
            <w:tcW w:w="2608" w:type="dxa"/>
          </w:tcPr>
          <w:p w:rsidR="004B28B0" w:rsidRDefault="004B28B0">
            <w:pPr>
              <w:pStyle w:val="ConsPlusNormal"/>
            </w:pPr>
            <w:r>
              <w:t>"Ядовитый газ", "Спускать с горки осторожно", "Прикрытие 0-0-1". При перевозке в вагоне-цистерне, контейнере-цистерне: "Ядовитый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1582</w:t>
            </w:r>
          </w:p>
        </w:tc>
        <w:tc>
          <w:tcPr>
            <w:tcW w:w="3061" w:type="dxa"/>
          </w:tcPr>
          <w:p w:rsidR="004B28B0" w:rsidRDefault="004B28B0">
            <w:pPr>
              <w:pStyle w:val="ConsPlusNormal"/>
            </w:pPr>
            <w:r>
              <w:t>ХЛОРПИКРИНА И МЕТИЛХЛОРИДА СМЕСЬ</w:t>
            </w:r>
          </w:p>
        </w:tc>
        <w:tc>
          <w:tcPr>
            <w:tcW w:w="902" w:type="dxa"/>
          </w:tcPr>
          <w:p w:rsidR="004B28B0" w:rsidRDefault="004B28B0">
            <w:pPr>
              <w:pStyle w:val="ConsPlusNormal"/>
            </w:pPr>
            <w:r>
              <w:t>209</w:t>
            </w:r>
          </w:p>
        </w:tc>
        <w:tc>
          <w:tcPr>
            <w:tcW w:w="902" w:type="dxa"/>
          </w:tcPr>
          <w:p w:rsidR="004B28B0" w:rsidRDefault="004B28B0">
            <w:pPr>
              <w:pStyle w:val="ConsPlusNormal"/>
            </w:pPr>
            <w:r>
              <w:t>2312</w:t>
            </w:r>
          </w:p>
        </w:tc>
        <w:tc>
          <w:tcPr>
            <w:tcW w:w="902" w:type="dxa"/>
          </w:tcPr>
          <w:p w:rsidR="004B28B0" w:rsidRDefault="004B28B0">
            <w:pPr>
              <w:pStyle w:val="ConsPlusNormal"/>
            </w:pPr>
            <w:r>
              <w:t>2T</w:t>
            </w:r>
          </w:p>
        </w:tc>
        <w:tc>
          <w:tcPr>
            <w:tcW w:w="902" w:type="dxa"/>
          </w:tcPr>
          <w:p w:rsidR="004B28B0" w:rsidRDefault="004B28B0">
            <w:pPr>
              <w:pStyle w:val="ConsPlusNormal"/>
            </w:pPr>
            <w:r>
              <w:t>26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w:t>
            </w:r>
          </w:p>
        </w:tc>
        <w:tc>
          <w:tcPr>
            <w:tcW w:w="2608" w:type="dxa"/>
          </w:tcPr>
          <w:p w:rsidR="004B28B0" w:rsidRDefault="004B28B0">
            <w:pPr>
              <w:pStyle w:val="ConsPlusNormal"/>
            </w:pPr>
            <w:r>
              <w:t>"Ядовитый газ", "Спускать с горки осторожно", "Прикрытие 1-0-1". При перевозке в вагоне-цистерне, контейнере-</w:t>
            </w:r>
            <w:r>
              <w:lastRenderedPageBreak/>
              <w:t>цистерне: "Ядовитый газ", "Не спускать с горки", "Прикрытие 1-0-3"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1583</w:t>
            </w:r>
          </w:p>
        </w:tc>
        <w:tc>
          <w:tcPr>
            <w:tcW w:w="3061" w:type="dxa"/>
          </w:tcPr>
          <w:p w:rsidR="004B28B0" w:rsidRDefault="004B28B0">
            <w:pPr>
              <w:pStyle w:val="ConsPlusNormal"/>
            </w:pPr>
            <w:r>
              <w:t>ХЛОРПИКРИНА СМЕСЬ, Н.У.К.</w:t>
            </w:r>
          </w:p>
        </w:tc>
        <w:tc>
          <w:tcPr>
            <w:tcW w:w="902" w:type="dxa"/>
          </w:tcPr>
          <w:p w:rsidR="004B28B0" w:rsidRDefault="004B28B0">
            <w:pPr>
              <w:pStyle w:val="ConsPlusNormal"/>
            </w:pPr>
            <w:r>
              <w:t>624</w:t>
            </w:r>
          </w:p>
        </w:tc>
        <w:tc>
          <w:tcPr>
            <w:tcW w:w="902" w:type="dxa"/>
          </w:tcPr>
          <w:p w:rsidR="004B28B0" w:rsidRDefault="004B28B0">
            <w:pPr>
              <w:pStyle w:val="ConsPlusNormal"/>
            </w:pPr>
            <w:r>
              <w:t>6111, 6112, 6113</w:t>
            </w:r>
          </w:p>
        </w:tc>
        <w:tc>
          <w:tcPr>
            <w:tcW w:w="902" w:type="dxa"/>
          </w:tcPr>
          <w:p w:rsidR="004B28B0" w:rsidRDefault="004B28B0">
            <w:pPr>
              <w:pStyle w:val="ConsPlusNormal"/>
            </w:pPr>
            <w:r>
              <w:t>T1</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2822</w:t>
            </w:r>
          </w:p>
        </w:tc>
        <w:tc>
          <w:tcPr>
            <w:tcW w:w="3061" w:type="dxa"/>
          </w:tcPr>
          <w:p w:rsidR="004B28B0" w:rsidRDefault="004B28B0">
            <w:pPr>
              <w:pStyle w:val="ConsPlusNormal"/>
            </w:pPr>
            <w:r>
              <w:t>2-ХЛОРПИРИДИН</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2356</w:t>
            </w:r>
          </w:p>
        </w:tc>
        <w:tc>
          <w:tcPr>
            <w:tcW w:w="3061" w:type="dxa"/>
          </w:tcPr>
          <w:p w:rsidR="004B28B0" w:rsidRDefault="004B28B0">
            <w:pPr>
              <w:pStyle w:val="ConsPlusNormal"/>
            </w:pPr>
            <w:r>
              <w:t>2-ХЛОРПРОПАН</w:t>
            </w:r>
          </w:p>
        </w:tc>
        <w:tc>
          <w:tcPr>
            <w:tcW w:w="902" w:type="dxa"/>
          </w:tcPr>
          <w:p w:rsidR="004B28B0" w:rsidRDefault="004B28B0">
            <w:pPr>
              <w:pStyle w:val="ConsPlusNormal"/>
            </w:pPr>
            <w:r>
              <w:t>304</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1278</w:t>
            </w:r>
          </w:p>
        </w:tc>
        <w:tc>
          <w:tcPr>
            <w:tcW w:w="3061" w:type="dxa"/>
          </w:tcPr>
          <w:p w:rsidR="004B28B0" w:rsidRDefault="004B28B0">
            <w:pPr>
              <w:pStyle w:val="ConsPlusNormal"/>
            </w:pPr>
            <w:r>
              <w:t>1-Хлорпропан</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2849</w:t>
            </w:r>
          </w:p>
        </w:tc>
        <w:tc>
          <w:tcPr>
            <w:tcW w:w="3061" w:type="dxa"/>
          </w:tcPr>
          <w:p w:rsidR="004B28B0" w:rsidRDefault="004B28B0">
            <w:pPr>
              <w:pStyle w:val="ConsPlusNormal"/>
            </w:pPr>
            <w:r>
              <w:t>3-ХЛОРПРОПАНОЛ-1</w:t>
            </w:r>
          </w:p>
        </w:tc>
        <w:tc>
          <w:tcPr>
            <w:tcW w:w="902" w:type="dxa"/>
          </w:tcPr>
          <w:p w:rsidR="004B28B0" w:rsidRDefault="004B28B0">
            <w:pPr>
              <w:pStyle w:val="ConsPlusNormal"/>
            </w:pPr>
            <w:r>
              <w:t>625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2611</w:t>
            </w:r>
          </w:p>
        </w:tc>
        <w:tc>
          <w:tcPr>
            <w:tcW w:w="3061" w:type="dxa"/>
          </w:tcPr>
          <w:p w:rsidR="004B28B0" w:rsidRDefault="004B28B0">
            <w:pPr>
              <w:pStyle w:val="ConsPlusNormal"/>
            </w:pPr>
            <w:r>
              <w:t>1-Хлорпропанол-2</w:t>
            </w:r>
          </w:p>
        </w:tc>
        <w:tc>
          <w:tcPr>
            <w:tcW w:w="14505" w:type="dxa"/>
            <w:gridSpan w:val="12"/>
            <w:vAlign w:val="center"/>
          </w:tcPr>
          <w:p w:rsidR="004B28B0" w:rsidRDefault="004B28B0">
            <w:pPr>
              <w:pStyle w:val="ConsPlusNormal"/>
            </w:pPr>
            <w:r>
              <w:t>см. ПРОПИЛЕНХЛОРГИДРИН</w:t>
            </w:r>
          </w:p>
        </w:tc>
      </w:tr>
      <w:tr w:rsidR="004B28B0">
        <w:tc>
          <w:tcPr>
            <w:tcW w:w="850" w:type="dxa"/>
          </w:tcPr>
          <w:p w:rsidR="004B28B0" w:rsidRDefault="004B28B0">
            <w:pPr>
              <w:pStyle w:val="ConsPlusNormal"/>
            </w:pPr>
            <w:r>
              <w:t>2456</w:t>
            </w:r>
          </w:p>
        </w:tc>
        <w:tc>
          <w:tcPr>
            <w:tcW w:w="3061" w:type="dxa"/>
          </w:tcPr>
          <w:p w:rsidR="004B28B0" w:rsidRDefault="004B28B0">
            <w:pPr>
              <w:pStyle w:val="ConsPlusNormal"/>
            </w:pPr>
            <w:r>
              <w:t>2-ХЛОРПРОПЕН</w:t>
            </w:r>
          </w:p>
        </w:tc>
        <w:tc>
          <w:tcPr>
            <w:tcW w:w="902" w:type="dxa"/>
          </w:tcPr>
          <w:p w:rsidR="004B28B0" w:rsidRDefault="004B28B0">
            <w:pPr>
              <w:pStyle w:val="ConsPlusNormal"/>
            </w:pPr>
            <w:r>
              <w:t>304</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2986</w:t>
            </w:r>
          </w:p>
        </w:tc>
        <w:tc>
          <w:tcPr>
            <w:tcW w:w="3061" w:type="dxa"/>
          </w:tcPr>
          <w:p w:rsidR="004B28B0" w:rsidRDefault="004B28B0">
            <w:pPr>
              <w:pStyle w:val="ConsPlusNormal"/>
            </w:pPr>
            <w:r>
              <w:t>ХЛОРСИЛАНЫ КОРРОЗИОННЫЕ ЛЕГКОВОСПЛАМЕНЯЮЩИЕСЯ, Н.У.К.</w:t>
            </w:r>
          </w:p>
        </w:tc>
        <w:tc>
          <w:tcPr>
            <w:tcW w:w="902" w:type="dxa"/>
          </w:tcPr>
          <w:p w:rsidR="004B28B0" w:rsidRDefault="004B28B0">
            <w:pPr>
              <w:pStyle w:val="ConsPlusNormal"/>
            </w:pPr>
            <w:r>
              <w:t>805</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X83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2987</w:t>
            </w:r>
          </w:p>
        </w:tc>
        <w:tc>
          <w:tcPr>
            <w:tcW w:w="3061" w:type="dxa"/>
          </w:tcPr>
          <w:p w:rsidR="004B28B0" w:rsidRDefault="004B28B0">
            <w:pPr>
              <w:pStyle w:val="ConsPlusNormal"/>
            </w:pPr>
            <w:r>
              <w:t>ХЛОРСИЛАНЫ КОРРОЗИОННЫЕ, Н.У.К.</w:t>
            </w:r>
          </w:p>
        </w:tc>
        <w:tc>
          <w:tcPr>
            <w:tcW w:w="902" w:type="dxa"/>
          </w:tcPr>
          <w:p w:rsidR="004B28B0" w:rsidRDefault="004B28B0">
            <w:pPr>
              <w:pStyle w:val="ConsPlusNormal"/>
            </w:pPr>
            <w:r>
              <w:t>817</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2985</w:t>
            </w:r>
          </w:p>
        </w:tc>
        <w:tc>
          <w:tcPr>
            <w:tcW w:w="3061" w:type="dxa"/>
          </w:tcPr>
          <w:p w:rsidR="004B28B0" w:rsidRDefault="004B28B0">
            <w:pPr>
              <w:pStyle w:val="ConsPlusNormal"/>
            </w:pPr>
            <w:r>
              <w:t xml:space="preserve">ХЛОРСИЛАНЫ ЛЕГКОВОСПЛАМЕНЯЮЩИЕСЯ </w:t>
            </w:r>
            <w:r>
              <w:lastRenderedPageBreak/>
              <w:t>КОРРОЗИОННЫЕ, Н.У.К.</w:t>
            </w:r>
          </w:p>
        </w:tc>
        <w:tc>
          <w:tcPr>
            <w:tcW w:w="902" w:type="dxa"/>
          </w:tcPr>
          <w:p w:rsidR="004B28B0" w:rsidRDefault="004B28B0">
            <w:pPr>
              <w:pStyle w:val="ConsPlusNormal"/>
            </w:pPr>
            <w:r>
              <w:lastRenderedPageBreak/>
              <w:t>321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3, 8</w:t>
            </w:r>
          </w:p>
        </w:tc>
        <w:tc>
          <w:tcPr>
            <w:tcW w:w="2608" w:type="dxa"/>
          </w:tcPr>
          <w:p w:rsidR="004B28B0" w:rsidRDefault="004B28B0">
            <w:pPr>
              <w:pStyle w:val="ConsPlusNormal"/>
            </w:pPr>
            <w:r>
              <w:t xml:space="preserve">"Легко воспламеняется", "Едкое", "СО", </w:t>
            </w:r>
            <w:r>
              <w:lastRenderedPageBreak/>
              <w:t>"Прикрытие 0-0-1"</w:t>
            </w:r>
          </w:p>
        </w:tc>
        <w:tc>
          <w:tcPr>
            <w:tcW w:w="2438" w:type="dxa"/>
          </w:tcPr>
          <w:p w:rsidR="004B28B0" w:rsidRDefault="004B28B0">
            <w:pPr>
              <w:pStyle w:val="ConsPlusNormal"/>
            </w:pPr>
            <w:r>
              <w:lastRenderedPageBreak/>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lastRenderedPageBreak/>
              <w:t>3362</w:t>
            </w:r>
          </w:p>
        </w:tc>
        <w:tc>
          <w:tcPr>
            <w:tcW w:w="3061" w:type="dxa"/>
          </w:tcPr>
          <w:p w:rsidR="004B28B0" w:rsidRDefault="004B28B0">
            <w:pPr>
              <w:pStyle w:val="ConsPlusNormal"/>
            </w:pPr>
            <w:r>
              <w:t>ХЛОРСИЛАНЫ ЯДОВИТЫЕ КОРРОЗИОННЫЕ, ЛЕГКОВОСПЛАМЕНЯЮЩИЕСЯ, Н.У.К.</w:t>
            </w:r>
          </w:p>
        </w:tc>
        <w:tc>
          <w:tcPr>
            <w:tcW w:w="902" w:type="dxa"/>
          </w:tcPr>
          <w:p w:rsidR="004B28B0" w:rsidRDefault="004B28B0">
            <w:pPr>
              <w:pStyle w:val="ConsPlusNormal"/>
            </w:pPr>
            <w:r>
              <w:t>637</w:t>
            </w:r>
          </w:p>
        </w:tc>
        <w:tc>
          <w:tcPr>
            <w:tcW w:w="902" w:type="dxa"/>
          </w:tcPr>
          <w:p w:rsidR="004B28B0" w:rsidRDefault="004B28B0">
            <w:pPr>
              <w:pStyle w:val="ConsPlusNormal"/>
            </w:pPr>
            <w:r>
              <w:t>6182</w:t>
            </w:r>
          </w:p>
        </w:tc>
        <w:tc>
          <w:tcPr>
            <w:tcW w:w="902" w:type="dxa"/>
          </w:tcPr>
          <w:p w:rsidR="004B28B0" w:rsidRDefault="004B28B0">
            <w:pPr>
              <w:pStyle w:val="ConsPlusNormal"/>
            </w:pPr>
            <w:r>
              <w:t>TFC</w:t>
            </w:r>
          </w:p>
        </w:tc>
        <w:tc>
          <w:tcPr>
            <w:tcW w:w="902" w:type="dxa"/>
          </w:tcPr>
          <w:p w:rsidR="004B28B0" w:rsidRDefault="004B28B0">
            <w:pPr>
              <w:pStyle w:val="ConsPlusNormal"/>
            </w:pPr>
            <w:r>
              <w:t>638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p w:rsidR="004B28B0" w:rsidRDefault="004B28B0">
            <w:pPr>
              <w:pStyle w:val="ConsPlusNormal"/>
            </w:pPr>
            <w:r>
              <w:t>8</w:t>
            </w:r>
          </w:p>
        </w:tc>
        <w:tc>
          <w:tcPr>
            <w:tcW w:w="2608" w:type="dxa"/>
          </w:tcPr>
          <w:p w:rsidR="004B28B0" w:rsidRDefault="004B28B0">
            <w:pPr>
              <w:pStyle w:val="ConsPlusNormal"/>
            </w:pPr>
            <w:r>
              <w:t>"Ядовито", "Легко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3361</w:t>
            </w:r>
          </w:p>
        </w:tc>
        <w:tc>
          <w:tcPr>
            <w:tcW w:w="3061" w:type="dxa"/>
          </w:tcPr>
          <w:p w:rsidR="004B28B0" w:rsidRDefault="004B28B0">
            <w:pPr>
              <w:pStyle w:val="ConsPlusNormal"/>
            </w:pPr>
            <w:r>
              <w:t>ХЛОРСИЛАНЫ ЯДОВИТЫЕ КОРРОЗИОННЫЕ, Н.У.К.</w:t>
            </w:r>
          </w:p>
        </w:tc>
        <w:tc>
          <w:tcPr>
            <w:tcW w:w="902" w:type="dxa"/>
          </w:tcPr>
          <w:p w:rsidR="004B28B0" w:rsidRDefault="004B28B0">
            <w:pPr>
              <w:pStyle w:val="ConsPlusNormal"/>
            </w:pPr>
            <w:r>
              <w:t>640</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СКВР</w:t>
            </w:r>
            <w:r>
              <w:rPr>
                <w:vertAlign w:val="superscript"/>
              </w:rPr>
              <w:t>аР</w:t>
            </w:r>
            <w:r>
              <w:t>,</w:t>
            </w:r>
          </w:p>
          <w:p w:rsidR="004B28B0" w:rsidRDefault="004B28B0">
            <w:pPr>
              <w:pStyle w:val="ConsPlusNormal"/>
            </w:pPr>
            <w:r>
              <w:t>СКР</w:t>
            </w:r>
            <w:r>
              <w:rPr>
                <w:vertAlign w:val="superscript"/>
              </w:rPr>
              <w:t>аР</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2988</w:t>
            </w:r>
          </w:p>
        </w:tc>
        <w:tc>
          <w:tcPr>
            <w:tcW w:w="3061" w:type="dxa"/>
          </w:tcPr>
          <w:p w:rsidR="004B28B0" w:rsidRDefault="004B28B0">
            <w:pPr>
              <w:pStyle w:val="ConsPlusNormal"/>
            </w:pPr>
            <w:r>
              <w:t>ХЛОРСИЛАНЫ, РЕАГИРУЮЩИЕ С ВОДОЙ, ЛЕГКОВОСПЛАМЕНЯЮЩИЕСЯ КОРРОЗИОННЫЕ, Н.У.К.</w:t>
            </w:r>
          </w:p>
        </w:tc>
        <w:tc>
          <w:tcPr>
            <w:tcW w:w="902" w:type="dxa"/>
          </w:tcPr>
          <w:p w:rsidR="004B28B0" w:rsidRDefault="004B28B0">
            <w:pPr>
              <w:pStyle w:val="ConsPlusNormal"/>
            </w:pPr>
            <w:r>
              <w:t>431</w:t>
            </w:r>
          </w:p>
        </w:tc>
        <w:tc>
          <w:tcPr>
            <w:tcW w:w="902" w:type="dxa"/>
          </w:tcPr>
          <w:p w:rsidR="004B28B0" w:rsidRDefault="004B28B0">
            <w:pPr>
              <w:pStyle w:val="ConsPlusNormal"/>
            </w:pPr>
            <w:r>
              <w:t>4381</w:t>
            </w:r>
          </w:p>
        </w:tc>
        <w:tc>
          <w:tcPr>
            <w:tcW w:w="902" w:type="dxa"/>
          </w:tcPr>
          <w:p w:rsidR="004B28B0" w:rsidRDefault="004B28B0">
            <w:pPr>
              <w:pStyle w:val="ConsPlusNormal"/>
            </w:pPr>
            <w:r>
              <w:t>WFC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4.3, 3,</w:t>
            </w:r>
          </w:p>
          <w:p w:rsidR="004B28B0" w:rsidRDefault="004B28B0">
            <w:pPr>
              <w:pStyle w:val="ConsPlusNormal"/>
            </w:pPr>
            <w:r>
              <w:t>8</w:t>
            </w:r>
          </w:p>
        </w:tc>
        <w:tc>
          <w:tcPr>
            <w:tcW w:w="2608" w:type="dxa"/>
          </w:tcPr>
          <w:p w:rsidR="004B28B0" w:rsidRDefault="004B28B0">
            <w:pPr>
              <w:pStyle w:val="ConsPlusNormal"/>
            </w:pPr>
            <w:r>
              <w:t>"При взаимодействии с водой выделяются воспламеняющиеся газы", "Легко воспламеняется", "Едкое",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25, 39</w:t>
            </w:r>
          </w:p>
        </w:tc>
      </w:tr>
      <w:tr w:rsidR="004B28B0">
        <w:tc>
          <w:tcPr>
            <w:tcW w:w="850" w:type="dxa"/>
          </w:tcPr>
          <w:p w:rsidR="004B28B0" w:rsidRDefault="004B28B0">
            <w:pPr>
              <w:pStyle w:val="ConsPlusNormal"/>
            </w:pPr>
            <w:r>
              <w:t>3429</w:t>
            </w:r>
          </w:p>
        </w:tc>
        <w:tc>
          <w:tcPr>
            <w:tcW w:w="3061" w:type="dxa"/>
          </w:tcPr>
          <w:p w:rsidR="004B28B0" w:rsidRDefault="004B28B0">
            <w:pPr>
              <w:pStyle w:val="ConsPlusNormal"/>
            </w:pPr>
            <w:r>
              <w:t>ХЛОРТОЛУИДИНЫ ЖИДКИЕ</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2239</w:t>
            </w:r>
          </w:p>
        </w:tc>
        <w:tc>
          <w:tcPr>
            <w:tcW w:w="3061" w:type="dxa"/>
          </w:tcPr>
          <w:p w:rsidR="004B28B0" w:rsidRDefault="004B28B0">
            <w:pPr>
              <w:pStyle w:val="ConsPlusNormal"/>
            </w:pPr>
            <w:r>
              <w:t>ХЛОРТОЛУИДИНЫ ТВЕРДЫЕ</w:t>
            </w:r>
          </w:p>
        </w:tc>
        <w:tc>
          <w:tcPr>
            <w:tcW w:w="902" w:type="dxa"/>
          </w:tcPr>
          <w:p w:rsidR="004B28B0" w:rsidRDefault="004B28B0">
            <w:pPr>
              <w:pStyle w:val="ConsPlusNormal"/>
            </w:pPr>
            <w:r>
              <w:t>616</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2238</w:t>
            </w:r>
          </w:p>
        </w:tc>
        <w:tc>
          <w:tcPr>
            <w:tcW w:w="3061" w:type="dxa"/>
          </w:tcPr>
          <w:p w:rsidR="004B28B0" w:rsidRDefault="004B28B0">
            <w:pPr>
              <w:pStyle w:val="ConsPlusNormal"/>
            </w:pPr>
            <w:r>
              <w:t>ХЛОРТОЛУОЛЫ</w:t>
            </w:r>
          </w:p>
        </w:tc>
        <w:tc>
          <w:tcPr>
            <w:tcW w:w="902" w:type="dxa"/>
          </w:tcPr>
          <w:p w:rsidR="004B28B0" w:rsidRDefault="004B28B0">
            <w:pPr>
              <w:pStyle w:val="ConsPlusNormal"/>
            </w:pPr>
            <w:r>
              <w:t>318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"Хлортолуол",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1022</w:t>
            </w:r>
          </w:p>
        </w:tc>
        <w:tc>
          <w:tcPr>
            <w:tcW w:w="3061" w:type="dxa"/>
          </w:tcPr>
          <w:p w:rsidR="004B28B0" w:rsidRDefault="004B28B0">
            <w:pPr>
              <w:pStyle w:val="ConsPlusNormal"/>
            </w:pPr>
            <w:r>
              <w:t>ХЛОРТРИФТОРМЕТАН (ГАЗ РЕФРИЖЕРАТОРНЫЙ R 13)</w:t>
            </w:r>
          </w:p>
        </w:tc>
        <w:tc>
          <w:tcPr>
            <w:tcW w:w="902" w:type="dxa"/>
          </w:tcPr>
          <w:p w:rsidR="004B28B0" w:rsidRDefault="004B28B0">
            <w:pPr>
              <w:pStyle w:val="ConsPlusNormal"/>
            </w:pPr>
            <w:r>
              <w:t>201</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осторожно", "Прикрытие 0-0-1". При перевозке в вагоне-цистерне, контейнере-цистерне: </w:t>
            </w:r>
            <w:r>
              <w:lastRenderedPageBreak/>
              <w:t>"Невоспламеняющийся неядовитый газ", "Не спускать с горки", "Прикрытие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1753</w:t>
            </w:r>
          </w:p>
        </w:tc>
        <w:tc>
          <w:tcPr>
            <w:tcW w:w="3061" w:type="dxa"/>
          </w:tcPr>
          <w:p w:rsidR="004B28B0" w:rsidRDefault="004B28B0">
            <w:pPr>
              <w:pStyle w:val="ConsPlusNormal"/>
            </w:pPr>
            <w:r>
              <w:t>ХЛОРФЕНИЛТРИХЛОРСИЛАН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"Хлорфенилтрихлорсилан",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2021</w:t>
            </w:r>
          </w:p>
        </w:tc>
        <w:tc>
          <w:tcPr>
            <w:tcW w:w="3061" w:type="dxa"/>
          </w:tcPr>
          <w:p w:rsidR="004B28B0" w:rsidRDefault="004B28B0">
            <w:pPr>
              <w:pStyle w:val="ConsPlusNormal"/>
            </w:pPr>
            <w:r>
              <w:t>2-Хлорфенол</w:t>
            </w:r>
          </w:p>
        </w:tc>
        <w:tc>
          <w:tcPr>
            <w:tcW w:w="14505" w:type="dxa"/>
            <w:gridSpan w:val="12"/>
            <w:vAlign w:val="center"/>
          </w:tcPr>
          <w:p w:rsidR="004B28B0" w:rsidRDefault="004B28B0">
            <w:pPr>
              <w:pStyle w:val="ConsPlusNormal"/>
            </w:pPr>
            <w:r>
              <w:t>см. ХЛОРФЕНОЛЫ ЖИДКИЕ</w:t>
            </w:r>
          </w:p>
        </w:tc>
      </w:tr>
      <w:tr w:rsidR="004B28B0">
        <w:tc>
          <w:tcPr>
            <w:tcW w:w="850" w:type="dxa"/>
          </w:tcPr>
          <w:p w:rsidR="004B28B0" w:rsidRDefault="004B28B0">
            <w:pPr>
              <w:pStyle w:val="ConsPlusNormal"/>
            </w:pPr>
            <w:r>
              <w:t>2021</w:t>
            </w:r>
          </w:p>
        </w:tc>
        <w:tc>
          <w:tcPr>
            <w:tcW w:w="3061" w:type="dxa"/>
          </w:tcPr>
          <w:p w:rsidR="004B28B0" w:rsidRDefault="004B28B0">
            <w:pPr>
              <w:pStyle w:val="ConsPlusNormal"/>
            </w:pPr>
            <w:r>
              <w:t>ХЛОРФЕНОЛЫ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2020</w:t>
            </w:r>
          </w:p>
        </w:tc>
        <w:tc>
          <w:tcPr>
            <w:tcW w:w="3061" w:type="dxa"/>
          </w:tcPr>
          <w:p w:rsidR="004B28B0" w:rsidRDefault="004B28B0">
            <w:pPr>
              <w:pStyle w:val="ConsPlusNormal"/>
            </w:pPr>
            <w:r>
              <w:t>ХЛОРФЕНОЛЫ ТВЕРДЫЕ</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2904</w:t>
            </w:r>
          </w:p>
        </w:tc>
        <w:tc>
          <w:tcPr>
            <w:tcW w:w="3061" w:type="dxa"/>
          </w:tcPr>
          <w:p w:rsidR="004B28B0" w:rsidRDefault="004B28B0">
            <w:pPr>
              <w:pStyle w:val="ConsPlusNormal"/>
            </w:pPr>
            <w:r>
              <w:t>ХЛОРФЕНОЛЯТЫ ЖИДКИЕ или ФЕНОЛЯТЫ ЖИДКИЕ</w:t>
            </w:r>
          </w:p>
        </w:tc>
        <w:tc>
          <w:tcPr>
            <w:tcW w:w="902" w:type="dxa"/>
          </w:tcPr>
          <w:p w:rsidR="004B28B0" w:rsidRDefault="004B28B0">
            <w:pPr>
              <w:pStyle w:val="ConsPlusNormal"/>
            </w:pPr>
            <w:r>
              <w:t>804</w:t>
            </w:r>
          </w:p>
        </w:tc>
        <w:tc>
          <w:tcPr>
            <w:tcW w:w="902" w:type="dxa"/>
          </w:tcPr>
          <w:p w:rsidR="004B28B0" w:rsidRDefault="004B28B0">
            <w:pPr>
              <w:pStyle w:val="ConsPlusNormal"/>
            </w:pPr>
            <w:r>
              <w:t>8013</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4, 9</w:t>
            </w:r>
          </w:p>
        </w:tc>
      </w:tr>
      <w:tr w:rsidR="004B28B0">
        <w:tc>
          <w:tcPr>
            <w:tcW w:w="850" w:type="dxa"/>
          </w:tcPr>
          <w:p w:rsidR="004B28B0" w:rsidRDefault="004B28B0">
            <w:pPr>
              <w:pStyle w:val="ConsPlusNormal"/>
            </w:pPr>
            <w:r>
              <w:t>2905</w:t>
            </w:r>
          </w:p>
        </w:tc>
        <w:tc>
          <w:tcPr>
            <w:tcW w:w="3061" w:type="dxa"/>
          </w:tcPr>
          <w:p w:rsidR="004B28B0" w:rsidRDefault="004B28B0">
            <w:pPr>
              <w:pStyle w:val="ConsPlusNormal"/>
            </w:pPr>
            <w:r>
              <w:t>ХЛОРФЕНОЛЯТЫ ТВЕРДЫЕ или ФЕНОЛЯТЫ ТВЕРДЫЕ</w:t>
            </w:r>
          </w:p>
        </w:tc>
        <w:tc>
          <w:tcPr>
            <w:tcW w:w="902" w:type="dxa"/>
          </w:tcPr>
          <w:p w:rsidR="004B28B0" w:rsidRDefault="004B28B0">
            <w:pPr>
              <w:pStyle w:val="ConsPlusNormal"/>
            </w:pPr>
            <w:r>
              <w:t>804</w:t>
            </w:r>
          </w:p>
        </w:tc>
        <w:tc>
          <w:tcPr>
            <w:tcW w:w="902" w:type="dxa"/>
          </w:tcPr>
          <w:p w:rsidR="004B28B0" w:rsidRDefault="004B28B0">
            <w:pPr>
              <w:pStyle w:val="ConsPlusNormal"/>
            </w:pPr>
            <w:r>
              <w:t>8013</w:t>
            </w:r>
          </w:p>
        </w:tc>
        <w:tc>
          <w:tcPr>
            <w:tcW w:w="902" w:type="dxa"/>
          </w:tcPr>
          <w:p w:rsidR="004B28B0" w:rsidRDefault="004B28B0">
            <w:pPr>
              <w:pStyle w:val="ConsPlusNormal"/>
            </w:pPr>
            <w:r>
              <w:t>C10</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4, 9</w:t>
            </w:r>
          </w:p>
        </w:tc>
      </w:tr>
      <w:tr w:rsidR="004B28B0">
        <w:tc>
          <w:tcPr>
            <w:tcW w:w="850" w:type="dxa"/>
          </w:tcPr>
          <w:p w:rsidR="004B28B0" w:rsidRDefault="004B28B0">
            <w:pPr>
              <w:pStyle w:val="ConsPlusNormal"/>
            </w:pPr>
            <w:r>
              <w:t>2742</w:t>
            </w:r>
          </w:p>
        </w:tc>
        <w:tc>
          <w:tcPr>
            <w:tcW w:w="3061" w:type="dxa"/>
          </w:tcPr>
          <w:p w:rsidR="004B28B0" w:rsidRDefault="004B28B0">
            <w:pPr>
              <w:pStyle w:val="ConsPlusNormal"/>
            </w:pPr>
            <w:r>
              <w:t>ХЛОРФОРМИАТЫ ЯДОВИТЫЕ КОРРОЗИОННЫЕ ЛЕГКОВОСПЛАМЕНЯЮЩИЕСЯ, Н.У.К.</w:t>
            </w:r>
          </w:p>
        </w:tc>
        <w:tc>
          <w:tcPr>
            <w:tcW w:w="902" w:type="dxa"/>
          </w:tcPr>
          <w:p w:rsidR="004B28B0" w:rsidRDefault="004B28B0">
            <w:pPr>
              <w:pStyle w:val="ConsPlusNormal"/>
            </w:pPr>
            <w:r>
              <w:t>637</w:t>
            </w:r>
          </w:p>
        </w:tc>
        <w:tc>
          <w:tcPr>
            <w:tcW w:w="902" w:type="dxa"/>
          </w:tcPr>
          <w:p w:rsidR="004B28B0" w:rsidRDefault="004B28B0">
            <w:pPr>
              <w:pStyle w:val="ConsPlusNormal"/>
            </w:pPr>
            <w:r>
              <w:t>6182</w:t>
            </w:r>
          </w:p>
        </w:tc>
        <w:tc>
          <w:tcPr>
            <w:tcW w:w="902" w:type="dxa"/>
          </w:tcPr>
          <w:p w:rsidR="004B28B0" w:rsidRDefault="004B28B0">
            <w:pPr>
              <w:pStyle w:val="ConsPlusNormal"/>
            </w:pPr>
            <w:r>
              <w:t>TFC</w:t>
            </w:r>
          </w:p>
        </w:tc>
        <w:tc>
          <w:tcPr>
            <w:tcW w:w="902" w:type="dxa"/>
          </w:tcPr>
          <w:p w:rsidR="004B28B0" w:rsidRDefault="004B28B0">
            <w:pPr>
              <w:pStyle w:val="ConsPlusNormal"/>
            </w:pPr>
            <w:r>
              <w:t>638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6.1, 3, 8</w:t>
            </w:r>
          </w:p>
        </w:tc>
        <w:tc>
          <w:tcPr>
            <w:tcW w:w="2608" w:type="dxa"/>
          </w:tcPr>
          <w:p w:rsidR="004B28B0" w:rsidRDefault="004B28B0">
            <w:pPr>
              <w:pStyle w:val="ConsPlusNormal"/>
            </w:pPr>
            <w:r>
              <w:t>"Ядовито", "Легко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3277</w:t>
            </w:r>
          </w:p>
        </w:tc>
        <w:tc>
          <w:tcPr>
            <w:tcW w:w="3061" w:type="dxa"/>
          </w:tcPr>
          <w:p w:rsidR="004B28B0" w:rsidRDefault="004B28B0">
            <w:pPr>
              <w:pStyle w:val="ConsPlusNormal"/>
            </w:pPr>
            <w:r>
              <w:t>ХЛОРФОРМИАТЫ ЯДОВИТЫЕ КОРРОЗИОННЫЕ, Н.У.К.</w:t>
            </w:r>
          </w:p>
        </w:tc>
        <w:tc>
          <w:tcPr>
            <w:tcW w:w="902" w:type="dxa"/>
          </w:tcPr>
          <w:p w:rsidR="004B28B0" w:rsidRDefault="004B28B0">
            <w:pPr>
              <w:pStyle w:val="ConsPlusNormal"/>
            </w:pPr>
            <w:r>
              <w:t>640</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2996</w:t>
            </w:r>
          </w:p>
        </w:tc>
        <w:tc>
          <w:tcPr>
            <w:tcW w:w="3061" w:type="dxa"/>
          </w:tcPr>
          <w:p w:rsidR="004B28B0" w:rsidRDefault="004B28B0">
            <w:pPr>
              <w:pStyle w:val="ConsPlusNormal"/>
            </w:pPr>
            <w:r>
              <w:t>Хлорхолинхлорид, раствор</w:t>
            </w:r>
          </w:p>
        </w:tc>
        <w:tc>
          <w:tcPr>
            <w:tcW w:w="902" w:type="dxa"/>
          </w:tcPr>
          <w:p w:rsidR="004B28B0" w:rsidRDefault="004B28B0">
            <w:pPr>
              <w:pStyle w:val="ConsPlusNormal"/>
            </w:pPr>
            <w:r>
              <w:t>604</w:t>
            </w:r>
          </w:p>
        </w:tc>
        <w:tc>
          <w:tcPr>
            <w:tcW w:w="902" w:type="dxa"/>
          </w:tcPr>
          <w:p w:rsidR="004B28B0" w:rsidRDefault="004B28B0">
            <w:pPr>
              <w:pStyle w:val="ConsPlusNormal"/>
            </w:pPr>
            <w:r>
              <w:t>6112</w:t>
            </w:r>
          </w:p>
        </w:tc>
        <w:tc>
          <w:tcPr>
            <w:tcW w:w="902" w:type="dxa"/>
          </w:tcPr>
          <w:p w:rsidR="004B28B0" w:rsidRDefault="004B28B0">
            <w:pPr>
              <w:pStyle w:val="ConsPlusNormal"/>
            </w:pPr>
            <w:r>
              <w:t>T6</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"Хлорхолинхлорид",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1589</w:t>
            </w:r>
          </w:p>
        </w:tc>
        <w:tc>
          <w:tcPr>
            <w:tcW w:w="3061" w:type="dxa"/>
          </w:tcPr>
          <w:p w:rsidR="004B28B0" w:rsidRDefault="004B28B0">
            <w:pPr>
              <w:pStyle w:val="ConsPlusNormal"/>
            </w:pPr>
            <w:r>
              <w:t>ХЛОРЦИАН СТАБИЛИЗИРОВАННЫЙ</w:t>
            </w:r>
          </w:p>
        </w:tc>
        <w:tc>
          <w:tcPr>
            <w:tcW w:w="902" w:type="dxa"/>
          </w:tcPr>
          <w:p w:rsidR="004B28B0" w:rsidRDefault="004B28B0">
            <w:pPr>
              <w:pStyle w:val="ConsPlusNormal"/>
            </w:pPr>
            <w:r>
              <w:t>203</w:t>
            </w:r>
          </w:p>
        </w:tc>
        <w:tc>
          <w:tcPr>
            <w:tcW w:w="902" w:type="dxa"/>
          </w:tcPr>
          <w:p w:rsidR="004B28B0" w:rsidRDefault="004B28B0">
            <w:pPr>
              <w:pStyle w:val="ConsPlusNormal"/>
            </w:pPr>
            <w:r>
              <w:t>2342</w:t>
            </w:r>
          </w:p>
        </w:tc>
        <w:tc>
          <w:tcPr>
            <w:tcW w:w="902" w:type="dxa"/>
          </w:tcPr>
          <w:p w:rsidR="004B28B0" w:rsidRDefault="004B28B0">
            <w:pPr>
              <w:pStyle w:val="ConsPlusNormal"/>
            </w:pPr>
            <w:r>
              <w:t>2TC</w:t>
            </w:r>
          </w:p>
        </w:tc>
        <w:tc>
          <w:tcPr>
            <w:tcW w:w="902" w:type="dxa"/>
          </w:tcPr>
          <w:p w:rsidR="004B28B0" w:rsidRDefault="004B28B0">
            <w:pPr>
              <w:pStyle w:val="ConsPlusNormal"/>
            </w:pPr>
            <w:r>
              <w:t>268</w:t>
            </w:r>
          </w:p>
        </w:tc>
        <w:tc>
          <w:tcPr>
            <w:tcW w:w="1020" w:type="dxa"/>
          </w:tcPr>
          <w:p w:rsidR="004B28B0" w:rsidRDefault="004B28B0">
            <w:pPr>
              <w:pStyle w:val="ConsPlusNormal"/>
            </w:pPr>
            <w:r>
              <w:t>СКВ,</w:t>
            </w:r>
          </w:p>
          <w:p w:rsidR="004B28B0" w:rsidRDefault="004B28B0">
            <w:pPr>
              <w:pStyle w:val="ConsPlusNormal"/>
            </w:pPr>
            <w:r>
              <w:t>СК</w:t>
            </w:r>
          </w:p>
        </w:tc>
        <w:tc>
          <w:tcPr>
            <w:tcW w:w="794" w:type="dxa"/>
          </w:tcPr>
          <w:p w:rsidR="004B28B0" w:rsidRDefault="004B28B0">
            <w:pPr>
              <w:pStyle w:val="ConsPlusNormal"/>
            </w:pPr>
            <w:r>
              <w:t>П, К</w:t>
            </w:r>
          </w:p>
        </w:tc>
        <w:tc>
          <w:tcPr>
            <w:tcW w:w="907" w:type="dxa"/>
          </w:tcPr>
          <w:p w:rsidR="004B28B0" w:rsidRDefault="004B28B0">
            <w:pPr>
              <w:pStyle w:val="ConsPlusNormal"/>
            </w:pPr>
            <w:r>
              <w:t>2.3, 8</w:t>
            </w:r>
          </w:p>
        </w:tc>
        <w:tc>
          <w:tcPr>
            <w:tcW w:w="2608" w:type="dxa"/>
          </w:tcPr>
          <w:p w:rsidR="004B28B0" w:rsidRDefault="004B28B0">
            <w:pPr>
              <w:pStyle w:val="ConsPlusNormal"/>
            </w:pPr>
            <w:r>
              <w:t xml:space="preserve">"Ядовитый газ", "Едкое", "Не спускать с горки", </w:t>
            </w:r>
            <w:r>
              <w:lastRenderedPageBreak/>
              <w:t>"Прикрытие 1-1-3".</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w:t>
            </w:r>
          </w:p>
        </w:tc>
      </w:tr>
      <w:tr w:rsidR="004B28B0">
        <w:tc>
          <w:tcPr>
            <w:tcW w:w="850" w:type="dxa"/>
          </w:tcPr>
          <w:p w:rsidR="004B28B0" w:rsidRDefault="004B28B0">
            <w:pPr>
              <w:pStyle w:val="ConsPlusNormal"/>
            </w:pPr>
            <w:r>
              <w:lastRenderedPageBreak/>
              <w:t>2232</w:t>
            </w:r>
          </w:p>
        </w:tc>
        <w:tc>
          <w:tcPr>
            <w:tcW w:w="3061" w:type="dxa"/>
          </w:tcPr>
          <w:p w:rsidR="004B28B0" w:rsidRDefault="004B28B0">
            <w:pPr>
              <w:pStyle w:val="ConsPlusNormal"/>
            </w:pPr>
            <w:r>
              <w:t>2-ХЛОРЭТАНАЛЬ</w:t>
            </w:r>
          </w:p>
        </w:tc>
        <w:tc>
          <w:tcPr>
            <w:tcW w:w="902" w:type="dxa"/>
          </w:tcPr>
          <w:p w:rsidR="004B28B0" w:rsidRDefault="004B28B0">
            <w:pPr>
              <w:pStyle w:val="ConsPlusNormal"/>
            </w:pPr>
            <w:r>
              <w:t>625</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2232</w:t>
            </w:r>
          </w:p>
        </w:tc>
        <w:tc>
          <w:tcPr>
            <w:tcW w:w="3061" w:type="dxa"/>
          </w:tcPr>
          <w:p w:rsidR="004B28B0" w:rsidRDefault="004B28B0">
            <w:pPr>
              <w:pStyle w:val="ConsPlusNormal"/>
            </w:pPr>
            <w:r>
              <w:t>2-Хлорэтанальдегид</w:t>
            </w:r>
          </w:p>
        </w:tc>
        <w:tc>
          <w:tcPr>
            <w:tcW w:w="14505" w:type="dxa"/>
            <w:gridSpan w:val="12"/>
            <w:vAlign w:val="center"/>
          </w:tcPr>
          <w:p w:rsidR="004B28B0" w:rsidRDefault="004B28B0">
            <w:pPr>
              <w:pStyle w:val="ConsPlusNormal"/>
            </w:pPr>
            <w:r>
              <w:t>см. 2-ХЛОРЭТАНАЛЬ</w:t>
            </w:r>
          </w:p>
        </w:tc>
      </w:tr>
      <w:tr w:rsidR="004B28B0">
        <w:tc>
          <w:tcPr>
            <w:tcW w:w="850" w:type="dxa"/>
          </w:tcPr>
          <w:p w:rsidR="004B28B0" w:rsidRDefault="004B28B0">
            <w:pPr>
              <w:pStyle w:val="ConsPlusNormal"/>
            </w:pPr>
            <w:r>
              <w:t>1760</w:t>
            </w:r>
          </w:p>
        </w:tc>
        <w:tc>
          <w:tcPr>
            <w:tcW w:w="3061" w:type="dxa"/>
          </w:tcPr>
          <w:p w:rsidR="004B28B0" w:rsidRDefault="004B28B0">
            <w:pPr>
              <w:pStyle w:val="ConsPlusNormal"/>
            </w:pPr>
            <w:r>
              <w:t>Холинхлорид, водный раствор</w:t>
            </w:r>
          </w:p>
        </w:tc>
        <w:tc>
          <w:tcPr>
            <w:tcW w:w="902" w:type="dxa"/>
          </w:tcPr>
          <w:p w:rsidR="004B28B0" w:rsidRDefault="004B28B0">
            <w:pPr>
              <w:pStyle w:val="ConsPlusNormal"/>
            </w:pPr>
            <w:r>
              <w:t>823</w:t>
            </w:r>
          </w:p>
        </w:tc>
        <w:tc>
          <w:tcPr>
            <w:tcW w:w="902" w:type="dxa"/>
          </w:tcPr>
          <w:p w:rsidR="004B28B0" w:rsidRDefault="004B28B0">
            <w:pPr>
              <w:pStyle w:val="ConsPlusNormal"/>
            </w:pPr>
            <w:r>
              <w:t>8012</w:t>
            </w:r>
          </w:p>
        </w:tc>
        <w:tc>
          <w:tcPr>
            <w:tcW w:w="902" w:type="dxa"/>
          </w:tcPr>
          <w:p w:rsidR="004B28B0" w:rsidRDefault="004B28B0">
            <w:pPr>
              <w:pStyle w:val="ConsPlusNormal"/>
            </w:pPr>
            <w:r>
              <w:t>C9</w:t>
            </w:r>
          </w:p>
        </w:tc>
        <w:tc>
          <w:tcPr>
            <w:tcW w:w="902" w:type="dxa"/>
          </w:tcPr>
          <w:p w:rsidR="004B28B0" w:rsidRDefault="004B28B0">
            <w:pPr>
              <w:pStyle w:val="ConsPlusNormal"/>
            </w:pPr>
            <w:r>
              <w:t>80</w:t>
            </w:r>
          </w:p>
        </w:tc>
        <w:tc>
          <w:tcPr>
            <w:tcW w:w="1020" w:type="dxa"/>
          </w:tcPr>
          <w:p w:rsidR="004B28B0" w:rsidRDefault="004B28B0">
            <w:pPr>
              <w:pStyle w:val="ConsPlusNormal"/>
            </w:pPr>
            <w:r>
              <w:t>КВ,</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"Холинхлорид",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21</w:t>
            </w:r>
          </w:p>
        </w:tc>
      </w:tr>
      <w:tr w:rsidR="004B28B0">
        <w:tc>
          <w:tcPr>
            <w:tcW w:w="850" w:type="dxa"/>
          </w:tcPr>
          <w:p w:rsidR="004B28B0" w:rsidRDefault="004B28B0">
            <w:pPr>
              <w:pStyle w:val="ConsPlusNormal"/>
            </w:pPr>
            <w:r>
              <w:t>2590</w:t>
            </w:r>
          </w:p>
        </w:tc>
        <w:tc>
          <w:tcPr>
            <w:tcW w:w="3061" w:type="dxa"/>
          </w:tcPr>
          <w:p w:rsidR="004B28B0" w:rsidRDefault="004B28B0">
            <w:pPr>
              <w:pStyle w:val="ConsPlusNormal"/>
            </w:pPr>
            <w:r>
              <w:t>Хризотил</w:t>
            </w:r>
          </w:p>
        </w:tc>
        <w:tc>
          <w:tcPr>
            <w:tcW w:w="14505" w:type="dxa"/>
            <w:gridSpan w:val="12"/>
            <w:vAlign w:val="center"/>
          </w:tcPr>
          <w:p w:rsidR="004B28B0" w:rsidRDefault="004B28B0">
            <w:pPr>
              <w:pStyle w:val="ConsPlusNormal"/>
            </w:pPr>
            <w:r>
              <w:t>см. АСБЕСТ ХРИЗОТИЛОВЫЙ</w:t>
            </w:r>
          </w:p>
        </w:tc>
      </w:tr>
      <w:tr w:rsidR="004B28B0">
        <w:tc>
          <w:tcPr>
            <w:tcW w:w="850" w:type="dxa"/>
          </w:tcPr>
          <w:p w:rsidR="004B28B0" w:rsidRDefault="004B28B0">
            <w:pPr>
              <w:pStyle w:val="ConsPlusNormal"/>
            </w:pPr>
            <w:r>
              <w:t>2720</w:t>
            </w:r>
          </w:p>
        </w:tc>
        <w:tc>
          <w:tcPr>
            <w:tcW w:w="3061" w:type="dxa"/>
          </w:tcPr>
          <w:p w:rsidR="004B28B0" w:rsidRDefault="004B28B0">
            <w:pPr>
              <w:pStyle w:val="ConsPlusNormal"/>
            </w:pPr>
            <w:r>
              <w:t>Хром азотнокислый</w:t>
            </w:r>
          </w:p>
        </w:tc>
        <w:tc>
          <w:tcPr>
            <w:tcW w:w="14505" w:type="dxa"/>
            <w:gridSpan w:val="12"/>
            <w:vAlign w:val="center"/>
          </w:tcPr>
          <w:p w:rsidR="004B28B0" w:rsidRDefault="004B28B0">
            <w:pPr>
              <w:pStyle w:val="ConsPlusNormal"/>
            </w:pPr>
            <w:r>
              <w:t>см. ХРОМА (III) НИТРАТ</w:t>
            </w:r>
          </w:p>
        </w:tc>
      </w:tr>
      <w:tr w:rsidR="004B28B0">
        <w:tc>
          <w:tcPr>
            <w:tcW w:w="850" w:type="dxa"/>
          </w:tcPr>
          <w:p w:rsidR="004B28B0" w:rsidRDefault="004B28B0">
            <w:pPr>
              <w:pStyle w:val="ConsPlusNormal"/>
            </w:pPr>
            <w:r>
              <w:t>1756</w:t>
            </w:r>
          </w:p>
        </w:tc>
        <w:tc>
          <w:tcPr>
            <w:tcW w:w="3061" w:type="dxa"/>
          </w:tcPr>
          <w:p w:rsidR="004B28B0" w:rsidRDefault="004B28B0">
            <w:pPr>
              <w:pStyle w:val="ConsPlusNormal"/>
            </w:pPr>
            <w:r>
              <w:t>Хром трехфтористый</w:t>
            </w:r>
          </w:p>
        </w:tc>
        <w:tc>
          <w:tcPr>
            <w:tcW w:w="14505" w:type="dxa"/>
            <w:gridSpan w:val="12"/>
            <w:vAlign w:val="center"/>
          </w:tcPr>
          <w:p w:rsidR="004B28B0" w:rsidRDefault="004B28B0">
            <w:pPr>
              <w:pStyle w:val="ConsPlusNormal"/>
            </w:pPr>
            <w:r>
              <w:t>см. Хрома фторид твердый</w:t>
            </w:r>
          </w:p>
        </w:tc>
      </w:tr>
      <w:tr w:rsidR="004B28B0">
        <w:tc>
          <w:tcPr>
            <w:tcW w:w="850" w:type="dxa"/>
          </w:tcPr>
          <w:p w:rsidR="004B28B0" w:rsidRDefault="004B28B0">
            <w:pPr>
              <w:pStyle w:val="ConsPlusNormal"/>
            </w:pPr>
            <w:r>
              <w:t>2720</w:t>
            </w:r>
          </w:p>
        </w:tc>
        <w:tc>
          <w:tcPr>
            <w:tcW w:w="3061" w:type="dxa"/>
          </w:tcPr>
          <w:p w:rsidR="004B28B0" w:rsidRDefault="004B28B0">
            <w:pPr>
              <w:pStyle w:val="ConsPlusNormal"/>
            </w:pPr>
            <w:r>
              <w:t>ХРОМА (III)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2923</w:t>
            </w:r>
          </w:p>
        </w:tc>
        <w:tc>
          <w:tcPr>
            <w:tcW w:w="3061" w:type="dxa"/>
          </w:tcPr>
          <w:p w:rsidR="004B28B0" w:rsidRDefault="004B28B0">
            <w:pPr>
              <w:pStyle w:val="ConsPlusNormal"/>
            </w:pPr>
            <w:r>
              <w:t>Хрома (III) сульфат основной (дубитель хромовый сухой)</w:t>
            </w:r>
          </w:p>
        </w:tc>
        <w:tc>
          <w:tcPr>
            <w:tcW w:w="902" w:type="dxa"/>
          </w:tcPr>
          <w:p w:rsidR="004B28B0" w:rsidRDefault="004B28B0">
            <w:pPr>
              <w:pStyle w:val="ConsPlusNormal"/>
            </w:pPr>
            <w:r>
              <w:t>832</w:t>
            </w:r>
          </w:p>
        </w:tc>
        <w:tc>
          <w:tcPr>
            <w:tcW w:w="902" w:type="dxa"/>
          </w:tcPr>
          <w:p w:rsidR="004B28B0" w:rsidRDefault="004B28B0">
            <w:pPr>
              <w:pStyle w:val="ConsPlusNormal"/>
            </w:pPr>
            <w:r>
              <w:t>8063</w:t>
            </w:r>
          </w:p>
        </w:tc>
        <w:tc>
          <w:tcPr>
            <w:tcW w:w="902" w:type="dxa"/>
          </w:tcPr>
          <w:p w:rsidR="004B28B0" w:rsidRDefault="004B28B0">
            <w:pPr>
              <w:pStyle w:val="ConsPlusNormal"/>
            </w:pPr>
            <w:r>
              <w:t>CT2</w:t>
            </w:r>
          </w:p>
        </w:tc>
        <w:tc>
          <w:tcPr>
            <w:tcW w:w="902" w:type="dxa"/>
          </w:tcPr>
          <w:p w:rsidR="004B28B0" w:rsidRDefault="004B28B0">
            <w:pPr>
              <w:pStyle w:val="ConsPlusNormal"/>
            </w:pPr>
            <w:r>
              <w:t>86</w:t>
            </w:r>
          </w:p>
        </w:tc>
        <w:tc>
          <w:tcPr>
            <w:tcW w:w="1020" w:type="dxa"/>
          </w:tcPr>
          <w:p w:rsidR="004B28B0" w:rsidRDefault="004B28B0">
            <w:pPr>
              <w:pStyle w:val="ConsPlusNormal"/>
            </w:pPr>
            <w:r>
              <w:t>КВ, УК, СК</w:t>
            </w:r>
          </w:p>
        </w:tc>
        <w:tc>
          <w:tcPr>
            <w:tcW w:w="794" w:type="dxa"/>
          </w:tcPr>
          <w:p w:rsidR="004B28B0" w:rsidRDefault="004B28B0">
            <w:pPr>
              <w:pStyle w:val="ConsPlusNormal"/>
            </w:pPr>
            <w:r>
              <w:t>П, М, К</w:t>
            </w:r>
          </w:p>
        </w:tc>
        <w:tc>
          <w:tcPr>
            <w:tcW w:w="907" w:type="dxa"/>
          </w:tcPr>
          <w:p w:rsidR="004B28B0" w:rsidRDefault="004B28B0">
            <w:pPr>
              <w:pStyle w:val="ConsPlusNormal"/>
            </w:pPr>
            <w:r>
              <w:t>8, 6.1</w:t>
            </w:r>
          </w:p>
        </w:tc>
        <w:tc>
          <w:tcPr>
            <w:tcW w:w="2608" w:type="dxa"/>
          </w:tcPr>
          <w:p w:rsidR="004B28B0" w:rsidRDefault="004B28B0">
            <w:pPr>
              <w:pStyle w:val="ConsPlusNormal"/>
            </w:pPr>
            <w:r>
              <w:t>"Едкое", "Ядовито"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2720</w:t>
            </w:r>
          </w:p>
        </w:tc>
        <w:tc>
          <w:tcPr>
            <w:tcW w:w="3061" w:type="dxa"/>
          </w:tcPr>
          <w:p w:rsidR="004B28B0" w:rsidRDefault="004B28B0">
            <w:pPr>
              <w:pStyle w:val="ConsPlusNormal"/>
            </w:pPr>
            <w:r>
              <w:t>Хрома нитрат</w:t>
            </w:r>
          </w:p>
        </w:tc>
        <w:tc>
          <w:tcPr>
            <w:tcW w:w="14505" w:type="dxa"/>
            <w:gridSpan w:val="12"/>
            <w:vAlign w:val="center"/>
          </w:tcPr>
          <w:p w:rsidR="004B28B0" w:rsidRDefault="004B28B0">
            <w:pPr>
              <w:pStyle w:val="ConsPlusNormal"/>
            </w:pPr>
            <w:r>
              <w:t>см. ХРОМА (III) НИТРАТ</w:t>
            </w:r>
          </w:p>
        </w:tc>
      </w:tr>
      <w:tr w:rsidR="004B28B0">
        <w:tc>
          <w:tcPr>
            <w:tcW w:w="850" w:type="dxa"/>
          </w:tcPr>
          <w:p w:rsidR="004B28B0" w:rsidRDefault="004B28B0">
            <w:pPr>
              <w:pStyle w:val="ConsPlusNormal"/>
            </w:pPr>
            <w:r>
              <w:t>1758</w:t>
            </w:r>
          </w:p>
        </w:tc>
        <w:tc>
          <w:tcPr>
            <w:tcW w:w="3061" w:type="dxa"/>
          </w:tcPr>
          <w:p w:rsidR="004B28B0" w:rsidRDefault="004B28B0">
            <w:pPr>
              <w:pStyle w:val="ConsPlusNormal"/>
            </w:pPr>
            <w:r>
              <w:t>ХРОМА ОКСИХЛОРИД</w:t>
            </w:r>
          </w:p>
        </w:tc>
        <w:tc>
          <w:tcPr>
            <w:tcW w:w="902" w:type="dxa"/>
          </w:tcPr>
          <w:p w:rsidR="004B28B0" w:rsidRDefault="004B28B0">
            <w:pPr>
              <w:pStyle w:val="ConsPlusNormal"/>
            </w:pPr>
            <w:r>
              <w:t>801</w:t>
            </w:r>
          </w:p>
        </w:tc>
        <w:tc>
          <w:tcPr>
            <w:tcW w:w="902" w:type="dxa"/>
          </w:tcPr>
          <w:p w:rsidR="004B28B0" w:rsidRDefault="004B28B0">
            <w:pPr>
              <w:pStyle w:val="ConsPlusNormal"/>
            </w:pPr>
            <w:r>
              <w:t>8011</w:t>
            </w:r>
          </w:p>
        </w:tc>
        <w:tc>
          <w:tcPr>
            <w:tcW w:w="902" w:type="dxa"/>
          </w:tcPr>
          <w:p w:rsidR="004B28B0" w:rsidRDefault="004B28B0">
            <w:pPr>
              <w:pStyle w:val="ConsPlusNormal"/>
            </w:pPr>
            <w:r>
              <w:t>C1</w:t>
            </w:r>
          </w:p>
        </w:tc>
        <w:tc>
          <w:tcPr>
            <w:tcW w:w="902" w:type="dxa"/>
          </w:tcPr>
          <w:p w:rsidR="004B28B0" w:rsidRDefault="004B28B0">
            <w:pPr>
              <w:pStyle w:val="ConsPlusNormal"/>
            </w:pPr>
            <w:r>
              <w:t>X88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1463</w:t>
            </w:r>
          </w:p>
        </w:tc>
        <w:tc>
          <w:tcPr>
            <w:tcW w:w="3061" w:type="dxa"/>
          </w:tcPr>
          <w:p w:rsidR="004B28B0" w:rsidRDefault="004B28B0">
            <w:pPr>
              <w:pStyle w:val="ConsPlusNormal"/>
            </w:pPr>
            <w:r>
              <w:t>ХРОМА ТРИОКСИД БЕЗВОДНЫЙ</w:t>
            </w:r>
          </w:p>
        </w:tc>
        <w:tc>
          <w:tcPr>
            <w:tcW w:w="902" w:type="dxa"/>
          </w:tcPr>
          <w:p w:rsidR="004B28B0" w:rsidRDefault="004B28B0">
            <w:pPr>
              <w:pStyle w:val="ConsPlusNormal"/>
            </w:pPr>
            <w:r>
              <w:t>502</w:t>
            </w:r>
          </w:p>
        </w:tc>
        <w:tc>
          <w:tcPr>
            <w:tcW w:w="902" w:type="dxa"/>
          </w:tcPr>
          <w:p w:rsidR="004B28B0" w:rsidRDefault="004B28B0">
            <w:pPr>
              <w:pStyle w:val="ConsPlusNormal"/>
            </w:pPr>
            <w:r>
              <w:t>5172</w:t>
            </w:r>
          </w:p>
        </w:tc>
        <w:tc>
          <w:tcPr>
            <w:tcW w:w="902" w:type="dxa"/>
          </w:tcPr>
          <w:p w:rsidR="004B28B0" w:rsidRDefault="004B28B0">
            <w:pPr>
              <w:pStyle w:val="ConsPlusNormal"/>
            </w:pPr>
            <w:r>
              <w:t>OTC</w:t>
            </w:r>
          </w:p>
        </w:tc>
        <w:tc>
          <w:tcPr>
            <w:tcW w:w="902" w:type="dxa"/>
          </w:tcPr>
          <w:p w:rsidR="004B28B0" w:rsidRDefault="004B28B0">
            <w:pPr>
              <w:pStyle w:val="ConsPlusNormal"/>
            </w:pPr>
            <w:r>
              <w:t>568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5.1, 6.1, 8</w:t>
            </w:r>
          </w:p>
        </w:tc>
        <w:tc>
          <w:tcPr>
            <w:tcW w:w="2608" w:type="dxa"/>
          </w:tcPr>
          <w:p w:rsidR="004B28B0" w:rsidRDefault="004B28B0">
            <w:pPr>
              <w:pStyle w:val="ConsPlusNormal"/>
            </w:pPr>
            <w:r>
              <w:t>"Окислитель", "Едкое", "Ядовито",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1756</w:t>
            </w:r>
          </w:p>
        </w:tc>
        <w:tc>
          <w:tcPr>
            <w:tcW w:w="3061" w:type="dxa"/>
          </w:tcPr>
          <w:p w:rsidR="004B28B0" w:rsidRDefault="004B28B0">
            <w:pPr>
              <w:pStyle w:val="ConsPlusNormal"/>
            </w:pPr>
            <w:r>
              <w:t>ХРОМА ФТОРИД ТВЕРДЫЙ</w:t>
            </w:r>
          </w:p>
        </w:tc>
        <w:tc>
          <w:tcPr>
            <w:tcW w:w="902" w:type="dxa"/>
          </w:tcPr>
          <w:p w:rsidR="004B28B0" w:rsidRDefault="004B28B0">
            <w:pPr>
              <w:pStyle w:val="ConsPlusNormal"/>
            </w:pPr>
            <w:r>
              <w:t>806</w:t>
            </w:r>
          </w:p>
        </w:tc>
        <w:tc>
          <w:tcPr>
            <w:tcW w:w="902" w:type="dxa"/>
          </w:tcPr>
          <w:p w:rsidR="004B28B0" w:rsidRDefault="004B28B0">
            <w:pPr>
              <w:pStyle w:val="ConsPlusNormal"/>
            </w:pPr>
            <w:r>
              <w:t>8012</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1757</w:t>
            </w:r>
          </w:p>
        </w:tc>
        <w:tc>
          <w:tcPr>
            <w:tcW w:w="3061" w:type="dxa"/>
          </w:tcPr>
          <w:p w:rsidR="004B28B0" w:rsidRDefault="004B28B0">
            <w:pPr>
              <w:pStyle w:val="ConsPlusNormal"/>
            </w:pPr>
            <w:r>
              <w:t>ХРОМА ФТОРИДА РАСТВОР</w:t>
            </w:r>
          </w:p>
        </w:tc>
        <w:tc>
          <w:tcPr>
            <w:tcW w:w="902" w:type="dxa"/>
          </w:tcPr>
          <w:p w:rsidR="004B28B0" w:rsidRDefault="004B28B0">
            <w:pPr>
              <w:pStyle w:val="ConsPlusNormal"/>
            </w:pPr>
            <w:r>
              <w:t>801</w:t>
            </w:r>
          </w:p>
        </w:tc>
        <w:tc>
          <w:tcPr>
            <w:tcW w:w="902" w:type="dxa"/>
          </w:tcPr>
          <w:p w:rsidR="004B28B0" w:rsidRDefault="004B28B0">
            <w:pPr>
              <w:pStyle w:val="ConsPlusNormal"/>
            </w:pPr>
            <w:r>
              <w:t>8012, 8013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1758</w:t>
            </w:r>
          </w:p>
        </w:tc>
        <w:tc>
          <w:tcPr>
            <w:tcW w:w="3061" w:type="dxa"/>
          </w:tcPr>
          <w:p w:rsidR="004B28B0" w:rsidRDefault="004B28B0">
            <w:pPr>
              <w:pStyle w:val="ConsPlusNormal"/>
            </w:pPr>
            <w:r>
              <w:t>Хромилхлорид</w:t>
            </w:r>
          </w:p>
        </w:tc>
        <w:tc>
          <w:tcPr>
            <w:tcW w:w="14505" w:type="dxa"/>
            <w:gridSpan w:val="12"/>
            <w:vAlign w:val="center"/>
          </w:tcPr>
          <w:p w:rsidR="004B28B0" w:rsidRDefault="004B28B0">
            <w:pPr>
              <w:pStyle w:val="ConsPlusNormal"/>
            </w:pPr>
            <w:r>
              <w:t>см. ХРОМА ОКСИХЛОРИД</w:t>
            </w:r>
          </w:p>
        </w:tc>
      </w:tr>
      <w:tr w:rsidR="004B28B0">
        <w:tc>
          <w:tcPr>
            <w:tcW w:w="850" w:type="dxa"/>
          </w:tcPr>
          <w:p w:rsidR="004B28B0" w:rsidRDefault="004B28B0">
            <w:pPr>
              <w:pStyle w:val="ConsPlusNormal"/>
            </w:pPr>
            <w:r>
              <w:t>1407</w:t>
            </w:r>
          </w:p>
        </w:tc>
        <w:tc>
          <w:tcPr>
            <w:tcW w:w="3061" w:type="dxa"/>
          </w:tcPr>
          <w:p w:rsidR="004B28B0" w:rsidRDefault="004B28B0">
            <w:pPr>
              <w:pStyle w:val="ConsPlusNormal"/>
            </w:pPr>
            <w:r>
              <w:t>ЦЕЗИЙ</w:t>
            </w:r>
          </w:p>
        </w:tc>
        <w:tc>
          <w:tcPr>
            <w:tcW w:w="902" w:type="dxa"/>
          </w:tcPr>
          <w:p w:rsidR="004B28B0" w:rsidRDefault="004B28B0">
            <w:pPr>
              <w:pStyle w:val="ConsPlusNormal"/>
            </w:pPr>
            <w:r>
              <w:t>409</w:t>
            </w:r>
          </w:p>
        </w:tc>
        <w:tc>
          <w:tcPr>
            <w:tcW w:w="902" w:type="dxa"/>
          </w:tcPr>
          <w:p w:rsidR="004B28B0" w:rsidRDefault="004B28B0">
            <w:pPr>
              <w:pStyle w:val="ConsPlusNormal"/>
            </w:pPr>
            <w:r>
              <w:t>4311</w:t>
            </w:r>
          </w:p>
        </w:tc>
        <w:tc>
          <w:tcPr>
            <w:tcW w:w="902" w:type="dxa"/>
          </w:tcPr>
          <w:p w:rsidR="004B28B0" w:rsidRDefault="004B28B0">
            <w:pPr>
              <w:pStyle w:val="ConsPlusNormal"/>
            </w:pPr>
            <w:r>
              <w:t>W2</w:t>
            </w:r>
          </w:p>
        </w:tc>
        <w:tc>
          <w:tcPr>
            <w:tcW w:w="902" w:type="dxa"/>
          </w:tcPr>
          <w:p w:rsidR="004B28B0" w:rsidRDefault="004B28B0">
            <w:pPr>
              <w:pStyle w:val="ConsPlusNormal"/>
            </w:pPr>
            <w:r>
              <w:t>X423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2682</w:t>
            </w:r>
          </w:p>
        </w:tc>
        <w:tc>
          <w:tcPr>
            <w:tcW w:w="3061" w:type="dxa"/>
          </w:tcPr>
          <w:p w:rsidR="004B28B0" w:rsidRDefault="004B28B0">
            <w:pPr>
              <w:pStyle w:val="ConsPlusNormal"/>
            </w:pPr>
            <w:r>
              <w:t>ЦЕЗИЯ ГИДРОКСИД</w:t>
            </w:r>
          </w:p>
        </w:tc>
        <w:tc>
          <w:tcPr>
            <w:tcW w:w="902" w:type="dxa"/>
          </w:tcPr>
          <w:p w:rsidR="004B28B0" w:rsidRDefault="004B28B0">
            <w:pPr>
              <w:pStyle w:val="ConsPlusNormal"/>
            </w:pPr>
            <w:r>
              <w:t>808</w:t>
            </w:r>
          </w:p>
        </w:tc>
        <w:tc>
          <w:tcPr>
            <w:tcW w:w="902" w:type="dxa"/>
          </w:tcPr>
          <w:p w:rsidR="004B28B0" w:rsidRDefault="004B28B0">
            <w:pPr>
              <w:pStyle w:val="ConsPlusNormal"/>
            </w:pPr>
            <w:r>
              <w:t>8012</w:t>
            </w:r>
          </w:p>
        </w:tc>
        <w:tc>
          <w:tcPr>
            <w:tcW w:w="902" w:type="dxa"/>
          </w:tcPr>
          <w:p w:rsidR="004B28B0" w:rsidRDefault="004B28B0">
            <w:pPr>
              <w:pStyle w:val="ConsPlusNormal"/>
            </w:pPr>
            <w:r>
              <w:t>C6</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"Цезия гидроксид",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2681</w:t>
            </w:r>
          </w:p>
        </w:tc>
        <w:tc>
          <w:tcPr>
            <w:tcW w:w="3061" w:type="dxa"/>
          </w:tcPr>
          <w:p w:rsidR="004B28B0" w:rsidRDefault="004B28B0">
            <w:pPr>
              <w:pStyle w:val="ConsPlusNormal"/>
            </w:pPr>
            <w:r>
              <w:t>ЦЕЗИЯ ГИДРОКСИДА РАСТВОР</w:t>
            </w:r>
          </w:p>
        </w:tc>
        <w:tc>
          <w:tcPr>
            <w:tcW w:w="902" w:type="dxa"/>
          </w:tcPr>
          <w:p w:rsidR="004B28B0" w:rsidRDefault="004B28B0">
            <w:pPr>
              <w:pStyle w:val="ConsPlusNormal"/>
            </w:pPr>
            <w:r>
              <w:t>809</w:t>
            </w:r>
          </w:p>
        </w:tc>
        <w:tc>
          <w:tcPr>
            <w:tcW w:w="902" w:type="dxa"/>
          </w:tcPr>
          <w:p w:rsidR="004B28B0" w:rsidRDefault="004B28B0">
            <w:pPr>
              <w:pStyle w:val="ConsPlusNormal"/>
            </w:pPr>
            <w:r>
              <w:t>8012, 8013</w:t>
            </w:r>
          </w:p>
        </w:tc>
        <w:tc>
          <w:tcPr>
            <w:tcW w:w="902" w:type="dxa"/>
          </w:tcPr>
          <w:p w:rsidR="004B28B0" w:rsidRDefault="004B28B0">
            <w:pPr>
              <w:pStyle w:val="ConsPlusNormal"/>
            </w:pPr>
            <w:r>
              <w:t>C5</w:t>
            </w:r>
          </w:p>
        </w:tc>
        <w:tc>
          <w:tcPr>
            <w:tcW w:w="902" w:type="dxa"/>
          </w:tcPr>
          <w:p w:rsidR="004B28B0" w:rsidRDefault="004B28B0">
            <w:pPr>
              <w:pStyle w:val="ConsPlusNormal"/>
            </w:pPr>
            <w:r>
              <w:t>80,</w:t>
            </w:r>
          </w:p>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1451</w:t>
            </w:r>
          </w:p>
        </w:tc>
        <w:tc>
          <w:tcPr>
            <w:tcW w:w="3061" w:type="dxa"/>
          </w:tcPr>
          <w:p w:rsidR="004B28B0" w:rsidRDefault="004B28B0">
            <w:pPr>
              <w:pStyle w:val="ConsPlusNormal"/>
            </w:pPr>
            <w:r>
              <w:t>ЦЕЗИЯ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2000</w:t>
            </w:r>
          </w:p>
        </w:tc>
        <w:tc>
          <w:tcPr>
            <w:tcW w:w="3061" w:type="dxa"/>
          </w:tcPr>
          <w:p w:rsidR="004B28B0" w:rsidRDefault="004B28B0">
            <w:pPr>
              <w:pStyle w:val="ConsPlusNormal"/>
            </w:pPr>
            <w:r>
              <w:t>ЦЕЛЛУЛОИД - блоки, стружки, гранулы, ленты, трубки и т. Д., исключая отходы</w:t>
            </w:r>
          </w:p>
        </w:tc>
        <w:tc>
          <w:tcPr>
            <w:tcW w:w="902" w:type="dxa"/>
          </w:tcPr>
          <w:p w:rsidR="004B28B0" w:rsidRDefault="004B28B0">
            <w:pPr>
              <w:pStyle w:val="ConsPlusNormal"/>
            </w:pPr>
            <w:r>
              <w:t>402</w:t>
            </w:r>
          </w:p>
        </w:tc>
        <w:tc>
          <w:tcPr>
            <w:tcW w:w="902" w:type="dxa"/>
          </w:tcPr>
          <w:p w:rsidR="004B28B0" w:rsidRDefault="004B28B0">
            <w:pPr>
              <w:pStyle w:val="ConsPlusNormal"/>
            </w:pPr>
            <w:r>
              <w:t>4113</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2002</w:t>
            </w:r>
          </w:p>
        </w:tc>
        <w:tc>
          <w:tcPr>
            <w:tcW w:w="3061" w:type="dxa"/>
          </w:tcPr>
          <w:p w:rsidR="004B28B0" w:rsidRDefault="004B28B0">
            <w:pPr>
              <w:pStyle w:val="ConsPlusNormal"/>
            </w:pPr>
            <w:r>
              <w:t>ЦЕЛЛУЛОИДА ОТХОДЫ</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S2</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1333</w:t>
            </w:r>
          </w:p>
        </w:tc>
        <w:tc>
          <w:tcPr>
            <w:tcW w:w="3061" w:type="dxa"/>
          </w:tcPr>
          <w:p w:rsidR="004B28B0" w:rsidRDefault="004B28B0">
            <w:pPr>
              <w:pStyle w:val="ConsPlusNormal"/>
            </w:pPr>
            <w:r>
              <w:t>ЦЕРИЙ - пластинки, слитки или бруски</w:t>
            </w:r>
          </w:p>
        </w:tc>
        <w:tc>
          <w:tcPr>
            <w:tcW w:w="902" w:type="dxa"/>
          </w:tcPr>
          <w:p w:rsidR="004B28B0" w:rsidRDefault="004B28B0">
            <w:pPr>
              <w:pStyle w:val="ConsPlusNormal"/>
            </w:pPr>
            <w:r>
              <w:t>403</w:t>
            </w:r>
          </w:p>
        </w:tc>
        <w:tc>
          <w:tcPr>
            <w:tcW w:w="902" w:type="dxa"/>
          </w:tcPr>
          <w:p w:rsidR="004B28B0" w:rsidRDefault="004B28B0">
            <w:pPr>
              <w:pStyle w:val="ConsPlusNormal"/>
            </w:pPr>
            <w:r>
              <w:t>4112</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3078</w:t>
            </w:r>
          </w:p>
        </w:tc>
        <w:tc>
          <w:tcPr>
            <w:tcW w:w="3061" w:type="dxa"/>
          </w:tcPr>
          <w:p w:rsidR="004B28B0" w:rsidRDefault="004B28B0">
            <w:pPr>
              <w:pStyle w:val="ConsPlusNormal"/>
            </w:pPr>
            <w:r>
              <w:t>ЦЕРИЙ - стружка или мелкий порошок</w:t>
            </w:r>
          </w:p>
        </w:tc>
        <w:tc>
          <w:tcPr>
            <w:tcW w:w="902" w:type="dxa"/>
          </w:tcPr>
          <w:p w:rsidR="004B28B0" w:rsidRDefault="004B28B0">
            <w:pPr>
              <w:pStyle w:val="ConsPlusNormal"/>
            </w:pPr>
            <w:r>
              <w:t>409</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blPrEx>
          <w:tblBorders>
            <w:insideH w:val="nil"/>
          </w:tblBorders>
        </w:tblPrEx>
        <w:tc>
          <w:tcPr>
            <w:tcW w:w="850" w:type="dxa"/>
            <w:tcBorders>
              <w:bottom w:val="nil"/>
            </w:tcBorders>
          </w:tcPr>
          <w:p w:rsidR="004B28B0" w:rsidRDefault="004B28B0">
            <w:pPr>
              <w:pStyle w:val="ConsPlusNormal"/>
            </w:pPr>
            <w:r>
              <w:t>1026</w:t>
            </w:r>
          </w:p>
        </w:tc>
        <w:tc>
          <w:tcPr>
            <w:tcW w:w="3061" w:type="dxa"/>
            <w:tcBorders>
              <w:bottom w:val="nil"/>
            </w:tcBorders>
          </w:tcPr>
          <w:p w:rsidR="004B28B0" w:rsidRDefault="004B28B0">
            <w:pPr>
              <w:pStyle w:val="ConsPlusNormal"/>
            </w:pPr>
            <w:r>
              <w:t>ЦИАН</w:t>
            </w:r>
          </w:p>
        </w:tc>
        <w:tc>
          <w:tcPr>
            <w:tcW w:w="902" w:type="dxa"/>
            <w:tcBorders>
              <w:bottom w:val="nil"/>
            </w:tcBorders>
          </w:tcPr>
          <w:p w:rsidR="004B28B0" w:rsidRDefault="004B28B0">
            <w:pPr>
              <w:pStyle w:val="ConsPlusNormal"/>
            </w:pPr>
            <w:r>
              <w:t>208</w:t>
            </w:r>
          </w:p>
        </w:tc>
        <w:tc>
          <w:tcPr>
            <w:tcW w:w="902" w:type="dxa"/>
            <w:tcBorders>
              <w:bottom w:val="nil"/>
            </w:tcBorders>
          </w:tcPr>
          <w:p w:rsidR="004B28B0" w:rsidRDefault="004B28B0">
            <w:pPr>
              <w:pStyle w:val="ConsPlusNormal"/>
            </w:pPr>
            <w:r>
              <w:t>2322</w:t>
            </w:r>
          </w:p>
        </w:tc>
        <w:tc>
          <w:tcPr>
            <w:tcW w:w="902" w:type="dxa"/>
            <w:tcBorders>
              <w:bottom w:val="nil"/>
            </w:tcBorders>
          </w:tcPr>
          <w:p w:rsidR="004B28B0" w:rsidRDefault="004B28B0">
            <w:pPr>
              <w:pStyle w:val="ConsPlusNormal"/>
            </w:pPr>
            <w:r>
              <w:t>2TF</w:t>
            </w:r>
          </w:p>
        </w:tc>
        <w:tc>
          <w:tcPr>
            <w:tcW w:w="902" w:type="dxa"/>
            <w:tcBorders>
              <w:bottom w:val="nil"/>
            </w:tcBorders>
          </w:tcPr>
          <w:p w:rsidR="004B28B0" w:rsidRDefault="004B28B0">
            <w:pPr>
              <w:pStyle w:val="ConsPlusNormal"/>
            </w:pPr>
            <w:r>
              <w:t>263</w:t>
            </w:r>
          </w:p>
        </w:tc>
        <w:tc>
          <w:tcPr>
            <w:tcW w:w="1020" w:type="dxa"/>
            <w:tcBorders>
              <w:bottom w:val="nil"/>
            </w:tcBorders>
          </w:tcPr>
          <w:p w:rsidR="004B28B0" w:rsidRDefault="004B28B0">
            <w:pPr>
              <w:pStyle w:val="ConsPlusNormal"/>
            </w:pPr>
            <w:r>
              <w:t>КВ, 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2.3, 2.1</w:t>
            </w:r>
          </w:p>
        </w:tc>
        <w:tc>
          <w:tcPr>
            <w:tcW w:w="2608" w:type="dxa"/>
            <w:tcBorders>
              <w:bottom w:val="nil"/>
            </w:tcBorders>
          </w:tcPr>
          <w:p w:rsidR="004B28B0" w:rsidRDefault="004B28B0">
            <w:pPr>
              <w:pStyle w:val="ConsPlusNormal"/>
            </w:pPr>
            <w:r>
              <w:t xml:space="preserve">"Ядовитый газ", "Легко воспламеняется", "Не </w:t>
            </w:r>
            <w:r>
              <w:lastRenderedPageBreak/>
              <w:t>спускать с горки", "Прикрытие 1-0-3"</w:t>
            </w:r>
          </w:p>
        </w:tc>
        <w:tc>
          <w:tcPr>
            <w:tcW w:w="2438" w:type="dxa"/>
            <w:tcBorders>
              <w:bottom w:val="nil"/>
            </w:tcBorders>
          </w:tcPr>
          <w:p w:rsidR="004B28B0" w:rsidRDefault="004B28B0">
            <w:pPr>
              <w:pStyle w:val="ConsPlusNormal"/>
            </w:pPr>
            <w:r>
              <w:lastRenderedPageBreak/>
              <w:t xml:space="preserve">"Циан", "С горки не спускать", трафарет </w:t>
            </w:r>
            <w:r>
              <w:lastRenderedPageBreak/>
              <w:t>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4, 27</w:t>
            </w:r>
          </w:p>
        </w:tc>
      </w:tr>
      <w:tr w:rsidR="004B28B0">
        <w:tblPrEx>
          <w:tblBorders>
            <w:insideH w:val="nil"/>
          </w:tblBorders>
        </w:tblPrEx>
        <w:tc>
          <w:tcPr>
            <w:tcW w:w="18416" w:type="dxa"/>
            <w:gridSpan w:val="14"/>
            <w:tcBorders>
              <w:top w:val="nil"/>
            </w:tcBorders>
          </w:tcPr>
          <w:p w:rsidR="004B28B0" w:rsidRDefault="004B28B0">
            <w:pPr>
              <w:pStyle w:val="ConsPlusNormal"/>
              <w:jc w:val="both"/>
            </w:pPr>
            <w:r>
              <w:lastRenderedPageBreak/>
              <w:t xml:space="preserve">(в ред. </w:t>
            </w:r>
            <w:hyperlink r:id="rId214">
              <w:r>
                <w:rPr>
                  <w:color w:val="0000FF"/>
                </w:rPr>
                <w:t>протокола</w:t>
              </w:r>
            </w:hyperlink>
            <w:r>
              <w:t xml:space="preserve"> от 15.05.2019)</w:t>
            </w:r>
          </w:p>
        </w:tc>
      </w:tr>
      <w:tr w:rsidR="004B28B0">
        <w:tc>
          <w:tcPr>
            <w:tcW w:w="850" w:type="dxa"/>
          </w:tcPr>
          <w:p w:rsidR="004B28B0" w:rsidRDefault="004B28B0">
            <w:pPr>
              <w:pStyle w:val="ConsPlusNormal"/>
            </w:pPr>
            <w:r>
              <w:t>1889</w:t>
            </w:r>
          </w:p>
        </w:tc>
        <w:tc>
          <w:tcPr>
            <w:tcW w:w="3061" w:type="dxa"/>
          </w:tcPr>
          <w:p w:rsidR="004B28B0" w:rsidRDefault="004B28B0">
            <w:pPr>
              <w:pStyle w:val="ConsPlusNormal"/>
            </w:pPr>
            <w:r>
              <w:t>ЦИАН БРОМИД</w:t>
            </w:r>
          </w:p>
        </w:tc>
        <w:tc>
          <w:tcPr>
            <w:tcW w:w="902" w:type="dxa"/>
          </w:tcPr>
          <w:p w:rsidR="004B28B0" w:rsidRDefault="004B28B0">
            <w:pPr>
              <w:pStyle w:val="ConsPlusNormal"/>
            </w:pPr>
            <w:r>
              <w:t>626</w:t>
            </w:r>
          </w:p>
        </w:tc>
        <w:tc>
          <w:tcPr>
            <w:tcW w:w="902" w:type="dxa"/>
          </w:tcPr>
          <w:p w:rsidR="004B28B0" w:rsidRDefault="004B28B0">
            <w:pPr>
              <w:pStyle w:val="ConsPlusNormal"/>
            </w:pPr>
            <w:r>
              <w:t>6171</w:t>
            </w:r>
          </w:p>
        </w:tc>
        <w:tc>
          <w:tcPr>
            <w:tcW w:w="902" w:type="dxa"/>
          </w:tcPr>
          <w:p w:rsidR="004B28B0" w:rsidRDefault="004B28B0">
            <w:pPr>
              <w:pStyle w:val="ConsPlusNormal"/>
            </w:pPr>
            <w:r>
              <w:t>TC2</w:t>
            </w:r>
          </w:p>
        </w:tc>
        <w:tc>
          <w:tcPr>
            <w:tcW w:w="902" w:type="dxa"/>
          </w:tcPr>
          <w:p w:rsidR="004B28B0" w:rsidRDefault="004B28B0">
            <w:pPr>
              <w:pStyle w:val="ConsPlusNormal"/>
            </w:pPr>
            <w:r>
              <w:t>668</w:t>
            </w:r>
          </w:p>
        </w:tc>
        <w:tc>
          <w:tcPr>
            <w:tcW w:w="1020" w:type="dxa"/>
          </w:tcPr>
          <w:p w:rsidR="004B28B0" w:rsidRDefault="004B28B0">
            <w:pPr>
              <w:pStyle w:val="ConsPlusNormal"/>
            </w:pPr>
            <w:r>
              <w:t>СКВ,</w:t>
            </w:r>
          </w:p>
          <w:p w:rsidR="004B28B0" w:rsidRDefault="004B28B0">
            <w:pPr>
              <w:pStyle w:val="ConsPlusNormal"/>
            </w:pPr>
            <w:r>
              <w:t>СК,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1626</w:t>
            </w:r>
          </w:p>
        </w:tc>
        <w:tc>
          <w:tcPr>
            <w:tcW w:w="3061" w:type="dxa"/>
          </w:tcPr>
          <w:p w:rsidR="004B28B0" w:rsidRDefault="004B28B0">
            <w:pPr>
              <w:pStyle w:val="ConsPlusNormal"/>
            </w:pPr>
            <w:r>
              <w:t>ЦИАНИД РТУТНОКАЛИЕВЫЙ</w:t>
            </w:r>
          </w:p>
        </w:tc>
        <w:tc>
          <w:tcPr>
            <w:tcW w:w="902" w:type="dxa"/>
          </w:tcPr>
          <w:p w:rsidR="004B28B0" w:rsidRDefault="004B28B0">
            <w:pPr>
              <w:pStyle w:val="ConsPlusNormal"/>
            </w:pPr>
            <w:r>
              <w:t>619</w:t>
            </w:r>
          </w:p>
        </w:tc>
        <w:tc>
          <w:tcPr>
            <w:tcW w:w="902" w:type="dxa"/>
          </w:tcPr>
          <w:p w:rsidR="004B28B0" w:rsidRDefault="004B28B0">
            <w:pPr>
              <w:pStyle w:val="ConsPlusNormal"/>
            </w:pPr>
            <w:r>
              <w:t>6111</w:t>
            </w:r>
          </w:p>
        </w:tc>
        <w:tc>
          <w:tcPr>
            <w:tcW w:w="902" w:type="dxa"/>
          </w:tcPr>
          <w:p w:rsidR="004B28B0" w:rsidRDefault="004B28B0">
            <w:pPr>
              <w:pStyle w:val="ConsPlusNormal"/>
            </w:pPr>
            <w:r>
              <w:t>T5</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1-1-1"</w:t>
            </w:r>
          </w:p>
        </w:tc>
        <w:tc>
          <w:tcPr>
            <w:tcW w:w="2438" w:type="dxa"/>
          </w:tcPr>
          <w:p w:rsidR="004B28B0" w:rsidRDefault="004B28B0">
            <w:pPr>
              <w:pStyle w:val="ConsPlusNormal"/>
            </w:pPr>
            <w:r>
              <w:t>"Цианид ртутнокалиевый",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1935</w:t>
            </w:r>
          </w:p>
        </w:tc>
        <w:tc>
          <w:tcPr>
            <w:tcW w:w="3061" w:type="dxa"/>
          </w:tcPr>
          <w:p w:rsidR="004B28B0" w:rsidRDefault="004B28B0">
            <w:pPr>
              <w:pStyle w:val="ConsPlusNormal"/>
            </w:pPr>
            <w:r>
              <w:t>ЦИАНИДА РАСТВОР, Н.У.К.</w:t>
            </w:r>
          </w:p>
        </w:tc>
        <w:tc>
          <w:tcPr>
            <w:tcW w:w="902" w:type="dxa"/>
          </w:tcPr>
          <w:p w:rsidR="004B28B0" w:rsidRDefault="004B28B0">
            <w:pPr>
              <w:pStyle w:val="ConsPlusNormal"/>
            </w:pPr>
            <w:r>
              <w:t>630</w:t>
            </w:r>
          </w:p>
        </w:tc>
        <w:tc>
          <w:tcPr>
            <w:tcW w:w="902" w:type="dxa"/>
          </w:tcPr>
          <w:p w:rsidR="004B28B0" w:rsidRDefault="004B28B0">
            <w:pPr>
              <w:pStyle w:val="ConsPlusNormal"/>
            </w:pPr>
            <w:r>
              <w:t>6111, 6112, 6113</w:t>
            </w:r>
          </w:p>
        </w:tc>
        <w:tc>
          <w:tcPr>
            <w:tcW w:w="902" w:type="dxa"/>
          </w:tcPr>
          <w:p w:rsidR="004B28B0" w:rsidRDefault="004B28B0">
            <w:pPr>
              <w:pStyle w:val="ConsPlusNormal"/>
            </w:pPr>
            <w:r>
              <w:t>T4</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w:t>
            </w:r>
          </w:p>
          <w:p w:rsidR="004B28B0" w:rsidRDefault="004B28B0">
            <w:pPr>
              <w:pStyle w:val="ConsPlusNormal"/>
            </w:pPr>
            <w:r>
              <w:t>СК,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2а, 5б, 25</w:t>
            </w:r>
          </w:p>
        </w:tc>
      </w:tr>
      <w:tr w:rsidR="004B28B0">
        <w:tc>
          <w:tcPr>
            <w:tcW w:w="850" w:type="dxa"/>
          </w:tcPr>
          <w:p w:rsidR="004B28B0" w:rsidRDefault="004B28B0">
            <w:pPr>
              <w:pStyle w:val="ConsPlusNormal"/>
            </w:pPr>
            <w:r>
              <w:t>1588</w:t>
            </w:r>
          </w:p>
        </w:tc>
        <w:tc>
          <w:tcPr>
            <w:tcW w:w="3061" w:type="dxa"/>
          </w:tcPr>
          <w:p w:rsidR="004B28B0" w:rsidRDefault="004B28B0">
            <w:pPr>
              <w:pStyle w:val="ConsPlusNormal"/>
            </w:pPr>
            <w:r>
              <w:t>ЦИАНИДЫ НЕОРГАНИЧЕСКИЕ ТВЕРДЫЕ, Н.У.К.</w:t>
            </w:r>
          </w:p>
        </w:tc>
        <w:tc>
          <w:tcPr>
            <w:tcW w:w="902" w:type="dxa"/>
          </w:tcPr>
          <w:p w:rsidR="004B28B0" w:rsidRDefault="004B28B0">
            <w:pPr>
              <w:pStyle w:val="ConsPlusNormal"/>
            </w:pPr>
            <w:r>
              <w:t>619</w:t>
            </w:r>
          </w:p>
        </w:tc>
        <w:tc>
          <w:tcPr>
            <w:tcW w:w="902" w:type="dxa"/>
          </w:tcPr>
          <w:p w:rsidR="004B28B0" w:rsidRDefault="004B28B0">
            <w:pPr>
              <w:pStyle w:val="ConsPlusNormal"/>
            </w:pPr>
            <w:r>
              <w:t>6111, 6112, 6113</w:t>
            </w:r>
          </w:p>
        </w:tc>
        <w:tc>
          <w:tcPr>
            <w:tcW w:w="902" w:type="dxa"/>
          </w:tcPr>
          <w:p w:rsidR="004B28B0" w:rsidRDefault="004B28B0">
            <w:pPr>
              <w:pStyle w:val="ConsPlusNormal"/>
            </w:pPr>
            <w:r>
              <w:t>T5</w:t>
            </w:r>
          </w:p>
        </w:tc>
        <w:tc>
          <w:tcPr>
            <w:tcW w:w="902" w:type="dxa"/>
          </w:tcPr>
          <w:p w:rsidR="004B28B0" w:rsidRDefault="004B28B0">
            <w:pPr>
              <w:pStyle w:val="ConsPlusNormal"/>
            </w:pPr>
            <w:r>
              <w:t>66,</w:t>
            </w:r>
          </w:p>
          <w:p w:rsidR="004B28B0" w:rsidRDefault="004B28B0">
            <w:pPr>
              <w:pStyle w:val="ConsPlusNormal"/>
            </w:pPr>
            <w:r>
              <w:t>60,</w:t>
            </w:r>
          </w:p>
          <w:p w:rsidR="004B28B0" w:rsidRDefault="004B28B0">
            <w:pPr>
              <w:pStyle w:val="ConsPlusNormal"/>
            </w:pPr>
            <w:r>
              <w:t>60</w:t>
            </w:r>
          </w:p>
        </w:tc>
        <w:tc>
          <w:tcPr>
            <w:tcW w:w="1020" w:type="dxa"/>
          </w:tcPr>
          <w:p w:rsidR="004B28B0" w:rsidRDefault="004B28B0">
            <w:pPr>
              <w:pStyle w:val="ConsPlusNormal"/>
            </w:pPr>
            <w:r>
              <w:t>СКВ,</w:t>
            </w:r>
          </w:p>
          <w:p w:rsidR="004B28B0" w:rsidRDefault="004B28B0">
            <w:pPr>
              <w:pStyle w:val="ConsPlusNormal"/>
            </w:pPr>
            <w:r>
              <w:t>СК,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1-0-1"</w:t>
            </w:r>
          </w:p>
        </w:tc>
        <w:tc>
          <w:tcPr>
            <w:tcW w:w="2438" w:type="dxa"/>
          </w:tcPr>
          <w:p w:rsidR="004B28B0" w:rsidRDefault="004B28B0">
            <w:pPr>
              <w:pStyle w:val="ConsPlusNormal"/>
            </w:pPr>
            <w:r>
              <w:t>"Цианиды",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2, 25</w:t>
            </w:r>
          </w:p>
        </w:tc>
      </w:tr>
      <w:tr w:rsidR="004B28B0">
        <w:tc>
          <w:tcPr>
            <w:tcW w:w="850" w:type="dxa"/>
          </w:tcPr>
          <w:p w:rsidR="004B28B0" w:rsidRDefault="004B28B0">
            <w:pPr>
              <w:pStyle w:val="ConsPlusNormal"/>
            </w:pPr>
            <w:r>
              <w:t>1588</w:t>
            </w:r>
          </w:p>
        </w:tc>
        <w:tc>
          <w:tcPr>
            <w:tcW w:w="3061" w:type="dxa"/>
          </w:tcPr>
          <w:p w:rsidR="004B28B0" w:rsidRDefault="004B28B0">
            <w:pPr>
              <w:pStyle w:val="ConsPlusNormal"/>
            </w:pPr>
            <w:r>
              <w:t>Цианплав</w:t>
            </w:r>
          </w:p>
        </w:tc>
        <w:tc>
          <w:tcPr>
            <w:tcW w:w="902" w:type="dxa"/>
          </w:tcPr>
          <w:p w:rsidR="004B28B0" w:rsidRDefault="004B28B0">
            <w:pPr>
              <w:pStyle w:val="ConsPlusNormal"/>
            </w:pPr>
            <w:r>
              <w:t>619</w:t>
            </w:r>
          </w:p>
        </w:tc>
        <w:tc>
          <w:tcPr>
            <w:tcW w:w="902" w:type="dxa"/>
          </w:tcPr>
          <w:p w:rsidR="004B28B0" w:rsidRDefault="004B28B0">
            <w:pPr>
              <w:pStyle w:val="ConsPlusNormal"/>
            </w:pPr>
            <w:r>
              <w:t>6111</w:t>
            </w:r>
          </w:p>
        </w:tc>
        <w:tc>
          <w:tcPr>
            <w:tcW w:w="902" w:type="dxa"/>
          </w:tcPr>
          <w:p w:rsidR="004B28B0" w:rsidRDefault="004B28B0">
            <w:pPr>
              <w:pStyle w:val="ConsPlusNormal"/>
            </w:pPr>
            <w:r>
              <w:t>T5</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tc>
        <w:tc>
          <w:tcPr>
            <w:tcW w:w="794" w:type="dxa"/>
          </w:tcPr>
          <w:p w:rsidR="004B28B0" w:rsidRDefault="004B28B0">
            <w:pPr>
              <w:pStyle w:val="ConsPlusNormal"/>
            </w:pPr>
            <w:r>
              <w:t>П</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w:t>
            </w:r>
          </w:p>
        </w:tc>
      </w:tr>
      <w:tr w:rsidR="004B28B0">
        <w:tc>
          <w:tcPr>
            <w:tcW w:w="850" w:type="dxa"/>
          </w:tcPr>
          <w:p w:rsidR="004B28B0" w:rsidRDefault="004B28B0">
            <w:pPr>
              <w:pStyle w:val="ConsPlusNormal"/>
            </w:pPr>
            <w:r>
              <w:t>2670</w:t>
            </w:r>
          </w:p>
        </w:tc>
        <w:tc>
          <w:tcPr>
            <w:tcW w:w="3061" w:type="dxa"/>
          </w:tcPr>
          <w:p w:rsidR="004B28B0" w:rsidRDefault="004B28B0">
            <w:pPr>
              <w:pStyle w:val="ConsPlusNormal"/>
            </w:pPr>
            <w:r>
              <w:t>ЦИАНУРХЛОРИД</w:t>
            </w:r>
          </w:p>
        </w:tc>
        <w:tc>
          <w:tcPr>
            <w:tcW w:w="902" w:type="dxa"/>
          </w:tcPr>
          <w:p w:rsidR="004B28B0" w:rsidRDefault="004B28B0">
            <w:pPr>
              <w:pStyle w:val="ConsPlusNormal"/>
            </w:pPr>
            <w:r>
              <w:t>803</w:t>
            </w:r>
          </w:p>
        </w:tc>
        <w:tc>
          <w:tcPr>
            <w:tcW w:w="902" w:type="dxa"/>
          </w:tcPr>
          <w:p w:rsidR="004B28B0" w:rsidRDefault="004B28B0">
            <w:pPr>
              <w:pStyle w:val="ConsPlusNormal"/>
            </w:pPr>
            <w:r>
              <w:t>8012</w:t>
            </w:r>
          </w:p>
        </w:tc>
        <w:tc>
          <w:tcPr>
            <w:tcW w:w="902" w:type="dxa"/>
          </w:tcPr>
          <w:p w:rsidR="004B28B0" w:rsidRDefault="004B28B0">
            <w:pPr>
              <w:pStyle w:val="ConsPlusNormal"/>
            </w:pPr>
            <w:r>
              <w:t>C4</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"Цианурхлорид",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2987</w:t>
            </w:r>
          </w:p>
        </w:tc>
        <w:tc>
          <w:tcPr>
            <w:tcW w:w="3061" w:type="dxa"/>
          </w:tcPr>
          <w:p w:rsidR="004B28B0" w:rsidRDefault="004B28B0">
            <w:pPr>
              <w:pStyle w:val="ConsPlusNormal"/>
            </w:pPr>
            <w:r>
              <w:t>Цианэтилтрихлорсилан</w:t>
            </w:r>
          </w:p>
        </w:tc>
        <w:tc>
          <w:tcPr>
            <w:tcW w:w="902" w:type="dxa"/>
          </w:tcPr>
          <w:p w:rsidR="004B28B0" w:rsidRDefault="004B28B0">
            <w:pPr>
              <w:pStyle w:val="ConsPlusNormal"/>
            </w:pPr>
            <w:r>
              <w:t>817</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8</w:t>
            </w:r>
          </w:p>
        </w:tc>
        <w:tc>
          <w:tcPr>
            <w:tcW w:w="2608" w:type="dxa"/>
          </w:tcPr>
          <w:p w:rsidR="004B28B0" w:rsidRDefault="004B28B0">
            <w:pPr>
              <w:pStyle w:val="ConsPlusNormal"/>
            </w:pPr>
            <w:r>
              <w:t>"Едкое",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2601</w:t>
            </w:r>
          </w:p>
        </w:tc>
        <w:tc>
          <w:tcPr>
            <w:tcW w:w="3061" w:type="dxa"/>
          </w:tcPr>
          <w:p w:rsidR="004B28B0" w:rsidRDefault="004B28B0">
            <w:pPr>
              <w:pStyle w:val="ConsPlusNormal"/>
            </w:pPr>
            <w:r>
              <w:t>ЦИКЛОБУТАН</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"Спускать с горки осторожно", "Прикрытие 0-0-1". При перевозке в </w:t>
            </w:r>
            <w:r>
              <w:lastRenderedPageBreak/>
              <w:t>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lastRenderedPageBreak/>
              <w:t>"Циклобутан",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2744</w:t>
            </w:r>
          </w:p>
        </w:tc>
        <w:tc>
          <w:tcPr>
            <w:tcW w:w="3061" w:type="dxa"/>
          </w:tcPr>
          <w:p w:rsidR="004B28B0" w:rsidRDefault="004B28B0">
            <w:pPr>
              <w:pStyle w:val="ConsPlusNormal"/>
            </w:pPr>
            <w:r>
              <w:t>ЦИКЛОБУТИЛХЛОРФОРМИАТ</w:t>
            </w:r>
          </w:p>
        </w:tc>
        <w:tc>
          <w:tcPr>
            <w:tcW w:w="902" w:type="dxa"/>
          </w:tcPr>
          <w:p w:rsidR="004B28B0" w:rsidRDefault="004B28B0">
            <w:pPr>
              <w:pStyle w:val="ConsPlusNormal"/>
            </w:pPr>
            <w:r>
              <w:t>611</w:t>
            </w:r>
          </w:p>
        </w:tc>
        <w:tc>
          <w:tcPr>
            <w:tcW w:w="902" w:type="dxa"/>
          </w:tcPr>
          <w:p w:rsidR="004B28B0" w:rsidRDefault="004B28B0">
            <w:pPr>
              <w:pStyle w:val="ConsPlusNormal"/>
            </w:pPr>
            <w:r>
              <w:t>6182</w:t>
            </w:r>
          </w:p>
        </w:tc>
        <w:tc>
          <w:tcPr>
            <w:tcW w:w="902" w:type="dxa"/>
          </w:tcPr>
          <w:p w:rsidR="004B28B0" w:rsidRDefault="004B28B0">
            <w:pPr>
              <w:pStyle w:val="ConsPlusNormal"/>
            </w:pPr>
            <w:r>
              <w:t>TFC</w:t>
            </w:r>
          </w:p>
        </w:tc>
        <w:tc>
          <w:tcPr>
            <w:tcW w:w="902" w:type="dxa"/>
          </w:tcPr>
          <w:p w:rsidR="004B28B0" w:rsidRDefault="004B28B0">
            <w:pPr>
              <w:pStyle w:val="ConsPlusNormal"/>
            </w:pPr>
            <w:r>
              <w:t>638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6.1, 3, 8</w:t>
            </w:r>
          </w:p>
        </w:tc>
        <w:tc>
          <w:tcPr>
            <w:tcW w:w="2608" w:type="dxa"/>
          </w:tcPr>
          <w:p w:rsidR="004B28B0" w:rsidRDefault="004B28B0">
            <w:pPr>
              <w:pStyle w:val="ConsPlusNormal"/>
            </w:pPr>
            <w:r>
              <w:t>"Ядовито", "Легко воспламеняется", "Едкое",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1145</w:t>
            </w:r>
          </w:p>
        </w:tc>
        <w:tc>
          <w:tcPr>
            <w:tcW w:w="3061" w:type="dxa"/>
          </w:tcPr>
          <w:p w:rsidR="004B28B0" w:rsidRDefault="004B28B0">
            <w:pPr>
              <w:pStyle w:val="ConsPlusNormal"/>
            </w:pPr>
            <w:r>
              <w:t>ЦИКЛОГЕКСАН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"Циклогексан",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1987</w:t>
            </w:r>
          </w:p>
        </w:tc>
        <w:tc>
          <w:tcPr>
            <w:tcW w:w="3061" w:type="dxa"/>
          </w:tcPr>
          <w:p w:rsidR="004B28B0" w:rsidRDefault="004B28B0">
            <w:pPr>
              <w:pStyle w:val="ConsPlusNormal"/>
            </w:pPr>
            <w:r>
              <w:t>Циклогексанол технический чистый</w:t>
            </w:r>
          </w:p>
        </w:tc>
        <w:tc>
          <w:tcPr>
            <w:tcW w:w="14505" w:type="dxa"/>
            <w:gridSpan w:val="12"/>
            <w:vAlign w:val="center"/>
          </w:tcPr>
          <w:p w:rsidR="004B28B0" w:rsidRDefault="004B28B0">
            <w:pPr>
              <w:pStyle w:val="ConsPlusNormal"/>
            </w:pPr>
            <w:r>
              <w:t>см. Спирт циклогексиловый</w:t>
            </w:r>
          </w:p>
        </w:tc>
      </w:tr>
      <w:tr w:rsidR="004B28B0">
        <w:tc>
          <w:tcPr>
            <w:tcW w:w="850" w:type="dxa"/>
          </w:tcPr>
          <w:p w:rsidR="004B28B0" w:rsidRDefault="004B28B0">
            <w:pPr>
              <w:pStyle w:val="ConsPlusNormal"/>
            </w:pPr>
            <w:r>
              <w:t>1915</w:t>
            </w:r>
          </w:p>
        </w:tc>
        <w:tc>
          <w:tcPr>
            <w:tcW w:w="3061" w:type="dxa"/>
          </w:tcPr>
          <w:p w:rsidR="004B28B0" w:rsidRDefault="004B28B0">
            <w:pPr>
              <w:pStyle w:val="ConsPlusNormal"/>
            </w:pPr>
            <w:r>
              <w:t>ЦИКЛОГЕКСАНОН</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"Циклогексанон",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ЦИКЛОГЕКСАНОНА ПЕРОКСИД(Ы) с концентрацией не более 32%, с содержанием инертного твердого вещества не менее 68%</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ЦИКЛОГЕКСАНОНА ПЕРОКСИД(Ы) с концентрацией не более 72%, паста, со свободным кислородом концентрацией не менее 9%, с разбавителем типа A, с водой или без воды</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lastRenderedPageBreak/>
              <w:t>3105</w:t>
            </w:r>
          </w:p>
        </w:tc>
        <w:tc>
          <w:tcPr>
            <w:tcW w:w="3061" w:type="dxa"/>
          </w:tcPr>
          <w:p w:rsidR="004B28B0" w:rsidRDefault="004B28B0">
            <w:pPr>
              <w:pStyle w:val="ConsPlusNormal"/>
            </w:pPr>
            <w:r>
              <w:t>ЦИКЛОГЕКСАНОНА ПЕРОКСИД(Ы) с концентрацией не более 72%, с разбавителем типа A с концентрацией не менее 28%, с содержанием свободного кислорода концентрацией не более 9%</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3104</w:t>
            </w:r>
          </w:p>
        </w:tc>
        <w:tc>
          <w:tcPr>
            <w:tcW w:w="3061" w:type="dxa"/>
          </w:tcPr>
          <w:p w:rsidR="004B28B0" w:rsidRDefault="004B28B0">
            <w:pPr>
              <w:pStyle w:val="ConsPlusNormal"/>
            </w:pPr>
            <w:r>
              <w:t>ЦИКЛОГЕКСАНОНА ПЕРОКСИД(Ы) с концентрацией не более 91%</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5.2, 8</w:t>
            </w:r>
          </w:p>
        </w:tc>
        <w:tc>
          <w:tcPr>
            <w:tcW w:w="2608" w:type="dxa"/>
          </w:tcPr>
          <w:p w:rsidR="004B28B0" w:rsidRDefault="004B28B0">
            <w:pPr>
              <w:pStyle w:val="ConsPlusNormal"/>
            </w:pPr>
            <w:r>
              <w:t>"Органический пероксид", "Едкое",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2256</w:t>
            </w:r>
          </w:p>
        </w:tc>
        <w:tc>
          <w:tcPr>
            <w:tcW w:w="3061" w:type="dxa"/>
          </w:tcPr>
          <w:p w:rsidR="004B28B0" w:rsidRDefault="004B28B0">
            <w:pPr>
              <w:pStyle w:val="ConsPlusNormal"/>
            </w:pPr>
            <w:r>
              <w:t>ЦИКЛОГЕКСЕН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1762</w:t>
            </w:r>
          </w:p>
        </w:tc>
        <w:tc>
          <w:tcPr>
            <w:tcW w:w="3061" w:type="dxa"/>
          </w:tcPr>
          <w:p w:rsidR="004B28B0" w:rsidRDefault="004B28B0">
            <w:pPr>
              <w:pStyle w:val="ConsPlusNormal"/>
            </w:pPr>
            <w:r>
              <w:t>ЦИКЛОГЕКСЕНИЛТРИХЛОРСИЛАН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"Циклогексинилтрихлорсилан",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2357</w:t>
            </w:r>
          </w:p>
        </w:tc>
        <w:tc>
          <w:tcPr>
            <w:tcW w:w="3061" w:type="dxa"/>
          </w:tcPr>
          <w:p w:rsidR="004B28B0" w:rsidRDefault="004B28B0">
            <w:pPr>
              <w:pStyle w:val="ConsPlusNormal"/>
            </w:pPr>
            <w:r>
              <w:t>ЦИКЛОГЕКСИЛАМИН</w:t>
            </w:r>
          </w:p>
        </w:tc>
        <w:tc>
          <w:tcPr>
            <w:tcW w:w="902" w:type="dxa"/>
          </w:tcPr>
          <w:p w:rsidR="004B28B0" w:rsidRDefault="004B28B0">
            <w:pPr>
              <w:pStyle w:val="ConsPlusNormal"/>
            </w:pPr>
            <w:r>
              <w:t>807</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"Циклогексиламин",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2243</w:t>
            </w:r>
          </w:p>
        </w:tc>
        <w:tc>
          <w:tcPr>
            <w:tcW w:w="3061" w:type="dxa"/>
          </w:tcPr>
          <w:p w:rsidR="004B28B0" w:rsidRDefault="004B28B0">
            <w:pPr>
              <w:pStyle w:val="ConsPlusNormal"/>
            </w:pPr>
            <w:r>
              <w:t>ЦИКЛОГЕКСИЛАЦЕТАТ</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2488</w:t>
            </w:r>
          </w:p>
        </w:tc>
        <w:tc>
          <w:tcPr>
            <w:tcW w:w="3061" w:type="dxa"/>
          </w:tcPr>
          <w:p w:rsidR="004B28B0" w:rsidRDefault="004B28B0">
            <w:pPr>
              <w:pStyle w:val="ConsPlusNormal"/>
            </w:pPr>
            <w:r>
              <w:t>ЦИКЛОГЕКСИЛИЗОЦИАНАТ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3054</w:t>
            </w:r>
          </w:p>
        </w:tc>
        <w:tc>
          <w:tcPr>
            <w:tcW w:w="3061" w:type="dxa"/>
          </w:tcPr>
          <w:p w:rsidR="004B28B0" w:rsidRDefault="004B28B0">
            <w:pPr>
              <w:pStyle w:val="ConsPlusNormal"/>
            </w:pPr>
            <w:r>
              <w:t>ЦИКЛОГЕКСИЛМЕРКАПТАН</w:t>
            </w:r>
          </w:p>
        </w:tc>
        <w:tc>
          <w:tcPr>
            <w:tcW w:w="902" w:type="dxa"/>
          </w:tcPr>
          <w:p w:rsidR="004B28B0" w:rsidRDefault="004B28B0">
            <w:pPr>
              <w:pStyle w:val="ConsPlusNormal"/>
            </w:pPr>
            <w:r>
              <w:t>326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1763</w:t>
            </w:r>
          </w:p>
        </w:tc>
        <w:tc>
          <w:tcPr>
            <w:tcW w:w="3061" w:type="dxa"/>
          </w:tcPr>
          <w:p w:rsidR="004B28B0" w:rsidRDefault="004B28B0">
            <w:pPr>
              <w:pStyle w:val="ConsPlusNormal"/>
            </w:pPr>
            <w:r>
              <w:t>ЦИКЛОГЕКСИЛТРИХЛОРСИЛАН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 "Прикрытие 1-1-1"</w:t>
            </w:r>
          </w:p>
        </w:tc>
        <w:tc>
          <w:tcPr>
            <w:tcW w:w="2438" w:type="dxa"/>
          </w:tcPr>
          <w:p w:rsidR="004B28B0" w:rsidRDefault="004B28B0">
            <w:pPr>
              <w:pStyle w:val="ConsPlusNormal"/>
            </w:pPr>
            <w:r>
              <w:t>"Циклогексилтрихлорсилан",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2241</w:t>
            </w:r>
          </w:p>
        </w:tc>
        <w:tc>
          <w:tcPr>
            <w:tcW w:w="3061" w:type="dxa"/>
          </w:tcPr>
          <w:p w:rsidR="004B28B0" w:rsidRDefault="004B28B0">
            <w:pPr>
              <w:pStyle w:val="ConsPlusNormal"/>
            </w:pPr>
            <w:r>
              <w:t>ЦИКЛОГЕПТАН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2603</w:t>
            </w:r>
          </w:p>
        </w:tc>
        <w:tc>
          <w:tcPr>
            <w:tcW w:w="3061" w:type="dxa"/>
          </w:tcPr>
          <w:p w:rsidR="004B28B0" w:rsidRDefault="004B28B0">
            <w:pPr>
              <w:pStyle w:val="ConsPlusNormal"/>
            </w:pPr>
            <w:r>
              <w:t>ЦИКЛОГЕПТАТРИЕН</w:t>
            </w:r>
          </w:p>
        </w:tc>
        <w:tc>
          <w:tcPr>
            <w:tcW w:w="902" w:type="dxa"/>
          </w:tcPr>
          <w:p w:rsidR="004B28B0" w:rsidRDefault="004B28B0">
            <w:pPr>
              <w:pStyle w:val="ConsPlusNormal"/>
            </w:pPr>
            <w:r>
              <w:t>313</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"Циклогептатриен",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2242</w:t>
            </w:r>
          </w:p>
        </w:tc>
        <w:tc>
          <w:tcPr>
            <w:tcW w:w="3061" w:type="dxa"/>
          </w:tcPr>
          <w:p w:rsidR="004B28B0" w:rsidRDefault="004B28B0">
            <w:pPr>
              <w:pStyle w:val="ConsPlusNormal"/>
            </w:pPr>
            <w:r>
              <w:t>ЦИКЛОГЕПТЕН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1325</w:t>
            </w:r>
          </w:p>
        </w:tc>
        <w:tc>
          <w:tcPr>
            <w:tcW w:w="3061" w:type="dxa"/>
          </w:tcPr>
          <w:p w:rsidR="004B28B0" w:rsidRDefault="004B28B0">
            <w:pPr>
              <w:pStyle w:val="ConsPlusNormal"/>
            </w:pPr>
            <w:r>
              <w:t>Циклододекан</w:t>
            </w:r>
          </w:p>
        </w:tc>
        <w:tc>
          <w:tcPr>
            <w:tcW w:w="902" w:type="dxa"/>
          </w:tcPr>
          <w:p w:rsidR="004B28B0" w:rsidRDefault="004B28B0">
            <w:pPr>
              <w:pStyle w:val="ConsPlusNormal"/>
            </w:pPr>
            <w:r>
              <w:t>401</w:t>
            </w:r>
          </w:p>
        </w:tc>
        <w:tc>
          <w:tcPr>
            <w:tcW w:w="902" w:type="dxa"/>
          </w:tcPr>
          <w:p w:rsidR="004B28B0" w:rsidRDefault="004B28B0">
            <w:pPr>
              <w:pStyle w:val="ConsPlusNormal"/>
            </w:pPr>
            <w:r>
              <w:t>4112</w:t>
            </w:r>
          </w:p>
        </w:tc>
        <w:tc>
          <w:tcPr>
            <w:tcW w:w="902" w:type="dxa"/>
          </w:tcPr>
          <w:p w:rsidR="004B28B0" w:rsidRDefault="004B28B0">
            <w:pPr>
              <w:pStyle w:val="ConsPlusNormal"/>
            </w:pPr>
            <w:r>
              <w:t>F1</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2518</w:t>
            </w:r>
          </w:p>
        </w:tc>
        <w:tc>
          <w:tcPr>
            <w:tcW w:w="3061" w:type="dxa"/>
          </w:tcPr>
          <w:p w:rsidR="004B28B0" w:rsidRDefault="004B28B0">
            <w:pPr>
              <w:pStyle w:val="ConsPlusNormal"/>
            </w:pPr>
            <w:r>
              <w:t>1,5,9-ЦИКЛОДОДЕКАТРИЕН</w:t>
            </w:r>
          </w:p>
        </w:tc>
        <w:tc>
          <w:tcPr>
            <w:tcW w:w="902" w:type="dxa"/>
          </w:tcPr>
          <w:p w:rsidR="004B28B0" w:rsidRDefault="004B28B0">
            <w:pPr>
              <w:pStyle w:val="ConsPlusNormal"/>
            </w:pPr>
            <w:r>
              <w:t>614</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2520</w:t>
            </w:r>
          </w:p>
        </w:tc>
        <w:tc>
          <w:tcPr>
            <w:tcW w:w="3061" w:type="dxa"/>
          </w:tcPr>
          <w:p w:rsidR="004B28B0" w:rsidRDefault="004B28B0">
            <w:pPr>
              <w:pStyle w:val="ConsPlusNormal"/>
            </w:pPr>
            <w:r>
              <w:t>ЦИКЛООКТАДИЕНЫ</w:t>
            </w:r>
          </w:p>
        </w:tc>
        <w:tc>
          <w:tcPr>
            <w:tcW w:w="902" w:type="dxa"/>
          </w:tcPr>
          <w:p w:rsidR="004B28B0" w:rsidRDefault="004B28B0">
            <w:pPr>
              <w:pStyle w:val="ConsPlusNormal"/>
            </w:pPr>
            <w:r>
              <w:t>315</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2358</w:t>
            </w:r>
          </w:p>
        </w:tc>
        <w:tc>
          <w:tcPr>
            <w:tcW w:w="3061" w:type="dxa"/>
          </w:tcPr>
          <w:p w:rsidR="004B28B0" w:rsidRDefault="004B28B0">
            <w:pPr>
              <w:pStyle w:val="ConsPlusNormal"/>
            </w:pPr>
            <w:r>
              <w:t>ЦИКЛООКТАТЕТРАЕН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1146</w:t>
            </w:r>
          </w:p>
        </w:tc>
        <w:tc>
          <w:tcPr>
            <w:tcW w:w="3061" w:type="dxa"/>
          </w:tcPr>
          <w:p w:rsidR="004B28B0" w:rsidRDefault="004B28B0">
            <w:pPr>
              <w:pStyle w:val="ConsPlusNormal"/>
            </w:pPr>
            <w:r>
              <w:t>ЦИКЛОПЕНТАН</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2244</w:t>
            </w:r>
          </w:p>
        </w:tc>
        <w:tc>
          <w:tcPr>
            <w:tcW w:w="3061" w:type="dxa"/>
          </w:tcPr>
          <w:p w:rsidR="004B28B0" w:rsidRDefault="004B28B0">
            <w:pPr>
              <w:pStyle w:val="ConsPlusNormal"/>
            </w:pPr>
            <w:r>
              <w:t>ЦИКЛОПЕНТАНОЛ</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2245</w:t>
            </w:r>
          </w:p>
        </w:tc>
        <w:tc>
          <w:tcPr>
            <w:tcW w:w="3061" w:type="dxa"/>
          </w:tcPr>
          <w:p w:rsidR="004B28B0" w:rsidRDefault="004B28B0">
            <w:pPr>
              <w:pStyle w:val="ConsPlusNormal"/>
            </w:pPr>
            <w:r>
              <w:t>ЦИКЛОПЕНТАНОН</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2246</w:t>
            </w:r>
          </w:p>
        </w:tc>
        <w:tc>
          <w:tcPr>
            <w:tcW w:w="3061" w:type="dxa"/>
          </w:tcPr>
          <w:p w:rsidR="004B28B0" w:rsidRDefault="004B28B0">
            <w:pPr>
              <w:pStyle w:val="ConsPlusNormal"/>
            </w:pPr>
            <w:r>
              <w:t>ЦИКЛОПЕНТЕН</w:t>
            </w:r>
          </w:p>
        </w:tc>
        <w:tc>
          <w:tcPr>
            <w:tcW w:w="902" w:type="dxa"/>
          </w:tcPr>
          <w:p w:rsidR="004B28B0" w:rsidRDefault="004B28B0">
            <w:pPr>
              <w:pStyle w:val="ConsPlusNormal"/>
            </w:pPr>
            <w:r>
              <w:t>301</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3</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 xml:space="preserve">"Циклопентен",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1027</w:t>
            </w:r>
          </w:p>
        </w:tc>
        <w:tc>
          <w:tcPr>
            <w:tcW w:w="3061" w:type="dxa"/>
          </w:tcPr>
          <w:p w:rsidR="004B28B0" w:rsidRDefault="004B28B0">
            <w:pPr>
              <w:pStyle w:val="ConsPlusNormal"/>
            </w:pPr>
            <w:r>
              <w:t>ЦИКЛОПРОПАН</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"Циклопропан",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2046</w:t>
            </w:r>
          </w:p>
        </w:tc>
        <w:tc>
          <w:tcPr>
            <w:tcW w:w="3061" w:type="dxa"/>
          </w:tcPr>
          <w:p w:rsidR="004B28B0" w:rsidRDefault="004B28B0">
            <w:pPr>
              <w:pStyle w:val="ConsPlusNormal"/>
            </w:pPr>
            <w:r>
              <w:t>ЦИМОЛЫ</w:t>
            </w:r>
          </w:p>
        </w:tc>
        <w:tc>
          <w:tcPr>
            <w:tcW w:w="902" w:type="dxa"/>
          </w:tcPr>
          <w:p w:rsidR="004B28B0" w:rsidRDefault="004B28B0">
            <w:pPr>
              <w:pStyle w:val="ConsPlusNormal"/>
            </w:pPr>
            <w:r>
              <w:t>317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1436</w:t>
            </w:r>
          </w:p>
        </w:tc>
        <w:tc>
          <w:tcPr>
            <w:tcW w:w="3061" w:type="dxa"/>
          </w:tcPr>
          <w:p w:rsidR="004B28B0" w:rsidRDefault="004B28B0">
            <w:pPr>
              <w:pStyle w:val="ConsPlusNormal"/>
            </w:pPr>
            <w:r>
              <w:t>ЦИНК - ПОРОШОК или ЦИНК - ПЫЛЬ</w:t>
            </w:r>
          </w:p>
        </w:tc>
        <w:tc>
          <w:tcPr>
            <w:tcW w:w="902" w:type="dxa"/>
          </w:tcPr>
          <w:p w:rsidR="004B28B0" w:rsidRDefault="004B28B0">
            <w:pPr>
              <w:pStyle w:val="ConsPlusNormal"/>
            </w:pPr>
            <w:r>
              <w:t>409</w:t>
            </w:r>
          </w:p>
        </w:tc>
        <w:tc>
          <w:tcPr>
            <w:tcW w:w="902" w:type="dxa"/>
          </w:tcPr>
          <w:p w:rsidR="004B28B0" w:rsidRDefault="004B28B0">
            <w:pPr>
              <w:pStyle w:val="ConsPlusNormal"/>
            </w:pPr>
            <w:r>
              <w:t>4341, 4342, 4343</w:t>
            </w:r>
          </w:p>
        </w:tc>
        <w:tc>
          <w:tcPr>
            <w:tcW w:w="902" w:type="dxa"/>
          </w:tcPr>
          <w:p w:rsidR="004B28B0" w:rsidRDefault="004B28B0">
            <w:pPr>
              <w:pStyle w:val="ConsPlusNormal"/>
            </w:pPr>
            <w:r>
              <w:t>WS</w:t>
            </w:r>
          </w:p>
        </w:tc>
        <w:tc>
          <w:tcPr>
            <w:tcW w:w="902" w:type="dxa"/>
          </w:tcPr>
          <w:p w:rsidR="004B28B0" w:rsidRDefault="004B28B0">
            <w:pPr>
              <w:pStyle w:val="ConsPlusNormal"/>
            </w:pPr>
            <w:r>
              <w:t>X423,</w:t>
            </w:r>
          </w:p>
          <w:p w:rsidR="004B28B0" w:rsidRDefault="004B28B0">
            <w:pPr>
              <w:pStyle w:val="ConsPlusNormal"/>
            </w:pPr>
            <w:r>
              <w:t>423,</w:t>
            </w:r>
          </w:p>
          <w:p w:rsidR="004B28B0" w:rsidRDefault="004B28B0">
            <w:pPr>
              <w:pStyle w:val="ConsPlusNormal"/>
            </w:pPr>
            <w:r>
              <w:t>423</w:t>
            </w:r>
          </w:p>
        </w:tc>
        <w:tc>
          <w:tcPr>
            <w:tcW w:w="1020" w:type="dxa"/>
          </w:tcPr>
          <w:p w:rsidR="004B28B0" w:rsidRDefault="004B28B0">
            <w:pPr>
              <w:pStyle w:val="ConsPlusNormal"/>
            </w:pPr>
            <w:r>
              <w:t>КВ, УК,</w:t>
            </w:r>
          </w:p>
          <w:p w:rsidR="004B28B0" w:rsidRDefault="004B28B0">
            <w:pPr>
              <w:pStyle w:val="ConsPlusNormal"/>
            </w:pPr>
            <w:r>
              <w:t>для к.ш. 4342,</w:t>
            </w:r>
          </w:p>
          <w:p w:rsidR="004B28B0" w:rsidRDefault="004B28B0">
            <w:pPr>
              <w:pStyle w:val="ConsPlusNormal"/>
            </w:pPr>
            <w:r>
              <w:t>4343</w:t>
            </w:r>
          </w:p>
          <w:p w:rsidR="004B28B0" w:rsidRDefault="004B28B0">
            <w:pPr>
              <w:pStyle w:val="ConsPlusNormal"/>
            </w:pPr>
            <w:r>
              <w:t>еще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4.3, 4.2</w:t>
            </w:r>
          </w:p>
        </w:tc>
        <w:tc>
          <w:tcPr>
            <w:tcW w:w="2608" w:type="dxa"/>
          </w:tcPr>
          <w:p w:rsidR="004B28B0" w:rsidRDefault="004B28B0">
            <w:pPr>
              <w:pStyle w:val="ConsPlusNormal"/>
            </w:pPr>
            <w:r>
              <w:t>"При взаимодействии с водой выделяются воспламеняющиеся газы", "Самовозгорается",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1514</w:t>
            </w:r>
          </w:p>
        </w:tc>
        <w:tc>
          <w:tcPr>
            <w:tcW w:w="3061" w:type="dxa"/>
          </w:tcPr>
          <w:p w:rsidR="004B28B0" w:rsidRDefault="004B28B0">
            <w:pPr>
              <w:pStyle w:val="ConsPlusNormal"/>
            </w:pPr>
            <w:r>
              <w:t>Цинк азотнокислый</w:t>
            </w:r>
          </w:p>
        </w:tc>
        <w:tc>
          <w:tcPr>
            <w:tcW w:w="14505" w:type="dxa"/>
            <w:gridSpan w:val="12"/>
            <w:vAlign w:val="center"/>
          </w:tcPr>
          <w:p w:rsidR="004B28B0" w:rsidRDefault="004B28B0">
            <w:pPr>
              <w:pStyle w:val="ConsPlusNormal"/>
            </w:pPr>
            <w:r>
              <w:t>см. ЦИНКА НИТРАТ</w:t>
            </w:r>
          </w:p>
        </w:tc>
      </w:tr>
      <w:tr w:rsidR="004B28B0">
        <w:tc>
          <w:tcPr>
            <w:tcW w:w="850" w:type="dxa"/>
          </w:tcPr>
          <w:p w:rsidR="004B28B0" w:rsidRDefault="004B28B0">
            <w:pPr>
              <w:pStyle w:val="ConsPlusNormal"/>
            </w:pPr>
            <w:r>
              <w:t>3087</w:t>
            </w:r>
          </w:p>
        </w:tc>
        <w:tc>
          <w:tcPr>
            <w:tcW w:w="3061" w:type="dxa"/>
          </w:tcPr>
          <w:p w:rsidR="004B28B0" w:rsidRDefault="004B28B0">
            <w:pPr>
              <w:pStyle w:val="ConsPlusNormal"/>
            </w:pPr>
            <w:r>
              <w:t>Цинк двухромовокислый</w:t>
            </w:r>
          </w:p>
        </w:tc>
        <w:tc>
          <w:tcPr>
            <w:tcW w:w="14505" w:type="dxa"/>
            <w:gridSpan w:val="12"/>
            <w:vAlign w:val="center"/>
          </w:tcPr>
          <w:p w:rsidR="004B28B0" w:rsidRDefault="004B28B0">
            <w:pPr>
              <w:pStyle w:val="ConsPlusNormal"/>
            </w:pPr>
            <w:r>
              <w:t>см. Цинка дихромат</w:t>
            </w:r>
          </w:p>
        </w:tc>
      </w:tr>
      <w:tr w:rsidR="004B28B0">
        <w:tc>
          <w:tcPr>
            <w:tcW w:w="850" w:type="dxa"/>
          </w:tcPr>
          <w:p w:rsidR="004B28B0" w:rsidRDefault="004B28B0">
            <w:pPr>
              <w:pStyle w:val="ConsPlusNormal"/>
            </w:pPr>
            <w:r>
              <w:t>1515</w:t>
            </w:r>
          </w:p>
        </w:tc>
        <w:tc>
          <w:tcPr>
            <w:tcW w:w="3061" w:type="dxa"/>
          </w:tcPr>
          <w:p w:rsidR="004B28B0" w:rsidRDefault="004B28B0">
            <w:pPr>
              <w:pStyle w:val="ConsPlusNormal"/>
            </w:pPr>
            <w:r>
              <w:t>Цинк марганцевокислый</w:t>
            </w:r>
          </w:p>
        </w:tc>
        <w:tc>
          <w:tcPr>
            <w:tcW w:w="14505" w:type="dxa"/>
            <w:gridSpan w:val="12"/>
            <w:vAlign w:val="center"/>
          </w:tcPr>
          <w:p w:rsidR="004B28B0" w:rsidRDefault="004B28B0">
            <w:pPr>
              <w:pStyle w:val="ConsPlusNormal"/>
            </w:pPr>
            <w:r>
              <w:t>см. ЦИНКА ПЕРМАНГАНАТ</w:t>
            </w:r>
          </w:p>
        </w:tc>
      </w:tr>
      <w:tr w:rsidR="004B28B0">
        <w:tc>
          <w:tcPr>
            <w:tcW w:w="850" w:type="dxa"/>
          </w:tcPr>
          <w:p w:rsidR="004B28B0" w:rsidRDefault="004B28B0">
            <w:pPr>
              <w:pStyle w:val="ConsPlusNormal"/>
            </w:pPr>
            <w:r>
              <w:t>2331</w:t>
            </w:r>
          </w:p>
        </w:tc>
        <w:tc>
          <w:tcPr>
            <w:tcW w:w="3061" w:type="dxa"/>
          </w:tcPr>
          <w:p w:rsidR="004B28B0" w:rsidRDefault="004B28B0">
            <w:pPr>
              <w:pStyle w:val="ConsPlusNormal"/>
            </w:pPr>
            <w:r>
              <w:t>Цинк хлористый</w:t>
            </w:r>
          </w:p>
        </w:tc>
        <w:tc>
          <w:tcPr>
            <w:tcW w:w="14505" w:type="dxa"/>
            <w:gridSpan w:val="12"/>
            <w:vAlign w:val="center"/>
          </w:tcPr>
          <w:p w:rsidR="004B28B0" w:rsidRDefault="004B28B0">
            <w:pPr>
              <w:pStyle w:val="ConsPlusNormal"/>
            </w:pPr>
            <w:r>
              <w:t>см. ЦИНКА ХЛОРИД БЕЗВОДНЫЙ</w:t>
            </w:r>
          </w:p>
        </w:tc>
      </w:tr>
      <w:tr w:rsidR="004B28B0">
        <w:tc>
          <w:tcPr>
            <w:tcW w:w="850" w:type="dxa"/>
          </w:tcPr>
          <w:p w:rsidR="004B28B0" w:rsidRDefault="004B28B0">
            <w:pPr>
              <w:pStyle w:val="ConsPlusNormal"/>
            </w:pPr>
            <w:r>
              <w:t>1712</w:t>
            </w:r>
          </w:p>
        </w:tc>
        <w:tc>
          <w:tcPr>
            <w:tcW w:w="3061" w:type="dxa"/>
          </w:tcPr>
          <w:p w:rsidR="004B28B0" w:rsidRDefault="004B28B0">
            <w:pPr>
              <w:pStyle w:val="ConsPlusNormal"/>
            </w:pPr>
            <w:r>
              <w:t>ЦИНКА АРСЕНАТ, ЦИНКА АРСЕНИТ или ЦИНКА АРСЕНАТА И ЦИНКА АРСЕНИТА СМЕСЬ</w:t>
            </w:r>
          </w:p>
        </w:tc>
        <w:tc>
          <w:tcPr>
            <w:tcW w:w="902" w:type="dxa"/>
          </w:tcPr>
          <w:p w:rsidR="004B28B0" w:rsidRDefault="004B28B0">
            <w:pPr>
              <w:pStyle w:val="ConsPlusNormal"/>
            </w:pPr>
            <w:r>
              <w:t>603</w:t>
            </w:r>
          </w:p>
        </w:tc>
        <w:tc>
          <w:tcPr>
            <w:tcW w:w="902" w:type="dxa"/>
          </w:tcPr>
          <w:p w:rsidR="004B28B0" w:rsidRDefault="004B28B0">
            <w:pPr>
              <w:pStyle w:val="ConsPlusNormal"/>
            </w:pPr>
            <w:r>
              <w:t>6112</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2469</w:t>
            </w:r>
          </w:p>
        </w:tc>
        <w:tc>
          <w:tcPr>
            <w:tcW w:w="3061" w:type="dxa"/>
          </w:tcPr>
          <w:p w:rsidR="004B28B0" w:rsidRDefault="004B28B0">
            <w:pPr>
              <w:pStyle w:val="ConsPlusNormal"/>
            </w:pPr>
            <w:r>
              <w:t>ЦИНКА БРОМАТ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Цинка бромид</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15">
              <w:r>
                <w:rPr>
                  <w:color w:val="0000FF"/>
                </w:rPr>
                <w:t>протокола</w:t>
              </w:r>
            </w:hyperlink>
            <w:r>
              <w:t xml:space="preserve"> от 22.11.2021)</w:t>
            </w:r>
          </w:p>
        </w:tc>
      </w:tr>
      <w:tr w:rsidR="004B28B0">
        <w:tc>
          <w:tcPr>
            <w:tcW w:w="850" w:type="dxa"/>
          </w:tcPr>
          <w:p w:rsidR="004B28B0" w:rsidRDefault="004B28B0">
            <w:pPr>
              <w:pStyle w:val="ConsPlusNormal"/>
            </w:pPr>
            <w:r>
              <w:t>2855</w:t>
            </w:r>
          </w:p>
        </w:tc>
        <w:tc>
          <w:tcPr>
            <w:tcW w:w="3061" w:type="dxa"/>
          </w:tcPr>
          <w:p w:rsidR="004B28B0" w:rsidRDefault="004B28B0">
            <w:pPr>
              <w:pStyle w:val="ConsPlusNormal"/>
            </w:pPr>
            <w:r>
              <w:t>Цинка гексафторосиликат</w:t>
            </w:r>
          </w:p>
        </w:tc>
        <w:tc>
          <w:tcPr>
            <w:tcW w:w="14505" w:type="dxa"/>
            <w:gridSpan w:val="12"/>
            <w:vAlign w:val="center"/>
          </w:tcPr>
          <w:p w:rsidR="004B28B0" w:rsidRDefault="004B28B0">
            <w:pPr>
              <w:pStyle w:val="ConsPlusNormal"/>
            </w:pPr>
            <w:r>
              <w:t>см. ЦИНКА ФТОРОСИЛИКАТ</w:t>
            </w:r>
          </w:p>
        </w:tc>
      </w:tr>
      <w:tr w:rsidR="004B28B0">
        <w:tc>
          <w:tcPr>
            <w:tcW w:w="850" w:type="dxa"/>
          </w:tcPr>
          <w:p w:rsidR="004B28B0" w:rsidRDefault="004B28B0">
            <w:pPr>
              <w:pStyle w:val="ConsPlusNormal"/>
            </w:pPr>
            <w:r>
              <w:t>1931</w:t>
            </w:r>
          </w:p>
        </w:tc>
        <w:tc>
          <w:tcPr>
            <w:tcW w:w="3061" w:type="dxa"/>
          </w:tcPr>
          <w:p w:rsidR="004B28B0" w:rsidRDefault="004B28B0">
            <w:pPr>
              <w:pStyle w:val="ConsPlusNormal"/>
            </w:pPr>
            <w:r>
              <w:t>Цинка гидросульфит</w:t>
            </w:r>
          </w:p>
        </w:tc>
        <w:tc>
          <w:tcPr>
            <w:tcW w:w="14505" w:type="dxa"/>
            <w:gridSpan w:val="12"/>
            <w:vAlign w:val="center"/>
          </w:tcPr>
          <w:p w:rsidR="004B28B0" w:rsidRDefault="004B28B0">
            <w:pPr>
              <w:pStyle w:val="ConsPlusNormal"/>
            </w:pPr>
            <w:r>
              <w:t>см. ЦИНКА ДИТИОНИТ (ЦИНКА ГИДРОСУЛЬФИТ)</w:t>
            </w:r>
          </w:p>
        </w:tc>
      </w:tr>
      <w:tr w:rsidR="004B28B0">
        <w:tblPrEx>
          <w:tblBorders>
            <w:insideH w:val="nil"/>
          </w:tblBorders>
        </w:tblPrEx>
        <w:tc>
          <w:tcPr>
            <w:tcW w:w="850" w:type="dxa"/>
            <w:tcBorders>
              <w:bottom w:val="nil"/>
            </w:tcBorders>
          </w:tcPr>
          <w:p w:rsidR="004B28B0" w:rsidRDefault="004B28B0">
            <w:pPr>
              <w:pStyle w:val="ConsPlusNormal"/>
            </w:pPr>
            <w:r>
              <w:t>1931</w:t>
            </w:r>
          </w:p>
        </w:tc>
        <w:tc>
          <w:tcPr>
            <w:tcW w:w="3061" w:type="dxa"/>
            <w:tcBorders>
              <w:bottom w:val="nil"/>
            </w:tcBorders>
          </w:tcPr>
          <w:p w:rsidR="004B28B0" w:rsidRDefault="004B28B0">
            <w:pPr>
              <w:pStyle w:val="ConsPlusNormal"/>
            </w:pPr>
            <w:r>
              <w:t>ЦИНКА ДИТИОНИТ (ЦИНКА ГИДРОСУЛЬФИТ)</w:t>
            </w:r>
          </w:p>
        </w:tc>
        <w:tc>
          <w:tcPr>
            <w:tcW w:w="902" w:type="dxa"/>
            <w:tcBorders>
              <w:bottom w:val="nil"/>
            </w:tcBorders>
          </w:tcPr>
          <w:p w:rsidR="004B28B0" w:rsidRDefault="004B28B0">
            <w:pPr>
              <w:pStyle w:val="ConsPlusNormal"/>
            </w:pPr>
            <w:r>
              <w:t>904</w:t>
            </w:r>
          </w:p>
        </w:tc>
        <w:tc>
          <w:tcPr>
            <w:tcW w:w="902" w:type="dxa"/>
            <w:tcBorders>
              <w:bottom w:val="nil"/>
            </w:tcBorders>
          </w:tcPr>
          <w:p w:rsidR="004B28B0" w:rsidRDefault="004B28B0">
            <w:pPr>
              <w:pStyle w:val="ConsPlusNormal"/>
            </w:pPr>
            <w:r>
              <w:t>9093</w:t>
            </w:r>
          </w:p>
        </w:tc>
        <w:tc>
          <w:tcPr>
            <w:tcW w:w="902" w:type="dxa"/>
            <w:tcBorders>
              <w:bottom w:val="nil"/>
            </w:tcBorders>
          </w:tcPr>
          <w:p w:rsidR="004B28B0" w:rsidRDefault="004B28B0">
            <w:pPr>
              <w:pStyle w:val="ConsPlusNormal"/>
            </w:pPr>
            <w:r>
              <w:t>M11</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p w:rsidR="004B28B0" w:rsidRDefault="004B28B0">
            <w:pPr>
              <w:pStyle w:val="ConsPlusNormal"/>
            </w:pPr>
            <w:r>
              <w:t>ВЦ, КЦ</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"Цинка гидросульфит",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25, 86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16">
              <w:r>
                <w:rPr>
                  <w:color w:val="0000FF"/>
                </w:rPr>
                <w:t>протокола</w:t>
              </w:r>
            </w:hyperlink>
            <w:r>
              <w:t xml:space="preserve"> от 22.11.2021)</w:t>
            </w:r>
          </w:p>
        </w:tc>
      </w:tr>
      <w:tr w:rsidR="004B28B0">
        <w:tc>
          <w:tcPr>
            <w:tcW w:w="850" w:type="dxa"/>
          </w:tcPr>
          <w:p w:rsidR="004B28B0" w:rsidRDefault="004B28B0">
            <w:pPr>
              <w:pStyle w:val="ConsPlusNormal"/>
            </w:pPr>
            <w:r>
              <w:t>3087</w:t>
            </w:r>
          </w:p>
        </w:tc>
        <w:tc>
          <w:tcPr>
            <w:tcW w:w="3061" w:type="dxa"/>
          </w:tcPr>
          <w:p w:rsidR="004B28B0" w:rsidRDefault="004B28B0">
            <w:pPr>
              <w:pStyle w:val="ConsPlusNormal"/>
            </w:pPr>
            <w:r>
              <w:t>Цинка дихромат</w:t>
            </w:r>
          </w:p>
        </w:tc>
        <w:tc>
          <w:tcPr>
            <w:tcW w:w="902" w:type="dxa"/>
          </w:tcPr>
          <w:p w:rsidR="004B28B0" w:rsidRDefault="004B28B0">
            <w:pPr>
              <w:pStyle w:val="ConsPlusNormal"/>
            </w:pPr>
            <w:r>
              <w:t>503</w:t>
            </w:r>
          </w:p>
        </w:tc>
        <w:tc>
          <w:tcPr>
            <w:tcW w:w="902" w:type="dxa"/>
          </w:tcPr>
          <w:p w:rsidR="004B28B0" w:rsidRDefault="004B28B0">
            <w:pPr>
              <w:pStyle w:val="ConsPlusNormal"/>
            </w:pPr>
            <w:r>
              <w:t>5151</w:t>
            </w:r>
          </w:p>
        </w:tc>
        <w:tc>
          <w:tcPr>
            <w:tcW w:w="902" w:type="dxa"/>
          </w:tcPr>
          <w:p w:rsidR="004B28B0" w:rsidRDefault="004B28B0">
            <w:pPr>
              <w:pStyle w:val="ConsPlusNormal"/>
            </w:pPr>
            <w:r>
              <w:t>OT2</w:t>
            </w:r>
          </w:p>
        </w:tc>
        <w:tc>
          <w:tcPr>
            <w:tcW w:w="902" w:type="dxa"/>
          </w:tcPr>
          <w:p w:rsidR="004B28B0" w:rsidRDefault="004B28B0">
            <w:pPr>
              <w:pStyle w:val="ConsPlusNormal"/>
            </w:pPr>
            <w:r>
              <w:t>56</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5.1, 6.1</w:t>
            </w:r>
          </w:p>
        </w:tc>
        <w:tc>
          <w:tcPr>
            <w:tcW w:w="2608" w:type="dxa"/>
          </w:tcPr>
          <w:p w:rsidR="004B28B0" w:rsidRDefault="004B28B0">
            <w:pPr>
              <w:pStyle w:val="ConsPlusNormal"/>
            </w:pPr>
            <w:r>
              <w:t>"Окислитель", "Ядовито"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1514</w:t>
            </w:r>
          </w:p>
        </w:tc>
        <w:tc>
          <w:tcPr>
            <w:tcW w:w="3061" w:type="dxa"/>
          </w:tcPr>
          <w:p w:rsidR="004B28B0" w:rsidRDefault="004B28B0">
            <w:pPr>
              <w:pStyle w:val="ConsPlusNormal"/>
            </w:pPr>
            <w:r>
              <w:t>ЦИНКА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1515</w:t>
            </w:r>
          </w:p>
        </w:tc>
        <w:tc>
          <w:tcPr>
            <w:tcW w:w="3061" w:type="dxa"/>
          </w:tcPr>
          <w:p w:rsidR="004B28B0" w:rsidRDefault="004B28B0">
            <w:pPr>
              <w:pStyle w:val="ConsPlusNormal"/>
            </w:pPr>
            <w:r>
              <w:t>ЦИНКА ПЕРМАНГАНАТ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1516</w:t>
            </w:r>
          </w:p>
        </w:tc>
        <w:tc>
          <w:tcPr>
            <w:tcW w:w="3061" w:type="dxa"/>
          </w:tcPr>
          <w:p w:rsidR="004B28B0" w:rsidRDefault="004B28B0">
            <w:pPr>
              <w:pStyle w:val="ConsPlusNormal"/>
            </w:pPr>
            <w:r>
              <w:t>ЦИНКА ПЕРОКСИД</w:t>
            </w:r>
          </w:p>
        </w:tc>
        <w:tc>
          <w:tcPr>
            <w:tcW w:w="902" w:type="dxa"/>
          </w:tcPr>
          <w:p w:rsidR="004B28B0" w:rsidRDefault="004B28B0">
            <w:pPr>
              <w:pStyle w:val="ConsPlusNormal"/>
            </w:pPr>
            <w:r>
              <w:t>509</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2714</w:t>
            </w:r>
          </w:p>
        </w:tc>
        <w:tc>
          <w:tcPr>
            <w:tcW w:w="3061" w:type="dxa"/>
          </w:tcPr>
          <w:p w:rsidR="004B28B0" w:rsidRDefault="004B28B0">
            <w:pPr>
              <w:pStyle w:val="ConsPlusNormal"/>
            </w:pPr>
            <w:r>
              <w:t>ЦИНКА РЕЗИНАТ</w:t>
            </w:r>
          </w:p>
        </w:tc>
        <w:tc>
          <w:tcPr>
            <w:tcW w:w="902" w:type="dxa"/>
          </w:tcPr>
          <w:p w:rsidR="004B28B0" w:rsidRDefault="004B28B0">
            <w:pPr>
              <w:pStyle w:val="ConsPlusNormal"/>
            </w:pPr>
            <w:r>
              <w:t>404</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1714</w:t>
            </w:r>
          </w:p>
        </w:tc>
        <w:tc>
          <w:tcPr>
            <w:tcW w:w="3061" w:type="dxa"/>
          </w:tcPr>
          <w:p w:rsidR="004B28B0" w:rsidRDefault="004B28B0">
            <w:pPr>
              <w:pStyle w:val="ConsPlusNormal"/>
            </w:pPr>
            <w:r>
              <w:t>ЦИНКА ФОСФИД</w:t>
            </w:r>
          </w:p>
        </w:tc>
        <w:tc>
          <w:tcPr>
            <w:tcW w:w="902" w:type="dxa"/>
          </w:tcPr>
          <w:p w:rsidR="004B28B0" w:rsidRDefault="004B28B0">
            <w:pPr>
              <w:pStyle w:val="ConsPlusNormal"/>
            </w:pPr>
            <w:r>
              <w:t>408</w:t>
            </w:r>
          </w:p>
        </w:tc>
        <w:tc>
          <w:tcPr>
            <w:tcW w:w="902" w:type="dxa"/>
          </w:tcPr>
          <w:p w:rsidR="004B28B0" w:rsidRDefault="004B28B0">
            <w:pPr>
              <w:pStyle w:val="ConsPlusNormal"/>
            </w:pPr>
            <w:r>
              <w:t>4361</w:t>
            </w:r>
          </w:p>
        </w:tc>
        <w:tc>
          <w:tcPr>
            <w:tcW w:w="902" w:type="dxa"/>
          </w:tcPr>
          <w:p w:rsidR="004B28B0" w:rsidRDefault="004B28B0">
            <w:pPr>
              <w:pStyle w:val="ConsPlusNormal"/>
            </w:pPr>
            <w:r>
              <w:t>WT2</w:t>
            </w:r>
          </w:p>
        </w:tc>
        <w:tc>
          <w:tcPr>
            <w:tcW w:w="902" w:type="dxa"/>
          </w:tcPr>
          <w:p w:rsidR="004B28B0" w:rsidRDefault="004B28B0">
            <w:pPr>
              <w:pStyle w:val="ConsPlusNormal"/>
            </w:pPr>
            <w:r>
              <w:t>X462</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4.3, 6.1</w:t>
            </w:r>
          </w:p>
        </w:tc>
        <w:tc>
          <w:tcPr>
            <w:tcW w:w="2608" w:type="dxa"/>
          </w:tcPr>
          <w:p w:rsidR="004B28B0" w:rsidRDefault="004B28B0">
            <w:pPr>
              <w:pStyle w:val="ConsPlusNormal"/>
            </w:pPr>
            <w:r>
              <w:t>"При взаимодействии с водой выделяются воспламеняющиеся газы", "Ядовито",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2855</w:t>
            </w:r>
          </w:p>
        </w:tc>
        <w:tc>
          <w:tcPr>
            <w:tcW w:w="3061" w:type="dxa"/>
          </w:tcPr>
          <w:p w:rsidR="004B28B0" w:rsidRDefault="004B28B0">
            <w:pPr>
              <w:pStyle w:val="ConsPlusNormal"/>
            </w:pPr>
            <w:r>
              <w:t>ЦИНКА ФТОРОСИЛИКАТ</w:t>
            </w:r>
          </w:p>
        </w:tc>
        <w:tc>
          <w:tcPr>
            <w:tcW w:w="902" w:type="dxa"/>
          </w:tcPr>
          <w:p w:rsidR="004B28B0" w:rsidRDefault="004B28B0">
            <w:pPr>
              <w:pStyle w:val="ConsPlusNormal"/>
            </w:pPr>
            <w:r>
              <w:t>619</w:t>
            </w:r>
          </w:p>
        </w:tc>
        <w:tc>
          <w:tcPr>
            <w:tcW w:w="902" w:type="dxa"/>
          </w:tcPr>
          <w:p w:rsidR="004B28B0" w:rsidRDefault="004B28B0">
            <w:pPr>
              <w:pStyle w:val="ConsPlusNormal"/>
            </w:pPr>
            <w:r>
              <w:t>6113</w:t>
            </w:r>
          </w:p>
        </w:tc>
        <w:tc>
          <w:tcPr>
            <w:tcW w:w="902" w:type="dxa"/>
          </w:tcPr>
          <w:p w:rsidR="004B28B0" w:rsidRDefault="004B28B0">
            <w:pPr>
              <w:pStyle w:val="ConsPlusNormal"/>
            </w:pPr>
            <w:r>
              <w:t>T5</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1513</w:t>
            </w:r>
          </w:p>
        </w:tc>
        <w:tc>
          <w:tcPr>
            <w:tcW w:w="3061" w:type="dxa"/>
          </w:tcPr>
          <w:p w:rsidR="004B28B0" w:rsidRDefault="004B28B0">
            <w:pPr>
              <w:pStyle w:val="ConsPlusNormal"/>
            </w:pPr>
            <w:r>
              <w:t>ЦИНКА ХЛОРАТ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2331</w:t>
            </w:r>
          </w:p>
        </w:tc>
        <w:tc>
          <w:tcPr>
            <w:tcW w:w="3061" w:type="dxa"/>
          </w:tcPr>
          <w:p w:rsidR="004B28B0" w:rsidRDefault="004B28B0">
            <w:pPr>
              <w:pStyle w:val="ConsPlusNormal"/>
            </w:pPr>
            <w:r>
              <w:t>ЦИНКА ХЛОРИД БЕЗВОДНЫЙ</w:t>
            </w:r>
          </w:p>
        </w:tc>
        <w:tc>
          <w:tcPr>
            <w:tcW w:w="902" w:type="dxa"/>
          </w:tcPr>
          <w:p w:rsidR="004B28B0" w:rsidRDefault="004B28B0">
            <w:pPr>
              <w:pStyle w:val="ConsPlusNormal"/>
            </w:pPr>
            <w:r>
              <w:t>806</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1, 25</w:t>
            </w:r>
          </w:p>
        </w:tc>
      </w:tr>
      <w:tr w:rsidR="004B28B0">
        <w:tc>
          <w:tcPr>
            <w:tcW w:w="850" w:type="dxa"/>
          </w:tcPr>
          <w:p w:rsidR="004B28B0" w:rsidRDefault="004B28B0">
            <w:pPr>
              <w:pStyle w:val="ConsPlusNormal"/>
            </w:pPr>
            <w:r>
              <w:t>1840</w:t>
            </w:r>
          </w:p>
        </w:tc>
        <w:tc>
          <w:tcPr>
            <w:tcW w:w="3061" w:type="dxa"/>
          </w:tcPr>
          <w:p w:rsidR="004B28B0" w:rsidRDefault="004B28B0">
            <w:pPr>
              <w:pStyle w:val="ConsPlusNormal"/>
            </w:pPr>
            <w:r>
              <w:t>ЦИНКА ХЛОРИДА РАСТВОР</w:t>
            </w:r>
          </w:p>
        </w:tc>
        <w:tc>
          <w:tcPr>
            <w:tcW w:w="902" w:type="dxa"/>
          </w:tcPr>
          <w:p w:rsidR="004B28B0" w:rsidRDefault="004B28B0">
            <w:pPr>
              <w:pStyle w:val="ConsPlusNormal"/>
            </w:pPr>
            <w:r>
              <w:t>801</w:t>
            </w:r>
          </w:p>
        </w:tc>
        <w:tc>
          <w:tcPr>
            <w:tcW w:w="902" w:type="dxa"/>
          </w:tcPr>
          <w:p w:rsidR="004B28B0" w:rsidRDefault="004B28B0">
            <w:pPr>
              <w:pStyle w:val="ConsPlusNormal"/>
            </w:pPr>
            <w:r>
              <w:t>8013</w:t>
            </w:r>
          </w:p>
        </w:tc>
        <w:tc>
          <w:tcPr>
            <w:tcW w:w="902" w:type="dxa"/>
          </w:tcPr>
          <w:p w:rsidR="004B28B0" w:rsidRDefault="004B28B0">
            <w:pPr>
              <w:pStyle w:val="ConsPlusNormal"/>
            </w:pPr>
            <w:r>
              <w:t>C1</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"Цинка 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1713</w:t>
            </w:r>
          </w:p>
        </w:tc>
        <w:tc>
          <w:tcPr>
            <w:tcW w:w="3061" w:type="dxa"/>
          </w:tcPr>
          <w:p w:rsidR="004B28B0" w:rsidRDefault="004B28B0">
            <w:pPr>
              <w:pStyle w:val="ConsPlusNormal"/>
            </w:pPr>
            <w:r>
              <w:t>ЦИНКА ЦИАНИД</w:t>
            </w:r>
          </w:p>
        </w:tc>
        <w:tc>
          <w:tcPr>
            <w:tcW w:w="902" w:type="dxa"/>
          </w:tcPr>
          <w:p w:rsidR="004B28B0" w:rsidRDefault="004B28B0">
            <w:pPr>
              <w:pStyle w:val="ConsPlusNormal"/>
            </w:pPr>
            <w:r>
              <w:t>603</w:t>
            </w:r>
          </w:p>
        </w:tc>
        <w:tc>
          <w:tcPr>
            <w:tcW w:w="902" w:type="dxa"/>
          </w:tcPr>
          <w:p w:rsidR="004B28B0" w:rsidRDefault="004B28B0">
            <w:pPr>
              <w:pStyle w:val="ConsPlusNormal"/>
            </w:pPr>
            <w:r>
              <w:t>6111</w:t>
            </w:r>
          </w:p>
        </w:tc>
        <w:tc>
          <w:tcPr>
            <w:tcW w:w="902" w:type="dxa"/>
          </w:tcPr>
          <w:p w:rsidR="004B28B0" w:rsidRDefault="004B28B0">
            <w:pPr>
              <w:pStyle w:val="ConsPlusNormal"/>
            </w:pPr>
            <w:r>
              <w:t>T5</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p w:rsidR="004B28B0" w:rsidRDefault="004B28B0">
            <w:pPr>
              <w:pStyle w:val="ConsPlusNormal"/>
            </w:pPr>
            <w:r>
              <w:t>СК,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0-0-1"</w:t>
            </w:r>
          </w:p>
        </w:tc>
        <w:tc>
          <w:tcPr>
            <w:tcW w:w="2438" w:type="dxa"/>
          </w:tcPr>
          <w:p w:rsidR="004B28B0" w:rsidRDefault="004B28B0">
            <w:pPr>
              <w:pStyle w:val="ConsPlusNormal"/>
            </w:pPr>
            <w:r>
              <w:t>"Цинка цианид",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25</w:t>
            </w:r>
          </w:p>
        </w:tc>
      </w:tr>
      <w:tr w:rsidR="004B28B0">
        <w:tc>
          <w:tcPr>
            <w:tcW w:w="850" w:type="dxa"/>
          </w:tcPr>
          <w:p w:rsidR="004B28B0" w:rsidRDefault="004B28B0">
            <w:pPr>
              <w:pStyle w:val="ConsPlusNormal"/>
            </w:pPr>
            <w:r>
              <w:t>1512</w:t>
            </w:r>
          </w:p>
        </w:tc>
        <w:tc>
          <w:tcPr>
            <w:tcW w:w="3061" w:type="dxa"/>
          </w:tcPr>
          <w:p w:rsidR="004B28B0" w:rsidRDefault="004B28B0">
            <w:pPr>
              <w:pStyle w:val="ConsPlusNormal"/>
            </w:pPr>
            <w:r>
              <w:t>ЦИНКА-АММОНИЯ НИТРИТ</w:t>
            </w:r>
          </w:p>
        </w:tc>
        <w:tc>
          <w:tcPr>
            <w:tcW w:w="902" w:type="dxa"/>
          </w:tcPr>
          <w:p w:rsidR="004B28B0" w:rsidRDefault="004B28B0">
            <w:pPr>
              <w:pStyle w:val="ConsPlusNormal"/>
            </w:pPr>
            <w:r>
              <w:t>501</w:t>
            </w:r>
          </w:p>
        </w:tc>
        <w:tc>
          <w:tcPr>
            <w:tcW w:w="902" w:type="dxa"/>
          </w:tcPr>
          <w:p w:rsidR="004B28B0" w:rsidRDefault="004B28B0">
            <w:pPr>
              <w:pStyle w:val="ConsPlusNormal"/>
            </w:pPr>
            <w:r>
              <w:t>5112</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Цинкалкилдитиофосфат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Цинкарилдитиофосфат</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1544</w:t>
            </w:r>
          </w:p>
        </w:tc>
        <w:tc>
          <w:tcPr>
            <w:tcW w:w="3061" w:type="dxa"/>
          </w:tcPr>
          <w:p w:rsidR="004B28B0" w:rsidRDefault="004B28B0">
            <w:pPr>
              <w:pStyle w:val="ConsPlusNormal"/>
            </w:pPr>
            <w:r>
              <w:t>Цинхонин</w:t>
            </w:r>
          </w:p>
        </w:tc>
        <w:tc>
          <w:tcPr>
            <w:tcW w:w="902" w:type="dxa"/>
          </w:tcPr>
          <w:p w:rsidR="004B28B0" w:rsidRDefault="004B28B0">
            <w:pPr>
              <w:pStyle w:val="ConsPlusNormal"/>
            </w:pPr>
            <w:r>
              <w:t>620</w:t>
            </w:r>
          </w:p>
        </w:tc>
        <w:tc>
          <w:tcPr>
            <w:tcW w:w="902" w:type="dxa"/>
          </w:tcPr>
          <w:p w:rsidR="004B28B0" w:rsidRDefault="004B28B0">
            <w:pPr>
              <w:pStyle w:val="ConsPlusNormal"/>
            </w:pPr>
            <w:r>
              <w:t>6111</w:t>
            </w:r>
          </w:p>
        </w:tc>
        <w:tc>
          <w:tcPr>
            <w:tcW w:w="902" w:type="dxa"/>
          </w:tcPr>
          <w:p w:rsidR="004B28B0" w:rsidRDefault="004B28B0">
            <w:pPr>
              <w:pStyle w:val="ConsPlusNormal"/>
            </w:pPr>
            <w:r>
              <w:t>T2</w:t>
            </w:r>
          </w:p>
        </w:tc>
        <w:tc>
          <w:tcPr>
            <w:tcW w:w="902" w:type="dxa"/>
          </w:tcPr>
          <w:p w:rsidR="004B28B0" w:rsidRDefault="004B28B0">
            <w:pPr>
              <w:pStyle w:val="ConsPlusNormal"/>
            </w:pPr>
            <w:r>
              <w:t>66</w:t>
            </w:r>
          </w:p>
        </w:tc>
        <w:tc>
          <w:tcPr>
            <w:tcW w:w="1020" w:type="dxa"/>
          </w:tcPr>
          <w:p w:rsidR="004B28B0" w:rsidRDefault="004B28B0">
            <w:pPr>
              <w:pStyle w:val="ConsPlusNormal"/>
            </w:pPr>
            <w:r>
              <w:t>СКВ</w:t>
            </w:r>
          </w:p>
        </w:tc>
        <w:tc>
          <w:tcPr>
            <w:tcW w:w="794" w:type="dxa"/>
          </w:tcPr>
          <w:p w:rsidR="004B28B0" w:rsidRDefault="004B28B0">
            <w:pPr>
              <w:pStyle w:val="ConsPlusNormal"/>
            </w:pPr>
            <w:r>
              <w:t>П</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"Не спускать с горки",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w:t>
            </w:r>
          </w:p>
        </w:tc>
      </w:tr>
      <w:tr w:rsidR="004B28B0">
        <w:tc>
          <w:tcPr>
            <w:tcW w:w="850" w:type="dxa"/>
          </w:tcPr>
          <w:p w:rsidR="004B28B0" w:rsidRDefault="004B28B0">
            <w:pPr>
              <w:pStyle w:val="ConsPlusNormal"/>
            </w:pPr>
            <w:r>
              <w:t>2008</w:t>
            </w:r>
          </w:p>
        </w:tc>
        <w:tc>
          <w:tcPr>
            <w:tcW w:w="3061" w:type="dxa"/>
          </w:tcPr>
          <w:p w:rsidR="004B28B0" w:rsidRDefault="004B28B0">
            <w:pPr>
              <w:pStyle w:val="ConsPlusNormal"/>
            </w:pPr>
            <w:r>
              <w:t>ЦИРКОНИЙ - ПОРОШОК СУХОЙ</w:t>
            </w:r>
          </w:p>
        </w:tc>
        <w:tc>
          <w:tcPr>
            <w:tcW w:w="902" w:type="dxa"/>
          </w:tcPr>
          <w:p w:rsidR="004B28B0" w:rsidRDefault="004B28B0">
            <w:pPr>
              <w:pStyle w:val="ConsPlusNormal"/>
            </w:pPr>
            <w:r>
              <w:t>405</w:t>
            </w:r>
          </w:p>
        </w:tc>
        <w:tc>
          <w:tcPr>
            <w:tcW w:w="902" w:type="dxa"/>
          </w:tcPr>
          <w:p w:rsidR="004B28B0" w:rsidRDefault="004B28B0">
            <w:pPr>
              <w:pStyle w:val="ConsPlusNormal"/>
            </w:pPr>
            <w:r>
              <w:t>4211, 4212, 4213</w:t>
            </w:r>
          </w:p>
        </w:tc>
        <w:tc>
          <w:tcPr>
            <w:tcW w:w="902" w:type="dxa"/>
          </w:tcPr>
          <w:p w:rsidR="004B28B0" w:rsidRDefault="004B28B0">
            <w:pPr>
              <w:pStyle w:val="ConsPlusNormal"/>
            </w:pPr>
            <w:r>
              <w:t>S4</w:t>
            </w:r>
          </w:p>
        </w:tc>
        <w:tc>
          <w:tcPr>
            <w:tcW w:w="902" w:type="dxa"/>
          </w:tcPr>
          <w:p w:rsidR="004B28B0" w:rsidRDefault="004B28B0">
            <w:pPr>
              <w:pStyle w:val="ConsPlusNormal"/>
            </w:pPr>
            <w:r>
              <w:t>43,</w:t>
            </w:r>
          </w:p>
          <w:p w:rsidR="004B28B0" w:rsidRDefault="004B28B0">
            <w:pPr>
              <w:pStyle w:val="ConsPlusNormal"/>
            </w:pPr>
            <w:r>
              <w:t>40,</w:t>
            </w:r>
          </w:p>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для к.ш. 4212,</w:t>
            </w:r>
          </w:p>
          <w:p w:rsidR="004B28B0" w:rsidRDefault="004B28B0">
            <w:pPr>
              <w:pStyle w:val="ConsPlusNormal"/>
            </w:pPr>
            <w:r>
              <w:t>4213</w:t>
            </w:r>
          </w:p>
          <w:p w:rsidR="004B28B0" w:rsidRDefault="004B28B0">
            <w:pPr>
              <w:pStyle w:val="ConsPlusNormal"/>
            </w:pPr>
            <w:r>
              <w:t>еще ВЦ,</w:t>
            </w:r>
          </w:p>
          <w:p w:rsidR="004B28B0" w:rsidRDefault="004B28B0">
            <w:pPr>
              <w:pStyle w:val="ConsPlusNormal"/>
            </w:pPr>
            <w:r>
              <w:t>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1358</w:t>
            </w:r>
          </w:p>
        </w:tc>
        <w:tc>
          <w:tcPr>
            <w:tcW w:w="3061" w:type="dxa"/>
          </w:tcPr>
          <w:p w:rsidR="004B28B0" w:rsidRDefault="004B28B0">
            <w:pPr>
              <w:pStyle w:val="ConsPlusNormal"/>
            </w:pPr>
            <w:r>
              <w:t xml:space="preserve">ЦИРКОНИЙ - ПОРОШОК </w:t>
            </w:r>
            <w:r>
              <w:lastRenderedPageBreak/>
              <w:t>УВЛАЖНЕННЫЙ с долей воды не менее 25%</w:t>
            </w:r>
          </w:p>
        </w:tc>
        <w:tc>
          <w:tcPr>
            <w:tcW w:w="902" w:type="dxa"/>
          </w:tcPr>
          <w:p w:rsidR="004B28B0" w:rsidRDefault="004B28B0">
            <w:pPr>
              <w:pStyle w:val="ConsPlusNormal"/>
            </w:pPr>
            <w:r>
              <w:lastRenderedPageBreak/>
              <w:t>403</w:t>
            </w:r>
          </w:p>
        </w:tc>
        <w:tc>
          <w:tcPr>
            <w:tcW w:w="902" w:type="dxa"/>
          </w:tcPr>
          <w:p w:rsidR="004B28B0" w:rsidRDefault="004B28B0">
            <w:pPr>
              <w:pStyle w:val="ConsPlusNormal"/>
            </w:pPr>
            <w:r>
              <w:t>4112</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4.1</w:t>
            </w:r>
          </w:p>
        </w:tc>
        <w:tc>
          <w:tcPr>
            <w:tcW w:w="2608" w:type="dxa"/>
          </w:tcPr>
          <w:p w:rsidR="004B28B0" w:rsidRDefault="004B28B0">
            <w:pPr>
              <w:pStyle w:val="ConsPlusNormal"/>
            </w:pPr>
            <w:r>
              <w:t xml:space="preserve">"Легко воспламеняется", </w:t>
            </w:r>
            <w:r>
              <w:lastRenderedPageBreak/>
              <w:t>"СО", "Прикрытие 0-0-1"</w:t>
            </w:r>
          </w:p>
        </w:tc>
        <w:tc>
          <w:tcPr>
            <w:tcW w:w="2438" w:type="dxa"/>
          </w:tcPr>
          <w:p w:rsidR="004B28B0" w:rsidRDefault="004B28B0">
            <w:pPr>
              <w:pStyle w:val="ConsPlusNormal"/>
            </w:pPr>
            <w:r>
              <w:lastRenderedPageBreak/>
              <w:t xml:space="preserve">Наименование груза, </w:t>
            </w:r>
            <w:r>
              <w:lastRenderedPageBreak/>
              <w:t>"Х",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2009</w:t>
            </w:r>
          </w:p>
        </w:tc>
        <w:tc>
          <w:tcPr>
            <w:tcW w:w="3061" w:type="dxa"/>
          </w:tcPr>
          <w:p w:rsidR="004B28B0" w:rsidRDefault="004B28B0">
            <w:pPr>
              <w:pStyle w:val="ConsPlusNormal"/>
            </w:pPr>
            <w:r>
              <w:t>ЦИРКОНИЙ СУХОЙ в виде обработанных листов, полос или змеевиков из проволоки в бухтах</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S4</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2858</w:t>
            </w:r>
          </w:p>
        </w:tc>
        <w:tc>
          <w:tcPr>
            <w:tcW w:w="3061" w:type="dxa"/>
          </w:tcPr>
          <w:p w:rsidR="004B28B0" w:rsidRDefault="004B28B0">
            <w:pPr>
              <w:pStyle w:val="ConsPlusNormal"/>
            </w:pPr>
            <w:r>
              <w:t>ЦИРКОНИЙ СУХОЙ в виде спиралей из проволоки, обработанных металлических листов, полос (тоньше 254 микрон, но не тоньше 18 микрон)</w:t>
            </w:r>
          </w:p>
        </w:tc>
        <w:tc>
          <w:tcPr>
            <w:tcW w:w="902" w:type="dxa"/>
          </w:tcPr>
          <w:p w:rsidR="004B28B0" w:rsidRDefault="004B28B0">
            <w:pPr>
              <w:pStyle w:val="ConsPlusNormal"/>
            </w:pPr>
            <w:r>
              <w:t>403</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1308</w:t>
            </w:r>
          </w:p>
        </w:tc>
        <w:tc>
          <w:tcPr>
            <w:tcW w:w="3061" w:type="dxa"/>
          </w:tcPr>
          <w:p w:rsidR="004B28B0" w:rsidRDefault="004B28B0">
            <w:pPr>
              <w:pStyle w:val="ConsPlusNormal"/>
            </w:pPr>
            <w:r>
              <w:t>ЦИРКОНИЙ, СУСПЕНДИРОВАННЫЙ В ЛЕГКОВОСПЛАМЕНЯЮЩЕЙСЯ ЖИДКОСТИ</w:t>
            </w:r>
          </w:p>
        </w:tc>
        <w:tc>
          <w:tcPr>
            <w:tcW w:w="902" w:type="dxa"/>
          </w:tcPr>
          <w:p w:rsidR="004B28B0" w:rsidRDefault="004B28B0">
            <w:pPr>
              <w:pStyle w:val="ConsPlusNormal"/>
            </w:pPr>
            <w:r>
              <w:t>328</w:t>
            </w:r>
          </w:p>
        </w:tc>
        <w:tc>
          <w:tcPr>
            <w:tcW w:w="902" w:type="dxa"/>
          </w:tcPr>
          <w:p w:rsidR="004B28B0" w:rsidRDefault="004B28B0">
            <w:pPr>
              <w:pStyle w:val="ConsPlusNormal"/>
            </w:pPr>
            <w:r>
              <w:t>3011, 3012, 3013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1308</w:t>
            </w:r>
          </w:p>
        </w:tc>
        <w:tc>
          <w:tcPr>
            <w:tcW w:w="3061" w:type="dxa"/>
          </w:tcPr>
          <w:p w:rsidR="004B28B0" w:rsidRDefault="004B28B0">
            <w:pPr>
              <w:pStyle w:val="ConsPlusNormal"/>
            </w:pPr>
            <w:r>
              <w:t>ЦИРКОНИЙ, СУСПЕНДИРОВАННЫЙ В ЛЕГКОВОСПЛАМЕНЯЮЩЕЙСЯ ЖИДКОСТИ (давление паров при 50 °C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1308</w:t>
            </w:r>
          </w:p>
        </w:tc>
        <w:tc>
          <w:tcPr>
            <w:tcW w:w="3061" w:type="dxa"/>
          </w:tcPr>
          <w:p w:rsidR="004B28B0" w:rsidRDefault="004B28B0">
            <w:pPr>
              <w:pStyle w:val="ConsPlusNormal"/>
            </w:pPr>
            <w:r>
              <w:t>ЦИРКОНИЙ, СУСПЕНДИРОВАННЫЙ В ЛЕГКОВОСПЛАМЕНЯЮЩЕЙСЯ ЖИДКОСТИ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1437</w:t>
            </w:r>
          </w:p>
        </w:tc>
        <w:tc>
          <w:tcPr>
            <w:tcW w:w="3061" w:type="dxa"/>
          </w:tcPr>
          <w:p w:rsidR="004B28B0" w:rsidRDefault="004B28B0">
            <w:pPr>
              <w:pStyle w:val="ConsPlusNormal"/>
            </w:pPr>
            <w:r>
              <w:t>ЦИРКОНИЯ ГИДРИД</w:t>
            </w:r>
          </w:p>
        </w:tc>
        <w:tc>
          <w:tcPr>
            <w:tcW w:w="902" w:type="dxa"/>
          </w:tcPr>
          <w:p w:rsidR="004B28B0" w:rsidRDefault="004B28B0">
            <w:pPr>
              <w:pStyle w:val="ConsPlusNormal"/>
            </w:pPr>
            <w:r>
              <w:t>409</w:t>
            </w:r>
          </w:p>
        </w:tc>
        <w:tc>
          <w:tcPr>
            <w:tcW w:w="902" w:type="dxa"/>
          </w:tcPr>
          <w:p w:rsidR="004B28B0" w:rsidRDefault="004B28B0">
            <w:pPr>
              <w:pStyle w:val="ConsPlusNormal"/>
            </w:pPr>
            <w:r>
              <w:t>4112</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2728</w:t>
            </w:r>
          </w:p>
        </w:tc>
        <w:tc>
          <w:tcPr>
            <w:tcW w:w="3061" w:type="dxa"/>
          </w:tcPr>
          <w:p w:rsidR="004B28B0" w:rsidRDefault="004B28B0">
            <w:pPr>
              <w:pStyle w:val="ConsPlusNormal"/>
            </w:pPr>
            <w:r>
              <w:t>ЦИРКОНИЯ НИТРАТ</w:t>
            </w:r>
          </w:p>
        </w:tc>
        <w:tc>
          <w:tcPr>
            <w:tcW w:w="902" w:type="dxa"/>
          </w:tcPr>
          <w:p w:rsidR="004B28B0" w:rsidRDefault="004B28B0">
            <w:pPr>
              <w:pStyle w:val="ConsPlusNormal"/>
            </w:pPr>
            <w:r>
              <w:t>501</w:t>
            </w:r>
          </w:p>
        </w:tc>
        <w:tc>
          <w:tcPr>
            <w:tcW w:w="902" w:type="dxa"/>
          </w:tcPr>
          <w:p w:rsidR="004B28B0" w:rsidRDefault="004B28B0">
            <w:pPr>
              <w:pStyle w:val="ConsPlusNormal"/>
            </w:pPr>
            <w:r>
              <w:t>5113</w:t>
            </w:r>
          </w:p>
        </w:tc>
        <w:tc>
          <w:tcPr>
            <w:tcW w:w="902" w:type="dxa"/>
          </w:tcPr>
          <w:p w:rsidR="004B28B0" w:rsidRDefault="004B28B0">
            <w:pPr>
              <w:pStyle w:val="ConsPlusNormal"/>
            </w:pPr>
            <w:r>
              <w:t>O2</w:t>
            </w:r>
          </w:p>
        </w:tc>
        <w:tc>
          <w:tcPr>
            <w:tcW w:w="902" w:type="dxa"/>
          </w:tcPr>
          <w:p w:rsidR="004B28B0" w:rsidRDefault="004B28B0">
            <w:pPr>
              <w:pStyle w:val="ConsPlusNormal"/>
            </w:pPr>
            <w:r>
              <w:t>50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5.1</w:t>
            </w:r>
          </w:p>
        </w:tc>
        <w:tc>
          <w:tcPr>
            <w:tcW w:w="2608" w:type="dxa"/>
          </w:tcPr>
          <w:p w:rsidR="004B28B0" w:rsidRDefault="004B28B0">
            <w:pPr>
              <w:pStyle w:val="ConsPlusNormal"/>
            </w:pPr>
            <w:r>
              <w:t>"Окислитель",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1932</w:t>
            </w:r>
          </w:p>
        </w:tc>
        <w:tc>
          <w:tcPr>
            <w:tcW w:w="3061" w:type="dxa"/>
          </w:tcPr>
          <w:p w:rsidR="004B28B0" w:rsidRDefault="004B28B0">
            <w:pPr>
              <w:pStyle w:val="ConsPlusNormal"/>
            </w:pPr>
            <w:r>
              <w:t>ЦИРКОНИЯ ОТХОДЫ</w:t>
            </w:r>
          </w:p>
        </w:tc>
        <w:tc>
          <w:tcPr>
            <w:tcW w:w="902" w:type="dxa"/>
          </w:tcPr>
          <w:p w:rsidR="004B28B0" w:rsidRDefault="004B28B0">
            <w:pPr>
              <w:pStyle w:val="ConsPlusNormal"/>
            </w:pPr>
            <w:r>
              <w:t>405</w:t>
            </w:r>
          </w:p>
        </w:tc>
        <w:tc>
          <w:tcPr>
            <w:tcW w:w="902" w:type="dxa"/>
          </w:tcPr>
          <w:p w:rsidR="004B28B0" w:rsidRDefault="004B28B0">
            <w:pPr>
              <w:pStyle w:val="ConsPlusNormal"/>
            </w:pPr>
            <w:r>
              <w:t>4213</w:t>
            </w:r>
          </w:p>
        </w:tc>
        <w:tc>
          <w:tcPr>
            <w:tcW w:w="902" w:type="dxa"/>
          </w:tcPr>
          <w:p w:rsidR="004B28B0" w:rsidRDefault="004B28B0">
            <w:pPr>
              <w:pStyle w:val="ConsPlusNormal"/>
            </w:pPr>
            <w:r>
              <w:t>S4</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4.2</w:t>
            </w:r>
          </w:p>
        </w:tc>
        <w:tc>
          <w:tcPr>
            <w:tcW w:w="2608" w:type="dxa"/>
          </w:tcPr>
          <w:p w:rsidR="004B28B0" w:rsidRDefault="004B28B0">
            <w:pPr>
              <w:pStyle w:val="ConsPlusNormal"/>
            </w:pPr>
            <w:r>
              <w:t>"Самовозгорается",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1517</w:t>
            </w:r>
          </w:p>
        </w:tc>
        <w:tc>
          <w:tcPr>
            <w:tcW w:w="3061" w:type="dxa"/>
          </w:tcPr>
          <w:p w:rsidR="004B28B0" w:rsidRDefault="004B28B0">
            <w:pPr>
              <w:pStyle w:val="ConsPlusNormal"/>
            </w:pPr>
            <w:r>
              <w:t>ЦИРКОНИЯ ПИКРАМАТ УВЛАЖНЕННЫЙ с массовой долей воды не менее 20%</w:t>
            </w:r>
          </w:p>
        </w:tc>
        <w:tc>
          <w:tcPr>
            <w:tcW w:w="902" w:type="dxa"/>
          </w:tcPr>
          <w:p w:rsidR="004B28B0" w:rsidRDefault="004B28B0">
            <w:pPr>
              <w:pStyle w:val="ConsPlusNormal"/>
            </w:pPr>
            <w:r>
              <w:t>404</w:t>
            </w:r>
          </w:p>
        </w:tc>
        <w:tc>
          <w:tcPr>
            <w:tcW w:w="902" w:type="dxa"/>
          </w:tcPr>
          <w:p w:rsidR="004B28B0" w:rsidRDefault="004B28B0">
            <w:pPr>
              <w:pStyle w:val="ConsPlusNormal"/>
            </w:pPr>
            <w:r>
              <w:t>4151</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2503</w:t>
            </w:r>
          </w:p>
        </w:tc>
        <w:tc>
          <w:tcPr>
            <w:tcW w:w="3061" w:type="dxa"/>
          </w:tcPr>
          <w:p w:rsidR="004B28B0" w:rsidRDefault="004B28B0">
            <w:pPr>
              <w:pStyle w:val="ConsPlusNormal"/>
            </w:pPr>
            <w:r>
              <w:t>ЦИРКОНИЯ ТЕТРАХЛОРИД</w:t>
            </w:r>
          </w:p>
        </w:tc>
        <w:tc>
          <w:tcPr>
            <w:tcW w:w="902" w:type="dxa"/>
          </w:tcPr>
          <w:p w:rsidR="004B28B0" w:rsidRDefault="004B28B0">
            <w:pPr>
              <w:pStyle w:val="ConsPlusNormal"/>
            </w:pPr>
            <w:r>
              <w:t>806</w:t>
            </w:r>
          </w:p>
        </w:tc>
        <w:tc>
          <w:tcPr>
            <w:tcW w:w="902" w:type="dxa"/>
          </w:tcPr>
          <w:p w:rsidR="004B28B0" w:rsidRDefault="004B28B0">
            <w:pPr>
              <w:pStyle w:val="ConsPlusNormal"/>
            </w:pPr>
            <w:r>
              <w:t>8013</w:t>
            </w:r>
          </w:p>
        </w:tc>
        <w:tc>
          <w:tcPr>
            <w:tcW w:w="902" w:type="dxa"/>
          </w:tcPr>
          <w:p w:rsidR="004B28B0" w:rsidRDefault="004B28B0">
            <w:pPr>
              <w:pStyle w:val="ConsPlusNormal"/>
            </w:pPr>
            <w:r>
              <w:t>C2</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"Циркония тетрахлорид",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3165</w:t>
            </w:r>
          </w:p>
        </w:tc>
        <w:tc>
          <w:tcPr>
            <w:tcW w:w="3061" w:type="dxa"/>
          </w:tcPr>
          <w:p w:rsidR="004B28B0" w:rsidRDefault="004B28B0">
            <w:pPr>
              <w:pStyle w:val="ConsPlusNormal"/>
            </w:pPr>
            <w:r>
              <w:t>ЦИСТЕРНА АВИАЦИОННАЯ ГИДРАВЛИЧЕСКАЯ ТОПЛИВНАЯ С БЛОКОМ ПИТАНИЯ (содержащая смесь гидразина безводного и метилгидразина) (топливо М 86)</w:t>
            </w:r>
          </w:p>
        </w:tc>
        <w:tc>
          <w:tcPr>
            <w:tcW w:w="902" w:type="dxa"/>
          </w:tcPr>
          <w:p w:rsidR="004B28B0" w:rsidRDefault="004B28B0">
            <w:pPr>
              <w:pStyle w:val="ConsPlusNormal"/>
            </w:pPr>
            <w:r>
              <w:t>335</w:t>
            </w:r>
          </w:p>
        </w:tc>
        <w:tc>
          <w:tcPr>
            <w:tcW w:w="902" w:type="dxa"/>
          </w:tcPr>
          <w:p w:rsidR="004B28B0" w:rsidRDefault="004B28B0">
            <w:pPr>
              <w:pStyle w:val="ConsPlusNormal"/>
            </w:pPr>
            <w:r>
              <w:t>3041</w:t>
            </w:r>
          </w:p>
        </w:tc>
        <w:tc>
          <w:tcPr>
            <w:tcW w:w="902" w:type="dxa"/>
          </w:tcPr>
          <w:p w:rsidR="004B28B0" w:rsidRDefault="004B28B0">
            <w:pPr>
              <w:pStyle w:val="ConsPlusNormal"/>
            </w:pPr>
            <w:r>
              <w:t>FTC</w:t>
            </w:r>
          </w:p>
        </w:tc>
        <w:tc>
          <w:tcPr>
            <w:tcW w:w="902" w:type="dxa"/>
          </w:tcPr>
          <w:p w:rsidR="004B28B0" w:rsidRDefault="004B28B0">
            <w:pPr>
              <w:pStyle w:val="ConsPlusNormal"/>
            </w:pPr>
            <w:r>
              <w:t>336</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3, 6.1, 8</w:t>
            </w:r>
          </w:p>
        </w:tc>
        <w:tc>
          <w:tcPr>
            <w:tcW w:w="2608" w:type="dxa"/>
          </w:tcPr>
          <w:p w:rsidR="004B28B0" w:rsidRDefault="004B28B0">
            <w:pPr>
              <w:pStyle w:val="ConsPlusNormal"/>
            </w:pPr>
            <w:r>
              <w:t>"Легко воспламеняется", "Ядовито", "Едкое",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3082</w:t>
            </w:r>
          </w:p>
        </w:tc>
        <w:tc>
          <w:tcPr>
            <w:tcW w:w="3061" w:type="dxa"/>
          </w:tcPr>
          <w:p w:rsidR="004B28B0" w:rsidRDefault="004B28B0">
            <w:pPr>
              <w:pStyle w:val="ConsPlusNormal"/>
            </w:pPr>
            <w:r>
              <w:t>Цифлутрин</w:t>
            </w:r>
          </w:p>
        </w:tc>
        <w:tc>
          <w:tcPr>
            <w:tcW w:w="902" w:type="dxa"/>
          </w:tcPr>
          <w:p w:rsidR="004B28B0" w:rsidRDefault="004B28B0">
            <w:pPr>
              <w:pStyle w:val="ConsPlusNormal"/>
            </w:pPr>
            <w:r>
              <w:t>906</w:t>
            </w:r>
          </w:p>
        </w:tc>
        <w:tc>
          <w:tcPr>
            <w:tcW w:w="902" w:type="dxa"/>
          </w:tcPr>
          <w:p w:rsidR="004B28B0" w:rsidRDefault="004B28B0">
            <w:pPr>
              <w:pStyle w:val="ConsPlusNormal"/>
            </w:pPr>
            <w:r>
              <w:t>9063</w:t>
            </w:r>
          </w:p>
        </w:tc>
        <w:tc>
          <w:tcPr>
            <w:tcW w:w="902" w:type="dxa"/>
          </w:tcPr>
          <w:p w:rsidR="004B28B0" w:rsidRDefault="004B28B0">
            <w:pPr>
              <w:pStyle w:val="ConsPlusNormal"/>
            </w:pPr>
            <w:r>
              <w:t>M6</w:t>
            </w:r>
          </w:p>
        </w:tc>
        <w:tc>
          <w:tcPr>
            <w:tcW w:w="902" w:type="dxa"/>
          </w:tcPr>
          <w:p w:rsidR="004B28B0" w:rsidRDefault="004B28B0">
            <w:pPr>
              <w:pStyle w:val="ConsPlusNormal"/>
            </w:pPr>
            <w:r>
              <w:t>90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9</w:t>
            </w:r>
          </w:p>
        </w:tc>
        <w:tc>
          <w:tcPr>
            <w:tcW w:w="2608" w:type="dxa"/>
          </w:tcPr>
          <w:p w:rsidR="004B28B0" w:rsidRDefault="004B28B0">
            <w:pPr>
              <w:pStyle w:val="ConsPlusNormal"/>
            </w:pPr>
            <w:r>
              <w:t>"Прочие опасные вещества"</w:t>
            </w:r>
          </w:p>
        </w:tc>
        <w:tc>
          <w:tcPr>
            <w:tcW w:w="2438" w:type="dxa"/>
          </w:tcPr>
          <w:p w:rsidR="004B28B0" w:rsidRDefault="004B28B0">
            <w:pPr>
              <w:pStyle w:val="ConsPlusNormal"/>
            </w:pPr>
            <w:r>
              <w:t>"Цифлутрин",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3178</w:t>
            </w:r>
          </w:p>
        </w:tc>
        <w:tc>
          <w:tcPr>
            <w:tcW w:w="3061" w:type="dxa"/>
          </w:tcPr>
          <w:p w:rsidR="004B28B0" w:rsidRDefault="004B28B0">
            <w:pPr>
              <w:pStyle w:val="ConsPlusNormal"/>
            </w:pPr>
            <w:r>
              <w:t>Шашки серные</w:t>
            </w:r>
          </w:p>
        </w:tc>
        <w:tc>
          <w:tcPr>
            <w:tcW w:w="902" w:type="dxa"/>
          </w:tcPr>
          <w:p w:rsidR="004B28B0" w:rsidRDefault="004B28B0">
            <w:pPr>
              <w:pStyle w:val="ConsPlusNormal"/>
            </w:pPr>
            <w:r>
              <w:t>401</w:t>
            </w:r>
          </w:p>
        </w:tc>
        <w:tc>
          <w:tcPr>
            <w:tcW w:w="902" w:type="dxa"/>
          </w:tcPr>
          <w:p w:rsidR="004B28B0" w:rsidRDefault="004B28B0">
            <w:pPr>
              <w:pStyle w:val="ConsPlusNormal"/>
            </w:pPr>
            <w:r>
              <w:t>4113</w:t>
            </w:r>
          </w:p>
        </w:tc>
        <w:tc>
          <w:tcPr>
            <w:tcW w:w="902" w:type="dxa"/>
          </w:tcPr>
          <w:p w:rsidR="004B28B0" w:rsidRDefault="004B28B0">
            <w:pPr>
              <w:pStyle w:val="ConsPlusNormal"/>
            </w:pPr>
            <w:r>
              <w:t>F3</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1387</w:t>
            </w:r>
          </w:p>
        </w:tc>
        <w:tc>
          <w:tcPr>
            <w:tcW w:w="3061" w:type="dxa"/>
          </w:tcPr>
          <w:p w:rsidR="004B28B0" w:rsidRDefault="004B28B0">
            <w:pPr>
              <w:pStyle w:val="ConsPlusNormal"/>
            </w:pPr>
            <w:r>
              <w:t>ШЕРСТИ ОТХОДЫ ВЛАЖНЫЕ</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1435</w:t>
            </w:r>
          </w:p>
        </w:tc>
        <w:tc>
          <w:tcPr>
            <w:tcW w:w="3061" w:type="dxa"/>
          </w:tcPr>
          <w:p w:rsidR="004B28B0" w:rsidRDefault="004B28B0">
            <w:pPr>
              <w:pStyle w:val="ConsPlusNormal"/>
            </w:pPr>
            <w:r>
              <w:t>ШЛАК ЦИНКОВЫЙ</w:t>
            </w:r>
          </w:p>
        </w:tc>
        <w:tc>
          <w:tcPr>
            <w:tcW w:w="902" w:type="dxa"/>
          </w:tcPr>
          <w:p w:rsidR="004B28B0" w:rsidRDefault="004B28B0">
            <w:pPr>
              <w:pStyle w:val="ConsPlusNormal"/>
            </w:pPr>
            <w:r>
              <w:t>409</w:t>
            </w:r>
          </w:p>
        </w:tc>
        <w:tc>
          <w:tcPr>
            <w:tcW w:w="902" w:type="dxa"/>
          </w:tcPr>
          <w:p w:rsidR="004B28B0" w:rsidRDefault="004B28B0">
            <w:pPr>
              <w:pStyle w:val="ConsPlusNormal"/>
            </w:pPr>
            <w:r>
              <w:t>4313</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3290</w:t>
            </w:r>
          </w:p>
        </w:tc>
        <w:tc>
          <w:tcPr>
            <w:tcW w:w="3061" w:type="dxa"/>
          </w:tcPr>
          <w:p w:rsidR="004B28B0" w:rsidRDefault="004B28B0">
            <w:pPr>
              <w:pStyle w:val="ConsPlusNormal"/>
            </w:pPr>
            <w:r>
              <w:t>Шламы сернокислотного производства</w:t>
            </w:r>
          </w:p>
        </w:tc>
        <w:tc>
          <w:tcPr>
            <w:tcW w:w="902" w:type="dxa"/>
          </w:tcPr>
          <w:p w:rsidR="004B28B0" w:rsidRDefault="004B28B0">
            <w:pPr>
              <w:pStyle w:val="ConsPlusNormal"/>
            </w:pPr>
            <w:r>
              <w:t>640</w:t>
            </w:r>
          </w:p>
        </w:tc>
        <w:tc>
          <w:tcPr>
            <w:tcW w:w="902" w:type="dxa"/>
          </w:tcPr>
          <w:p w:rsidR="004B28B0" w:rsidRDefault="004B28B0">
            <w:pPr>
              <w:pStyle w:val="ConsPlusNormal"/>
            </w:pPr>
            <w:r>
              <w:t>6172</w:t>
            </w:r>
          </w:p>
        </w:tc>
        <w:tc>
          <w:tcPr>
            <w:tcW w:w="902" w:type="dxa"/>
          </w:tcPr>
          <w:p w:rsidR="004B28B0" w:rsidRDefault="004B28B0">
            <w:pPr>
              <w:pStyle w:val="ConsPlusNormal"/>
            </w:pPr>
            <w:r>
              <w:t>TC4</w:t>
            </w:r>
          </w:p>
        </w:tc>
        <w:tc>
          <w:tcPr>
            <w:tcW w:w="902" w:type="dxa"/>
          </w:tcPr>
          <w:p w:rsidR="004B28B0" w:rsidRDefault="004B28B0">
            <w:pPr>
              <w:pStyle w:val="ConsPlusNormal"/>
            </w:pPr>
            <w:r>
              <w:t>68</w:t>
            </w:r>
          </w:p>
        </w:tc>
        <w:tc>
          <w:tcPr>
            <w:tcW w:w="1020" w:type="dxa"/>
          </w:tcPr>
          <w:p w:rsidR="004B28B0" w:rsidRDefault="004B28B0">
            <w:pPr>
              <w:pStyle w:val="ConsPlusNormal"/>
            </w:pPr>
            <w:r>
              <w:t>КВ</w:t>
            </w:r>
          </w:p>
        </w:tc>
        <w:tc>
          <w:tcPr>
            <w:tcW w:w="794" w:type="dxa"/>
          </w:tcPr>
          <w:p w:rsidR="004B28B0" w:rsidRDefault="004B28B0">
            <w:pPr>
              <w:pStyle w:val="ConsPlusNormal"/>
            </w:pPr>
            <w:r>
              <w:t>П</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1386</w:t>
            </w:r>
          </w:p>
        </w:tc>
        <w:tc>
          <w:tcPr>
            <w:tcW w:w="3061" w:type="dxa"/>
          </w:tcPr>
          <w:p w:rsidR="004B28B0" w:rsidRDefault="004B28B0">
            <w:pPr>
              <w:pStyle w:val="ConsPlusNormal"/>
            </w:pPr>
            <w:r>
              <w:t>Шрот</w:t>
            </w:r>
          </w:p>
        </w:tc>
        <w:tc>
          <w:tcPr>
            <w:tcW w:w="14505" w:type="dxa"/>
            <w:gridSpan w:val="12"/>
          </w:tcPr>
          <w:p w:rsidR="004B28B0" w:rsidRDefault="004B28B0">
            <w:pPr>
              <w:pStyle w:val="ConsPlusNormal"/>
            </w:pPr>
            <w:r>
              <w:t>См. ЖМЫХ с массовой долей растительного масла более 1,5% и влаги не более 11%</w:t>
            </w:r>
          </w:p>
        </w:tc>
      </w:tr>
      <w:tr w:rsidR="004B28B0">
        <w:tc>
          <w:tcPr>
            <w:tcW w:w="850" w:type="dxa"/>
          </w:tcPr>
          <w:p w:rsidR="004B28B0" w:rsidRDefault="004B28B0">
            <w:pPr>
              <w:pStyle w:val="ConsPlusNormal"/>
            </w:pPr>
            <w:r>
              <w:t>2217</w:t>
            </w:r>
          </w:p>
        </w:tc>
        <w:tc>
          <w:tcPr>
            <w:tcW w:w="3061" w:type="dxa"/>
          </w:tcPr>
          <w:p w:rsidR="004B28B0" w:rsidRDefault="004B28B0">
            <w:pPr>
              <w:pStyle w:val="ConsPlusNormal"/>
            </w:pPr>
            <w:r>
              <w:t>Шрот</w:t>
            </w:r>
          </w:p>
        </w:tc>
        <w:tc>
          <w:tcPr>
            <w:tcW w:w="14505" w:type="dxa"/>
            <w:gridSpan w:val="12"/>
            <w:vAlign w:val="center"/>
          </w:tcPr>
          <w:p w:rsidR="004B28B0" w:rsidRDefault="004B28B0">
            <w:pPr>
              <w:pStyle w:val="ConsPlusNormal"/>
            </w:pPr>
            <w:r>
              <w:t>См. ЖМЫХ с массовой долей растительного масла не более 1,5% и влаги не более 11%</w:t>
            </w:r>
          </w:p>
        </w:tc>
      </w:tr>
      <w:tr w:rsidR="004B28B0">
        <w:tc>
          <w:tcPr>
            <w:tcW w:w="850" w:type="dxa"/>
          </w:tcPr>
          <w:p w:rsidR="004B28B0" w:rsidRDefault="004B28B0">
            <w:pPr>
              <w:pStyle w:val="ConsPlusNormal"/>
            </w:pPr>
            <w:r>
              <w:t>1393</w:t>
            </w:r>
          </w:p>
        </w:tc>
        <w:tc>
          <w:tcPr>
            <w:tcW w:w="3061" w:type="dxa"/>
          </w:tcPr>
          <w:p w:rsidR="004B28B0" w:rsidRDefault="004B28B0">
            <w:pPr>
              <w:pStyle w:val="ConsPlusNormal"/>
            </w:pPr>
            <w:r>
              <w:t>ЩЕЛОЧНОЗЕМЕЛЬНЫХ МЕТАЛЛОВ СПЛАВ, Н.У.К.</w:t>
            </w:r>
          </w:p>
        </w:tc>
        <w:tc>
          <w:tcPr>
            <w:tcW w:w="902" w:type="dxa"/>
          </w:tcPr>
          <w:p w:rsidR="004B28B0" w:rsidRDefault="004B28B0">
            <w:pPr>
              <w:pStyle w:val="ConsPlusNormal"/>
            </w:pPr>
            <w:r>
              <w:t>421</w:t>
            </w:r>
          </w:p>
        </w:tc>
        <w:tc>
          <w:tcPr>
            <w:tcW w:w="902" w:type="dxa"/>
          </w:tcPr>
          <w:p w:rsidR="004B28B0" w:rsidRDefault="004B28B0">
            <w:pPr>
              <w:pStyle w:val="ConsPlusNormal"/>
            </w:pPr>
            <w:r>
              <w:t>4312</w:t>
            </w:r>
          </w:p>
        </w:tc>
        <w:tc>
          <w:tcPr>
            <w:tcW w:w="902" w:type="dxa"/>
          </w:tcPr>
          <w:p w:rsidR="004B28B0" w:rsidRDefault="004B28B0">
            <w:pPr>
              <w:pStyle w:val="ConsPlusNormal"/>
            </w:pPr>
            <w:r>
              <w:t>W2</w:t>
            </w:r>
          </w:p>
        </w:tc>
        <w:tc>
          <w:tcPr>
            <w:tcW w:w="902" w:type="dxa"/>
          </w:tcPr>
          <w:p w:rsidR="004B28B0" w:rsidRDefault="004B28B0">
            <w:pPr>
              <w:pStyle w:val="ConsPlusNormal"/>
            </w:pPr>
            <w:r>
              <w:t>423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1719</w:t>
            </w:r>
          </w:p>
        </w:tc>
        <w:tc>
          <w:tcPr>
            <w:tcW w:w="3061" w:type="dxa"/>
          </w:tcPr>
          <w:p w:rsidR="004B28B0" w:rsidRDefault="004B28B0">
            <w:pPr>
              <w:pStyle w:val="ConsPlusNormal"/>
            </w:pPr>
            <w:r>
              <w:t>Щелочной сток производства капролактама (ЩСПК)</w:t>
            </w:r>
          </w:p>
        </w:tc>
        <w:tc>
          <w:tcPr>
            <w:tcW w:w="902" w:type="dxa"/>
          </w:tcPr>
          <w:p w:rsidR="004B28B0" w:rsidRDefault="004B28B0">
            <w:pPr>
              <w:pStyle w:val="ConsPlusNormal"/>
            </w:pPr>
            <w:r>
              <w:t>818</w:t>
            </w:r>
          </w:p>
        </w:tc>
        <w:tc>
          <w:tcPr>
            <w:tcW w:w="902" w:type="dxa"/>
          </w:tcPr>
          <w:p w:rsidR="004B28B0" w:rsidRDefault="004B28B0">
            <w:pPr>
              <w:pStyle w:val="ConsPlusNormal"/>
            </w:pPr>
            <w:r>
              <w:t>8013</w:t>
            </w:r>
          </w:p>
        </w:tc>
        <w:tc>
          <w:tcPr>
            <w:tcW w:w="902" w:type="dxa"/>
          </w:tcPr>
          <w:p w:rsidR="004B28B0" w:rsidRDefault="004B28B0">
            <w:pPr>
              <w:pStyle w:val="ConsPlusNormal"/>
            </w:pPr>
            <w:r>
              <w:t>C5</w:t>
            </w:r>
          </w:p>
        </w:tc>
        <w:tc>
          <w:tcPr>
            <w:tcW w:w="902" w:type="dxa"/>
          </w:tcPr>
          <w:p w:rsidR="004B28B0" w:rsidRDefault="004B28B0">
            <w:pPr>
              <w:pStyle w:val="ConsPlusNormal"/>
            </w:pPr>
            <w:r>
              <w:t>80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r>
              <w:t>"ЩСПК",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1421</w:t>
            </w:r>
          </w:p>
        </w:tc>
        <w:tc>
          <w:tcPr>
            <w:tcW w:w="3061" w:type="dxa"/>
          </w:tcPr>
          <w:p w:rsidR="004B28B0" w:rsidRDefault="004B28B0">
            <w:pPr>
              <w:pStyle w:val="ConsPlusNormal"/>
            </w:pPr>
            <w:r>
              <w:t>ЩЕЛОЧНЫХ МЕТАЛЛОВ СПЛАВ ЖИДКИЙ, Н.У.К.</w:t>
            </w:r>
          </w:p>
        </w:tc>
        <w:tc>
          <w:tcPr>
            <w:tcW w:w="902" w:type="dxa"/>
          </w:tcPr>
          <w:p w:rsidR="004B28B0" w:rsidRDefault="004B28B0">
            <w:pPr>
              <w:pStyle w:val="ConsPlusNormal"/>
            </w:pPr>
            <w:r>
              <w:t>421</w:t>
            </w:r>
          </w:p>
        </w:tc>
        <w:tc>
          <w:tcPr>
            <w:tcW w:w="902" w:type="dxa"/>
          </w:tcPr>
          <w:p w:rsidR="004B28B0" w:rsidRDefault="004B28B0">
            <w:pPr>
              <w:pStyle w:val="ConsPlusNormal"/>
            </w:pPr>
            <w:r>
              <w:t>4311</w:t>
            </w:r>
          </w:p>
        </w:tc>
        <w:tc>
          <w:tcPr>
            <w:tcW w:w="902" w:type="dxa"/>
          </w:tcPr>
          <w:p w:rsidR="004B28B0" w:rsidRDefault="004B28B0">
            <w:pPr>
              <w:pStyle w:val="ConsPlusNormal"/>
            </w:pPr>
            <w:r>
              <w:t>W1</w:t>
            </w:r>
          </w:p>
        </w:tc>
        <w:tc>
          <w:tcPr>
            <w:tcW w:w="902" w:type="dxa"/>
          </w:tcPr>
          <w:p w:rsidR="004B28B0" w:rsidRDefault="004B28B0">
            <w:pPr>
              <w:pStyle w:val="ConsPlusNormal"/>
            </w:pPr>
            <w:r>
              <w:t>X423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w:t>
            </w:r>
          </w:p>
        </w:tc>
        <w:tc>
          <w:tcPr>
            <w:tcW w:w="2608" w:type="dxa"/>
          </w:tcPr>
          <w:p w:rsidR="004B28B0" w:rsidRDefault="004B28B0">
            <w:pPr>
              <w:pStyle w:val="ConsPlusNormal"/>
            </w:pPr>
            <w:r>
              <w:t>"При взаимодействии с водой выделяются воспламеняющиеся газы",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Экстракт ароматический фенольный</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1169</w:t>
            </w:r>
          </w:p>
        </w:tc>
        <w:tc>
          <w:tcPr>
            <w:tcW w:w="3061" w:type="dxa"/>
          </w:tcPr>
          <w:p w:rsidR="004B28B0" w:rsidRDefault="004B28B0">
            <w:pPr>
              <w:pStyle w:val="ConsPlusNormal"/>
            </w:pPr>
            <w:r>
              <w:t>ЭКСТРАКТЫ АРОМАТИЧЕСКИЕ ЖИДКИЕ (давление паров при 50 °C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1169</w:t>
            </w:r>
          </w:p>
        </w:tc>
        <w:tc>
          <w:tcPr>
            <w:tcW w:w="3061" w:type="dxa"/>
          </w:tcPr>
          <w:p w:rsidR="004B28B0" w:rsidRDefault="004B28B0">
            <w:pPr>
              <w:pStyle w:val="ConsPlusNormal"/>
            </w:pPr>
            <w:r>
              <w:t>ЭКСТРАКТЫ АРОМАТИЧЕСКИЕ ЖИДКИЕ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1169</w:t>
            </w:r>
          </w:p>
        </w:tc>
        <w:tc>
          <w:tcPr>
            <w:tcW w:w="3061" w:type="dxa"/>
          </w:tcPr>
          <w:p w:rsidR="004B28B0" w:rsidRDefault="004B28B0">
            <w:pPr>
              <w:pStyle w:val="ConsPlusNormal"/>
            </w:pPr>
            <w:r>
              <w:t xml:space="preserve">ЭКСТРАКТЫ АРОМАТИЧЕСКИЕ ЖИДКИЕ (имеющие </w:t>
            </w:r>
            <w:r>
              <w:lastRenderedPageBreak/>
              <w:t>температуру вспышки ниже 23 °C и вязкие) (температура кипения не более 35 °C)</w:t>
            </w:r>
          </w:p>
        </w:tc>
        <w:tc>
          <w:tcPr>
            <w:tcW w:w="902" w:type="dxa"/>
          </w:tcPr>
          <w:p w:rsidR="004B28B0" w:rsidRDefault="004B28B0">
            <w:pPr>
              <w:pStyle w:val="ConsPlusNormal"/>
            </w:pPr>
            <w:r>
              <w:lastRenderedPageBreak/>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1169</w:t>
            </w:r>
          </w:p>
        </w:tc>
        <w:tc>
          <w:tcPr>
            <w:tcW w:w="3061" w:type="dxa"/>
          </w:tcPr>
          <w:p w:rsidR="004B28B0" w:rsidRDefault="004B28B0">
            <w:pPr>
              <w:pStyle w:val="ConsPlusNormal"/>
            </w:pPr>
            <w:r>
              <w:t>ЭКСТРАКТЫ АРОМАТИЧЕСКИЕ ЖИДКИЕ (имеющие температуру вспышки ниже 23 °C и вязкие) (давление паров при 50 °C более 110 кПа, температура кипения более 35 °C)</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1169</w:t>
            </w:r>
          </w:p>
        </w:tc>
        <w:tc>
          <w:tcPr>
            <w:tcW w:w="3061" w:type="dxa"/>
          </w:tcPr>
          <w:p w:rsidR="004B28B0" w:rsidRDefault="004B28B0">
            <w:pPr>
              <w:pStyle w:val="ConsPlusNormal"/>
            </w:pPr>
            <w:r>
              <w:t>ЭКСТРАКТЫ АРОМАТИЧЕСКИЕ ЖИДКИЕ (имеющие температуру вспышки ниже 23 °C и вязкие)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1169</w:t>
            </w:r>
          </w:p>
        </w:tc>
        <w:tc>
          <w:tcPr>
            <w:tcW w:w="3061" w:type="dxa"/>
          </w:tcPr>
          <w:p w:rsidR="004B28B0" w:rsidRDefault="004B28B0">
            <w:pPr>
              <w:pStyle w:val="ConsPlusNormal"/>
            </w:pPr>
            <w:r>
              <w:t>ЭКСТРАКТЫ АРОМАТИЧЕСКИЕ ЖИДКИЕ (невязкие)</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1197</w:t>
            </w:r>
          </w:p>
        </w:tc>
        <w:tc>
          <w:tcPr>
            <w:tcW w:w="3061" w:type="dxa"/>
          </w:tcPr>
          <w:p w:rsidR="004B28B0" w:rsidRDefault="004B28B0">
            <w:pPr>
              <w:pStyle w:val="ConsPlusNormal"/>
            </w:pPr>
            <w:r>
              <w:t>ЭКСТРАКТЫ АРОМАТНЫЕ ЖИДКИЕ (давление паров при 50 °C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1197</w:t>
            </w:r>
          </w:p>
        </w:tc>
        <w:tc>
          <w:tcPr>
            <w:tcW w:w="3061" w:type="dxa"/>
          </w:tcPr>
          <w:p w:rsidR="004B28B0" w:rsidRDefault="004B28B0">
            <w:pPr>
              <w:pStyle w:val="ConsPlusNormal"/>
            </w:pPr>
            <w:r>
              <w:t>ЭКСТРАКТЫ АРОМАТНЫЕ ЖИДКИЕ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1197</w:t>
            </w:r>
          </w:p>
        </w:tc>
        <w:tc>
          <w:tcPr>
            <w:tcW w:w="3061" w:type="dxa"/>
          </w:tcPr>
          <w:p w:rsidR="004B28B0" w:rsidRDefault="004B28B0">
            <w:pPr>
              <w:pStyle w:val="ConsPlusNormal"/>
            </w:pPr>
            <w:r>
              <w:t>ЭКСТРАКТЫ АРОМАТНЫЕ ЖИДКИЕ (имеющие температуру вспышки ниже 23 °C и вязкие) (температура кипения не более 35 °C)</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1197</w:t>
            </w:r>
          </w:p>
        </w:tc>
        <w:tc>
          <w:tcPr>
            <w:tcW w:w="3061" w:type="dxa"/>
          </w:tcPr>
          <w:p w:rsidR="004B28B0" w:rsidRDefault="004B28B0">
            <w:pPr>
              <w:pStyle w:val="ConsPlusNormal"/>
            </w:pPr>
            <w:r>
              <w:t>ЭКСТРАКТЫ АРОМАТНЫЕ ЖИДКИЕ (имеющие температуру вспышки ниже 23 °C и вязкие) (давление паров при 50 °C более 110 кПа, температура кипения более 35 °C)</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1197</w:t>
            </w:r>
          </w:p>
        </w:tc>
        <w:tc>
          <w:tcPr>
            <w:tcW w:w="3061" w:type="dxa"/>
          </w:tcPr>
          <w:p w:rsidR="004B28B0" w:rsidRDefault="004B28B0">
            <w:pPr>
              <w:pStyle w:val="ConsPlusNormal"/>
            </w:pPr>
            <w:r>
              <w:t>ЭКСТРАКТЫ АРОМАТНЫЕ ЖИДКИЕ (имеющие температуру вспышки ниже 23 °C и вязкие) (давление паров при 50 °C не более 110 кПа)</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1197</w:t>
            </w:r>
          </w:p>
        </w:tc>
        <w:tc>
          <w:tcPr>
            <w:tcW w:w="3061" w:type="dxa"/>
          </w:tcPr>
          <w:p w:rsidR="004B28B0" w:rsidRDefault="004B28B0">
            <w:pPr>
              <w:pStyle w:val="ConsPlusNormal"/>
            </w:pPr>
            <w:r>
              <w:t>ЭКСТРАКТЫ АРОМАТНЫЕ ЖИДКИЕ (невязкие)</w:t>
            </w:r>
          </w:p>
        </w:tc>
        <w:tc>
          <w:tcPr>
            <w:tcW w:w="902" w:type="dxa"/>
          </w:tcPr>
          <w:p w:rsidR="004B28B0" w:rsidRDefault="004B28B0">
            <w:pPr>
              <w:pStyle w:val="ConsPlusNormal"/>
            </w:pPr>
            <w:r>
              <w:t>328</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М,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2272</w:t>
            </w:r>
          </w:p>
        </w:tc>
        <w:tc>
          <w:tcPr>
            <w:tcW w:w="3061" w:type="dxa"/>
          </w:tcPr>
          <w:p w:rsidR="004B28B0" w:rsidRDefault="004B28B0">
            <w:pPr>
              <w:pStyle w:val="ConsPlusNormal"/>
            </w:pPr>
            <w:r>
              <w:t>Экстралин</w:t>
            </w:r>
          </w:p>
        </w:tc>
        <w:tc>
          <w:tcPr>
            <w:tcW w:w="14505" w:type="dxa"/>
            <w:gridSpan w:val="12"/>
            <w:vAlign w:val="center"/>
          </w:tcPr>
          <w:p w:rsidR="004B28B0" w:rsidRDefault="004B28B0">
            <w:pPr>
              <w:pStyle w:val="ConsPlusNormal"/>
            </w:pPr>
            <w:r>
              <w:t>см. N-ЭТИЛАНИЛИН</w:t>
            </w:r>
          </w:p>
        </w:tc>
      </w:tr>
      <w:tr w:rsidR="004B28B0">
        <w:tc>
          <w:tcPr>
            <w:tcW w:w="850" w:type="dxa"/>
          </w:tcPr>
          <w:p w:rsidR="004B28B0" w:rsidRDefault="004B28B0">
            <w:pPr>
              <w:pStyle w:val="ConsPlusNormal"/>
            </w:pPr>
            <w:r>
              <w:t>1080</w:t>
            </w:r>
          </w:p>
        </w:tc>
        <w:tc>
          <w:tcPr>
            <w:tcW w:w="3061" w:type="dxa"/>
          </w:tcPr>
          <w:p w:rsidR="004B28B0" w:rsidRDefault="004B28B0">
            <w:pPr>
              <w:pStyle w:val="ConsPlusNormal"/>
            </w:pPr>
            <w:r>
              <w:t>Элегаз</w:t>
            </w:r>
          </w:p>
        </w:tc>
        <w:tc>
          <w:tcPr>
            <w:tcW w:w="14505" w:type="dxa"/>
            <w:gridSpan w:val="12"/>
            <w:vAlign w:val="center"/>
          </w:tcPr>
          <w:p w:rsidR="004B28B0" w:rsidRDefault="004B28B0">
            <w:pPr>
              <w:pStyle w:val="ConsPlusNormal"/>
            </w:pPr>
            <w:r>
              <w:t>см. СЕРЫ ГЕКСАФТОРИД</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Электролит для химических источников тока</w:t>
            </w:r>
          </w:p>
        </w:tc>
        <w:tc>
          <w:tcPr>
            <w:tcW w:w="902" w:type="dxa"/>
          </w:tcPr>
          <w:p w:rsidR="004B28B0" w:rsidRDefault="004B28B0">
            <w:pPr>
              <w:pStyle w:val="ConsPlusNormal"/>
            </w:pPr>
            <w:r>
              <w:t>328</w:t>
            </w:r>
          </w:p>
        </w:tc>
        <w:tc>
          <w:tcPr>
            <w:tcW w:w="902" w:type="dxa"/>
          </w:tcPr>
          <w:p w:rsidR="004B28B0" w:rsidRDefault="004B28B0">
            <w:pPr>
              <w:pStyle w:val="ConsPlusNormal"/>
            </w:pPr>
            <w:r>
              <w:t>3012,</w:t>
            </w:r>
          </w:p>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КЦ,</w:t>
            </w:r>
          </w:p>
          <w:p w:rsidR="004B28B0" w:rsidRDefault="004B28B0">
            <w:pPr>
              <w:pStyle w:val="ConsPlusNormal"/>
            </w:pPr>
            <w:r>
              <w:t>УК</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2797</w:t>
            </w:r>
          </w:p>
        </w:tc>
        <w:tc>
          <w:tcPr>
            <w:tcW w:w="3061" w:type="dxa"/>
          </w:tcPr>
          <w:p w:rsidR="004B28B0" w:rsidRDefault="004B28B0">
            <w:pPr>
              <w:pStyle w:val="ConsPlusNormal"/>
            </w:pPr>
            <w:r>
              <w:t>Электролит щелочной</w:t>
            </w:r>
          </w:p>
        </w:tc>
        <w:tc>
          <w:tcPr>
            <w:tcW w:w="14505" w:type="dxa"/>
            <w:gridSpan w:val="12"/>
            <w:vAlign w:val="center"/>
          </w:tcPr>
          <w:p w:rsidR="004B28B0" w:rsidRDefault="004B28B0">
            <w:pPr>
              <w:pStyle w:val="ConsPlusNormal"/>
            </w:pPr>
            <w:r>
              <w:t>см. ЖИДКОСТЬ АККУМУЛЯТОРНАЯ ЩЕЛОЧНАЯ</w:t>
            </w:r>
          </w:p>
        </w:tc>
      </w:tr>
      <w:tr w:rsidR="004B28B0">
        <w:tc>
          <w:tcPr>
            <w:tcW w:w="850" w:type="dxa"/>
          </w:tcPr>
          <w:p w:rsidR="004B28B0" w:rsidRDefault="004B28B0">
            <w:pPr>
              <w:pStyle w:val="ConsPlusNormal"/>
            </w:pPr>
            <w:r>
              <w:t>3262</w:t>
            </w:r>
          </w:p>
        </w:tc>
        <w:tc>
          <w:tcPr>
            <w:tcW w:w="3061" w:type="dxa"/>
          </w:tcPr>
          <w:p w:rsidR="004B28B0" w:rsidRDefault="004B28B0">
            <w:pPr>
              <w:pStyle w:val="ConsPlusNormal"/>
            </w:pPr>
            <w:r>
              <w:t>Электролит щелочной твердый</w:t>
            </w:r>
          </w:p>
        </w:tc>
        <w:tc>
          <w:tcPr>
            <w:tcW w:w="902" w:type="dxa"/>
          </w:tcPr>
          <w:p w:rsidR="004B28B0" w:rsidRDefault="004B28B0">
            <w:pPr>
              <w:pStyle w:val="ConsPlusNormal"/>
            </w:pPr>
            <w:r>
              <w:t>819</w:t>
            </w:r>
          </w:p>
        </w:tc>
        <w:tc>
          <w:tcPr>
            <w:tcW w:w="902" w:type="dxa"/>
          </w:tcPr>
          <w:p w:rsidR="004B28B0" w:rsidRDefault="004B28B0">
            <w:pPr>
              <w:pStyle w:val="ConsPlusNormal"/>
            </w:pPr>
            <w:r>
              <w:t>8012</w:t>
            </w:r>
          </w:p>
        </w:tc>
        <w:tc>
          <w:tcPr>
            <w:tcW w:w="902" w:type="dxa"/>
          </w:tcPr>
          <w:p w:rsidR="004B28B0" w:rsidRDefault="004B28B0">
            <w:pPr>
              <w:pStyle w:val="ConsPlusNormal"/>
            </w:pPr>
            <w:r>
              <w:t>C6</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w:t>
            </w:r>
          </w:p>
        </w:tc>
      </w:tr>
      <w:tr w:rsidR="004B28B0">
        <w:tblPrEx>
          <w:tblBorders>
            <w:insideH w:val="nil"/>
          </w:tblBorders>
        </w:tblPrEx>
        <w:tc>
          <w:tcPr>
            <w:tcW w:w="850" w:type="dxa"/>
            <w:tcBorders>
              <w:bottom w:val="nil"/>
            </w:tcBorders>
          </w:tcPr>
          <w:p w:rsidR="004B28B0" w:rsidRDefault="004B28B0">
            <w:pPr>
              <w:pStyle w:val="ConsPlusNormal"/>
            </w:pPr>
            <w:r>
              <w:t>3082</w:t>
            </w:r>
          </w:p>
        </w:tc>
        <w:tc>
          <w:tcPr>
            <w:tcW w:w="3061" w:type="dxa"/>
            <w:tcBorders>
              <w:bottom w:val="nil"/>
            </w:tcBorders>
          </w:tcPr>
          <w:p w:rsidR="004B28B0" w:rsidRDefault="004B28B0">
            <w:pPr>
              <w:pStyle w:val="ConsPlusNormal"/>
            </w:pPr>
            <w:r>
              <w:t>ОП-10</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M6</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ВЦ, КЦ, 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r>
              <w:t>"Эмульгатор ОП-10", "Х", трафарет приписки</w:t>
            </w: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25</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17">
              <w:r>
                <w:rPr>
                  <w:color w:val="0000FF"/>
                </w:rPr>
                <w:t>протокола</w:t>
              </w:r>
            </w:hyperlink>
            <w:r>
              <w:t xml:space="preserve"> от 15.05.2019)</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Эмульгатор Ринго ЭМ</w:t>
            </w:r>
          </w:p>
        </w:tc>
        <w:tc>
          <w:tcPr>
            <w:tcW w:w="902" w:type="dxa"/>
          </w:tcPr>
          <w:p w:rsidR="004B28B0" w:rsidRDefault="004B28B0">
            <w:pPr>
              <w:pStyle w:val="ConsPlusNormal"/>
            </w:pPr>
            <w:r>
              <w:t>328</w:t>
            </w:r>
          </w:p>
        </w:tc>
        <w:tc>
          <w:tcPr>
            <w:tcW w:w="902" w:type="dxa"/>
          </w:tcPr>
          <w:p w:rsidR="004B28B0" w:rsidRDefault="004B28B0">
            <w:pPr>
              <w:pStyle w:val="ConsPlusNormal"/>
            </w:pPr>
            <w:r>
              <w:t>3011, 3012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33</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"Эмульгатор",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1993</w:t>
            </w:r>
          </w:p>
        </w:tc>
        <w:tc>
          <w:tcPr>
            <w:tcW w:w="3061" w:type="dxa"/>
          </w:tcPr>
          <w:p w:rsidR="004B28B0" w:rsidRDefault="004B28B0">
            <w:pPr>
              <w:pStyle w:val="ConsPlusNormal"/>
            </w:pPr>
            <w:r>
              <w:t>Эмульгаторы ОП-7, ОП-3Э</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"Эмульгаторы",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11</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Энит</w:t>
            </w:r>
          </w:p>
        </w:tc>
        <w:tc>
          <w:tcPr>
            <w:tcW w:w="902" w:type="dxa"/>
          </w:tcPr>
          <w:p w:rsidR="004B28B0" w:rsidRDefault="004B28B0">
            <w:pPr>
              <w:pStyle w:val="ConsPlusNormal"/>
            </w:pPr>
            <w:r>
              <w:t>615</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СКВ,</w:t>
            </w:r>
          </w:p>
          <w:p w:rsidR="004B28B0" w:rsidRDefault="004B28B0">
            <w:pPr>
              <w:pStyle w:val="ConsPlusNormal"/>
            </w:pPr>
            <w:r>
              <w:t>СК,</w:t>
            </w:r>
          </w:p>
          <w:p w:rsidR="004B28B0" w:rsidRDefault="004B28B0">
            <w:pPr>
              <w:pStyle w:val="ConsPlusNormal"/>
            </w:pPr>
            <w:r>
              <w:t>ПЛ</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67</w:t>
            </w:r>
          </w:p>
        </w:tc>
      </w:tr>
      <w:tr w:rsidR="004B28B0">
        <w:tc>
          <w:tcPr>
            <w:tcW w:w="850" w:type="dxa"/>
          </w:tcPr>
          <w:p w:rsidR="004B28B0" w:rsidRDefault="004B28B0">
            <w:pPr>
              <w:pStyle w:val="ConsPlusNormal"/>
            </w:pPr>
            <w:r>
              <w:t>2558</w:t>
            </w:r>
          </w:p>
        </w:tc>
        <w:tc>
          <w:tcPr>
            <w:tcW w:w="3061" w:type="dxa"/>
          </w:tcPr>
          <w:p w:rsidR="004B28B0" w:rsidRDefault="004B28B0">
            <w:pPr>
              <w:pStyle w:val="ConsPlusNormal"/>
            </w:pPr>
            <w:r>
              <w:t>ЭПИБРОМГИДРИН</w:t>
            </w:r>
          </w:p>
        </w:tc>
        <w:tc>
          <w:tcPr>
            <w:tcW w:w="902" w:type="dxa"/>
          </w:tcPr>
          <w:p w:rsidR="004B28B0" w:rsidRDefault="004B28B0">
            <w:pPr>
              <w:pStyle w:val="ConsPlusNormal"/>
            </w:pPr>
            <w:r>
              <w:t>647</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"Спускать с горки осторожно",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2023</w:t>
            </w:r>
          </w:p>
        </w:tc>
        <w:tc>
          <w:tcPr>
            <w:tcW w:w="3061" w:type="dxa"/>
          </w:tcPr>
          <w:p w:rsidR="004B28B0" w:rsidRDefault="004B28B0">
            <w:pPr>
              <w:pStyle w:val="ConsPlusNormal"/>
            </w:pPr>
            <w:r>
              <w:t>ЭПИХЛОРГИДРИН</w:t>
            </w:r>
          </w:p>
        </w:tc>
        <w:tc>
          <w:tcPr>
            <w:tcW w:w="902" w:type="dxa"/>
          </w:tcPr>
          <w:p w:rsidR="004B28B0" w:rsidRDefault="004B28B0">
            <w:pPr>
              <w:pStyle w:val="ConsPlusNormal"/>
            </w:pPr>
            <w:r>
              <w:t>647</w:t>
            </w:r>
          </w:p>
        </w:tc>
        <w:tc>
          <w:tcPr>
            <w:tcW w:w="902" w:type="dxa"/>
          </w:tcPr>
          <w:p w:rsidR="004B28B0" w:rsidRDefault="004B28B0">
            <w:pPr>
              <w:pStyle w:val="ConsPlusNormal"/>
            </w:pPr>
            <w:r>
              <w:t>6122</w:t>
            </w:r>
          </w:p>
        </w:tc>
        <w:tc>
          <w:tcPr>
            <w:tcW w:w="902" w:type="dxa"/>
          </w:tcPr>
          <w:p w:rsidR="004B28B0" w:rsidRDefault="004B28B0">
            <w:pPr>
              <w:pStyle w:val="ConsPlusNormal"/>
            </w:pPr>
            <w:r>
              <w:t>TF1</w:t>
            </w:r>
          </w:p>
        </w:tc>
        <w:tc>
          <w:tcPr>
            <w:tcW w:w="902" w:type="dxa"/>
          </w:tcPr>
          <w:p w:rsidR="004B28B0" w:rsidRDefault="004B28B0">
            <w:pPr>
              <w:pStyle w:val="ConsPlusNormal"/>
            </w:pPr>
            <w:r>
              <w:t>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"Эпихлоргид-рин",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2752</w:t>
            </w:r>
          </w:p>
        </w:tc>
        <w:tc>
          <w:tcPr>
            <w:tcW w:w="3061" w:type="dxa"/>
          </w:tcPr>
          <w:p w:rsidR="004B28B0" w:rsidRDefault="004B28B0">
            <w:pPr>
              <w:pStyle w:val="ConsPlusNormal"/>
            </w:pPr>
            <w:r>
              <w:t>1,2-ЭПОКСИ-3-ЭТОКСИПРОПАН</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1035</w:t>
            </w:r>
          </w:p>
        </w:tc>
        <w:tc>
          <w:tcPr>
            <w:tcW w:w="3061" w:type="dxa"/>
          </w:tcPr>
          <w:p w:rsidR="004B28B0" w:rsidRDefault="004B28B0">
            <w:pPr>
              <w:pStyle w:val="ConsPlusNormal"/>
            </w:pPr>
            <w:r>
              <w:t>ЭТАН</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"Этан",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1961</w:t>
            </w:r>
          </w:p>
        </w:tc>
        <w:tc>
          <w:tcPr>
            <w:tcW w:w="3061" w:type="dxa"/>
          </w:tcPr>
          <w:p w:rsidR="004B28B0" w:rsidRDefault="004B28B0">
            <w:pPr>
              <w:pStyle w:val="ConsPlusNormal"/>
            </w:pPr>
            <w:r>
              <w:t>ЭТАН ОХЛАЖДЕННЫЙ ЖИДКИЙ</w:t>
            </w:r>
          </w:p>
        </w:tc>
        <w:tc>
          <w:tcPr>
            <w:tcW w:w="902" w:type="dxa"/>
          </w:tcPr>
          <w:p w:rsidR="004B28B0" w:rsidRDefault="004B28B0">
            <w:pPr>
              <w:pStyle w:val="ConsPlusNormal"/>
            </w:pPr>
            <w:r>
              <w:t>206</w:t>
            </w:r>
          </w:p>
        </w:tc>
        <w:tc>
          <w:tcPr>
            <w:tcW w:w="902" w:type="dxa"/>
          </w:tcPr>
          <w:p w:rsidR="004B28B0" w:rsidRDefault="004B28B0">
            <w:pPr>
              <w:pStyle w:val="ConsPlusNormal"/>
            </w:pPr>
            <w:r>
              <w:t>2113</w:t>
            </w:r>
          </w:p>
        </w:tc>
        <w:tc>
          <w:tcPr>
            <w:tcW w:w="902" w:type="dxa"/>
          </w:tcPr>
          <w:p w:rsidR="004B28B0" w:rsidRDefault="004B28B0">
            <w:pPr>
              <w:pStyle w:val="ConsPlusNormal"/>
            </w:pPr>
            <w:r>
              <w:t>3F</w:t>
            </w:r>
          </w:p>
        </w:tc>
        <w:tc>
          <w:tcPr>
            <w:tcW w:w="902" w:type="dxa"/>
          </w:tcPr>
          <w:p w:rsidR="004B28B0" w:rsidRDefault="004B28B0">
            <w:pPr>
              <w:pStyle w:val="ConsPlusNormal"/>
            </w:pPr>
            <w:r>
              <w:t>223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"Спускать с горки осторожно", "Прикрытие 0-0-1". При перевозке в вагоне-цистерне, </w:t>
            </w:r>
            <w:r>
              <w:lastRenderedPageBreak/>
              <w:t>контейнере-цистерне: "Воспламеняющийся газ", "Не спускать с горки", "Прикрытие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lastRenderedPageBreak/>
              <w:t>1089</w:t>
            </w:r>
          </w:p>
        </w:tc>
        <w:tc>
          <w:tcPr>
            <w:tcW w:w="3061" w:type="dxa"/>
          </w:tcPr>
          <w:p w:rsidR="004B28B0" w:rsidRDefault="004B28B0">
            <w:pPr>
              <w:pStyle w:val="ConsPlusNormal"/>
            </w:pPr>
            <w:r>
              <w:t>Этаналь</w:t>
            </w:r>
          </w:p>
        </w:tc>
        <w:tc>
          <w:tcPr>
            <w:tcW w:w="14505" w:type="dxa"/>
            <w:gridSpan w:val="12"/>
            <w:vAlign w:val="center"/>
          </w:tcPr>
          <w:p w:rsidR="004B28B0" w:rsidRDefault="004B28B0">
            <w:pPr>
              <w:pStyle w:val="ConsPlusNormal"/>
            </w:pPr>
            <w:r>
              <w:t>см. АЦЕТАЛЬДЕГИД</w:t>
            </w:r>
          </w:p>
        </w:tc>
      </w:tr>
      <w:tr w:rsidR="004B28B0">
        <w:tc>
          <w:tcPr>
            <w:tcW w:w="850" w:type="dxa"/>
          </w:tcPr>
          <w:p w:rsidR="004B28B0" w:rsidRDefault="004B28B0">
            <w:pPr>
              <w:pStyle w:val="ConsPlusNormal"/>
            </w:pPr>
            <w:r>
              <w:t>1170</w:t>
            </w:r>
          </w:p>
        </w:tc>
        <w:tc>
          <w:tcPr>
            <w:tcW w:w="3061" w:type="dxa"/>
          </w:tcPr>
          <w:p w:rsidR="004B28B0" w:rsidRDefault="004B28B0">
            <w:pPr>
              <w:pStyle w:val="ConsPlusNormal"/>
            </w:pPr>
            <w:r>
              <w:t>ЭТАНОЛ (СПИРТ ЭТИЛОВЫЙ) или ЭТАНОЛА РАСТВОР (СПИРТА ЭТИЛОВОГО РАСТВОР)</w:t>
            </w:r>
          </w:p>
        </w:tc>
        <w:tc>
          <w:tcPr>
            <w:tcW w:w="902" w:type="dxa"/>
          </w:tcPr>
          <w:p w:rsidR="004B28B0" w:rsidRDefault="004B28B0">
            <w:pPr>
              <w:pStyle w:val="ConsPlusNormal"/>
            </w:pPr>
            <w:r>
              <w:t>308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"Этанол",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10</w:t>
            </w:r>
          </w:p>
        </w:tc>
      </w:tr>
      <w:tr w:rsidR="004B28B0">
        <w:tc>
          <w:tcPr>
            <w:tcW w:w="850" w:type="dxa"/>
          </w:tcPr>
          <w:p w:rsidR="004B28B0" w:rsidRDefault="004B28B0">
            <w:pPr>
              <w:pStyle w:val="ConsPlusNormal"/>
            </w:pPr>
            <w:r>
              <w:t>3475</w:t>
            </w:r>
          </w:p>
        </w:tc>
        <w:tc>
          <w:tcPr>
            <w:tcW w:w="3061" w:type="dxa"/>
          </w:tcPr>
          <w:p w:rsidR="004B28B0" w:rsidRDefault="004B28B0">
            <w:pPr>
              <w:pStyle w:val="ConsPlusNormal"/>
            </w:pPr>
            <w:r>
              <w:t>ЭТАНОЛА И ГАЗОЛИНА СМЕСЬ или ЭТАНОЛА И БЕНЗИНА МОТОРНОГО СМЕСЬ или ЭТАНОЛА И ПЕТРОЛА СМЕСЬ с содержанием этанола более 10%</w:t>
            </w:r>
          </w:p>
        </w:tc>
        <w:tc>
          <w:tcPr>
            <w:tcW w:w="902" w:type="dxa"/>
          </w:tcPr>
          <w:p w:rsidR="004B28B0" w:rsidRDefault="004B28B0">
            <w:pPr>
              <w:pStyle w:val="ConsPlusNormal"/>
            </w:pPr>
            <w:r>
              <w:t>305</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 ВЦ, КЦ</w:t>
            </w:r>
          </w:p>
        </w:tc>
        <w:tc>
          <w:tcPr>
            <w:tcW w:w="794" w:type="dxa"/>
          </w:tcPr>
          <w:p w:rsidR="004B28B0" w:rsidRDefault="004B28B0">
            <w:pPr>
              <w:pStyle w:val="ConsPlusNormal"/>
            </w:pPr>
            <w:r>
              <w:t>П,К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"Бензин", "С" или "СТ",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2491</w:t>
            </w:r>
          </w:p>
        </w:tc>
        <w:tc>
          <w:tcPr>
            <w:tcW w:w="3061" w:type="dxa"/>
          </w:tcPr>
          <w:p w:rsidR="004B28B0" w:rsidRDefault="004B28B0">
            <w:pPr>
              <w:pStyle w:val="ConsPlusNormal"/>
            </w:pPr>
            <w:r>
              <w:t>ЭТАНОЛАМИН или ЭТАНОЛАМИНА РАСТВОР</w:t>
            </w:r>
          </w:p>
        </w:tc>
        <w:tc>
          <w:tcPr>
            <w:tcW w:w="902" w:type="dxa"/>
          </w:tcPr>
          <w:p w:rsidR="004B28B0" w:rsidRDefault="004B28B0">
            <w:pPr>
              <w:pStyle w:val="ConsPlusNormal"/>
            </w:pPr>
            <w:r>
              <w:t>807</w:t>
            </w:r>
          </w:p>
        </w:tc>
        <w:tc>
          <w:tcPr>
            <w:tcW w:w="902" w:type="dxa"/>
          </w:tcPr>
          <w:p w:rsidR="004B28B0" w:rsidRDefault="004B28B0">
            <w:pPr>
              <w:pStyle w:val="ConsPlusNormal"/>
            </w:pPr>
            <w:r>
              <w:t>8013</w:t>
            </w:r>
          </w:p>
        </w:tc>
        <w:tc>
          <w:tcPr>
            <w:tcW w:w="902" w:type="dxa"/>
          </w:tcPr>
          <w:p w:rsidR="004B28B0" w:rsidRDefault="004B28B0">
            <w:pPr>
              <w:pStyle w:val="ConsPlusNormal"/>
            </w:pPr>
            <w:r>
              <w:t>C7</w:t>
            </w:r>
          </w:p>
        </w:tc>
        <w:tc>
          <w:tcPr>
            <w:tcW w:w="902" w:type="dxa"/>
          </w:tcPr>
          <w:p w:rsidR="004B28B0" w:rsidRDefault="004B28B0">
            <w:pPr>
              <w:pStyle w:val="ConsPlusNormal"/>
            </w:pPr>
            <w:r>
              <w:t>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"Этаноламин",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1891</w:t>
            </w:r>
          </w:p>
        </w:tc>
        <w:tc>
          <w:tcPr>
            <w:tcW w:w="3061" w:type="dxa"/>
          </w:tcPr>
          <w:p w:rsidR="004B28B0" w:rsidRDefault="004B28B0">
            <w:pPr>
              <w:pStyle w:val="ConsPlusNormal"/>
            </w:pPr>
            <w:r>
              <w:t>Этил бромистый</w:t>
            </w:r>
          </w:p>
        </w:tc>
        <w:tc>
          <w:tcPr>
            <w:tcW w:w="14505" w:type="dxa"/>
            <w:gridSpan w:val="12"/>
            <w:vAlign w:val="center"/>
          </w:tcPr>
          <w:p w:rsidR="004B28B0" w:rsidRDefault="004B28B0">
            <w:pPr>
              <w:pStyle w:val="ConsPlusNormal"/>
            </w:pPr>
            <w:r>
              <w:t>см. ЭТИЛБРОМИД</w:t>
            </w:r>
          </w:p>
        </w:tc>
      </w:tr>
      <w:tr w:rsidR="004B28B0">
        <w:tc>
          <w:tcPr>
            <w:tcW w:w="850" w:type="dxa"/>
          </w:tcPr>
          <w:p w:rsidR="004B28B0" w:rsidRDefault="004B28B0">
            <w:pPr>
              <w:pStyle w:val="ConsPlusNormal"/>
            </w:pPr>
            <w:r>
              <w:t>1037</w:t>
            </w:r>
          </w:p>
        </w:tc>
        <w:tc>
          <w:tcPr>
            <w:tcW w:w="3061" w:type="dxa"/>
          </w:tcPr>
          <w:p w:rsidR="004B28B0" w:rsidRDefault="004B28B0">
            <w:pPr>
              <w:pStyle w:val="ConsPlusNormal"/>
            </w:pPr>
            <w:r>
              <w:t>Этил хлористый</w:t>
            </w:r>
          </w:p>
        </w:tc>
        <w:tc>
          <w:tcPr>
            <w:tcW w:w="14505" w:type="dxa"/>
            <w:gridSpan w:val="12"/>
            <w:vAlign w:val="center"/>
          </w:tcPr>
          <w:p w:rsidR="004B28B0" w:rsidRDefault="004B28B0">
            <w:pPr>
              <w:pStyle w:val="ConsPlusNormal"/>
            </w:pPr>
            <w:r>
              <w:t>см. ЭТИЛХЛОРИД</w:t>
            </w:r>
          </w:p>
        </w:tc>
      </w:tr>
      <w:tr w:rsidR="004B28B0">
        <w:tc>
          <w:tcPr>
            <w:tcW w:w="850" w:type="dxa"/>
          </w:tcPr>
          <w:p w:rsidR="004B28B0" w:rsidRDefault="004B28B0">
            <w:pPr>
              <w:pStyle w:val="ConsPlusNormal"/>
            </w:pPr>
            <w:r>
              <w:t>2935</w:t>
            </w:r>
          </w:p>
        </w:tc>
        <w:tc>
          <w:tcPr>
            <w:tcW w:w="3061" w:type="dxa"/>
          </w:tcPr>
          <w:p w:rsidR="004B28B0" w:rsidRDefault="004B28B0">
            <w:pPr>
              <w:pStyle w:val="ConsPlusNormal"/>
            </w:pPr>
            <w:r>
              <w:t>ЭТИЛ-2-ХЛОРПРОПИОНАТ</w:t>
            </w:r>
          </w:p>
        </w:tc>
        <w:tc>
          <w:tcPr>
            <w:tcW w:w="902" w:type="dxa"/>
          </w:tcPr>
          <w:p w:rsidR="004B28B0" w:rsidRDefault="004B28B0">
            <w:pPr>
              <w:pStyle w:val="ConsPlusNormal"/>
            </w:pPr>
            <w:r>
              <w:t>327</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ЭТИЛ-3,3-ДИ-(трет-АМИЛ-ПЕРОКСИ)-БУТИРАТ с концентрацией не более 67%, с разбавителем типа A с концентрацией не менее 33%</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 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lastRenderedPageBreak/>
              <w:t>3103</w:t>
            </w:r>
          </w:p>
        </w:tc>
        <w:tc>
          <w:tcPr>
            <w:tcW w:w="3061" w:type="dxa"/>
          </w:tcPr>
          <w:p w:rsidR="004B28B0" w:rsidRDefault="004B28B0">
            <w:pPr>
              <w:pStyle w:val="ConsPlusNormal"/>
            </w:pPr>
            <w:r>
              <w:t>ЭТИЛ-3,3-ДИ-(трет-БУТИЛ-ПЕРОКСИ)-БУТИРАТ с концентрацией более 77 - 100%</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3106</w:t>
            </w:r>
          </w:p>
        </w:tc>
        <w:tc>
          <w:tcPr>
            <w:tcW w:w="3061" w:type="dxa"/>
          </w:tcPr>
          <w:p w:rsidR="004B28B0" w:rsidRDefault="004B28B0">
            <w:pPr>
              <w:pStyle w:val="ConsPlusNormal"/>
            </w:pPr>
            <w:r>
              <w:t>ЭТИЛ-3,3-ДИ-(трет-БУТИЛ-ПЕРОКСИ)-БУТИРАТ с концентрацией не более 52%, с содержанием инертного твердого вещества не менее 48%</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3105</w:t>
            </w:r>
          </w:p>
        </w:tc>
        <w:tc>
          <w:tcPr>
            <w:tcW w:w="3061" w:type="dxa"/>
          </w:tcPr>
          <w:p w:rsidR="004B28B0" w:rsidRDefault="004B28B0">
            <w:pPr>
              <w:pStyle w:val="ConsPlusNormal"/>
            </w:pPr>
            <w:r>
              <w:t>ЭТИЛ-3,3-ДИ-(трет-БУТИЛ-ПЕРОКСИ)-БУТИРАТ с концентрацией не более 77%, с разбавителем типа A с концентрацией не менее 23%</w:t>
            </w:r>
          </w:p>
        </w:tc>
        <w:tc>
          <w:tcPr>
            <w:tcW w:w="902" w:type="dxa"/>
          </w:tcPr>
          <w:p w:rsidR="004B28B0" w:rsidRDefault="004B28B0">
            <w:pPr>
              <w:pStyle w:val="ConsPlusNormal"/>
            </w:pPr>
            <w:r>
              <w:t>506</w:t>
            </w:r>
          </w:p>
        </w:tc>
        <w:tc>
          <w:tcPr>
            <w:tcW w:w="902" w:type="dxa"/>
          </w:tcPr>
          <w:p w:rsidR="004B28B0" w:rsidRDefault="004B28B0">
            <w:pPr>
              <w:pStyle w:val="ConsPlusNormal"/>
            </w:pPr>
            <w:r>
              <w:t>5212</w:t>
            </w:r>
          </w:p>
        </w:tc>
        <w:tc>
          <w:tcPr>
            <w:tcW w:w="902" w:type="dxa"/>
          </w:tcPr>
          <w:p w:rsidR="004B28B0" w:rsidRDefault="004B28B0">
            <w:pPr>
              <w:pStyle w:val="ConsPlusNormal"/>
            </w:pPr>
            <w:r>
              <w:t>P1</w:t>
            </w:r>
          </w:p>
        </w:tc>
        <w:tc>
          <w:tcPr>
            <w:tcW w:w="902" w:type="dxa"/>
          </w:tcPr>
          <w:p w:rsidR="004B28B0" w:rsidRDefault="004B28B0">
            <w:pPr>
              <w:pStyle w:val="ConsPlusNormal"/>
            </w:pPr>
            <w:r>
              <w:t>539</w:t>
            </w:r>
          </w:p>
        </w:tc>
        <w:tc>
          <w:tcPr>
            <w:tcW w:w="1020" w:type="dxa"/>
          </w:tcPr>
          <w:p w:rsidR="004B28B0" w:rsidRDefault="004B28B0">
            <w:pPr>
              <w:pStyle w:val="ConsPlusNormal"/>
            </w:pPr>
            <w:r>
              <w:t>РЕФ,</w:t>
            </w:r>
          </w:p>
          <w:p w:rsidR="004B28B0" w:rsidRDefault="004B28B0">
            <w:pPr>
              <w:pStyle w:val="ConsPlusNormal"/>
            </w:pPr>
            <w:r>
              <w:t>РК</w:t>
            </w:r>
          </w:p>
        </w:tc>
        <w:tc>
          <w:tcPr>
            <w:tcW w:w="794" w:type="dxa"/>
          </w:tcPr>
          <w:p w:rsidR="004B28B0" w:rsidRDefault="004B28B0">
            <w:pPr>
              <w:pStyle w:val="ConsPlusNormal"/>
            </w:pPr>
            <w:r>
              <w:t>П, К</w:t>
            </w:r>
          </w:p>
        </w:tc>
        <w:tc>
          <w:tcPr>
            <w:tcW w:w="907" w:type="dxa"/>
          </w:tcPr>
          <w:p w:rsidR="004B28B0" w:rsidRDefault="004B28B0">
            <w:pPr>
              <w:pStyle w:val="ConsPlusNormal"/>
            </w:pPr>
            <w:r>
              <w:t>5.2</w:t>
            </w:r>
          </w:p>
        </w:tc>
        <w:tc>
          <w:tcPr>
            <w:tcW w:w="2608" w:type="dxa"/>
          </w:tcPr>
          <w:p w:rsidR="004B28B0" w:rsidRDefault="004B28B0">
            <w:pPr>
              <w:pStyle w:val="ConsPlusNormal"/>
            </w:pPr>
            <w:r>
              <w:t>"Органический пероксид",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 5б, 42, 43, 45, 46</w:t>
            </w:r>
          </w:p>
        </w:tc>
      </w:tr>
      <w:tr w:rsidR="004B28B0">
        <w:tc>
          <w:tcPr>
            <w:tcW w:w="850" w:type="dxa"/>
          </w:tcPr>
          <w:p w:rsidR="004B28B0" w:rsidRDefault="004B28B0">
            <w:pPr>
              <w:pStyle w:val="ConsPlusNormal"/>
            </w:pPr>
            <w:r>
              <w:t>2274</w:t>
            </w:r>
          </w:p>
        </w:tc>
        <w:tc>
          <w:tcPr>
            <w:tcW w:w="3061" w:type="dxa"/>
          </w:tcPr>
          <w:p w:rsidR="004B28B0" w:rsidRDefault="004B28B0">
            <w:pPr>
              <w:pStyle w:val="ConsPlusNormal"/>
            </w:pPr>
            <w:r>
              <w:t>N-ЭТИЛ-N-БЕНЗИЛАНИЛИН</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1917</w:t>
            </w:r>
          </w:p>
        </w:tc>
        <w:tc>
          <w:tcPr>
            <w:tcW w:w="3061" w:type="dxa"/>
          </w:tcPr>
          <w:p w:rsidR="004B28B0" w:rsidRDefault="004B28B0">
            <w:pPr>
              <w:pStyle w:val="ConsPlusNormal"/>
            </w:pPr>
            <w:r>
              <w:t>ЭТИЛАКРИЛАТ СТАБИЛИЗИРОВАННЫЙ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2271</w:t>
            </w:r>
          </w:p>
        </w:tc>
        <w:tc>
          <w:tcPr>
            <w:tcW w:w="3061" w:type="dxa"/>
          </w:tcPr>
          <w:p w:rsidR="004B28B0" w:rsidRDefault="004B28B0">
            <w:pPr>
              <w:pStyle w:val="ConsPlusNormal"/>
            </w:pPr>
            <w:r>
              <w:t>ЭТИЛАМИЛКЕТОН</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1036</w:t>
            </w:r>
          </w:p>
        </w:tc>
        <w:tc>
          <w:tcPr>
            <w:tcW w:w="3061" w:type="dxa"/>
          </w:tcPr>
          <w:p w:rsidR="004B28B0" w:rsidRDefault="004B28B0">
            <w:pPr>
              <w:pStyle w:val="ConsPlusNormal"/>
            </w:pPr>
            <w:r>
              <w:t>ЭТИЛАМИН</w:t>
            </w:r>
          </w:p>
        </w:tc>
        <w:tc>
          <w:tcPr>
            <w:tcW w:w="902" w:type="dxa"/>
          </w:tcPr>
          <w:p w:rsidR="004B28B0" w:rsidRDefault="004B28B0">
            <w:pPr>
              <w:pStyle w:val="ConsPlusNormal"/>
            </w:pPr>
            <w:r>
              <w:t>208</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w:t>
            </w:r>
            <w:r>
              <w:lastRenderedPageBreak/>
              <w:t>"Прикрытие 0-0-3"</w:t>
            </w:r>
          </w:p>
        </w:tc>
        <w:tc>
          <w:tcPr>
            <w:tcW w:w="2438" w:type="dxa"/>
          </w:tcPr>
          <w:p w:rsidR="004B28B0" w:rsidRDefault="004B28B0">
            <w:pPr>
              <w:pStyle w:val="ConsPlusNormal"/>
            </w:pPr>
            <w:r>
              <w:lastRenderedPageBreak/>
              <w:t>"Этиламин",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2270</w:t>
            </w:r>
          </w:p>
        </w:tc>
        <w:tc>
          <w:tcPr>
            <w:tcW w:w="3061" w:type="dxa"/>
          </w:tcPr>
          <w:p w:rsidR="004B28B0" w:rsidRDefault="004B28B0">
            <w:pPr>
              <w:pStyle w:val="ConsPlusNormal"/>
            </w:pPr>
            <w:r>
              <w:t>ЭТИЛАМИНА ВОДНЫЙ РАСТВОР с массовой долей этиламина не менее 50%, но не более 70%</w:t>
            </w:r>
          </w:p>
        </w:tc>
        <w:tc>
          <w:tcPr>
            <w:tcW w:w="902" w:type="dxa"/>
          </w:tcPr>
          <w:p w:rsidR="004B28B0" w:rsidRDefault="004B28B0">
            <w:pPr>
              <w:pStyle w:val="ConsPlusNormal"/>
            </w:pPr>
            <w:r>
              <w:t>303</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"Этиламин",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2273</w:t>
            </w:r>
          </w:p>
        </w:tc>
        <w:tc>
          <w:tcPr>
            <w:tcW w:w="3061" w:type="dxa"/>
          </w:tcPr>
          <w:p w:rsidR="004B28B0" w:rsidRDefault="004B28B0">
            <w:pPr>
              <w:pStyle w:val="ConsPlusNormal"/>
            </w:pPr>
            <w:r>
              <w:t>2-ЭТИЛАНИЛИН</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2272</w:t>
            </w:r>
          </w:p>
        </w:tc>
        <w:tc>
          <w:tcPr>
            <w:tcW w:w="3061" w:type="dxa"/>
          </w:tcPr>
          <w:p w:rsidR="004B28B0" w:rsidRDefault="004B28B0">
            <w:pPr>
              <w:pStyle w:val="ConsPlusNormal"/>
            </w:pPr>
            <w:r>
              <w:t>N-ЭТИЛАНИЛИН</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"N-Этиланилин",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1, 3, 25</w:t>
            </w:r>
          </w:p>
        </w:tc>
      </w:tr>
      <w:tr w:rsidR="004B28B0">
        <w:tc>
          <w:tcPr>
            <w:tcW w:w="850" w:type="dxa"/>
          </w:tcPr>
          <w:p w:rsidR="004B28B0" w:rsidRDefault="004B28B0">
            <w:pPr>
              <w:pStyle w:val="ConsPlusNormal"/>
            </w:pPr>
            <w:r>
              <w:t>1173</w:t>
            </w:r>
          </w:p>
        </w:tc>
        <w:tc>
          <w:tcPr>
            <w:tcW w:w="3061" w:type="dxa"/>
          </w:tcPr>
          <w:p w:rsidR="004B28B0" w:rsidRDefault="004B28B0">
            <w:pPr>
              <w:pStyle w:val="ConsPlusNormal"/>
            </w:pPr>
            <w:r>
              <w:t>ЭТИЛАЦЕТАТ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"Этилацетат",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2452</w:t>
            </w:r>
          </w:p>
        </w:tc>
        <w:tc>
          <w:tcPr>
            <w:tcW w:w="3061" w:type="dxa"/>
          </w:tcPr>
          <w:p w:rsidR="004B28B0" w:rsidRDefault="004B28B0">
            <w:pPr>
              <w:pStyle w:val="ConsPlusNormal"/>
            </w:pPr>
            <w:r>
              <w:t>ЭТИЛАЦЕТИЛЕН СТАБИЛИЗИРОВАННЫЙ</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2753</w:t>
            </w:r>
          </w:p>
        </w:tc>
        <w:tc>
          <w:tcPr>
            <w:tcW w:w="3061" w:type="dxa"/>
          </w:tcPr>
          <w:p w:rsidR="004B28B0" w:rsidRDefault="004B28B0">
            <w:pPr>
              <w:pStyle w:val="ConsPlusNormal"/>
            </w:pPr>
            <w:r>
              <w:t>N-ЭТИЛБЕНЗИЛТОЛУИДИНЫ ЖИДКИЕ</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3460</w:t>
            </w:r>
          </w:p>
        </w:tc>
        <w:tc>
          <w:tcPr>
            <w:tcW w:w="3061" w:type="dxa"/>
          </w:tcPr>
          <w:p w:rsidR="004B28B0" w:rsidRDefault="004B28B0">
            <w:pPr>
              <w:pStyle w:val="ConsPlusNormal"/>
            </w:pPr>
            <w:r>
              <w:t>N-ЭТИЛБЕНЗИЛТОЛУИДИНЫ ТВЕРДЫЕ</w:t>
            </w:r>
          </w:p>
        </w:tc>
        <w:tc>
          <w:tcPr>
            <w:tcW w:w="902" w:type="dxa"/>
          </w:tcPr>
          <w:p w:rsidR="004B28B0" w:rsidRDefault="004B28B0">
            <w:pPr>
              <w:pStyle w:val="ConsPlusNormal"/>
            </w:pPr>
            <w:r>
              <w:t>608</w:t>
            </w:r>
          </w:p>
        </w:tc>
        <w:tc>
          <w:tcPr>
            <w:tcW w:w="902" w:type="dxa"/>
          </w:tcPr>
          <w:p w:rsidR="004B28B0" w:rsidRDefault="004B28B0">
            <w:pPr>
              <w:pStyle w:val="ConsPlusNormal"/>
            </w:pPr>
            <w:r>
              <w:t>6113</w:t>
            </w:r>
          </w:p>
        </w:tc>
        <w:tc>
          <w:tcPr>
            <w:tcW w:w="902" w:type="dxa"/>
          </w:tcPr>
          <w:p w:rsidR="004B28B0" w:rsidRDefault="004B28B0">
            <w:pPr>
              <w:pStyle w:val="ConsPlusNormal"/>
            </w:pPr>
            <w:r>
              <w:t>T2</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1175</w:t>
            </w:r>
          </w:p>
        </w:tc>
        <w:tc>
          <w:tcPr>
            <w:tcW w:w="3061" w:type="dxa"/>
          </w:tcPr>
          <w:p w:rsidR="004B28B0" w:rsidRDefault="004B28B0">
            <w:pPr>
              <w:pStyle w:val="ConsPlusNormal"/>
            </w:pPr>
            <w:r>
              <w:t>ЭТИЛБЕНЗОЛ</w:t>
            </w:r>
          </w:p>
        </w:tc>
        <w:tc>
          <w:tcPr>
            <w:tcW w:w="902" w:type="dxa"/>
          </w:tcPr>
          <w:p w:rsidR="004B28B0" w:rsidRDefault="004B28B0">
            <w:pPr>
              <w:pStyle w:val="ConsPlusNormal"/>
            </w:pPr>
            <w:r>
              <w:t>314</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"Этилбензол",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1176</w:t>
            </w:r>
          </w:p>
        </w:tc>
        <w:tc>
          <w:tcPr>
            <w:tcW w:w="3061" w:type="dxa"/>
          </w:tcPr>
          <w:p w:rsidR="004B28B0" w:rsidRDefault="004B28B0">
            <w:pPr>
              <w:pStyle w:val="ConsPlusNormal"/>
            </w:pPr>
            <w:r>
              <w:t>ЭТИЛБОРАТ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1603</w:t>
            </w:r>
          </w:p>
        </w:tc>
        <w:tc>
          <w:tcPr>
            <w:tcW w:w="3061" w:type="dxa"/>
          </w:tcPr>
          <w:p w:rsidR="004B28B0" w:rsidRDefault="004B28B0">
            <w:pPr>
              <w:pStyle w:val="ConsPlusNormal"/>
            </w:pPr>
            <w:r>
              <w:t>ЭТИЛБРОМАЦЕТАТ</w:t>
            </w:r>
          </w:p>
        </w:tc>
        <w:tc>
          <w:tcPr>
            <w:tcW w:w="902" w:type="dxa"/>
          </w:tcPr>
          <w:p w:rsidR="004B28B0" w:rsidRDefault="004B28B0">
            <w:pPr>
              <w:pStyle w:val="ConsPlusNormal"/>
            </w:pPr>
            <w:r>
              <w:t>647</w:t>
            </w:r>
          </w:p>
        </w:tc>
        <w:tc>
          <w:tcPr>
            <w:tcW w:w="902" w:type="dxa"/>
          </w:tcPr>
          <w:p w:rsidR="004B28B0" w:rsidRDefault="004B28B0">
            <w:pPr>
              <w:pStyle w:val="ConsPlusNormal"/>
            </w:pPr>
            <w:r>
              <w:t>6122</w:t>
            </w:r>
          </w:p>
        </w:tc>
        <w:tc>
          <w:tcPr>
            <w:tcW w:w="902" w:type="dxa"/>
          </w:tcPr>
          <w:p w:rsidR="004B28B0" w:rsidRDefault="004B28B0">
            <w:pPr>
              <w:pStyle w:val="ConsPlusNormal"/>
            </w:pPr>
            <w:r>
              <w:t>TF1</w:t>
            </w:r>
          </w:p>
        </w:tc>
        <w:tc>
          <w:tcPr>
            <w:tcW w:w="902" w:type="dxa"/>
          </w:tcPr>
          <w:p w:rsidR="004B28B0" w:rsidRDefault="004B28B0">
            <w:pPr>
              <w:pStyle w:val="ConsPlusNormal"/>
            </w:pPr>
            <w:r>
              <w:t>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1891</w:t>
            </w:r>
          </w:p>
        </w:tc>
        <w:tc>
          <w:tcPr>
            <w:tcW w:w="3061" w:type="dxa"/>
          </w:tcPr>
          <w:p w:rsidR="004B28B0" w:rsidRDefault="004B28B0">
            <w:pPr>
              <w:pStyle w:val="ConsPlusNormal"/>
            </w:pPr>
            <w:r>
              <w:t>ЭТИЛБРОМИД</w:t>
            </w:r>
          </w:p>
        </w:tc>
        <w:tc>
          <w:tcPr>
            <w:tcW w:w="902" w:type="dxa"/>
          </w:tcPr>
          <w:p w:rsidR="004B28B0" w:rsidRDefault="004B28B0">
            <w:pPr>
              <w:pStyle w:val="ConsPlusNormal"/>
            </w:pPr>
            <w:r>
              <w:t>605</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"Этилбромид",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2275</w:t>
            </w:r>
          </w:p>
        </w:tc>
        <w:tc>
          <w:tcPr>
            <w:tcW w:w="3061" w:type="dxa"/>
          </w:tcPr>
          <w:p w:rsidR="004B28B0" w:rsidRDefault="004B28B0">
            <w:pPr>
              <w:pStyle w:val="ConsPlusNormal"/>
            </w:pPr>
            <w:r>
              <w:t>2-ЭТИЛБУТАНОЛ</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1177</w:t>
            </w:r>
          </w:p>
        </w:tc>
        <w:tc>
          <w:tcPr>
            <w:tcW w:w="3061" w:type="dxa"/>
          </w:tcPr>
          <w:p w:rsidR="004B28B0" w:rsidRDefault="004B28B0">
            <w:pPr>
              <w:pStyle w:val="ConsPlusNormal"/>
            </w:pPr>
            <w:r>
              <w:t>2-ЭТИЛБУТИЛАЦЕТАТ</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1178</w:t>
            </w:r>
          </w:p>
        </w:tc>
        <w:tc>
          <w:tcPr>
            <w:tcW w:w="3061" w:type="dxa"/>
          </w:tcPr>
          <w:p w:rsidR="004B28B0" w:rsidRDefault="004B28B0">
            <w:pPr>
              <w:pStyle w:val="ConsPlusNormal"/>
            </w:pPr>
            <w:r>
              <w:t>2-ЭТИЛБУТИРАЛЬДЕГИД</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1180</w:t>
            </w:r>
          </w:p>
        </w:tc>
        <w:tc>
          <w:tcPr>
            <w:tcW w:w="3061" w:type="dxa"/>
          </w:tcPr>
          <w:p w:rsidR="004B28B0" w:rsidRDefault="004B28B0">
            <w:pPr>
              <w:pStyle w:val="ConsPlusNormal"/>
            </w:pPr>
            <w:r>
              <w:t>ЭТИЛБУТИРАТ</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3272</w:t>
            </w:r>
          </w:p>
        </w:tc>
        <w:tc>
          <w:tcPr>
            <w:tcW w:w="3061" w:type="dxa"/>
          </w:tcPr>
          <w:p w:rsidR="004B28B0" w:rsidRDefault="004B28B0">
            <w:pPr>
              <w:pStyle w:val="ConsPlusNormal"/>
            </w:pPr>
            <w:r>
              <w:t>Этилвалерат</w:t>
            </w:r>
          </w:p>
        </w:tc>
        <w:tc>
          <w:tcPr>
            <w:tcW w:w="902" w:type="dxa"/>
          </w:tcPr>
          <w:p w:rsidR="004B28B0" w:rsidRDefault="004B28B0">
            <w:pPr>
              <w:pStyle w:val="ConsPlusNormal"/>
            </w:pPr>
            <w:r>
              <w:t>306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1191</w:t>
            </w:r>
          </w:p>
        </w:tc>
        <w:tc>
          <w:tcPr>
            <w:tcW w:w="3061" w:type="dxa"/>
          </w:tcPr>
          <w:p w:rsidR="004B28B0" w:rsidRDefault="004B28B0">
            <w:pPr>
              <w:pStyle w:val="ConsPlusNormal"/>
            </w:pPr>
            <w:r>
              <w:t>3-Этилгексальдегид</w:t>
            </w:r>
          </w:p>
        </w:tc>
        <w:tc>
          <w:tcPr>
            <w:tcW w:w="14505" w:type="dxa"/>
            <w:gridSpan w:val="12"/>
            <w:vAlign w:val="center"/>
          </w:tcPr>
          <w:p w:rsidR="004B28B0" w:rsidRDefault="004B28B0">
            <w:pPr>
              <w:pStyle w:val="ConsPlusNormal"/>
            </w:pPr>
            <w:r>
              <w:t>см. АЛЬДЕГИДЫ ОКТИЛОВЫЕ</w:t>
            </w:r>
          </w:p>
        </w:tc>
      </w:tr>
      <w:tr w:rsidR="004B28B0">
        <w:tc>
          <w:tcPr>
            <w:tcW w:w="850" w:type="dxa"/>
          </w:tcPr>
          <w:p w:rsidR="004B28B0" w:rsidRDefault="004B28B0">
            <w:pPr>
              <w:pStyle w:val="ConsPlusNormal"/>
            </w:pPr>
            <w:r>
              <w:t>1191</w:t>
            </w:r>
          </w:p>
        </w:tc>
        <w:tc>
          <w:tcPr>
            <w:tcW w:w="3061" w:type="dxa"/>
          </w:tcPr>
          <w:p w:rsidR="004B28B0" w:rsidRDefault="004B28B0">
            <w:pPr>
              <w:pStyle w:val="ConsPlusNormal"/>
            </w:pPr>
            <w:r>
              <w:t>2-Этилгексальдегиды</w:t>
            </w:r>
          </w:p>
        </w:tc>
        <w:tc>
          <w:tcPr>
            <w:tcW w:w="14505" w:type="dxa"/>
            <w:gridSpan w:val="12"/>
            <w:vAlign w:val="center"/>
          </w:tcPr>
          <w:p w:rsidR="004B28B0" w:rsidRDefault="004B28B0">
            <w:pPr>
              <w:pStyle w:val="ConsPlusNormal"/>
            </w:pPr>
            <w:r>
              <w:t>см. АЛЬДЕГИДЫ ОКТИЛОВЫЕ</w:t>
            </w:r>
          </w:p>
        </w:tc>
      </w:tr>
      <w:tr w:rsidR="004B28B0">
        <w:tc>
          <w:tcPr>
            <w:tcW w:w="850" w:type="dxa"/>
          </w:tcPr>
          <w:p w:rsidR="004B28B0" w:rsidRDefault="004B28B0">
            <w:pPr>
              <w:pStyle w:val="ConsPlusNormal"/>
            </w:pPr>
            <w:r>
              <w:t>1191</w:t>
            </w:r>
          </w:p>
        </w:tc>
        <w:tc>
          <w:tcPr>
            <w:tcW w:w="3061" w:type="dxa"/>
          </w:tcPr>
          <w:p w:rsidR="004B28B0" w:rsidRDefault="004B28B0">
            <w:pPr>
              <w:pStyle w:val="ConsPlusNormal"/>
            </w:pPr>
            <w:r>
              <w:t>2-Этилгексаналь</w:t>
            </w:r>
          </w:p>
        </w:tc>
        <w:tc>
          <w:tcPr>
            <w:tcW w:w="14505" w:type="dxa"/>
            <w:gridSpan w:val="12"/>
            <w:vAlign w:val="center"/>
          </w:tcPr>
          <w:p w:rsidR="004B28B0" w:rsidRDefault="004B28B0">
            <w:pPr>
              <w:pStyle w:val="ConsPlusNormal"/>
            </w:pPr>
            <w:r>
              <w:t>см. АЛЬДЕГИДЫ ОКТИЛОВЫЕ</w:t>
            </w:r>
          </w:p>
        </w:tc>
      </w:tr>
      <w:tr w:rsidR="004B28B0">
        <w:tc>
          <w:tcPr>
            <w:tcW w:w="850" w:type="dxa"/>
          </w:tcPr>
          <w:p w:rsidR="004B28B0" w:rsidRDefault="004B28B0">
            <w:pPr>
              <w:pStyle w:val="ConsPlusNormal"/>
            </w:pPr>
            <w:r>
              <w:t>3115</w:t>
            </w:r>
          </w:p>
        </w:tc>
        <w:tc>
          <w:tcPr>
            <w:tcW w:w="3061" w:type="dxa"/>
          </w:tcPr>
          <w:p w:rsidR="004B28B0" w:rsidRDefault="004B28B0">
            <w:pPr>
              <w:pStyle w:val="ConsPlusNormal"/>
            </w:pPr>
            <w:r>
              <w:t xml:space="preserve">1-(2-ЭТИЛГЕКСАНОИЛПЕРОКСИ)-1,3-ДИМЕТИЛБУТИЛПЕРОКСИПИВАЛАТ с концентрацией не </w:t>
            </w:r>
            <w:r>
              <w:lastRenderedPageBreak/>
              <w:t>более 52%, с разбавителем типа A с концентрацией не менее 45%, с разбавителем типа B с концентрацией не менее 10%</w:t>
            </w:r>
          </w:p>
        </w:tc>
        <w:tc>
          <w:tcPr>
            <w:tcW w:w="14505" w:type="dxa"/>
            <w:gridSpan w:val="12"/>
            <w:vAlign w:val="center"/>
          </w:tcPr>
          <w:p w:rsidR="004B28B0" w:rsidRDefault="004B28B0">
            <w:pPr>
              <w:pStyle w:val="ConsPlusNormal"/>
            </w:pPr>
            <w:r>
              <w:lastRenderedPageBreak/>
              <w:t>Перевозка запрещена</w:t>
            </w:r>
          </w:p>
        </w:tc>
      </w:tr>
      <w:tr w:rsidR="004B28B0">
        <w:tc>
          <w:tcPr>
            <w:tcW w:w="850" w:type="dxa"/>
          </w:tcPr>
          <w:p w:rsidR="004B28B0" w:rsidRDefault="004B28B0">
            <w:pPr>
              <w:pStyle w:val="ConsPlusNormal"/>
            </w:pPr>
            <w:r>
              <w:lastRenderedPageBreak/>
              <w:t>2276</w:t>
            </w:r>
          </w:p>
        </w:tc>
        <w:tc>
          <w:tcPr>
            <w:tcW w:w="3061" w:type="dxa"/>
          </w:tcPr>
          <w:p w:rsidR="004B28B0" w:rsidRDefault="004B28B0">
            <w:pPr>
              <w:pStyle w:val="ConsPlusNormal"/>
            </w:pPr>
            <w:r>
              <w:t>2-ЭТИЛГЕКСИЛАМИН</w:t>
            </w:r>
          </w:p>
        </w:tc>
        <w:tc>
          <w:tcPr>
            <w:tcW w:w="902" w:type="dxa"/>
          </w:tcPr>
          <w:p w:rsidR="004B28B0" w:rsidRDefault="004B28B0">
            <w:pPr>
              <w:pStyle w:val="ConsPlusNormal"/>
            </w:pPr>
            <w:r>
              <w:t>325</w:t>
            </w:r>
          </w:p>
        </w:tc>
        <w:tc>
          <w:tcPr>
            <w:tcW w:w="902" w:type="dxa"/>
          </w:tcPr>
          <w:p w:rsidR="004B28B0" w:rsidRDefault="004B28B0">
            <w:pPr>
              <w:pStyle w:val="ConsPlusNormal"/>
            </w:pPr>
            <w:r>
              <w:t>3033</w:t>
            </w:r>
          </w:p>
        </w:tc>
        <w:tc>
          <w:tcPr>
            <w:tcW w:w="902" w:type="dxa"/>
          </w:tcPr>
          <w:p w:rsidR="004B28B0" w:rsidRDefault="004B28B0">
            <w:pPr>
              <w:pStyle w:val="ConsPlusNormal"/>
            </w:pPr>
            <w:r>
              <w:t>FC</w:t>
            </w:r>
          </w:p>
        </w:tc>
        <w:tc>
          <w:tcPr>
            <w:tcW w:w="902" w:type="dxa"/>
          </w:tcPr>
          <w:p w:rsidR="004B28B0" w:rsidRDefault="004B28B0">
            <w:pPr>
              <w:pStyle w:val="ConsPlusNormal"/>
            </w:pPr>
            <w:r>
              <w:t>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2748</w:t>
            </w:r>
          </w:p>
        </w:tc>
        <w:tc>
          <w:tcPr>
            <w:tcW w:w="3061" w:type="dxa"/>
          </w:tcPr>
          <w:p w:rsidR="004B28B0" w:rsidRDefault="004B28B0">
            <w:pPr>
              <w:pStyle w:val="ConsPlusNormal"/>
            </w:pPr>
            <w:r>
              <w:t>2-ЭТИЛГЕКСИЛХЛОРФОРМИАТ</w:t>
            </w:r>
          </w:p>
        </w:tc>
        <w:tc>
          <w:tcPr>
            <w:tcW w:w="902" w:type="dxa"/>
          </w:tcPr>
          <w:p w:rsidR="004B28B0" w:rsidRDefault="004B28B0">
            <w:pPr>
              <w:pStyle w:val="ConsPlusNormal"/>
            </w:pPr>
            <w:r>
              <w:t>611</w:t>
            </w:r>
          </w:p>
        </w:tc>
        <w:tc>
          <w:tcPr>
            <w:tcW w:w="902" w:type="dxa"/>
          </w:tcPr>
          <w:p w:rsidR="004B28B0" w:rsidRDefault="004B28B0">
            <w:pPr>
              <w:pStyle w:val="ConsPlusNormal"/>
            </w:pPr>
            <w:r>
              <w:t>6172</w:t>
            </w:r>
          </w:p>
        </w:tc>
        <w:tc>
          <w:tcPr>
            <w:tcW w:w="902" w:type="dxa"/>
          </w:tcPr>
          <w:p w:rsidR="004B28B0" w:rsidRDefault="004B28B0">
            <w:pPr>
              <w:pStyle w:val="ConsPlusNormal"/>
            </w:pPr>
            <w:r>
              <w:t>TC1</w:t>
            </w:r>
          </w:p>
        </w:tc>
        <w:tc>
          <w:tcPr>
            <w:tcW w:w="902" w:type="dxa"/>
          </w:tcPr>
          <w:p w:rsidR="004B28B0" w:rsidRDefault="004B28B0">
            <w:pPr>
              <w:pStyle w:val="ConsPlusNormal"/>
            </w:pPr>
            <w:r>
              <w:t>68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6.1, 8</w:t>
            </w:r>
          </w:p>
        </w:tc>
        <w:tc>
          <w:tcPr>
            <w:tcW w:w="2608" w:type="dxa"/>
          </w:tcPr>
          <w:p w:rsidR="004B28B0" w:rsidRDefault="004B28B0">
            <w:pPr>
              <w:pStyle w:val="ConsPlusNormal"/>
            </w:pPr>
            <w:r>
              <w:t>"Ядовито", "Едкое"</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1171</w:t>
            </w:r>
          </w:p>
        </w:tc>
        <w:tc>
          <w:tcPr>
            <w:tcW w:w="3061" w:type="dxa"/>
          </w:tcPr>
          <w:p w:rsidR="004B28B0" w:rsidRDefault="004B28B0">
            <w:pPr>
              <w:pStyle w:val="ConsPlusNormal"/>
            </w:pPr>
            <w:r>
              <w:t>Этилгликоль</w:t>
            </w:r>
          </w:p>
        </w:tc>
        <w:tc>
          <w:tcPr>
            <w:tcW w:w="14505" w:type="dxa"/>
            <w:gridSpan w:val="12"/>
            <w:vAlign w:val="center"/>
          </w:tcPr>
          <w:p w:rsidR="004B28B0" w:rsidRDefault="004B28B0">
            <w:pPr>
              <w:pStyle w:val="ConsPlusNormal"/>
            </w:pPr>
            <w:r>
              <w:t>см. ЭФИР МОНОЭТИЛОВЫЙ ЭТИЛЕНГЛИКОЛЯ</w:t>
            </w:r>
          </w:p>
        </w:tc>
      </w:tr>
      <w:tr w:rsidR="004B28B0">
        <w:tc>
          <w:tcPr>
            <w:tcW w:w="850" w:type="dxa"/>
          </w:tcPr>
          <w:p w:rsidR="004B28B0" w:rsidRDefault="004B28B0">
            <w:pPr>
              <w:pStyle w:val="ConsPlusNormal"/>
            </w:pPr>
            <w:r>
              <w:t>1172</w:t>
            </w:r>
          </w:p>
        </w:tc>
        <w:tc>
          <w:tcPr>
            <w:tcW w:w="3061" w:type="dxa"/>
          </w:tcPr>
          <w:p w:rsidR="004B28B0" w:rsidRDefault="004B28B0">
            <w:pPr>
              <w:pStyle w:val="ConsPlusNormal"/>
            </w:pPr>
            <w:r>
              <w:t>Этилгликольацет</w:t>
            </w:r>
          </w:p>
        </w:tc>
        <w:tc>
          <w:tcPr>
            <w:tcW w:w="14505" w:type="dxa"/>
            <w:gridSpan w:val="12"/>
            <w:vAlign w:val="center"/>
          </w:tcPr>
          <w:p w:rsidR="004B28B0" w:rsidRDefault="004B28B0">
            <w:pPr>
              <w:pStyle w:val="ConsPlusNormal"/>
            </w:pPr>
            <w:r>
              <w:t>см. ЭФИР МОНОЭТИЛОВЫЙ ЭТИЛЕНГЛИКОЛЯ И КИСЛОТЫ УКСУСНОЙ</w:t>
            </w:r>
          </w:p>
        </w:tc>
      </w:tr>
      <w:tr w:rsidR="004B28B0">
        <w:tc>
          <w:tcPr>
            <w:tcW w:w="850" w:type="dxa"/>
          </w:tcPr>
          <w:p w:rsidR="004B28B0" w:rsidRDefault="004B28B0">
            <w:pPr>
              <w:pStyle w:val="ConsPlusNormal"/>
            </w:pPr>
            <w:r>
              <w:t>1892</w:t>
            </w:r>
          </w:p>
        </w:tc>
        <w:tc>
          <w:tcPr>
            <w:tcW w:w="3061" w:type="dxa"/>
          </w:tcPr>
          <w:p w:rsidR="004B28B0" w:rsidRDefault="004B28B0">
            <w:pPr>
              <w:pStyle w:val="ConsPlusNormal"/>
            </w:pPr>
            <w:r>
              <w:t>ЭТИЛДИХЛОРАРСИН</w:t>
            </w:r>
          </w:p>
        </w:tc>
        <w:tc>
          <w:tcPr>
            <w:tcW w:w="902" w:type="dxa"/>
          </w:tcPr>
          <w:p w:rsidR="004B28B0" w:rsidRDefault="004B28B0">
            <w:pPr>
              <w:pStyle w:val="ConsPlusNormal"/>
            </w:pPr>
            <w:r>
              <w:t>626</w:t>
            </w:r>
          </w:p>
        </w:tc>
        <w:tc>
          <w:tcPr>
            <w:tcW w:w="902" w:type="dxa"/>
          </w:tcPr>
          <w:p w:rsidR="004B28B0" w:rsidRDefault="004B28B0">
            <w:pPr>
              <w:pStyle w:val="ConsPlusNormal"/>
            </w:pPr>
            <w:r>
              <w:t>6111</w:t>
            </w:r>
          </w:p>
        </w:tc>
        <w:tc>
          <w:tcPr>
            <w:tcW w:w="902" w:type="dxa"/>
          </w:tcPr>
          <w:p w:rsidR="004B28B0" w:rsidRDefault="004B28B0">
            <w:pPr>
              <w:pStyle w:val="ConsPlusNormal"/>
            </w:pPr>
            <w:r>
              <w:t>T3</w:t>
            </w:r>
          </w:p>
        </w:tc>
        <w:tc>
          <w:tcPr>
            <w:tcW w:w="902" w:type="dxa"/>
          </w:tcPr>
          <w:p w:rsidR="004B28B0" w:rsidRDefault="004B28B0">
            <w:pPr>
              <w:pStyle w:val="ConsPlusNormal"/>
            </w:pPr>
            <w:r>
              <w:t>66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1183</w:t>
            </w:r>
          </w:p>
        </w:tc>
        <w:tc>
          <w:tcPr>
            <w:tcW w:w="3061" w:type="dxa"/>
          </w:tcPr>
          <w:p w:rsidR="004B28B0" w:rsidRDefault="004B28B0">
            <w:pPr>
              <w:pStyle w:val="ConsPlusNormal"/>
            </w:pPr>
            <w:r>
              <w:t>ЭТИЛДИХЛОРСИЛАН</w:t>
            </w:r>
          </w:p>
        </w:tc>
        <w:tc>
          <w:tcPr>
            <w:tcW w:w="902" w:type="dxa"/>
          </w:tcPr>
          <w:p w:rsidR="004B28B0" w:rsidRDefault="004B28B0">
            <w:pPr>
              <w:pStyle w:val="ConsPlusNormal"/>
            </w:pPr>
            <w:r>
              <w:t>431</w:t>
            </w:r>
          </w:p>
        </w:tc>
        <w:tc>
          <w:tcPr>
            <w:tcW w:w="902" w:type="dxa"/>
          </w:tcPr>
          <w:p w:rsidR="004B28B0" w:rsidRDefault="004B28B0">
            <w:pPr>
              <w:pStyle w:val="ConsPlusNormal"/>
            </w:pPr>
            <w:r>
              <w:t>4381</w:t>
            </w:r>
          </w:p>
        </w:tc>
        <w:tc>
          <w:tcPr>
            <w:tcW w:w="902" w:type="dxa"/>
          </w:tcPr>
          <w:p w:rsidR="004B28B0" w:rsidRDefault="004B28B0">
            <w:pPr>
              <w:pStyle w:val="ConsPlusNormal"/>
            </w:pPr>
            <w:r>
              <w:t>WFC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4.3, 3, 8</w:t>
            </w:r>
          </w:p>
        </w:tc>
        <w:tc>
          <w:tcPr>
            <w:tcW w:w="2608" w:type="dxa"/>
          </w:tcPr>
          <w:p w:rsidR="004B28B0" w:rsidRDefault="004B28B0">
            <w:pPr>
              <w:pStyle w:val="ConsPlusNormal"/>
            </w:pPr>
            <w:r>
              <w:t>"При взаимодействии с водой выделяются воспламеняющиеся газы", "Легко воспламеняется", "Едкое", "Не спускать с горки", "Прикрытие 1-1-1"</w:t>
            </w:r>
          </w:p>
        </w:tc>
        <w:tc>
          <w:tcPr>
            <w:tcW w:w="2438" w:type="dxa"/>
          </w:tcPr>
          <w:p w:rsidR="004B28B0" w:rsidRDefault="004B28B0">
            <w:pPr>
              <w:pStyle w:val="ConsPlusNormal"/>
            </w:pPr>
            <w:r>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25, 39</w:t>
            </w:r>
          </w:p>
        </w:tc>
      </w:tr>
      <w:tr w:rsidR="004B28B0">
        <w:tc>
          <w:tcPr>
            <w:tcW w:w="850" w:type="dxa"/>
          </w:tcPr>
          <w:p w:rsidR="004B28B0" w:rsidRDefault="004B28B0">
            <w:pPr>
              <w:pStyle w:val="ConsPlusNormal"/>
            </w:pPr>
            <w:r>
              <w:t>1962</w:t>
            </w:r>
          </w:p>
        </w:tc>
        <w:tc>
          <w:tcPr>
            <w:tcW w:w="3061" w:type="dxa"/>
          </w:tcPr>
          <w:p w:rsidR="004B28B0" w:rsidRDefault="004B28B0">
            <w:pPr>
              <w:pStyle w:val="ConsPlusNormal"/>
            </w:pPr>
            <w:r>
              <w:t>ЭТИЛЕН</w:t>
            </w:r>
          </w:p>
        </w:tc>
        <w:tc>
          <w:tcPr>
            <w:tcW w:w="902" w:type="dxa"/>
          </w:tcPr>
          <w:p w:rsidR="004B28B0" w:rsidRDefault="004B28B0">
            <w:pPr>
              <w:pStyle w:val="ConsPlusNormal"/>
            </w:pPr>
            <w:r>
              <w:t>204</w:t>
            </w:r>
          </w:p>
        </w:tc>
        <w:tc>
          <w:tcPr>
            <w:tcW w:w="902" w:type="dxa"/>
          </w:tcPr>
          <w:p w:rsidR="004B28B0" w:rsidRDefault="004B28B0">
            <w:pPr>
              <w:pStyle w:val="ConsPlusNormal"/>
            </w:pPr>
            <w:r>
              <w:t>2111</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"Спускать с горки осторожно", "Прикрытие 0-0-1". При перевозке в вагоне-цистерне, контейнере-цистерне: "Воспламеняющийся газ", </w:t>
            </w:r>
            <w:r>
              <w:lastRenderedPageBreak/>
              <w:t>"Не спускать с горки", "Прикрытие 0-0-3"</w:t>
            </w:r>
          </w:p>
        </w:tc>
        <w:tc>
          <w:tcPr>
            <w:tcW w:w="2438" w:type="dxa"/>
          </w:tcPr>
          <w:p w:rsidR="004B28B0" w:rsidRDefault="004B28B0">
            <w:pPr>
              <w:pStyle w:val="ConsPlusNormal"/>
            </w:pPr>
            <w:r>
              <w:lastRenderedPageBreak/>
              <w:t>"Этилен",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lastRenderedPageBreak/>
              <w:t>1184</w:t>
            </w:r>
          </w:p>
        </w:tc>
        <w:tc>
          <w:tcPr>
            <w:tcW w:w="3061" w:type="dxa"/>
          </w:tcPr>
          <w:p w:rsidR="004B28B0" w:rsidRDefault="004B28B0">
            <w:pPr>
              <w:pStyle w:val="ConsPlusNormal"/>
            </w:pPr>
            <w:r>
              <w:t>Этилен двухлористый</w:t>
            </w:r>
          </w:p>
        </w:tc>
        <w:tc>
          <w:tcPr>
            <w:tcW w:w="14505" w:type="dxa"/>
            <w:gridSpan w:val="12"/>
            <w:vAlign w:val="center"/>
          </w:tcPr>
          <w:p w:rsidR="004B28B0" w:rsidRDefault="004B28B0">
            <w:pPr>
              <w:pStyle w:val="ConsPlusNormal"/>
            </w:pPr>
            <w:r>
              <w:t>см. ЭТИЛЕНДИХЛОРИД</w:t>
            </w:r>
          </w:p>
        </w:tc>
      </w:tr>
      <w:tr w:rsidR="004B28B0">
        <w:tc>
          <w:tcPr>
            <w:tcW w:w="850" w:type="dxa"/>
          </w:tcPr>
          <w:p w:rsidR="004B28B0" w:rsidRDefault="004B28B0">
            <w:pPr>
              <w:pStyle w:val="ConsPlusNormal"/>
            </w:pPr>
            <w:r>
              <w:t>1038</w:t>
            </w:r>
          </w:p>
        </w:tc>
        <w:tc>
          <w:tcPr>
            <w:tcW w:w="3061" w:type="dxa"/>
          </w:tcPr>
          <w:p w:rsidR="004B28B0" w:rsidRDefault="004B28B0">
            <w:pPr>
              <w:pStyle w:val="ConsPlusNormal"/>
            </w:pPr>
            <w:r>
              <w:t>ЭТИЛЕН ОХЛАЖДЕННЫЙ ЖИДКИЙ</w:t>
            </w:r>
          </w:p>
        </w:tc>
        <w:tc>
          <w:tcPr>
            <w:tcW w:w="902" w:type="dxa"/>
          </w:tcPr>
          <w:p w:rsidR="004B28B0" w:rsidRDefault="004B28B0">
            <w:pPr>
              <w:pStyle w:val="ConsPlusNormal"/>
            </w:pPr>
            <w:r>
              <w:t>204</w:t>
            </w:r>
          </w:p>
        </w:tc>
        <w:tc>
          <w:tcPr>
            <w:tcW w:w="902" w:type="dxa"/>
          </w:tcPr>
          <w:p w:rsidR="004B28B0" w:rsidRDefault="004B28B0">
            <w:pPr>
              <w:pStyle w:val="ConsPlusNormal"/>
            </w:pPr>
            <w:r>
              <w:t>2113</w:t>
            </w:r>
          </w:p>
        </w:tc>
        <w:tc>
          <w:tcPr>
            <w:tcW w:w="902" w:type="dxa"/>
          </w:tcPr>
          <w:p w:rsidR="004B28B0" w:rsidRDefault="004B28B0">
            <w:pPr>
              <w:pStyle w:val="ConsPlusNormal"/>
            </w:pPr>
            <w:r>
              <w:t>3F</w:t>
            </w:r>
          </w:p>
        </w:tc>
        <w:tc>
          <w:tcPr>
            <w:tcW w:w="902" w:type="dxa"/>
          </w:tcPr>
          <w:p w:rsidR="004B28B0" w:rsidRDefault="004B28B0">
            <w:pPr>
              <w:pStyle w:val="ConsPlusNormal"/>
            </w:pPr>
            <w:r>
              <w:t>223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5а, 28</w:t>
            </w:r>
          </w:p>
        </w:tc>
      </w:tr>
      <w:tr w:rsidR="004B28B0">
        <w:tc>
          <w:tcPr>
            <w:tcW w:w="850" w:type="dxa"/>
          </w:tcPr>
          <w:p w:rsidR="004B28B0" w:rsidRDefault="004B28B0">
            <w:pPr>
              <w:pStyle w:val="ConsPlusNormal"/>
            </w:pPr>
            <w:r>
              <w:t>1038</w:t>
            </w:r>
          </w:p>
        </w:tc>
        <w:tc>
          <w:tcPr>
            <w:tcW w:w="3061" w:type="dxa"/>
          </w:tcPr>
          <w:p w:rsidR="004B28B0" w:rsidRDefault="004B28B0">
            <w:pPr>
              <w:pStyle w:val="ConsPlusNormal"/>
            </w:pPr>
            <w:r>
              <w:t>Этилен, жидкий</w:t>
            </w:r>
          </w:p>
        </w:tc>
        <w:tc>
          <w:tcPr>
            <w:tcW w:w="14505" w:type="dxa"/>
            <w:gridSpan w:val="12"/>
            <w:vAlign w:val="center"/>
          </w:tcPr>
          <w:p w:rsidR="004B28B0" w:rsidRDefault="004B28B0">
            <w:pPr>
              <w:pStyle w:val="ConsPlusNormal"/>
            </w:pPr>
            <w:r>
              <w:t>см. ЭТИЛЕН ОХЛАЖДЕННЫЙ ЖИДКИЙ</w:t>
            </w:r>
          </w:p>
        </w:tc>
      </w:tr>
      <w:tr w:rsidR="004B28B0">
        <w:tc>
          <w:tcPr>
            <w:tcW w:w="850" w:type="dxa"/>
          </w:tcPr>
          <w:p w:rsidR="004B28B0" w:rsidRDefault="004B28B0">
            <w:pPr>
              <w:pStyle w:val="ConsPlusNormal"/>
            </w:pPr>
            <w:r>
              <w:t>1040</w:t>
            </w:r>
          </w:p>
        </w:tc>
        <w:tc>
          <w:tcPr>
            <w:tcW w:w="3061" w:type="dxa"/>
          </w:tcPr>
          <w:p w:rsidR="004B28B0" w:rsidRDefault="004B28B0">
            <w:pPr>
              <w:pStyle w:val="ConsPlusNormal"/>
            </w:pPr>
            <w:r>
              <w:t>Этилена окись</w:t>
            </w:r>
          </w:p>
        </w:tc>
        <w:tc>
          <w:tcPr>
            <w:tcW w:w="14505" w:type="dxa"/>
            <w:gridSpan w:val="12"/>
            <w:vAlign w:val="center"/>
          </w:tcPr>
          <w:p w:rsidR="004B28B0" w:rsidRDefault="004B28B0">
            <w:pPr>
              <w:pStyle w:val="ConsPlusNormal"/>
            </w:pPr>
            <w:r>
              <w:t>см. ЭТИЛЕНА ОКСИД</w:t>
            </w:r>
          </w:p>
        </w:tc>
      </w:tr>
      <w:tr w:rsidR="004B28B0">
        <w:tc>
          <w:tcPr>
            <w:tcW w:w="850" w:type="dxa"/>
          </w:tcPr>
          <w:p w:rsidR="004B28B0" w:rsidRDefault="004B28B0">
            <w:pPr>
              <w:pStyle w:val="ConsPlusNormal"/>
            </w:pPr>
            <w:r>
              <w:t>1040</w:t>
            </w:r>
          </w:p>
        </w:tc>
        <w:tc>
          <w:tcPr>
            <w:tcW w:w="3061" w:type="dxa"/>
          </w:tcPr>
          <w:p w:rsidR="004B28B0" w:rsidRDefault="004B28B0">
            <w:pPr>
              <w:pStyle w:val="ConsPlusNormal"/>
            </w:pPr>
            <w:r>
              <w:t>ЭТИЛЕНА ОКСИД</w:t>
            </w:r>
          </w:p>
        </w:tc>
        <w:tc>
          <w:tcPr>
            <w:tcW w:w="902" w:type="dxa"/>
          </w:tcPr>
          <w:p w:rsidR="004B28B0" w:rsidRDefault="004B28B0">
            <w:pPr>
              <w:pStyle w:val="ConsPlusNormal"/>
            </w:pPr>
            <w:r>
              <w:t>207</w:t>
            </w:r>
          </w:p>
        </w:tc>
        <w:tc>
          <w:tcPr>
            <w:tcW w:w="902" w:type="dxa"/>
          </w:tcPr>
          <w:p w:rsidR="004B28B0" w:rsidRDefault="004B28B0">
            <w:pPr>
              <w:pStyle w:val="ConsPlusNormal"/>
            </w:pPr>
            <w:r>
              <w:t>2322</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27</w:t>
            </w:r>
          </w:p>
        </w:tc>
      </w:tr>
      <w:tr w:rsidR="004B28B0">
        <w:tc>
          <w:tcPr>
            <w:tcW w:w="850" w:type="dxa"/>
          </w:tcPr>
          <w:p w:rsidR="004B28B0" w:rsidRDefault="004B28B0">
            <w:pPr>
              <w:pStyle w:val="ConsPlusNormal"/>
            </w:pPr>
            <w:r>
              <w:t>1040</w:t>
            </w:r>
          </w:p>
        </w:tc>
        <w:tc>
          <w:tcPr>
            <w:tcW w:w="3061" w:type="dxa"/>
          </w:tcPr>
          <w:p w:rsidR="004B28B0" w:rsidRDefault="004B28B0">
            <w:pPr>
              <w:pStyle w:val="ConsPlusNormal"/>
            </w:pPr>
            <w:r>
              <w:t>ЭТИЛЕНА ОКСИД С АЗОТОМ при общем давлении до 1 Мпа (10 бар) при температуре 50 °C</w:t>
            </w:r>
          </w:p>
        </w:tc>
        <w:tc>
          <w:tcPr>
            <w:tcW w:w="902" w:type="dxa"/>
          </w:tcPr>
          <w:p w:rsidR="004B28B0" w:rsidRDefault="004B28B0">
            <w:pPr>
              <w:pStyle w:val="ConsPlusNormal"/>
            </w:pPr>
            <w:r>
              <w:t>207</w:t>
            </w:r>
          </w:p>
        </w:tc>
        <w:tc>
          <w:tcPr>
            <w:tcW w:w="902" w:type="dxa"/>
          </w:tcPr>
          <w:p w:rsidR="004B28B0" w:rsidRDefault="004B28B0">
            <w:pPr>
              <w:pStyle w:val="ConsPlusNormal"/>
            </w:pPr>
            <w:r>
              <w:t>2322</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 xml:space="preserve">"Ядовитый газ", "Легко воспламеняется", "Спускать с горки осторожно", "Прикрытие 0-0-1". При перевозке в вагоне-цистерне, контейнере-цистерне: "Ядовитый газ", "Легко воспламеняется", "Не спускать с горки", </w:t>
            </w:r>
            <w:r>
              <w:lastRenderedPageBreak/>
              <w:t>"Прикрытие 0-0-3"</w:t>
            </w:r>
          </w:p>
        </w:tc>
        <w:tc>
          <w:tcPr>
            <w:tcW w:w="2438" w:type="dxa"/>
          </w:tcPr>
          <w:p w:rsidR="004B28B0" w:rsidRDefault="004B28B0">
            <w:pPr>
              <w:pStyle w:val="ConsPlusNormal"/>
            </w:pPr>
            <w:r>
              <w:lastRenderedPageBreak/>
              <w:t>"Этилена оксид",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lastRenderedPageBreak/>
              <w:t>3070</w:t>
            </w:r>
          </w:p>
        </w:tc>
        <w:tc>
          <w:tcPr>
            <w:tcW w:w="3061" w:type="dxa"/>
          </w:tcPr>
          <w:p w:rsidR="004B28B0" w:rsidRDefault="004B28B0">
            <w:pPr>
              <w:pStyle w:val="ConsPlusNormal"/>
            </w:pPr>
            <w:r>
              <w:t>ЭТИЛЕНА ОКСИДА И ДИХЛОРДИФТОРМЕТАНА СМЕСЬ, содержащая не более 12,5% этилена оксида</w:t>
            </w:r>
          </w:p>
        </w:tc>
        <w:tc>
          <w:tcPr>
            <w:tcW w:w="902" w:type="dxa"/>
          </w:tcPr>
          <w:p w:rsidR="004B28B0" w:rsidRDefault="004B28B0">
            <w:pPr>
              <w:pStyle w:val="ConsPlusNormal"/>
            </w:pPr>
            <w:r>
              <w:t>207</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3298</w:t>
            </w:r>
          </w:p>
        </w:tc>
        <w:tc>
          <w:tcPr>
            <w:tcW w:w="3061" w:type="dxa"/>
          </w:tcPr>
          <w:p w:rsidR="004B28B0" w:rsidRDefault="004B28B0">
            <w:pPr>
              <w:pStyle w:val="ConsPlusNormal"/>
            </w:pPr>
            <w:r>
              <w:t>ЭТИЛЕНА ОКСИДА И ПЕНТАФТОРЭТАНА СМЕСЬ, содержащая не более 7,9% этилена оксида</w:t>
            </w:r>
          </w:p>
        </w:tc>
        <w:tc>
          <w:tcPr>
            <w:tcW w:w="902" w:type="dxa"/>
          </w:tcPr>
          <w:p w:rsidR="004B28B0" w:rsidRDefault="004B28B0">
            <w:pPr>
              <w:pStyle w:val="ConsPlusNormal"/>
            </w:pPr>
            <w:r>
              <w:t>207</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2983</w:t>
            </w:r>
          </w:p>
        </w:tc>
        <w:tc>
          <w:tcPr>
            <w:tcW w:w="3061" w:type="dxa"/>
          </w:tcPr>
          <w:p w:rsidR="004B28B0" w:rsidRDefault="004B28B0">
            <w:pPr>
              <w:pStyle w:val="ConsPlusNormal"/>
            </w:pPr>
            <w:r>
              <w:t>ЭТИЛЕНА ОКСИДА И ПРОПИЛЕНА ОКСИДА СМЕСЬ, содержащая не более 30% этилена оксида</w:t>
            </w:r>
          </w:p>
        </w:tc>
        <w:tc>
          <w:tcPr>
            <w:tcW w:w="902" w:type="dxa"/>
          </w:tcPr>
          <w:p w:rsidR="004B28B0" w:rsidRDefault="004B28B0">
            <w:pPr>
              <w:pStyle w:val="ConsPlusNormal"/>
            </w:pPr>
            <w:r>
              <w:t>302</w:t>
            </w:r>
          </w:p>
        </w:tc>
        <w:tc>
          <w:tcPr>
            <w:tcW w:w="902" w:type="dxa"/>
          </w:tcPr>
          <w:p w:rsidR="004B28B0" w:rsidRDefault="004B28B0">
            <w:pPr>
              <w:pStyle w:val="ConsPlusNormal"/>
            </w:pPr>
            <w:r>
              <w:t>3021</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3299</w:t>
            </w:r>
          </w:p>
        </w:tc>
        <w:tc>
          <w:tcPr>
            <w:tcW w:w="3061" w:type="dxa"/>
          </w:tcPr>
          <w:p w:rsidR="004B28B0" w:rsidRDefault="004B28B0">
            <w:pPr>
              <w:pStyle w:val="ConsPlusNormal"/>
            </w:pPr>
            <w:r>
              <w:t xml:space="preserve">ЭТИЛЕНА ОКСИДА И ТЕТРАФТОРЭТАНА СМЕСЬ, содержащая не более 5,6% </w:t>
            </w:r>
            <w:r>
              <w:lastRenderedPageBreak/>
              <w:t>этилена оксида</w:t>
            </w:r>
          </w:p>
        </w:tc>
        <w:tc>
          <w:tcPr>
            <w:tcW w:w="902" w:type="dxa"/>
          </w:tcPr>
          <w:p w:rsidR="004B28B0" w:rsidRDefault="004B28B0">
            <w:pPr>
              <w:pStyle w:val="ConsPlusNormal"/>
            </w:pPr>
            <w:r>
              <w:lastRenderedPageBreak/>
              <w:t>207</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w:t>
            </w:r>
            <w:r>
              <w:lastRenderedPageBreak/>
              <w:t>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lastRenderedPageBreak/>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3300</w:t>
            </w:r>
          </w:p>
        </w:tc>
        <w:tc>
          <w:tcPr>
            <w:tcW w:w="3061" w:type="dxa"/>
          </w:tcPr>
          <w:p w:rsidR="004B28B0" w:rsidRDefault="004B28B0">
            <w:pPr>
              <w:pStyle w:val="ConsPlusNormal"/>
            </w:pPr>
            <w:r>
              <w:t>ЭТИЛЕНА ОКСИДА И УГЛЕРОДА ДИОКСИДА СМЕСЬ, содержащая более 87% этилена оксида</w:t>
            </w:r>
          </w:p>
        </w:tc>
        <w:tc>
          <w:tcPr>
            <w:tcW w:w="902" w:type="dxa"/>
          </w:tcPr>
          <w:p w:rsidR="004B28B0" w:rsidRDefault="004B28B0">
            <w:pPr>
              <w:pStyle w:val="ConsPlusNormal"/>
            </w:pPr>
            <w:r>
              <w:t>207</w:t>
            </w:r>
          </w:p>
        </w:tc>
        <w:tc>
          <w:tcPr>
            <w:tcW w:w="902" w:type="dxa"/>
          </w:tcPr>
          <w:p w:rsidR="004B28B0" w:rsidRDefault="004B28B0">
            <w:pPr>
              <w:pStyle w:val="ConsPlusNormal"/>
            </w:pPr>
            <w:r>
              <w:t>2322</w:t>
            </w:r>
          </w:p>
        </w:tc>
        <w:tc>
          <w:tcPr>
            <w:tcW w:w="902" w:type="dxa"/>
          </w:tcPr>
          <w:p w:rsidR="004B28B0" w:rsidRDefault="004B28B0">
            <w:pPr>
              <w:pStyle w:val="ConsPlusNormal"/>
            </w:pPr>
            <w:r>
              <w:t>2TF</w:t>
            </w:r>
          </w:p>
        </w:tc>
        <w:tc>
          <w:tcPr>
            <w:tcW w:w="902" w:type="dxa"/>
          </w:tcPr>
          <w:p w:rsidR="004B28B0" w:rsidRDefault="004B28B0">
            <w:pPr>
              <w:pStyle w:val="ConsPlusNormal"/>
            </w:pPr>
            <w:r>
              <w:t>263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2.3, 2.1</w:t>
            </w:r>
          </w:p>
        </w:tc>
        <w:tc>
          <w:tcPr>
            <w:tcW w:w="2608" w:type="dxa"/>
          </w:tcPr>
          <w:p w:rsidR="004B28B0" w:rsidRDefault="004B28B0">
            <w:pPr>
              <w:pStyle w:val="ConsPlusNormal"/>
            </w:pPr>
            <w:r>
              <w:t>"Ядовитый газ", "Легко воспламеняется", "Спускать с горки осторожно", "Прикрытие 1-1-1". При перевозке в вагоне-цистерне, контейнере-цистерне: "Ядовитый газ", "Легко воспламеняется", "Не спускать с горки", "Прикрытие 1-1-3"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4, 27</w:t>
            </w:r>
          </w:p>
        </w:tc>
      </w:tr>
      <w:tr w:rsidR="004B28B0">
        <w:tc>
          <w:tcPr>
            <w:tcW w:w="850" w:type="dxa"/>
          </w:tcPr>
          <w:p w:rsidR="004B28B0" w:rsidRDefault="004B28B0">
            <w:pPr>
              <w:pStyle w:val="ConsPlusNormal"/>
            </w:pPr>
            <w:r>
              <w:t>1041</w:t>
            </w:r>
          </w:p>
        </w:tc>
        <w:tc>
          <w:tcPr>
            <w:tcW w:w="3061" w:type="dxa"/>
          </w:tcPr>
          <w:p w:rsidR="004B28B0" w:rsidRDefault="004B28B0">
            <w:pPr>
              <w:pStyle w:val="ConsPlusNormal"/>
            </w:pPr>
            <w:r>
              <w:t>ЭТИЛЕНА ОКСИДА И УГЛЕРОДА ДИОКСИДА СМЕСЬ, содержащая более 9%, но не более 87% этилена оксида</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1952</w:t>
            </w:r>
          </w:p>
        </w:tc>
        <w:tc>
          <w:tcPr>
            <w:tcW w:w="3061" w:type="dxa"/>
          </w:tcPr>
          <w:p w:rsidR="004B28B0" w:rsidRDefault="004B28B0">
            <w:pPr>
              <w:pStyle w:val="ConsPlusNormal"/>
            </w:pPr>
            <w:r>
              <w:t xml:space="preserve">ЭТИЛЕНА ОКСИДА И УГЛЕРОДА ДИОКСИДА СМЕСЬ, содержащая не более 9% </w:t>
            </w:r>
            <w:r>
              <w:lastRenderedPageBreak/>
              <w:t>этилена оксида</w:t>
            </w:r>
          </w:p>
        </w:tc>
        <w:tc>
          <w:tcPr>
            <w:tcW w:w="902" w:type="dxa"/>
          </w:tcPr>
          <w:p w:rsidR="004B28B0" w:rsidRDefault="004B28B0">
            <w:pPr>
              <w:pStyle w:val="ConsPlusNormal"/>
            </w:pPr>
            <w:r>
              <w:lastRenderedPageBreak/>
              <w:t>207</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 xml:space="preserve">"Невоспламеняющийся неядовитый газ", "Спускать с горки </w:t>
            </w:r>
            <w:r>
              <w:lastRenderedPageBreak/>
              <w:t>осторожно", "Прикрытие 1-1-1". При перевозке в вагоне-цистерне, контейнере-цистерне: "Невоспламеняющийся неядовитый газ", "Не спускать с горки", "Прикрытие 1-1-3"</w:t>
            </w:r>
          </w:p>
        </w:tc>
        <w:tc>
          <w:tcPr>
            <w:tcW w:w="2438" w:type="dxa"/>
          </w:tcPr>
          <w:p w:rsidR="004B28B0" w:rsidRDefault="004B28B0">
            <w:pPr>
              <w:pStyle w:val="ConsPlusNormal"/>
            </w:pPr>
            <w:r>
              <w:lastRenderedPageBreak/>
              <w:t>Наименование груза,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3297</w:t>
            </w:r>
          </w:p>
        </w:tc>
        <w:tc>
          <w:tcPr>
            <w:tcW w:w="3061" w:type="dxa"/>
          </w:tcPr>
          <w:p w:rsidR="004B28B0" w:rsidRDefault="004B28B0">
            <w:pPr>
              <w:pStyle w:val="ConsPlusNormal"/>
            </w:pPr>
            <w:r>
              <w:t>ЭТИЛЕНА ОКСИДА И ХЛОРТЕТРАФТОРЭТАНА СМЕСЬ, содержащая не более 8,8% этилена оксида</w:t>
            </w:r>
          </w:p>
        </w:tc>
        <w:tc>
          <w:tcPr>
            <w:tcW w:w="902" w:type="dxa"/>
          </w:tcPr>
          <w:p w:rsidR="004B28B0" w:rsidRDefault="004B28B0">
            <w:pPr>
              <w:pStyle w:val="ConsPlusNormal"/>
            </w:pPr>
            <w:r>
              <w:t>207</w:t>
            </w:r>
          </w:p>
        </w:tc>
        <w:tc>
          <w:tcPr>
            <w:tcW w:w="902" w:type="dxa"/>
          </w:tcPr>
          <w:p w:rsidR="004B28B0" w:rsidRDefault="004B28B0">
            <w:pPr>
              <w:pStyle w:val="ConsPlusNormal"/>
            </w:pPr>
            <w:r>
              <w:t>2212</w:t>
            </w:r>
          </w:p>
        </w:tc>
        <w:tc>
          <w:tcPr>
            <w:tcW w:w="902" w:type="dxa"/>
          </w:tcPr>
          <w:p w:rsidR="004B28B0" w:rsidRDefault="004B28B0">
            <w:pPr>
              <w:pStyle w:val="ConsPlusNormal"/>
            </w:pPr>
            <w:r>
              <w:t>2A</w:t>
            </w:r>
          </w:p>
        </w:tc>
        <w:tc>
          <w:tcPr>
            <w:tcW w:w="902" w:type="dxa"/>
          </w:tcPr>
          <w:p w:rsidR="004B28B0" w:rsidRDefault="004B28B0">
            <w:pPr>
              <w:pStyle w:val="ConsPlusNormal"/>
            </w:pPr>
            <w:r>
              <w:t>20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2.2</w:t>
            </w:r>
          </w:p>
        </w:tc>
        <w:tc>
          <w:tcPr>
            <w:tcW w:w="2608" w:type="dxa"/>
          </w:tcPr>
          <w:p w:rsidR="004B28B0" w:rsidRDefault="004B28B0">
            <w:pPr>
              <w:pStyle w:val="ConsPlusNormal"/>
            </w:pPr>
            <w:r>
              <w:t>"Невоспламеняющийся неядовитый газ", "Спускать с горки осторожно", "Прикрытие 0-0-1". При перевозке в вагоне-цистерне, контейнере-цистерне: "Невоспламеняющийся неядовитый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3138</w:t>
            </w:r>
          </w:p>
        </w:tc>
        <w:tc>
          <w:tcPr>
            <w:tcW w:w="3061" w:type="dxa"/>
          </w:tcPr>
          <w:p w:rsidR="004B28B0" w:rsidRDefault="004B28B0">
            <w:pPr>
              <w:pStyle w:val="ConsPlusNormal"/>
            </w:pPr>
            <w:r>
              <w:t>ЭТИЛЕНА, АЦЕТИЛЕНА И ПРОПИЛЕНА СМЕСЬ ОХЛАЖДЕННАЯ ЖИДКАЯ, содержащая не менее 71,5% этилена, не более 22,5% ацетилена и не более 6% пропилена</w:t>
            </w:r>
          </w:p>
        </w:tc>
        <w:tc>
          <w:tcPr>
            <w:tcW w:w="902" w:type="dxa"/>
          </w:tcPr>
          <w:p w:rsidR="004B28B0" w:rsidRDefault="004B28B0">
            <w:pPr>
              <w:pStyle w:val="ConsPlusNormal"/>
            </w:pPr>
            <w:r>
              <w:t>204</w:t>
            </w:r>
          </w:p>
        </w:tc>
        <w:tc>
          <w:tcPr>
            <w:tcW w:w="902" w:type="dxa"/>
          </w:tcPr>
          <w:p w:rsidR="004B28B0" w:rsidRDefault="004B28B0">
            <w:pPr>
              <w:pStyle w:val="ConsPlusNormal"/>
            </w:pPr>
            <w:r>
              <w:t>2113</w:t>
            </w:r>
          </w:p>
        </w:tc>
        <w:tc>
          <w:tcPr>
            <w:tcW w:w="902" w:type="dxa"/>
          </w:tcPr>
          <w:p w:rsidR="004B28B0" w:rsidRDefault="004B28B0">
            <w:pPr>
              <w:pStyle w:val="ConsPlusNormal"/>
            </w:pPr>
            <w:r>
              <w:t>3F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28</w:t>
            </w:r>
          </w:p>
        </w:tc>
      </w:tr>
      <w:tr w:rsidR="004B28B0">
        <w:tc>
          <w:tcPr>
            <w:tcW w:w="850" w:type="dxa"/>
          </w:tcPr>
          <w:p w:rsidR="004B28B0" w:rsidRDefault="004B28B0">
            <w:pPr>
              <w:pStyle w:val="ConsPlusNormal"/>
            </w:pPr>
            <w:r>
              <w:t>-</w:t>
            </w:r>
          </w:p>
        </w:tc>
        <w:tc>
          <w:tcPr>
            <w:tcW w:w="3061" w:type="dxa"/>
          </w:tcPr>
          <w:p w:rsidR="004B28B0" w:rsidRDefault="004B28B0">
            <w:pPr>
              <w:pStyle w:val="ConsPlusNormal"/>
            </w:pPr>
            <w:r>
              <w:t>Этиленгликоль</w:t>
            </w:r>
          </w:p>
        </w:tc>
        <w:tc>
          <w:tcPr>
            <w:tcW w:w="14505" w:type="dxa"/>
            <w:gridSpan w:val="12"/>
            <w:vAlign w:val="center"/>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1604</w:t>
            </w:r>
          </w:p>
        </w:tc>
        <w:tc>
          <w:tcPr>
            <w:tcW w:w="3061" w:type="dxa"/>
          </w:tcPr>
          <w:p w:rsidR="004B28B0" w:rsidRDefault="004B28B0">
            <w:pPr>
              <w:pStyle w:val="ConsPlusNormal"/>
            </w:pPr>
            <w:r>
              <w:t>ЭТИЛЕНДИАМИН</w:t>
            </w:r>
          </w:p>
        </w:tc>
        <w:tc>
          <w:tcPr>
            <w:tcW w:w="902" w:type="dxa"/>
          </w:tcPr>
          <w:p w:rsidR="004B28B0" w:rsidRDefault="004B28B0">
            <w:pPr>
              <w:pStyle w:val="ConsPlusNormal"/>
            </w:pPr>
            <w:r>
              <w:t>807</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8, 3</w:t>
            </w:r>
          </w:p>
        </w:tc>
        <w:tc>
          <w:tcPr>
            <w:tcW w:w="2608" w:type="dxa"/>
          </w:tcPr>
          <w:p w:rsidR="004B28B0" w:rsidRDefault="004B28B0">
            <w:pPr>
              <w:pStyle w:val="ConsPlusNormal"/>
            </w:pPr>
            <w:r>
              <w:t xml:space="preserve">"Едкое", "Легко </w:t>
            </w:r>
            <w:r>
              <w:lastRenderedPageBreak/>
              <w:t>воспламеняется", "СО", "Прикрытие 0-0-1"</w:t>
            </w:r>
          </w:p>
        </w:tc>
        <w:tc>
          <w:tcPr>
            <w:tcW w:w="2438" w:type="dxa"/>
          </w:tcPr>
          <w:p w:rsidR="004B28B0" w:rsidRDefault="004B28B0">
            <w:pPr>
              <w:pStyle w:val="ConsPlusNormal"/>
            </w:pPr>
            <w:r>
              <w:lastRenderedPageBreak/>
              <w:t xml:space="preserve">"Этилендиамин",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lastRenderedPageBreak/>
              <w:t>1605</w:t>
            </w:r>
          </w:p>
        </w:tc>
        <w:tc>
          <w:tcPr>
            <w:tcW w:w="3061" w:type="dxa"/>
          </w:tcPr>
          <w:p w:rsidR="004B28B0" w:rsidRDefault="004B28B0">
            <w:pPr>
              <w:pStyle w:val="ConsPlusNormal"/>
            </w:pPr>
            <w:r>
              <w:t>ЭТИЛЕНДИБРОМИД</w:t>
            </w:r>
          </w:p>
        </w:tc>
        <w:tc>
          <w:tcPr>
            <w:tcW w:w="902" w:type="dxa"/>
          </w:tcPr>
          <w:p w:rsidR="004B28B0" w:rsidRDefault="004B28B0">
            <w:pPr>
              <w:pStyle w:val="ConsPlusNormal"/>
            </w:pPr>
            <w:r>
              <w:t>605</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66</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 "Прикрытие 0-0-1"</w:t>
            </w:r>
          </w:p>
        </w:tc>
        <w:tc>
          <w:tcPr>
            <w:tcW w:w="2438" w:type="dxa"/>
          </w:tcPr>
          <w:p w:rsidR="004B28B0" w:rsidRDefault="004B28B0">
            <w:pPr>
              <w:pStyle w:val="ConsPlusNormal"/>
            </w:pPr>
            <w:r>
              <w:t>"Этилендибромид",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1184</w:t>
            </w:r>
          </w:p>
        </w:tc>
        <w:tc>
          <w:tcPr>
            <w:tcW w:w="3061" w:type="dxa"/>
          </w:tcPr>
          <w:p w:rsidR="004B28B0" w:rsidRDefault="004B28B0">
            <w:pPr>
              <w:pStyle w:val="ConsPlusNormal"/>
            </w:pPr>
            <w:r>
              <w:t>ЭТИЛЕНДИХЛОРИД</w:t>
            </w:r>
          </w:p>
        </w:tc>
        <w:tc>
          <w:tcPr>
            <w:tcW w:w="902" w:type="dxa"/>
          </w:tcPr>
          <w:p w:rsidR="004B28B0" w:rsidRDefault="004B28B0">
            <w:pPr>
              <w:pStyle w:val="ConsPlusNormal"/>
            </w:pPr>
            <w:r>
              <w:t>312</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"Этилендихлорид",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1185</w:t>
            </w:r>
          </w:p>
        </w:tc>
        <w:tc>
          <w:tcPr>
            <w:tcW w:w="3061" w:type="dxa"/>
          </w:tcPr>
          <w:p w:rsidR="004B28B0" w:rsidRDefault="004B28B0">
            <w:pPr>
              <w:pStyle w:val="ConsPlusNormal"/>
            </w:pPr>
            <w:r>
              <w:t>ЭТИЛЕНИМИН СТАБИЛИЗИРОВАННЫЙ</w:t>
            </w:r>
          </w:p>
        </w:tc>
        <w:tc>
          <w:tcPr>
            <w:tcW w:w="902" w:type="dxa"/>
          </w:tcPr>
          <w:p w:rsidR="004B28B0" w:rsidRDefault="004B28B0">
            <w:pPr>
              <w:pStyle w:val="ConsPlusNormal"/>
            </w:pPr>
            <w:r>
              <w:t>648</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"Спускать с горки осторожно",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25</w:t>
            </w:r>
          </w:p>
        </w:tc>
      </w:tr>
      <w:tr w:rsidR="004B28B0">
        <w:tc>
          <w:tcPr>
            <w:tcW w:w="850" w:type="dxa"/>
          </w:tcPr>
          <w:p w:rsidR="004B28B0" w:rsidRDefault="004B28B0">
            <w:pPr>
              <w:pStyle w:val="ConsPlusNormal"/>
            </w:pPr>
            <w:r>
              <w:t>1040</w:t>
            </w:r>
          </w:p>
        </w:tc>
        <w:tc>
          <w:tcPr>
            <w:tcW w:w="3061" w:type="dxa"/>
          </w:tcPr>
          <w:p w:rsidR="004B28B0" w:rsidRDefault="004B28B0">
            <w:pPr>
              <w:pStyle w:val="ConsPlusNormal"/>
            </w:pPr>
            <w:r>
              <w:t>Этиленоксид</w:t>
            </w:r>
          </w:p>
        </w:tc>
        <w:tc>
          <w:tcPr>
            <w:tcW w:w="14505" w:type="dxa"/>
            <w:gridSpan w:val="12"/>
            <w:vAlign w:val="center"/>
          </w:tcPr>
          <w:p w:rsidR="004B28B0" w:rsidRDefault="004B28B0">
            <w:pPr>
              <w:pStyle w:val="ConsPlusNormal"/>
            </w:pPr>
            <w:r>
              <w:t>см. ЭТИЛЕНА ОКСИД</w:t>
            </w:r>
          </w:p>
        </w:tc>
      </w:tr>
      <w:tr w:rsidR="004B28B0">
        <w:tc>
          <w:tcPr>
            <w:tcW w:w="850" w:type="dxa"/>
          </w:tcPr>
          <w:p w:rsidR="004B28B0" w:rsidRDefault="004B28B0">
            <w:pPr>
              <w:pStyle w:val="ConsPlusNormal"/>
            </w:pPr>
            <w:r>
              <w:t>1135</w:t>
            </w:r>
          </w:p>
        </w:tc>
        <w:tc>
          <w:tcPr>
            <w:tcW w:w="3061" w:type="dxa"/>
          </w:tcPr>
          <w:p w:rsidR="004B28B0" w:rsidRDefault="004B28B0">
            <w:pPr>
              <w:pStyle w:val="ConsPlusNormal"/>
            </w:pPr>
            <w:r>
              <w:t>ЭТИЛЕНХЛОРГИДРИН</w:t>
            </w:r>
          </w:p>
        </w:tc>
        <w:tc>
          <w:tcPr>
            <w:tcW w:w="902" w:type="dxa"/>
          </w:tcPr>
          <w:p w:rsidR="004B28B0" w:rsidRDefault="004B28B0">
            <w:pPr>
              <w:pStyle w:val="ConsPlusNormal"/>
            </w:pPr>
            <w:r>
              <w:t>647</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"Спускать с горки осторожно", "Прикрытие 0-0-1"</w:t>
            </w:r>
          </w:p>
        </w:tc>
        <w:tc>
          <w:tcPr>
            <w:tcW w:w="2438" w:type="dxa"/>
          </w:tcPr>
          <w:p w:rsidR="004B28B0" w:rsidRDefault="004B28B0">
            <w:pPr>
              <w:pStyle w:val="ConsPlusNormal"/>
            </w:pPr>
            <w:r>
              <w:t>"Этиленхлоргидрин",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Этилиденнорборнен</w:t>
            </w:r>
          </w:p>
        </w:tc>
        <w:tc>
          <w:tcPr>
            <w:tcW w:w="902" w:type="dxa"/>
          </w:tcPr>
          <w:p w:rsidR="004B28B0" w:rsidRDefault="004B28B0">
            <w:pPr>
              <w:pStyle w:val="ConsPlusNormal"/>
            </w:pPr>
            <w:r>
              <w:t>328</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2362</w:t>
            </w:r>
          </w:p>
        </w:tc>
        <w:tc>
          <w:tcPr>
            <w:tcW w:w="3061" w:type="dxa"/>
          </w:tcPr>
          <w:p w:rsidR="004B28B0" w:rsidRDefault="004B28B0">
            <w:pPr>
              <w:pStyle w:val="ConsPlusNormal"/>
            </w:pPr>
            <w:r>
              <w:t>Этилиденхлорид</w:t>
            </w:r>
          </w:p>
        </w:tc>
        <w:tc>
          <w:tcPr>
            <w:tcW w:w="14505" w:type="dxa"/>
            <w:gridSpan w:val="12"/>
            <w:vAlign w:val="center"/>
          </w:tcPr>
          <w:p w:rsidR="004B28B0" w:rsidRDefault="004B28B0">
            <w:pPr>
              <w:pStyle w:val="ConsPlusNormal"/>
            </w:pPr>
            <w:r>
              <w:t>см. 1,1-ДИХЛОРЭТАН</w:t>
            </w:r>
          </w:p>
        </w:tc>
      </w:tr>
      <w:tr w:rsidR="004B28B0">
        <w:tc>
          <w:tcPr>
            <w:tcW w:w="850" w:type="dxa"/>
          </w:tcPr>
          <w:p w:rsidR="004B28B0" w:rsidRDefault="004B28B0">
            <w:pPr>
              <w:pStyle w:val="ConsPlusNormal"/>
            </w:pPr>
            <w:r>
              <w:t>2385</w:t>
            </w:r>
          </w:p>
        </w:tc>
        <w:tc>
          <w:tcPr>
            <w:tcW w:w="3061" w:type="dxa"/>
          </w:tcPr>
          <w:p w:rsidR="004B28B0" w:rsidRDefault="004B28B0">
            <w:pPr>
              <w:pStyle w:val="ConsPlusNormal"/>
            </w:pPr>
            <w:r>
              <w:t>ЭТИЛИЗОБУТИРАТ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2481</w:t>
            </w:r>
          </w:p>
        </w:tc>
        <w:tc>
          <w:tcPr>
            <w:tcW w:w="3061" w:type="dxa"/>
          </w:tcPr>
          <w:p w:rsidR="004B28B0" w:rsidRDefault="004B28B0">
            <w:pPr>
              <w:pStyle w:val="ConsPlusNormal"/>
            </w:pPr>
            <w:r>
              <w:t>ЭТИЛИЗОЦИАНАТ</w:t>
            </w:r>
          </w:p>
        </w:tc>
        <w:tc>
          <w:tcPr>
            <w:tcW w:w="902" w:type="dxa"/>
          </w:tcPr>
          <w:p w:rsidR="004B28B0" w:rsidRDefault="004B28B0">
            <w:pPr>
              <w:pStyle w:val="ConsPlusNormal"/>
            </w:pPr>
            <w:r>
              <w:t>609</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КВ, УК</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 xml:space="preserve">"Ядовито", "Легко воспламеняется", "СО", </w:t>
            </w:r>
            <w:r>
              <w:lastRenderedPageBreak/>
              <w:t>"Прикрытие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44</w:t>
            </w:r>
          </w:p>
        </w:tc>
      </w:tr>
      <w:tr w:rsidR="004B28B0">
        <w:tc>
          <w:tcPr>
            <w:tcW w:w="850" w:type="dxa"/>
          </w:tcPr>
          <w:p w:rsidR="004B28B0" w:rsidRDefault="004B28B0">
            <w:pPr>
              <w:pStyle w:val="ConsPlusNormal"/>
            </w:pPr>
          </w:p>
        </w:tc>
        <w:tc>
          <w:tcPr>
            <w:tcW w:w="3061" w:type="dxa"/>
          </w:tcPr>
          <w:p w:rsidR="004B28B0" w:rsidRDefault="004B28B0">
            <w:pPr>
              <w:pStyle w:val="ConsPlusNormal"/>
            </w:pPr>
            <w:r>
              <w:t>Этилкарбитол</w:t>
            </w:r>
          </w:p>
        </w:tc>
        <w:tc>
          <w:tcPr>
            <w:tcW w:w="14505" w:type="dxa"/>
            <w:gridSpan w:val="12"/>
          </w:tcPr>
          <w:p w:rsidR="004B28B0" w:rsidRDefault="004B28B0">
            <w:pPr>
              <w:pStyle w:val="ConsPlusNormal"/>
            </w:pPr>
            <w:r>
              <w:t>Не подпадает под действие Правил</w:t>
            </w:r>
          </w:p>
        </w:tc>
      </w:tr>
      <w:tr w:rsidR="004B28B0">
        <w:tc>
          <w:tcPr>
            <w:tcW w:w="850" w:type="dxa"/>
          </w:tcPr>
          <w:p w:rsidR="004B28B0" w:rsidRDefault="004B28B0">
            <w:pPr>
              <w:pStyle w:val="ConsPlusNormal"/>
            </w:pPr>
            <w:r>
              <w:t>2366</w:t>
            </w:r>
          </w:p>
        </w:tc>
        <w:tc>
          <w:tcPr>
            <w:tcW w:w="3061" w:type="dxa"/>
          </w:tcPr>
          <w:p w:rsidR="004B28B0" w:rsidRDefault="004B28B0">
            <w:pPr>
              <w:pStyle w:val="ConsPlusNormal"/>
            </w:pPr>
            <w:r>
              <w:t>Этилкарбонат</w:t>
            </w:r>
          </w:p>
        </w:tc>
        <w:tc>
          <w:tcPr>
            <w:tcW w:w="14505" w:type="dxa"/>
            <w:gridSpan w:val="12"/>
            <w:vAlign w:val="center"/>
          </w:tcPr>
          <w:p w:rsidR="004B28B0" w:rsidRDefault="004B28B0">
            <w:pPr>
              <w:pStyle w:val="ConsPlusNormal"/>
            </w:pPr>
            <w:r>
              <w:t>см. ДИЭТИЛКАРБОНАТ</w:t>
            </w:r>
          </w:p>
        </w:tc>
      </w:tr>
      <w:tr w:rsidR="004B28B0">
        <w:tc>
          <w:tcPr>
            <w:tcW w:w="850" w:type="dxa"/>
          </w:tcPr>
          <w:p w:rsidR="004B28B0" w:rsidRDefault="004B28B0">
            <w:pPr>
              <w:pStyle w:val="ConsPlusNormal"/>
            </w:pPr>
            <w:r>
              <w:t>1862</w:t>
            </w:r>
          </w:p>
        </w:tc>
        <w:tc>
          <w:tcPr>
            <w:tcW w:w="3061" w:type="dxa"/>
          </w:tcPr>
          <w:p w:rsidR="004B28B0" w:rsidRDefault="004B28B0">
            <w:pPr>
              <w:pStyle w:val="ConsPlusNormal"/>
            </w:pPr>
            <w:r>
              <w:t>ЭТИЛКРОТОНАТ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1192</w:t>
            </w:r>
          </w:p>
        </w:tc>
        <w:tc>
          <w:tcPr>
            <w:tcW w:w="3061" w:type="dxa"/>
          </w:tcPr>
          <w:p w:rsidR="004B28B0" w:rsidRDefault="004B28B0">
            <w:pPr>
              <w:pStyle w:val="ConsPlusNormal"/>
            </w:pPr>
            <w:r>
              <w:t>ЭТИЛЛАКТАТ</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2363</w:t>
            </w:r>
          </w:p>
        </w:tc>
        <w:tc>
          <w:tcPr>
            <w:tcW w:w="3061" w:type="dxa"/>
          </w:tcPr>
          <w:p w:rsidR="004B28B0" w:rsidRDefault="004B28B0">
            <w:pPr>
              <w:pStyle w:val="ConsPlusNormal"/>
            </w:pPr>
            <w:r>
              <w:t>ЭТИЛМЕРКАПТАН</w:t>
            </w:r>
          </w:p>
        </w:tc>
        <w:tc>
          <w:tcPr>
            <w:tcW w:w="902" w:type="dxa"/>
          </w:tcPr>
          <w:p w:rsidR="004B28B0" w:rsidRDefault="004B28B0">
            <w:pPr>
              <w:pStyle w:val="ConsPlusNormal"/>
            </w:pPr>
            <w:r>
              <w:t>304</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"Этилмеркаптан",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25, 29</w:t>
            </w:r>
          </w:p>
        </w:tc>
      </w:tr>
      <w:tr w:rsidR="004B28B0">
        <w:tc>
          <w:tcPr>
            <w:tcW w:w="850" w:type="dxa"/>
          </w:tcPr>
          <w:p w:rsidR="004B28B0" w:rsidRDefault="004B28B0">
            <w:pPr>
              <w:pStyle w:val="ConsPlusNormal"/>
            </w:pPr>
            <w:r>
              <w:t>2277</w:t>
            </w:r>
          </w:p>
        </w:tc>
        <w:tc>
          <w:tcPr>
            <w:tcW w:w="3061" w:type="dxa"/>
          </w:tcPr>
          <w:p w:rsidR="004B28B0" w:rsidRDefault="004B28B0">
            <w:pPr>
              <w:pStyle w:val="ConsPlusNormal"/>
            </w:pPr>
            <w:r>
              <w:t>ЭТИЛМЕТАКРИЛАТ СТАБИЛИЗИРОВАННЫЙ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1193</w:t>
            </w:r>
          </w:p>
        </w:tc>
        <w:tc>
          <w:tcPr>
            <w:tcW w:w="3061" w:type="dxa"/>
          </w:tcPr>
          <w:p w:rsidR="004B28B0" w:rsidRDefault="004B28B0">
            <w:pPr>
              <w:pStyle w:val="ConsPlusNormal"/>
            </w:pPr>
            <w:r>
              <w:t>ЭТИЛМЕТИЛКЕТОН (МЕТИЛЭТИЛКЕТОН)</w:t>
            </w:r>
          </w:p>
        </w:tc>
        <w:tc>
          <w:tcPr>
            <w:tcW w:w="902" w:type="dxa"/>
          </w:tcPr>
          <w:p w:rsidR="004B28B0" w:rsidRDefault="004B28B0">
            <w:pPr>
              <w:pStyle w:val="ConsPlusNormal"/>
            </w:pPr>
            <w:r>
              <w:t>307</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"Метилэтилкетон",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1194</w:t>
            </w:r>
          </w:p>
        </w:tc>
        <w:tc>
          <w:tcPr>
            <w:tcW w:w="3061" w:type="dxa"/>
          </w:tcPr>
          <w:p w:rsidR="004B28B0" w:rsidRDefault="004B28B0">
            <w:pPr>
              <w:pStyle w:val="ConsPlusNormal"/>
            </w:pPr>
            <w:r>
              <w:t>ЭТИЛНИТРИТА РАСТВОР</w:t>
            </w:r>
          </w:p>
        </w:tc>
        <w:tc>
          <w:tcPr>
            <w:tcW w:w="902" w:type="dxa"/>
          </w:tcPr>
          <w:p w:rsidR="004B28B0" w:rsidRDefault="004B28B0">
            <w:pPr>
              <w:pStyle w:val="ConsPlusNormal"/>
            </w:pPr>
            <w:r>
              <w:t>310</w:t>
            </w:r>
          </w:p>
        </w:tc>
        <w:tc>
          <w:tcPr>
            <w:tcW w:w="902" w:type="dxa"/>
          </w:tcPr>
          <w:p w:rsidR="004B28B0" w:rsidRDefault="004B28B0">
            <w:pPr>
              <w:pStyle w:val="ConsPlusNormal"/>
            </w:pPr>
            <w:r>
              <w:t>3021</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"Этилнитрит",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2525</w:t>
            </w:r>
          </w:p>
        </w:tc>
        <w:tc>
          <w:tcPr>
            <w:tcW w:w="3061" w:type="dxa"/>
          </w:tcPr>
          <w:p w:rsidR="004B28B0" w:rsidRDefault="004B28B0">
            <w:pPr>
              <w:pStyle w:val="ConsPlusNormal"/>
            </w:pPr>
            <w:r>
              <w:t>ЭТИЛОКСАЛАТ</w:t>
            </w:r>
          </w:p>
        </w:tc>
        <w:tc>
          <w:tcPr>
            <w:tcW w:w="902" w:type="dxa"/>
          </w:tcPr>
          <w:p w:rsidR="004B28B0" w:rsidRDefault="004B28B0">
            <w:pPr>
              <w:pStyle w:val="ConsPlusNormal"/>
            </w:pPr>
            <w:r>
              <w:t>607</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"СО"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2524</w:t>
            </w:r>
          </w:p>
        </w:tc>
        <w:tc>
          <w:tcPr>
            <w:tcW w:w="3061" w:type="dxa"/>
          </w:tcPr>
          <w:p w:rsidR="004B28B0" w:rsidRDefault="004B28B0">
            <w:pPr>
              <w:pStyle w:val="ConsPlusNormal"/>
            </w:pPr>
            <w:r>
              <w:t>ЭТИЛОРТОФОРМИАТ</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2386</w:t>
            </w:r>
          </w:p>
        </w:tc>
        <w:tc>
          <w:tcPr>
            <w:tcW w:w="3061" w:type="dxa"/>
          </w:tcPr>
          <w:p w:rsidR="004B28B0" w:rsidRDefault="004B28B0">
            <w:pPr>
              <w:pStyle w:val="ConsPlusNormal"/>
            </w:pPr>
            <w:r>
              <w:t>1-ЭТИЛПИПЕРИДИН</w:t>
            </w:r>
          </w:p>
        </w:tc>
        <w:tc>
          <w:tcPr>
            <w:tcW w:w="902" w:type="dxa"/>
          </w:tcPr>
          <w:p w:rsidR="004B28B0" w:rsidRDefault="004B28B0">
            <w:pPr>
              <w:pStyle w:val="ConsPlusNormal"/>
            </w:pPr>
            <w:r>
              <w:t>311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338</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lastRenderedPageBreak/>
              <w:t>1195</w:t>
            </w:r>
          </w:p>
        </w:tc>
        <w:tc>
          <w:tcPr>
            <w:tcW w:w="3061" w:type="dxa"/>
          </w:tcPr>
          <w:p w:rsidR="004B28B0" w:rsidRDefault="004B28B0">
            <w:pPr>
              <w:pStyle w:val="ConsPlusNormal"/>
            </w:pPr>
            <w:r>
              <w:t>ЭТИЛПРОПИОНАТ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1292</w:t>
            </w:r>
          </w:p>
        </w:tc>
        <w:tc>
          <w:tcPr>
            <w:tcW w:w="3061" w:type="dxa"/>
          </w:tcPr>
          <w:p w:rsidR="004B28B0" w:rsidRDefault="004B28B0">
            <w:pPr>
              <w:pStyle w:val="ConsPlusNormal"/>
            </w:pPr>
            <w:r>
              <w:t>Этилсиликат</w:t>
            </w:r>
          </w:p>
        </w:tc>
        <w:tc>
          <w:tcPr>
            <w:tcW w:w="14505" w:type="dxa"/>
            <w:gridSpan w:val="12"/>
            <w:vAlign w:val="center"/>
          </w:tcPr>
          <w:p w:rsidR="004B28B0" w:rsidRDefault="004B28B0">
            <w:pPr>
              <w:pStyle w:val="ConsPlusNormal"/>
            </w:pPr>
            <w:r>
              <w:t>см. ТЕТРАЭТИЛСИЛИКАТ</w:t>
            </w:r>
          </w:p>
        </w:tc>
      </w:tr>
      <w:tr w:rsidR="004B28B0">
        <w:tc>
          <w:tcPr>
            <w:tcW w:w="850" w:type="dxa"/>
          </w:tcPr>
          <w:p w:rsidR="004B28B0" w:rsidRDefault="004B28B0">
            <w:pPr>
              <w:pStyle w:val="ConsPlusNormal"/>
            </w:pPr>
            <w:r>
              <w:t>1993</w:t>
            </w:r>
          </w:p>
        </w:tc>
        <w:tc>
          <w:tcPr>
            <w:tcW w:w="3061" w:type="dxa"/>
          </w:tcPr>
          <w:p w:rsidR="004B28B0" w:rsidRDefault="004B28B0">
            <w:pPr>
              <w:pStyle w:val="ConsPlusNormal"/>
            </w:pPr>
            <w:r>
              <w:t>Этилсиликат-32</w:t>
            </w:r>
          </w:p>
        </w:tc>
        <w:tc>
          <w:tcPr>
            <w:tcW w:w="14505" w:type="dxa"/>
            <w:gridSpan w:val="12"/>
            <w:vAlign w:val="center"/>
          </w:tcPr>
          <w:p w:rsidR="004B28B0" w:rsidRDefault="004B28B0">
            <w:pPr>
              <w:pStyle w:val="ConsPlusNormal"/>
            </w:pPr>
            <w:r>
              <w:t>см. Тетраэтоксисилана и олигоэтоксисиланов смесь сложная</w:t>
            </w:r>
          </w:p>
        </w:tc>
      </w:tr>
      <w:tr w:rsidR="004B28B0">
        <w:tc>
          <w:tcPr>
            <w:tcW w:w="850" w:type="dxa"/>
          </w:tcPr>
          <w:p w:rsidR="004B28B0" w:rsidRDefault="004B28B0">
            <w:pPr>
              <w:pStyle w:val="ConsPlusNormal"/>
            </w:pPr>
            <w:r>
              <w:t>1292</w:t>
            </w:r>
          </w:p>
        </w:tc>
        <w:tc>
          <w:tcPr>
            <w:tcW w:w="3061" w:type="dxa"/>
          </w:tcPr>
          <w:p w:rsidR="004B28B0" w:rsidRDefault="004B28B0">
            <w:pPr>
              <w:pStyle w:val="ConsPlusNormal"/>
            </w:pPr>
            <w:r>
              <w:t>Этилсиликат-40</w:t>
            </w:r>
          </w:p>
        </w:tc>
        <w:tc>
          <w:tcPr>
            <w:tcW w:w="14505" w:type="dxa"/>
            <w:gridSpan w:val="12"/>
            <w:vAlign w:val="center"/>
          </w:tcPr>
          <w:p w:rsidR="004B28B0" w:rsidRDefault="004B28B0">
            <w:pPr>
              <w:pStyle w:val="ConsPlusNormal"/>
            </w:pPr>
            <w:r>
              <w:t>см. ТЕТРАЭТИЛСИЛИКАТ</w:t>
            </w:r>
          </w:p>
        </w:tc>
      </w:tr>
      <w:tr w:rsidR="004B28B0">
        <w:tc>
          <w:tcPr>
            <w:tcW w:w="850" w:type="dxa"/>
          </w:tcPr>
          <w:p w:rsidR="004B28B0" w:rsidRDefault="004B28B0">
            <w:pPr>
              <w:pStyle w:val="ConsPlusNormal"/>
            </w:pPr>
            <w:r>
              <w:t>1594</w:t>
            </w:r>
          </w:p>
        </w:tc>
        <w:tc>
          <w:tcPr>
            <w:tcW w:w="3061" w:type="dxa"/>
          </w:tcPr>
          <w:p w:rsidR="004B28B0" w:rsidRDefault="004B28B0">
            <w:pPr>
              <w:pStyle w:val="ConsPlusNormal"/>
            </w:pPr>
            <w:r>
              <w:t>Этилсульфат</w:t>
            </w:r>
          </w:p>
        </w:tc>
        <w:tc>
          <w:tcPr>
            <w:tcW w:w="14505" w:type="dxa"/>
            <w:gridSpan w:val="12"/>
            <w:vAlign w:val="center"/>
          </w:tcPr>
          <w:p w:rsidR="004B28B0" w:rsidRDefault="004B28B0">
            <w:pPr>
              <w:pStyle w:val="ConsPlusNormal"/>
            </w:pPr>
            <w:r>
              <w:t>см. ДИЭТИЛСУЛЬФАТ</w:t>
            </w:r>
          </w:p>
        </w:tc>
      </w:tr>
      <w:tr w:rsidR="004B28B0">
        <w:tc>
          <w:tcPr>
            <w:tcW w:w="850" w:type="dxa"/>
          </w:tcPr>
          <w:p w:rsidR="004B28B0" w:rsidRDefault="004B28B0">
            <w:pPr>
              <w:pStyle w:val="ConsPlusNormal"/>
            </w:pPr>
            <w:r>
              <w:t>2754</w:t>
            </w:r>
          </w:p>
        </w:tc>
        <w:tc>
          <w:tcPr>
            <w:tcW w:w="3061" w:type="dxa"/>
          </w:tcPr>
          <w:p w:rsidR="004B28B0" w:rsidRDefault="004B28B0">
            <w:pPr>
              <w:pStyle w:val="ConsPlusNormal"/>
            </w:pPr>
            <w:r>
              <w:t>N-ЭТИЛТОЛУИДИНЫ</w:t>
            </w:r>
          </w:p>
        </w:tc>
        <w:tc>
          <w:tcPr>
            <w:tcW w:w="902" w:type="dxa"/>
          </w:tcPr>
          <w:p w:rsidR="004B28B0" w:rsidRDefault="004B28B0">
            <w:pPr>
              <w:pStyle w:val="ConsPlusNormal"/>
            </w:pPr>
            <w:r>
              <w:t>608</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"Этилтолуидин",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2754</w:t>
            </w:r>
          </w:p>
        </w:tc>
        <w:tc>
          <w:tcPr>
            <w:tcW w:w="3061" w:type="dxa"/>
          </w:tcPr>
          <w:p w:rsidR="004B28B0" w:rsidRDefault="004B28B0">
            <w:pPr>
              <w:pStyle w:val="ConsPlusNormal"/>
            </w:pPr>
            <w:r>
              <w:t>Этилтолуидины</w:t>
            </w:r>
          </w:p>
        </w:tc>
        <w:tc>
          <w:tcPr>
            <w:tcW w:w="14505" w:type="dxa"/>
            <w:gridSpan w:val="12"/>
          </w:tcPr>
          <w:p w:rsidR="004B28B0" w:rsidRDefault="004B28B0">
            <w:pPr>
              <w:pStyle w:val="ConsPlusNormal"/>
            </w:pPr>
            <w:r>
              <w:t>см. N-ЭТИЛТОЛУИДИНЫ</w:t>
            </w:r>
          </w:p>
        </w:tc>
      </w:tr>
      <w:tr w:rsidR="004B28B0">
        <w:tc>
          <w:tcPr>
            <w:tcW w:w="850" w:type="dxa"/>
          </w:tcPr>
          <w:p w:rsidR="004B28B0" w:rsidRDefault="004B28B0">
            <w:pPr>
              <w:pStyle w:val="ConsPlusNormal"/>
            </w:pPr>
            <w:r>
              <w:t>1196</w:t>
            </w:r>
          </w:p>
        </w:tc>
        <w:tc>
          <w:tcPr>
            <w:tcW w:w="3061" w:type="dxa"/>
          </w:tcPr>
          <w:p w:rsidR="004B28B0" w:rsidRDefault="004B28B0">
            <w:pPr>
              <w:pStyle w:val="ConsPlusNormal"/>
            </w:pPr>
            <w:r>
              <w:t>ЭТИЛТРИХЛОРСИЛАН</w:t>
            </w:r>
          </w:p>
        </w:tc>
        <w:tc>
          <w:tcPr>
            <w:tcW w:w="902" w:type="dxa"/>
          </w:tcPr>
          <w:p w:rsidR="004B28B0" w:rsidRDefault="004B28B0">
            <w:pPr>
              <w:pStyle w:val="ConsPlusNormal"/>
            </w:pPr>
            <w:r>
              <w:t>321</w:t>
            </w:r>
          </w:p>
        </w:tc>
        <w:tc>
          <w:tcPr>
            <w:tcW w:w="902" w:type="dxa"/>
          </w:tcPr>
          <w:p w:rsidR="004B28B0" w:rsidRDefault="004B28B0">
            <w:pPr>
              <w:pStyle w:val="ConsPlusNormal"/>
            </w:pPr>
            <w:r>
              <w:t>3032</w:t>
            </w:r>
          </w:p>
        </w:tc>
        <w:tc>
          <w:tcPr>
            <w:tcW w:w="902" w:type="dxa"/>
          </w:tcPr>
          <w:p w:rsidR="004B28B0" w:rsidRDefault="004B28B0">
            <w:pPr>
              <w:pStyle w:val="ConsPlusNormal"/>
            </w:pPr>
            <w:r>
              <w:t>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3, 8</w:t>
            </w:r>
          </w:p>
        </w:tc>
        <w:tc>
          <w:tcPr>
            <w:tcW w:w="2608" w:type="dxa"/>
          </w:tcPr>
          <w:p w:rsidR="004B28B0" w:rsidRDefault="004B28B0">
            <w:pPr>
              <w:pStyle w:val="ConsPlusNormal"/>
            </w:pPr>
            <w:r>
              <w:t>"Легко воспламеняется", "Едкое", "СО", "Прикрытие 0-0-1"</w:t>
            </w:r>
          </w:p>
        </w:tc>
        <w:tc>
          <w:tcPr>
            <w:tcW w:w="2438" w:type="dxa"/>
          </w:tcPr>
          <w:p w:rsidR="004B28B0" w:rsidRDefault="004B28B0">
            <w:pPr>
              <w:pStyle w:val="ConsPlusNormal"/>
            </w:pPr>
            <w:r>
              <w:t>"Этилтрихлорсилан",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2435</w:t>
            </w:r>
          </w:p>
        </w:tc>
        <w:tc>
          <w:tcPr>
            <w:tcW w:w="3061" w:type="dxa"/>
          </w:tcPr>
          <w:p w:rsidR="004B28B0" w:rsidRDefault="004B28B0">
            <w:pPr>
              <w:pStyle w:val="ConsPlusNormal"/>
            </w:pPr>
            <w:r>
              <w:t>ЭТИЛФЕНИЛДИХЛОРСИЛАН</w:t>
            </w:r>
          </w:p>
        </w:tc>
        <w:tc>
          <w:tcPr>
            <w:tcW w:w="902" w:type="dxa"/>
          </w:tcPr>
          <w:p w:rsidR="004B28B0" w:rsidRDefault="004B28B0">
            <w:pPr>
              <w:pStyle w:val="ConsPlusNormal"/>
            </w:pPr>
            <w:r>
              <w:t>805</w:t>
            </w:r>
          </w:p>
        </w:tc>
        <w:tc>
          <w:tcPr>
            <w:tcW w:w="902" w:type="dxa"/>
          </w:tcPr>
          <w:p w:rsidR="004B28B0" w:rsidRDefault="004B28B0">
            <w:pPr>
              <w:pStyle w:val="ConsPlusNormal"/>
            </w:pPr>
            <w:r>
              <w:t>8012</w:t>
            </w:r>
          </w:p>
        </w:tc>
        <w:tc>
          <w:tcPr>
            <w:tcW w:w="902" w:type="dxa"/>
          </w:tcPr>
          <w:p w:rsidR="004B28B0" w:rsidRDefault="004B28B0">
            <w:pPr>
              <w:pStyle w:val="ConsPlusNormal"/>
            </w:pPr>
            <w:r>
              <w:t>C3</w:t>
            </w:r>
          </w:p>
        </w:tc>
        <w:tc>
          <w:tcPr>
            <w:tcW w:w="902" w:type="dxa"/>
          </w:tcPr>
          <w:p w:rsidR="004B28B0" w:rsidRDefault="004B28B0">
            <w:pPr>
              <w:pStyle w:val="ConsPlusNormal"/>
            </w:pPr>
            <w:r>
              <w:t>X80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w:t>
            </w:r>
          </w:p>
        </w:tc>
        <w:tc>
          <w:tcPr>
            <w:tcW w:w="2608" w:type="dxa"/>
          </w:tcPr>
          <w:p w:rsidR="004B28B0" w:rsidRDefault="004B28B0">
            <w:pPr>
              <w:pStyle w:val="ConsPlusNormal"/>
            </w:pPr>
            <w:r>
              <w:t>"Едкое", "СО"</w:t>
            </w:r>
          </w:p>
        </w:tc>
        <w:tc>
          <w:tcPr>
            <w:tcW w:w="2438" w:type="dxa"/>
          </w:tcPr>
          <w:p w:rsidR="004B28B0" w:rsidRDefault="004B28B0">
            <w:pPr>
              <w:pStyle w:val="ConsPlusNormal"/>
            </w:pPr>
            <w:r>
              <w:t>"Этилфенилдихлорсилан",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1190</w:t>
            </w:r>
          </w:p>
        </w:tc>
        <w:tc>
          <w:tcPr>
            <w:tcW w:w="3061" w:type="dxa"/>
          </w:tcPr>
          <w:p w:rsidR="004B28B0" w:rsidRDefault="004B28B0">
            <w:pPr>
              <w:pStyle w:val="ConsPlusNormal"/>
            </w:pPr>
            <w:r>
              <w:t>ЭТИЛФОРМИАТ</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2453</w:t>
            </w:r>
          </w:p>
        </w:tc>
        <w:tc>
          <w:tcPr>
            <w:tcW w:w="3061" w:type="dxa"/>
          </w:tcPr>
          <w:p w:rsidR="004B28B0" w:rsidRDefault="004B28B0">
            <w:pPr>
              <w:pStyle w:val="ConsPlusNormal"/>
            </w:pPr>
            <w:r>
              <w:t>ЭТИЛФТОРИД (ГАЗ РЕФРИЖЕРАТОРНЫЙ R161)</w:t>
            </w:r>
          </w:p>
        </w:tc>
        <w:tc>
          <w:tcPr>
            <w:tcW w:w="902" w:type="dxa"/>
          </w:tcPr>
          <w:p w:rsidR="004B28B0" w:rsidRDefault="004B28B0">
            <w:pPr>
              <w:pStyle w:val="ConsPlusNormal"/>
            </w:pPr>
            <w:r>
              <w:t>205</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"Этилфторид",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1181</w:t>
            </w:r>
          </w:p>
        </w:tc>
        <w:tc>
          <w:tcPr>
            <w:tcW w:w="3061" w:type="dxa"/>
          </w:tcPr>
          <w:p w:rsidR="004B28B0" w:rsidRDefault="004B28B0">
            <w:pPr>
              <w:pStyle w:val="ConsPlusNormal"/>
            </w:pPr>
            <w:r>
              <w:t>ЭТИЛХЛОРАЦЕТАТ</w:t>
            </w:r>
          </w:p>
        </w:tc>
        <w:tc>
          <w:tcPr>
            <w:tcW w:w="902" w:type="dxa"/>
          </w:tcPr>
          <w:p w:rsidR="004B28B0" w:rsidRDefault="004B28B0">
            <w:pPr>
              <w:pStyle w:val="ConsPlusNormal"/>
            </w:pPr>
            <w:r>
              <w:t>647</w:t>
            </w:r>
          </w:p>
        </w:tc>
        <w:tc>
          <w:tcPr>
            <w:tcW w:w="902" w:type="dxa"/>
          </w:tcPr>
          <w:p w:rsidR="004B28B0" w:rsidRDefault="004B28B0">
            <w:pPr>
              <w:pStyle w:val="ConsPlusNormal"/>
            </w:pPr>
            <w:r>
              <w:t>6122</w:t>
            </w:r>
          </w:p>
        </w:tc>
        <w:tc>
          <w:tcPr>
            <w:tcW w:w="902" w:type="dxa"/>
          </w:tcPr>
          <w:p w:rsidR="004B28B0" w:rsidRDefault="004B28B0">
            <w:pPr>
              <w:pStyle w:val="ConsPlusNormal"/>
            </w:pPr>
            <w:r>
              <w:t>TF1</w:t>
            </w:r>
          </w:p>
        </w:tc>
        <w:tc>
          <w:tcPr>
            <w:tcW w:w="902" w:type="dxa"/>
          </w:tcPr>
          <w:p w:rsidR="004B28B0" w:rsidRDefault="004B28B0">
            <w:pPr>
              <w:pStyle w:val="ConsPlusNormal"/>
            </w:pPr>
            <w:r>
              <w:t>63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1037</w:t>
            </w:r>
          </w:p>
        </w:tc>
        <w:tc>
          <w:tcPr>
            <w:tcW w:w="3061" w:type="dxa"/>
          </w:tcPr>
          <w:p w:rsidR="004B28B0" w:rsidRDefault="004B28B0">
            <w:pPr>
              <w:pStyle w:val="ConsPlusNormal"/>
            </w:pPr>
            <w:r>
              <w:t>ЭТИЛХЛОРИД</w:t>
            </w:r>
          </w:p>
        </w:tc>
        <w:tc>
          <w:tcPr>
            <w:tcW w:w="902" w:type="dxa"/>
          </w:tcPr>
          <w:p w:rsidR="004B28B0" w:rsidRDefault="004B28B0">
            <w:pPr>
              <w:pStyle w:val="ConsPlusNormal"/>
            </w:pPr>
            <w:r>
              <w:t>205</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"Этилхлорид",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2988</w:t>
            </w:r>
          </w:p>
        </w:tc>
        <w:tc>
          <w:tcPr>
            <w:tcW w:w="3061" w:type="dxa"/>
          </w:tcPr>
          <w:p w:rsidR="004B28B0" w:rsidRDefault="004B28B0">
            <w:pPr>
              <w:pStyle w:val="ConsPlusNormal"/>
            </w:pPr>
            <w:r>
              <w:t>Этилхлорсилан</w:t>
            </w:r>
          </w:p>
        </w:tc>
        <w:tc>
          <w:tcPr>
            <w:tcW w:w="902" w:type="dxa"/>
          </w:tcPr>
          <w:p w:rsidR="004B28B0" w:rsidRDefault="004B28B0">
            <w:pPr>
              <w:pStyle w:val="ConsPlusNormal"/>
            </w:pPr>
            <w:r>
              <w:t>431</w:t>
            </w:r>
          </w:p>
        </w:tc>
        <w:tc>
          <w:tcPr>
            <w:tcW w:w="902" w:type="dxa"/>
          </w:tcPr>
          <w:p w:rsidR="004B28B0" w:rsidRDefault="004B28B0">
            <w:pPr>
              <w:pStyle w:val="ConsPlusNormal"/>
            </w:pPr>
            <w:r>
              <w:t>4381</w:t>
            </w:r>
          </w:p>
        </w:tc>
        <w:tc>
          <w:tcPr>
            <w:tcW w:w="902" w:type="dxa"/>
          </w:tcPr>
          <w:p w:rsidR="004B28B0" w:rsidRDefault="004B28B0">
            <w:pPr>
              <w:pStyle w:val="ConsPlusNormal"/>
            </w:pPr>
            <w:r>
              <w:t>WFC</w:t>
            </w:r>
          </w:p>
        </w:tc>
        <w:tc>
          <w:tcPr>
            <w:tcW w:w="902" w:type="dxa"/>
          </w:tcPr>
          <w:p w:rsidR="004B28B0" w:rsidRDefault="004B28B0">
            <w:pPr>
              <w:pStyle w:val="ConsPlusNormal"/>
            </w:pPr>
            <w:r>
              <w:t>X338</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p>
        </w:tc>
        <w:tc>
          <w:tcPr>
            <w:tcW w:w="794" w:type="dxa"/>
          </w:tcPr>
          <w:p w:rsidR="004B28B0" w:rsidRDefault="004B28B0">
            <w:pPr>
              <w:pStyle w:val="ConsPlusNormal"/>
            </w:pPr>
            <w:r>
              <w:t>П</w:t>
            </w:r>
          </w:p>
        </w:tc>
        <w:tc>
          <w:tcPr>
            <w:tcW w:w="907" w:type="dxa"/>
          </w:tcPr>
          <w:p w:rsidR="004B28B0" w:rsidRDefault="004B28B0">
            <w:pPr>
              <w:pStyle w:val="ConsPlusNormal"/>
            </w:pPr>
            <w:r>
              <w:t>4.3, 3, 8</w:t>
            </w:r>
          </w:p>
        </w:tc>
        <w:tc>
          <w:tcPr>
            <w:tcW w:w="2608" w:type="dxa"/>
          </w:tcPr>
          <w:p w:rsidR="004B28B0" w:rsidRDefault="004B28B0">
            <w:pPr>
              <w:pStyle w:val="ConsPlusNormal"/>
            </w:pPr>
            <w:r>
              <w:t>"При взаимодействии с водой выделяются воспламеняющиеся газы", "Легко воспламеняется", "Едкое", "Не спускать с горки", "Прикрытие 1-1-1"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39</w:t>
            </w:r>
          </w:p>
        </w:tc>
      </w:tr>
      <w:tr w:rsidR="004B28B0">
        <w:tc>
          <w:tcPr>
            <w:tcW w:w="850" w:type="dxa"/>
          </w:tcPr>
          <w:p w:rsidR="004B28B0" w:rsidRDefault="004B28B0">
            <w:pPr>
              <w:pStyle w:val="ConsPlusNormal"/>
            </w:pPr>
            <w:r>
              <w:t>2826</w:t>
            </w:r>
          </w:p>
        </w:tc>
        <w:tc>
          <w:tcPr>
            <w:tcW w:w="3061" w:type="dxa"/>
          </w:tcPr>
          <w:p w:rsidR="004B28B0" w:rsidRDefault="004B28B0">
            <w:pPr>
              <w:pStyle w:val="ConsPlusNormal"/>
            </w:pPr>
            <w:r>
              <w:t>ЭТИЛХЛОРТИОФОРМИАТ</w:t>
            </w:r>
          </w:p>
        </w:tc>
        <w:tc>
          <w:tcPr>
            <w:tcW w:w="902" w:type="dxa"/>
          </w:tcPr>
          <w:p w:rsidR="004B28B0" w:rsidRDefault="004B28B0">
            <w:pPr>
              <w:pStyle w:val="ConsPlusNormal"/>
            </w:pPr>
            <w:r>
              <w:t>814</w:t>
            </w:r>
          </w:p>
        </w:tc>
        <w:tc>
          <w:tcPr>
            <w:tcW w:w="902" w:type="dxa"/>
          </w:tcPr>
          <w:p w:rsidR="004B28B0" w:rsidRDefault="004B28B0">
            <w:pPr>
              <w:pStyle w:val="ConsPlusNormal"/>
            </w:pPr>
            <w:r>
              <w:t>8022</w:t>
            </w:r>
          </w:p>
        </w:tc>
        <w:tc>
          <w:tcPr>
            <w:tcW w:w="902" w:type="dxa"/>
          </w:tcPr>
          <w:p w:rsidR="004B28B0" w:rsidRDefault="004B28B0">
            <w:pPr>
              <w:pStyle w:val="ConsPlusNormal"/>
            </w:pPr>
            <w:r>
              <w:t>CF1</w:t>
            </w:r>
          </w:p>
        </w:tc>
        <w:tc>
          <w:tcPr>
            <w:tcW w:w="902" w:type="dxa"/>
          </w:tcPr>
          <w:p w:rsidR="004B28B0" w:rsidRDefault="004B28B0">
            <w:pPr>
              <w:pStyle w:val="ConsPlusNormal"/>
            </w:pPr>
            <w:r>
              <w:t>83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0-0-1"</w:t>
            </w:r>
          </w:p>
        </w:tc>
        <w:tc>
          <w:tcPr>
            <w:tcW w:w="2438" w:type="dxa"/>
          </w:tcPr>
          <w:p w:rsidR="004B28B0" w:rsidRDefault="004B28B0">
            <w:pPr>
              <w:pStyle w:val="ConsPlusNormal"/>
            </w:pPr>
            <w:r>
              <w:t>"Этилхлортиоформиат",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1182</w:t>
            </w:r>
          </w:p>
        </w:tc>
        <w:tc>
          <w:tcPr>
            <w:tcW w:w="3061" w:type="dxa"/>
          </w:tcPr>
          <w:p w:rsidR="004B28B0" w:rsidRDefault="004B28B0">
            <w:pPr>
              <w:pStyle w:val="ConsPlusNormal"/>
            </w:pPr>
            <w:r>
              <w:t>ЭТИЛХЛОРФОРМИАТ</w:t>
            </w:r>
          </w:p>
        </w:tc>
        <w:tc>
          <w:tcPr>
            <w:tcW w:w="902" w:type="dxa"/>
          </w:tcPr>
          <w:p w:rsidR="004B28B0" w:rsidRDefault="004B28B0">
            <w:pPr>
              <w:pStyle w:val="ConsPlusNormal"/>
            </w:pPr>
            <w:r>
              <w:t>611</w:t>
            </w:r>
          </w:p>
        </w:tc>
        <w:tc>
          <w:tcPr>
            <w:tcW w:w="902" w:type="dxa"/>
          </w:tcPr>
          <w:p w:rsidR="004B28B0" w:rsidRDefault="004B28B0">
            <w:pPr>
              <w:pStyle w:val="ConsPlusNormal"/>
            </w:pPr>
            <w:r>
              <w:t>6181</w:t>
            </w:r>
          </w:p>
        </w:tc>
        <w:tc>
          <w:tcPr>
            <w:tcW w:w="902" w:type="dxa"/>
          </w:tcPr>
          <w:p w:rsidR="004B28B0" w:rsidRDefault="004B28B0">
            <w:pPr>
              <w:pStyle w:val="ConsPlusNormal"/>
            </w:pPr>
            <w:r>
              <w:t>TFC</w:t>
            </w:r>
          </w:p>
        </w:tc>
        <w:tc>
          <w:tcPr>
            <w:tcW w:w="902" w:type="dxa"/>
          </w:tcPr>
          <w:p w:rsidR="004B28B0" w:rsidRDefault="004B28B0">
            <w:pPr>
              <w:pStyle w:val="ConsPlusNormal"/>
            </w:pPr>
            <w:r>
              <w:t>663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6.1, 3, 8</w:t>
            </w:r>
          </w:p>
        </w:tc>
        <w:tc>
          <w:tcPr>
            <w:tcW w:w="2608" w:type="dxa"/>
          </w:tcPr>
          <w:p w:rsidR="004B28B0" w:rsidRDefault="004B28B0">
            <w:pPr>
              <w:pStyle w:val="ConsPlusNormal"/>
            </w:pPr>
            <w:r>
              <w:t>"Ядовито", "Легко воспламеняется", "Едкое", "Спускать с горки осторожно",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3, 25</w:t>
            </w:r>
          </w:p>
        </w:tc>
      </w:tr>
      <w:tr w:rsidR="004B28B0">
        <w:tc>
          <w:tcPr>
            <w:tcW w:w="850" w:type="dxa"/>
          </w:tcPr>
          <w:p w:rsidR="004B28B0" w:rsidRDefault="004B28B0">
            <w:pPr>
              <w:pStyle w:val="ConsPlusNormal"/>
            </w:pPr>
            <w:r>
              <w:t>1171</w:t>
            </w:r>
          </w:p>
        </w:tc>
        <w:tc>
          <w:tcPr>
            <w:tcW w:w="3061" w:type="dxa"/>
          </w:tcPr>
          <w:p w:rsidR="004B28B0" w:rsidRDefault="004B28B0">
            <w:pPr>
              <w:pStyle w:val="ConsPlusNormal"/>
            </w:pPr>
            <w:r>
              <w:t>Этилцеллозольв</w:t>
            </w:r>
          </w:p>
        </w:tc>
        <w:tc>
          <w:tcPr>
            <w:tcW w:w="14505" w:type="dxa"/>
            <w:gridSpan w:val="12"/>
            <w:vAlign w:val="center"/>
          </w:tcPr>
          <w:p w:rsidR="004B28B0" w:rsidRDefault="004B28B0">
            <w:pPr>
              <w:pStyle w:val="ConsPlusNormal"/>
            </w:pPr>
            <w:r>
              <w:t>см. ЭФИР МОНОЭТИЛОВЫЙ ЭТИЛЕНГЛИКОЛЯ</w:t>
            </w:r>
          </w:p>
        </w:tc>
      </w:tr>
      <w:tr w:rsidR="004B28B0">
        <w:tc>
          <w:tcPr>
            <w:tcW w:w="850" w:type="dxa"/>
          </w:tcPr>
          <w:p w:rsidR="004B28B0" w:rsidRDefault="004B28B0">
            <w:pPr>
              <w:pStyle w:val="ConsPlusNormal"/>
            </w:pPr>
            <w:r>
              <w:t>1171</w:t>
            </w:r>
          </w:p>
        </w:tc>
        <w:tc>
          <w:tcPr>
            <w:tcW w:w="3061" w:type="dxa"/>
          </w:tcPr>
          <w:p w:rsidR="004B28B0" w:rsidRDefault="004B28B0">
            <w:pPr>
              <w:pStyle w:val="ConsPlusNormal"/>
            </w:pPr>
            <w:r>
              <w:t>2-Этоксиэтанол</w:t>
            </w:r>
          </w:p>
        </w:tc>
        <w:tc>
          <w:tcPr>
            <w:tcW w:w="14505" w:type="dxa"/>
            <w:gridSpan w:val="12"/>
            <w:vAlign w:val="center"/>
          </w:tcPr>
          <w:p w:rsidR="004B28B0" w:rsidRDefault="004B28B0">
            <w:pPr>
              <w:pStyle w:val="ConsPlusNormal"/>
            </w:pPr>
            <w:r>
              <w:t>см. ЭФИР МОНОЭТИЛОВЫЙ ЭТИЛЕНГЛИКОЛЯ</w:t>
            </w:r>
          </w:p>
        </w:tc>
      </w:tr>
      <w:tr w:rsidR="004B28B0">
        <w:tc>
          <w:tcPr>
            <w:tcW w:w="850" w:type="dxa"/>
          </w:tcPr>
          <w:p w:rsidR="004B28B0" w:rsidRDefault="004B28B0">
            <w:pPr>
              <w:pStyle w:val="ConsPlusNormal"/>
            </w:pPr>
            <w:r>
              <w:lastRenderedPageBreak/>
              <w:t>1172</w:t>
            </w:r>
          </w:p>
        </w:tc>
        <w:tc>
          <w:tcPr>
            <w:tcW w:w="3061" w:type="dxa"/>
          </w:tcPr>
          <w:p w:rsidR="004B28B0" w:rsidRDefault="004B28B0">
            <w:pPr>
              <w:pStyle w:val="ConsPlusNormal"/>
            </w:pPr>
            <w:r>
              <w:t>2-Этоксиэтилацетат</w:t>
            </w:r>
          </w:p>
        </w:tc>
        <w:tc>
          <w:tcPr>
            <w:tcW w:w="14505" w:type="dxa"/>
            <w:gridSpan w:val="12"/>
            <w:vAlign w:val="center"/>
          </w:tcPr>
          <w:p w:rsidR="004B28B0" w:rsidRDefault="004B28B0">
            <w:pPr>
              <w:pStyle w:val="ConsPlusNormal"/>
            </w:pPr>
            <w:r>
              <w:t>см. ЭФИР МОНОЭТИЛОВЫЙ ЭТИЛЕНГЛИКОЛЯ И КИСЛОТЫ УКСУСНОЙ</w:t>
            </w:r>
          </w:p>
        </w:tc>
      </w:tr>
      <w:tr w:rsidR="004B28B0">
        <w:tc>
          <w:tcPr>
            <w:tcW w:w="850" w:type="dxa"/>
          </w:tcPr>
          <w:p w:rsidR="004B28B0" w:rsidRDefault="004B28B0">
            <w:pPr>
              <w:pStyle w:val="ConsPlusNormal"/>
            </w:pPr>
            <w:r>
              <w:t>2557</w:t>
            </w:r>
          </w:p>
        </w:tc>
        <w:tc>
          <w:tcPr>
            <w:tcW w:w="3061" w:type="dxa"/>
          </w:tcPr>
          <w:p w:rsidR="004B28B0" w:rsidRDefault="004B28B0">
            <w:pPr>
              <w:pStyle w:val="ConsPlusNormal"/>
            </w:pPr>
            <w:r>
              <w:t>Этрол нитроцеллюлозный</w:t>
            </w:r>
          </w:p>
        </w:tc>
        <w:tc>
          <w:tcPr>
            <w:tcW w:w="902" w:type="dxa"/>
          </w:tcPr>
          <w:p w:rsidR="004B28B0" w:rsidRDefault="004B28B0">
            <w:pPr>
              <w:pStyle w:val="ConsPlusNormal"/>
            </w:pPr>
            <w:r>
              <w:t>402</w:t>
            </w:r>
          </w:p>
        </w:tc>
        <w:tc>
          <w:tcPr>
            <w:tcW w:w="902" w:type="dxa"/>
          </w:tcPr>
          <w:p w:rsidR="004B28B0" w:rsidRDefault="004B28B0">
            <w:pPr>
              <w:pStyle w:val="ConsPlusNormal"/>
            </w:pPr>
            <w:r>
              <w:t>4112</w:t>
            </w:r>
          </w:p>
        </w:tc>
        <w:tc>
          <w:tcPr>
            <w:tcW w:w="902" w:type="dxa"/>
          </w:tcPr>
          <w:p w:rsidR="004B28B0" w:rsidRDefault="004B28B0">
            <w:pPr>
              <w:pStyle w:val="ConsPlusNormal"/>
            </w:pPr>
            <w:r>
              <w:t>D</w:t>
            </w:r>
          </w:p>
        </w:tc>
        <w:tc>
          <w:tcPr>
            <w:tcW w:w="902" w:type="dxa"/>
          </w:tcPr>
          <w:p w:rsidR="004B28B0" w:rsidRDefault="004B28B0">
            <w:pPr>
              <w:pStyle w:val="ConsPlusNormal"/>
            </w:pPr>
            <w:r>
              <w:t>40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4.1</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p>
        </w:tc>
      </w:tr>
      <w:tr w:rsidR="004B28B0">
        <w:tc>
          <w:tcPr>
            <w:tcW w:w="850" w:type="dxa"/>
          </w:tcPr>
          <w:p w:rsidR="004B28B0" w:rsidRDefault="004B28B0">
            <w:pPr>
              <w:pStyle w:val="ConsPlusNormal"/>
            </w:pPr>
            <w:r>
              <w:t>1916</w:t>
            </w:r>
          </w:p>
        </w:tc>
        <w:tc>
          <w:tcPr>
            <w:tcW w:w="3061" w:type="dxa"/>
          </w:tcPr>
          <w:p w:rsidR="004B28B0" w:rsidRDefault="004B28B0">
            <w:pPr>
              <w:pStyle w:val="ConsPlusNormal"/>
            </w:pPr>
            <w:r>
              <w:t>ЭФИР 2,2'-ДИХЛОРДИЭТИЛОВЫЙ</w:t>
            </w:r>
          </w:p>
        </w:tc>
        <w:tc>
          <w:tcPr>
            <w:tcW w:w="902" w:type="dxa"/>
          </w:tcPr>
          <w:p w:rsidR="004B28B0" w:rsidRDefault="004B28B0">
            <w:pPr>
              <w:pStyle w:val="ConsPlusNormal"/>
            </w:pPr>
            <w:r>
              <w:t>606</w:t>
            </w:r>
          </w:p>
        </w:tc>
        <w:tc>
          <w:tcPr>
            <w:tcW w:w="902" w:type="dxa"/>
          </w:tcPr>
          <w:p w:rsidR="004B28B0" w:rsidRDefault="004B28B0">
            <w:pPr>
              <w:pStyle w:val="ConsPlusNormal"/>
            </w:pPr>
            <w:r>
              <w:t>6122</w:t>
            </w:r>
          </w:p>
        </w:tc>
        <w:tc>
          <w:tcPr>
            <w:tcW w:w="902" w:type="dxa"/>
          </w:tcPr>
          <w:p w:rsidR="004B28B0" w:rsidRDefault="004B28B0">
            <w:pPr>
              <w:pStyle w:val="ConsPlusNormal"/>
            </w:pPr>
            <w:r>
              <w:t>TF1</w:t>
            </w:r>
          </w:p>
        </w:tc>
        <w:tc>
          <w:tcPr>
            <w:tcW w:w="902" w:type="dxa"/>
          </w:tcPr>
          <w:p w:rsidR="004B28B0" w:rsidRDefault="004B28B0">
            <w:pPr>
              <w:pStyle w:val="ConsPlusNormal"/>
            </w:pPr>
            <w:r>
              <w:t>63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2340</w:t>
            </w:r>
          </w:p>
        </w:tc>
        <w:tc>
          <w:tcPr>
            <w:tcW w:w="3061" w:type="dxa"/>
          </w:tcPr>
          <w:p w:rsidR="004B28B0" w:rsidRDefault="004B28B0">
            <w:pPr>
              <w:pStyle w:val="ConsPlusNormal"/>
            </w:pPr>
            <w:r>
              <w:t>Эфир 2-бромдиэтиловый</w:t>
            </w:r>
          </w:p>
        </w:tc>
        <w:tc>
          <w:tcPr>
            <w:tcW w:w="14505" w:type="dxa"/>
            <w:gridSpan w:val="12"/>
            <w:vAlign w:val="center"/>
          </w:tcPr>
          <w:p w:rsidR="004B28B0" w:rsidRDefault="004B28B0">
            <w:pPr>
              <w:pStyle w:val="ConsPlusNormal"/>
            </w:pPr>
            <w:r>
              <w:t>см. ЭФИР 2-БРОМЭТИЛЭТИЛОВЫЙ</w:t>
            </w:r>
          </w:p>
        </w:tc>
      </w:tr>
      <w:tr w:rsidR="004B28B0">
        <w:tc>
          <w:tcPr>
            <w:tcW w:w="850" w:type="dxa"/>
          </w:tcPr>
          <w:p w:rsidR="004B28B0" w:rsidRDefault="004B28B0">
            <w:pPr>
              <w:pStyle w:val="ConsPlusNormal"/>
            </w:pPr>
            <w:r>
              <w:t>2340</w:t>
            </w:r>
          </w:p>
        </w:tc>
        <w:tc>
          <w:tcPr>
            <w:tcW w:w="3061" w:type="dxa"/>
          </w:tcPr>
          <w:p w:rsidR="004B28B0" w:rsidRDefault="004B28B0">
            <w:pPr>
              <w:pStyle w:val="ConsPlusNormal"/>
            </w:pPr>
            <w:r>
              <w:t>ЭФИР 2-БРОМЭТИЛЭТИЛОВЫЙ</w:t>
            </w:r>
          </w:p>
        </w:tc>
        <w:tc>
          <w:tcPr>
            <w:tcW w:w="902" w:type="dxa"/>
          </w:tcPr>
          <w:p w:rsidR="004B28B0" w:rsidRDefault="004B28B0">
            <w:pPr>
              <w:pStyle w:val="ConsPlusNormal"/>
            </w:pPr>
            <w:r>
              <w:t>312</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2219</w:t>
            </w:r>
          </w:p>
        </w:tc>
        <w:tc>
          <w:tcPr>
            <w:tcW w:w="3061" w:type="dxa"/>
          </w:tcPr>
          <w:p w:rsidR="004B28B0" w:rsidRDefault="004B28B0">
            <w:pPr>
              <w:pStyle w:val="ConsPlusNormal"/>
            </w:pPr>
            <w:r>
              <w:t>ЭФИР АЛЛИЛГЛИДИЛОВЫЙ</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2335</w:t>
            </w:r>
          </w:p>
        </w:tc>
        <w:tc>
          <w:tcPr>
            <w:tcW w:w="3061" w:type="dxa"/>
          </w:tcPr>
          <w:p w:rsidR="004B28B0" w:rsidRDefault="004B28B0">
            <w:pPr>
              <w:pStyle w:val="ConsPlusNormal"/>
            </w:pPr>
            <w:r>
              <w:t>ЭФИР АЛЛИЛЭТИЛОВЫЙ</w:t>
            </w:r>
          </w:p>
        </w:tc>
        <w:tc>
          <w:tcPr>
            <w:tcW w:w="902" w:type="dxa"/>
          </w:tcPr>
          <w:p w:rsidR="004B28B0" w:rsidRDefault="004B28B0">
            <w:pPr>
              <w:pStyle w:val="ConsPlusNormal"/>
            </w:pPr>
            <w:r>
              <w:t>313</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"Эфир аллилэтиловый",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2965</w:t>
            </w:r>
          </w:p>
        </w:tc>
        <w:tc>
          <w:tcPr>
            <w:tcW w:w="3061" w:type="dxa"/>
          </w:tcPr>
          <w:p w:rsidR="004B28B0" w:rsidRDefault="004B28B0">
            <w:pPr>
              <w:pStyle w:val="ConsPlusNormal"/>
            </w:pPr>
            <w:r>
              <w:t>ЭФИР БОРТРИФТОРДИМЕТИЛОВЫЙ</w:t>
            </w:r>
          </w:p>
        </w:tc>
        <w:tc>
          <w:tcPr>
            <w:tcW w:w="902" w:type="dxa"/>
          </w:tcPr>
          <w:p w:rsidR="004B28B0" w:rsidRDefault="004B28B0">
            <w:pPr>
              <w:pStyle w:val="ConsPlusNormal"/>
            </w:pPr>
            <w:r>
              <w:t>407</w:t>
            </w:r>
          </w:p>
        </w:tc>
        <w:tc>
          <w:tcPr>
            <w:tcW w:w="902" w:type="dxa"/>
          </w:tcPr>
          <w:p w:rsidR="004B28B0" w:rsidRDefault="004B28B0">
            <w:pPr>
              <w:pStyle w:val="ConsPlusNormal"/>
            </w:pPr>
            <w:r>
              <w:t>4381</w:t>
            </w:r>
          </w:p>
        </w:tc>
        <w:tc>
          <w:tcPr>
            <w:tcW w:w="902" w:type="dxa"/>
          </w:tcPr>
          <w:p w:rsidR="004B28B0" w:rsidRDefault="004B28B0">
            <w:pPr>
              <w:pStyle w:val="ConsPlusNormal"/>
            </w:pPr>
            <w:r>
              <w:t>WFC</w:t>
            </w:r>
          </w:p>
        </w:tc>
        <w:tc>
          <w:tcPr>
            <w:tcW w:w="902" w:type="dxa"/>
          </w:tcPr>
          <w:p w:rsidR="004B28B0" w:rsidRDefault="004B28B0">
            <w:pPr>
              <w:pStyle w:val="ConsPlusNormal"/>
            </w:pPr>
            <w:r>
              <w:t>382</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4.3, 3, 8</w:t>
            </w:r>
          </w:p>
        </w:tc>
        <w:tc>
          <w:tcPr>
            <w:tcW w:w="2608" w:type="dxa"/>
          </w:tcPr>
          <w:p w:rsidR="004B28B0" w:rsidRDefault="004B28B0">
            <w:pPr>
              <w:pStyle w:val="ConsPlusNormal"/>
            </w:pPr>
            <w:r>
              <w:t>"При взаимодействии с водой выделяются воспламеняющиеся газы", "Легко воспламеняется", "Едкое",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2604</w:t>
            </w:r>
          </w:p>
        </w:tc>
        <w:tc>
          <w:tcPr>
            <w:tcW w:w="3061" w:type="dxa"/>
          </w:tcPr>
          <w:p w:rsidR="004B28B0" w:rsidRDefault="004B28B0">
            <w:pPr>
              <w:pStyle w:val="ConsPlusNormal"/>
            </w:pPr>
            <w:r>
              <w:t>ЭФИР БОРТРИФТОРДИЭТИЛОВЫЙ</w:t>
            </w:r>
          </w:p>
        </w:tc>
        <w:tc>
          <w:tcPr>
            <w:tcW w:w="902" w:type="dxa"/>
          </w:tcPr>
          <w:p w:rsidR="004B28B0" w:rsidRDefault="004B28B0">
            <w:pPr>
              <w:pStyle w:val="ConsPlusNormal"/>
            </w:pPr>
            <w:r>
              <w:t>812</w:t>
            </w:r>
          </w:p>
        </w:tc>
        <w:tc>
          <w:tcPr>
            <w:tcW w:w="902" w:type="dxa"/>
          </w:tcPr>
          <w:p w:rsidR="004B28B0" w:rsidRDefault="004B28B0">
            <w:pPr>
              <w:pStyle w:val="ConsPlusNormal"/>
            </w:pPr>
            <w:r>
              <w:t>8021</w:t>
            </w:r>
          </w:p>
        </w:tc>
        <w:tc>
          <w:tcPr>
            <w:tcW w:w="902" w:type="dxa"/>
          </w:tcPr>
          <w:p w:rsidR="004B28B0" w:rsidRDefault="004B28B0">
            <w:pPr>
              <w:pStyle w:val="ConsPlusNormal"/>
            </w:pPr>
            <w:r>
              <w:t>CF1</w:t>
            </w:r>
          </w:p>
        </w:tc>
        <w:tc>
          <w:tcPr>
            <w:tcW w:w="902" w:type="dxa"/>
          </w:tcPr>
          <w:p w:rsidR="004B28B0" w:rsidRDefault="004B28B0">
            <w:pPr>
              <w:pStyle w:val="ConsPlusNormal"/>
            </w:pPr>
            <w:r>
              <w:t>883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8, 3</w:t>
            </w:r>
          </w:p>
        </w:tc>
        <w:tc>
          <w:tcPr>
            <w:tcW w:w="2608" w:type="dxa"/>
          </w:tcPr>
          <w:p w:rsidR="004B28B0" w:rsidRDefault="004B28B0">
            <w:pPr>
              <w:pStyle w:val="ConsPlusNormal"/>
            </w:pPr>
            <w:r>
              <w:t>"Едкое", "Легко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2352</w:t>
            </w:r>
          </w:p>
        </w:tc>
        <w:tc>
          <w:tcPr>
            <w:tcW w:w="3061" w:type="dxa"/>
          </w:tcPr>
          <w:p w:rsidR="004B28B0" w:rsidRDefault="004B28B0">
            <w:pPr>
              <w:pStyle w:val="ConsPlusNormal"/>
            </w:pPr>
            <w:r>
              <w:t>ЭФИР БУТИЛВИНИЛОВЫЙ СТАБИЛИЗИРОВАННЫЙ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 xml:space="preserve">"Эфир винил-н-бутиловый", "Х", </w:t>
            </w:r>
            <w:r>
              <w:lastRenderedPageBreak/>
              <w:t>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2350</w:t>
            </w:r>
          </w:p>
        </w:tc>
        <w:tc>
          <w:tcPr>
            <w:tcW w:w="3061" w:type="dxa"/>
          </w:tcPr>
          <w:p w:rsidR="004B28B0" w:rsidRDefault="004B28B0">
            <w:pPr>
              <w:pStyle w:val="ConsPlusNormal"/>
            </w:pPr>
            <w:r>
              <w:t>ЭФИР БУТИЛМЕТИЛОВЫЙ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1304</w:t>
            </w:r>
          </w:p>
        </w:tc>
        <w:tc>
          <w:tcPr>
            <w:tcW w:w="3061" w:type="dxa"/>
          </w:tcPr>
          <w:p w:rsidR="004B28B0" w:rsidRDefault="004B28B0">
            <w:pPr>
              <w:pStyle w:val="ConsPlusNormal"/>
            </w:pPr>
            <w:r>
              <w:t>ЭФИР ВИНИЛИЗОБУТИЛОВЫЙ СТАБИЛИЗИРОВАННЫЙ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1087</w:t>
            </w:r>
          </w:p>
        </w:tc>
        <w:tc>
          <w:tcPr>
            <w:tcW w:w="3061" w:type="dxa"/>
          </w:tcPr>
          <w:p w:rsidR="004B28B0" w:rsidRDefault="004B28B0">
            <w:pPr>
              <w:pStyle w:val="ConsPlusNormal"/>
            </w:pPr>
            <w:r>
              <w:t>ЭФИР ВИНИЛМЕТИЛОВЫЙ СТАБИЛИЗИРОВАННЫЙ</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1-1-1". При перевозке в вагоне-цистерне, контейнере-цистерне: "Воспламеняющийся газ", "Не спускать с горки", "Прикрытие 1-1-3"</w:t>
            </w:r>
          </w:p>
        </w:tc>
        <w:tc>
          <w:tcPr>
            <w:tcW w:w="2438" w:type="dxa"/>
          </w:tcPr>
          <w:p w:rsidR="004B28B0" w:rsidRDefault="004B28B0">
            <w:pPr>
              <w:pStyle w:val="ConsPlusNormal"/>
            </w:pPr>
            <w:r>
              <w:t>Наименование груза,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2352</w:t>
            </w:r>
          </w:p>
        </w:tc>
        <w:tc>
          <w:tcPr>
            <w:tcW w:w="3061" w:type="dxa"/>
          </w:tcPr>
          <w:p w:rsidR="004B28B0" w:rsidRDefault="004B28B0">
            <w:pPr>
              <w:pStyle w:val="ConsPlusNormal"/>
            </w:pPr>
            <w:r>
              <w:t>Эфир винил-н-бутиловый</w:t>
            </w:r>
          </w:p>
        </w:tc>
        <w:tc>
          <w:tcPr>
            <w:tcW w:w="14505" w:type="dxa"/>
            <w:gridSpan w:val="12"/>
            <w:vAlign w:val="center"/>
          </w:tcPr>
          <w:p w:rsidR="004B28B0" w:rsidRDefault="004B28B0">
            <w:pPr>
              <w:pStyle w:val="ConsPlusNormal"/>
            </w:pPr>
            <w:r>
              <w:t>см. ЭФИР БУТИЛВИНИЛОВЫЙ СТАБИЛИЗИРОВАННЫЙ</w:t>
            </w:r>
          </w:p>
        </w:tc>
      </w:tr>
      <w:tr w:rsidR="004B28B0">
        <w:tc>
          <w:tcPr>
            <w:tcW w:w="850" w:type="dxa"/>
          </w:tcPr>
          <w:p w:rsidR="004B28B0" w:rsidRDefault="004B28B0">
            <w:pPr>
              <w:pStyle w:val="ConsPlusNormal"/>
            </w:pPr>
            <w:r>
              <w:t>1302</w:t>
            </w:r>
          </w:p>
        </w:tc>
        <w:tc>
          <w:tcPr>
            <w:tcW w:w="3061" w:type="dxa"/>
          </w:tcPr>
          <w:p w:rsidR="004B28B0" w:rsidRDefault="004B28B0">
            <w:pPr>
              <w:pStyle w:val="ConsPlusNormal"/>
            </w:pPr>
            <w:r>
              <w:t>ЭФИР ВИНИЛЭТИЛОВЫЙ СТАБИЛИЗИРОВАННЫЙ</w:t>
            </w:r>
          </w:p>
        </w:tc>
        <w:tc>
          <w:tcPr>
            <w:tcW w:w="902" w:type="dxa"/>
          </w:tcPr>
          <w:p w:rsidR="004B28B0" w:rsidRDefault="004B28B0">
            <w:pPr>
              <w:pStyle w:val="ConsPlusNormal"/>
            </w:pPr>
            <w:r>
              <w:t>301</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2360</w:t>
            </w:r>
          </w:p>
        </w:tc>
        <w:tc>
          <w:tcPr>
            <w:tcW w:w="3061" w:type="dxa"/>
          </w:tcPr>
          <w:p w:rsidR="004B28B0" w:rsidRDefault="004B28B0">
            <w:pPr>
              <w:pStyle w:val="ConsPlusNormal"/>
            </w:pPr>
            <w:r>
              <w:t>ЭФИР ДИАЛЛИЛОВЫЙ</w:t>
            </w:r>
          </w:p>
        </w:tc>
        <w:tc>
          <w:tcPr>
            <w:tcW w:w="902" w:type="dxa"/>
          </w:tcPr>
          <w:p w:rsidR="004B28B0" w:rsidRDefault="004B28B0">
            <w:pPr>
              <w:pStyle w:val="ConsPlusNormal"/>
            </w:pPr>
            <w:r>
              <w:t>306</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"Эфир диаллиловый",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1167</w:t>
            </w:r>
          </w:p>
        </w:tc>
        <w:tc>
          <w:tcPr>
            <w:tcW w:w="3061" w:type="dxa"/>
          </w:tcPr>
          <w:p w:rsidR="004B28B0" w:rsidRDefault="004B28B0">
            <w:pPr>
              <w:pStyle w:val="ConsPlusNormal"/>
            </w:pPr>
            <w:r>
              <w:t>ЭФИР ДИВИНИЛОВЫЙ СТАБИЛИЗИРОВАННЫЙ</w:t>
            </w:r>
          </w:p>
        </w:tc>
        <w:tc>
          <w:tcPr>
            <w:tcW w:w="902" w:type="dxa"/>
          </w:tcPr>
          <w:p w:rsidR="004B28B0" w:rsidRDefault="004B28B0">
            <w:pPr>
              <w:pStyle w:val="ConsPlusNormal"/>
            </w:pPr>
            <w:r>
              <w:t>301</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339</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1159</w:t>
            </w:r>
          </w:p>
        </w:tc>
        <w:tc>
          <w:tcPr>
            <w:tcW w:w="3061" w:type="dxa"/>
          </w:tcPr>
          <w:p w:rsidR="004B28B0" w:rsidRDefault="004B28B0">
            <w:pPr>
              <w:pStyle w:val="ConsPlusNormal"/>
            </w:pPr>
            <w:r>
              <w:t>ЭФИР ДИИЗОПРОПИЛОВЫЙ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"Эфир диизопропиловый",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1033</w:t>
            </w:r>
          </w:p>
        </w:tc>
        <w:tc>
          <w:tcPr>
            <w:tcW w:w="3061" w:type="dxa"/>
          </w:tcPr>
          <w:p w:rsidR="004B28B0" w:rsidRDefault="004B28B0">
            <w:pPr>
              <w:pStyle w:val="ConsPlusNormal"/>
            </w:pPr>
            <w:r>
              <w:t>ЭФИР ДИМЕТИЛОВЫЙ</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lastRenderedPageBreak/>
              <w:t>ВЦ, КЦ</w:t>
            </w:r>
          </w:p>
        </w:tc>
        <w:tc>
          <w:tcPr>
            <w:tcW w:w="794" w:type="dxa"/>
          </w:tcPr>
          <w:p w:rsidR="004B28B0" w:rsidRDefault="004B28B0">
            <w:pPr>
              <w:pStyle w:val="ConsPlusNormal"/>
            </w:pPr>
            <w:r>
              <w:lastRenderedPageBreak/>
              <w:t>П, К</w:t>
            </w:r>
          </w:p>
        </w:tc>
        <w:tc>
          <w:tcPr>
            <w:tcW w:w="907" w:type="dxa"/>
          </w:tcPr>
          <w:p w:rsidR="004B28B0" w:rsidRDefault="004B28B0">
            <w:pPr>
              <w:pStyle w:val="ConsPlusNormal"/>
            </w:pPr>
            <w:r>
              <w:t>2.1</w:t>
            </w:r>
          </w:p>
        </w:tc>
        <w:tc>
          <w:tcPr>
            <w:tcW w:w="2608" w:type="dxa"/>
          </w:tcPr>
          <w:p w:rsidR="004B28B0" w:rsidRDefault="004B28B0">
            <w:pPr>
              <w:pStyle w:val="ConsPlusNormal"/>
            </w:pPr>
            <w:r>
              <w:t xml:space="preserve">"Воспламеняющийся газ", </w:t>
            </w:r>
            <w:r>
              <w:lastRenderedPageBreak/>
              <w:t>"Спускать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lastRenderedPageBreak/>
              <w:t xml:space="preserve">"Эфир диметиловый", </w:t>
            </w:r>
            <w:r>
              <w:lastRenderedPageBreak/>
              <w:t>"С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lastRenderedPageBreak/>
              <w:t>2810</w:t>
            </w:r>
          </w:p>
        </w:tc>
        <w:tc>
          <w:tcPr>
            <w:tcW w:w="3061" w:type="dxa"/>
          </w:tcPr>
          <w:p w:rsidR="004B28B0" w:rsidRDefault="004B28B0">
            <w:pPr>
              <w:pStyle w:val="ConsPlusNormal"/>
            </w:pPr>
            <w:r>
              <w:t>Эфир диметиловый перфторадипиновой кислоты</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Эфир диметиловый перфторпробковой кислоты</w:t>
            </w:r>
          </w:p>
        </w:tc>
        <w:tc>
          <w:tcPr>
            <w:tcW w:w="902" w:type="dxa"/>
          </w:tcPr>
          <w:p w:rsidR="004B28B0" w:rsidRDefault="004B28B0">
            <w:pPr>
              <w:pStyle w:val="ConsPlusNormal"/>
            </w:pPr>
            <w:r>
              <w:t>615</w:t>
            </w:r>
          </w:p>
        </w:tc>
        <w:tc>
          <w:tcPr>
            <w:tcW w:w="902" w:type="dxa"/>
          </w:tcPr>
          <w:p w:rsidR="004B28B0" w:rsidRDefault="004B28B0">
            <w:pPr>
              <w:pStyle w:val="ConsPlusNormal"/>
            </w:pPr>
            <w:r>
              <w:t>6113</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tc>
        <w:tc>
          <w:tcPr>
            <w:tcW w:w="794" w:type="dxa"/>
          </w:tcPr>
          <w:p w:rsidR="004B28B0" w:rsidRDefault="004B28B0">
            <w:pPr>
              <w:pStyle w:val="ConsPlusNormal"/>
            </w:pPr>
            <w:r>
              <w:t>П, М,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1, 3</w:t>
            </w:r>
          </w:p>
        </w:tc>
      </w:tr>
      <w:tr w:rsidR="004B28B0">
        <w:tc>
          <w:tcPr>
            <w:tcW w:w="850" w:type="dxa"/>
          </w:tcPr>
          <w:p w:rsidR="004B28B0" w:rsidRDefault="004B28B0">
            <w:pPr>
              <w:pStyle w:val="ConsPlusNormal"/>
            </w:pPr>
            <w:r>
              <w:t>2384</w:t>
            </w:r>
          </w:p>
        </w:tc>
        <w:tc>
          <w:tcPr>
            <w:tcW w:w="3061" w:type="dxa"/>
          </w:tcPr>
          <w:p w:rsidR="004B28B0" w:rsidRDefault="004B28B0">
            <w:pPr>
              <w:pStyle w:val="ConsPlusNormal"/>
            </w:pPr>
            <w:r>
              <w:t>ЭФИР ДИ-н-ПРОПИЛОВЫЙ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blPrEx>
          <w:tblBorders>
            <w:insideH w:val="nil"/>
          </w:tblBorders>
        </w:tblPrEx>
        <w:tc>
          <w:tcPr>
            <w:tcW w:w="850" w:type="dxa"/>
            <w:tcBorders>
              <w:bottom w:val="nil"/>
            </w:tcBorders>
          </w:tcPr>
          <w:p w:rsidR="004B28B0" w:rsidRDefault="004B28B0">
            <w:pPr>
              <w:pStyle w:val="ConsPlusNormal"/>
            </w:pPr>
            <w:r>
              <w:t>3077</w:t>
            </w:r>
          </w:p>
        </w:tc>
        <w:tc>
          <w:tcPr>
            <w:tcW w:w="3061" w:type="dxa"/>
            <w:tcBorders>
              <w:bottom w:val="nil"/>
            </w:tcBorders>
          </w:tcPr>
          <w:p w:rsidR="004B28B0" w:rsidRDefault="004B28B0">
            <w:pPr>
              <w:pStyle w:val="ConsPlusNormal"/>
            </w:pPr>
            <w:r>
              <w:t>Эфир дифениловый</w:t>
            </w:r>
          </w:p>
        </w:tc>
        <w:tc>
          <w:tcPr>
            <w:tcW w:w="902" w:type="dxa"/>
            <w:tcBorders>
              <w:bottom w:val="nil"/>
            </w:tcBorders>
          </w:tcPr>
          <w:p w:rsidR="004B28B0" w:rsidRDefault="004B28B0">
            <w:pPr>
              <w:pStyle w:val="ConsPlusNormal"/>
            </w:pPr>
            <w:r>
              <w:t>906</w:t>
            </w:r>
          </w:p>
        </w:tc>
        <w:tc>
          <w:tcPr>
            <w:tcW w:w="902" w:type="dxa"/>
            <w:tcBorders>
              <w:bottom w:val="nil"/>
            </w:tcBorders>
          </w:tcPr>
          <w:p w:rsidR="004B28B0" w:rsidRDefault="004B28B0">
            <w:pPr>
              <w:pStyle w:val="ConsPlusNormal"/>
            </w:pPr>
            <w:r>
              <w:t>9063</w:t>
            </w:r>
          </w:p>
        </w:tc>
        <w:tc>
          <w:tcPr>
            <w:tcW w:w="902" w:type="dxa"/>
            <w:tcBorders>
              <w:bottom w:val="nil"/>
            </w:tcBorders>
          </w:tcPr>
          <w:p w:rsidR="004B28B0" w:rsidRDefault="004B28B0">
            <w:pPr>
              <w:pStyle w:val="ConsPlusNormal"/>
            </w:pPr>
            <w:r>
              <w:t>M7</w:t>
            </w:r>
          </w:p>
        </w:tc>
        <w:tc>
          <w:tcPr>
            <w:tcW w:w="902" w:type="dxa"/>
            <w:tcBorders>
              <w:bottom w:val="nil"/>
            </w:tcBorders>
          </w:tcPr>
          <w:p w:rsidR="004B28B0" w:rsidRDefault="004B28B0">
            <w:pPr>
              <w:pStyle w:val="ConsPlusNormal"/>
            </w:pPr>
            <w:r>
              <w:t>90</w:t>
            </w:r>
          </w:p>
        </w:tc>
        <w:tc>
          <w:tcPr>
            <w:tcW w:w="1020" w:type="dxa"/>
            <w:tcBorders>
              <w:bottom w:val="nil"/>
            </w:tcBorders>
          </w:tcPr>
          <w:p w:rsidR="004B28B0" w:rsidRDefault="004B28B0">
            <w:pPr>
              <w:pStyle w:val="ConsPlusNormal"/>
            </w:pPr>
            <w:r>
              <w:t>КВ, УК</w:t>
            </w:r>
          </w:p>
        </w:tc>
        <w:tc>
          <w:tcPr>
            <w:tcW w:w="794" w:type="dxa"/>
            <w:tcBorders>
              <w:bottom w:val="nil"/>
            </w:tcBorders>
          </w:tcPr>
          <w:p w:rsidR="004B28B0" w:rsidRDefault="004B28B0">
            <w:pPr>
              <w:pStyle w:val="ConsPlusNormal"/>
            </w:pPr>
            <w:r>
              <w:t>П, К</w:t>
            </w:r>
          </w:p>
        </w:tc>
        <w:tc>
          <w:tcPr>
            <w:tcW w:w="907" w:type="dxa"/>
            <w:tcBorders>
              <w:bottom w:val="nil"/>
            </w:tcBorders>
          </w:tcPr>
          <w:p w:rsidR="004B28B0" w:rsidRDefault="004B28B0">
            <w:pPr>
              <w:pStyle w:val="ConsPlusNormal"/>
            </w:pPr>
            <w:r>
              <w:t>9</w:t>
            </w:r>
          </w:p>
        </w:tc>
        <w:tc>
          <w:tcPr>
            <w:tcW w:w="2608" w:type="dxa"/>
            <w:tcBorders>
              <w:bottom w:val="nil"/>
            </w:tcBorders>
          </w:tcPr>
          <w:p w:rsidR="004B28B0" w:rsidRDefault="004B28B0">
            <w:pPr>
              <w:pStyle w:val="ConsPlusNormal"/>
            </w:pPr>
            <w:r>
              <w:t>"Прочие опасные вещества"</w:t>
            </w:r>
          </w:p>
        </w:tc>
        <w:tc>
          <w:tcPr>
            <w:tcW w:w="2438"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1140" w:type="dxa"/>
            <w:tcBorders>
              <w:bottom w:val="nil"/>
            </w:tcBorders>
          </w:tcPr>
          <w:p w:rsidR="004B28B0" w:rsidRDefault="004B28B0">
            <w:pPr>
              <w:pStyle w:val="ConsPlusNormal"/>
            </w:pPr>
          </w:p>
        </w:tc>
        <w:tc>
          <w:tcPr>
            <w:tcW w:w="850" w:type="dxa"/>
            <w:tcBorders>
              <w:bottom w:val="nil"/>
            </w:tcBorders>
          </w:tcPr>
          <w:p w:rsidR="004B28B0" w:rsidRDefault="004B28B0">
            <w:pPr>
              <w:pStyle w:val="ConsPlusNormal"/>
            </w:pPr>
            <w:r>
              <w:t>86</w:t>
            </w:r>
          </w:p>
        </w:tc>
      </w:tr>
      <w:tr w:rsidR="004B28B0">
        <w:tblPrEx>
          <w:tblBorders>
            <w:insideH w:val="nil"/>
          </w:tblBorders>
        </w:tblPrEx>
        <w:tc>
          <w:tcPr>
            <w:tcW w:w="18416" w:type="dxa"/>
            <w:gridSpan w:val="14"/>
            <w:tcBorders>
              <w:top w:val="nil"/>
            </w:tcBorders>
          </w:tcPr>
          <w:p w:rsidR="004B28B0" w:rsidRDefault="004B28B0">
            <w:pPr>
              <w:pStyle w:val="ConsPlusNormal"/>
              <w:jc w:val="both"/>
            </w:pPr>
            <w:r>
              <w:t xml:space="preserve">(в ред. </w:t>
            </w:r>
            <w:hyperlink r:id="rId218">
              <w:r>
                <w:rPr>
                  <w:color w:val="0000FF"/>
                </w:rPr>
                <w:t>протокола</w:t>
              </w:r>
            </w:hyperlink>
            <w:r>
              <w:t xml:space="preserve"> от 22.11.2021)</w:t>
            </w:r>
          </w:p>
        </w:tc>
      </w:tr>
      <w:tr w:rsidR="004B28B0">
        <w:tc>
          <w:tcPr>
            <w:tcW w:w="850" w:type="dxa"/>
          </w:tcPr>
          <w:p w:rsidR="004B28B0" w:rsidRDefault="004B28B0">
            <w:pPr>
              <w:pStyle w:val="ConsPlusNormal"/>
            </w:pPr>
            <w:r>
              <w:t>2490</w:t>
            </w:r>
          </w:p>
        </w:tc>
        <w:tc>
          <w:tcPr>
            <w:tcW w:w="3061" w:type="dxa"/>
          </w:tcPr>
          <w:p w:rsidR="004B28B0" w:rsidRDefault="004B28B0">
            <w:pPr>
              <w:pStyle w:val="ConsPlusNormal"/>
            </w:pPr>
            <w:r>
              <w:t>ЭФИР ДИХЛОРДИИЗОПРОПИЛОВЫЙ</w:t>
            </w:r>
          </w:p>
        </w:tc>
        <w:tc>
          <w:tcPr>
            <w:tcW w:w="902" w:type="dxa"/>
          </w:tcPr>
          <w:p w:rsidR="004B28B0" w:rsidRDefault="004B28B0">
            <w:pPr>
              <w:pStyle w:val="ConsPlusNormal"/>
            </w:pPr>
            <w:r>
              <w:t>606</w:t>
            </w:r>
          </w:p>
        </w:tc>
        <w:tc>
          <w:tcPr>
            <w:tcW w:w="902" w:type="dxa"/>
          </w:tcPr>
          <w:p w:rsidR="004B28B0" w:rsidRDefault="004B28B0">
            <w:pPr>
              <w:pStyle w:val="ConsPlusNormal"/>
            </w:pPr>
            <w:r>
              <w:t>6112</w:t>
            </w:r>
          </w:p>
        </w:tc>
        <w:tc>
          <w:tcPr>
            <w:tcW w:w="902" w:type="dxa"/>
          </w:tcPr>
          <w:p w:rsidR="004B28B0" w:rsidRDefault="004B28B0">
            <w:pPr>
              <w:pStyle w:val="ConsPlusNormal"/>
            </w:pPr>
            <w:r>
              <w:t>T1</w:t>
            </w:r>
          </w:p>
        </w:tc>
        <w:tc>
          <w:tcPr>
            <w:tcW w:w="902" w:type="dxa"/>
          </w:tcPr>
          <w:p w:rsidR="004B28B0" w:rsidRDefault="004B28B0">
            <w:pPr>
              <w:pStyle w:val="ConsPlusNormal"/>
            </w:pPr>
            <w:r>
              <w:t>60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2249</w:t>
            </w:r>
          </w:p>
        </w:tc>
        <w:tc>
          <w:tcPr>
            <w:tcW w:w="3061" w:type="dxa"/>
          </w:tcPr>
          <w:p w:rsidR="004B28B0" w:rsidRDefault="004B28B0">
            <w:pPr>
              <w:pStyle w:val="ConsPlusNormal"/>
            </w:pPr>
            <w:r>
              <w:t>ЭФИР ДИХЛОРДИМЕТИЛОВЫЙ СИММЕТРИЧНЫЙ</w:t>
            </w:r>
          </w:p>
        </w:tc>
        <w:tc>
          <w:tcPr>
            <w:tcW w:w="14505" w:type="dxa"/>
            <w:gridSpan w:val="12"/>
            <w:vAlign w:val="center"/>
          </w:tcPr>
          <w:p w:rsidR="004B28B0" w:rsidRDefault="004B28B0">
            <w:pPr>
              <w:pStyle w:val="ConsPlusNormal"/>
            </w:pPr>
            <w:r>
              <w:t>Перевозка запрещена</w:t>
            </w:r>
          </w:p>
        </w:tc>
      </w:tr>
      <w:tr w:rsidR="004B28B0">
        <w:tc>
          <w:tcPr>
            <w:tcW w:w="850" w:type="dxa"/>
          </w:tcPr>
          <w:p w:rsidR="004B28B0" w:rsidRDefault="004B28B0">
            <w:pPr>
              <w:pStyle w:val="ConsPlusNormal"/>
            </w:pPr>
            <w:r>
              <w:t>1155</w:t>
            </w:r>
          </w:p>
        </w:tc>
        <w:tc>
          <w:tcPr>
            <w:tcW w:w="3061" w:type="dxa"/>
          </w:tcPr>
          <w:p w:rsidR="004B28B0" w:rsidRDefault="004B28B0">
            <w:pPr>
              <w:pStyle w:val="ConsPlusNormal"/>
            </w:pPr>
            <w:r>
              <w:t>ЭФИР ДИЭТИЛОВЫЙ (ЭФИР ЭТИЛОВЫЙ)</w:t>
            </w:r>
          </w:p>
        </w:tc>
        <w:tc>
          <w:tcPr>
            <w:tcW w:w="902" w:type="dxa"/>
          </w:tcPr>
          <w:p w:rsidR="004B28B0" w:rsidRDefault="004B28B0">
            <w:pPr>
              <w:pStyle w:val="ConsPlusNormal"/>
            </w:pPr>
            <w:r>
              <w:t>301</w:t>
            </w:r>
          </w:p>
        </w:tc>
        <w:tc>
          <w:tcPr>
            <w:tcW w:w="902" w:type="dxa"/>
          </w:tcPr>
          <w:p w:rsidR="004B28B0" w:rsidRDefault="004B28B0">
            <w:pPr>
              <w:pStyle w:val="ConsPlusNormal"/>
            </w:pPr>
            <w:r>
              <w:t>3011</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"Не спускать с горки", "Прикрытие 1-1-1"</w:t>
            </w:r>
          </w:p>
        </w:tc>
        <w:tc>
          <w:tcPr>
            <w:tcW w:w="2438" w:type="dxa"/>
          </w:tcPr>
          <w:p w:rsidR="004B28B0" w:rsidRDefault="004B28B0">
            <w:pPr>
              <w:pStyle w:val="ConsPlusNormal"/>
            </w:pPr>
            <w:r>
              <w:t>"Эфир этиловый", "С горки не спускать",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1153</w:t>
            </w:r>
          </w:p>
        </w:tc>
        <w:tc>
          <w:tcPr>
            <w:tcW w:w="3061" w:type="dxa"/>
          </w:tcPr>
          <w:p w:rsidR="004B28B0" w:rsidRDefault="004B28B0">
            <w:pPr>
              <w:pStyle w:val="ConsPlusNormal"/>
            </w:pPr>
            <w:r>
              <w:t>ЭФИР ДИЭТИЛОВЫЙ ЭТИЛЕНГЛИКОЛЯ</w:t>
            </w:r>
          </w:p>
        </w:tc>
        <w:tc>
          <w:tcPr>
            <w:tcW w:w="902" w:type="dxa"/>
          </w:tcPr>
          <w:p w:rsidR="004B28B0" w:rsidRDefault="004B28B0">
            <w:pPr>
              <w:pStyle w:val="ConsPlusNormal"/>
            </w:pPr>
            <w:r>
              <w:t>316</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1304</w:t>
            </w:r>
          </w:p>
        </w:tc>
        <w:tc>
          <w:tcPr>
            <w:tcW w:w="3061" w:type="dxa"/>
          </w:tcPr>
          <w:p w:rsidR="004B28B0" w:rsidRDefault="004B28B0">
            <w:pPr>
              <w:pStyle w:val="ConsPlusNormal"/>
            </w:pPr>
            <w:r>
              <w:t>Эфир изобутилвиниловый</w:t>
            </w:r>
          </w:p>
        </w:tc>
        <w:tc>
          <w:tcPr>
            <w:tcW w:w="14505" w:type="dxa"/>
            <w:gridSpan w:val="12"/>
            <w:vAlign w:val="center"/>
          </w:tcPr>
          <w:p w:rsidR="004B28B0" w:rsidRDefault="004B28B0">
            <w:pPr>
              <w:pStyle w:val="ConsPlusNormal"/>
            </w:pPr>
            <w:r>
              <w:t>см. ЭФИР ВИНИЛИЗОБУТИЛОВЫЙ СТАБИЛИЗИРОВАННЫЙ</w:t>
            </w:r>
          </w:p>
        </w:tc>
      </w:tr>
      <w:tr w:rsidR="004B28B0">
        <w:tc>
          <w:tcPr>
            <w:tcW w:w="850" w:type="dxa"/>
          </w:tcPr>
          <w:p w:rsidR="004B28B0" w:rsidRDefault="004B28B0">
            <w:pPr>
              <w:pStyle w:val="ConsPlusNormal"/>
            </w:pPr>
            <w:r>
              <w:t>3272</w:t>
            </w:r>
          </w:p>
        </w:tc>
        <w:tc>
          <w:tcPr>
            <w:tcW w:w="3061" w:type="dxa"/>
          </w:tcPr>
          <w:p w:rsidR="004B28B0" w:rsidRDefault="004B28B0">
            <w:pPr>
              <w:pStyle w:val="ConsPlusNormal"/>
            </w:pPr>
            <w:r>
              <w:t>Эфир метиловый ацетоуксусной кислоты</w:t>
            </w:r>
          </w:p>
        </w:tc>
        <w:tc>
          <w:tcPr>
            <w:tcW w:w="14505" w:type="dxa"/>
            <w:gridSpan w:val="12"/>
            <w:vAlign w:val="center"/>
          </w:tcPr>
          <w:p w:rsidR="004B28B0" w:rsidRDefault="004B28B0">
            <w:pPr>
              <w:pStyle w:val="ConsPlusNormal"/>
            </w:pPr>
            <w:r>
              <w:t>см. Метилацетоацетат</w:t>
            </w:r>
          </w:p>
        </w:tc>
      </w:tr>
      <w:tr w:rsidR="004B28B0">
        <w:tc>
          <w:tcPr>
            <w:tcW w:w="850" w:type="dxa"/>
          </w:tcPr>
          <w:p w:rsidR="004B28B0" w:rsidRDefault="004B28B0">
            <w:pPr>
              <w:pStyle w:val="ConsPlusNormal"/>
            </w:pPr>
            <w:r>
              <w:t>3265</w:t>
            </w:r>
          </w:p>
        </w:tc>
        <w:tc>
          <w:tcPr>
            <w:tcW w:w="3061" w:type="dxa"/>
          </w:tcPr>
          <w:p w:rsidR="004B28B0" w:rsidRDefault="004B28B0">
            <w:pPr>
              <w:pStyle w:val="ConsPlusNormal"/>
            </w:pPr>
            <w:r>
              <w:t>Эфир метиловый бензосульфокислоты</w:t>
            </w:r>
          </w:p>
        </w:tc>
        <w:tc>
          <w:tcPr>
            <w:tcW w:w="14505" w:type="dxa"/>
            <w:gridSpan w:val="12"/>
            <w:vAlign w:val="center"/>
          </w:tcPr>
          <w:p w:rsidR="004B28B0" w:rsidRDefault="004B28B0">
            <w:pPr>
              <w:pStyle w:val="ConsPlusNormal"/>
            </w:pPr>
            <w:r>
              <w:t>см. Метилбензосульфат</w:t>
            </w:r>
          </w:p>
        </w:tc>
      </w:tr>
      <w:tr w:rsidR="004B28B0">
        <w:tc>
          <w:tcPr>
            <w:tcW w:w="850" w:type="dxa"/>
          </w:tcPr>
          <w:p w:rsidR="004B28B0" w:rsidRDefault="004B28B0">
            <w:pPr>
              <w:pStyle w:val="ConsPlusNormal"/>
            </w:pPr>
            <w:r>
              <w:t>2612</w:t>
            </w:r>
          </w:p>
        </w:tc>
        <w:tc>
          <w:tcPr>
            <w:tcW w:w="3061" w:type="dxa"/>
          </w:tcPr>
          <w:p w:rsidR="004B28B0" w:rsidRDefault="004B28B0">
            <w:pPr>
              <w:pStyle w:val="ConsPlusNormal"/>
            </w:pPr>
            <w:r>
              <w:t>ЭФИР МЕТИЛПРОПИЛОВЫЙ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w:t>
            </w:r>
          </w:p>
        </w:tc>
      </w:tr>
      <w:tr w:rsidR="004B28B0">
        <w:tc>
          <w:tcPr>
            <w:tcW w:w="850" w:type="dxa"/>
          </w:tcPr>
          <w:p w:rsidR="004B28B0" w:rsidRDefault="004B28B0">
            <w:pPr>
              <w:pStyle w:val="ConsPlusNormal"/>
            </w:pPr>
            <w:r>
              <w:t>2398</w:t>
            </w:r>
          </w:p>
        </w:tc>
        <w:tc>
          <w:tcPr>
            <w:tcW w:w="3061" w:type="dxa"/>
          </w:tcPr>
          <w:p w:rsidR="004B28B0" w:rsidRDefault="004B28B0">
            <w:pPr>
              <w:pStyle w:val="ConsPlusNormal"/>
            </w:pPr>
            <w:r>
              <w:t>ЭФИР МЕТИЛ-трет-БУТИЛОВЫЙ</w:t>
            </w:r>
          </w:p>
        </w:tc>
        <w:tc>
          <w:tcPr>
            <w:tcW w:w="902" w:type="dxa"/>
          </w:tcPr>
          <w:p w:rsidR="004B28B0" w:rsidRDefault="004B28B0">
            <w:pPr>
              <w:pStyle w:val="ConsPlusNormal"/>
            </w:pPr>
            <w:r>
              <w:t>301</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"МТБЭ",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1239</w:t>
            </w:r>
          </w:p>
        </w:tc>
        <w:tc>
          <w:tcPr>
            <w:tcW w:w="3061" w:type="dxa"/>
          </w:tcPr>
          <w:p w:rsidR="004B28B0" w:rsidRDefault="004B28B0">
            <w:pPr>
              <w:pStyle w:val="ConsPlusNormal"/>
            </w:pPr>
            <w:r>
              <w:t>ЭФИР МЕТИЛХЛОРМЕТИЛОВЫЙ</w:t>
            </w:r>
          </w:p>
        </w:tc>
        <w:tc>
          <w:tcPr>
            <w:tcW w:w="902" w:type="dxa"/>
          </w:tcPr>
          <w:p w:rsidR="004B28B0" w:rsidRDefault="004B28B0">
            <w:pPr>
              <w:pStyle w:val="ConsPlusNormal"/>
            </w:pPr>
            <w:r>
              <w:t>647</w:t>
            </w:r>
          </w:p>
        </w:tc>
        <w:tc>
          <w:tcPr>
            <w:tcW w:w="902" w:type="dxa"/>
          </w:tcPr>
          <w:p w:rsidR="004B28B0" w:rsidRDefault="004B28B0">
            <w:pPr>
              <w:pStyle w:val="ConsPlusNormal"/>
            </w:pPr>
            <w:r>
              <w:t>6121</w:t>
            </w:r>
          </w:p>
        </w:tc>
        <w:tc>
          <w:tcPr>
            <w:tcW w:w="902" w:type="dxa"/>
          </w:tcPr>
          <w:p w:rsidR="004B28B0" w:rsidRDefault="004B28B0">
            <w:pPr>
              <w:pStyle w:val="ConsPlusNormal"/>
            </w:pPr>
            <w:r>
              <w:t>TF1</w:t>
            </w:r>
          </w:p>
        </w:tc>
        <w:tc>
          <w:tcPr>
            <w:tcW w:w="902" w:type="dxa"/>
          </w:tcPr>
          <w:p w:rsidR="004B28B0" w:rsidRDefault="004B28B0">
            <w:pPr>
              <w:pStyle w:val="ConsPlusNormal"/>
            </w:pPr>
            <w:r>
              <w:t>663</w:t>
            </w:r>
          </w:p>
        </w:tc>
        <w:tc>
          <w:tcPr>
            <w:tcW w:w="1020" w:type="dxa"/>
          </w:tcPr>
          <w:p w:rsidR="004B28B0" w:rsidRDefault="004B28B0">
            <w:pPr>
              <w:pStyle w:val="ConsPlusNormal"/>
            </w:pPr>
            <w:r>
              <w:t>СКВ</w:t>
            </w:r>
            <w:r>
              <w:rPr>
                <w:vertAlign w:val="superscript"/>
              </w:rPr>
              <w:t>а</w:t>
            </w:r>
            <w:r>
              <w:t>,</w:t>
            </w:r>
          </w:p>
          <w:p w:rsidR="004B28B0" w:rsidRDefault="004B28B0">
            <w:pPr>
              <w:pStyle w:val="ConsPlusNormal"/>
            </w:pPr>
            <w:r>
              <w:t>СК</w:t>
            </w:r>
            <w:r>
              <w:rPr>
                <w:vertAlign w:val="superscript"/>
              </w:rPr>
              <w:t>а</w:t>
            </w:r>
            <w:r>
              <w:t>,</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6.1, 3</w:t>
            </w:r>
          </w:p>
        </w:tc>
        <w:tc>
          <w:tcPr>
            <w:tcW w:w="2608" w:type="dxa"/>
          </w:tcPr>
          <w:p w:rsidR="004B28B0" w:rsidRDefault="004B28B0">
            <w:pPr>
              <w:pStyle w:val="ConsPlusNormal"/>
            </w:pPr>
            <w:r>
              <w:t>"Ядовито", "Легко воспламеняется", "Спускать с горки осторожно",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2а, 25</w:t>
            </w:r>
          </w:p>
        </w:tc>
      </w:tr>
      <w:tr w:rsidR="004B28B0">
        <w:tc>
          <w:tcPr>
            <w:tcW w:w="850" w:type="dxa"/>
          </w:tcPr>
          <w:p w:rsidR="004B28B0" w:rsidRDefault="004B28B0">
            <w:pPr>
              <w:pStyle w:val="ConsPlusNormal"/>
            </w:pPr>
            <w:r>
              <w:t>2810</w:t>
            </w:r>
          </w:p>
        </w:tc>
        <w:tc>
          <w:tcPr>
            <w:tcW w:w="3061" w:type="dxa"/>
          </w:tcPr>
          <w:p w:rsidR="004B28B0" w:rsidRDefault="004B28B0">
            <w:pPr>
              <w:pStyle w:val="ConsPlusNormal"/>
            </w:pPr>
            <w:r>
              <w:t>Эфир моногексиловый этиленгликоля</w:t>
            </w:r>
          </w:p>
        </w:tc>
        <w:tc>
          <w:tcPr>
            <w:tcW w:w="902" w:type="dxa"/>
          </w:tcPr>
          <w:p w:rsidR="004B28B0" w:rsidRDefault="004B28B0">
            <w:pPr>
              <w:pStyle w:val="ConsPlusNormal"/>
            </w:pPr>
            <w:r>
              <w:t>615</w:t>
            </w:r>
          </w:p>
        </w:tc>
        <w:tc>
          <w:tcPr>
            <w:tcW w:w="902" w:type="dxa"/>
          </w:tcPr>
          <w:p w:rsidR="004B28B0" w:rsidRDefault="004B28B0">
            <w:pPr>
              <w:pStyle w:val="ConsPlusNormal"/>
            </w:pPr>
            <w:r>
              <w:t>6111</w:t>
            </w:r>
          </w:p>
        </w:tc>
        <w:tc>
          <w:tcPr>
            <w:tcW w:w="902" w:type="dxa"/>
          </w:tcPr>
          <w:p w:rsidR="004B28B0" w:rsidRDefault="004B28B0">
            <w:pPr>
              <w:pStyle w:val="ConsPlusNormal"/>
            </w:pPr>
            <w:r>
              <w:t>T1</w:t>
            </w:r>
          </w:p>
        </w:tc>
        <w:tc>
          <w:tcPr>
            <w:tcW w:w="902" w:type="dxa"/>
          </w:tcPr>
          <w:p w:rsidR="004B28B0" w:rsidRDefault="004B28B0">
            <w:pPr>
              <w:pStyle w:val="ConsPlusNormal"/>
            </w:pPr>
            <w:r>
              <w:t>66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6.1</w:t>
            </w:r>
          </w:p>
        </w:tc>
        <w:tc>
          <w:tcPr>
            <w:tcW w:w="2608" w:type="dxa"/>
          </w:tcPr>
          <w:p w:rsidR="004B28B0" w:rsidRDefault="004B28B0">
            <w:pPr>
              <w:pStyle w:val="ConsPlusNormal"/>
            </w:pPr>
            <w:r>
              <w:t>"Ядовито", "Прикрытие 1-1-1"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3, 25</w:t>
            </w:r>
          </w:p>
        </w:tc>
      </w:tr>
      <w:tr w:rsidR="004B28B0">
        <w:tc>
          <w:tcPr>
            <w:tcW w:w="850" w:type="dxa"/>
          </w:tcPr>
          <w:p w:rsidR="004B28B0" w:rsidRDefault="004B28B0">
            <w:pPr>
              <w:pStyle w:val="ConsPlusNormal"/>
            </w:pPr>
            <w:r>
              <w:t>1188</w:t>
            </w:r>
          </w:p>
        </w:tc>
        <w:tc>
          <w:tcPr>
            <w:tcW w:w="3061" w:type="dxa"/>
          </w:tcPr>
          <w:p w:rsidR="004B28B0" w:rsidRDefault="004B28B0">
            <w:pPr>
              <w:pStyle w:val="ConsPlusNormal"/>
            </w:pPr>
            <w:r>
              <w:t>ЭФИР МОНОМЕТИЛОВЫЙ ЭТИЛЕНГЛИКОЛЯ</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1189</w:t>
            </w:r>
          </w:p>
        </w:tc>
        <w:tc>
          <w:tcPr>
            <w:tcW w:w="3061" w:type="dxa"/>
          </w:tcPr>
          <w:p w:rsidR="004B28B0" w:rsidRDefault="004B28B0">
            <w:pPr>
              <w:pStyle w:val="ConsPlusNormal"/>
            </w:pPr>
            <w:r>
              <w:t>ЭФИР МОНОМЕТИЛОВЫЙ ЭТИЛЕНГЛИКОЛЯ И КИСЛОТЫ УКСУСНОЙ</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1172</w:t>
            </w:r>
          </w:p>
        </w:tc>
        <w:tc>
          <w:tcPr>
            <w:tcW w:w="3061" w:type="dxa"/>
          </w:tcPr>
          <w:p w:rsidR="004B28B0" w:rsidRDefault="004B28B0">
            <w:pPr>
              <w:pStyle w:val="ConsPlusNormal"/>
            </w:pPr>
            <w:r>
              <w:t>Эфир моноэтиловый ацетоэтиленгликоля</w:t>
            </w:r>
          </w:p>
        </w:tc>
        <w:tc>
          <w:tcPr>
            <w:tcW w:w="14505" w:type="dxa"/>
            <w:gridSpan w:val="12"/>
            <w:vAlign w:val="center"/>
          </w:tcPr>
          <w:p w:rsidR="004B28B0" w:rsidRDefault="004B28B0">
            <w:pPr>
              <w:pStyle w:val="ConsPlusNormal"/>
            </w:pPr>
            <w:r>
              <w:t>см. ЭФИР МОНОЭТИЛОВЫЙ ЭТИЛЕНГЛИКОЛЯ И КИСЛОТЫ УКСУСНОЙ</w:t>
            </w:r>
          </w:p>
        </w:tc>
      </w:tr>
      <w:tr w:rsidR="004B28B0">
        <w:tc>
          <w:tcPr>
            <w:tcW w:w="850" w:type="dxa"/>
          </w:tcPr>
          <w:p w:rsidR="004B28B0" w:rsidRDefault="004B28B0">
            <w:pPr>
              <w:pStyle w:val="ConsPlusNormal"/>
            </w:pPr>
            <w:r>
              <w:t>1171</w:t>
            </w:r>
          </w:p>
        </w:tc>
        <w:tc>
          <w:tcPr>
            <w:tcW w:w="3061" w:type="dxa"/>
          </w:tcPr>
          <w:p w:rsidR="004B28B0" w:rsidRDefault="004B28B0">
            <w:pPr>
              <w:pStyle w:val="ConsPlusNormal"/>
            </w:pPr>
            <w:r>
              <w:t>ЭФИР МОНОЭТИЛОВЫИ ЭТИЛЕНГЛИКОЛЯ</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"Этилцеллозольв",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lastRenderedPageBreak/>
              <w:t>1172</w:t>
            </w:r>
          </w:p>
        </w:tc>
        <w:tc>
          <w:tcPr>
            <w:tcW w:w="3061" w:type="dxa"/>
          </w:tcPr>
          <w:p w:rsidR="004B28B0" w:rsidRDefault="004B28B0">
            <w:pPr>
              <w:pStyle w:val="ConsPlusNormal"/>
            </w:pPr>
            <w:r>
              <w:t>ЭФИР МОНОЭТИЛОВЫЙ ЭТИЛЕНГЛИКОЛЯ И КИСЛОТЫ УКСУСНОЙ</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1149</w:t>
            </w:r>
          </w:p>
        </w:tc>
        <w:tc>
          <w:tcPr>
            <w:tcW w:w="3061" w:type="dxa"/>
          </w:tcPr>
          <w:p w:rsidR="004B28B0" w:rsidRDefault="004B28B0">
            <w:pPr>
              <w:pStyle w:val="ConsPlusNormal"/>
            </w:pPr>
            <w:r>
              <w:t>Эфир н-бутиловый</w:t>
            </w:r>
          </w:p>
        </w:tc>
        <w:tc>
          <w:tcPr>
            <w:tcW w:w="14505" w:type="dxa"/>
            <w:gridSpan w:val="12"/>
            <w:vAlign w:val="center"/>
          </w:tcPr>
          <w:p w:rsidR="004B28B0" w:rsidRDefault="004B28B0">
            <w:pPr>
              <w:pStyle w:val="ConsPlusNormal"/>
            </w:pPr>
            <w:r>
              <w:t>см. ЭФИРЫ ДИБУТИЛОВЫЕ</w:t>
            </w:r>
          </w:p>
        </w:tc>
      </w:tr>
      <w:tr w:rsidR="004B28B0">
        <w:tc>
          <w:tcPr>
            <w:tcW w:w="850" w:type="dxa"/>
          </w:tcPr>
          <w:p w:rsidR="004B28B0" w:rsidRDefault="004B28B0">
            <w:pPr>
              <w:pStyle w:val="ConsPlusNormal"/>
            </w:pPr>
            <w:r>
              <w:t>1149</w:t>
            </w:r>
          </w:p>
        </w:tc>
        <w:tc>
          <w:tcPr>
            <w:tcW w:w="3061" w:type="dxa"/>
          </w:tcPr>
          <w:p w:rsidR="004B28B0" w:rsidRDefault="004B28B0">
            <w:pPr>
              <w:pStyle w:val="ConsPlusNormal"/>
            </w:pPr>
            <w:r>
              <w:t>Эфир н-дибутиловый</w:t>
            </w:r>
          </w:p>
        </w:tc>
        <w:tc>
          <w:tcPr>
            <w:tcW w:w="14505" w:type="dxa"/>
            <w:gridSpan w:val="12"/>
            <w:vAlign w:val="center"/>
          </w:tcPr>
          <w:p w:rsidR="004B28B0" w:rsidRDefault="004B28B0">
            <w:pPr>
              <w:pStyle w:val="ConsPlusNormal"/>
            </w:pPr>
            <w:r>
              <w:t>см. ЭФИРЫ ДИБУТИЛОВЫЕ</w:t>
            </w:r>
          </w:p>
        </w:tc>
      </w:tr>
      <w:tr w:rsidR="004B28B0">
        <w:tc>
          <w:tcPr>
            <w:tcW w:w="850" w:type="dxa"/>
          </w:tcPr>
          <w:p w:rsidR="004B28B0" w:rsidRDefault="004B28B0">
            <w:pPr>
              <w:pStyle w:val="ConsPlusNormal"/>
            </w:pPr>
            <w:r>
              <w:t>3153</w:t>
            </w:r>
          </w:p>
        </w:tc>
        <w:tc>
          <w:tcPr>
            <w:tcW w:w="3061" w:type="dxa"/>
          </w:tcPr>
          <w:p w:rsidR="004B28B0" w:rsidRDefault="004B28B0">
            <w:pPr>
              <w:pStyle w:val="ConsPlusNormal"/>
            </w:pPr>
            <w:r>
              <w:t>ЭФИР ПЕРФТОР (МЕТИЛВИНИЛОВЫЙ)</w:t>
            </w:r>
          </w:p>
        </w:tc>
        <w:tc>
          <w:tcPr>
            <w:tcW w:w="902" w:type="dxa"/>
          </w:tcPr>
          <w:p w:rsidR="004B28B0" w:rsidRDefault="004B28B0">
            <w:pPr>
              <w:pStyle w:val="ConsPlusNormal"/>
            </w:pPr>
            <w:r>
              <w:t>205</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"Эфир",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3154</w:t>
            </w:r>
          </w:p>
        </w:tc>
        <w:tc>
          <w:tcPr>
            <w:tcW w:w="3061" w:type="dxa"/>
          </w:tcPr>
          <w:p w:rsidR="004B28B0" w:rsidRDefault="004B28B0">
            <w:pPr>
              <w:pStyle w:val="ConsPlusNormal"/>
            </w:pPr>
            <w:r>
              <w:t>ЭФИР ПЕРФТОР (ЭТИЛВИНИЛОВЫЙ)</w:t>
            </w:r>
          </w:p>
        </w:tc>
        <w:tc>
          <w:tcPr>
            <w:tcW w:w="902" w:type="dxa"/>
          </w:tcPr>
          <w:p w:rsidR="004B28B0" w:rsidRDefault="004B28B0">
            <w:pPr>
              <w:pStyle w:val="ConsPlusNormal"/>
            </w:pPr>
            <w:r>
              <w:t>205</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"Эфир этилвиниловый",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1268</w:t>
            </w:r>
          </w:p>
        </w:tc>
        <w:tc>
          <w:tcPr>
            <w:tcW w:w="3061" w:type="dxa"/>
          </w:tcPr>
          <w:p w:rsidR="004B28B0" w:rsidRDefault="004B28B0">
            <w:pPr>
              <w:pStyle w:val="ConsPlusNormal"/>
            </w:pPr>
            <w:r>
              <w:t>Эфир петролейный</w:t>
            </w:r>
          </w:p>
        </w:tc>
        <w:tc>
          <w:tcPr>
            <w:tcW w:w="902" w:type="dxa"/>
          </w:tcPr>
          <w:p w:rsidR="004B28B0" w:rsidRDefault="004B28B0">
            <w:pPr>
              <w:pStyle w:val="ConsPlusNormal"/>
            </w:pPr>
            <w:r>
              <w:t>328</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ВЦ</w:t>
            </w:r>
          </w:p>
        </w:tc>
        <w:tc>
          <w:tcPr>
            <w:tcW w:w="794" w:type="dxa"/>
          </w:tcPr>
          <w:p w:rsidR="004B28B0" w:rsidRDefault="004B28B0">
            <w:pPr>
              <w:pStyle w:val="ConsPlusNormal"/>
            </w:pPr>
            <w:r>
              <w:t>П, М</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"Бензин", "Бензин-нефть", "С" или "СТ"</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8</w:t>
            </w:r>
          </w:p>
        </w:tc>
      </w:tr>
      <w:tr w:rsidR="004B28B0">
        <w:tc>
          <w:tcPr>
            <w:tcW w:w="850" w:type="dxa"/>
          </w:tcPr>
          <w:p w:rsidR="004B28B0" w:rsidRDefault="004B28B0">
            <w:pPr>
              <w:pStyle w:val="ConsPlusNormal"/>
            </w:pPr>
            <w:r>
              <w:t>2222</w:t>
            </w:r>
          </w:p>
        </w:tc>
        <w:tc>
          <w:tcPr>
            <w:tcW w:w="3061" w:type="dxa"/>
          </w:tcPr>
          <w:p w:rsidR="004B28B0" w:rsidRDefault="004B28B0">
            <w:pPr>
              <w:pStyle w:val="ConsPlusNormal"/>
            </w:pPr>
            <w:r>
              <w:t>Эфир фенилметиловый</w:t>
            </w:r>
          </w:p>
        </w:tc>
        <w:tc>
          <w:tcPr>
            <w:tcW w:w="14505" w:type="dxa"/>
            <w:gridSpan w:val="12"/>
            <w:vAlign w:val="center"/>
          </w:tcPr>
          <w:p w:rsidR="004B28B0" w:rsidRDefault="004B28B0">
            <w:pPr>
              <w:pStyle w:val="ConsPlusNormal"/>
            </w:pPr>
            <w:r>
              <w:t>см. АНИЗОЛ</w:t>
            </w:r>
          </w:p>
        </w:tc>
      </w:tr>
      <w:tr w:rsidR="004B28B0">
        <w:tc>
          <w:tcPr>
            <w:tcW w:w="850" w:type="dxa"/>
          </w:tcPr>
          <w:p w:rsidR="004B28B0" w:rsidRDefault="004B28B0">
            <w:pPr>
              <w:pStyle w:val="ConsPlusNormal"/>
            </w:pPr>
            <w:r>
              <w:t>1239</w:t>
            </w:r>
          </w:p>
        </w:tc>
        <w:tc>
          <w:tcPr>
            <w:tcW w:w="3061" w:type="dxa"/>
          </w:tcPr>
          <w:p w:rsidR="004B28B0" w:rsidRDefault="004B28B0">
            <w:pPr>
              <w:pStyle w:val="ConsPlusNormal"/>
            </w:pPr>
            <w:r>
              <w:t>Эфир хлордиметиловый</w:t>
            </w:r>
          </w:p>
        </w:tc>
        <w:tc>
          <w:tcPr>
            <w:tcW w:w="14505" w:type="dxa"/>
            <w:gridSpan w:val="12"/>
            <w:vAlign w:val="center"/>
          </w:tcPr>
          <w:p w:rsidR="004B28B0" w:rsidRDefault="004B28B0">
            <w:pPr>
              <w:pStyle w:val="ConsPlusNormal"/>
            </w:pPr>
            <w:r>
              <w:t>см. ЭФИР МЕТИЛХЛОРМЕТИЛОВЫЙ</w:t>
            </w:r>
          </w:p>
        </w:tc>
      </w:tr>
      <w:tr w:rsidR="004B28B0">
        <w:tc>
          <w:tcPr>
            <w:tcW w:w="850" w:type="dxa"/>
          </w:tcPr>
          <w:p w:rsidR="004B28B0" w:rsidRDefault="004B28B0">
            <w:pPr>
              <w:pStyle w:val="ConsPlusNormal"/>
            </w:pPr>
            <w:r>
              <w:lastRenderedPageBreak/>
              <w:t>2354</w:t>
            </w:r>
          </w:p>
        </w:tc>
        <w:tc>
          <w:tcPr>
            <w:tcW w:w="3061" w:type="dxa"/>
          </w:tcPr>
          <w:p w:rsidR="004B28B0" w:rsidRDefault="004B28B0">
            <w:pPr>
              <w:pStyle w:val="ConsPlusNormal"/>
            </w:pPr>
            <w:r>
              <w:t>ЭФИР ХЛОРМЕТИЛЭТИЛОВЫЙ</w:t>
            </w:r>
          </w:p>
        </w:tc>
        <w:tc>
          <w:tcPr>
            <w:tcW w:w="902" w:type="dxa"/>
          </w:tcPr>
          <w:p w:rsidR="004B28B0" w:rsidRDefault="004B28B0">
            <w:pPr>
              <w:pStyle w:val="ConsPlusNormal"/>
            </w:pPr>
            <w:r>
              <w:t>312</w:t>
            </w:r>
          </w:p>
        </w:tc>
        <w:tc>
          <w:tcPr>
            <w:tcW w:w="902" w:type="dxa"/>
          </w:tcPr>
          <w:p w:rsidR="004B28B0" w:rsidRDefault="004B28B0">
            <w:pPr>
              <w:pStyle w:val="ConsPlusNormal"/>
            </w:pPr>
            <w:r>
              <w:t>3022</w:t>
            </w:r>
          </w:p>
        </w:tc>
        <w:tc>
          <w:tcPr>
            <w:tcW w:w="902" w:type="dxa"/>
          </w:tcPr>
          <w:p w:rsidR="004B28B0" w:rsidRDefault="004B28B0">
            <w:pPr>
              <w:pStyle w:val="ConsPlusNormal"/>
            </w:pPr>
            <w:r>
              <w:t>FT1</w:t>
            </w:r>
          </w:p>
        </w:tc>
        <w:tc>
          <w:tcPr>
            <w:tcW w:w="902" w:type="dxa"/>
          </w:tcPr>
          <w:p w:rsidR="004B28B0" w:rsidRDefault="004B28B0">
            <w:pPr>
              <w:pStyle w:val="ConsPlusNormal"/>
            </w:pPr>
            <w:r>
              <w:t>336</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3, 6.1</w:t>
            </w:r>
          </w:p>
        </w:tc>
        <w:tc>
          <w:tcPr>
            <w:tcW w:w="2608" w:type="dxa"/>
          </w:tcPr>
          <w:p w:rsidR="004B28B0" w:rsidRDefault="004B28B0">
            <w:pPr>
              <w:pStyle w:val="ConsPlusNormal"/>
            </w:pPr>
            <w:r>
              <w:t>"Легко воспламеняется", "Ядовито", "СО", "Прикрытие 0-0-1"</w:t>
            </w:r>
          </w:p>
        </w:tc>
        <w:tc>
          <w:tcPr>
            <w:tcW w:w="2438" w:type="dxa"/>
          </w:tcPr>
          <w:p w:rsidR="004B28B0" w:rsidRDefault="004B28B0">
            <w:pPr>
              <w:pStyle w:val="ConsPlusNormal"/>
            </w:pPr>
            <w:r>
              <w:t>"Эфир хлорметилэтиловый",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25, 44</w:t>
            </w:r>
          </w:p>
        </w:tc>
      </w:tr>
      <w:tr w:rsidR="004B28B0">
        <w:tc>
          <w:tcPr>
            <w:tcW w:w="850" w:type="dxa"/>
          </w:tcPr>
          <w:p w:rsidR="004B28B0" w:rsidRDefault="004B28B0">
            <w:pPr>
              <w:pStyle w:val="ConsPlusNormal"/>
            </w:pPr>
            <w:r>
              <w:t>1179</w:t>
            </w:r>
          </w:p>
        </w:tc>
        <w:tc>
          <w:tcPr>
            <w:tcW w:w="3061" w:type="dxa"/>
          </w:tcPr>
          <w:p w:rsidR="004B28B0" w:rsidRDefault="004B28B0">
            <w:pPr>
              <w:pStyle w:val="ConsPlusNormal"/>
            </w:pPr>
            <w:r>
              <w:t>ЭФИР ЭТИЛБУТИЛОВЫЙ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"Эфир этилбутиловый",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1039</w:t>
            </w:r>
          </w:p>
        </w:tc>
        <w:tc>
          <w:tcPr>
            <w:tcW w:w="3061" w:type="dxa"/>
          </w:tcPr>
          <w:p w:rsidR="004B28B0" w:rsidRDefault="004B28B0">
            <w:pPr>
              <w:pStyle w:val="ConsPlusNormal"/>
            </w:pPr>
            <w:r>
              <w:t>ЭФИР ЭТИЛМЕТИЛОВЫЙ</w:t>
            </w:r>
          </w:p>
        </w:tc>
        <w:tc>
          <w:tcPr>
            <w:tcW w:w="902" w:type="dxa"/>
          </w:tcPr>
          <w:p w:rsidR="004B28B0" w:rsidRDefault="004B28B0">
            <w:pPr>
              <w:pStyle w:val="ConsPlusNormal"/>
            </w:pPr>
            <w:r>
              <w:t>206</w:t>
            </w:r>
          </w:p>
        </w:tc>
        <w:tc>
          <w:tcPr>
            <w:tcW w:w="902" w:type="dxa"/>
          </w:tcPr>
          <w:p w:rsidR="004B28B0" w:rsidRDefault="004B28B0">
            <w:pPr>
              <w:pStyle w:val="ConsPlusNormal"/>
            </w:pPr>
            <w:r>
              <w:t>2112</w:t>
            </w:r>
          </w:p>
        </w:tc>
        <w:tc>
          <w:tcPr>
            <w:tcW w:w="902" w:type="dxa"/>
          </w:tcPr>
          <w:p w:rsidR="004B28B0" w:rsidRDefault="004B28B0">
            <w:pPr>
              <w:pStyle w:val="ConsPlusNormal"/>
            </w:pPr>
            <w:r>
              <w:t>2F</w:t>
            </w:r>
          </w:p>
        </w:tc>
        <w:tc>
          <w:tcPr>
            <w:tcW w:w="902" w:type="dxa"/>
          </w:tcPr>
          <w:p w:rsidR="004B28B0" w:rsidRDefault="004B28B0">
            <w:pPr>
              <w:pStyle w:val="ConsPlusNormal"/>
            </w:pPr>
            <w:r>
              <w:t>23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2.1</w:t>
            </w:r>
          </w:p>
        </w:tc>
        <w:tc>
          <w:tcPr>
            <w:tcW w:w="2608" w:type="dxa"/>
          </w:tcPr>
          <w:p w:rsidR="004B28B0" w:rsidRDefault="004B28B0">
            <w:pPr>
              <w:pStyle w:val="ConsPlusNormal"/>
            </w:pPr>
            <w:r>
              <w:t>"Воспламеняющийся газ", "Спускать с горки осторожно", "Прикрытие 0-0-1". При перевозке в вагоне-цистерне, контейнере-цистерне: "Воспламеняющийся газ", "Не спускать с горки", "Прикрытие 0-0-3"</w:t>
            </w:r>
          </w:p>
        </w:tc>
        <w:tc>
          <w:tcPr>
            <w:tcW w:w="2438" w:type="dxa"/>
          </w:tcPr>
          <w:p w:rsidR="004B28B0" w:rsidRDefault="004B28B0">
            <w:pPr>
              <w:pStyle w:val="ConsPlusNormal"/>
            </w:pPr>
            <w:r>
              <w:t>"Эфир этилметиловый", "С горки не спускать",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4</w:t>
            </w:r>
          </w:p>
        </w:tc>
      </w:tr>
      <w:tr w:rsidR="004B28B0">
        <w:tc>
          <w:tcPr>
            <w:tcW w:w="850" w:type="dxa"/>
          </w:tcPr>
          <w:p w:rsidR="004B28B0" w:rsidRDefault="004B28B0">
            <w:pPr>
              <w:pStyle w:val="ConsPlusNormal"/>
            </w:pPr>
            <w:r>
              <w:t>1155</w:t>
            </w:r>
          </w:p>
        </w:tc>
        <w:tc>
          <w:tcPr>
            <w:tcW w:w="3061" w:type="dxa"/>
          </w:tcPr>
          <w:p w:rsidR="004B28B0" w:rsidRDefault="004B28B0">
            <w:pPr>
              <w:pStyle w:val="ConsPlusNormal"/>
            </w:pPr>
            <w:r>
              <w:t>Эфир этиловый</w:t>
            </w:r>
          </w:p>
        </w:tc>
        <w:tc>
          <w:tcPr>
            <w:tcW w:w="14505" w:type="dxa"/>
            <w:gridSpan w:val="12"/>
          </w:tcPr>
          <w:p w:rsidR="004B28B0" w:rsidRDefault="004B28B0">
            <w:pPr>
              <w:pStyle w:val="ConsPlusNormal"/>
            </w:pPr>
            <w:r>
              <w:t>см. ЭФИР ДИЭТИЛОВЫЙ (ЭФИР ЭТИЛОВЫЙ)</w:t>
            </w:r>
          </w:p>
        </w:tc>
      </w:tr>
      <w:tr w:rsidR="004B28B0">
        <w:tc>
          <w:tcPr>
            <w:tcW w:w="850" w:type="dxa"/>
          </w:tcPr>
          <w:p w:rsidR="004B28B0" w:rsidRDefault="004B28B0">
            <w:pPr>
              <w:pStyle w:val="ConsPlusNormal"/>
            </w:pPr>
            <w:r>
              <w:t>2615</w:t>
            </w:r>
          </w:p>
        </w:tc>
        <w:tc>
          <w:tcPr>
            <w:tcW w:w="3061" w:type="dxa"/>
          </w:tcPr>
          <w:p w:rsidR="004B28B0" w:rsidRDefault="004B28B0">
            <w:pPr>
              <w:pStyle w:val="ConsPlusNormal"/>
            </w:pPr>
            <w:r>
              <w:t>ЭФИР ЭТИЛПРОПИЛОВЫЙ</w:t>
            </w:r>
          </w:p>
        </w:tc>
        <w:tc>
          <w:tcPr>
            <w:tcW w:w="902" w:type="dxa"/>
          </w:tcPr>
          <w:p w:rsidR="004B28B0" w:rsidRDefault="004B28B0">
            <w:pPr>
              <w:pStyle w:val="ConsPlusNormal"/>
            </w:pPr>
            <w:r>
              <w:t>306</w:t>
            </w:r>
          </w:p>
        </w:tc>
        <w:tc>
          <w:tcPr>
            <w:tcW w:w="902" w:type="dxa"/>
          </w:tcPr>
          <w:p w:rsidR="004B28B0" w:rsidRDefault="004B28B0">
            <w:pPr>
              <w:pStyle w:val="ConsPlusNormal"/>
            </w:pPr>
            <w:r>
              <w:t>3012</w:t>
            </w:r>
          </w:p>
        </w:tc>
        <w:tc>
          <w:tcPr>
            <w:tcW w:w="902" w:type="dxa"/>
          </w:tcPr>
          <w:p w:rsidR="004B28B0" w:rsidRDefault="004B28B0">
            <w:pPr>
              <w:pStyle w:val="ConsPlusNormal"/>
            </w:pPr>
            <w:r>
              <w:t>F1</w:t>
            </w:r>
          </w:p>
        </w:tc>
        <w:tc>
          <w:tcPr>
            <w:tcW w:w="902" w:type="dxa"/>
          </w:tcPr>
          <w:p w:rsidR="004B28B0" w:rsidRDefault="004B28B0">
            <w:pPr>
              <w:pStyle w:val="ConsPlusNormal"/>
            </w:pPr>
            <w:r>
              <w:t>33</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"Эфир этилпропиловый",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1149</w:t>
            </w:r>
          </w:p>
        </w:tc>
        <w:tc>
          <w:tcPr>
            <w:tcW w:w="3061" w:type="dxa"/>
          </w:tcPr>
          <w:p w:rsidR="004B28B0" w:rsidRDefault="004B28B0">
            <w:pPr>
              <w:pStyle w:val="ConsPlusNormal"/>
            </w:pPr>
            <w:r>
              <w:t>ЭФИРЫ ДИБУТИЛОВЫЕ</w:t>
            </w:r>
          </w:p>
        </w:tc>
        <w:tc>
          <w:tcPr>
            <w:tcW w:w="902" w:type="dxa"/>
          </w:tcPr>
          <w:p w:rsidR="004B28B0" w:rsidRDefault="004B28B0">
            <w:pPr>
              <w:pStyle w:val="ConsPlusNormal"/>
            </w:pPr>
            <w:r>
              <w:t>316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"Эфиры",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3272</w:t>
            </w:r>
          </w:p>
        </w:tc>
        <w:tc>
          <w:tcPr>
            <w:tcW w:w="3061" w:type="dxa"/>
          </w:tcPr>
          <w:p w:rsidR="004B28B0" w:rsidRDefault="004B28B0">
            <w:pPr>
              <w:pStyle w:val="ConsPlusNormal"/>
            </w:pPr>
            <w:r>
              <w:t>Эфиры метиловые синтетических жирных кислот фракции C</w:t>
            </w:r>
            <w:r>
              <w:rPr>
                <w:vertAlign w:val="subscript"/>
              </w:rPr>
              <w:t>7</w:t>
            </w:r>
            <w:r>
              <w:t xml:space="preserve"> - C</w:t>
            </w:r>
            <w:r>
              <w:rPr>
                <w:vertAlign w:val="subscript"/>
              </w:rPr>
              <w:t>9</w:t>
            </w:r>
          </w:p>
        </w:tc>
        <w:tc>
          <w:tcPr>
            <w:tcW w:w="902" w:type="dxa"/>
          </w:tcPr>
          <w:p w:rsidR="004B28B0" w:rsidRDefault="004B28B0">
            <w:pPr>
              <w:pStyle w:val="ConsPlusNormal"/>
            </w:pPr>
            <w:r>
              <w:t>306</w:t>
            </w:r>
          </w:p>
        </w:tc>
        <w:tc>
          <w:tcPr>
            <w:tcW w:w="902" w:type="dxa"/>
          </w:tcPr>
          <w:p w:rsidR="004B28B0" w:rsidRDefault="004B28B0">
            <w:pPr>
              <w:pStyle w:val="ConsPlusNormal"/>
            </w:pPr>
            <w:r>
              <w:t>3013</w:t>
            </w:r>
          </w:p>
        </w:tc>
        <w:tc>
          <w:tcPr>
            <w:tcW w:w="902" w:type="dxa"/>
          </w:tcPr>
          <w:p w:rsidR="004B28B0" w:rsidRDefault="004B28B0">
            <w:pPr>
              <w:pStyle w:val="ConsPlusNormal"/>
            </w:pPr>
            <w:r>
              <w:t>F1</w:t>
            </w:r>
          </w:p>
        </w:tc>
        <w:tc>
          <w:tcPr>
            <w:tcW w:w="902" w:type="dxa"/>
          </w:tcPr>
          <w:p w:rsidR="004B28B0" w:rsidRDefault="004B28B0">
            <w:pPr>
              <w:pStyle w:val="ConsPlusNormal"/>
            </w:pPr>
            <w:r>
              <w:t>30</w:t>
            </w:r>
          </w:p>
        </w:tc>
        <w:tc>
          <w:tcPr>
            <w:tcW w:w="1020" w:type="dxa"/>
          </w:tcPr>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"Прикрытие 0-0-1"</w:t>
            </w:r>
          </w:p>
        </w:tc>
        <w:tc>
          <w:tcPr>
            <w:tcW w:w="2438" w:type="dxa"/>
          </w:tcPr>
          <w:p w:rsidR="004B28B0" w:rsidRDefault="004B28B0">
            <w:pPr>
              <w:pStyle w:val="ConsPlusNormal"/>
            </w:pPr>
            <w:r>
              <w:t>"Эфиры метиловые СЖК",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21</w:t>
            </w:r>
          </w:p>
        </w:tc>
      </w:tr>
      <w:tr w:rsidR="004B28B0">
        <w:tc>
          <w:tcPr>
            <w:tcW w:w="850" w:type="dxa"/>
          </w:tcPr>
          <w:p w:rsidR="004B28B0" w:rsidRDefault="004B28B0">
            <w:pPr>
              <w:pStyle w:val="ConsPlusNormal"/>
            </w:pPr>
            <w:r>
              <w:t>3272</w:t>
            </w:r>
          </w:p>
        </w:tc>
        <w:tc>
          <w:tcPr>
            <w:tcW w:w="3061" w:type="dxa"/>
          </w:tcPr>
          <w:p w:rsidR="004B28B0" w:rsidRDefault="004B28B0">
            <w:pPr>
              <w:pStyle w:val="ConsPlusNormal"/>
            </w:pPr>
            <w:r>
              <w:t>ЭФИРЫ СЛОЖНЫЕ, Н.У.К.</w:t>
            </w:r>
          </w:p>
        </w:tc>
        <w:tc>
          <w:tcPr>
            <w:tcW w:w="902" w:type="dxa"/>
          </w:tcPr>
          <w:p w:rsidR="004B28B0" w:rsidRDefault="004B28B0">
            <w:pPr>
              <w:pStyle w:val="ConsPlusNormal"/>
            </w:pPr>
            <w:r>
              <w:t>306</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r w:rsidR="004B28B0">
        <w:tc>
          <w:tcPr>
            <w:tcW w:w="850" w:type="dxa"/>
          </w:tcPr>
          <w:p w:rsidR="004B28B0" w:rsidRDefault="004B28B0">
            <w:pPr>
              <w:pStyle w:val="ConsPlusNormal"/>
            </w:pPr>
            <w:r>
              <w:t>3271</w:t>
            </w:r>
          </w:p>
        </w:tc>
        <w:tc>
          <w:tcPr>
            <w:tcW w:w="3061" w:type="dxa"/>
          </w:tcPr>
          <w:p w:rsidR="004B28B0" w:rsidRDefault="004B28B0">
            <w:pPr>
              <w:pStyle w:val="ConsPlusNormal"/>
            </w:pPr>
            <w:r>
              <w:t>ЭФИРЫ, Н.У.К.</w:t>
            </w:r>
          </w:p>
        </w:tc>
        <w:tc>
          <w:tcPr>
            <w:tcW w:w="902" w:type="dxa"/>
          </w:tcPr>
          <w:p w:rsidR="004B28B0" w:rsidRDefault="004B28B0">
            <w:pPr>
              <w:pStyle w:val="ConsPlusNormal"/>
            </w:pPr>
            <w:r>
              <w:t>331</w:t>
            </w:r>
          </w:p>
        </w:tc>
        <w:tc>
          <w:tcPr>
            <w:tcW w:w="902" w:type="dxa"/>
          </w:tcPr>
          <w:p w:rsidR="004B28B0" w:rsidRDefault="004B28B0">
            <w:pPr>
              <w:pStyle w:val="ConsPlusNormal"/>
            </w:pPr>
            <w:r>
              <w:t>3012, 3013</w:t>
            </w:r>
          </w:p>
        </w:tc>
        <w:tc>
          <w:tcPr>
            <w:tcW w:w="902" w:type="dxa"/>
          </w:tcPr>
          <w:p w:rsidR="004B28B0" w:rsidRDefault="004B28B0">
            <w:pPr>
              <w:pStyle w:val="ConsPlusNormal"/>
            </w:pPr>
            <w:r>
              <w:t>F1</w:t>
            </w:r>
          </w:p>
        </w:tc>
        <w:tc>
          <w:tcPr>
            <w:tcW w:w="902" w:type="dxa"/>
          </w:tcPr>
          <w:p w:rsidR="004B28B0" w:rsidRDefault="004B28B0">
            <w:pPr>
              <w:pStyle w:val="ConsPlusNormal"/>
            </w:pPr>
            <w:r>
              <w:t>33,</w:t>
            </w:r>
          </w:p>
          <w:p w:rsidR="004B28B0" w:rsidRDefault="004B28B0">
            <w:pPr>
              <w:pStyle w:val="ConsPlusNormal"/>
            </w:pPr>
            <w:r>
              <w:t>30</w:t>
            </w:r>
          </w:p>
        </w:tc>
        <w:tc>
          <w:tcPr>
            <w:tcW w:w="1020" w:type="dxa"/>
          </w:tcPr>
          <w:p w:rsidR="004B28B0" w:rsidRDefault="004B28B0">
            <w:pPr>
              <w:pStyle w:val="ConsPlusNormal"/>
            </w:pPr>
            <w:r>
              <w:t>КВ, УК,</w:t>
            </w:r>
          </w:p>
          <w:p w:rsidR="004B28B0" w:rsidRDefault="004B28B0">
            <w:pPr>
              <w:pStyle w:val="ConsPlusNormal"/>
            </w:pPr>
            <w:r>
              <w:t>ВЦ, КЦ</w:t>
            </w:r>
          </w:p>
        </w:tc>
        <w:tc>
          <w:tcPr>
            <w:tcW w:w="794" w:type="dxa"/>
          </w:tcPr>
          <w:p w:rsidR="004B28B0" w:rsidRDefault="004B28B0">
            <w:pPr>
              <w:pStyle w:val="ConsPlusNormal"/>
            </w:pPr>
            <w:r>
              <w:t>П, К</w:t>
            </w:r>
          </w:p>
        </w:tc>
        <w:tc>
          <w:tcPr>
            <w:tcW w:w="907" w:type="dxa"/>
          </w:tcPr>
          <w:p w:rsidR="004B28B0" w:rsidRDefault="004B28B0">
            <w:pPr>
              <w:pStyle w:val="ConsPlusNormal"/>
            </w:pPr>
            <w:r>
              <w:t>3</w:t>
            </w:r>
          </w:p>
        </w:tc>
        <w:tc>
          <w:tcPr>
            <w:tcW w:w="2608" w:type="dxa"/>
          </w:tcPr>
          <w:p w:rsidR="004B28B0" w:rsidRDefault="004B28B0">
            <w:pPr>
              <w:pStyle w:val="ConsPlusNormal"/>
            </w:pPr>
            <w:r>
              <w:t>"Легко воспламеняется", "СО", "Прикрытие 0-0-1"</w:t>
            </w:r>
          </w:p>
        </w:tc>
        <w:tc>
          <w:tcPr>
            <w:tcW w:w="2438" w:type="dxa"/>
          </w:tcPr>
          <w:p w:rsidR="004B28B0" w:rsidRDefault="004B28B0">
            <w:pPr>
              <w:pStyle w:val="ConsPlusNormal"/>
            </w:pPr>
            <w:r>
              <w:t>Наименование груза, "Х", трафарет приписки</w:t>
            </w:r>
          </w:p>
        </w:tc>
        <w:tc>
          <w:tcPr>
            <w:tcW w:w="1140" w:type="dxa"/>
          </w:tcPr>
          <w:p w:rsidR="004B28B0" w:rsidRDefault="004B28B0">
            <w:pPr>
              <w:pStyle w:val="ConsPlusNormal"/>
            </w:pPr>
          </w:p>
        </w:tc>
        <w:tc>
          <w:tcPr>
            <w:tcW w:w="1140" w:type="dxa"/>
          </w:tcPr>
          <w:p w:rsidR="004B28B0" w:rsidRDefault="004B28B0">
            <w:pPr>
              <w:pStyle w:val="ConsPlusNormal"/>
            </w:pPr>
          </w:p>
        </w:tc>
        <w:tc>
          <w:tcPr>
            <w:tcW w:w="850" w:type="dxa"/>
          </w:tcPr>
          <w:p w:rsidR="004B28B0" w:rsidRDefault="004B28B0">
            <w:pPr>
              <w:pStyle w:val="ConsPlusNormal"/>
            </w:pPr>
            <w:r>
              <w:t>78</w:t>
            </w:r>
          </w:p>
        </w:tc>
      </w:tr>
    </w:tbl>
    <w:p w:rsidR="004B28B0" w:rsidRDefault="004B28B0">
      <w:pPr>
        <w:pStyle w:val="ConsPlusNormal"/>
        <w:sectPr w:rsidR="004B28B0">
          <w:pgSz w:w="16838" w:h="11905" w:orient="landscape"/>
          <w:pgMar w:top="1701" w:right="1134" w:bottom="850" w:left="1134" w:header="0" w:footer="0" w:gutter="0"/>
          <w:cols w:space="720"/>
          <w:titlePg/>
        </w:sectPr>
      </w:pPr>
    </w:p>
    <w:p w:rsidR="004B28B0" w:rsidRDefault="004B28B0">
      <w:pPr>
        <w:pStyle w:val="ConsPlusNormal"/>
        <w:ind w:firstLine="540"/>
        <w:jc w:val="both"/>
      </w:pPr>
    </w:p>
    <w:p w:rsidR="004B28B0" w:rsidRDefault="004B28B0">
      <w:pPr>
        <w:pStyle w:val="ConsPlusNormal"/>
        <w:ind w:firstLine="540"/>
        <w:jc w:val="both"/>
      </w:pPr>
      <w:r>
        <w:t>Примечание:</w:t>
      </w:r>
    </w:p>
    <w:p w:rsidR="004B28B0" w:rsidRDefault="004B28B0">
      <w:pPr>
        <w:pStyle w:val="ConsPlusNormal"/>
        <w:spacing w:before="220"/>
        <w:ind w:firstLine="540"/>
        <w:jc w:val="both"/>
      </w:pPr>
      <w:r>
        <w:t>В графе 1 "N ООН" указан четырехзначный идентификационный номер вещества или изделия, указанный в Типовых правилах перевозки опасных грузов ООН.</w:t>
      </w:r>
    </w:p>
    <w:p w:rsidR="004B28B0" w:rsidRDefault="004B28B0">
      <w:pPr>
        <w:pStyle w:val="ConsPlusNormal"/>
        <w:spacing w:before="220"/>
        <w:ind w:firstLine="540"/>
        <w:jc w:val="both"/>
      </w:pPr>
      <w:r>
        <w:t>В графе 2 "Наименование груза" приведены наименования опасных грузов. Наименование груза, написанное заглавными буквами, является надлежащим наименованием, а написанное строчными буквами - используется в качестве технического наименования.</w:t>
      </w:r>
    </w:p>
    <w:p w:rsidR="004B28B0" w:rsidRDefault="004B28B0">
      <w:pPr>
        <w:pStyle w:val="ConsPlusNormal"/>
        <w:spacing w:before="220"/>
        <w:ind w:firstLine="540"/>
        <w:jc w:val="both"/>
      </w:pPr>
      <w:r>
        <w:t>В графе 3 "Номер аварийной карточки" указан номер аварийной карточки в соответствии с "Аварийными карточками на опасные грузы, перевозимые по железным дорогам государств участников СНГ, Латвийской Республики, Литовской Республики и Эстонской Республики".</w:t>
      </w:r>
    </w:p>
    <w:p w:rsidR="004B28B0" w:rsidRDefault="004B28B0">
      <w:pPr>
        <w:pStyle w:val="ConsPlusNormal"/>
        <w:spacing w:before="220"/>
        <w:ind w:firstLine="540"/>
        <w:jc w:val="both"/>
      </w:pPr>
      <w:r>
        <w:t>В графе 4 "Классификационный шифр" приведен классификационный шифр в соответствии с Приложением 1 к настоящим Правилам.</w:t>
      </w:r>
    </w:p>
    <w:p w:rsidR="004B28B0" w:rsidRDefault="004B28B0">
      <w:pPr>
        <w:pStyle w:val="ConsPlusNormal"/>
        <w:spacing w:before="220"/>
        <w:ind w:firstLine="540"/>
        <w:jc w:val="both"/>
      </w:pPr>
      <w:r>
        <w:t>В графе 5 "Классификационный код" содержится буквенное и цифровое выражение опасных свойств груза. Расшифровка классификационных кодов представлена ниже.</w:t>
      </w:r>
    </w:p>
    <w:p w:rsidR="004B28B0" w:rsidRDefault="004B28B0">
      <w:pPr>
        <w:pStyle w:val="ConsPlusNormal"/>
        <w:spacing w:before="220"/>
        <w:ind w:firstLine="540"/>
        <w:jc w:val="both"/>
      </w:pPr>
      <w:r>
        <w:t>В графе 6 "Код опасности" указано цифровое обозначение кода опасности в соответствии с Приложением 6 к настоящим Правилам.</w:t>
      </w:r>
    </w:p>
    <w:p w:rsidR="004B28B0" w:rsidRDefault="004B28B0">
      <w:pPr>
        <w:pStyle w:val="ConsPlusNormal"/>
        <w:spacing w:before="220"/>
        <w:ind w:firstLine="540"/>
        <w:jc w:val="both"/>
      </w:pPr>
      <w:r>
        <w:t>В графе 7 "Род вагона, тип контейнера":</w:t>
      </w:r>
    </w:p>
    <w:p w:rsidR="004B28B0" w:rsidRDefault="004B28B0">
      <w:pPr>
        <w:pStyle w:val="ConsPlusNormal"/>
        <w:spacing w:before="220"/>
        <w:ind w:firstLine="540"/>
        <w:jc w:val="both"/>
      </w:pPr>
      <w:r>
        <w:t>- КВ - универсальные крытые вагоны,</w:t>
      </w:r>
    </w:p>
    <w:p w:rsidR="004B28B0" w:rsidRDefault="004B28B0">
      <w:pPr>
        <w:pStyle w:val="ConsPlusNormal"/>
        <w:spacing w:before="220"/>
        <w:ind w:firstLine="540"/>
        <w:jc w:val="both"/>
      </w:pPr>
      <w:r>
        <w:t>- СКВ - специализированные крытые вагоны грузоотправителей (грузополучателей),</w:t>
      </w:r>
    </w:p>
    <w:p w:rsidR="004B28B0" w:rsidRDefault="004B28B0">
      <w:pPr>
        <w:pStyle w:val="ConsPlusNormal"/>
        <w:spacing w:before="220"/>
        <w:ind w:firstLine="540"/>
        <w:jc w:val="both"/>
      </w:pPr>
      <w:r>
        <w:t>- СКВ</w:t>
      </w:r>
      <w:r>
        <w:rPr>
          <w:vertAlign w:val="superscript"/>
        </w:rPr>
        <w:t>а</w:t>
      </w:r>
      <w:r>
        <w:t xml:space="preserve"> - специализированные крытые вагоны грузоотправителей (грузополучателей) или сданные железной дорогой в аренду,</w:t>
      </w:r>
    </w:p>
    <w:p w:rsidR="004B28B0" w:rsidRDefault="004B28B0">
      <w:pPr>
        <w:pStyle w:val="ConsPlusNormal"/>
        <w:spacing w:before="220"/>
        <w:ind w:firstLine="540"/>
        <w:jc w:val="both"/>
      </w:pPr>
      <w:r>
        <w:t>- ПЛ - полувагоны, платформы,</w:t>
      </w:r>
    </w:p>
    <w:p w:rsidR="004B28B0" w:rsidRDefault="004B28B0">
      <w:pPr>
        <w:pStyle w:val="ConsPlusNormal"/>
        <w:spacing w:before="220"/>
        <w:ind w:firstLine="540"/>
        <w:jc w:val="both"/>
      </w:pPr>
      <w:r>
        <w:t>- ВБТ - специализированный вагон-хоппер для перевозки минеральных удобрений,</w:t>
      </w:r>
    </w:p>
    <w:p w:rsidR="004B28B0" w:rsidRDefault="004B28B0">
      <w:pPr>
        <w:pStyle w:val="ConsPlusNormal"/>
        <w:spacing w:before="220"/>
        <w:ind w:firstLine="540"/>
        <w:jc w:val="both"/>
      </w:pPr>
      <w:r>
        <w:t>- ВЦ - вагоны-цистерны,</w:t>
      </w:r>
    </w:p>
    <w:p w:rsidR="004B28B0" w:rsidRDefault="004B28B0">
      <w:pPr>
        <w:pStyle w:val="ConsPlusNormal"/>
        <w:spacing w:before="220"/>
        <w:ind w:firstLine="540"/>
        <w:jc w:val="both"/>
      </w:pPr>
      <w:r>
        <w:t>- УК - универсальные контейнеры,</w:t>
      </w:r>
    </w:p>
    <w:p w:rsidR="004B28B0" w:rsidRDefault="004B28B0">
      <w:pPr>
        <w:pStyle w:val="ConsPlusNormal"/>
        <w:spacing w:before="220"/>
        <w:ind w:firstLine="540"/>
        <w:jc w:val="both"/>
      </w:pPr>
      <w:r>
        <w:t>- СК - специализированные контейнеры грузоотправителей (грузополучателей), за исключением мягких контейнеров,</w:t>
      </w:r>
    </w:p>
    <w:p w:rsidR="004B28B0" w:rsidRDefault="004B28B0">
      <w:pPr>
        <w:pStyle w:val="ConsPlusNormal"/>
        <w:spacing w:before="220"/>
        <w:ind w:firstLine="540"/>
        <w:jc w:val="both"/>
      </w:pPr>
      <w:r>
        <w:t>- СК</w:t>
      </w:r>
      <w:r>
        <w:rPr>
          <w:vertAlign w:val="superscript"/>
        </w:rPr>
        <w:t>а</w:t>
      </w:r>
      <w:r>
        <w:t xml:space="preserve"> - специализированные контейнеры грузоотправителей (грузополучателей) или сданные железной дорогой в аренду, за исключением мягких контейнеров,</w:t>
      </w:r>
    </w:p>
    <w:p w:rsidR="004B28B0" w:rsidRDefault="004B28B0">
      <w:pPr>
        <w:pStyle w:val="ConsPlusNormal"/>
        <w:spacing w:before="220"/>
        <w:ind w:firstLine="540"/>
        <w:jc w:val="both"/>
      </w:pPr>
      <w:r>
        <w:t>- КЦ - специализированные контейнеры-цистерны грузоотправителей (грузополучателей),</w:t>
      </w:r>
    </w:p>
    <w:p w:rsidR="004B28B0" w:rsidRDefault="004B28B0">
      <w:pPr>
        <w:pStyle w:val="ConsPlusNormal"/>
        <w:spacing w:before="220"/>
        <w:ind w:firstLine="540"/>
        <w:jc w:val="both"/>
      </w:pPr>
      <w:r>
        <w:t>- РЕФ - приватный крытый изотермический вагон,</w:t>
      </w:r>
    </w:p>
    <w:p w:rsidR="004B28B0" w:rsidRDefault="004B28B0">
      <w:pPr>
        <w:pStyle w:val="ConsPlusNormal"/>
        <w:spacing w:before="220"/>
        <w:ind w:firstLine="540"/>
        <w:jc w:val="both"/>
      </w:pPr>
      <w:r>
        <w:t>- РК - приватный изотермический контейнер.</w:t>
      </w:r>
    </w:p>
    <w:p w:rsidR="004B28B0" w:rsidRDefault="004B28B0">
      <w:pPr>
        <w:pStyle w:val="ConsPlusNormal"/>
        <w:spacing w:before="220"/>
        <w:ind w:firstLine="540"/>
        <w:jc w:val="both"/>
      </w:pPr>
      <w:r>
        <w:t>В графе 8 "Вид отправки" указаны виды отправок: П - повагонная, М - мелкая, К - контейнерная.</w:t>
      </w:r>
    </w:p>
    <w:p w:rsidR="004B28B0" w:rsidRDefault="004B28B0">
      <w:pPr>
        <w:pStyle w:val="ConsPlusNormal"/>
        <w:spacing w:before="220"/>
        <w:ind w:firstLine="540"/>
        <w:jc w:val="both"/>
      </w:pPr>
      <w:r>
        <w:t>В графе 9 "Номер знака опасности" - приведены номера знаков опасности согласно Приложению 6 к настоящим Правилам.</w:t>
      </w:r>
    </w:p>
    <w:p w:rsidR="004B28B0" w:rsidRDefault="004B28B0">
      <w:pPr>
        <w:pStyle w:val="ConsPlusNormal"/>
        <w:spacing w:before="220"/>
        <w:ind w:firstLine="540"/>
        <w:jc w:val="both"/>
      </w:pPr>
      <w:r>
        <w:lastRenderedPageBreak/>
        <w:t>В графе 10 "Штемпели в накладной" указано содержание штемпелей, характеризующих опасность груза, условия роспуска с сортировочных горок, минимальные нормы прикрытия (минимальное число физических вагонов прикрытия): первая цифра - от ведущего локомотива, вторая цифра - от подталкивающего локомотива, третья цифра - от вагонов с людьми, знак "0" - прикрытия не требуется. Знак "СО" - при перевозке грузов в стеклянной таре должен быть проставлен штемпель "Спускать с горки осторожно".</w:t>
      </w:r>
    </w:p>
    <w:p w:rsidR="004B28B0" w:rsidRDefault="004B28B0">
      <w:pPr>
        <w:pStyle w:val="ConsPlusNormal"/>
        <w:spacing w:before="220"/>
        <w:ind w:firstLine="540"/>
        <w:jc w:val="both"/>
      </w:pPr>
      <w:r>
        <w:t>В графе 11 "Специальные трафареты на цистерне" - буквами обозначены "С" - светлые нефтепродукты; "Т" - темные нефтепродукты; "СТ" - светлые, темные нефтепродукты; "Х" - химические грузы.</w:t>
      </w:r>
    </w:p>
    <w:p w:rsidR="004B28B0" w:rsidRDefault="004B28B0">
      <w:pPr>
        <w:pStyle w:val="ConsPlusNormal"/>
        <w:spacing w:before="220"/>
        <w:ind w:firstLine="540"/>
        <w:jc w:val="both"/>
      </w:pPr>
      <w:r>
        <w:t>В графе 12 "Код вагона-цистерны" - зарезервировано.</w:t>
      </w:r>
    </w:p>
    <w:p w:rsidR="004B28B0" w:rsidRDefault="004B28B0">
      <w:pPr>
        <w:pStyle w:val="ConsPlusNormal"/>
        <w:spacing w:before="220"/>
        <w:ind w:firstLine="540"/>
        <w:jc w:val="both"/>
      </w:pPr>
      <w:r>
        <w:t>В графе 13 "Специальные положения к вагонам-цистернам" - зарезервировано.</w:t>
      </w:r>
    </w:p>
    <w:p w:rsidR="004B28B0" w:rsidRDefault="004B28B0">
      <w:pPr>
        <w:pStyle w:val="ConsPlusNormal"/>
        <w:spacing w:before="220"/>
        <w:ind w:firstLine="540"/>
        <w:jc w:val="both"/>
      </w:pPr>
      <w:r>
        <w:t>В графе 14 "Специальные условия" - указаны номера специальных условий перевозки опасных грузов:</w:t>
      </w:r>
    </w:p>
    <w:p w:rsidR="004B28B0" w:rsidRDefault="004B28B0">
      <w:pPr>
        <w:pStyle w:val="ConsPlusNormal"/>
        <w:jc w:val="both"/>
      </w:pPr>
    </w:p>
    <w:p w:rsidR="004B28B0" w:rsidRDefault="004B28B0">
      <w:pPr>
        <w:pStyle w:val="ConsPlusTitle"/>
        <w:jc w:val="center"/>
        <w:outlineLvl w:val="1"/>
      </w:pPr>
      <w:r>
        <w:t>Перечень специальных условий перевозки опасных грузов</w:t>
      </w:r>
    </w:p>
    <w:p w:rsidR="004B28B0" w:rsidRDefault="004B28B0">
      <w:pPr>
        <w:pStyle w:val="ConsPlusNormal"/>
        <w:jc w:val="both"/>
      </w:pPr>
    </w:p>
    <w:p w:rsidR="004B28B0" w:rsidRDefault="004B28B0">
      <w:pPr>
        <w:pStyle w:val="ConsPlusNormal"/>
        <w:ind w:firstLine="540"/>
        <w:jc w:val="both"/>
      </w:pPr>
      <w:r>
        <w:t>1 - Грузы, предъявляемые к перевозке в мелкой расфасовке, т.е. массой нетто не более 1 кг или объемом не более 1 л, разрешается перевозить повагонными и мелкими отправками, а также в универсальных контейнерах на общих основаниях как неопасный груз.</w:t>
      </w:r>
    </w:p>
    <w:p w:rsidR="004B28B0" w:rsidRDefault="004B28B0">
      <w:pPr>
        <w:pStyle w:val="ConsPlusNormal"/>
        <w:jc w:val="both"/>
      </w:pPr>
      <w:r>
        <w:t xml:space="preserve">(в ред. </w:t>
      </w:r>
      <w:hyperlink r:id="rId219">
        <w:r>
          <w:rPr>
            <w:color w:val="0000FF"/>
          </w:rPr>
          <w:t>протокола</w:t>
        </w:r>
      </w:hyperlink>
      <w:r>
        <w:t xml:space="preserve"> от 22.11.2021)</w:t>
      </w:r>
    </w:p>
    <w:p w:rsidR="004B28B0" w:rsidRDefault="004B28B0">
      <w:pPr>
        <w:pStyle w:val="ConsPlusNormal"/>
        <w:spacing w:before="220"/>
        <w:ind w:firstLine="540"/>
        <w:jc w:val="both"/>
      </w:pPr>
      <w:r>
        <w:t>1а - Грузы, предъявляемые к перевозке в потребительской таре емкостью до 3 л включительно, разрешается перевозить повагонными, мелкими и контейнерными отправками на общих основаниях, как неопасный груз.</w:t>
      </w:r>
    </w:p>
    <w:p w:rsidR="004B28B0" w:rsidRDefault="004B28B0">
      <w:pPr>
        <w:pStyle w:val="ConsPlusNormal"/>
        <w:spacing w:before="220"/>
        <w:ind w:firstLine="540"/>
        <w:jc w:val="both"/>
      </w:pPr>
      <w:r>
        <w:t>2 - Данные грузы в упаковке допускаются к перевозке только в сопровождении проводников (специалистов) грузоотправителей (грузополучателей).</w:t>
      </w:r>
    </w:p>
    <w:p w:rsidR="004B28B0" w:rsidRDefault="004B28B0">
      <w:pPr>
        <w:pStyle w:val="ConsPlusNormal"/>
        <w:spacing w:before="220"/>
        <w:ind w:firstLine="540"/>
        <w:jc w:val="both"/>
      </w:pPr>
      <w:r>
        <w:t>2а - Данные грузы в вагоне-цистерне (контейнере-цистерне) допускаются к перевозке только в сопровождении проводников (специалистов) грузоотправителей (грузополучателей).</w:t>
      </w:r>
    </w:p>
    <w:p w:rsidR="004B28B0" w:rsidRDefault="004B28B0">
      <w:pPr>
        <w:pStyle w:val="ConsPlusNormal"/>
        <w:spacing w:before="220"/>
        <w:ind w:firstLine="540"/>
        <w:jc w:val="both"/>
      </w:pPr>
      <w:r>
        <w:t>3 - Перевозка указанных грузов контейнерными отправками допускается только в собственных (арендованных) контейнерах грузоотправителя (грузополучателя) при условии надлежащего закрепления грузовых мест.</w:t>
      </w:r>
    </w:p>
    <w:p w:rsidR="004B28B0" w:rsidRDefault="004B28B0">
      <w:pPr>
        <w:pStyle w:val="ConsPlusNormal"/>
        <w:spacing w:before="220"/>
        <w:ind w:firstLine="540"/>
        <w:jc w:val="both"/>
      </w:pPr>
      <w:r>
        <w:t>4 - Специальные цистерны грузоотправителя (грузополучателя), рассчитанные на давление.</w:t>
      </w:r>
    </w:p>
    <w:p w:rsidR="004B28B0" w:rsidRDefault="004B28B0">
      <w:pPr>
        <w:pStyle w:val="ConsPlusNormal"/>
        <w:spacing w:before="220"/>
        <w:ind w:firstLine="540"/>
        <w:jc w:val="both"/>
      </w:pPr>
      <w:r>
        <w:t>5 - Перевозка порожних неочищенных вагонов-цистерн (контейнеров-цистерн) после выгрузки данного груза производится в сопровождении проводников (специалистов) грузоотправителей (грузополучателей).</w:t>
      </w:r>
    </w:p>
    <w:p w:rsidR="004B28B0" w:rsidRDefault="004B28B0">
      <w:pPr>
        <w:pStyle w:val="ConsPlusNormal"/>
        <w:spacing w:before="220"/>
        <w:ind w:firstLine="540"/>
        <w:jc w:val="both"/>
      </w:pPr>
      <w:r>
        <w:t>5а - Перевозка по территории Российской Федерации порожних неочищенных вагонов-цистерн (контейнеров-цистерн) после выгрузки данного груза производится в сопровождении проводников (специалистов) грузоотправителей (грузополучателей).</w:t>
      </w:r>
    </w:p>
    <w:p w:rsidR="004B28B0" w:rsidRDefault="004B28B0">
      <w:pPr>
        <w:pStyle w:val="ConsPlusNormal"/>
        <w:spacing w:before="220"/>
        <w:ind w:firstLine="540"/>
        <w:jc w:val="both"/>
      </w:pPr>
      <w:r>
        <w:t>5б - Перевозка порожней неочищенной тары после выгрузки данного груза производится в сопровождении проводников (специалистов) грузоотправителей (грузополучателей).</w:t>
      </w:r>
    </w:p>
    <w:p w:rsidR="004B28B0" w:rsidRDefault="004B28B0">
      <w:pPr>
        <w:pStyle w:val="ConsPlusNormal"/>
        <w:spacing w:before="220"/>
        <w:ind w:firstLine="540"/>
        <w:jc w:val="both"/>
      </w:pPr>
      <w:r>
        <w:t>Примечание: По территории Украины применение специального условия "5б" не является обязательным.</w:t>
      </w:r>
    </w:p>
    <w:p w:rsidR="004B28B0" w:rsidRDefault="004B28B0">
      <w:pPr>
        <w:pStyle w:val="ConsPlusNormal"/>
        <w:spacing w:before="220"/>
        <w:ind w:firstLine="540"/>
        <w:jc w:val="both"/>
      </w:pPr>
      <w:r>
        <w:t xml:space="preserve">6 - Специальные цистерны грузоотправителя (грузополучателя), рассчитанные на давление и </w:t>
      </w:r>
      <w:r>
        <w:lastRenderedPageBreak/>
        <w:t>оборудованные теневым кожухом.</w:t>
      </w:r>
    </w:p>
    <w:p w:rsidR="004B28B0" w:rsidRDefault="004B28B0">
      <w:pPr>
        <w:pStyle w:val="ConsPlusNormal"/>
        <w:spacing w:before="220"/>
        <w:ind w:firstLine="540"/>
        <w:jc w:val="both"/>
      </w:pPr>
      <w:r>
        <w:t>7 - Специальные цистерны для аммиака грузоотправителя (грузополучателя).</w:t>
      </w:r>
    </w:p>
    <w:p w:rsidR="004B28B0" w:rsidRDefault="004B28B0">
      <w:pPr>
        <w:pStyle w:val="ConsPlusNormal"/>
        <w:spacing w:before="220"/>
        <w:ind w:firstLine="540"/>
        <w:jc w:val="both"/>
      </w:pPr>
      <w:r>
        <w:t>8 - Цистерны с верхним сливом или с универсальным сливным прибором.</w:t>
      </w:r>
    </w:p>
    <w:p w:rsidR="004B28B0" w:rsidRDefault="004B28B0">
      <w:pPr>
        <w:pStyle w:val="ConsPlusNormal"/>
        <w:spacing w:before="220"/>
        <w:ind w:firstLine="540"/>
        <w:jc w:val="both"/>
      </w:pPr>
      <w:r>
        <w:t>9 - Цистерны с верхним сливом.</w:t>
      </w:r>
    </w:p>
    <w:p w:rsidR="004B28B0" w:rsidRDefault="004B28B0">
      <w:pPr>
        <w:pStyle w:val="ConsPlusNormal"/>
        <w:spacing w:before="220"/>
        <w:ind w:firstLine="540"/>
        <w:jc w:val="both"/>
      </w:pPr>
      <w:r>
        <w:t>10 - Специальные цистерны грузоотправителя (грузополучателя) или арендованные с верхним сливом.</w:t>
      </w:r>
    </w:p>
    <w:p w:rsidR="004B28B0" w:rsidRDefault="004B28B0">
      <w:pPr>
        <w:pStyle w:val="ConsPlusNormal"/>
        <w:spacing w:before="220"/>
        <w:ind w:firstLine="540"/>
        <w:jc w:val="both"/>
      </w:pPr>
      <w:r>
        <w:t>11 - Цистерны с универсальным сливным прибором.</w:t>
      </w:r>
    </w:p>
    <w:p w:rsidR="004B28B0" w:rsidRDefault="004B28B0">
      <w:pPr>
        <w:pStyle w:val="ConsPlusNormal"/>
        <w:spacing w:before="220"/>
        <w:ind w:firstLine="540"/>
        <w:jc w:val="both"/>
      </w:pPr>
      <w:r>
        <w:t>12 - Собственные цистерны грузоотправителя (грузополучателя) или арендованные с верхним сливом, оборудованные замками.</w:t>
      </w:r>
    </w:p>
    <w:p w:rsidR="004B28B0" w:rsidRDefault="004B28B0">
      <w:pPr>
        <w:pStyle w:val="ConsPlusNormal"/>
        <w:spacing w:before="220"/>
        <w:ind w:firstLine="540"/>
        <w:jc w:val="both"/>
      </w:pPr>
      <w:r>
        <w:t>13 - Собственные цистерны грузоотправителя (грузополучателя) или арендованные с универсальным сливным прибором.</w:t>
      </w:r>
    </w:p>
    <w:p w:rsidR="004B28B0" w:rsidRDefault="004B28B0">
      <w:pPr>
        <w:pStyle w:val="ConsPlusNormal"/>
        <w:spacing w:before="220"/>
        <w:ind w:firstLine="540"/>
        <w:jc w:val="both"/>
      </w:pPr>
      <w:r>
        <w:t>14 - Специальные цистерны грузоотправителя (грузополучателя) из алюминия или нержавеющей стали.</w:t>
      </w:r>
    </w:p>
    <w:p w:rsidR="004B28B0" w:rsidRDefault="004B28B0">
      <w:pPr>
        <w:pStyle w:val="ConsPlusNormal"/>
        <w:spacing w:before="220"/>
        <w:ind w:firstLine="540"/>
        <w:jc w:val="both"/>
      </w:pPr>
      <w:r>
        <w:t>15 - Собственные цистерны грузоотправителя (грузополучателя) или арендованные с устройством для обогрева.</w:t>
      </w:r>
    </w:p>
    <w:p w:rsidR="004B28B0" w:rsidRDefault="004B28B0">
      <w:pPr>
        <w:pStyle w:val="ConsPlusNormal"/>
        <w:spacing w:before="220"/>
        <w:ind w:firstLine="540"/>
        <w:jc w:val="both"/>
      </w:pPr>
      <w:r>
        <w:t>16 - Специальные изотермические цистерны грузоотправителя (грузополучателя).</w:t>
      </w:r>
    </w:p>
    <w:p w:rsidR="004B28B0" w:rsidRDefault="004B28B0">
      <w:pPr>
        <w:pStyle w:val="ConsPlusNormal"/>
        <w:spacing w:before="220"/>
        <w:ind w:firstLine="540"/>
        <w:jc w:val="both"/>
      </w:pPr>
      <w:r>
        <w:t>17 - Специальные алюминиевые цистерны грузоотправителя (грузополучателя), рассчитанные на давление.</w:t>
      </w:r>
    </w:p>
    <w:p w:rsidR="004B28B0" w:rsidRDefault="004B28B0">
      <w:pPr>
        <w:pStyle w:val="ConsPlusNormal"/>
        <w:spacing w:before="220"/>
        <w:ind w:firstLine="540"/>
        <w:jc w:val="both"/>
      </w:pPr>
      <w:r>
        <w:t>18 - Специальные цистерны грузоотправителя (грузополучателя) с верхним сливом и с устройством для обогрева.</w:t>
      </w:r>
    </w:p>
    <w:p w:rsidR="004B28B0" w:rsidRDefault="004B28B0">
      <w:pPr>
        <w:pStyle w:val="ConsPlusNormal"/>
        <w:spacing w:before="220"/>
        <w:ind w:firstLine="540"/>
        <w:jc w:val="both"/>
      </w:pPr>
      <w:r>
        <w:t>19 - Собственные цистерны грузоотправителя (грузополучателя) или арендованные с верхним сливом и с предохранительным колпаком.</w:t>
      </w:r>
    </w:p>
    <w:p w:rsidR="004B28B0" w:rsidRDefault="004B28B0">
      <w:pPr>
        <w:pStyle w:val="ConsPlusNormal"/>
        <w:spacing w:before="220"/>
        <w:ind w:firstLine="540"/>
        <w:jc w:val="both"/>
      </w:pPr>
      <w:r>
        <w:t>20 - Специальные сернокислотные цистерны грузоотправителя (грузополучателя).</w:t>
      </w:r>
    </w:p>
    <w:p w:rsidR="004B28B0" w:rsidRDefault="004B28B0">
      <w:pPr>
        <w:pStyle w:val="ConsPlusNormal"/>
        <w:spacing w:before="220"/>
        <w:ind w:firstLine="540"/>
        <w:jc w:val="both"/>
      </w:pPr>
      <w:r>
        <w:t>21 - Специальные алюминиевые цистерны грузоотправителя (грузополучателя) с верхним сливом.</w:t>
      </w:r>
    </w:p>
    <w:p w:rsidR="004B28B0" w:rsidRDefault="004B28B0">
      <w:pPr>
        <w:pStyle w:val="ConsPlusNormal"/>
        <w:spacing w:before="220"/>
        <w:ind w:firstLine="540"/>
        <w:jc w:val="both"/>
      </w:pPr>
      <w:r>
        <w:t>22 - Специальные олеумные цистерны-термоса грузоотправителя (грузополучателя).</w:t>
      </w:r>
    </w:p>
    <w:p w:rsidR="004B28B0" w:rsidRDefault="004B28B0">
      <w:pPr>
        <w:pStyle w:val="ConsPlusNormal"/>
        <w:spacing w:before="220"/>
        <w:ind w:firstLine="540"/>
        <w:jc w:val="both"/>
      </w:pPr>
      <w:r>
        <w:t>23 - Специальные гуммированные цистерны грузоотправителя (грузополучателя) с верхним сливом.</w:t>
      </w:r>
    </w:p>
    <w:p w:rsidR="004B28B0" w:rsidRDefault="004B28B0">
      <w:pPr>
        <w:pStyle w:val="ConsPlusNormal"/>
        <w:spacing w:before="220"/>
        <w:ind w:firstLine="540"/>
        <w:jc w:val="both"/>
      </w:pPr>
      <w:r>
        <w:t>24 - Цистерны с паровой рубашкой, имеющие нижний слив.</w:t>
      </w:r>
    </w:p>
    <w:p w:rsidR="004B28B0" w:rsidRDefault="004B28B0">
      <w:pPr>
        <w:pStyle w:val="ConsPlusNormal"/>
        <w:spacing w:before="220"/>
        <w:ind w:firstLine="540"/>
        <w:jc w:val="both"/>
      </w:pPr>
      <w:r>
        <w:t>25 - Специальные цистерны грузоотправителя (грузополучателя) или арендованные.</w:t>
      </w:r>
    </w:p>
    <w:p w:rsidR="004B28B0" w:rsidRDefault="004B28B0">
      <w:pPr>
        <w:pStyle w:val="ConsPlusNormal"/>
        <w:spacing w:before="220"/>
        <w:ind w:firstLine="540"/>
        <w:jc w:val="both"/>
      </w:pPr>
      <w:r>
        <w:t>26 - Специальные цистерны грузоотправителя (грузополучателя) с предохранительным кожухом на колпаке.</w:t>
      </w:r>
    </w:p>
    <w:p w:rsidR="004B28B0" w:rsidRDefault="004B28B0">
      <w:pPr>
        <w:pStyle w:val="ConsPlusNormal"/>
        <w:spacing w:before="220"/>
        <w:ind w:firstLine="540"/>
        <w:jc w:val="both"/>
      </w:pPr>
      <w:r>
        <w:t xml:space="preserve">27 - см. </w:t>
      </w:r>
      <w:hyperlink w:anchor="P313">
        <w:r>
          <w:rPr>
            <w:color w:val="0000FF"/>
          </w:rPr>
          <w:t>п. 2.2.7</w:t>
        </w:r>
      </w:hyperlink>
      <w:r>
        <w:t xml:space="preserve"> Правил перевозок опасных грузов по железным дорогам.</w:t>
      </w:r>
    </w:p>
    <w:p w:rsidR="004B28B0" w:rsidRDefault="004B28B0">
      <w:pPr>
        <w:pStyle w:val="ConsPlusNormal"/>
        <w:spacing w:before="220"/>
        <w:ind w:firstLine="540"/>
        <w:jc w:val="both"/>
      </w:pPr>
      <w:r>
        <w:t>28 - Вагоны-цистерны, контейнеры-цистерны грузоотправителей (грузополучателей) для перевозки охлажденных жидких газов.</w:t>
      </w:r>
    </w:p>
    <w:p w:rsidR="004B28B0" w:rsidRDefault="004B28B0">
      <w:pPr>
        <w:pStyle w:val="ConsPlusNormal"/>
        <w:spacing w:before="220"/>
        <w:ind w:firstLine="540"/>
        <w:jc w:val="both"/>
      </w:pPr>
      <w:r>
        <w:lastRenderedPageBreak/>
        <w:t xml:space="preserve">29 - см. </w:t>
      </w:r>
      <w:hyperlink w:anchor="P325">
        <w:r>
          <w:rPr>
            <w:color w:val="0000FF"/>
          </w:rPr>
          <w:t>п. 2.2.12</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30 - см. </w:t>
      </w:r>
      <w:hyperlink w:anchor="P328">
        <w:r>
          <w:rPr>
            <w:color w:val="0000FF"/>
          </w:rPr>
          <w:t>п. 2.2.13</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31 - см. </w:t>
      </w:r>
      <w:hyperlink w:anchor="P335">
        <w:r>
          <w:rPr>
            <w:color w:val="0000FF"/>
          </w:rPr>
          <w:t>п. 2.2.14</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32 - см. </w:t>
      </w:r>
      <w:hyperlink w:anchor="P336">
        <w:r>
          <w:rPr>
            <w:color w:val="0000FF"/>
          </w:rPr>
          <w:t>п. 2.2.15</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33 - см. </w:t>
      </w:r>
      <w:hyperlink w:anchor="P364">
        <w:r>
          <w:rPr>
            <w:color w:val="0000FF"/>
          </w:rPr>
          <w:t>п. 2.2.22</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34 - см. </w:t>
      </w:r>
      <w:hyperlink w:anchor="P366">
        <w:r>
          <w:rPr>
            <w:color w:val="0000FF"/>
          </w:rPr>
          <w:t>п. 2.2.23</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35 - см. </w:t>
      </w:r>
      <w:hyperlink w:anchor="P368">
        <w:r>
          <w:rPr>
            <w:color w:val="0000FF"/>
          </w:rPr>
          <w:t>п. 2.2.24</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36 - см. </w:t>
      </w:r>
      <w:hyperlink w:anchor="P375">
        <w:r>
          <w:rPr>
            <w:color w:val="0000FF"/>
          </w:rPr>
          <w:t>п. 2.2.26</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37 - см. </w:t>
      </w:r>
      <w:hyperlink w:anchor="P383">
        <w:r>
          <w:rPr>
            <w:color w:val="0000FF"/>
          </w:rPr>
          <w:t>п. 2.2.27</w:t>
        </w:r>
      </w:hyperlink>
      <w:r>
        <w:t xml:space="preserve"> Правил перевозок опасных грузов по железным дорогам.</w:t>
      </w:r>
    </w:p>
    <w:p w:rsidR="004B28B0" w:rsidRDefault="004B28B0">
      <w:pPr>
        <w:pStyle w:val="ConsPlusNormal"/>
        <w:spacing w:before="220"/>
        <w:ind w:firstLine="540"/>
        <w:jc w:val="both"/>
      </w:pPr>
      <w:r>
        <w:t>38 - Зарезервировано.</w:t>
      </w:r>
    </w:p>
    <w:p w:rsidR="004B28B0" w:rsidRDefault="004B28B0">
      <w:pPr>
        <w:pStyle w:val="ConsPlusNormal"/>
        <w:spacing w:before="220"/>
        <w:ind w:firstLine="540"/>
        <w:jc w:val="both"/>
      </w:pPr>
      <w:r>
        <w:t xml:space="preserve">39 - см. </w:t>
      </w:r>
      <w:hyperlink w:anchor="P395">
        <w:r>
          <w:rPr>
            <w:color w:val="0000FF"/>
          </w:rPr>
          <w:t>п. 2.2.30</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40 - см. </w:t>
      </w:r>
      <w:hyperlink w:anchor="P404">
        <w:r>
          <w:rPr>
            <w:color w:val="0000FF"/>
          </w:rPr>
          <w:t>п. 2.2.33</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41 - см. </w:t>
      </w:r>
      <w:hyperlink w:anchor="P407">
        <w:r>
          <w:rPr>
            <w:color w:val="0000FF"/>
          </w:rPr>
          <w:t>п. 2.2.35</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42 - см. </w:t>
      </w:r>
      <w:hyperlink w:anchor="P413">
        <w:r>
          <w:rPr>
            <w:color w:val="0000FF"/>
          </w:rPr>
          <w:t>п. 2.2.36</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43 - см. </w:t>
      </w:r>
      <w:hyperlink w:anchor="P414">
        <w:r>
          <w:rPr>
            <w:color w:val="0000FF"/>
          </w:rPr>
          <w:t>п. 2.2.37</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44 - см. </w:t>
      </w:r>
      <w:hyperlink w:anchor="P324">
        <w:r>
          <w:rPr>
            <w:color w:val="0000FF"/>
          </w:rPr>
          <w:t>п. 2.2.11</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45 - см. </w:t>
      </w:r>
      <w:hyperlink w:anchor="P418">
        <w:r>
          <w:rPr>
            <w:color w:val="0000FF"/>
          </w:rPr>
          <w:t>п. 2.2.39</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46 - см. </w:t>
      </w:r>
      <w:hyperlink w:anchor="P419">
        <w:r>
          <w:rPr>
            <w:color w:val="0000FF"/>
          </w:rPr>
          <w:t>п. 2.2.40</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47 - см. </w:t>
      </w:r>
      <w:hyperlink w:anchor="P432">
        <w:r>
          <w:rPr>
            <w:color w:val="0000FF"/>
          </w:rPr>
          <w:t>п. 2.2.43</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48 - см. </w:t>
      </w:r>
      <w:hyperlink w:anchor="P433">
        <w:r>
          <w:rPr>
            <w:color w:val="0000FF"/>
          </w:rPr>
          <w:t>п. 2.2.44</w:t>
        </w:r>
      </w:hyperlink>
      <w:r>
        <w:t xml:space="preserve"> Правил перевозок опасных грузов по железным дорогам.</w:t>
      </w:r>
    </w:p>
    <w:p w:rsidR="004B28B0" w:rsidRDefault="004B28B0">
      <w:pPr>
        <w:pStyle w:val="ConsPlusNormal"/>
        <w:spacing w:before="220"/>
        <w:ind w:firstLine="540"/>
        <w:jc w:val="both"/>
      </w:pPr>
      <w:r>
        <w:t>49 - Зарезервировано.</w:t>
      </w:r>
    </w:p>
    <w:p w:rsidR="004B28B0" w:rsidRDefault="004B28B0">
      <w:pPr>
        <w:pStyle w:val="ConsPlusNormal"/>
        <w:spacing w:before="220"/>
        <w:ind w:firstLine="540"/>
        <w:jc w:val="both"/>
      </w:pPr>
      <w:r>
        <w:t xml:space="preserve">50 - см. </w:t>
      </w:r>
      <w:hyperlink w:anchor="P448">
        <w:r>
          <w:rPr>
            <w:color w:val="0000FF"/>
          </w:rPr>
          <w:t>п. 2.2.49</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51 - см. </w:t>
      </w:r>
      <w:hyperlink w:anchor="P449">
        <w:r>
          <w:rPr>
            <w:color w:val="0000FF"/>
          </w:rPr>
          <w:t>п. 2.2.50</w:t>
        </w:r>
      </w:hyperlink>
      <w:r>
        <w:t xml:space="preserve"> Правил перевозок опасных грузов по железным дорогам.</w:t>
      </w:r>
    </w:p>
    <w:p w:rsidR="004B28B0" w:rsidRDefault="004B28B0">
      <w:pPr>
        <w:pStyle w:val="ConsPlusNormal"/>
        <w:spacing w:before="220"/>
        <w:ind w:firstLine="540"/>
        <w:jc w:val="both"/>
      </w:pPr>
      <w:r>
        <w:t xml:space="preserve">52 - см. </w:t>
      </w:r>
      <w:hyperlink w:anchor="P451">
        <w:r>
          <w:rPr>
            <w:color w:val="0000FF"/>
          </w:rPr>
          <w:t>п. 2.2.51</w:t>
        </w:r>
      </w:hyperlink>
      <w:r>
        <w:t xml:space="preserve"> Правил перевозок опасных грузов по железным дорогам.</w:t>
      </w:r>
    </w:p>
    <w:p w:rsidR="004B28B0" w:rsidRDefault="004B28B0">
      <w:pPr>
        <w:pStyle w:val="ConsPlusNormal"/>
        <w:spacing w:before="220"/>
        <w:ind w:firstLine="540"/>
        <w:jc w:val="both"/>
      </w:pPr>
      <w:r>
        <w:t>53 - Специализированные кассетные платформы грузоотправителя.</w:t>
      </w:r>
    </w:p>
    <w:p w:rsidR="004B28B0" w:rsidRDefault="004B28B0">
      <w:pPr>
        <w:pStyle w:val="ConsPlusNormal"/>
        <w:spacing w:before="220"/>
        <w:ind w:firstLine="540"/>
        <w:jc w:val="both"/>
      </w:pPr>
      <w:r>
        <w:t>54 - Специальные цистерны грузоотправителя (грузополучателя) из нержавеющей стали.</w:t>
      </w:r>
    </w:p>
    <w:p w:rsidR="004B28B0" w:rsidRDefault="004B28B0">
      <w:pPr>
        <w:pStyle w:val="ConsPlusNormal"/>
        <w:spacing w:before="220"/>
        <w:ind w:firstLine="540"/>
        <w:jc w:val="both"/>
      </w:pPr>
      <w:r>
        <w:t>55 - Для данного груза при заполнении накладной номер ООН не указывается, а наименование груза является надлежащим.</w:t>
      </w:r>
    </w:p>
    <w:p w:rsidR="004B28B0" w:rsidRDefault="004B28B0">
      <w:pPr>
        <w:pStyle w:val="ConsPlusNormal"/>
        <w:spacing w:before="220"/>
        <w:ind w:firstLine="540"/>
        <w:jc w:val="both"/>
      </w:pPr>
      <w:r>
        <w:t>56 - При перевозке грузов в охлажденном жидком азоте наносится дополнительный знак опасности по образцу N 2.2.</w:t>
      </w:r>
    </w:p>
    <w:p w:rsidR="004B28B0" w:rsidRDefault="004B28B0">
      <w:pPr>
        <w:pStyle w:val="ConsPlusNormal"/>
        <w:spacing w:before="220"/>
        <w:ind w:firstLine="540"/>
        <w:jc w:val="both"/>
      </w:pPr>
      <w:r>
        <w:t xml:space="preserve">57 - Перевозка грузов в вагоне-цистерне (контейнере-цистерне) осуществляется только </w:t>
      </w:r>
      <w:r>
        <w:lastRenderedPageBreak/>
        <w:t>после предварительного согласования.</w:t>
      </w:r>
    </w:p>
    <w:p w:rsidR="004B28B0" w:rsidRDefault="004B28B0">
      <w:pPr>
        <w:pStyle w:val="ConsPlusNormal"/>
        <w:spacing w:before="220"/>
        <w:ind w:firstLine="540"/>
        <w:jc w:val="both"/>
      </w:pPr>
      <w:r>
        <w:t>58 - Размер частиц менее 3,2 мм. Фракции с размером частиц 3,2 мм и более не являются опасными грузами.</w:t>
      </w:r>
    </w:p>
    <w:p w:rsidR="004B28B0" w:rsidRDefault="004B28B0">
      <w:pPr>
        <w:pStyle w:val="ConsPlusNormal"/>
        <w:spacing w:before="220"/>
        <w:ind w:firstLine="540"/>
        <w:jc w:val="both"/>
      </w:pPr>
      <w:r>
        <w:t>59 - Зарезервировано.</w:t>
      </w:r>
    </w:p>
    <w:p w:rsidR="004B28B0" w:rsidRDefault="004B28B0">
      <w:pPr>
        <w:pStyle w:val="ConsPlusNormal"/>
        <w:spacing w:before="220"/>
        <w:ind w:firstLine="540"/>
        <w:jc w:val="both"/>
      </w:pPr>
      <w:r>
        <w:t>60 - Если применяется в качестве пестицида, то номер ООН при перевозке раствора - 2902, твердого - 2588.</w:t>
      </w:r>
    </w:p>
    <w:p w:rsidR="004B28B0" w:rsidRDefault="004B28B0">
      <w:pPr>
        <w:pStyle w:val="ConsPlusNormal"/>
        <w:spacing w:before="220"/>
        <w:ind w:firstLine="540"/>
        <w:jc w:val="both"/>
      </w:pPr>
      <w:r>
        <w:t>61 - Согласно требованиям международных регламентов, грузы номера ООН 3224 должны быть испытаны компетентным органом страны происхождения с утверждением результатов классификации и условий перевозки.</w:t>
      </w:r>
    </w:p>
    <w:p w:rsidR="004B28B0" w:rsidRDefault="004B28B0">
      <w:pPr>
        <w:pStyle w:val="ConsPlusNormal"/>
        <w:spacing w:before="220"/>
        <w:ind w:firstLine="540"/>
        <w:jc w:val="both"/>
      </w:pPr>
      <w:r>
        <w:t xml:space="preserve">62 - см. </w:t>
      </w:r>
      <w:hyperlink r:id="rId220">
        <w:r>
          <w:rPr>
            <w:color w:val="0000FF"/>
          </w:rPr>
          <w:t>п. 4.2.3.3</w:t>
        </w:r>
      </w:hyperlink>
      <w:r>
        <w:t xml:space="preserve"> Правил перевозок жидких грузов наливом в вагонах-цистернах и вагонах бункерного типа для перевозке нефтебитума.</w:t>
      </w:r>
    </w:p>
    <w:p w:rsidR="004B28B0" w:rsidRDefault="004B28B0">
      <w:pPr>
        <w:pStyle w:val="ConsPlusNormal"/>
        <w:spacing w:before="220"/>
        <w:ind w:firstLine="540"/>
        <w:jc w:val="both"/>
      </w:pPr>
      <w:r>
        <w:t>63 - Указанные грузы перевозятся в составе специальной технологической секции (группы вагонов), состоящей из:</w:t>
      </w:r>
    </w:p>
    <w:p w:rsidR="004B28B0" w:rsidRDefault="004B28B0">
      <w:pPr>
        <w:pStyle w:val="ConsPlusNormal"/>
        <w:spacing w:before="220"/>
        <w:ind w:firstLine="540"/>
        <w:jc w:val="both"/>
      </w:pPr>
      <w:r>
        <w:t>- оборудованной теплоизоляцией цистерны с водой из расчета не менее одной цистерны на каждые три цистерны с грузом;</w:t>
      </w:r>
    </w:p>
    <w:p w:rsidR="004B28B0" w:rsidRDefault="004B28B0">
      <w:pPr>
        <w:pStyle w:val="ConsPlusNormal"/>
        <w:spacing w:before="220"/>
        <w:ind w:firstLine="540"/>
        <w:jc w:val="both"/>
      </w:pPr>
      <w:r>
        <w:t>- одного крытого вагона, в котором размещается бригада сопровождения, а также техническое оборудование и имущество;</w:t>
      </w:r>
    </w:p>
    <w:p w:rsidR="004B28B0" w:rsidRDefault="004B28B0">
      <w:pPr>
        <w:pStyle w:val="ConsPlusNormal"/>
        <w:spacing w:before="220"/>
        <w:ind w:firstLine="540"/>
        <w:jc w:val="both"/>
      </w:pPr>
      <w:r>
        <w:t>- груженой цистерны и аналогичной порожней цистерны, рассчитанной на перевозку грузов под давлением. При этом цистерны заполненные водой, и порожняя цистерна используются в качестве прикрытия, цистерны, загруженной грузом, от вагона с сопровождающими этот груз.</w:t>
      </w:r>
    </w:p>
    <w:p w:rsidR="004B28B0" w:rsidRDefault="004B28B0">
      <w:pPr>
        <w:pStyle w:val="ConsPlusNormal"/>
        <w:spacing w:before="220"/>
        <w:ind w:firstLine="540"/>
        <w:jc w:val="both"/>
      </w:pPr>
      <w:r>
        <w:t>Указанные технологические секции формируются отправителем. Включать в состав секции, не относящиеся к ней вагоны, не допускается. В перевозочных документах должен быть проставлен штемпель "Секция. Не расцеплять".</w:t>
      </w:r>
    </w:p>
    <w:p w:rsidR="004B28B0" w:rsidRDefault="004B28B0">
      <w:pPr>
        <w:pStyle w:val="ConsPlusNormal"/>
        <w:spacing w:before="220"/>
        <w:ind w:firstLine="540"/>
        <w:jc w:val="both"/>
      </w:pPr>
      <w:r>
        <w:t>64 - Хлор, затаренный в специализированную тару (сосуды под давлением для перевозки хлора), допускается перевозить в полувагонах в сопровождении бригады специалистов или проводников грузоотправителя (грузополучателя). Перевозка в полувагонах порожней неочищенной специализированной тары после выгрузки хлора может производиться без сопровождения специалистами или проводниками грузоотправителя (грузополучателя).</w:t>
      </w:r>
    </w:p>
    <w:p w:rsidR="004B28B0" w:rsidRDefault="004B28B0">
      <w:pPr>
        <w:pStyle w:val="ConsPlusNormal"/>
        <w:spacing w:before="220"/>
        <w:ind w:firstLine="540"/>
        <w:jc w:val="both"/>
      </w:pPr>
      <w:r>
        <w:t>65 - Перевозка данного груза допускается в собственных специальных цистернах и специализированных контейнерах-цистернах до 31.12.2017 г. Данный груз разрешается к перевозке также в многоэлементных газовых контейнерах, переносных цистернах и вагонах-батареях.</w:t>
      </w:r>
    </w:p>
    <w:p w:rsidR="004B28B0" w:rsidRDefault="004B28B0">
      <w:pPr>
        <w:pStyle w:val="ConsPlusNormal"/>
        <w:spacing w:before="220"/>
        <w:ind w:firstLine="540"/>
        <w:jc w:val="both"/>
      </w:pPr>
      <w:r>
        <w:t>66 - Перевозка метанола в вагоне-цистерне (контейнере-цистерне) допускается к перевозке в сопровождении бригады специалистов грузоотправителя (грузополучателя).</w:t>
      </w:r>
    </w:p>
    <w:p w:rsidR="004B28B0" w:rsidRDefault="004B28B0">
      <w:pPr>
        <w:pStyle w:val="ConsPlusNormal"/>
        <w:spacing w:before="220"/>
        <w:ind w:firstLine="540"/>
        <w:jc w:val="both"/>
      </w:pPr>
      <w:r>
        <w:t xml:space="preserve">67 - см. </w:t>
      </w:r>
      <w:hyperlink w:anchor="P440">
        <w:r>
          <w:rPr>
            <w:color w:val="0000FF"/>
          </w:rPr>
          <w:t>п. 2.2.46</w:t>
        </w:r>
      </w:hyperlink>
      <w:r>
        <w:t xml:space="preserve"> Правил перевозок опасных грузов по железным дорогам.</w:t>
      </w:r>
    </w:p>
    <w:p w:rsidR="004B28B0" w:rsidRDefault="004B28B0">
      <w:pPr>
        <w:pStyle w:val="ConsPlusNormal"/>
        <w:spacing w:before="220"/>
        <w:ind w:firstLine="540"/>
        <w:jc w:val="both"/>
      </w:pPr>
      <w:r>
        <w:t>68 - Уголь, активированный паром, не подпадает под действие Правил перевозок опасных грузов по железным дорогам.</w:t>
      </w:r>
    </w:p>
    <w:p w:rsidR="004B28B0" w:rsidRDefault="004B28B0">
      <w:pPr>
        <w:pStyle w:val="ConsPlusNormal"/>
        <w:spacing w:before="220"/>
        <w:ind w:firstLine="540"/>
        <w:jc w:val="both"/>
      </w:pPr>
      <w:r>
        <w:t>69 - Допускается перевозка груза в полувагонах со съемной крышей;</w:t>
      </w:r>
    </w:p>
    <w:p w:rsidR="004B28B0" w:rsidRDefault="004B28B0">
      <w:pPr>
        <w:pStyle w:val="ConsPlusNormal"/>
        <w:jc w:val="both"/>
      </w:pPr>
      <w:r>
        <w:t xml:space="preserve">(в ред. </w:t>
      </w:r>
      <w:hyperlink r:id="rId221">
        <w:r>
          <w:rPr>
            <w:color w:val="0000FF"/>
          </w:rPr>
          <w:t>протокола</w:t>
        </w:r>
      </w:hyperlink>
      <w:r>
        <w:t xml:space="preserve"> от 27.11.2020)</w:t>
      </w:r>
    </w:p>
    <w:p w:rsidR="004B28B0" w:rsidRDefault="004B28B0">
      <w:pPr>
        <w:pStyle w:val="ConsPlusNormal"/>
        <w:spacing w:before="220"/>
        <w:ind w:firstLine="540"/>
        <w:jc w:val="both"/>
      </w:pPr>
      <w:r>
        <w:t xml:space="preserve">70 - см. </w:t>
      </w:r>
      <w:hyperlink w:anchor="P215">
        <w:r>
          <w:rPr>
            <w:color w:val="0000FF"/>
          </w:rPr>
          <w:t>п. 2.1.26</w:t>
        </w:r>
      </w:hyperlink>
      <w:r>
        <w:t xml:space="preserve"> Правил перевозок опасных грузов по железным дорогам.</w:t>
      </w:r>
    </w:p>
    <w:p w:rsidR="004B28B0" w:rsidRDefault="004B28B0">
      <w:pPr>
        <w:pStyle w:val="ConsPlusNormal"/>
        <w:spacing w:before="220"/>
        <w:ind w:firstLine="540"/>
        <w:jc w:val="both"/>
      </w:pPr>
      <w:r>
        <w:lastRenderedPageBreak/>
        <w:t>71 - для грузов с наименованиями: "Мазут с температурой вспышки более 100 °C", "Топливо моторное, с температурой вспышки более 100 °C", "Топливо нефтяное, с температурой вспышки более 100 °C" применяются специальные условия "11" или "24", трафареты на цистерне: "Нефть", "Т" или "Бензин-Нефть", "СТ".</w:t>
      </w:r>
    </w:p>
    <w:p w:rsidR="004B28B0" w:rsidRDefault="004B28B0">
      <w:pPr>
        <w:pStyle w:val="ConsPlusNormal"/>
        <w:spacing w:before="220"/>
        <w:ind w:firstLine="540"/>
        <w:jc w:val="both"/>
      </w:pPr>
      <w:r>
        <w:t xml:space="preserve">72 - Допускается перевозка в полувагонах селитры аммиачной марки Б </w:t>
      </w:r>
      <w:hyperlink r:id="rId222">
        <w:r>
          <w:rPr>
            <w:color w:val="0000FF"/>
          </w:rPr>
          <w:t>(ГОСТ 2-2013)</w:t>
        </w:r>
      </w:hyperlink>
      <w:r>
        <w:t>, затаренной в сертифицированные мягкие контейнеры разового использования;</w:t>
      </w:r>
    </w:p>
    <w:p w:rsidR="004B28B0" w:rsidRDefault="004B28B0">
      <w:pPr>
        <w:pStyle w:val="ConsPlusNormal"/>
        <w:spacing w:before="220"/>
        <w:ind w:firstLine="540"/>
        <w:jc w:val="both"/>
      </w:pPr>
      <w:r>
        <w:t xml:space="preserve">73 - Допускается перевозка селитры аммиачной марки Б </w:t>
      </w:r>
      <w:hyperlink r:id="rId223">
        <w:r>
          <w:rPr>
            <w:color w:val="0000FF"/>
          </w:rPr>
          <w:t>(ГОСТ 2-2013)</w:t>
        </w:r>
      </w:hyperlink>
      <w:r>
        <w:t xml:space="preserve"> насыпью в специализированных вагонах-хопперах для минеральных удобрений с кузовами из легированной стали или из низколегированной и углеродистой стали с нанесенным внутренним химически стойким антикоррозионным покрытием;</w:t>
      </w:r>
    </w:p>
    <w:p w:rsidR="004B28B0" w:rsidRDefault="004B28B0">
      <w:pPr>
        <w:pStyle w:val="ConsPlusNormal"/>
        <w:spacing w:before="220"/>
        <w:ind w:firstLine="540"/>
        <w:jc w:val="both"/>
      </w:pPr>
      <w:r>
        <w:t>74 - для грузов с наименованиями: "Мазут с температурой вспышки не более 100 °C", "Топливо моторное, с температурой вспышки не более 100 °C", "Топливо нефтяное, с температурой вспышки не более 100 °C" применяются специальные условия "11" или "24", трафареты на цистерне: "Нефть", "Т" или "Бензин-Нефть", "СТ";</w:t>
      </w:r>
    </w:p>
    <w:p w:rsidR="004B28B0" w:rsidRDefault="004B28B0">
      <w:pPr>
        <w:pStyle w:val="ConsPlusNormal"/>
        <w:spacing w:before="220"/>
        <w:ind w:firstLine="540"/>
        <w:jc w:val="both"/>
      </w:pPr>
      <w:r>
        <w:t>75 - Полимер вспенивающийся гранулированный может быть изготовлен из полистирола, полиметилметакрилата или другого полимерного материала. Упаковки с указанным грузом должны иметь маркировочную надпись: "Не располагать вблизи источника воспламенения". Погрузка данных упаковок должна осуществляться в открытые или обеспечивающие вентиляцию вагоны или в открытые, или обеспечивающие вентиляцию контейнеры. В случае перевозки упаковок с указанным грузом в закрытых вагонах или контейнерах, на загрузочных дверях этих вагонов или контейнеров должна иметься следующая надпись, состоящая из букв высотой не менее 25 мм: "ВНИМАНИЕ НЕТ ВЕНТИЛЯЦИИ ОТКРЫВАТЬ ОСТОРОЖНО". Данная надпись должна быть сделана на языке страны отправления, а также на русском языке.</w:t>
      </w:r>
    </w:p>
    <w:p w:rsidR="004B28B0" w:rsidRDefault="004B28B0">
      <w:pPr>
        <w:pStyle w:val="ConsPlusNormal"/>
        <w:spacing w:before="220"/>
        <w:ind w:firstLine="540"/>
        <w:jc w:val="both"/>
      </w:pPr>
      <w:r>
        <w:t>76 - Допускается перевозка в полувагонах серы, затаренной в сертифицированные мягкие контейнеры разового использования. Штемпели в накладной: "Легко воспламеняется", "Прикрытие 3-0-1-0";</w:t>
      </w:r>
    </w:p>
    <w:p w:rsidR="004B28B0" w:rsidRDefault="004B28B0">
      <w:pPr>
        <w:pStyle w:val="ConsPlusNormal"/>
        <w:spacing w:before="220"/>
        <w:ind w:firstLine="540"/>
        <w:jc w:val="both"/>
      </w:pPr>
      <w:r>
        <w:t>77 - Допускается перевозка в полувагонах груза, затаренного в сертифицированные мягкие контейнеры разового использования;</w:t>
      </w:r>
    </w:p>
    <w:p w:rsidR="004B28B0" w:rsidRDefault="004B28B0">
      <w:pPr>
        <w:pStyle w:val="ConsPlusNormal"/>
        <w:spacing w:before="220"/>
        <w:ind w:firstLine="540"/>
        <w:jc w:val="both"/>
      </w:pPr>
      <w:r>
        <w:t>78 - Цистерны с верхним сливом или с универсальным сливным прибором, оборудованным затвором с тремя независимыми степенями защиты, а также специальные цистерны грузоотправителя (грузополучателя) или арендованные;</w:t>
      </w:r>
    </w:p>
    <w:p w:rsidR="004B28B0" w:rsidRDefault="004B28B0">
      <w:pPr>
        <w:pStyle w:val="ConsPlusNormal"/>
        <w:spacing w:before="220"/>
        <w:ind w:firstLine="540"/>
        <w:jc w:val="both"/>
      </w:pPr>
      <w:r>
        <w:t>79 - Допускается перевозка грузов в собственных, арендованных полувагонах с использованием сертифицированного вкладыша из ламинированной полимерной ткани;</w:t>
      </w:r>
    </w:p>
    <w:p w:rsidR="004B28B0" w:rsidRDefault="004B28B0">
      <w:pPr>
        <w:pStyle w:val="ConsPlusNormal"/>
        <w:spacing w:before="220"/>
        <w:ind w:firstLine="540"/>
        <w:jc w:val="both"/>
      </w:pPr>
      <w:r>
        <w:t>80 - Не должна использоваться металлическая тара.</w:t>
      </w:r>
    </w:p>
    <w:p w:rsidR="004B28B0" w:rsidRDefault="004B28B0">
      <w:pPr>
        <w:pStyle w:val="ConsPlusNormal"/>
        <w:spacing w:before="220"/>
        <w:ind w:firstLine="540"/>
        <w:jc w:val="both"/>
      </w:pPr>
      <w:r>
        <w:t>81 - Натрия цианид в виде брикетов со средними размерами 38 x 36 x 20 мм допускается упаковывать в сертифицированные согласно требованиям к изготовлению и испытаниям, установленным Типовыми правилами ООН, деревянные ящики для веществ 1 группы упаковки, имеющие кодовое обозначение 11D в комбинации с поддоном и мягким полимерным вкладышем, непроницаемым для сыпучих веществ. Указанная тара должна быть установленным порядком внесена в ТУ на груз и согласована компетентным органом;</w:t>
      </w:r>
    </w:p>
    <w:p w:rsidR="004B28B0" w:rsidRDefault="004B28B0">
      <w:pPr>
        <w:pStyle w:val="ConsPlusNormal"/>
        <w:spacing w:before="220"/>
        <w:ind w:firstLine="540"/>
        <w:jc w:val="both"/>
      </w:pPr>
      <w:r>
        <w:t>82 - допускается перевозка кальция оксида (извести негашеной) насыпью в специализированных вагонах-хопперах для минеральных удобрений с кузовами из легированной стали или из низколегированной и углеродистой стали с нанесенным внутренним химически стойким антикоррозионным покрытием;</w:t>
      </w:r>
    </w:p>
    <w:p w:rsidR="004B28B0" w:rsidRDefault="004B28B0">
      <w:pPr>
        <w:pStyle w:val="ConsPlusNormal"/>
        <w:spacing w:before="220"/>
        <w:ind w:firstLine="540"/>
        <w:jc w:val="both"/>
      </w:pPr>
      <w:r>
        <w:lastRenderedPageBreak/>
        <w:t>83 - Допускается перевозка кальция оксида насыпью в специализированных контейнерах для перевозки извести;</w:t>
      </w:r>
    </w:p>
    <w:p w:rsidR="004B28B0" w:rsidRDefault="004B28B0">
      <w:pPr>
        <w:pStyle w:val="ConsPlusNormal"/>
        <w:spacing w:before="220"/>
        <w:ind w:firstLine="540"/>
        <w:jc w:val="both"/>
      </w:pPr>
      <w:r>
        <w:t>84 - Перевозка данного груза допускается в многоэлементных газовых контейнерах, вагонах-батареях.</w:t>
      </w:r>
    </w:p>
    <w:p w:rsidR="004B28B0" w:rsidRDefault="004B28B0">
      <w:pPr>
        <w:pStyle w:val="ConsPlusNormal"/>
        <w:spacing w:before="220"/>
        <w:ind w:firstLine="540"/>
        <w:jc w:val="both"/>
      </w:pPr>
      <w:r>
        <w:t>85 - Допускается перевозка извести негашеной насыпью в вагонах хопперах для перевозки цемента.</w:t>
      </w:r>
    </w:p>
    <w:p w:rsidR="004B28B0" w:rsidRDefault="004B28B0">
      <w:pPr>
        <w:pStyle w:val="ConsPlusNormal"/>
        <w:spacing w:before="220"/>
        <w:ind w:firstLine="540"/>
        <w:jc w:val="both"/>
      </w:pPr>
      <w:r>
        <w:t xml:space="preserve">86 - Допускается прием и выдача на местах общего пользования повагонных отправок опасных грузов (для номера ООН 1942 только селитры аммиачной марки Б </w:t>
      </w:r>
      <w:hyperlink r:id="rId224">
        <w:r>
          <w:rPr>
            <w:color w:val="0000FF"/>
          </w:rPr>
          <w:t>(ГОСТ 2-2013)</w:t>
        </w:r>
      </w:hyperlink>
      <w:r>
        <w:t>), упакованных в сертифицированные под конкретный груз мягкие контейнеры разового использования.</w:t>
      </w:r>
    </w:p>
    <w:p w:rsidR="004B28B0" w:rsidRDefault="004B28B0">
      <w:pPr>
        <w:pStyle w:val="ConsPlusNormal"/>
        <w:jc w:val="both"/>
      </w:pPr>
      <w:r>
        <w:t xml:space="preserve">(абзац введен </w:t>
      </w:r>
      <w:hyperlink r:id="rId225">
        <w:r>
          <w:rPr>
            <w:color w:val="0000FF"/>
          </w:rPr>
          <w:t>протоколом</w:t>
        </w:r>
      </w:hyperlink>
      <w:r>
        <w:t xml:space="preserve"> от 27.11.2020)</w:t>
      </w:r>
    </w:p>
    <w:p w:rsidR="004B28B0" w:rsidRDefault="004B28B0">
      <w:pPr>
        <w:pStyle w:val="ConsPlusNormal"/>
        <w:jc w:val="both"/>
      </w:pPr>
    </w:p>
    <w:p w:rsidR="004B28B0" w:rsidRDefault="004B28B0">
      <w:pPr>
        <w:pStyle w:val="ConsPlusTitle"/>
        <w:jc w:val="center"/>
        <w:outlineLvl w:val="1"/>
      </w:pPr>
      <w:r>
        <w:t>Расшифровка классификационных кодов</w:t>
      </w:r>
    </w:p>
    <w:p w:rsidR="004B28B0" w:rsidRDefault="004B28B0">
      <w:pPr>
        <w:pStyle w:val="ConsPlusNormal"/>
        <w:jc w:val="both"/>
      </w:pPr>
    </w:p>
    <w:p w:rsidR="004B28B0" w:rsidRDefault="004B28B0">
      <w:pPr>
        <w:pStyle w:val="ConsPlusNormal"/>
        <w:jc w:val="center"/>
      </w:pPr>
      <w:r>
        <w:t>Вещества и изделия (за исключением аэрозолей)</w:t>
      </w:r>
    </w:p>
    <w:p w:rsidR="004B28B0" w:rsidRDefault="004B28B0">
      <w:pPr>
        <w:pStyle w:val="ConsPlusNormal"/>
        <w:jc w:val="center"/>
      </w:pPr>
      <w:r>
        <w:t>класса 2 относятся к одной из следующих групп</w:t>
      </w:r>
    </w:p>
    <w:p w:rsidR="004B28B0" w:rsidRDefault="004B28B0">
      <w:pPr>
        <w:pStyle w:val="ConsPlusNormal"/>
        <w:jc w:val="center"/>
      </w:pPr>
      <w:r>
        <w:t>в зависимости от их опасных свойств:</w:t>
      </w:r>
    </w:p>
    <w:p w:rsidR="004B28B0" w:rsidRDefault="004B28B0">
      <w:pPr>
        <w:pStyle w:val="ConsPlusNormal"/>
        <w:jc w:val="center"/>
      </w:pPr>
    </w:p>
    <w:p w:rsidR="004B28B0" w:rsidRDefault="004B28B0">
      <w:pPr>
        <w:pStyle w:val="ConsPlusNormal"/>
        <w:ind w:firstLine="540"/>
        <w:jc w:val="both"/>
      </w:pPr>
      <w:r>
        <w:t>A удушающие</w:t>
      </w:r>
    </w:p>
    <w:p w:rsidR="004B28B0" w:rsidRDefault="004B28B0">
      <w:pPr>
        <w:pStyle w:val="ConsPlusNormal"/>
        <w:spacing w:before="220"/>
        <w:ind w:firstLine="540"/>
        <w:jc w:val="both"/>
      </w:pPr>
      <w:r>
        <w:t>O окисляющиеся</w:t>
      </w:r>
    </w:p>
    <w:p w:rsidR="004B28B0" w:rsidRDefault="004B28B0">
      <w:pPr>
        <w:pStyle w:val="ConsPlusNormal"/>
        <w:spacing w:before="220"/>
        <w:ind w:firstLine="540"/>
        <w:jc w:val="both"/>
      </w:pPr>
      <w:r>
        <w:t>F легковоспламеняющиеся</w:t>
      </w:r>
    </w:p>
    <w:p w:rsidR="004B28B0" w:rsidRDefault="004B28B0">
      <w:pPr>
        <w:pStyle w:val="ConsPlusNormal"/>
        <w:spacing w:before="220"/>
        <w:ind w:firstLine="540"/>
        <w:jc w:val="both"/>
      </w:pPr>
      <w:r>
        <w:t>T токсичные</w:t>
      </w:r>
    </w:p>
    <w:p w:rsidR="004B28B0" w:rsidRDefault="004B28B0">
      <w:pPr>
        <w:pStyle w:val="ConsPlusNormal"/>
        <w:spacing w:before="220"/>
        <w:ind w:firstLine="540"/>
        <w:jc w:val="both"/>
      </w:pPr>
      <w:r>
        <w:t>C коррозионные</w:t>
      </w:r>
    </w:p>
    <w:p w:rsidR="004B28B0" w:rsidRDefault="004B28B0">
      <w:pPr>
        <w:pStyle w:val="ConsPlusNormal"/>
        <w:spacing w:before="220"/>
        <w:ind w:firstLine="540"/>
        <w:jc w:val="both"/>
      </w:pPr>
      <w:r>
        <w:t>CO коррозионные, окисляющие</w:t>
      </w:r>
    </w:p>
    <w:p w:rsidR="004B28B0" w:rsidRDefault="004B28B0">
      <w:pPr>
        <w:pStyle w:val="ConsPlusNormal"/>
        <w:spacing w:before="220"/>
        <w:ind w:firstLine="540"/>
        <w:jc w:val="both"/>
      </w:pPr>
      <w:r>
        <w:t>FC легковоспламеняющиеся, коррозионные</w:t>
      </w:r>
    </w:p>
    <w:p w:rsidR="004B28B0" w:rsidRDefault="004B28B0">
      <w:pPr>
        <w:pStyle w:val="ConsPlusNormal"/>
        <w:spacing w:before="220"/>
        <w:ind w:firstLine="540"/>
        <w:jc w:val="both"/>
      </w:pPr>
      <w:r>
        <w:t>FT токсичные, легковоспламеняющиеся</w:t>
      </w:r>
    </w:p>
    <w:p w:rsidR="004B28B0" w:rsidRDefault="004B28B0">
      <w:pPr>
        <w:pStyle w:val="ConsPlusNormal"/>
        <w:spacing w:before="220"/>
        <w:ind w:firstLine="540"/>
        <w:jc w:val="both"/>
      </w:pPr>
      <w:r>
        <w:t>TC токсичные, коррозионные</w:t>
      </w:r>
    </w:p>
    <w:p w:rsidR="004B28B0" w:rsidRDefault="004B28B0">
      <w:pPr>
        <w:pStyle w:val="ConsPlusNormal"/>
        <w:spacing w:before="220"/>
        <w:ind w:firstLine="540"/>
        <w:jc w:val="both"/>
      </w:pPr>
      <w:r>
        <w:t>TO токсичные, окисляющие</w:t>
      </w:r>
    </w:p>
    <w:p w:rsidR="004B28B0" w:rsidRDefault="004B28B0">
      <w:pPr>
        <w:pStyle w:val="ConsPlusNormal"/>
        <w:spacing w:before="220"/>
        <w:ind w:firstLine="540"/>
        <w:jc w:val="both"/>
      </w:pPr>
      <w:r>
        <w:t>TFC токсичные, легковоспламеняющиеся, коррозийные</w:t>
      </w:r>
    </w:p>
    <w:p w:rsidR="004B28B0" w:rsidRDefault="004B28B0">
      <w:pPr>
        <w:pStyle w:val="ConsPlusNormal"/>
        <w:spacing w:before="220"/>
        <w:ind w:firstLine="540"/>
        <w:jc w:val="both"/>
      </w:pPr>
      <w:r>
        <w:t>TOC токсичные, окисляющие, коррозионные.</w:t>
      </w:r>
    </w:p>
    <w:p w:rsidR="004B28B0" w:rsidRDefault="004B28B0">
      <w:pPr>
        <w:pStyle w:val="ConsPlusNormal"/>
        <w:jc w:val="both"/>
      </w:pPr>
    </w:p>
    <w:p w:rsidR="004B28B0" w:rsidRDefault="004B28B0">
      <w:pPr>
        <w:pStyle w:val="ConsPlusNormal"/>
        <w:ind w:firstLine="540"/>
        <w:jc w:val="both"/>
      </w:pPr>
      <w:r>
        <w:t>В случае газов и смесей газов, которые характеризуются опасными свойствами, присущими более чем одной группе в соответствии с критериями, группы, обозначенные буквой, превалируют по степени опасности над всеми другими группами. Группы, обозначенные буквой F, превалируют над группами, обозначенными буквами A или O.</w:t>
      </w:r>
    </w:p>
    <w:p w:rsidR="004B28B0" w:rsidRDefault="004B28B0">
      <w:pPr>
        <w:pStyle w:val="ConsPlusNormal"/>
        <w:spacing w:before="220"/>
        <w:ind w:firstLine="540"/>
        <w:jc w:val="both"/>
      </w:pPr>
      <w:r>
        <w:t>Классификация зависит от характера содержимого аэрозольного распылителя.</w:t>
      </w:r>
    </w:p>
    <w:p w:rsidR="004B28B0" w:rsidRDefault="004B28B0">
      <w:pPr>
        <w:pStyle w:val="ConsPlusNormal"/>
        <w:jc w:val="both"/>
      </w:pPr>
    </w:p>
    <w:p w:rsidR="004B28B0" w:rsidRDefault="004B28B0">
      <w:pPr>
        <w:pStyle w:val="ConsPlusNormal"/>
        <w:jc w:val="center"/>
      </w:pPr>
      <w:r>
        <w:t>Вещества и изделия класса 3 подразделяются на:</w:t>
      </w:r>
    </w:p>
    <w:p w:rsidR="004B28B0" w:rsidRDefault="004B28B0">
      <w:pPr>
        <w:pStyle w:val="ConsPlusNormal"/>
        <w:jc w:val="both"/>
      </w:pPr>
    </w:p>
    <w:p w:rsidR="004B28B0" w:rsidRDefault="004B28B0">
      <w:pPr>
        <w:pStyle w:val="ConsPlusNormal"/>
        <w:ind w:firstLine="540"/>
        <w:jc w:val="both"/>
      </w:pPr>
      <w:r>
        <w:t>F Легковоспламеняющиеся жидкости без дополнительной опасности:</w:t>
      </w:r>
    </w:p>
    <w:p w:rsidR="004B28B0" w:rsidRDefault="004B28B0">
      <w:pPr>
        <w:pStyle w:val="ConsPlusNormal"/>
        <w:spacing w:before="220"/>
        <w:ind w:firstLine="540"/>
        <w:jc w:val="both"/>
      </w:pPr>
      <w:r>
        <w:t>F1 Легковоспламеняющиеся жидкости с температурой вспышки не выше 60 °C;</w:t>
      </w:r>
    </w:p>
    <w:p w:rsidR="004B28B0" w:rsidRDefault="004B28B0">
      <w:pPr>
        <w:pStyle w:val="ConsPlusNormal"/>
        <w:spacing w:before="220"/>
        <w:ind w:firstLine="540"/>
        <w:jc w:val="both"/>
      </w:pPr>
      <w:r>
        <w:lastRenderedPageBreak/>
        <w:t>F2 Легковоспламеняющиеся жидкости с температурой вспышки выше 60 °C, перевозимые или предъявляемые к перевозке при температуре, равной их температуре вспышки или превышающей ее (вещества при высокой температуре);</w:t>
      </w:r>
    </w:p>
    <w:p w:rsidR="004B28B0" w:rsidRDefault="004B28B0">
      <w:pPr>
        <w:pStyle w:val="ConsPlusNormal"/>
        <w:jc w:val="both"/>
      </w:pPr>
      <w:r>
        <w:t xml:space="preserve">(в ред. </w:t>
      </w:r>
      <w:hyperlink r:id="rId226">
        <w:r>
          <w:rPr>
            <w:color w:val="0000FF"/>
          </w:rPr>
          <w:t>протокола</w:t>
        </w:r>
      </w:hyperlink>
      <w:r>
        <w:t xml:space="preserve"> от 22.11.2021)</w:t>
      </w:r>
    </w:p>
    <w:p w:rsidR="004B28B0" w:rsidRDefault="004B28B0">
      <w:pPr>
        <w:pStyle w:val="ConsPlusNormal"/>
        <w:spacing w:before="220"/>
        <w:ind w:firstLine="540"/>
        <w:jc w:val="both"/>
      </w:pPr>
      <w:r>
        <w:t>F3 Изделия, содержащие легковоспламеняющиеся жидкости;</w:t>
      </w:r>
    </w:p>
    <w:p w:rsidR="004B28B0" w:rsidRDefault="004B28B0">
      <w:pPr>
        <w:pStyle w:val="ConsPlusNormal"/>
        <w:spacing w:before="220"/>
        <w:ind w:firstLine="540"/>
        <w:jc w:val="both"/>
      </w:pPr>
      <w:r>
        <w:t>FT Легковоспламеняющиеся жидкости, токсичные:</w:t>
      </w:r>
    </w:p>
    <w:p w:rsidR="004B28B0" w:rsidRDefault="004B28B0">
      <w:pPr>
        <w:pStyle w:val="ConsPlusNormal"/>
        <w:spacing w:before="220"/>
        <w:ind w:firstLine="540"/>
        <w:jc w:val="both"/>
      </w:pPr>
      <w:r>
        <w:t>FT1 Легковоспламеняющиеся жидкости, токсичные;</w:t>
      </w:r>
    </w:p>
    <w:p w:rsidR="004B28B0" w:rsidRDefault="004B28B0">
      <w:pPr>
        <w:pStyle w:val="ConsPlusNormal"/>
        <w:spacing w:before="220"/>
        <w:ind w:firstLine="540"/>
        <w:jc w:val="both"/>
      </w:pPr>
      <w:r>
        <w:t>FT2 Пестициды;</w:t>
      </w:r>
    </w:p>
    <w:p w:rsidR="004B28B0" w:rsidRDefault="004B28B0">
      <w:pPr>
        <w:pStyle w:val="ConsPlusNormal"/>
        <w:spacing w:before="220"/>
        <w:ind w:firstLine="540"/>
        <w:jc w:val="both"/>
      </w:pPr>
      <w:r>
        <w:t>FC Легковоспламеняющиеся жидкости, коррозионные;</w:t>
      </w:r>
    </w:p>
    <w:p w:rsidR="004B28B0" w:rsidRDefault="004B28B0">
      <w:pPr>
        <w:pStyle w:val="ConsPlusNormal"/>
        <w:spacing w:before="220"/>
        <w:ind w:firstLine="540"/>
        <w:jc w:val="both"/>
      </w:pPr>
      <w:r>
        <w:t>FTC Легковоспламеняющиеся жидкости, токсичные, коррозионные;</w:t>
      </w:r>
    </w:p>
    <w:p w:rsidR="004B28B0" w:rsidRDefault="004B28B0">
      <w:pPr>
        <w:pStyle w:val="ConsPlusNormal"/>
        <w:spacing w:before="220"/>
        <w:ind w:firstLine="540"/>
        <w:jc w:val="both"/>
      </w:pPr>
      <w:r>
        <w:t>D Жидкие десенсибилизированные взрывчатые вещества.</w:t>
      </w:r>
    </w:p>
    <w:p w:rsidR="004B28B0" w:rsidRDefault="004B28B0">
      <w:pPr>
        <w:pStyle w:val="ConsPlusNormal"/>
        <w:jc w:val="both"/>
      </w:pPr>
    </w:p>
    <w:p w:rsidR="004B28B0" w:rsidRDefault="004B28B0">
      <w:pPr>
        <w:pStyle w:val="ConsPlusNormal"/>
        <w:jc w:val="center"/>
      </w:pPr>
      <w:r>
        <w:t>Вещества и изделия класса 4.1 подразделяются на:</w:t>
      </w:r>
    </w:p>
    <w:p w:rsidR="004B28B0" w:rsidRDefault="004B28B0">
      <w:pPr>
        <w:pStyle w:val="ConsPlusNormal"/>
        <w:jc w:val="both"/>
      </w:pPr>
    </w:p>
    <w:p w:rsidR="004B28B0" w:rsidRDefault="004B28B0">
      <w:pPr>
        <w:pStyle w:val="ConsPlusNormal"/>
        <w:ind w:firstLine="540"/>
        <w:jc w:val="both"/>
      </w:pPr>
      <w:r>
        <w:t>F Легковоспламеняющиеся твердые вещества без дополнительной опасности:</w:t>
      </w:r>
    </w:p>
    <w:p w:rsidR="004B28B0" w:rsidRDefault="004B28B0">
      <w:pPr>
        <w:pStyle w:val="ConsPlusNormal"/>
        <w:spacing w:before="220"/>
        <w:ind w:firstLine="540"/>
        <w:jc w:val="both"/>
      </w:pPr>
      <w:r>
        <w:t>F1 Органические</w:t>
      </w:r>
    </w:p>
    <w:p w:rsidR="004B28B0" w:rsidRDefault="004B28B0">
      <w:pPr>
        <w:pStyle w:val="ConsPlusNormal"/>
        <w:spacing w:before="220"/>
        <w:ind w:firstLine="540"/>
        <w:jc w:val="both"/>
      </w:pPr>
      <w:r>
        <w:t>F2 Органические расплавленные</w:t>
      </w:r>
    </w:p>
    <w:p w:rsidR="004B28B0" w:rsidRDefault="004B28B0">
      <w:pPr>
        <w:pStyle w:val="ConsPlusNormal"/>
        <w:spacing w:before="220"/>
        <w:ind w:firstLine="540"/>
        <w:jc w:val="both"/>
      </w:pPr>
      <w:r>
        <w:t>F3 Неорганические</w:t>
      </w:r>
    </w:p>
    <w:p w:rsidR="004B28B0" w:rsidRDefault="004B28B0">
      <w:pPr>
        <w:pStyle w:val="ConsPlusNormal"/>
        <w:spacing w:before="220"/>
        <w:ind w:firstLine="540"/>
        <w:jc w:val="both"/>
      </w:pPr>
      <w:r>
        <w:t>F4 Изделия</w:t>
      </w:r>
    </w:p>
    <w:p w:rsidR="004B28B0" w:rsidRDefault="004B28B0">
      <w:pPr>
        <w:pStyle w:val="ConsPlusNormal"/>
        <w:jc w:val="both"/>
      </w:pPr>
      <w:r>
        <w:t xml:space="preserve">(абзац введен </w:t>
      </w:r>
      <w:hyperlink r:id="rId227">
        <w:r>
          <w:rPr>
            <w:color w:val="0000FF"/>
          </w:rPr>
          <w:t>протоколом</w:t>
        </w:r>
      </w:hyperlink>
      <w:r>
        <w:t xml:space="preserve"> от 16.10.2019)</w:t>
      </w:r>
    </w:p>
    <w:p w:rsidR="004B28B0" w:rsidRDefault="004B28B0">
      <w:pPr>
        <w:pStyle w:val="ConsPlusNormal"/>
        <w:spacing w:before="220"/>
        <w:ind w:firstLine="540"/>
        <w:jc w:val="both"/>
      </w:pPr>
      <w:r>
        <w:t>FO Легковоспламеняющиеся твердые вещества окисляющие</w:t>
      </w:r>
    </w:p>
    <w:p w:rsidR="004B28B0" w:rsidRDefault="004B28B0">
      <w:pPr>
        <w:pStyle w:val="ConsPlusNormal"/>
        <w:spacing w:before="220"/>
        <w:ind w:firstLine="540"/>
        <w:jc w:val="both"/>
      </w:pPr>
      <w:r>
        <w:t>FT Легковоспламеняющиеся твердые вещества токсичные:</w:t>
      </w:r>
    </w:p>
    <w:p w:rsidR="004B28B0" w:rsidRDefault="004B28B0">
      <w:pPr>
        <w:pStyle w:val="ConsPlusNormal"/>
        <w:spacing w:before="220"/>
        <w:ind w:firstLine="540"/>
        <w:jc w:val="both"/>
      </w:pPr>
      <w:r>
        <w:t>FT1 Органические токсичные</w:t>
      </w:r>
    </w:p>
    <w:p w:rsidR="004B28B0" w:rsidRDefault="004B28B0">
      <w:pPr>
        <w:pStyle w:val="ConsPlusNormal"/>
        <w:spacing w:before="220"/>
        <w:ind w:firstLine="540"/>
        <w:jc w:val="both"/>
      </w:pPr>
      <w:r>
        <w:t>FT2 Неорганические токсичные</w:t>
      </w:r>
    </w:p>
    <w:p w:rsidR="004B28B0" w:rsidRDefault="004B28B0">
      <w:pPr>
        <w:pStyle w:val="ConsPlusNormal"/>
        <w:spacing w:before="220"/>
        <w:ind w:firstLine="540"/>
        <w:jc w:val="both"/>
      </w:pPr>
      <w:r>
        <w:t>FC Легковоспламеняющиеся твердые вещества коррозионные:</w:t>
      </w:r>
    </w:p>
    <w:p w:rsidR="004B28B0" w:rsidRDefault="004B28B0">
      <w:pPr>
        <w:pStyle w:val="ConsPlusNormal"/>
        <w:spacing w:before="220"/>
        <w:ind w:firstLine="540"/>
        <w:jc w:val="both"/>
      </w:pPr>
      <w:r>
        <w:t>FC1 Органические коррозионные</w:t>
      </w:r>
    </w:p>
    <w:p w:rsidR="004B28B0" w:rsidRDefault="004B28B0">
      <w:pPr>
        <w:pStyle w:val="ConsPlusNormal"/>
        <w:spacing w:before="220"/>
        <w:ind w:firstLine="540"/>
        <w:jc w:val="both"/>
      </w:pPr>
      <w:r>
        <w:t>FC2 Неорганические коррозионные</w:t>
      </w:r>
    </w:p>
    <w:p w:rsidR="004B28B0" w:rsidRDefault="004B28B0">
      <w:pPr>
        <w:pStyle w:val="ConsPlusNormal"/>
        <w:spacing w:before="220"/>
        <w:ind w:firstLine="540"/>
        <w:jc w:val="both"/>
      </w:pPr>
      <w:r>
        <w:t>D Твердые десенсибилизированные взрывчатые вещества без дополнительной опасности</w:t>
      </w:r>
    </w:p>
    <w:p w:rsidR="004B28B0" w:rsidRDefault="004B28B0">
      <w:pPr>
        <w:pStyle w:val="ConsPlusNormal"/>
        <w:spacing w:before="220"/>
        <w:ind w:firstLine="540"/>
        <w:jc w:val="both"/>
      </w:pPr>
      <w:r>
        <w:t>D Твердые десенсибилизированные взрывчатые вещества токсичные</w:t>
      </w:r>
    </w:p>
    <w:p w:rsidR="004B28B0" w:rsidRDefault="004B28B0">
      <w:pPr>
        <w:pStyle w:val="ConsPlusNormal"/>
        <w:spacing w:before="220"/>
        <w:ind w:firstLine="540"/>
        <w:jc w:val="both"/>
      </w:pPr>
      <w:r>
        <w:t>PM Вещества полимеризующиеся:</w:t>
      </w:r>
    </w:p>
    <w:p w:rsidR="004B28B0" w:rsidRDefault="004B28B0">
      <w:pPr>
        <w:pStyle w:val="ConsPlusNormal"/>
        <w:jc w:val="both"/>
      </w:pPr>
      <w:r>
        <w:t xml:space="preserve">(абзац введен </w:t>
      </w:r>
      <w:hyperlink r:id="rId228">
        <w:r>
          <w:rPr>
            <w:color w:val="0000FF"/>
          </w:rPr>
          <w:t>протоколом</w:t>
        </w:r>
      </w:hyperlink>
      <w:r>
        <w:t xml:space="preserve"> от 16.10.2019)</w:t>
      </w:r>
    </w:p>
    <w:p w:rsidR="004B28B0" w:rsidRDefault="004B28B0">
      <w:pPr>
        <w:pStyle w:val="ConsPlusNormal"/>
        <w:spacing w:before="220"/>
        <w:ind w:firstLine="540"/>
        <w:jc w:val="both"/>
      </w:pPr>
      <w:r>
        <w:t>PM1 Не требующие регулирования температуры</w:t>
      </w:r>
    </w:p>
    <w:p w:rsidR="004B28B0" w:rsidRDefault="004B28B0">
      <w:pPr>
        <w:pStyle w:val="ConsPlusNormal"/>
        <w:jc w:val="both"/>
      </w:pPr>
      <w:r>
        <w:t xml:space="preserve">(абзац введен </w:t>
      </w:r>
      <w:hyperlink r:id="rId229">
        <w:r>
          <w:rPr>
            <w:color w:val="0000FF"/>
          </w:rPr>
          <w:t>протоколом</w:t>
        </w:r>
      </w:hyperlink>
      <w:r>
        <w:t xml:space="preserve"> от 16.10.2019)</w:t>
      </w:r>
    </w:p>
    <w:p w:rsidR="004B28B0" w:rsidRDefault="004B28B0">
      <w:pPr>
        <w:pStyle w:val="ConsPlusNormal"/>
        <w:spacing w:before="220"/>
        <w:ind w:firstLine="540"/>
        <w:jc w:val="both"/>
      </w:pPr>
      <w:r>
        <w:t>PM2 Требующие регулирования температуры (к перевозке железнодорожным транспортом не допускаются)</w:t>
      </w:r>
    </w:p>
    <w:p w:rsidR="004B28B0" w:rsidRDefault="004B28B0">
      <w:pPr>
        <w:pStyle w:val="ConsPlusNormal"/>
        <w:jc w:val="both"/>
      </w:pPr>
      <w:r>
        <w:lastRenderedPageBreak/>
        <w:t xml:space="preserve">(абзац введен </w:t>
      </w:r>
      <w:hyperlink r:id="rId230">
        <w:r>
          <w:rPr>
            <w:color w:val="0000FF"/>
          </w:rPr>
          <w:t>протоколом</w:t>
        </w:r>
      </w:hyperlink>
      <w:r>
        <w:t xml:space="preserve"> от 16.10.2019)</w:t>
      </w:r>
    </w:p>
    <w:p w:rsidR="004B28B0" w:rsidRDefault="004B28B0">
      <w:pPr>
        <w:pStyle w:val="ConsPlusNormal"/>
        <w:spacing w:before="220"/>
        <w:ind w:firstLine="540"/>
        <w:jc w:val="both"/>
      </w:pPr>
      <w:r>
        <w:t>SR Самореактивные вещества:</w:t>
      </w:r>
    </w:p>
    <w:p w:rsidR="004B28B0" w:rsidRDefault="004B28B0">
      <w:pPr>
        <w:pStyle w:val="ConsPlusNormal"/>
        <w:spacing w:before="220"/>
        <w:ind w:firstLine="540"/>
        <w:jc w:val="both"/>
      </w:pPr>
      <w:r>
        <w:t>SR1 Не требующие регулирования температуры</w:t>
      </w:r>
    </w:p>
    <w:p w:rsidR="004B28B0" w:rsidRDefault="004B28B0">
      <w:pPr>
        <w:pStyle w:val="ConsPlusNormal"/>
        <w:spacing w:before="220"/>
        <w:ind w:firstLine="540"/>
        <w:jc w:val="both"/>
      </w:pPr>
      <w:r>
        <w:t>SR2 Требующие регулирования температуры.</w:t>
      </w:r>
    </w:p>
    <w:p w:rsidR="004B28B0" w:rsidRDefault="004B28B0">
      <w:pPr>
        <w:pStyle w:val="ConsPlusNormal"/>
        <w:jc w:val="both"/>
      </w:pPr>
    </w:p>
    <w:p w:rsidR="004B28B0" w:rsidRDefault="004B28B0">
      <w:pPr>
        <w:pStyle w:val="ConsPlusNormal"/>
        <w:jc w:val="center"/>
      </w:pPr>
      <w:r>
        <w:t>Вещества и изделия класса 4.2 подразделяются на:</w:t>
      </w:r>
    </w:p>
    <w:p w:rsidR="004B28B0" w:rsidRDefault="004B28B0">
      <w:pPr>
        <w:pStyle w:val="ConsPlusNormal"/>
        <w:jc w:val="both"/>
      </w:pPr>
    </w:p>
    <w:p w:rsidR="004B28B0" w:rsidRDefault="004B28B0">
      <w:pPr>
        <w:pStyle w:val="ConsPlusNormal"/>
        <w:ind w:firstLine="540"/>
        <w:jc w:val="both"/>
      </w:pPr>
      <w:r>
        <w:t>S Вещества, способные к самовозгоранию, без дополнительной опасности:</w:t>
      </w:r>
    </w:p>
    <w:p w:rsidR="004B28B0" w:rsidRDefault="004B28B0">
      <w:pPr>
        <w:pStyle w:val="ConsPlusNormal"/>
        <w:spacing w:before="220"/>
        <w:ind w:firstLine="540"/>
        <w:jc w:val="both"/>
      </w:pPr>
      <w:r>
        <w:t>S1 Органические жидкие</w:t>
      </w:r>
    </w:p>
    <w:p w:rsidR="004B28B0" w:rsidRDefault="004B28B0">
      <w:pPr>
        <w:pStyle w:val="ConsPlusNormal"/>
        <w:spacing w:before="220"/>
        <w:ind w:firstLine="540"/>
        <w:jc w:val="both"/>
      </w:pPr>
      <w:r>
        <w:t>S2 Органические твердые</w:t>
      </w:r>
    </w:p>
    <w:p w:rsidR="004B28B0" w:rsidRDefault="004B28B0">
      <w:pPr>
        <w:pStyle w:val="ConsPlusNormal"/>
        <w:spacing w:before="220"/>
        <w:ind w:firstLine="540"/>
        <w:jc w:val="both"/>
      </w:pPr>
      <w:r>
        <w:t>S3 Неорганические жидкие</w:t>
      </w:r>
    </w:p>
    <w:p w:rsidR="004B28B0" w:rsidRDefault="004B28B0">
      <w:pPr>
        <w:pStyle w:val="ConsPlusNormal"/>
        <w:spacing w:before="220"/>
        <w:ind w:firstLine="540"/>
        <w:jc w:val="both"/>
      </w:pPr>
      <w:r>
        <w:t>S4 Неорганические твердые</w:t>
      </w:r>
    </w:p>
    <w:p w:rsidR="004B28B0" w:rsidRDefault="004B28B0">
      <w:pPr>
        <w:pStyle w:val="ConsPlusNormal"/>
        <w:spacing w:before="220"/>
        <w:ind w:firstLine="540"/>
        <w:jc w:val="both"/>
      </w:pPr>
      <w:r>
        <w:t>S5 Металлоорганические</w:t>
      </w:r>
    </w:p>
    <w:p w:rsidR="004B28B0" w:rsidRDefault="004B28B0">
      <w:pPr>
        <w:pStyle w:val="ConsPlusNormal"/>
        <w:spacing w:before="220"/>
        <w:ind w:firstLine="540"/>
        <w:jc w:val="both"/>
      </w:pPr>
      <w:r>
        <w:t>SW Вещества, способные к самовозгоранию, выделяющие при соприкосновении с водой легковоспламеняющиеся газы</w:t>
      </w:r>
    </w:p>
    <w:p w:rsidR="004B28B0" w:rsidRDefault="004B28B0">
      <w:pPr>
        <w:pStyle w:val="ConsPlusNormal"/>
        <w:spacing w:before="220"/>
        <w:ind w:firstLine="540"/>
        <w:jc w:val="both"/>
      </w:pPr>
      <w:r>
        <w:t>SO Вещества, способные к самовозгоранию, окисляющие</w:t>
      </w:r>
    </w:p>
    <w:p w:rsidR="004B28B0" w:rsidRDefault="004B28B0">
      <w:pPr>
        <w:pStyle w:val="ConsPlusNormal"/>
        <w:spacing w:before="220"/>
        <w:ind w:firstLine="540"/>
        <w:jc w:val="both"/>
      </w:pPr>
      <w:r>
        <w:t>ST Вещества, способные к самовозгоранию, токсичные:</w:t>
      </w:r>
    </w:p>
    <w:p w:rsidR="004B28B0" w:rsidRDefault="004B28B0">
      <w:pPr>
        <w:pStyle w:val="ConsPlusNormal"/>
        <w:spacing w:before="220"/>
        <w:ind w:firstLine="540"/>
        <w:jc w:val="both"/>
      </w:pPr>
      <w:r>
        <w:t>ST1 Органические токсичные жидкие</w:t>
      </w:r>
    </w:p>
    <w:p w:rsidR="004B28B0" w:rsidRDefault="004B28B0">
      <w:pPr>
        <w:pStyle w:val="ConsPlusNormal"/>
        <w:spacing w:before="220"/>
        <w:ind w:firstLine="540"/>
        <w:jc w:val="both"/>
      </w:pPr>
      <w:r>
        <w:t>ST2 Органические токсичные твердые</w:t>
      </w:r>
    </w:p>
    <w:p w:rsidR="004B28B0" w:rsidRDefault="004B28B0">
      <w:pPr>
        <w:pStyle w:val="ConsPlusNormal"/>
        <w:spacing w:before="220"/>
        <w:ind w:firstLine="540"/>
        <w:jc w:val="both"/>
      </w:pPr>
      <w:r>
        <w:t>ST3 Неорганические токсичные жидкие</w:t>
      </w:r>
    </w:p>
    <w:p w:rsidR="004B28B0" w:rsidRDefault="004B28B0">
      <w:pPr>
        <w:pStyle w:val="ConsPlusNormal"/>
        <w:spacing w:before="220"/>
        <w:ind w:firstLine="540"/>
        <w:jc w:val="both"/>
      </w:pPr>
      <w:r>
        <w:t>ST4 Неорганические токсичные твердые</w:t>
      </w:r>
    </w:p>
    <w:p w:rsidR="004B28B0" w:rsidRDefault="004B28B0">
      <w:pPr>
        <w:pStyle w:val="ConsPlusNormal"/>
        <w:spacing w:before="220"/>
        <w:ind w:firstLine="540"/>
        <w:jc w:val="both"/>
      </w:pPr>
      <w:r>
        <w:t>SC Вещества, способные к самовозгоранию, коррозионные:</w:t>
      </w:r>
    </w:p>
    <w:p w:rsidR="004B28B0" w:rsidRDefault="004B28B0">
      <w:pPr>
        <w:pStyle w:val="ConsPlusNormal"/>
        <w:spacing w:before="220"/>
        <w:ind w:firstLine="540"/>
        <w:jc w:val="both"/>
      </w:pPr>
      <w:r>
        <w:t>SC1 Органические коррозионные жидкие</w:t>
      </w:r>
    </w:p>
    <w:p w:rsidR="004B28B0" w:rsidRDefault="004B28B0">
      <w:pPr>
        <w:pStyle w:val="ConsPlusNormal"/>
        <w:spacing w:before="220"/>
        <w:ind w:firstLine="540"/>
        <w:jc w:val="both"/>
      </w:pPr>
      <w:r>
        <w:t>SC2 Органические коррозионные твердые</w:t>
      </w:r>
    </w:p>
    <w:p w:rsidR="004B28B0" w:rsidRDefault="004B28B0">
      <w:pPr>
        <w:pStyle w:val="ConsPlusNormal"/>
        <w:spacing w:before="220"/>
        <w:ind w:firstLine="540"/>
        <w:jc w:val="both"/>
      </w:pPr>
      <w:r>
        <w:t>SC3 Неорганические коррозионные жидкие</w:t>
      </w:r>
    </w:p>
    <w:p w:rsidR="004B28B0" w:rsidRDefault="004B28B0">
      <w:pPr>
        <w:pStyle w:val="ConsPlusNormal"/>
        <w:spacing w:before="220"/>
        <w:ind w:firstLine="540"/>
        <w:jc w:val="both"/>
      </w:pPr>
      <w:r>
        <w:t>SC4 Неорганические коррозионные твердые.</w:t>
      </w:r>
    </w:p>
    <w:p w:rsidR="004B28B0" w:rsidRDefault="004B28B0">
      <w:pPr>
        <w:pStyle w:val="ConsPlusNormal"/>
        <w:jc w:val="both"/>
      </w:pPr>
    </w:p>
    <w:p w:rsidR="004B28B0" w:rsidRDefault="004B28B0">
      <w:pPr>
        <w:pStyle w:val="ConsPlusNormal"/>
        <w:jc w:val="center"/>
      </w:pPr>
      <w:r>
        <w:t>Вещества и изделия класса 4.3 подразделяются на:</w:t>
      </w:r>
    </w:p>
    <w:p w:rsidR="004B28B0" w:rsidRDefault="004B28B0">
      <w:pPr>
        <w:pStyle w:val="ConsPlusNormal"/>
        <w:jc w:val="both"/>
      </w:pPr>
    </w:p>
    <w:p w:rsidR="004B28B0" w:rsidRDefault="004B28B0">
      <w:pPr>
        <w:pStyle w:val="ConsPlusNormal"/>
        <w:ind w:firstLine="540"/>
        <w:jc w:val="both"/>
      </w:pPr>
      <w:r>
        <w:t>W Вещества, которые выделяют легковоспламеняющиеся газы при соприкосновении с водой, без дополнительной опасности, а также изделия, содержащие такие вещества:</w:t>
      </w:r>
    </w:p>
    <w:p w:rsidR="004B28B0" w:rsidRDefault="004B28B0">
      <w:pPr>
        <w:pStyle w:val="ConsPlusNormal"/>
        <w:spacing w:before="220"/>
        <w:ind w:firstLine="540"/>
        <w:jc w:val="both"/>
      </w:pPr>
      <w:r>
        <w:t>W1 Жидкие</w:t>
      </w:r>
    </w:p>
    <w:p w:rsidR="004B28B0" w:rsidRDefault="004B28B0">
      <w:pPr>
        <w:pStyle w:val="ConsPlusNormal"/>
        <w:spacing w:before="220"/>
        <w:ind w:firstLine="540"/>
        <w:jc w:val="both"/>
      </w:pPr>
      <w:r>
        <w:t>W2 Твердые</w:t>
      </w:r>
    </w:p>
    <w:p w:rsidR="004B28B0" w:rsidRDefault="004B28B0">
      <w:pPr>
        <w:pStyle w:val="ConsPlusNormal"/>
        <w:spacing w:before="220"/>
        <w:ind w:firstLine="540"/>
        <w:jc w:val="both"/>
      </w:pPr>
      <w:r>
        <w:t>W3 Изделия</w:t>
      </w:r>
    </w:p>
    <w:p w:rsidR="004B28B0" w:rsidRDefault="004B28B0">
      <w:pPr>
        <w:pStyle w:val="ConsPlusNormal"/>
        <w:spacing w:before="220"/>
        <w:ind w:firstLine="540"/>
        <w:jc w:val="both"/>
      </w:pPr>
      <w:r>
        <w:lastRenderedPageBreak/>
        <w:t>WF1 Вещества, которые выделяют легковоспламеняющиеся газы при соприкосновении с водой, жидкие, легковоспламеняющиеся</w:t>
      </w:r>
    </w:p>
    <w:p w:rsidR="004B28B0" w:rsidRDefault="004B28B0">
      <w:pPr>
        <w:pStyle w:val="ConsPlusNormal"/>
        <w:spacing w:before="220"/>
        <w:ind w:firstLine="540"/>
        <w:jc w:val="both"/>
      </w:pPr>
      <w:r>
        <w:t>WF2 Вещества, которые выделяют легковоспламеняющиеся газы при соприкосновении с водой, твердые, легковоспламеняющиеся</w:t>
      </w:r>
    </w:p>
    <w:p w:rsidR="004B28B0" w:rsidRDefault="004B28B0">
      <w:pPr>
        <w:pStyle w:val="ConsPlusNormal"/>
        <w:spacing w:before="220"/>
        <w:ind w:firstLine="540"/>
        <w:jc w:val="both"/>
      </w:pPr>
      <w:r>
        <w:t>WS Вещества, которые выделяют легковоспламеняющиеся газы при соприкосновении с водой, твердые, самонагревающиеся</w:t>
      </w:r>
    </w:p>
    <w:p w:rsidR="004B28B0" w:rsidRDefault="004B28B0">
      <w:pPr>
        <w:pStyle w:val="ConsPlusNormal"/>
        <w:spacing w:before="220"/>
        <w:ind w:firstLine="540"/>
        <w:jc w:val="both"/>
      </w:pPr>
      <w:r>
        <w:t>WO Вещества, которые выделяют легковоспламеняющиеся газы при соприкосновении с водой, окисляющие, твердые</w:t>
      </w:r>
    </w:p>
    <w:p w:rsidR="004B28B0" w:rsidRDefault="004B28B0">
      <w:pPr>
        <w:pStyle w:val="ConsPlusNormal"/>
        <w:spacing w:before="220"/>
        <w:ind w:firstLine="540"/>
        <w:jc w:val="both"/>
      </w:pPr>
      <w:r>
        <w:t>WT Вещества, которые выделяют легковоспламеняющиеся газы при соприкосновении с водой, токсичные:</w:t>
      </w:r>
    </w:p>
    <w:p w:rsidR="004B28B0" w:rsidRDefault="004B28B0">
      <w:pPr>
        <w:pStyle w:val="ConsPlusNormal"/>
        <w:spacing w:before="220"/>
        <w:ind w:firstLine="540"/>
        <w:jc w:val="both"/>
      </w:pPr>
      <w:r>
        <w:t>WT1 Жидкие</w:t>
      </w:r>
    </w:p>
    <w:p w:rsidR="004B28B0" w:rsidRDefault="004B28B0">
      <w:pPr>
        <w:pStyle w:val="ConsPlusNormal"/>
        <w:spacing w:before="220"/>
        <w:ind w:firstLine="540"/>
        <w:jc w:val="both"/>
      </w:pPr>
      <w:r>
        <w:t>WT2 Твердые</w:t>
      </w:r>
    </w:p>
    <w:p w:rsidR="004B28B0" w:rsidRDefault="004B28B0">
      <w:pPr>
        <w:pStyle w:val="ConsPlusNormal"/>
        <w:spacing w:before="220"/>
        <w:ind w:firstLine="540"/>
        <w:jc w:val="both"/>
      </w:pPr>
      <w:r>
        <w:t>WC Вещества, которые выделяют легковоспламеняющиеся газы при соприкосновении с водой, коррозионные:</w:t>
      </w:r>
    </w:p>
    <w:p w:rsidR="004B28B0" w:rsidRDefault="004B28B0">
      <w:pPr>
        <w:pStyle w:val="ConsPlusNormal"/>
        <w:spacing w:before="220"/>
        <w:ind w:firstLine="540"/>
        <w:jc w:val="both"/>
      </w:pPr>
      <w:r>
        <w:t>WC1 Жидкие</w:t>
      </w:r>
    </w:p>
    <w:p w:rsidR="004B28B0" w:rsidRDefault="004B28B0">
      <w:pPr>
        <w:pStyle w:val="ConsPlusNormal"/>
        <w:spacing w:before="220"/>
        <w:ind w:firstLine="540"/>
        <w:jc w:val="both"/>
      </w:pPr>
      <w:r>
        <w:t>WC2 Твердые</w:t>
      </w:r>
    </w:p>
    <w:p w:rsidR="004B28B0" w:rsidRDefault="004B28B0">
      <w:pPr>
        <w:pStyle w:val="ConsPlusNormal"/>
        <w:spacing w:before="220"/>
        <w:ind w:firstLine="540"/>
        <w:jc w:val="both"/>
      </w:pPr>
      <w:r>
        <w:t>WFC Вещества, которые выделяют легковоспламеняющиеся газы при соприкосновении с водой, легковоспламеняющиеся, коррозионные.</w:t>
      </w:r>
    </w:p>
    <w:p w:rsidR="004B28B0" w:rsidRDefault="004B28B0">
      <w:pPr>
        <w:pStyle w:val="ConsPlusNormal"/>
        <w:jc w:val="both"/>
      </w:pPr>
    </w:p>
    <w:p w:rsidR="004B28B0" w:rsidRDefault="004B28B0">
      <w:pPr>
        <w:pStyle w:val="ConsPlusNormal"/>
        <w:jc w:val="center"/>
      </w:pPr>
      <w:r>
        <w:t>Вещества класса 5.1 и изделия, содержащие такие вещества,</w:t>
      </w:r>
    </w:p>
    <w:p w:rsidR="004B28B0" w:rsidRDefault="004B28B0">
      <w:pPr>
        <w:pStyle w:val="ConsPlusNormal"/>
        <w:jc w:val="center"/>
      </w:pPr>
      <w:r>
        <w:t>подразделяются на:</w:t>
      </w:r>
    </w:p>
    <w:p w:rsidR="004B28B0" w:rsidRDefault="004B28B0">
      <w:pPr>
        <w:pStyle w:val="ConsPlusNormal"/>
        <w:jc w:val="both"/>
      </w:pPr>
    </w:p>
    <w:p w:rsidR="004B28B0" w:rsidRDefault="004B28B0">
      <w:pPr>
        <w:pStyle w:val="ConsPlusNormal"/>
        <w:ind w:firstLine="540"/>
        <w:jc w:val="both"/>
      </w:pPr>
      <w:r>
        <w:t>O Окисляющие вещества без дополнительной опасности или изделия, содержащие такие вещества:</w:t>
      </w:r>
    </w:p>
    <w:p w:rsidR="004B28B0" w:rsidRDefault="004B28B0">
      <w:pPr>
        <w:pStyle w:val="ConsPlusNormal"/>
        <w:spacing w:before="220"/>
        <w:ind w:firstLine="540"/>
        <w:jc w:val="both"/>
      </w:pPr>
      <w:r>
        <w:t>O1 Жидкие</w:t>
      </w:r>
    </w:p>
    <w:p w:rsidR="004B28B0" w:rsidRDefault="004B28B0">
      <w:pPr>
        <w:pStyle w:val="ConsPlusNormal"/>
        <w:spacing w:before="220"/>
        <w:ind w:firstLine="540"/>
        <w:jc w:val="both"/>
      </w:pPr>
      <w:r>
        <w:t>O2 Твердые</w:t>
      </w:r>
    </w:p>
    <w:p w:rsidR="004B28B0" w:rsidRDefault="004B28B0">
      <w:pPr>
        <w:pStyle w:val="ConsPlusNormal"/>
        <w:spacing w:before="220"/>
        <w:ind w:firstLine="540"/>
        <w:jc w:val="both"/>
      </w:pPr>
      <w:r>
        <w:t>O3 Изделия</w:t>
      </w:r>
    </w:p>
    <w:p w:rsidR="004B28B0" w:rsidRDefault="004B28B0">
      <w:pPr>
        <w:pStyle w:val="ConsPlusNormal"/>
        <w:spacing w:before="220"/>
        <w:ind w:firstLine="540"/>
        <w:jc w:val="both"/>
      </w:pPr>
      <w:r>
        <w:t>OF Окисляющие вещества твердые легковоспламеняющиеся</w:t>
      </w:r>
    </w:p>
    <w:p w:rsidR="004B28B0" w:rsidRDefault="004B28B0">
      <w:pPr>
        <w:pStyle w:val="ConsPlusNormal"/>
        <w:spacing w:before="220"/>
        <w:ind w:firstLine="540"/>
        <w:jc w:val="both"/>
      </w:pPr>
      <w:r>
        <w:t>OS Окисляющие вещества твердые, самонагревающиеся</w:t>
      </w:r>
    </w:p>
    <w:p w:rsidR="004B28B0" w:rsidRDefault="004B28B0">
      <w:pPr>
        <w:pStyle w:val="ConsPlusNormal"/>
        <w:spacing w:before="220"/>
        <w:ind w:firstLine="540"/>
        <w:jc w:val="both"/>
      </w:pPr>
      <w:r>
        <w:t>OW Окисляющие вещества твердые, выделяющие легковоспламеняющиеся газы при соприкосновении с водой</w:t>
      </w:r>
    </w:p>
    <w:p w:rsidR="004B28B0" w:rsidRDefault="004B28B0">
      <w:pPr>
        <w:pStyle w:val="ConsPlusNormal"/>
        <w:spacing w:before="220"/>
        <w:ind w:firstLine="540"/>
        <w:jc w:val="both"/>
      </w:pPr>
      <w:r>
        <w:t>OT Окисляющие вещества токсичные:</w:t>
      </w:r>
    </w:p>
    <w:p w:rsidR="004B28B0" w:rsidRDefault="004B28B0">
      <w:pPr>
        <w:pStyle w:val="ConsPlusNormal"/>
        <w:spacing w:before="220"/>
        <w:ind w:firstLine="540"/>
        <w:jc w:val="both"/>
      </w:pPr>
      <w:r>
        <w:t>OT1 Жидкие</w:t>
      </w:r>
    </w:p>
    <w:p w:rsidR="004B28B0" w:rsidRDefault="004B28B0">
      <w:pPr>
        <w:pStyle w:val="ConsPlusNormal"/>
        <w:spacing w:before="220"/>
        <w:ind w:firstLine="540"/>
        <w:jc w:val="both"/>
      </w:pPr>
      <w:r>
        <w:t>OT2 Твердые</w:t>
      </w:r>
    </w:p>
    <w:p w:rsidR="004B28B0" w:rsidRDefault="004B28B0">
      <w:pPr>
        <w:pStyle w:val="ConsPlusNormal"/>
        <w:spacing w:before="220"/>
        <w:ind w:firstLine="540"/>
        <w:jc w:val="both"/>
      </w:pPr>
      <w:r>
        <w:t>OC Окисляющие вещества коррозионные:</w:t>
      </w:r>
    </w:p>
    <w:p w:rsidR="004B28B0" w:rsidRDefault="004B28B0">
      <w:pPr>
        <w:pStyle w:val="ConsPlusNormal"/>
        <w:spacing w:before="220"/>
        <w:ind w:firstLine="540"/>
        <w:jc w:val="both"/>
      </w:pPr>
      <w:r>
        <w:t>OC1 Жидкие</w:t>
      </w:r>
    </w:p>
    <w:p w:rsidR="004B28B0" w:rsidRDefault="004B28B0">
      <w:pPr>
        <w:pStyle w:val="ConsPlusNormal"/>
        <w:spacing w:before="220"/>
        <w:ind w:firstLine="540"/>
        <w:jc w:val="both"/>
      </w:pPr>
      <w:r>
        <w:lastRenderedPageBreak/>
        <w:t>OC2 Твердые</w:t>
      </w:r>
    </w:p>
    <w:p w:rsidR="004B28B0" w:rsidRDefault="004B28B0">
      <w:pPr>
        <w:pStyle w:val="ConsPlusNormal"/>
        <w:spacing w:before="220"/>
        <w:ind w:firstLine="540"/>
        <w:jc w:val="both"/>
      </w:pPr>
      <w:r>
        <w:t>OTC Окисляющие вещества токсичные, коррозионные</w:t>
      </w:r>
    </w:p>
    <w:p w:rsidR="004B28B0" w:rsidRDefault="004B28B0">
      <w:pPr>
        <w:pStyle w:val="ConsPlusNormal"/>
        <w:jc w:val="both"/>
      </w:pPr>
    </w:p>
    <w:p w:rsidR="004B28B0" w:rsidRDefault="004B28B0">
      <w:pPr>
        <w:pStyle w:val="ConsPlusNormal"/>
        <w:jc w:val="center"/>
      </w:pPr>
      <w:r>
        <w:t>Вещества класса 5.2 подразделяются на:</w:t>
      </w:r>
    </w:p>
    <w:p w:rsidR="004B28B0" w:rsidRDefault="004B28B0">
      <w:pPr>
        <w:pStyle w:val="ConsPlusNormal"/>
        <w:jc w:val="both"/>
      </w:pPr>
    </w:p>
    <w:p w:rsidR="004B28B0" w:rsidRDefault="004B28B0">
      <w:pPr>
        <w:pStyle w:val="ConsPlusNormal"/>
        <w:ind w:firstLine="540"/>
        <w:jc w:val="both"/>
      </w:pPr>
      <w:r>
        <w:t>P1 Органические пероксиды, без регулирования температуры</w:t>
      </w:r>
    </w:p>
    <w:p w:rsidR="004B28B0" w:rsidRDefault="004B28B0">
      <w:pPr>
        <w:pStyle w:val="ConsPlusNormal"/>
        <w:spacing w:before="220"/>
        <w:ind w:firstLine="540"/>
        <w:jc w:val="both"/>
      </w:pPr>
      <w:r>
        <w:t>P2 Органические пероксиды, с регулированием температуры</w:t>
      </w:r>
    </w:p>
    <w:p w:rsidR="004B28B0" w:rsidRDefault="004B28B0">
      <w:pPr>
        <w:pStyle w:val="ConsPlusNormal"/>
        <w:jc w:val="both"/>
      </w:pPr>
    </w:p>
    <w:p w:rsidR="004B28B0" w:rsidRDefault="004B28B0">
      <w:pPr>
        <w:pStyle w:val="ConsPlusNormal"/>
        <w:jc w:val="center"/>
      </w:pPr>
      <w:r>
        <w:t>Вещества класса 6.1 подразделяются на:</w:t>
      </w:r>
    </w:p>
    <w:p w:rsidR="004B28B0" w:rsidRDefault="004B28B0">
      <w:pPr>
        <w:pStyle w:val="ConsPlusNormal"/>
        <w:jc w:val="both"/>
      </w:pPr>
    </w:p>
    <w:p w:rsidR="004B28B0" w:rsidRDefault="004B28B0">
      <w:pPr>
        <w:pStyle w:val="ConsPlusNormal"/>
        <w:ind w:firstLine="540"/>
        <w:jc w:val="both"/>
      </w:pPr>
      <w:r>
        <w:t>T Токсичные вещества без дополнительной опасности:</w:t>
      </w:r>
    </w:p>
    <w:p w:rsidR="004B28B0" w:rsidRDefault="004B28B0">
      <w:pPr>
        <w:pStyle w:val="ConsPlusNormal"/>
        <w:spacing w:before="220"/>
        <w:ind w:firstLine="540"/>
        <w:jc w:val="both"/>
      </w:pPr>
      <w:r>
        <w:t>T1 Органические жидкие</w:t>
      </w:r>
    </w:p>
    <w:p w:rsidR="004B28B0" w:rsidRDefault="004B28B0">
      <w:pPr>
        <w:pStyle w:val="ConsPlusNormal"/>
        <w:spacing w:before="220"/>
        <w:ind w:firstLine="540"/>
        <w:jc w:val="both"/>
      </w:pPr>
      <w:r>
        <w:t>T2 Органические твердые</w:t>
      </w:r>
    </w:p>
    <w:p w:rsidR="004B28B0" w:rsidRDefault="004B28B0">
      <w:pPr>
        <w:pStyle w:val="ConsPlusNormal"/>
        <w:spacing w:before="220"/>
        <w:ind w:firstLine="540"/>
        <w:jc w:val="both"/>
      </w:pPr>
      <w:r>
        <w:t>T3 Металлоорганические вещества</w:t>
      </w:r>
    </w:p>
    <w:p w:rsidR="004B28B0" w:rsidRDefault="004B28B0">
      <w:pPr>
        <w:pStyle w:val="ConsPlusNormal"/>
        <w:spacing w:before="220"/>
        <w:ind w:firstLine="540"/>
        <w:jc w:val="both"/>
      </w:pPr>
      <w:r>
        <w:t>T4 Неорганические жидкие</w:t>
      </w:r>
    </w:p>
    <w:p w:rsidR="004B28B0" w:rsidRDefault="004B28B0">
      <w:pPr>
        <w:pStyle w:val="ConsPlusNormal"/>
        <w:spacing w:before="220"/>
        <w:ind w:firstLine="540"/>
        <w:jc w:val="both"/>
      </w:pPr>
      <w:r>
        <w:t>T5 Неорганические твердые</w:t>
      </w:r>
    </w:p>
    <w:p w:rsidR="004B28B0" w:rsidRDefault="004B28B0">
      <w:pPr>
        <w:pStyle w:val="ConsPlusNormal"/>
        <w:spacing w:before="220"/>
        <w:ind w:firstLine="540"/>
        <w:jc w:val="both"/>
      </w:pPr>
      <w:r>
        <w:t>T6 Жидкие используемые в качестве пестицидов</w:t>
      </w:r>
    </w:p>
    <w:p w:rsidR="004B28B0" w:rsidRDefault="004B28B0">
      <w:pPr>
        <w:pStyle w:val="ConsPlusNormal"/>
        <w:spacing w:before="220"/>
        <w:ind w:firstLine="540"/>
        <w:jc w:val="both"/>
      </w:pPr>
      <w:r>
        <w:t>T7 Твердые используемые в качестве пестицидов</w:t>
      </w:r>
    </w:p>
    <w:p w:rsidR="004B28B0" w:rsidRDefault="004B28B0">
      <w:pPr>
        <w:pStyle w:val="ConsPlusNormal"/>
        <w:spacing w:before="220"/>
        <w:ind w:firstLine="540"/>
        <w:jc w:val="both"/>
      </w:pPr>
      <w:r>
        <w:t>T8 Образцы</w:t>
      </w:r>
    </w:p>
    <w:p w:rsidR="004B28B0" w:rsidRDefault="004B28B0">
      <w:pPr>
        <w:pStyle w:val="ConsPlusNormal"/>
        <w:spacing w:before="220"/>
        <w:ind w:firstLine="540"/>
        <w:jc w:val="both"/>
      </w:pPr>
      <w:r>
        <w:t>T9 Другие токсичные вещества</w:t>
      </w:r>
    </w:p>
    <w:p w:rsidR="004B28B0" w:rsidRDefault="004B28B0">
      <w:pPr>
        <w:pStyle w:val="ConsPlusNormal"/>
        <w:spacing w:before="220"/>
        <w:ind w:firstLine="540"/>
        <w:jc w:val="both"/>
      </w:pPr>
      <w:r>
        <w:t>TF Токсичные вещества легковоспламеняющиеся:</w:t>
      </w:r>
    </w:p>
    <w:p w:rsidR="004B28B0" w:rsidRDefault="004B28B0">
      <w:pPr>
        <w:pStyle w:val="ConsPlusNormal"/>
        <w:spacing w:before="220"/>
        <w:ind w:firstLine="540"/>
        <w:jc w:val="both"/>
      </w:pPr>
      <w:r>
        <w:t>TF1 Жидкие</w:t>
      </w:r>
    </w:p>
    <w:p w:rsidR="004B28B0" w:rsidRDefault="004B28B0">
      <w:pPr>
        <w:pStyle w:val="ConsPlusNormal"/>
        <w:spacing w:before="220"/>
        <w:ind w:firstLine="540"/>
        <w:jc w:val="both"/>
      </w:pPr>
      <w:r>
        <w:t>TF2 Жидкие, используемые в качестве пестицидов</w:t>
      </w:r>
    </w:p>
    <w:p w:rsidR="004B28B0" w:rsidRDefault="004B28B0">
      <w:pPr>
        <w:pStyle w:val="ConsPlusNormal"/>
        <w:spacing w:before="220"/>
        <w:ind w:firstLine="540"/>
        <w:jc w:val="both"/>
      </w:pPr>
      <w:r>
        <w:t>TF3 Твердые</w:t>
      </w:r>
    </w:p>
    <w:p w:rsidR="004B28B0" w:rsidRDefault="004B28B0">
      <w:pPr>
        <w:pStyle w:val="ConsPlusNormal"/>
        <w:spacing w:before="220"/>
        <w:ind w:firstLine="540"/>
        <w:jc w:val="both"/>
      </w:pPr>
      <w:r>
        <w:t>TS Токсичные вещества самонагревающиеся, твердые</w:t>
      </w:r>
    </w:p>
    <w:p w:rsidR="004B28B0" w:rsidRDefault="004B28B0">
      <w:pPr>
        <w:pStyle w:val="ConsPlusNormal"/>
        <w:spacing w:before="220"/>
        <w:ind w:firstLine="540"/>
        <w:jc w:val="both"/>
      </w:pPr>
      <w:r>
        <w:t>TW Токсичные вещества, выделяющие легковоспламеняющиеся газы при соприкосновении с водой:</w:t>
      </w:r>
    </w:p>
    <w:p w:rsidR="004B28B0" w:rsidRDefault="004B28B0">
      <w:pPr>
        <w:pStyle w:val="ConsPlusNormal"/>
        <w:spacing w:before="220"/>
        <w:ind w:firstLine="540"/>
        <w:jc w:val="both"/>
      </w:pPr>
      <w:r>
        <w:t>TW1 Жидкие</w:t>
      </w:r>
    </w:p>
    <w:p w:rsidR="004B28B0" w:rsidRDefault="004B28B0">
      <w:pPr>
        <w:pStyle w:val="ConsPlusNormal"/>
        <w:spacing w:before="220"/>
        <w:ind w:firstLine="540"/>
        <w:jc w:val="both"/>
      </w:pPr>
      <w:r>
        <w:t>TW2 Твердые</w:t>
      </w:r>
    </w:p>
    <w:p w:rsidR="004B28B0" w:rsidRDefault="004B28B0">
      <w:pPr>
        <w:pStyle w:val="ConsPlusNormal"/>
        <w:spacing w:before="220"/>
        <w:ind w:firstLine="540"/>
        <w:jc w:val="both"/>
      </w:pPr>
      <w:r>
        <w:t>TO Токсичные вещества окисляющие:</w:t>
      </w:r>
    </w:p>
    <w:p w:rsidR="004B28B0" w:rsidRDefault="004B28B0">
      <w:pPr>
        <w:pStyle w:val="ConsPlusNormal"/>
        <w:spacing w:before="220"/>
        <w:ind w:firstLine="540"/>
        <w:jc w:val="both"/>
      </w:pPr>
      <w:r>
        <w:t>TO1 Жидкие</w:t>
      </w:r>
    </w:p>
    <w:p w:rsidR="004B28B0" w:rsidRDefault="004B28B0">
      <w:pPr>
        <w:pStyle w:val="ConsPlusNormal"/>
        <w:spacing w:before="220"/>
        <w:ind w:firstLine="540"/>
        <w:jc w:val="both"/>
      </w:pPr>
      <w:r>
        <w:t>TO2 Твердые</w:t>
      </w:r>
    </w:p>
    <w:p w:rsidR="004B28B0" w:rsidRDefault="004B28B0">
      <w:pPr>
        <w:pStyle w:val="ConsPlusNormal"/>
        <w:spacing w:before="220"/>
        <w:ind w:firstLine="540"/>
        <w:jc w:val="both"/>
      </w:pPr>
      <w:r>
        <w:t>TC Токсичные вещества коррозионные:</w:t>
      </w:r>
    </w:p>
    <w:p w:rsidR="004B28B0" w:rsidRDefault="004B28B0">
      <w:pPr>
        <w:pStyle w:val="ConsPlusNormal"/>
        <w:spacing w:before="220"/>
        <w:ind w:firstLine="540"/>
        <w:jc w:val="both"/>
      </w:pPr>
      <w:r>
        <w:t>TC1 Органические жидкие</w:t>
      </w:r>
    </w:p>
    <w:p w:rsidR="004B28B0" w:rsidRDefault="004B28B0">
      <w:pPr>
        <w:pStyle w:val="ConsPlusNormal"/>
        <w:spacing w:before="220"/>
        <w:ind w:firstLine="540"/>
        <w:jc w:val="both"/>
      </w:pPr>
      <w:r>
        <w:lastRenderedPageBreak/>
        <w:t>TC2 Органические твердые</w:t>
      </w:r>
    </w:p>
    <w:p w:rsidR="004B28B0" w:rsidRDefault="004B28B0">
      <w:pPr>
        <w:pStyle w:val="ConsPlusNormal"/>
        <w:spacing w:before="220"/>
        <w:ind w:firstLine="540"/>
        <w:jc w:val="both"/>
      </w:pPr>
      <w:r>
        <w:t>TC3 Неорганические жидкие</w:t>
      </w:r>
    </w:p>
    <w:p w:rsidR="004B28B0" w:rsidRDefault="004B28B0">
      <w:pPr>
        <w:pStyle w:val="ConsPlusNormal"/>
        <w:spacing w:before="220"/>
        <w:ind w:firstLine="540"/>
        <w:jc w:val="both"/>
      </w:pPr>
      <w:r>
        <w:t>TC4 Неорганические твердые</w:t>
      </w:r>
    </w:p>
    <w:p w:rsidR="004B28B0" w:rsidRDefault="004B28B0">
      <w:pPr>
        <w:pStyle w:val="ConsPlusNormal"/>
        <w:spacing w:before="220"/>
        <w:ind w:firstLine="540"/>
        <w:jc w:val="both"/>
      </w:pPr>
      <w:r>
        <w:t>TFC Токсичные вещества легковоспламеняющиеся, коррозионные</w:t>
      </w:r>
    </w:p>
    <w:p w:rsidR="004B28B0" w:rsidRDefault="004B28B0">
      <w:pPr>
        <w:pStyle w:val="ConsPlusNormal"/>
        <w:spacing w:before="220"/>
        <w:ind w:firstLine="540"/>
        <w:jc w:val="both"/>
      </w:pPr>
      <w:r>
        <w:t>TFW Легковоспламеняющиеся, реагирующие с водой</w:t>
      </w:r>
    </w:p>
    <w:p w:rsidR="004B28B0" w:rsidRDefault="004B28B0">
      <w:pPr>
        <w:pStyle w:val="ConsPlusNormal"/>
        <w:jc w:val="both"/>
      </w:pPr>
    </w:p>
    <w:p w:rsidR="004B28B0" w:rsidRDefault="004B28B0">
      <w:pPr>
        <w:pStyle w:val="ConsPlusNormal"/>
        <w:jc w:val="center"/>
      </w:pPr>
      <w:r>
        <w:t>Вещества класса 6.2 подразделяются на:</w:t>
      </w:r>
    </w:p>
    <w:p w:rsidR="004B28B0" w:rsidRDefault="004B28B0">
      <w:pPr>
        <w:pStyle w:val="ConsPlusNormal"/>
        <w:jc w:val="both"/>
      </w:pPr>
    </w:p>
    <w:p w:rsidR="004B28B0" w:rsidRDefault="004B28B0">
      <w:pPr>
        <w:pStyle w:val="ConsPlusNormal"/>
        <w:ind w:firstLine="540"/>
        <w:jc w:val="both"/>
      </w:pPr>
      <w:r>
        <w:t>I1 Инфекционные вещества, опасные для людей</w:t>
      </w:r>
    </w:p>
    <w:p w:rsidR="004B28B0" w:rsidRDefault="004B28B0">
      <w:pPr>
        <w:pStyle w:val="ConsPlusNormal"/>
        <w:spacing w:before="220"/>
        <w:ind w:firstLine="540"/>
        <w:jc w:val="both"/>
      </w:pPr>
      <w:r>
        <w:t>I2 Инфекционные вещества, опасные только для животных</w:t>
      </w:r>
    </w:p>
    <w:p w:rsidR="004B28B0" w:rsidRDefault="004B28B0">
      <w:pPr>
        <w:pStyle w:val="ConsPlusNormal"/>
        <w:spacing w:before="220"/>
        <w:ind w:firstLine="540"/>
        <w:jc w:val="both"/>
      </w:pPr>
      <w:r>
        <w:t>I3 Отходы больничного происхождения</w:t>
      </w:r>
    </w:p>
    <w:p w:rsidR="004B28B0" w:rsidRDefault="004B28B0">
      <w:pPr>
        <w:pStyle w:val="ConsPlusNormal"/>
        <w:spacing w:before="220"/>
        <w:ind w:firstLine="540"/>
        <w:jc w:val="both"/>
      </w:pPr>
      <w:r>
        <w:t>I4 Диагностические образцы.</w:t>
      </w:r>
    </w:p>
    <w:p w:rsidR="004B28B0" w:rsidRDefault="004B28B0">
      <w:pPr>
        <w:pStyle w:val="ConsPlusNormal"/>
        <w:jc w:val="both"/>
      </w:pPr>
    </w:p>
    <w:p w:rsidR="004B28B0" w:rsidRDefault="004B28B0">
      <w:pPr>
        <w:pStyle w:val="ConsPlusNormal"/>
        <w:jc w:val="center"/>
      </w:pPr>
      <w:r>
        <w:t>Вещества и изделия класса 8 подразделяются на:</w:t>
      </w:r>
    </w:p>
    <w:p w:rsidR="004B28B0" w:rsidRDefault="004B28B0">
      <w:pPr>
        <w:pStyle w:val="ConsPlusNormal"/>
        <w:jc w:val="both"/>
      </w:pPr>
    </w:p>
    <w:p w:rsidR="004B28B0" w:rsidRDefault="004B28B0">
      <w:pPr>
        <w:pStyle w:val="ConsPlusNormal"/>
        <w:ind w:firstLine="540"/>
        <w:jc w:val="both"/>
      </w:pPr>
      <w:r>
        <w:t>C1 - C10 Коррозионные вещества без дополнительной опасности</w:t>
      </w:r>
    </w:p>
    <w:p w:rsidR="004B28B0" w:rsidRDefault="004B28B0">
      <w:pPr>
        <w:pStyle w:val="ConsPlusNormal"/>
        <w:spacing w:before="220"/>
        <w:ind w:firstLine="540"/>
        <w:jc w:val="both"/>
      </w:pPr>
      <w:r>
        <w:t>C1 - C4 Вещества, обладающие свойствами кислот:</w:t>
      </w:r>
    </w:p>
    <w:p w:rsidR="004B28B0" w:rsidRDefault="004B28B0">
      <w:pPr>
        <w:pStyle w:val="ConsPlusNormal"/>
        <w:spacing w:before="220"/>
        <w:ind w:firstLine="540"/>
        <w:jc w:val="both"/>
      </w:pPr>
      <w:r>
        <w:t>C1 Неорганические жидкие</w:t>
      </w:r>
    </w:p>
    <w:p w:rsidR="004B28B0" w:rsidRDefault="004B28B0">
      <w:pPr>
        <w:pStyle w:val="ConsPlusNormal"/>
        <w:spacing w:before="220"/>
        <w:ind w:firstLine="540"/>
        <w:jc w:val="both"/>
      </w:pPr>
      <w:r>
        <w:t>C2 Неорганические твердые</w:t>
      </w:r>
    </w:p>
    <w:p w:rsidR="004B28B0" w:rsidRDefault="004B28B0">
      <w:pPr>
        <w:pStyle w:val="ConsPlusNormal"/>
        <w:spacing w:before="220"/>
        <w:ind w:firstLine="540"/>
        <w:jc w:val="both"/>
      </w:pPr>
      <w:r>
        <w:t>C3 Органические жидкие</w:t>
      </w:r>
    </w:p>
    <w:p w:rsidR="004B28B0" w:rsidRDefault="004B28B0">
      <w:pPr>
        <w:pStyle w:val="ConsPlusNormal"/>
        <w:spacing w:before="220"/>
        <w:ind w:firstLine="540"/>
        <w:jc w:val="both"/>
      </w:pPr>
      <w:r>
        <w:t>C4 Органические твердые</w:t>
      </w:r>
    </w:p>
    <w:p w:rsidR="004B28B0" w:rsidRDefault="004B28B0">
      <w:pPr>
        <w:pStyle w:val="ConsPlusNormal"/>
        <w:spacing w:before="220"/>
        <w:ind w:firstLine="540"/>
        <w:jc w:val="both"/>
      </w:pPr>
      <w:r>
        <w:t>C5 - C8 Вещества, обладающие свойствами оснований:</w:t>
      </w:r>
    </w:p>
    <w:p w:rsidR="004B28B0" w:rsidRDefault="004B28B0">
      <w:pPr>
        <w:pStyle w:val="ConsPlusNormal"/>
        <w:spacing w:before="220"/>
        <w:ind w:firstLine="540"/>
        <w:jc w:val="both"/>
      </w:pPr>
      <w:r>
        <w:t>C5 Неорганические жидкие</w:t>
      </w:r>
    </w:p>
    <w:p w:rsidR="004B28B0" w:rsidRDefault="004B28B0">
      <w:pPr>
        <w:pStyle w:val="ConsPlusNormal"/>
        <w:spacing w:before="220"/>
        <w:ind w:firstLine="540"/>
        <w:jc w:val="both"/>
      </w:pPr>
      <w:r>
        <w:t>C6 Неорганические твердые</w:t>
      </w:r>
    </w:p>
    <w:p w:rsidR="004B28B0" w:rsidRDefault="004B28B0">
      <w:pPr>
        <w:pStyle w:val="ConsPlusNormal"/>
        <w:spacing w:before="220"/>
        <w:ind w:firstLine="540"/>
        <w:jc w:val="both"/>
      </w:pPr>
      <w:r>
        <w:t>C7 Органические жидкие</w:t>
      </w:r>
    </w:p>
    <w:p w:rsidR="004B28B0" w:rsidRDefault="004B28B0">
      <w:pPr>
        <w:pStyle w:val="ConsPlusNormal"/>
        <w:spacing w:before="220"/>
        <w:ind w:firstLine="540"/>
        <w:jc w:val="both"/>
      </w:pPr>
      <w:r>
        <w:t>C8 Органические твердые</w:t>
      </w:r>
    </w:p>
    <w:p w:rsidR="004B28B0" w:rsidRDefault="004B28B0">
      <w:pPr>
        <w:pStyle w:val="ConsPlusNormal"/>
        <w:spacing w:before="220"/>
        <w:ind w:firstLine="540"/>
        <w:jc w:val="both"/>
      </w:pPr>
      <w:r>
        <w:t>C9 - C10 Другие коррозионные вещества:</w:t>
      </w:r>
    </w:p>
    <w:p w:rsidR="004B28B0" w:rsidRDefault="004B28B0">
      <w:pPr>
        <w:pStyle w:val="ConsPlusNormal"/>
        <w:spacing w:before="220"/>
        <w:ind w:firstLine="540"/>
        <w:jc w:val="both"/>
      </w:pPr>
      <w:r>
        <w:t>C9 Жидкие</w:t>
      </w:r>
    </w:p>
    <w:p w:rsidR="004B28B0" w:rsidRDefault="004B28B0">
      <w:pPr>
        <w:pStyle w:val="ConsPlusNormal"/>
        <w:spacing w:before="220"/>
        <w:ind w:firstLine="540"/>
        <w:jc w:val="both"/>
      </w:pPr>
      <w:r>
        <w:t>C10 Твердые</w:t>
      </w:r>
    </w:p>
    <w:p w:rsidR="004B28B0" w:rsidRDefault="004B28B0">
      <w:pPr>
        <w:pStyle w:val="ConsPlusNormal"/>
        <w:spacing w:before="220"/>
        <w:ind w:firstLine="540"/>
        <w:jc w:val="both"/>
      </w:pPr>
      <w:r>
        <w:t>C11 Изделия</w:t>
      </w:r>
    </w:p>
    <w:p w:rsidR="004B28B0" w:rsidRDefault="004B28B0">
      <w:pPr>
        <w:pStyle w:val="ConsPlusNormal"/>
        <w:spacing w:before="220"/>
        <w:ind w:firstLine="540"/>
        <w:jc w:val="both"/>
      </w:pPr>
      <w:r>
        <w:t>CF Коррозионные вещества легковоспламеняющиеся:</w:t>
      </w:r>
    </w:p>
    <w:p w:rsidR="004B28B0" w:rsidRDefault="004B28B0">
      <w:pPr>
        <w:pStyle w:val="ConsPlusNormal"/>
        <w:spacing w:before="220"/>
        <w:ind w:firstLine="540"/>
        <w:jc w:val="both"/>
      </w:pPr>
      <w:r>
        <w:t>CF1 Жидкие</w:t>
      </w:r>
    </w:p>
    <w:p w:rsidR="004B28B0" w:rsidRDefault="004B28B0">
      <w:pPr>
        <w:pStyle w:val="ConsPlusNormal"/>
        <w:spacing w:before="220"/>
        <w:ind w:firstLine="540"/>
        <w:jc w:val="both"/>
      </w:pPr>
      <w:r>
        <w:t>CF2 Твердые</w:t>
      </w:r>
    </w:p>
    <w:p w:rsidR="004B28B0" w:rsidRDefault="004B28B0">
      <w:pPr>
        <w:pStyle w:val="ConsPlusNormal"/>
        <w:spacing w:before="220"/>
        <w:ind w:firstLine="540"/>
        <w:jc w:val="both"/>
      </w:pPr>
      <w:r>
        <w:lastRenderedPageBreak/>
        <w:t>CS Коррозионные вещества самонагревающиеся:</w:t>
      </w:r>
    </w:p>
    <w:p w:rsidR="004B28B0" w:rsidRDefault="004B28B0">
      <w:pPr>
        <w:pStyle w:val="ConsPlusNormal"/>
        <w:spacing w:before="220"/>
        <w:ind w:firstLine="540"/>
        <w:jc w:val="both"/>
      </w:pPr>
      <w:r>
        <w:t>CS1 Жидкие</w:t>
      </w:r>
    </w:p>
    <w:p w:rsidR="004B28B0" w:rsidRDefault="004B28B0">
      <w:pPr>
        <w:pStyle w:val="ConsPlusNormal"/>
        <w:spacing w:before="220"/>
        <w:ind w:firstLine="540"/>
        <w:jc w:val="both"/>
      </w:pPr>
      <w:r>
        <w:t>CS2 Твердые</w:t>
      </w:r>
    </w:p>
    <w:p w:rsidR="004B28B0" w:rsidRDefault="004B28B0">
      <w:pPr>
        <w:pStyle w:val="ConsPlusNormal"/>
        <w:spacing w:before="220"/>
        <w:ind w:firstLine="540"/>
        <w:jc w:val="both"/>
      </w:pPr>
      <w:r>
        <w:t>CW Коррозионные вещества, выделяющие легковоспламеняющиеся газы при соприкосновении с водой:</w:t>
      </w:r>
    </w:p>
    <w:p w:rsidR="004B28B0" w:rsidRDefault="004B28B0">
      <w:pPr>
        <w:pStyle w:val="ConsPlusNormal"/>
        <w:spacing w:before="220"/>
        <w:ind w:firstLine="540"/>
        <w:jc w:val="both"/>
      </w:pPr>
      <w:r>
        <w:t>CW1 Жидкие</w:t>
      </w:r>
    </w:p>
    <w:p w:rsidR="004B28B0" w:rsidRDefault="004B28B0">
      <w:pPr>
        <w:pStyle w:val="ConsPlusNormal"/>
        <w:spacing w:before="220"/>
        <w:ind w:firstLine="540"/>
        <w:jc w:val="both"/>
      </w:pPr>
      <w:r>
        <w:t>CW2 Твердые</w:t>
      </w:r>
    </w:p>
    <w:p w:rsidR="004B28B0" w:rsidRDefault="004B28B0">
      <w:pPr>
        <w:pStyle w:val="ConsPlusNormal"/>
        <w:spacing w:before="220"/>
        <w:ind w:firstLine="540"/>
        <w:jc w:val="both"/>
      </w:pPr>
      <w:r>
        <w:t>CO Коррозионные вещества окисляющие:</w:t>
      </w:r>
    </w:p>
    <w:p w:rsidR="004B28B0" w:rsidRDefault="004B28B0">
      <w:pPr>
        <w:pStyle w:val="ConsPlusNormal"/>
        <w:spacing w:before="220"/>
        <w:ind w:firstLine="540"/>
        <w:jc w:val="both"/>
      </w:pPr>
      <w:r>
        <w:t>CO1 Жидкие</w:t>
      </w:r>
    </w:p>
    <w:p w:rsidR="004B28B0" w:rsidRDefault="004B28B0">
      <w:pPr>
        <w:pStyle w:val="ConsPlusNormal"/>
        <w:spacing w:before="220"/>
        <w:ind w:firstLine="540"/>
        <w:jc w:val="both"/>
      </w:pPr>
      <w:r>
        <w:t>CO2 Твердые</w:t>
      </w:r>
    </w:p>
    <w:p w:rsidR="004B28B0" w:rsidRDefault="004B28B0">
      <w:pPr>
        <w:pStyle w:val="ConsPlusNormal"/>
        <w:spacing w:before="220"/>
        <w:ind w:firstLine="540"/>
        <w:jc w:val="both"/>
      </w:pPr>
      <w:r>
        <w:t>CT Коррозионные вещества токсичные:</w:t>
      </w:r>
    </w:p>
    <w:p w:rsidR="004B28B0" w:rsidRDefault="004B28B0">
      <w:pPr>
        <w:pStyle w:val="ConsPlusNormal"/>
        <w:spacing w:before="220"/>
        <w:ind w:firstLine="540"/>
        <w:jc w:val="both"/>
      </w:pPr>
      <w:r>
        <w:t>CT1 Жидкие</w:t>
      </w:r>
    </w:p>
    <w:p w:rsidR="004B28B0" w:rsidRDefault="004B28B0">
      <w:pPr>
        <w:pStyle w:val="ConsPlusNormal"/>
        <w:spacing w:before="220"/>
        <w:ind w:firstLine="540"/>
        <w:jc w:val="both"/>
      </w:pPr>
      <w:r>
        <w:t>CT2 Твердые</w:t>
      </w:r>
    </w:p>
    <w:p w:rsidR="004B28B0" w:rsidRDefault="004B28B0">
      <w:pPr>
        <w:pStyle w:val="ConsPlusNormal"/>
        <w:spacing w:before="220"/>
        <w:ind w:firstLine="540"/>
        <w:jc w:val="both"/>
      </w:pPr>
      <w:r>
        <w:t>CTF Коррозионные вещества легковоспламеняющиеся жидкие токсичные</w:t>
      </w:r>
    </w:p>
    <w:p w:rsidR="004B28B0" w:rsidRDefault="004B28B0">
      <w:pPr>
        <w:pStyle w:val="ConsPlusNormal"/>
        <w:spacing w:before="220"/>
        <w:ind w:firstLine="540"/>
        <w:jc w:val="both"/>
      </w:pPr>
      <w:r>
        <w:t>COT Коррозионные вещества окисляющие токсичные.</w:t>
      </w:r>
    </w:p>
    <w:p w:rsidR="004B28B0" w:rsidRDefault="004B28B0">
      <w:pPr>
        <w:pStyle w:val="ConsPlusNormal"/>
        <w:jc w:val="both"/>
      </w:pPr>
    </w:p>
    <w:p w:rsidR="004B28B0" w:rsidRDefault="004B28B0">
      <w:pPr>
        <w:pStyle w:val="ConsPlusNormal"/>
        <w:jc w:val="center"/>
      </w:pPr>
      <w:r>
        <w:t>Вещества и изделия класса 9 подразделяются на:</w:t>
      </w:r>
    </w:p>
    <w:p w:rsidR="004B28B0" w:rsidRDefault="004B28B0">
      <w:pPr>
        <w:pStyle w:val="ConsPlusNormal"/>
        <w:jc w:val="both"/>
      </w:pPr>
    </w:p>
    <w:p w:rsidR="004B28B0" w:rsidRDefault="004B28B0">
      <w:pPr>
        <w:pStyle w:val="ConsPlusNormal"/>
        <w:ind w:firstLine="540"/>
        <w:jc w:val="both"/>
      </w:pPr>
      <w:r>
        <w:t>M1 Вещества, мелкая пыль которых при вдыхании может представлять опасность для здоровья</w:t>
      </w:r>
    </w:p>
    <w:p w:rsidR="004B28B0" w:rsidRDefault="004B28B0">
      <w:pPr>
        <w:pStyle w:val="ConsPlusNormal"/>
        <w:spacing w:before="220"/>
        <w:ind w:firstLine="540"/>
        <w:jc w:val="both"/>
      </w:pPr>
      <w:r>
        <w:t>M2 Вещества и приборы, которые в случае пожара могут выделять диоксины</w:t>
      </w:r>
    </w:p>
    <w:p w:rsidR="004B28B0" w:rsidRDefault="004B28B0">
      <w:pPr>
        <w:pStyle w:val="ConsPlusNormal"/>
        <w:spacing w:before="220"/>
        <w:ind w:firstLine="540"/>
        <w:jc w:val="both"/>
      </w:pPr>
      <w:r>
        <w:t>M3 Вещества, выделяющие легковоспламеняющиеся пары</w:t>
      </w:r>
    </w:p>
    <w:p w:rsidR="004B28B0" w:rsidRDefault="004B28B0">
      <w:pPr>
        <w:pStyle w:val="ConsPlusNormal"/>
        <w:spacing w:before="220"/>
        <w:ind w:firstLine="540"/>
        <w:jc w:val="both"/>
      </w:pPr>
      <w:r>
        <w:t>M4 Литиевые батареи</w:t>
      </w:r>
    </w:p>
    <w:p w:rsidR="004B28B0" w:rsidRDefault="004B28B0">
      <w:pPr>
        <w:pStyle w:val="ConsPlusNormal"/>
        <w:spacing w:before="220"/>
        <w:ind w:firstLine="540"/>
        <w:jc w:val="both"/>
      </w:pPr>
      <w:r>
        <w:t>M5 Спасательные средства</w:t>
      </w:r>
    </w:p>
    <w:p w:rsidR="004B28B0" w:rsidRDefault="004B28B0">
      <w:pPr>
        <w:pStyle w:val="ConsPlusNormal"/>
        <w:spacing w:before="220"/>
        <w:ind w:firstLine="540"/>
        <w:jc w:val="both"/>
      </w:pPr>
      <w:r>
        <w:t>M6 - M8 Вещества, опасные для окружающей среды:</w:t>
      </w:r>
    </w:p>
    <w:p w:rsidR="004B28B0" w:rsidRDefault="004B28B0">
      <w:pPr>
        <w:pStyle w:val="ConsPlusNormal"/>
        <w:spacing w:before="220"/>
        <w:ind w:firstLine="540"/>
        <w:jc w:val="both"/>
      </w:pPr>
      <w:r>
        <w:t>M6 Загрязнитель водной среды жидкий</w:t>
      </w:r>
    </w:p>
    <w:p w:rsidR="004B28B0" w:rsidRDefault="004B28B0">
      <w:pPr>
        <w:pStyle w:val="ConsPlusNormal"/>
        <w:spacing w:before="220"/>
        <w:ind w:firstLine="540"/>
        <w:jc w:val="both"/>
      </w:pPr>
      <w:r>
        <w:t>M7 Загрязнитель водной среды твердый</w:t>
      </w:r>
    </w:p>
    <w:p w:rsidR="004B28B0" w:rsidRDefault="004B28B0">
      <w:pPr>
        <w:pStyle w:val="ConsPlusNormal"/>
        <w:spacing w:before="220"/>
        <w:ind w:firstLine="540"/>
        <w:jc w:val="both"/>
      </w:pPr>
      <w:r>
        <w:t>M8 Генетически измененные микроорганизмы и организмы</w:t>
      </w:r>
    </w:p>
    <w:p w:rsidR="004B28B0" w:rsidRDefault="004B28B0">
      <w:pPr>
        <w:pStyle w:val="ConsPlusNormal"/>
        <w:spacing w:before="220"/>
        <w:ind w:firstLine="540"/>
        <w:jc w:val="both"/>
      </w:pPr>
      <w:r>
        <w:t>M9 - M10 Вещества при высокой температуре:</w:t>
      </w:r>
    </w:p>
    <w:p w:rsidR="004B28B0" w:rsidRDefault="004B28B0">
      <w:pPr>
        <w:pStyle w:val="ConsPlusNormal"/>
        <w:jc w:val="both"/>
      </w:pPr>
      <w:r>
        <w:t xml:space="preserve">(в ред. </w:t>
      </w:r>
      <w:hyperlink r:id="rId231">
        <w:r>
          <w:rPr>
            <w:color w:val="0000FF"/>
          </w:rPr>
          <w:t>протокола</w:t>
        </w:r>
      </w:hyperlink>
      <w:r>
        <w:t xml:space="preserve"> от 22.11.2021)</w:t>
      </w:r>
    </w:p>
    <w:p w:rsidR="004B28B0" w:rsidRDefault="004B28B0">
      <w:pPr>
        <w:pStyle w:val="ConsPlusNormal"/>
        <w:spacing w:before="220"/>
        <w:ind w:firstLine="540"/>
        <w:jc w:val="both"/>
      </w:pPr>
      <w:r>
        <w:t>M9 Жидкие</w:t>
      </w:r>
    </w:p>
    <w:p w:rsidR="004B28B0" w:rsidRDefault="004B28B0">
      <w:pPr>
        <w:pStyle w:val="ConsPlusNormal"/>
        <w:spacing w:before="220"/>
        <w:ind w:firstLine="540"/>
        <w:jc w:val="both"/>
      </w:pPr>
      <w:r>
        <w:t>M10 Твердые</w:t>
      </w:r>
    </w:p>
    <w:p w:rsidR="004B28B0" w:rsidRDefault="004B28B0">
      <w:pPr>
        <w:pStyle w:val="ConsPlusNormal"/>
        <w:spacing w:before="220"/>
        <w:ind w:firstLine="540"/>
        <w:jc w:val="both"/>
      </w:pPr>
      <w:r>
        <w:t xml:space="preserve">M11 Прочие вещества, представляющие опасность при перевозке, но не соответствующие </w:t>
      </w:r>
      <w:r>
        <w:lastRenderedPageBreak/>
        <w:t>определениям других классов.</w:t>
      </w: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jc w:val="right"/>
        <w:outlineLvl w:val="0"/>
      </w:pPr>
      <w:r>
        <w:t>Приложение N 2а</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Title"/>
        <w:jc w:val="center"/>
      </w:pPr>
      <w:r>
        <w:t>УКАЗАТЕЛЬ ОПАСНЫХ ГРУЗОВ ПО НОМЕРАМ ООН</w:t>
      </w:r>
    </w:p>
    <w:p w:rsidR="004B28B0" w:rsidRDefault="004B28B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B28B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28B0" w:rsidRDefault="004B28B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B28B0" w:rsidRDefault="004B28B0">
            <w:pPr>
              <w:pStyle w:val="ConsPlusNormal"/>
              <w:jc w:val="center"/>
            </w:pPr>
            <w:r>
              <w:rPr>
                <w:color w:val="392C69"/>
              </w:rPr>
              <w:t>Список изменяющих документов</w:t>
            </w:r>
          </w:p>
          <w:p w:rsidR="004B28B0" w:rsidRDefault="004B28B0">
            <w:pPr>
              <w:pStyle w:val="ConsPlusNormal"/>
              <w:jc w:val="center"/>
            </w:pPr>
            <w:r>
              <w:rPr>
                <w:color w:val="392C69"/>
              </w:rPr>
              <w:t xml:space="preserve">(в ред. протоколов от </w:t>
            </w:r>
            <w:hyperlink r:id="rId232">
              <w:r>
                <w:rPr>
                  <w:color w:val="0000FF"/>
                </w:rPr>
                <w:t>14.05.2010</w:t>
              </w:r>
            </w:hyperlink>
            <w:r>
              <w:rPr>
                <w:color w:val="392C69"/>
              </w:rPr>
              <w:t xml:space="preserve">, от </w:t>
            </w:r>
            <w:hyperlink r:id="rId233">
              <w:r>
                <w:rPr>
                  <w:color w:val="0000FF"/>
                </w:rPr>
                <w:t>21.10.2010</w:t>
              </w:r>
            </w:hyperlink>
            <w:r>
              <w:rPr>
                <w:color w:val="392C69"/>
              </w:rPr>
              <w:t xml:space="preserve">, от </w:t>
            </w:r>
            <w:hyperlink r:id="rId234">
              <w:r>
                <w:rPr>
                  <w:color w:val="0000FF"/>
                </w:rPr>
                <w:t>29.10.2011</w:t>
              </w:r>
            </w:hyperlink>
            <w:r>
              <w:rPr>
                <w:color w:val="392C69"/>
              </w:rPr>
              <w:t>,</w:t>
            </w:r>
          </w:p>
          <w:p w:rsidR="004B28B0" w:rsidRDefault="004B28B0">
            <w:pPr>
              <w:pStyle w:val="ConsPlusNormal"/>
              <w:jc w:val="center"/>
            </w:pPr>
            <w:r>
              <w:rPr>
                <w:color w:val="392C69"/>
              </w:rPr>
              <w:t xml:space="preserve">от </w:t>
            </w:r>
            <w:hyperlink r:id="rId235">
              <w:r>
                <w:rPr>
                  <w:color w:val="0000FF"/>
                </w:rPr>
                <w:t>18.05.2012</w:t>
              </w:r>
            </w:hyperlink>
            <w:r>
              <w:rPr>
                <w:color w:val="392C69"/>
              </w:rPr>
              <w:t xml:space="preserve">, от </w:t>
            </w:r>
            <w:hyperlink r:id="rId236">
              <w:r>
                <w:rPr>
                  <w:color w:val="0000FF"/>
                </w:rPr>
                <w:t>17.10.2012</w:t>
              </w:r>
            </w:hyperlink>
            <w:r>
              <w:rPr>
                <w:color w:val="392C69"/>
              </w:rPr>
              <w:t xml:space="preserve">, от </w:t>
            </w:r>
            <w:hyperlink r:id="rId237">
              <w:r>
                <w:rPr>
                  <w:color w:val="0000FF"/>
                </w:rPr>
                <w:t>07.05.2013</w:t>
              </w:r>
            </w:hyperlink>
            <w:r>
              <w:rPr>
                <w:color w:val="392C69"/>
              </w:rPr>
              <w:t xml:space="preserve">, от </w:t>
            </w:r>
            <w:hyperlink r:id="rId238">
              <w:r>
                <w:rPr>
                  <w:color w:val="0000FF"/>
                </w:rPr>
                <w:t>20.11.2013</w:t>
              </w:r>
            </w:hyperlink>
            <w:r>
              <w:rPr>
                <w:color w:val="392C69"/>
              </w:rPr>
              <w:t xml:space="preserve">, от </w:t>
            </w:r>
            <w:hyperlink r:id="rId239">
              <w:r>
                <w:rPr>
                  <w:color w:val="0000FF"/>
                </w:rPr>
                <w:t>07.05.2014</w:t>
              </w:r>
            </w:hyperlink>
            <w:r>
              <w:rPr>
                <w:color w:val="392C69"/>
              </w:rPr>
              <w:t>,</w:t>
            </w:r>
          </w:p>
          <w:p w:rsidR="004B28B0" w:rsidRDefault="004B28B0">
            <w:pPr>
              <w:pStyle w:val="ConsPlusNormal"/>
              <w:jc w:val="center"/>
            </w:pPr>
            <w:r>
              <w:rPr>
                <w:color w:val="392C69"/>
              </w:rPr>
              <w:t xml:space="preserve">от </w:t>
            </w:r>
            <w:hyperlink r:id="rId240">
              <w:r>
                <w:rPr>
                  <w:color w:val="0000FF"/>
                </w:rPr>
                <w:t>21.05.2015</w:t>
              </w:r>
            </w:hyperlink>
            <w:r>
              <w:rPr>
                <w:color w:val="392C69"/>
              </w:rPr>
              <w:t xml:space="preserve">, от </w:t>
            </w:r>
            <w:hyperlink r:id="rId241">
              <w:r>
                <w:rPr>
                  <w:color w:val="0000FF"/>
                </w:rPr>
                <w:t>05.11.2015</w:t>
              </w:r>
            </w:hyperlink>
            <w:r>
              <w:rPr>
                <w:color w:val="392C69"/>
              </w:rPr>
              <w:t xml:space="preserve">, от </w:t>
            </w:r>
            <w:hyperlink r:id="rId242">
              <w:r>
                <w:rPr>
                  <w:color w:val="0000FF"/>
                </w:rPr>
                <w:t>19.05.2016</w:t>
              </w:r>
            </w:hyperlink>
            <w:r>
              <w:rPr>
                <w:color w:val="392C69"/>
              </w:rPr>
              <w:t xml:space="preserve">, от </w:t>
            </w:r>
            <w:hyperlink r:id="rId243">
              <w:r>
                <w:rPr>
                  <w:color w:val="0000FF"/>
                </w:rPr>
                <w:t>19.10.2018</w:t>
              </w:r>
            </w:hyperlink>
            <w:r>
              <w:rPr>
                <w:color w:val="392C69"/>
              </w:rPr>
              <w:t xml:space="preserve">, от </w:t>
            </w:r>
            <w:hyperlink r:id="rId244">
              <w:r>
                <w:rPr>
                  <w:color w:val="0000FF"/>
                </w:rPr>
                <w:t>16.10.2019</w:t>
              </w:r>
            </w:hyperlink>
            <w:r>
              <w:rPr>
                <w:color w:val="392C69"/>
              </w:rPr>
              <w:t>,</w:t>
            </w:r>
          </w:p>
          <w:p w:rsidR="004B28B0" w:rsidRDefault="004B28B0">
            <w:pPr>
              <w:pStyle w:val="ConsPlusNormal"/>
              <w:jc w:val="center"/>
            </w:pPr>
            <w:r>
              <w:rPr>
                <w:color w:val="392C69"/>
              </w:rPr>
              <w:t xml:space="preserve">от </w:t>
            </w:r>
            <w:hyperlink r:id="rId245">
              <w:r>
                <w:rPr>
                  <w:color w:val="0000FF"/>
                </w:rPr>
                <w:t>27.11.2020</w:t>
              </w:r>
            </w:hyperlink>
            <w:r>
              <w:rPr>
                <w:color w:val="392C69"/>
              </w:rPr>
              <w:t xml:space="preserve">, от </w:t>
            </w:r>
            <w:hyperlink r:id="rId246">
              <w:r>
                <w:rPr>
                  <w:color w:val="0000FF"/>
                </w:rPr>
                <w:t>22.11.2021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r>
    </w:tbl>
    <w:p w:rsidR="004B28B0" w:rsidRDefault="004B28B0">
      <w:pPr>
        <w:pStyle w:val="ConsPlusNormal"/>
        <w:jc w:val="center"/>
      </w:pPr>
    </w:p>
    <w:p w:rsidR="004B28B0" w:rsidRDefault="004B28B0">
      <w:pPr>
        <w:pStyle w:val="ConsPlusNormal"/>
        <w:jc w:val="center"/>
      </w:pPr>
      <w:r>
        <w:t>(кроме грузов 1 и 7 классов опасности)</w:t>
      </w:r>
    </w:p>
    <w:p w:rsidR="004B28B0" w:rsidRDefault="004B28B0">
      <w:pPr>
        <w:pStyle w:val="ConsPlusNormal"/>
        <w:jc w:val="center"/>
      </w:pPr>
    </w:p>
    <w:p w:rsidR="004B28B0" w:rsidRDefault="004B28B0">
      <w:pPr>
        <w:pStyle w:val="ConsPlusCell"/>
        <w:jc w:val="both"/>
      </w:pPr>
      <w:r>
        <w:t>┌────┬────────────────────────────────────────────────────────────────────┐</w:t>
      </w:r>
    </w:p>
    <w:p w:rsidR="004B28B0" w:rsidRDefault="004B28B0">
      <w:pPr>
        <w:pStyle w:val="ConsPlusCell"/>
        <w:jc w:val="both"/>
      </w:pPr>
      <w:r>
        <w:t>│ N  │                        Наименование груза                          │</w:t>
      </w:r>
    </w:p>
    <w:p w:rsidR="004B28B0" w:rsidRDefault="004B28B0">
      <w:pPr>
        <w:pStyle w:val="ConsPlusCell"/>
        <w:jc w:val="both"/>
      </w:pPr>
      <w:r>
        <w:t>│ООН │                                                                    │</w:t>
      </w:r>
    </w:p>
    <w:p w:rsidR="004B28B0" w:rsidRDefault="004B28B0">
      <w:pPr>
        <w:pStyle w:val="ConsPlusCell"/>
        <w:jc w:val="both"/>
      </w:pPr>
      <w:r>
        <w:t>├────┼────────────────────────────────────────────────────────────────────┤</w:t>
      </w:r>
    </w:p>
    <w:p w:rsidR="004B28B0" w:rsidRDefault="004B28B0">
      <w:pPr>
        <w:pStyle w:val="ConsPlusCell"/>
        <w:jc w:val="both"/>
      </w:pPr>
      <w:r>
        <w:t>│ 1  │                               2                                    │</w:t>
      </w:r>
    </w:p>
    <w:p w:rsidR="004B28B0" w:rsidRDefault="004B28B0">
      <w:pPr>
        <w:pStyle w:val="ConsPlusCell"/>
        <w:jc w:val="both"/>
      </w:pPr>
      <w:r>
        <w:t>├────┼────────────────────────────────────────────────────────────────────┤</w:t>
      </w:r>
    </w:p>
    <w:p w:rsidR="004B28B0" w:rsidRDefault="004B28B0">
      <w:pPr>
        <w:pStyle w:val="ConsPlusCell"/>
        <w:jc w:val="both"/>
      </w:pPr>
      <w:r>
        <w:t>│1001│         АЦЕТИЛЕН РАСТВОРЕННЫЙ                                      │</w:t>
      </w:r>
    </w:p>
    <w:p w:rsidR="004B28B0" w:rsidRDefault="004B28B0">
      <w:pPr>
        <w:pStyle w:val="ConsPlusCell"/>
        <w:jc w:val="both"/>
      </w:pPr>
      <w:r>
        <w:t>├────┼────────────────────────────────────────────────────────────────────┤</w:t>
      </w:r>
    </w:p>
    <w:p w:rsidR="004B28B0" w:rsidRDefault="004B28B0">
      <w:pPr>
        <w:pStyle w:val="ConsPlusCell"/>
        <w:jc w:val="both"/>
      </w:pPr>
      <w:r>
        <w:t>│1002│         ВОЗДУХ СЖАТЫЙ                                              │</w:t>
      </w:r>
    </w:p>
    <w:p w:rsidR="004B28B0" w:rsidRDefault="004B28B0">
      <w:pPr>
        <w:pStyle w:val="ConsPlusCell"/>
        <w:jc w:val="both"/>
      </w:pPr>
      <w:r>
        <w:t>├────┼────────────────────────────────────────────────────────────────────┤</w:t>
      </w:r>
    </w:p>
    <w:p w:rsidR="004B28B0" w:rsidRDefault="004B28B0">
      <w:pPr>
        <w:pStyle w:val="ConsPlusCell"/>
        <w:jc w:val="both"/>
      </w:pPr>
      <w:r>
        <w:t>│1003│         ВОЗДУХ ОХЛАЖДЕННЫЙ ЖИДКИЙ                                  │</w:t>
      </w:r>
    </w:p>
    <w:p w:rsidR="004B28B0" w:rsidRDefault="004B28B0">
      <w:pPr>
        <w:pStyle w:val="ConsPlusCell"/>
        <w:jc w:val="both"/>
      </w:pPr>
      <w:r>
        <w:t>├────┼────────────────────────────────────────────────────────────────────┤</w:t>
      </w:r>
    </w:p>
    <w:p w:rsidR="004B28B0" w:rsidRDefault="004B28B0">
      <w:pPr>
        <w:pStyle w:val="ConsPlusCell"/>
        <w:jc w:val="both"/>
      </w:pPr>
      <w:r>
        <w:t>│1005│         АММИАК БЕЗВОДНЫЙ                                           │</w:t>
      </w:r>
    </w:p>
    <w:p w:rsidR="004B28B0" w:rsidRDefault="004B28B0">
      <w:pPr>
        <w:pStyle w:val="ConsPlusCell"/>
        <w:jc w:val="both"/>
      </w:pPr>
      <w:r>
        <w:t>├────┼────────────────────────────────────────────────────────────────────┤</w:t>
      </w:r>
    </w:p>
    <w:p w:rsidR="004B28B0" w:rsidRDefault="004B28B0">
      <w:pPr>
        <w:pStyle w:val="ConsPlusCell"/>
        <w:jc w:val="both"/>
      </w:pPr>
      <w:r>
        <w:t>│1006│         АРГОН СЖАТЫЙ                                               │</w:t>
      </w:r>
    </w:p>
    <w:p w:rsidR="004B28B0" w:rsidRDefault="004B28B0">
      <w:pPr>
        <w:pStyle w:val="ConsPlusCell"/>
        <w:jc w:val="both"/>
      </w:pPr>
      <w:r>
        <w:t>├────┼────────────────────────────────────────────────────────────────────┤</w:t>
      </w:r>
    </w:p>
    <w:p w:rsidR="004B28B0" w:rsidRDefault="004B28B0">
      <w:pPr>
        <w:pStyle w:val="ConsPlusCell"/>
        <w:jc w:val="both"/>
      </w:pPr>
      <w:r>
        <w:t>│1008│         Бор фтористый                                              │</w:t>
      </w:r>
    </w:p>
    <w:p w:rsidR="004B28B0" w:rsidRDefault="004B28B0">
      <w:pPr>
        <w:pStyle w:val="ConsPlusCell"/>
        <w:jc w:val="both"/>
      </w:pPr>
      <w:r>
        <w:t>├────┼────────────────────────────────────────────────────────────────────┤</w:t>
      </w:r>
    </w:p>
    <w:p w:rsidR="004B28B0" w:rsidRDefault="004B28B0">
      <w:pPr>
        <w:pStyle w:val="ConsPlusCell"/>
        <w:jc w:val="both"/>
      </w:pPr>
      <w:r>
        <w:t>│1008│         БОРА ТРИФТОРИД                                             │</w:t>
      </w:r>
    </w:p>
    <w:p w:rsidR="004B28B0" w:rsidRDefault="004B28B0">
      <w:pPr>
        <w:pStyle w:val="ConsPlusCell"/>
        <w:jc w:val="both"/>
      </w:pPr>
      <w:r>
        <w:t>├────┼────────────────────────────────────────────────────────────────────┤</w:t>
      </w:r>
    </w:p>
    <w:p w:rsidR="004B28B0" w:rsidRDefault="004B28B0">
      <w:pPr>
        <w:pStyle w:val="ConsPlusCell"/>
        <w:jc w:val="both"/>
      </w:pPr>
      <w:r>
        <w:t>│1009│         БРОМТРИФТОРМЕТАН (ГАЗ РЕФРИЖЕРАТОРНЫЙ R 13B1)              │</w:t>
      </w:r>
    </w:p>
    <w:p w:rsidR="004B28B0" w:rsidRDefault="004B28B0">
      <w:pPr>
        <w:pStyle w:val="ConsPlusCell"/>
        <w:jc w:val="both"/>
      </w:pPr>
      <w:r>
        <w:t>├────┼────────────────────────────────────────────────────────────────────┤</w:t>
      </w:r>
    </w:p>
    <w:p w:rsidR="004B28B0" w:rsidRDefault="004B28B0">
      <w:pPr>
        <w:pStyle w:val="ConsPlusCell"/>
        <w:jc w:val="both"/>
      </w:pPr>
      <w:r>
        <w:t>│1009│         Газ рефрижераторный R 13B1                                 │</w:t>
      </w:r>
    </w:p>
    <w:p w:rsidR="004B28B0" w:rsidRDefault="004B28B0">
      <w:pPr>
        <w:pStyle w:val="ConsPlusCell"/>
        <w:jc w:val="both"/>
      </w:pPr>
      <w:r>
        <w:t>├────┼────────────────────────────────────────────────────────────────────┤</w:t>
      </w:r>
    </w:p>
    <w:p w:rsidR="004B28B0" w:rsidRDefault="004B28B0">
      <w:pPr>
        <w:pStyle w:val="ConsPlusCell"/>
        <w:jc w:val="both"/>
      </w:pPr>
      <w:r>
        <w:t>│1010│         Бутадиен-1,2, стабилизированный                            │</w:t>
      </w:r>
    </w:p>
    <w:p w:rsidR="004B28B0" w:rsidRDefault="004B28B0">
      <w:pPr>
        <w:pStyle w:val="ConsPlusCell"/>
        <w:jc w:val="both"/>
      </w:pPr>
      <w:r>
        <w:t>├────┼────────────────────────────────────────────────────────────────────┤</w:t>
      </w:r>
    </w:p>
    <w:p w:rsidR="004B28B0" w:rsidRDefault="004B28B0">
      <w:pPr>
        <w:pStyle w:val="ConsPlusCell"/>
        <w:jc w:val="both"/>
      </w:pPr>
      <w:r>
        <w:t>│1010│         Бутадиен-1,3, стабилизированный                            │</w:t>
      </w:r>
    </w:p>
    <w:p w:rsidR="004B28B0" w:rsidRDefault="004B28B0">
      <w:pPr>
        <w:pStyle w:val="ConsPlusCell"/>
        <w:jc w:val="both"/>
      </w:pPr>
      <w:r>
        <w:t>├────┼────────────────────────────────────────────────────────────────────┤</w:t>
      </w:r>
    </w:p>
    <w:p w:rsidR="004B28B0" w:rsidRDefault="004B28B0">
      <w:pPr>
        <w:pStyle w:val="ConsPlusCell"/>
        <w:jc w:val="both"/>
      </w:pPr>
      <w:r>
        <w:t>│1010│         БУТАДИЕНЫ СТАБИЛИЗИРОВАННЫЕ или БУТАДИЕНОВ И УГЛЕВОДОРОДОВ │</w:t>
      </w:r>
    </w:p>
    <w:p w:rsidR="004B28B0" w:rsidRDefault="004B28B0">
      <w:pPr>
        <w:pStyle w:val="ConsPlusCell"/>
        <w:jc w:val="both"/>
      </w:pPr>
      <w:r>
        <w:t>│    │         СМЕСЬ СТАБИЛИЗИРОВАННАЯ, содержащая более 40% бутадиенов   │</w:t>
      </w:r>
    </w:p>
    <w:p w:rsidR="004B28B0" w:rsidRDefault="004B28B0">
      <w:pPr>
        <w:pStyle w:val="ConsPlusCell"/>
        <w:jc w:val="both"/>
      </w:pPr>
      <w:r>
        <w:t xml:space="preserve">│(в ред. </w:t>
      </w:r>
      <w:hyperlink r:id="rId247">
        <w:r>
          <w:rPr>
            <w:color w:val="0000FF"/>
          </w:rPr>
          <w:t>протокола</w:t>
        </w:r>
      </w:hyperlink>
      <w:r>
        <w:t xml:space="preserve"> от 22.11.2021)                                         │</w:t>
      </w:r>
    </w:p>
    <w:p w:rsidR="004B28B0" w:rsidRDefault="004B28B0">
      <w:pPr>
        <w:pStyle w:val="ConsPlusCell"/>
        <w:jc w:val="both"/>
      </w:pPr>
      <w:r>
        <w:t>├────┼────────────────────────────────────────────────────────────────────┤</w:t>
      </w:r>
    </w:p>
    <w:p w:rsidR="004B28B0" w:rsidRDefault="004B28B0">
      <w:pPr>
        <w:pStyle w:val="ConsPlusCell"/>
        <w:jc w:val="both"/>
      </w:pPr>
      <w:r>
        <w:t>│1011│         БУТАН                                                      │</w:t>
      </w:r>
    </w:p>
    <w:p w:rsidR="004B28B0" w:rsidRDefault="004B28B0">
      <w:pPr>
        <w:pStyle w:val="ConsPlusCell"/>
        <w:jc w:val="both"/>
      </w:pPr>
      <w:r>
        <w:t>├────┼────────────────────────────────────────────────────────────────────┤</w:t>
      </w:r>
    </w:p>
    <w:p w:rsidR="004B28B0" w:rsidRDefault="004B28B0">
      <w:pPr>
        <w:pStyle w:val="ConsPlusCell"/>
        <w:jc w:val="both"/>
      </w:pPr>
      <w:r>
        <w:t>│1012│         Бутен-1                                                    │</w:t>
      </w:r>
    </w:p>
    <w:p w:rsidR="004B28B0" w:rsidRDefault="004B28B0">
      <w:pPr>
        <w:pStyle w:val="ConsPlusCell"/>
        <w:jc w:val="both"/>
      </w:pPr>
      <w:r>
        <w:t>├────┼────────────────────────────────────────────────────────────────────┤</w:t>
      </w:r>
    </w:p>
    <w:p w:rsidR="004B28B0" w:rsidRDefault="004B28B0">
      <w:pPr>
        <w:pStyle w:val="ConsPlusCell"/>
        <w:jc w:val="both"/>
      </w:pPr>
      <w:r>
        <w:t>│1012│   транс-Бутен-2                                                    │</w:t>
      </w:r>
    </w:p>
    <w:p w:rsidR="004B28B0" w:rsidRDefault="004B28B0">
      <w:pPr>
        <w:pStyle w:val="ConsPlusCell"/>
        <w:jc w:val="both"/>
      </w:pPr>
      <w:r>
        <w:t>├────┼────────────────────────────────────────────────────────────────────┤</w:t>
      </w:r>
    </w:p>
    <w:p w:rsidR="004B28B0" w:rsidRDefault="004B28B0">
      <w:pPr>
        <w:pStyle w:val="ConsPlusCell"/>
        <w:jc w:val="both"/>
      </w:pPr>
      <w:r>
        <w:t>│1012│     цис-Бутен-2                                                    │</w:t>
      </w:r>
    </w:p>
    <w:p w:rsidR="004B28B0" w:rsidRDefault="004B28B0">
      <w:pPr>
        <w:pStyle w:val="ConsPlusCell"/>
        <w:jc w:val="both"/>
      </w:pPr>
      <w:r>
        <w:lastRenderedPageBreak/>
        <w:t>├────┼────────────────────────────────────────────────────────────────────┤</w:t>
      </w:r>
    </w:p>
    <w:p w:rsidR="004B28B0" w:rsidRDefault="004B28B0">
      <w:pPr>
        <w:pStyle w:val="ConsPlusCell"/>
        <w:jc w:val="both"/>
      </w:pPr>
      <w:r>
        <w:t>│1012│         Бутилен-1                                                  │</w:t>
      </w:r>
    </w:p>
    <w:p w:rsidR="004B28B0" w:rsidRDefault="004B28B0">
      <w:pPr>
        <w:pStyle w:val="ConsPlusCell"/>
        <w:jc w:val="both"/>
      </w:pPr>
      <w:r>
        <w:t>├────┼────────────────────────────────────────────────────────────────────┤</w:t>
      </w:r>
    </w:p>
    <w:p w:rsidR="004B28B0" w:rsidRDefault="004B28B0">
      <w:pPr>
        <w:pStyle w:val="ConsPlusCell"/>
        <w:jc w:val="both"/>
      </w:pPr>
      <w:r>
        <w:t>│1012│   транс-Бутилен-2                                                  │</w:t>
      </w:r>
    </w:p>
    <w:p w:rsidR="004B28B0" w:rsidRDefault="004B28B0">
      <w:pPr>
        <w:pStyle w:val="ConsPlusCell"/>
        <w:jc w:val="both"/>
      </w:pPr>
      <w:r>
        <w:t>├────┼────────────────────────────────────────────────────────────────────┤</w:t>
      </w:r>
    </w:p>
    <w:p w:rsidR="004B28B0" w:rsidRDefault="004B28B0">
      <w:pPr>
        <w:pStyle w:val="ConsPlusCell"/>
        <w:jc w:val="both"/>
      </w:pPr>
      <w:r>
        <w:t>│1012│     цис-Бутилен-2                                                  │</w:t>
      </w:r>
    </w:p>
    <w:p w:rsidR="004B28B0" w:rsidRDefault="004B28B0">
      <w:pPr>
        <w:pStyle w:val="ConsPlusCell"/>
        <w:jc w:val="both"/>
      </w:pPr>
      <w:r>
        <w:t>├────┼────────────────────────────────────────────────────────────────────┤</w:t>
      </w:r>
    </w:p>
    <w:p w:rsidR="004B28B0" w:rsidRDefault="004B28B0">
      <w:pPr>
        <w:pStyle w:val="ConsPlusCell"/>
        <w:jc w:val="both"/>
      </w:pPr>
      <w:r>
        <w:t>│1012│         БУТИЛЕНОВ СМЕСЬ или 1-БУТИЛЕН или ЦИС-2-БУТИЛЕН или ТРАНС- │</w:t>
      </w:r>
    </w:p>
    <w:p w:rsidR="004B28B0" w:rsidRDefault="004B28B0">
      <w:pPr>
        <w:pStyle w:val="ConsPlusCell"/>
        <w:jc w:val="both"/>
      </w:pPr>
      <w:r>
        <w:t>│    │         2-БУТИЛЕН                                                  │</w:t>
      </w:r>
    </w:p>
    <w:p w:rsidR="004B28B0" w:rsidRDefault="004B28B0">
      <w:pPr>
        <w:pStyle w:val="ConsPlusCell"/>
        <w:jc w:val="both"/>
      </w:pPr>
      <w:r>
        <w:t>├────┼────────────────────────────────────────────────────────────────────┤</w:t>
      </w:r>
    </w:p>
    <w:p w:rsidR="004B28B0" w:rsidRDefault="004B28B0">
      <w:pPr>
        <w:pStyle w:val="ConsPlusCell"/>
        <w:jc w:val="both"/>
      </w:pPr>
      <w:r>
        <w:t>│1012│         Псевдобутилен                                              │</w:t>
      </w:r>
    </w:p>
    <w:p w:rsidR="004B28B0" w:rsidRDefault="004B28B0">
      <w:pPr>
        <w:pStyle w:val="ConsPlusCell"/>
        <w:jc w:val="both"/>
      </w:pPr>
      <w:r>
        <w:t>├────┼────────────────────────────────────────────────────────────────────┤</w:t>
      </w:r>
    </w:p>
    <w:p w:rsidR="004B28B0" w:rsidRDefault="004B28B0">
      <w:pPr>
        <w:pStyle w:val="ConsPlusCell"/>
        <w:jc w:val="both"/>
      </w:pPr>
      <w:r>
        <w:t>│1013│         Углекислый газ                                             │</w:t>
      </w:r>
    </w:p>
    <w:p w:rsidR="004B28B0" w:rsidRDefault="004B28B0">
      <w:pPr>
        <w:pStyle w:val="ConsPlusCell"/>
        <w:jc w:val="both"/>
      </w:pPr>
      <w:r>
        <w:t>├────┼────────────────────────────────────────────────────────────────────┤</w:t>
      </w:r>
    </w:p>
    <w:p w:rsidR="004B28B0" w:rsidRDefault="004B28B0">
      <w:pPr>
        <w:pStyle w:val="ConsPlusCell"/>
        <w:jc w:val="both"/>
      </w:pPr>
      <w:r>
        <w:t>│1013│         УГЛЕРОДА ДИОКСИД                                           │</w:t>
      </w:r>
    </w:p>
    <w:p w:rsidR="004B28B0" w:rsidRDefault="004B28B0">
      <w:pPr>
        <w:pStyle w:val="ConsPlusCell"/>
        <w:jc w:val="both"/>
      </w:pPr>
      <w:r>
        <w:t>├────┼────────────────────────────────────────────────────────────────────┤</w:t>
      </w:r>
    </w:p>
    <w:p w:rsidR="004B28B0" w:rsidRDefault="004B28B0">
      <w:pPr>
        <w:pStyle w:val="ConsPlusCell"/>
        <w:jc w:val="both"/>
      </w:pPr>
      <w:r>
        <w:t>│1016│         УГЛЕРОДА МОНООКСИД СЖАТЫЙ                                  │</w:t>
      </w:r>
    </w:p>
    <w:p w:rsidR="004B28B0" w:rsidRDefault="004B28B0">
      <w:pPr>
        <w:pStyle w:val="ConsPlusCell"/>
        <w:jc w:val="both"/>
      </w:pPr>
      <w:r>
        <w:t>├────┼────────────────────────────────────────────────────────────────────┤</w:t>
      </w:r>
    </w:p>
    <w:p w:rsidR="004B28B0" w:rsidRDefault="004B28B0">
      <w:pPr>
        <w:pStyle w:val="ConsPlusCell"/>
        <w:jc w:val="both"/>
      </w:pPr>
      <w:r>
        <w:t>│1017│         ХЛОР                                                       │</w:t>
      </w:r>
    </w:p>
    <w:p w:rsidR="004B28B0" w:rsidRDefault="004B28B0">
      <w:pPr>
        <w:pStyle w:val="ConsPlusCell"/>
        <w:jc w:val="both"/>
      </w:pPr>
      <w:r>
        <w:t>├────┼────────────────────────────────────────────────────────────────────┤</w:t>
      </w:r>
    </w:p>
    <w:p w:rsidR="004B28B0" w:rsidRDefault="004B28B0">
      <w:pPr>
        <w:pStyle w:val="ConsPlusCell"/>
        <w:jc w:val="both"/>
      </w:pPr>
      <w:r>
        <w:t>│1018│         Газ рефрижераторный R 22                                   │</w:t>
      </w:r>
    </w:p>
    <w:p w:rsidR="004B28B0" w:rsidRDefault="004B28B0">
      <w:pPr>
        <w:pStyle w:val="ConsPlusCell"/>
        <w:jc w:val="both"/>
      </w:pPr>
      <w:r>
        <w:t>├────┼────────────────────────────────────────────────────────────────────┤</w:t>
      </w:r>
    </w:p>
    <w:p w:rsidR="004B28B0" w:rsidRDefault="004B28B0">
      <w:pPr>
        <w:pStyle w:val="ConsPlusCell"/>
        <w:jc w:val="both"/>
      </w:pPr>
      <w:r>
        <w:t>│1018│         Дифторхлорметан                                            │</w:t>
      </w:r>
    </w:p>
    <w:p w:rsidR="004B28B0" w:rsidRDefault="004B28B0">
      <w:pPr>
        <w:pStyle w:val="ConsPlusCell"/>
        <w:jc w:val="both"/>
      </w:pPr>
      <w:r>
        <w:t>├────┼────────────────────────────────────────────────────────────────────┤</w:t>
      </w:r>
    </w:p>
    <w:p w:rsidR="004B28B0" w:rsidRDefault="004B28B0">
      <w:pPr>
        <w:pStyle w:val="ConsPlusCell"/>
        <w:jc w:val="both"/>
      </w:pPr>
      <w:r>
        <w:t>│1018│         ХЛОРДИФТОРМЕТАН (ГАЗ РЕФРИЖЕРАТОРНЫЙ R 22)                 │</w:t>
      </w:r>
    </w:p>
    <w:p w:rsidR="004B28B0" w:rsidRDefault="004B28B0">
      <w:pPr>
        <w:pStyle w:val="ConsPlusCell"/>
        <w:jc w:val="both"/>
      </w:pPr>
      <w:r>
        <w:t>├────┼────────────────────────────────────────────────────────────────────┤</w:t>
      </w:r>
    </w:p>
    <w:p w:rsidR="004B28B0" w:rsidRDefault="004B28B0">
      <w:pPr>
        <w:pStyle w:val="ConsPlusCell"/>
        <w:jc w:val="both"/>
      </w:pPr>
      <w:r>
        <w:t>│1020│         Газ рефрижераторный R 115                                  │</w:t>
      </w:r>
    </w:p>
    <w:p w:rsidR="004B28B0" w:rsidRDefault="004B28B0">
      <w:pPr>
        <w:pStyle w:val="ConsPlusCell"/>
        <w:jc w:val="both"/>
      </w:pPr>
      <w:r>
        <w:t>├────┼────────────────────────────────────────────────────────────────────┤</w:t>
      </w:r>
    </w:p>
    <w:p w:rsidR="004B28B0" w:rsidRDefault="004B28B0">
      <w:pPr>
        <w:pStyle w:val="ConsPlusCell"/>
        <w:jc w:val="both"/>
      </w:pPr>
      <w:r>
        <w:t>│1020│         ХЛОРПЕНТАФТОРЭТАН (ГАЗ РЕФРИЖЕРАТОРНЫЙ R 115)              │</w:t>
      </w:r>
    </w:p>
    <w:p w:rsidR="004B28B0" w:rsidRDefault="004B28B0">
      <w:pPr>
        <w:pStyle w:val="ConsPlusCell"/>
        <w:jc w:val="both"/>
      </w:pPr>
      <w:r>
        <w:t>├────┼────────────────────────────────────────────────────────────────────┤</w:t>
      </w:r>
    </w:p>
    <w:p w:rsidR="004B28B0" w:rsidRDefault="004B28B0">
      <w:pPr>
        <w:pStyle w:val="ConsPlusCell"/>
        <w:jc w:val="both"/>
      </w:pPr>
      <w:r>
        <w:t>│1021│         Газ рефрижераторный R 124                                  │</w:t>
      </w:r>
    </w:p>
    <w:p w:rsidR="004B28B0" w:rsidRDefault="004B28B0">
      <w:pPr>
        <w:pStyle w:val="ConsPlusCell"/>
        <w:jc w:val="both"/>
      </w:pPr>
      <w:r>
        <w:t>├────┼────────────────────────────────────────────────────────────────────┤</w:t>
      </w:r>
    </w:p>
    <w:p w:rsidR="004B28B0" w:rsidRDefault="004B28B0">
      <w:pPr>
        <w:pStyle w:val="ConsPlusCell"/>
        <w:jc w:val="both"/>
      </w:pPr>
      <w:r>
        <w:t>│1021│       1-ХЛОР-1,2,2,2-ТЕТРАФТОРЭТАН (ГАЗ РЕФРИЖЕРАТОРНЫЙ R 124)     │</w:t>
      </w:r>
    </w:p>
    <w:p w:rsidR="004B28B0" w:rsidRDefault="004B28B0">
      <w:pPr>
        <w:pStyle w:val="ConsPlusCell"/>
        <w:jc w:val="both"/>
      </w:pPr>
      <w:r>
        <w:t>├────┼────────────────────────────────────────────────────────────────────┤</w:t>
      </w:r>
    </w:p>
    <w:p w:rsidR="004B28B0" w:rsidRDefault="004B28B0">
      <w:pPr>
        <w:pStyle w:val="ConsPlusCell"/>
        <w:jc w:val="both"/>
      </w:pPr>
      <w:r>
        <w:t>│1022│         Газ рефрижераторный R 13                                   │</w:t>
      </w:r>
    </w:p>
    <w:p w:rsidR="004B28B0" w:rsidRDefault="004B28B0">
      <w:pPr>
        <w:pStyle w:val="ConsPlusCell"/>
        <w:jc w:val="both"/>
      </w:pPr>
      <w:r>
        <w:t>├────┼────────────────────────────────────────────────────────────────────┤</w:t>
      </w:r>
    </w:p>
    <w:p w:rsidR="004B28B0" w:rsidRDefault="004B28B0">
      <w:pPr>
        <w:pStyle w:val="ConsPlusCell"/>
        <w:jc w:val="both"/>
      </w:pPr>
      <w:r>
        <w:t>│1022│         ХЛОРТРИФТОРМЕТАН (ГАЗ РЕФРИЖЕРАТОРНЫЙ R 13)                │</w:t>
      </w:r>
    </w:p>
    <w:p w:rsidR="004B28B0" w:rsidRDefault="004B28B0">
      <w:pPr>
        <w:pStyle w:val="ConsPlusCell"/>
        <w:jc w:val="both"/>
      </w:pPr>
      <w:r>
        <w:t>├────┼────────────────────────────────────────────────────────────────────┤</w:t>
      </w:r>
    </w:p>
    <w:p w:rsidR="004B28B0" w:rsidRDefault="004B28B0">
      <w:pPr>
        <w:pStyle w:val="ConsPlusCell"/>
        <w:jc w:val="both"/>
      </w:pPr>
      <w:r>
        <w:t>│1023│         ГАЗ КАМЕННОУГОЛЬНЫЙ СЖАТЫЙ                                 │</w:t>
      </w:r>
    </w:p>
    <w:p w:rsidR="004B28B0" w:rsidRDefault="004B28B0">
      <w:pPr>
        <w:pStyle w:val="ConsPlusCell"/>
        <w:jc w:val="both"/>
      </w:pPr>
      <w:r>
        <w:t>├────┼────────────────────────────────────────────────────────────────────┤</w:t>
      </w:r>
    </w:p>
    <w:p w:rsidR="004B28B0" w:rsidRDefault="004B28B0">
      <w:pPr>
        <w:pStyle w:val="ConsPlusCell"/>
        <w:jc w:val="both"/>
      </w:pPr>
      <w:r>
        <w:t>│1026│         ЦИАН                                                       │</w:t>
      </w:r>
    </w:p>
    <w:p w:rsidR="004B28B0" w:rsidRDefault="004B28B0">
      <w:pPr>
        <w:pStyle w:val="ConsPlusCell"/>
        <w:jc w:val="both"/>
      </w:pPr>
      <w:r>
        <w:t>├────┼────────────────────────────────────────────────────────────────────┤</w:t>
      </w:r>
    </w:p>
    <w:p w:rsidR="004B28B0" w:rsidRDefault="004B28B0">
      <w:pPr>
        <w:pStyle w:val="ConsPlusCell"/>
        <w:jc w:val="both"/>
      </w:pPr>
      <w:r>
        <w:t>│1027│         ЦИКЛОПРОПАН                                                │</w:t>
      </w:r>
    </w:p>
    <w:p w:rsidR="004B28B0" w:rsidRDefault="004B28B0">
      <w:pPr>
        <w:pStyle w:val="ConsPlusCell"/>
        <w:jc w:val="both"/>
      </w:pPr>
      <w:r>
        <w:t>├────┼────────────────────────────────────────────────────────────────────┤</w:t>
      </w:r>
    </w:p>
    <w:p w:rsidR="004B28B0" w:rsidRDefault="004B28B0">
      <w:pPr>
        <w:pStyle w:val="ConsPlusCell"/>
        <w:jc w:val="both"/>
      </w:pPr>
      <w:r>
        <w:t>│1028│         Газ рефрижераторный R 12                                   │</w:t>
      </w:r>
    </w:p>
    <w:p w:rsidR="004B28B0" w:rsidRDefault="004B28B0">
      <w:pPr>
        <w:pStyle w:val="ConsPlusCell"/>
        <w:jc w:val="both"/>
      </w:pPr>
      <w:r>
        <w:t>├────┼────────────────────────────────────────────────────────────────────┤</w:t>
      </w:r>
    </w:p>
    <w:p w:rsidR="004B28B0" w:rsidRDefault="004B28B0">
      <w:pPr>
        <w:pStyle w:val="ConsPlusCell"/>
        <w:jc w:val="both"/>
      </w:pPr>
      <w:r>
        <w:t>│1028│         Дифтордихлорметан                                          │</w:t>
      </w:r>
    </w:p>
    <w:p w:rsidR="004B28B0" w:rsidRDefault="004B28B0">
      <w:pPr>
        <w:pStyle w:val="ConsPlusCell"/>
        <w:jc w:val="both"/>
      </w:pPr>
      <w:r>
        <w:t>├────┼────────────────────────────────────────────────────────────────────┤</w:t>
      </w:r>
    </w:p>
    <w:p w:rsidR="004B28B0" w:rsidRDefault="004B28B0">
      <w:pPr>
        <w:pStyle w:val="ConsPlusCell"/>
        <w:jc w:val="both"/>
      </w:pPr>
      <w:r>
        <w:t>│1028│         ДИХЛОРДИФТОРМЕТАН (ГАЗ РЕФРИЖЕРАТОРНЫЙ R 12)               │</w:t>
      </w:r>
    </w:p>
    <w:p w:rsidR="004B28B0" w:rsidRDefault="004B28B0">
      <w:pPr>
        <w:pStyle w:val="ConsPlusCell"/>
        <w:jc w:val="both"/>
      </w:pPr>
      <w:r>
        <w:t>├────┼────────────────────────────────────────────────────────────────────┤</w:t>
      </w:r>
    </w:p>
    <w:p w:rsidR="004B28B0" w:rsidRDefault="004B28B0">
      <w:pPr>
        <w:pStyle w:val="ConsPlusCell"/>
        <w:jc w:val="both"/>
      </w:pPr>
      <w:r>
        <w:t>│1028│         Хладон-12                                                  │</w:t>
      </w:r>
    </w:p>
    <w:p w:rsidR="004B28B0" w:rsidRDefault="004B28B0">
      <w:pPr>
        <w:pStyle w:val="ConsPlusCell"/>
        <w:jc w:val="both"/>
      </w:pPr>
      <w:r>
        <w:t>├────┼────────────────────────────────────────────────────────────────────┤</w:t>
      </w:r>
    </w:p>
    <w:p w:rsidR="004B28B0" w:rsidRDefault="004B28B0">
      <w:pPr>
        <w:pStyle w:val="ConsPlusCell"/>
        <w:jc w:val="both"/>
      </w:pPr>
      <w:r>
        <w:t>│1029│         Газ рефрижераторный R 21                                   │</w:t>
      </w:r>
    </w:p>
    <w:p w:rsidR="004B28B0" w:rsidRDefault="004B28B0">
      <w:pPr>
        <w:pStyle w:val="ConsPlusCell"/>
        <w:jc w:val="both"/>
      </w:pPr>
      <w:r>
        <w:t>├────┼────────────────────────────────────────────────────────────────────┤</w:t>
      </w:r>
    </w:p>
    <w:p w:rsidR="004B28B0" w:rsidRDefault="004B28B0">
      <w:pPr>
        <w:pStyle w:val="ConsPlusCell"/>
        <w:jc w:val="both"/>
      </w:pPr>
      <w:r>
        <w:t>│1029│         ДИХЛОРФТОРМЕТАН (ГАЗ РЕФРИЖЕРАТОРНЫЙ R 21)                 │</w:t>
      </w:r>
    </w:p>
    <w:p w:rsidR="004B28B0" w:rsidRDefault="004B28B0">
      <w:pPr>
        <w:pStyle w:val="ConsPlusCell"/>
        <w:jc w:val="both"/>
      </w:pPr>
      <w:r>
        <w:t>├────┼────────────────────────────────────────────────────────────────────┤</w:t>
      </w:r>
    </w:p>
    <w:p w:rsidR="004B28B0" w:rsidRDefault="004B28B0">
      <w:pPr>
        <w:pStyle w:val="ConsPlusCell"/>
        <w:jc w:val="both"/>
      </w:pPr>
      <w:r>
        <w:t>│1029│         Фтордихлорметан                                            │</w:t>
      </w:r>
    </w:p>
    <w:p w:rsidR="004B28B0" w:rsidRDefault="004B28B0">
      <w:pPr>
        <w:pStyle w:val="ConsPlusCell"/>
        <w:jc w:val="both"/>
      </w:pPr>
      <w:r>
        <w:t>├────┼────────────────────────────────────────────────────────────────────┤</w:t>
      </w:r>
    </w:p>
    <w:p w:rsidR="004B28B0" w:rsidRDefault="004B28B0">
      <w:pPr>
        <w:pStyle w:val="ConsPlusCell"/>
        <w:jc w:val="both"/>
      </w:pPr>
      <w:r>
        <w:t>│1030│         Газ рефрижераторный R 152a                                 │</w:t>
      </w:r>
    </w:p>
    <w:p w:rsidR="004B28B0" w:rsidRDefault="004B28B0">
      <w:pPr>
        <w:pStyle w:val="ConsPlusCell"/>
        <w:jc w:val="both"/>
      </w:pPr>
      <w:r>
        <w:t>├────┼────────────────────────────────────────────────────────────────────┤</w:t>
      </w:r>
    </w:p>
    <w:p w:rsidR="004B28B0" w:rsidRDefault="004B28B0">
      <w:pPr>
        <w:pStyle w:val="ConsPlusCell"/>
        <w:jc w:val="both"/>
      </w:pPr>
      <w:r>
        <w:t>│1030│     1,1-ДИФТОРЭТАН (ГАЗ РЕФРИЖЕРАТОРНЫЙ R 152a)                    │</w:t>
      </w:r>
    </w:p>
    <w:p w:rsidR="004B28B0" w:rsidRDefault="004B28B0">
      <w:pPr>
        <w:pStyle w:val="ConsPlusCell"/>
        <w:jc w:val="both"/>
      </w:pPr>
      <w:r>
        <w:t>├────┼────────────────────────────────────────────────────────────────────┤</w:t>
      </w:r>
    </w:p>
    <w:p w:rsidR="004B28B0" w:rsidRDefault="004B28B0">
      <w:pPr>
        <w:pStyle w:val="ConsPlusCell"/>
        <w:jc w:val="both"/>
      </w:pPr>
      <w:r>
        <w:t>│1030│         Хладон 152a                                                │</w:t>
      </w:r>
    </w:p>
    <w:p w:rsidR="004B28B0" w:rsidRDefault="004B28B0">
      <w:pPr>
        <w:pStyle w:val="ConsPlusCell"/>
        <w:jc w:val="both"/>
      </w:pPr>
      <w:r>
        <w:t>├────┼────────────────────────────────────────────────────────────────────┤</w:t>
      </w:r>
    </w:p>
    <w:p w:rsidR="004B28B0" w:rsidRDefault="004B28B0">
      <w:pPr>
        <w:pStyle w:val="ConsPlusCell"/>
        <w:jc w:val="both"/>
      </w:pPr>
      <w:r>
        <w:lastRenderedPageBreak/>
        <w:t>│1032│         ДИМЕТИЛАМИН БЕЗВОДНЫЙ                                      │</w:t>
      </w:r>
    </w:p>
    <w:p w:rsidR="004B28B0" w:rsidRDefault="004B28B0">
      <w:pPr>
        <w:pStyle w:val="ConsPlusCell"/>
        <w:jc w:val="both"/>
      </w:pPr>
      <w:r>
        <w:t>├────┼────────────────────────────────────────────────────────────────────┤</w:t>
      </w:r>
    </w:p>
    <w:p w:rsidR="004B28B0" w:rsidRDefault="004B28B0">
      <w:pPr>
        <w:pStyle w:val="ConsPlusCell"/>
        <w:jc w:val="both"/>
      </w:pPr>
      <w:r>
        <w:t>│1033│         ЭФИР ДИМЕТИЛОВЫЙ                                           │</w:t>
      </w:r>
    </w:p>
    <w:p w:rsidR="004B28B0" w:rsidRDefault="004B28B0">
      <w:pPr>
        <w:pStyle w:val="ConsPlusCell"/>
        <w:jc w:val="both"/>
      </w:pPr>
      <w:r>
        <w:t>├────┼────────────────────────────────────────────────────────────────────┤</w:t>
      </w:r>
    </w:p>
    <w:p w:rsidR="004B28B0" w:rsidRDefault="004B28B0">
      <w:pPr>
        <w:pStyle w:val="ConsPlusCell"/>
        <w:jc w:val="both"/>
      </w:pPr>
      <w:r>
        <w:t>│1035│         ЭТАН                                                       │</w:t>
      </w:r>
    </w:p>
    <w:p w:rsidR="004B28B0" w:rsidRDefault="004B28B0">
      <w:pPr>
        <w:pStyle w:val="ConsPlusCell"/>
        <w:jc w:val="both"/>
      </w:pPr>
      <w:r>
        <w:t>├────┼────────────────────────────────────────────────────────────────────┤</w:t>
      </w:r>
    </w:p>
    <w:p w:rsidR="004B28B0" w:rsidRDefault="004B28B0">
      <w:pPr>
        <w:pStyle w:val="ConsPlusCell"/>
        <w:jc w:val="both"/>
      </w:pPr>
      <w:r>
        <w:t>│1036│         Моноэтиламин, безводный                                    │</w:t>
      </w:r>
    </w:p>
    <w:p w:rsidR="004B28B0" w:rsidRDefault="004B28B0">
      <w:pPr>
        <w:pStyle w:val="ConsPlusCell"/>
        <w:jc w:val="both"/>
      </w:pPr>
      <w:r>
        <w:t>├────┼────────────────────────────────────────────────────────────────────┤</w:t>
      </w:r>
    </w:p>
    <w:p w:rsidR="004B28B0" w:rsidRDefault="004B28B0">
      <w:pPr>
        <w:pStyle w:val="ConsPlusCell"/>
        <w:jc w:val="both"/>
      </w:pPr>
      <w:r>
        <w:t>│1036│         ЭТИЛАМИН                                                   │</w:t>
      </w:r>
    </w:p>
    <w:p w:rsidR="004B28B0" w:rsidRDefault="004B28B0">
      <w:pPr>
        <w:pStyle w:val="ConsPlusCell"/>
        <w:jc w:val="both"/>
      </w:pPr>
      <w:r>
        <w:t>├────┼────────────────────────────────────────────────────────────────────┤</w:t>
      </w:r>
    </w:p>
    <w:p w:rsidR="004B28B0" w:rsidRDefault="004B28B0">
      <w:pPr>
        <w:pStyle w:val="ConsPlusCell"/>
        <w:jc w:val="both"/>
      </w:pPr>
      <w:r>
        <w:t>│1037│         Этил хлористый                                             │</w:t>
      </w:r>
    </w:p>
    <w:p w:rsidR="004B28B0" w:rsidRDefault="004B28B0">
      <w:pPr>
        <w:pStyle w:val="ConsPlusCell"/>
        <w:jc w:val="both"/>
      </w:pPr>
      <w:r>
        <w:t>├────┼────────────────────────────────────────────────────────────────────┤</w:t>
      </w:r>
    </w:p>
    <w:p w:rsidR="004B28B0" w:rsidRDefault="004B28B0">
      <w:pPr>
        <w:pStyle w:val="ConsPlusCell"/>
        <w:jc w:val="both"/>
      </w:pPr>
      <w:r>
        <w:t>│1037│         ЭТИЛХЛОРИД                                                 │</w:t>
      </w:r>
    </w:p>
    <w:p w:rsidR="004B28B0" w:rsidRDefault="004B28B0">
      <w:pPr>
        <w:pStyle w:val="ConsPlusCell"/>
        <w:jc w:val="both"/>
      </w:pPr>
      <w:r>
        <w:t>├────┼────────────────────────────────────────────────────────────────────┤</w:t>
      </w:r>
    </w:p>
    <w:p w:rsidR="004B28B0" w:rsidRDefault="004B28B0">
      <w:pPr>
        <w:pStyle w:val="ConsPlusCell"/>
        <w:jc w:val="both"/>
      </w:pPr>
      <w:r>
        <w:t>│1038│         ЭТИЛЕН ОХЛАЖДЕННЫЙ ЖИДКИЙ                                  │</w:t>
      </w:r>
    </w:p>
    <w:p w:rsidR="004B28B0" w:rsidRDefault="004B28B0">
      <w:pPr>
        <w:pStyle w:val="ConsPlusCell"/>
        <w:jc w:val="both"/>
      </w:pPr>
      <w:r>
        <w:t>├────┼────────────────────────────────────────────────────────────────────┤</w:t>
      </w:r>
    </w:p>
    <w:p w:rsidR="004B28B0" w:rsidRDefault="004B28B0">
      <w:pPr>
        <w:pStyle w:val="ConsPlusCell"/>
        <w:jc w:val="both"/>
      </w:pPr>
      <w:r>
        <w:t>│1038│         Этилен, жидкий                                             │</w:t>
      </w:r>
    </w:p>
    <w:p w:rsidR="004B28B0" w:rsidRDefault="004B28B0">
      <w:pPr>
        <w:pStyle w:val="ConsPlusCell"/>
        <w:jc w:val="both"/>
      </w:pPr>
      <w:r>
        <w:t>├────┼────────────────────────────────────────────────────────────────────┤</w:t>
      </w:r>
    </w:p>
    <w:p w:rsidR="004B28B0" w:rsidRDefault="004B28B0">
      <w:pPr>
        <w:pStyle w:val="ConsPlusCell"/>
        <w:jc w:val="both"/>
      </w:pPr>
      <w:r>
        <w:t>│1039│         ЭФИР ЭТИЛМЕТИЛОВЫЙ                                         │</w:t>
      </w:r>
    </w:p>
    <w:p w:rsidR="004B28B0" w:rsidRDefault="004B28B0">
      <w:pPr>
        <w:pStyle w:val="ConsPlusCell"/>
        <w:jc w:val="both"/>
      </w:pPr>
      <w:r>
        <w:t>├────┼────────────────────────────────────────────────────────────────────┤</w:t>
      </w:r>
    </w:p>
    <w:p w:rsidR="004B28B0" w:rsidRDefault="004B28B0">
      <w:pPr>
        <w:pStyle w:val="ConsPlusCell"/>
        <w:jc w:val="both"/>
      </w:pPr>
      <w:r>
        <w:t>│1040│         Окись этилена                                              │</w:t>
      </w:r>
    </w:p>
    <w:p w:rsidR="004B28B0" w:rsidRDefault="004B28B0">
      <w:pPr>
        <w:pStyle w:val="ConsPlusCell"/>
        <w:jc w:val="both"/>
      </w:pPr>
      <w:r>
        <w:t>├────┼────────────────────────────────────────────────────────────────────┤</w:t>
      </w:r>
    </w:p>
    <w:p w:rsidR="004B28B0" w:rsidRDefault="004B28B0">
      <w:pPr>
        <w:pStyle w:val="ConsPlusCell"/>
        <w:jc w:val="both"/>
      </w:pPr>
      <w:r>
        <w:t>│1040│         Этилена окись                                              │</w:t>
      </w:r>
    </w:p>
    <w:p w:rsidR="004B28B0" w:rsidRDefault="004B28B0">
      <w:pPr>
        <w:pStyle w:val="ConsPlusCell"/>
        <w:jc w:val="both"/>
      </w:pPr>
      <w:r>
        <w:t>├────┼────────────────────────────────────────────────────────────────────┤</w:t>
      </w:r>
    </w:p>
    <w:p w:rsidR="004B28B0" w:rsidRDefault="004B28B0">
      <w:pPr>
        <w:pStyle w:val="ConsPlusCell"/>
        <w:jc w:val="both"/>
      </w:pPr>
      <w:r>
        <w:t>│1040│         ЭТИЛЕНА ОКСИД                                              │</w:t>
      </w:r>
    </w:p>
    <w:p w:rsidR="004B28B0" w:rsidRDefault="004B28B0">
      <w:pPr>
        <w:pStyle w:val="ConsPlusCell"/>
        <w:jc w:val="both"/>
      </w:pPr>
      <w:r>
        <w:t>├────┼────────────────────────────────────────────────────────────────────┤</w:t>
      </w:r>
    </w:p>
    <w:p w:rsidR="004B28B0" w:rsidRDefault="004B28B0">
      <w:pPr>
        <w:pStyle w:val="ConsPlusCell"/>
        <w:jc w:val="both"/>
      </w:pPr>
      <w:r>
        <w:t>│1040│         ЭТИЛЕНА ОКСИД С АЗОТОМ при общем давлении до 1 Мпа (10     │</w:t>
      </w:r>
    </w:p>
    <w:p w:rsidR="004B28B0" w:rsidRDefault="004B28B0">
      <w:pPr>
        <w:pStyle w:val="ConsPlusCell"/>
        <w:jc w:val="both"/>
      </w:pPr>
      <w:r>
        <w:t>│    │         бар) при температуре 50 °C                                 │</w:t>
      </w:r>
    </w:p>
    <w:p w:rsidR="004B28B0" w:rsidRDefault="004B28B0">
      <w:pPr>
        <w:pStyle w:val="ConsPlusCell"/>
        <w:jc w:val="both"/>
      </w:pPr>
      <w:r>
        <w:t>├────┼────────────────────────────────────────────────────────────────────┤</w:t>
      </w:r>
    </w:p>
    <w:p w:rsidR="004B28B0" w:rsidRDefault="004B28B0">
      <w:pPr>
        <w:pStyle w:val="ConsPlusCell"/>
        <w:jc w:val="both"/>
      </w:pPr>
      <w:r>
        <w:t>│1040│         Этиленоксид                                                │</w:t>
      </w:r>
    </w:p>
    <w:p w:rsidR="004B28B0" w:rsidRDefault="004B28B0">
      <w:pPr>
        <w:pStyle w:val="ConsPlusCell"/>
        <w:jc w:val="both"/>
      </w:pPr>
      <w:r>
        <w:t>├────┼────────────────────────────────────────────────────────────────────┤</w:t>
      </w:r>
    </w:p>
    <w:p w:rsidR="004B28B0" w:rsidRDefault="004B28B0">
      <w:pPr>
        <w:pStyle w:val="ConsPlusCell"/>
        <w:jc w:val="both"/>
      </w:pPr>
      <w:r>
        <w:t>│1041│         ЭТИЛЕНА ОКСИДА И УГЛЕРОДА ДИОКСИДА СМЕСЬ, содержащая более │</w:t>
      </w:r>
    </w:p>
    <w:p w:rsidR="004B28B0" w:rsidRDefault="004B28B0">
      <w:pPr>
        <w:pStyle w:val="ConsPlusCell"/>
        <w:jc w:val="both"/>
      </w:pPr>
      <w:r>
        <w:t>│    │         9%, но не более 87% этилена оксида                         │</w:t>
      </w:r>
    </w:p>
    <w:p w:rsidR="004B28B0" w:rsidRDefault="004B28B0">
      <w:pPr>
        <w:pStyle w:val="ConsPlusCell"/>
        <w:jc w:val="both"/>
      </w:pPr>
      <w:r>
        <w:t>├────┼────────────────────────────────────────────────────────────────────┤</w:t>
      </w:r>
    </w:p>
    <w:p w:rsidR="004B28B0" w:rsidRDefault="004B28B0">
      <w:pPr>
        <w:pStyle w:val="ConsPlusCell"/>
        <w:jc w:val="both"/>
      </w:pPr>
      <w:r>
        <w:t>│1043│         УДОБРЕНИЯ АММИАЧНОГО РАСТВОР, содержащий свободный аммиак  │</w:t>
      </w:r>
    </w:p>
    <w:p w:rsidR="004B28B0" w:rsidRDefault="004B28B0">
      <w:pPr>
        <w:pStyle w:val="ConsPlusCell"/>
        <w:jc w:val="both"/>
      </w:pPr>
      <w:r>
        <w:t>├────┼────────────────────────────────────────────────────────────────────┤</w:t>
      </w:r>
    </w:p>
    <w:p w:rsidR="004B28B0" w:rsidRDefault="004B28B0">
      <w:pPr>
        <w:pStyle w:val="ConsPlusCell"/>
        <w:jc w:val="both"/>
      </w:pPr>
      <w:r>
        <w:t>│1044│         Огнетушители углекислотные                                 │</w:t>
      </w:r>
    </w:p>
    <w:p w:rsidR="004B28B0" w:rsidRDefault="004B28B0">
      <w:pPr>
        <w:pStyle w:val="ConsPlusCell"/>
        <w:jc w:val="both"/>
      </w:pPr>
      <w:r>
        <w:t>├────┼────────────────────────────────────────────────────────────────────┤</w:t>
      </w:r>
    </w:p>
    <w:p w:rsidR="004B28B0" w:rsidRDefault="004B28B0">
      <w:pPr>
        <w:pStyle w:val="ConsPlusCell"/>
        <w:jc w:val="both"/>
      </w:pPr>
      <w:r>
        <w:t>│1044│         ОГНЕТУШИТЕЛИ, содержащие сжатый или сжиженный газ          │</w:t>
      </w:r>
    </w:p>
    <w:p w:rsidR="004B28B0" w:rsidRDefault="004B28B0">
      <w:pPr>
        <w:pStyle w:val="ConsPlusCell"/>
        <w:jc w:val="both"/>
      </w:pPr>
      <w:r>
        <w:t>├────┼────────────────────────────────────────────────────────────────────┤</w:t>
      </w:r>
    </w:p>
    <w:p w:rsidR="004B28B0" w:rsidRDefault="004B28B0">
      <w:pPr>
        <w:pStyle w:val="ConsPlusCell"/>
        <w:jc w:val="both"/>
      </w:pPr>
      <w:r>
        <w:t>│1045│         ФТОР СЖАТЫЙ                                                │</w:t>
      </w:r>
    </w:p>
    <w:p w:rsidR="004B28B0" w:rsidRDefault="004B28B0">
      <w:pPr>
        <w:pStyle w:val="ConsPlusCell"/>
        <w:jc w:val="both"/>
      </w:pPr>
      <w:r>
        <w:t>├────┼────────────────────────────────────────────────────────────────────┤</w:t>
      </w:r>
    </w:p>
    <w:p w:rsidR="004B28B0" w:rsidRDefault="004B28B0">
      <w:pPr>
        <w:pStyle w:val="ConsPlusCell"/>
        <w:jc w:val="both"/>
      </w:pPr>
      <w:r>
        <w:t>│1046│         ГЕЛИЙ СЖАТЫЙ                                               │</w:t>
      </w:r>
    </w:p>
    <w:p w:rsidR="004B28B0" w:rsidRDefault="004B28B0">
      <w:pPr>
        <w:pStyle w:val="ConsPlusCell"/>
        <w:jc w:val="both"/>
      </w:pPr>
      <w:r>
        <w:t>├────┼────────────────────────────────────────────────────────────────────┤</w:t>
      </w:r>
    </w:p>
    <w:p w:rsidR="004B28B0" w:rsidRDefault="004B28B0">
      <w:pPr>
        <w:pStyle w:val="ConsPlusCell"/>
        <w:jc w:val="both"/>
      </w:pPr>
      <w:r>
        <w:t>│1048│         ВОДОРОДА БРОМИД БЕЗВОДНЫЙ                                  │</w:t>
      </w:r>
    </w:p>
    <w:p w:rsidR="004B28B0" w:rsidRDefault="004B28B0">
      <w:pPr>
        <w:pStyle w:val="ConsPlusCell"/>
        <w:jc w:val="both"/>
      </w:pPr>
      <w:r>
        <w:t>├────┼────────────────────────────────────────────────────────────────────┤</w:t>
      </w:r>
    </w:p>
    <w:p w:rsidR="004B28B0" w:rsidRDefault="004B28B0">
      <w:pPr>
        <w:pStyle w:val="ConsPlusCell"/>
        <w:jc w:val="both"/>
      </w:pPr>
      <w:r>
        <w:t>│1049│         ВОДОРОД СЖАТЫЙ                                             │</w:t>
      </w:r>
    </w:p>
    <w:p w:rsidR="004B28B0" w:rsidRDefault="004B28B0">
      <w:pPr>
        <w:pStyle w:val="ConsPlusCell"/>
        <w:jc w:val="both"/>
      </w:pPr>
      <w:r>
        <w:t>├────┼────────────────────────────────────────────────────────────────────┤</w:t>
      </w:r>
    </w:p>
    <w:p w:rsidR="004B28B0" w:rsidRDefault="004B28B0">
      <w:pPr>
        <w:pStyle w:val="ConsPlusCell"/>
        <w:jc w:val="both"/>
      </w:pPr>
      <w:r>
        <w:t>│1050│         ВОДОРОДА ХЛОРИД БЕЗВОДНЫЙ                                  │</w:t>
      </w:r>
    </w:p>
    <w:p w:rsidR="004B28B0" w:rsidRDefault="004B28B0">
      <w:pPr>
        <w:pStyle w:val="ConsPlusCell"/>
        <w:jc w:val="both"/>
      </w:pPr>
      <w:r>
        <w:t>├────┼────────────────────────────────────────────────────────────────────┤</w:t>
      </w:r>
    </w:p>
    <w:p w:rsidR="004B28B0" w:rsidRDefault="004B28B0">
      <w:pPr>
        <w:pStyle w:val="ConsPlusCell"/>
        <w:jc w:val="both"/>
      </w:pPr>
      <w:r>
        <w:t>│1051│         ВОДОРОД ЦИАНИД СТАБИЛИЗИРОВАННЫЙ, содержащий менее 3% воды │</w:t>
      </w:r>
    </w:p>
    <w:p w:rsidR="004B28B0" w:rsidRDefault="004B28B0">
      <w:pPr>
        <w:pStyle w:val="ConsPlusCell"/>
        <w:jc w:val="both"/>
      </w:pPr>
      <w:r>
        <w:t>├────┼────────────────────────────────────────────────────────────────────┤</w:t>
      </w:r>
    </w:p>
    <w:p w:rsidR="004B28B0" w:rsidRDefault="004B28B0">
      <w:pPr>
        <w:pStyle w:val="ConsPlusCell"/>
        <w:jc w:val="both"/>
      </w:pPr>
      <w:r>
        <w:t>│1052│         ВОДОРОДА ФТОРИД БЕЗВОДНЫЙ                                  │</w:t>
      </w:r>
    </w:p>
    <w:p w:rsidR="004B28B0" w:rsidRDefault="004B28B0">
      <w:pPr>
        <w:pStyle w:val="ConsPlusCell"/>
        <w:jc w:val="both"/>
      </w:pPr>
      <w:r>
        <w:t>├────┼────────────────────────────────────────────────────────────────────┤</w:t>
      </w:r>
    </w:p>
    <w:p w:rsidR="004B28B0" w:rsidRDefault="004B28B0">
      <w:pPr>
        <w:pStyle w:val="ConsPlusCell"/>
        <w:jc w:val="both"/>
      </w:pPr>
      <w:r>
        <w:t>│1053│         СЕРОВОДОРОД                                                │</w:t>
      </w:r>
    </w:p>
    <w:p w:rsidR="004B28B0" w:rsidRDefault="004B28B0">
      <w:pPr>
        <w:pStyle w:val="ConsPlusCell"/>
        <w:jc w:val="both"/>
      </w:pPr>
      <w:r>
        <w:t>├────┼────────────────────────────────────────────────────────────────────┤</w:t>
      </w:r>
    </w:p>
    <w:p w:rsidR="004B28B0" w:rsidRDefault="004B28B0">
      <w:pPr>
        <w:pStyle w:val="ConsPlusCell"/>
        <w:jc w:val="both"/>
      </w:pPr>
      <w:r>
        <w:t>│1055│         ИЗОБУТИЛЕН                                                 │</w:t>
      </w:r>
    </w:p>
    <w:p w:rsidR="004B28B0" w:rsidRDefault="004B28B0">
      <w:pPr>
        <w:pStyle w:val="ConsPlusCell"/>
        <w:jc w:val="both"/>
      </w:pPr>
      <w:r>
        <w:t>├────┼────────────────────────────────────────────────────────────────────┤</w:t>
      </w:r>
    </w:p>
    <w:p w:rsidR="004B28B0" w:rsidRDefault="004B28B0">
      <w:pPr>
        <w:pStyle w:val="ConsPlusCell"/>
        <w:jc w:val="both"/>
      </w:pPr>
      <w:r>
        <w:t>│1056│         КРИПТОН СЖАТЫЙ                                             │</w:t>
      </w:r>
    </w:p>
    <w:p w:rsidR="004B28B0" w:rsidRDefault="004B28B0">
      <w:pPr>
        <w:pStyle w:val="ConsPlusCell"/>
        <w:jc w:val="both"/>
      </w:pPr>
      <w:r>
        <w:t>├────┼────────────────────────────────────────────────────────────────────┤</w:t>
      </w:r>
    </w:p>
    <w:p w:rsidR="004B28B0" w:rsidRDefault="004B28B0">
      <w:pPr>
        <w:pStyle w:val="ConsPlusCell"/>
        <w:jc w:val="both"/>
      </w:pPr>
      <w:r>
        <w:t>│1057│         ЗАЖИГАЛКИ или БАЛЛОНЧИКИ ДЛЯ ЗАПРАВКИ ЗАЖИГАЛОК,           │</w:t>
      </w:r>
    </w:p>
    <w:p w:rsidR="004B28B0" w:rsidRDefault="004B28B0">
      <w:pPr>
        <w:pStyle w:val="ConsPlusCell"/>
        <w:jc w:val="both"/>
      </w:pPr>
      <w:r>
        <w:t>│    │         содержащие воспламеняющийся газ                            │</w:t>
      </w:r>
    </w:p>
    <w:p w:rsidR="004B28B0" w:rsidRDefault="004B28B0">
      <w:pPr>
        <w:pStyle w:val="ConsPlusCell"/>
        <w:jc w:val="both"/>
      </w:pPr>
      <w:r>
        <w:t>├────┼────────────────────────────────────────────────────────────────────┤</w:t>
      </w:r>
    </w:p>
    <w:p w:rsidR="004B28B0" w:rsidRDefault="004B28B0">
      <w:pPr>
        <w:pStyle w:val="ConsPlusCell"/>
        <w:jc w:val="both"/>
      </w:pPr>
      <w:r>
        <w:t>│1058│         ГАЗЫ СЖИЖЕННЫЕ, невоспламеняющиеся, содержащие азот,       │</w:t>
      </w:r>
    </w:p>
    <w:p w:rsidR="004B28B0" w:rsidRDefault="004B28B0">
      <w:pPr>
        <w:pStyle w:val="ConsPlusCell"/>
        <w:jc w:val="both"/>
      </w:pPr>
      <w:r>
        <w:lastRenderedPageBreak/>
        <w:t>│    │         углерода диоксид или воздух                                │</w:t>
      </w:r>
    </w:p>
    <w:p w:rsidR="004B28B0" w:rsidRDefault="004B28B0">
      <w:pPr>
        <w:pStyle w:val="ConsPlusCell"/>
        <w:jc w:val="both"/>
      </w:pPr>
      <w:r>
        <w:t>├────┼────────────────────────────────────────────────────────────────────┤</w:t>
      </w:r>
    </w:p>
    <w:p w:rsidR="004B28B0" w:rsidRDefault="004B28B0">
      <w:pPr>
        <w:pStyle w:val="ConsPlusCell"/>
        <w:jc w:val="both"/>
      </w:pPr>
      <w:r>
        <w:t>│1060│         МЕТИЛАЦЕТИЛЕНА И ПРОПАДИЕНА СМЕСЬ СТАБИЛИЗИРОВАННАЯ, такая │</w:t>
      </w:r>
    </w:p>
    <w:p w:rsidR="004B28B0" w:rsidRDefault="004B28B0">
      <w:pPr>
        <w:pStyle w:val="ConsPlusCell"/>
        <w:jc w:val="both"/>
      </w:pPr>
      <w:r>
        <w:t>│    │         как смесь P1 или смесь P2                                  │</w:t>
      </w:r>
    </w:p>
    <w:p w:rsidR="004B28B0" w:rsidRDefault="004B28B0">
      <w:pPr>
        <w:pStyle w:val="ConsPlusCell"/>
        <w:jc w:val="both"/>
      </w:pPr>
      <w:r>
        <w:t>├────┼────────────────────────────────────────────────────────────────────┤</w:t>
      </w:r>
    </w:p>
    <w:p w:rsidR="004B28B0" w:rsidRDefault="004B28B0">
      <w:pPr>
        <w:pStyle w:val="ConsPlusCell"/>
        <w:jc w:val="both"/>
      </w:pPr>
      <w:r>
        <w:t>│1061│         МЕТИЛАМИН БЕЗВОДНЫЙ                                        │</w:t>
      </w:r>
    </w:p>
    <w:p w:rsidR="004B28B0" w:rsidRDefault="004B28B0">
      <w:pPr>
        <w:pStyle w:val="ConsPlusCell"/>
        <w:jc w:val="both"/>
      </w:pPr>
      <w:r>
        <w:t>├────┼────────────────────────────────────────────────────────────────────┤</w:t>
      </w:r>
    </w:p>
    <w:p w:rsidR="004B28B0" w:rsidRDefault="004B28B0">
      <w:pPr>
        <w:pStyle w:val="ConsPlusCell"/>
        <w:jc w:val="both"/>
      </w:pPr>
      <w:r>
        <w:t>│1061│         Монометиламин, безводный                                   │</w:t>
      </w:r>
    </w:p>
    <w:p w:rsidR="004B28B0" w:rsidRDefault="004B28B0">
      <w:pPr>
        <w:pStyle w:val="ConsPlusCell"/>
        <w:jc w:val="both"/>
      </w:pPr>
      <w:r>
        <w:t>├────┼────────────────────────────────────────────────────────────────────┤</w:t>
      </w:r>
    </w:p>
    <w:p w:rsidR="004B28B0" w:rsidRDefault="004B28B0">
      <w:pPr>
        <w:pStyle w:val="ConsPlusCell"/>
        <w:jc w:val="both"/>
      </w:pPr>
      <w:r>
        <w:t>│1062│         Метил бромистый                                            │</w:t>
      </w:r>
    </w:p>
    <w:p w:rsidR="004B28B0" w:rsidRDefault="004B28B0">
      <w:pPr>
        <w:pStyle w:val="ConsPlusCell"/>
        <w:jc w:val="both"/>
      </w:pPr>
      <w:r>
        <w:t>├────┼────────────────────────────────────────────────────────────────────┤</w:t>
      </w:r>
    </w:p>
    <w:p w:rsidR="004B28B0" w:rsidRDefault="004B28B0">
      <w:pPr>
        <w:pStyle w:val="ConsPlusCell"/>
        <w:jc w:val="both"/>
      </w:pPr>
      <w:r>
        <w:t>│1062│         МЕТИЛБРОМИД, содержащий не более 2% хлорпикрина            │</w:t>
      </w:r>
    </w:p>
    <w:p w:rsidR="004B28B0" w:rsidRDefault="004B28B0">
      <w:pPr>
        <w:pStyle w:val="ConsPlusCell"/>
        <w:jc w:val="both"/>
      </w:pPr>
      <w:r>
        <w:t>├────┼────────────────────────────────────────────────────────────────────┤</w:t>
      </w:r>
    </w:p>
    <w:p w:rsidR="004B28B0" w:rsidRDefault="004B28B0">
      <w:pPr>
        <w:pStyle w:val="ConsPlusCell"/>
        <w:jc w:val="both"/>
      </w:pPr>
      <w:r>
        <w:t>│1063│         Газ рефрижераторный R 40                                   │</w:t>
      </w:r>
    </w:p>
    <w:p w:rsidR="004B28B0" w:rsidRDefault="004B28B0">
      <w:pPr>
        <w:pStyle w:val="ConsPlusCell"/>
        <w:jc w:val="both"/>
      </w:pPr>
      <w:r>
        <w:t>├────┼────────────────────────────────────────────────────────────────────┤</w:t>
      </w:r>
    </w:p>
    <w:p w:rsidR="004B28B0" w:rsidRDefault="004B28B0">
      <w:pPr>
        <w:pStyle w:val="ConsPlusCell"/>
        <w:jc w:val="both"/>
      </w:pPr>
      <w:r>
        <w:t>│1063│         Метил хлористый                                            │</w:t>
      </w:r>
    </w:p>
    <w:p w:rsidR="004B28B0" w:rsidRDefault="004B28B0">
      <w:pPr>
        <w:pStyle w:val="ConsPlusCell"/>
        <w:jc w:val="both"/>
      </w:pPr>
      <w:r>
        <w:t>├────┼────────────────────────────────────────────────────────────────────┤</w:t>
      </w:r>
    </w:p>
    <w:p w:rsidR="004B28B0" w:rsidRDefault="004B28B0">
      <w:pPr>
        <w:pStyle w:val="ConsPlusCell"/>
        <w:jc w:val="both"/>
      </w:pPr>
      <w:r>
        <w:t>│1063│         МЕТИЛХЛОРИД (ГАЗ РЕФРИЖЕРАТОРНЫЙ R 40)                     │</w:t>
      </w:r>
    </w:p>
    <w:p w:rsidR="004B28B0" w:rsidRDefault="004B28B0">
      <w:pPr>
        <w:pStyle w:val="ConsPlusCell"/>
        <w:jc w:val="both"/>
      </w:pPr>
      <w:r>
        <w:t>├────┼────────────────────────────────────────────────────────────────────┤</w:t>
      </w:r>
    </w:p>
    <w:p w:rsidR="004B28B0" w:rsidRDefault="004B28B0">
      <w:pPr>
        <w:pStyle w:val="ConsPlusCell"/>
        <w:jc w:val="both"/>
      </w:pPr>
      <w:r>
        <w:t>│1064│         МЕТИЛМЕРКАПТАН                                             │</w:t>
      </w:r>
    </w:p>
    <w:p w:rsidR="004B28B0" w:rsidRDefault="004B28B0">
      <w:pPr>
        <w:pStyle w:val="ConsPlusCell"/>
        <w:jc w:val="both"/>
      </w:pPr>
      <w:r>
        <w:t>├────┼────────────────────────────────────────────────────────────────────┤</w:t>
      </w:r>
    </w:p>
    <w:p w:rsidR="004B28B0" w:rsidRDefault="004B28B0">
      <w:pPr>
        <w:pStyle w:val="ConsPlusCell"/>
        <w:jc w:val="both"/>
      </w:pPr>
      <w:r>
        <w:t>│1065│         НЕОН СЖАТЫЙ                                                │</w:t>
      </w:r>
    </w:p>
    <w:p w:rsidR="004B28B0" w:rsidRDefault="004B28B0">
      <w:pPr>
        <w:pStyle w:val="ConsPlusCell"/>
        <w:jc w:val="both"/>
      </w:pPr>
      <w:r>
        <w:t>├────┼────────────────────────────────────────────────────────────────────┤</w:t>
      </w:r>
    </w:p>
    <w:p w:rsidR="004B28B0" w:rsidRDefault="004B28B0">
      <w:pPr>
        <w:pStyle w:val="ConsPlusCell"/>
        <w:jc w:val="both"/>
      </w:pPr>
      <w:r>
        <w:t>│1066│         АЗОТ СЖАТЫЙ                                                │</w:t>
      </w:r>
    </w:p>
    <w:p w:rsidR="004B28B0" w:rsidRDefault="004B28B0">
      <w:pPr>
        <w:pStyle w:val="ConsPlusCell"/>
        <w:jc w:val="both"/>
      </w:pPr>
      <w:r>
        <w:t>├────┼────────────────────────────────────────────────────────────────────┤</w:t>
      </w:r>
    </w:p>
    <w:p w:rsidR="004B28B0" w:rsidRDefault="004B28B0">
      <w:pPr>
        <w:pStyle w:val="ConsPlusCell"/>
        <w:jc w:val="both"/>
      </w:pPr>
      <w:r>
        <w:t>│1067│         Азота диоксид                                              │</w:t>
      </w:r>
    </w:p>
    <w:p w:rsidR="004B28B0" w:rsidRDefault="004B28B0">
      <w:pPr>
        <w:pStyle w:val="ConsPlusCell"/>
        <w:jc w:val="both"/>
      </w:pPr>
      <w:r>
        <w:t>├────┼────────────────────────────────────────────────────────────────────┤</w:t>
      </w:r>
    </w:p>
    <w:p w:rsidR="004B28B0" w:rsidRDefault="004B28B0">
      <w:pPr>
        <w:pStyle w:val="ConsPlusCell"/>
        <w:jc w:val="both"/>
      </w:pPr>
      <w:r>
        <w:t>│1067│         ДИАЗОТА ТЕТРАОКСИД (АЗОТА ДИОКСИД)                         │</w:t>
      </w:r>
    </w:p>
    <w:p w:rsidR="004B28B0" w:rsidRDefault="004B28B0">
      <w:pPr>
        <w:pStyle w:val="ConsPlusCell"/>
        <w:jc w:val="both"/>
      </w:pPr>
      <w:r>
        <w:t>├────┼────────────────────────────────────────────────────────────────────┤</w:t>
      </w:r>
    </w:p>
    <w:p w:rsidR="004B28B0" w:rsidRDefault="004B28B0">
      <w:pPr>
        <w:pStyle w:val="ConsPlusCell"/>
        <w:jc w:val="both"/>
      </w:pPr>
      <w:r>
        <w:t>│1069│         НИТРОЗИЛХЛОРИД                                             │</w:t>
      </w:r>
    </w:p>
    <w:p w:rsidR="004B28B0" w:rsidRDefault="004B28B0">
      <w:pPr>
        <w:pStyle w:val="ConsPlusCell"/>
        <w:jc w:val="both"/>
      </w:pPr>
      <w:r>
        <w:t>├────┼────────────────────────────────────────────────────────────────────┤</w:t>
      </w:r>
    </w:p>
    <w:p w:rsidR="004B28B0" w:rsidRDefault="004B28B0">
      <w:pPr>
        <w:pStyle w:val="ConsPlusCell"/>
        <w:jc w:val="both"/>
      </w:pPr>
      <w:r>
        <w:t>│1070│         АЗОТА ГЕМИОКСИД                                            │</w:t>
      </w:r>
    </w:p>
    <w:p w:rsidR="004B28B0" w:rsidRDefault="004B28B0">
      <w:pPr>
        <w:pStyle w:val="ConsPlusCell"/>
        <w:jc w:val="both"/>
      </w:pPr>
      <w:r>
        <w:t>├────┼────────────────────────────────────────────────────────────────────┤</w:t>
      </w:r>
    </w:p>
    <w:p w:rsidR="004B28B0" w:rsidRDefault="004B28B0">
      <w:pPr>
        <w:pStyle w:val="ConsPlusCell"/>
        <w:jc w:val="both"/>
      </w:pPr>
      <w:r>
        <w:t>│1070│         Веселящий газ                                              │</w:t>
      </w:r>
    </w:p>
    <w:p w:rsidR="004B28B0" w:rsidRDefault="004B28B0">
      <w:pPr>
        <w:pStyle w:val="ConsPlusCell"/>
        <w:jc w:val="both"/>
      </w:pPr>
      <w:r>
        <w:t>├────┼────────────────────────────────────────────────────────────────────┤</w:t>
      </w:r>
    </w:p>
    <w:p w:rsidR="004B28B0" w:rsidRDefault="004B28B0">
      <w:pPr>
        <w:pStyle w:val="ConsPlusCell"/>
        <w:jc w:val="both"/>
      </w:pPr>
      <w:r>
        <w:t>│1070│         Закись азота                                               │</w:t>
      </w:r>
    </w:p>
    <w:p w:rsidR="004B28B0" w:rsidRDefault="004B28B0">
      <w:pPr>
        <w:pStyle w:val="ConsPlusCell"/>
        <w:jc w:val="both"/>
      </w:pPr>
      <w:r>
        <w:t>├────┼────────────────────────────────────────────────────────────────────┤</w:t>
      </w:r>
    </w:p>
    <w:p w:rsidR="004B28B0" w:rsidRDefault="004B28B0">
      <w:pPr>
        <w:pStyle w:val="ConsPlusCell"/>
        <w:jc w:val="both"/>
      </w:pPr>
      <w:r>
        <w:t>│1071│         ГАЗ НЕФТЯНОЙ СЖАТЫЙ                                        │</w:t>
      </w:r>
    </w:p>
    <w:p w:rsidR="004B28B0" w:rsidRDefault="004B28B0">
      <w:pPr>
        <w:pStyle w:val="ConsPlusCell"/>
        <w:jc w:val="both"/>
      </w:pPr>
      <w:r>
        <w:t>├────┼────────────────────────────────────────────────────────────────────┤</w:t>
      </w:r>
    </w:p>
    <w:p w:rsidR="004B28B0" w:rsidRDefault="004B28B0">
      <w:pPr>
        <w:pStyle w:val="ConsPlusCell"/>
        <w:jc w:val="both"/>
      </w:pPr>
      <w:r>
        <w:t>│1072│         КИСЛОРОД СЖАТЫЙ                                            │</w:t>
      </w:r>
    </w:p>
    <w:p w:rsidR="004B28B0" w:rsidRDefault="004B28B0">
      <w:pPr>
        <w:pStyle w:val="ConsPlusCell"/>
        <w:jc w:val="both"/>
      </w:pPr>
      <w:r>
        <w:t>├────┼────────────────────────────────────────────────────────────────────┤</w:t>
      </w:r>
    </w:p>
    <w:p w:rsidR="004B28B0" w:rsidRDefault="004B28B0">
      <w:pPr>
        <w:pStyle w:val="ConsPlusCell"/>
        <w:jc w:val="both"/>
      </w:pPr>
      <w:r>
        <w:t>│1073│         КИСЛОРОД ОХЛАЖДЕННЫЙ ЖИДКИЙ                                │</w:t>
      </w:r>
    </w:p>
    <w:p w:rsidR="004B28B0" w:rsidRDefault="004B28B0">
      <w:pPr>
        <w:pStyle w:val="ConsPlusCell"/>
        <w:jc w:val="both"/>
      </w:pPr>
      <w:r>
        <w:t>├────┼────────────────────────────────────────────────────────────────────┤</w:t>
      </w:r>
    </w:p>
    <w:p w:rsidR="004B28B0" w:rsidRDefault="004B28B0">
      <w:pPr>
        <w:pStyle w:val="ConsPlusCell"/>
        <w:jc w:val="both"/>
      </w:pPr>
      <w:r>
        <w:t>│1075│         ГАЗЫ НЕФТЯНЫЕ СЖИЖЕННЫЕ                                    │</w:t>
      </w:r>
    </w:p>
    <w:p w:rsidR="004B28B0" w:rsidRDefault="004B28B0">
      <w:pPr>
        <w:pStyle w:val="ConsPlusCell"/>
        <w:jc w:val="both"/>
      </w:pPr>
      <w:r>
        <w:t>├────┼────────────────────────────────────────────────────────────────────┤</w:t>
      </w:r>
    </w:p>
    <w:p w:rsidR="004B28B0" w:rsidRDefault="004B28B0">
      <w:pPr>
        <w:pStyle w:val="ConsPlusCell"/>
        <w:jc w:val="both"/>
      </w:pPr>
      <w:r>
        <w:t>│1076│         Углерода оксихлорид                                        │</w:t>
      </w:r>
    </w:p>
    <w:p w:rsidR="004B28B0" w:rsidRDefault="004B28B0">
      <w:pPr>
        <w:pStyle w:val="ConsPlusCell"/>
        <w:jc w:val="both"/>
      </w:pPr>
      <w:r>
        <w:t>├────┼────────────────────────────────────────────────────────────────────┤</w:t>
      </w:r>
    </w:p>
    <w:p w:rsidR="004B28B0" w:rsidRDefault="004B28B0">
      <w:pPr>
        <w:pStyle w:val="ConsPlusCell"/>
        <w:jc w:val="both"/>
      </w:pPr>
      <w:r>
        <w:t>│1076│         ФОСГЕН                                                     │</w:t>
      </w:r>
    </w:p>
    <w:p w:rsidR="004B28B0" w:rsidRDefault="004B28B0">
      <w:pPr>
        <w:pStyle w:val="ConsPlusCell"/>
        <w:jc w:val="both"/>
      </w:pPr>
      <w:r>
        <w:t>├────┼────────────────────────────────────────────────────────────────────┤</w:t>
      </w:r>
    </w:p>
    <w:p w:rsidR="004B28B0" w:rsidRDefault="004B28B0">
      <w:pPr>
        <w:pStyle w:val="ConsPlusCell"/>
        <w:jc w:val="both"/>
      </w:pPr>
      <w:r>
        <w:t>│1077│         ПРОПИЛЕН                                                   │</w:t>
      </w:r>
    </w:p>
    <w:p w:rsidR="004B28B0" w:rsidRDefault="004B28B0">
      <w:pPr>
        <w:pStyle w:val="ConsPlusCell"/>
        <w:jc w:val="both"/>
      </w:pPr>
      <w:r>
        <w:t>├────┼────────────────────────────────────────────────────────────────────┤</w:t>
      </w:r>
    </w:p>
    <w:p w:rsidR="004B28B0" w:rsidRDefault="004B28B0">
      <w:pPr>
        <w:pStyle w:val="ConsPlusCell"/>
        <w:jc w:val="both"/>
      </w:pPr>
      <w:r>
        <w:t>│1078│         ГАЗ РЕФРИЖЕРАТОРНЫЙ, Н.У.К., такой как смесь F1, смесь F2  │</w:t>
      </w:r>
    </w:p>
    <w:p w:rsidR="004B28B0" w:rsidRDefault="004B28B0">
      <w:pPr>
        <w:pStyle w:val="ConsPlusCell"/>
        <w:jc w:val="both"/>
      </w:pPr>
      <w:r>
        <w:t>│    │         или смесь F3                                               │</w:t>
      </w:r>
    </w:p>
    <w:p w:rsidR="004B28B0" w:rsidRDefault="004B28B0">
      <w:pPr>
        <w:pStyle w:val="ConsPlusCell"/>
        <w:jc w:val="both"/>
      </w:pPr>
      <w:r>
        <w:t>├────┼────────────────────────────────────────────────────────────────────┤</w:t>
      </w:r>
    </w:p>
    <w:p w:rsidR="004B28B0" w:rsidRDefault="004B28B0">
      <w:pPr>
        <w:pStyle w:val="ConsPlusCell"/>
        <w:jc w:val="both"/>
      </w:pPr>
      <w:r>
        <w:t>│1078│         Пропеллент УФ-1                                            │</w:t>
      </w:r>
    </w:p>
    <w:p w:rsidR="004B28B0" w:rsidRDefault="004B28B0">
      <w:pPr>
        <w:pStyle w:val="ConsPlusCell"/>
        <w:jc w:val="both"/>
      </w:pPr>
      <w:r>
        <w:t>├────┼────────────────────────────────────────────────────────────────────┤</w:t>
      </w:r>
    </w:p>
    <w:p w:rsidR="004B28B0" w:rsidRDefault="004B28B0">
      <w:pPr>
        <w:pStyle w:val="ConsPlusCell"/>
        <w:jc w:val="both"/>
      </w:pPr>
      <w:r>
        <w:t>│1079│         Ангидрид сернистый                                         │</w:t>
      </w:r>
    </w:p>
    <w:p w:rsidR="004B28B0" w:rsidRDefault="004B28B0">
      <w:pPr>
        <w:pStyle w:val="ConsPlusCell"/>
        <w:jc w:val="both"/>
      </w:pPr>
      <w:r>
        <w:t>├────┼────────────────────────────────────────────────────────────────────┤</w:t>
      </w:r>
    </w:p>
    <w:p w:rsidR="004B28B0" w:rsidRDefault="004B28B0">
      <w:pPr>
        <w:pStyle w:val="ConsPlusCell"/>
        <w:jc w:val="both"/>
      </w:pPr>
      <w:r>
        <w:t>│1079│         СЕРЫ ДИОКСИД                                               │</w:t>
      </w:r>
    </w:p>
    <w:p w:rsidR="004B28B0" w:rsidRDefault="004B28B0">
      <w:pPr>
        <w:pStyle w:val="ConsPlusCell"/>
        <w:jc w:val="both"/>
      </w:pPr>
      <w:r>
        <w:t>├────┼────────────────────────────────────────────────────────────────────┤</w:t>
      </w:r>
    </w:p>
    <w:p w:rsidR="004B28B0" w:rsidRDefault="004B28B0">
      <w:pPr>
        <w:pStyle w:val="ConsPlusCell"/>
        <w:jc w:val="both"/>
      </w:pPr>
      <w:r>
        <w:t>│1080│         Сера шестифтористая                                        │</w:t>
      </w:r>
    </w:p>
    <w:p w:rsidR="004B28B0" w:rsidRDefault="004B28B0">
      <w:pPr>
        <w:pStyle w:val="ConsPlusCell"/>
        <w:jc w:val="both"/>
      </w:pPr>
      <w:r>
        <w:t>├────┼────────────────────────────────────────────────────────────────────┤</w:t>
      </w:r>
    </w:p>
    <w:p w:rsidR="004B28B0" w:rsidRDefault="004B28B0">
      <w:pPr>
        <w:pStyle w:val="ConsPlusCell"/>
        <w:jc w:val="both"/>
      </w:pPr>
      <w:r>
        <w:t>│1080│         СЕРЫ ГЕКСАФТОРИД                                           │</w:t>
      </w:r>
    </w:p>
    <w:p w:rsidR="004B28B0" w:rsidRDefault="004B28B0">
      <w:pPr>
        <w:pStyle w:val="ConsPlusCell"/>
        <w:jc w:val="both"/>
      </w:pPr>
      <w:r>
        <w:t>├────┼────────────────────────────────────────────────────────────────────┤</w:t>
      </w:r>
    </w:p>
    <w:p w:rsidR="004B28B0" w:rsidRDefault="004B28B0">
      <w:pPr>
        <w:pStyle w:val="ConsPlusCell"/>
        <w:jc w:val="both"/>
      </w:pPr>
      <w:r>
        <w:lastRenderedPageBreak/>
        <w:t>│1080│         Элегаз                                                     │</w:t>
      </w:r>
    </w:p>
    <w:p w:rsidR="004B28B0" w:rsidRDefault="004B28B0">
      <w:pPr>
        <w:pStyle w:val="ConsPlusCell"/>
        <w:jc w:val="both"/>
      </w:pPr>
      <w:r>
        <w:t>├────┼────────────────────────────────────────────────────────────────────┤</w:t>
      </w:r>
    </w:p>
    <w:p w:rsidR="004B28B0" w:rsidRDefault="004B28B0">
      <w:pPr>
        <w:pStyle w:val="ConsPlusCell"/>
        <w:jc w:val="both"/>
      </w:pPr>
      <w:r>
        <w:t>│1081│         ТЕТРАФТОРЭТИЛЕН СТАБИЛИЗИРОВАННЫЙ                          │</w:t>
      </w:r>
    </w:p>
    <w:p w:rsidR="004B28B0" w:rsidRDefault="004B28B0">
      <w:pPr>
        <w:pStyle w:val="ConsPlusCell"/>
        <w:jc w:val="both"/>
      </w:pPr>
      <w:r>
        <w:t>├────┼────────────────────────────────────────────────────────────────────┤</w:t>
      </w:r>
    </w:p>
    <w:p w:rsidR="004B28B0" w:rsidRDefault="004B28B0">
      <w:pPr>
        <w:pStyle w:val="ConsPlusCell"/>
        <w:jc w:val="both"/>
      </w:pPr>
      <w:r>
        <w:t>│1082│         ТРИФТОРХЛОРЭТИЛЕН СТАБИЛИЗИРОВАННЫЙ                        │</w:t>
      </w:r>
    </w:p>
    <w:p w:rsidR="004B28B0" w:rsidRDefault="004B28B0">
      <w:pPr>
        <w:pStyle w:val="ConsPlusCell"/>
        <w:jc w:val="both"/>
      </w:pPr>
      <w:r>
        <w:t>├────┼────────────────────────────────────────────────────────────────────┤</w:t>
      </w:r>
    </w:p>
    <w:p w:rsidR="004B28B0" w:rsidRDefault="004B28B0">
      <w:pPr>
        <w:pStyle w:val="ConsPlusCell"/>
        <w:jc w:val="both"/>
      </w:pPr>
      <w:r>
        <w:t>│1083│         ТРИМЕТИЛАМИН БЕЗВОДНЫЙ                                     │</w:t>
      </w:r>
    </w:p>
    <w:p w:rsidR="004B28B0" w:rsidRDefault="004B28B0">
      <w:pPr>
        <w:pStyle w:val="ConsPlusCell"/>
        <w:jc w:val="both"/>
      </w:pPr>
      <w:r>
        <w:t>├────┼────────────────────────────────────────────────────────────────────┤</w:t>
      </w:r>
    </w:p>
    <w:p w:rsidR="004B28B0" w:rsidRDefault="004B28B0">
      <w:pPr>
        <w:pStyle w:val="ConsPlusCell"/>
        <w:jc w:val="both"/>
      </w:pPr>
      <w:r>
        <w:t>│1085│         ВИНИЛБРОМИД СТАБИЛИЗИРОВАННЫЙ                              │</w:t>
      </w:r>
    </w:p>
    <w:p w:rsidR="004B28B0" w:rsidRDefault="004B28B0">
      <w:pPr>
        <w:pStyle w:val="ConsPlusCell"/>
        <w:jc w:val="both"/>
      </w:pPr>
      <w:r>
        <w:t>├────┼────────────────────────────────────────────────────────────────────┤</w:t>
      </w:r>
    </w:p>
    <w:p w:rsidR="004B28B0" w:rsidRDefault="004B28B0">
      <w:pPr>
        <w:pStyle w:val="ConsPlusCell"/>
        <w:jc w:val="both"/>
      </w:pPr>
      <w:r>
        <w:t>│1086│         ВИНИЛХЛОРИД СТАБИЛИЗИРОВАННЫЙ                              │</w:t>
      </w:r>
    </w:p>
    <w:p w:rsidR="004B28B0" w:rsidRDefault="004B28B0">
      <w:pPr>
        <w:pStyle w:val="ConsPlusCell"/>
        <w:jc w:val="both"/>
      </w:pPr>
      <w:r>
        <w:t>├────┼────────────────────────────────────────────────────────────────────┤</w:t>
      </w:r>
    </w:p>
    <w:p w:rsidR="004B28B0" w:rsidRDefault="004B28B0">
      <w:pPr>
        <w:pStyle w:val="ConsPlusCell"/>
        <w:jc w:val="both"/>
      </w:pPr>
      <w:r>
        <w:t>│1087│         ЭФИР ВИНИЛМЕТИЛОВЫЙ СТАБИЛИЗИРОВАННЫЙ                      │</w:t>
      </w:r>
    </w:p>
    <w:p w:rsidR="004B28B0" w:rsidRDefault="004B28B0">
      <w:pPr>
        <w:pStyle w:val="ConsPlusCell"/>
        <w:jc w:val="both"/>
      </w:pPr>
      <w:r>
        <w:t>├────┼────────────────────────────────────────────────────────────────────┤</w:t>
      </w:r>
    </w:p>
    <w:p w:rsidR="004B28B0" w:rsidRDefault="004B28B0">
      <w:pPr>
        <w:pStyle w:val="ConsPlusCell"/>
        <w:jc w:val="both"/>
      </w:pPr>
      <w:r>
        <w:t>│1088│         АЦЕТАЛЬ                                                    │</w:t>
      </w:r>
    </w:p>
    <w:p w:rsidR="004B28B0" w:rsidRDefault="004B28B0">
      <w:pPr>
        <w:pStyle w:val="ConsPlusCell"/>
        <w:jc w:val="both"/>
      </w:pPr>
      <w:r>
        <w:t>├────┼────────────────────────────────────────────────────────────────────┤</w:t>
      </w:r>
    </w:p>
    <w:p w:rsidR="004B28B0" w:rsidRDefault="004B28B0">
      <w:pPr>
        <w:pStyle w:val="ConsPlusCell"/>
        <w:jc w:val="both"/>
      </w:pPr>
      <w:r>
        <w:t>│1088│     1,1-Диэтоксиэтан                                               │</w:t>
      </w:r>
    </w:p>
    <w:p w:rsidR="004B28B0" w:rsidRDefault="004B28B0">
      <w:pPr>
        <w:pStyle w:val="ConsPlusCell"/>
        <w:jc w:val="both"/>
      </w:pPr>
      <w:r>
        <w:t>├────┼────────────────────────────────────────────────────────────────────┤</w:t>
      </w:r>
    </w:p>
    <w:p w:rsidR="004B28B0" w:rsidRDefault="004B28B0">
      <w:pPr>
        <w:pStyle w:val="ConsPlusCell"/>
        <w:jc w:val="both"/>
      </w:pPr>
      <w:r>
        <w:t>│1089│         Альдегид уксусный                                          │</w:t>
      </w:r>
    </w:p>
    <w:p w:rsidR="004B28B0" w:rsidRDefault="004B28B0">
      <w:pPr>
        <w:pStyle w:val="ConsPlusCell"/>
        <w:jc w:val="both"/>
      </w:pPr>
      <w:r>
        <w:t>├────┼────────────────────────────────────────────────────────────────────┤</w:t>
      </w:r>
    </w:p>
    <w:p w:rsidR="004B28B0" w:rsidRDefault="004B28B0">
      <w:pPr>
        <w:pStyle w:val="ConsPlusCell"/>
        <w:jc w:val="both"/>
      </w:pPr>
      <w:r>
        <w:t>│1089│         АЦЕТАЛЬДЕГИД                                               │</w:t>
      </w:r>
    </w:p>
    <w:p w:rsidR="004B28B0" w:rsidRDefault="004B28B0">
      <w:pPr>
        <w:pStyle w:val="ConsPlusCell"/>
        <w:jc w:val="both"/>
      </w:pPr>
      <w:r>
        <w:t>├────┼────────────────────────────────────────────────────────────────────┤</w:t>
      </w:r>
    </w:p>
    <w:p w:rsidR="004B28B0" w:rsidRDefault="004B28B0">
      <w:pPr>
        <w:pStyle w:val="ConsPlusCell"/>
        <w:jc w:val="both"/>
      </w:pPr>
      <w:r>
        <w:t>│1089│         Этаналь                                                    │</w:t>
      </w:r>
    </w:p>
    <w:p w:rsidR="004B28B0" w:rsidRDefault="004B28B0">
      <w:pPr>
        <w:pStyle w:val="ConsPlusCell"/>
        <w:jc w:val="both"/>
      </w:pPr>
      <w:r>
        <w:t>├────┼────────────────────────────────────────────────────────────────────┤</w:t>
      </w:r>
    </w:p>
    <w:p w:rsidR="004B28B0" w:rsidRDefault="004B28B0">
      <w:pPr>
        <w:pStyle w:val="ConsPlusCell"/>
        <w:jc w:val="both"/>
      </w:pPr>
      <w:r>
        <w:t>│1090│         АЦЕТОН                                                     │</w:t>
      </w:r>
    </w:p>
    <w:p w:rsidR="004B28B0" w:rsidRDefault="004B28B0">
      <w:pPr>
        <w:pStyle w:val="ConsPlusCell"/>
        <w:jc w:val="both"/>
      </w:pPr>
      <w:r>
        <w:t>├────┼────────────────────────────────────────────────────────────────────┤</w:t>
      </w:r>
    </w:p>
    <w:p w:rsidR="004B28B0" w:rsidRDefault="004B28B0">
      <w:pPr>
        <w:pStyle w:val="ConsPlusCell"/>
        <w:jc w:val="both"/>
      </w:pPr>
      <w:r>
        <w:t>│1090│         Диметилкетон                                               │</w:t>
      </w:r>
    </w:p>
    <w:p w:rsidR="004B28B0" w:rsidRDefault="004B28B0">
      <w:pPr>
        <w:pStyle w:val="ConsPlusCell"/>
        <w:jc w:val="both"/>
      </w:pPr>
      <w:r>
        <w:t>├────┼────────────────────────────────────────────────────────────────────┤</w:t>
      </w:r>
    </w:p>
    <w:p w:rsidR="004B28B0" w:rsidRDefault="004B28B0">
      <w:pPr>
        <w:pStyle w:val="ConsPlusCell"/>
        <w:jc w:val="both"/>
      </w:pPr>
      <w:r>
        <w:t>│1091│         МАСЛА АЦЕТОНОВЫЕ                                           │</w:t>
      </w:r>
    </w:p>
    <w:p w:rsidR="004B28B0" w:rsidRDefault="004B28B0">
      <w:pPr>
        <w:pStyle w:val="ConsPlusCell"/>
        <w:jc w:val="both"/>
      </w:pPr>
      <w:r>
        <w:t>├────┼────────────────────────────────────────────────────────────────────┤</w:t>
      </w:r>
    </w:p>
    <w:p w:rsidR="004B28B0" w:rsidRDefault="004B28B0">
      <w:pPr>
        <w:pStyle w:val="ConsPlusCell"/>
        <w:jc w:val="both"/>
      </w:pPr>
      <w:r>
        <w:t>│1091│         Масло ацетоновое                                           │</w:t>
      </w:r>
    </w:p>
    <w:p w:rsidR="004B28B0" w:rsidRDefault="004B28B0">
      <w:pPr>
        <w:pStyle w:val="ConsPlusCell"/>
        <w:jc w:val="both"/>
      </w:pPr>
      <w:r>
        <w:t>├────┼────────────────────────────────────────────────────────────────────┤</w:t>
      </w:r>
    </w:p>
    <w:p w:rsidR="004B28B0" w:rsidRDefault="004B28B0">
      <w:pPr>
        <w:pStyle w:val="ConsPlusCell"/>
        <w:jc w:val="both"/>
      </w:pPr>
      <w:r>
        <w:t>│1092│         АКРОЛЕИН СТАБИЛИЗИРОВАННЫЙ                                 │</w:t>
      </w:r>
    </w:p>
    <w:p w:rsidR="004B28B0" w:rsidRDefault="004B28B0">
      <w:pPr>
        <w:pStyle w:val="ConsPlusCell"/>
        <w:jc w:val="both"/>
      </w:pPr>
      <w:r>
        <w:t>├────┼────────────────────────────────────────────────────────────────────┤</w:t>
      </w:r>
    </w:p>
    <w:p w:rsidR="004B28B0" w:rsidRDefault="004B28B0">
      <w:pPr>
        <w:pStyle w:val="ConsPlusCell"/>
        <w:jc w:val="both"/>
      </w:pPr>
      <w:r>
        <w:t>│1093│         АКРИЛОНИТРИЛ СТАБИЛИЗИРОВАННЫЙ                             │</w:t>
      </w:r>
    </w:p>
    <w:p w:rsidR="004B28B0" w:rsidRDefault="004B28B0">
      <w:pPr>
        <w:pStyle w:val="ConsPlusCell"/>
        <w:jc w:val="both"/>
      </w:pPr>
      <w:r>
        <w:t>├────┼────────────────────────────────────────────────────────────────────┤</w:t>
      </w:r>
    </w:p>
    <w:p w:rsidR="004B28B0" w:rsidRDefault="004B28B0">
      <w:pPr>
        <w:pStyle w:val="ConsPlusCell"/>
        <w:jc w:val="both"/>
      </w:pPr>
      <w:r>
        <w:t>│1093│         Нитрил акриловой кислоты                                   │</w:t>
      </w:r>
    </w:p>
    <w:p w:rsidR="004B28B0" w:rsidRDefault="004B28B0">
      <w:pPr>
        <w:pStyle w:val="ConsPlusCell"/>
        <w:jc w:val="both"/>
      </w:pPr>
      <w:r>
        <w:t>├────┼────────────────────────────────────────────────────────────────────┤</w:t>
      </w:r>
    </w:p>
    <w:p w:rsidR="004B28B0" w:rsidRDefault="004B28B0">
      <w:pPr>
        <w:pStyle w:val="ConsPlusCell"/>
        <w:jc w:val="both"/>
      </w:pPr>
      <w:r>
        <w:t>│1098│         СПИРТ АЛЛИЛОВЫЙ                                            │</w:t>
      </w:r>
    </w:p>
    <w:p w:rsidR="004B28B0" w:rsidRDefault="004B28B0">
      <w:pPr>
        <w:pStyle w:val="ConsPlusCell"/>
        <w:jc w:val="both"/>
      </w:pPr>
      <w:r>
        <w:t>├────┼────────────────────────────────────────────────────────────────────┤</w:t>
      </w:r>
    </w:p>
    <w:p w:rsidR="004B28B0" w:rsidRDefault="004B28B0">
      <w:pPr>
        <w:pStyle w:val="ConsPlusCell"/>
        <w:jc w:val="both"/>
      </w:pPr>
      <w:r>
        <w:t>│1099│         Аллил бромистый                                            │</w:t>
      </w:r>
    </w:p>
    <w:p w:rsidR="004B28B0" w:rsidRDefault="004B28B0">
      <w:pPr>
        <w:pStyle w:val="ConsPlusCell"/>
        <w:jc w:val="both"/>
      </w:pPr>
      <w:r>
        <w:t>├────┼────────────────────────────────────────────────────────────────────┤</w:t>
      </w:r>
    </w:p>
    <w:p w:rsidR="004B28B0" w:rsidRDefault="004B28B0">
      <w:pPr>
        <w:pStyle w:val="ConsPlusCell"/>
        <w:jc w:val="both"/>
      </w:pPr>
      <w:r>
        <w:t>│1099│         АЛЛИЛБРОМИД                                                │</w:t>
      </w:r>
    </w:p>
    <w:p w:rsidR="004B28B0" w:rsidRDefault="004B28B0">
      <w:pPr>
        <w:pStyle w:val="ConsPlusCell"/>
        <w:jc w:val="both"/>
      </w:pPr>
      <w:r>
        <w:t>├────┼────────────────────────────────────────────────────────────────────┤</w:t>
      </w:r>
    </w:p>
    <w:p w:rsidR="004B28B0" w:rsidRDefault="004B28B0">
      <w:pPr>
        <w:pStyle w:val="ConsPlusCell"/>
        <w:jc w:val="both"/>
      </w:pPr>
      <w:r>
        <w:t>│1100│         Аллил хлористый                                            │</w:t>
      </w:r>
    </w:p>
    <w:p w:rsidR="004B28B0" w:rsidRDefault="004B28B0">
      <w:pPr>
        <w:pStyle w:val="ConsPlusCell"/>
        <w:jc w:val="both"/>
      </w:pPr>
      <w:r>
        <w:t>├────┼────────────────────────────────────────────────────────────────────┤</w:t>
      </w:r>
    </w:p>
    <w:p w:rsidR="004B28B0" w:rsidRDefault="004B28B0">
      <w:pPr>
        <w:pStyle w:val="ConsPlusCell"/>
        <w:jc w:val="both"/>
      </w:pPr>
      <w:r>
        <w:t>│1100│         АЛЛИЛХЛОРИД                                                │</w:t>
      </w:r>
    </w:p>
    <w:p w:rsidR="004B28B0" w:rsidRDefault="004B28B0">
      <w:pPr>
        <w:pStyle w:val="ConsPlusCell"/>
        <w:jc w:val="both"/>
      </w:pPr>
      <w:r>
        <w:t>├────┼────────────────────────────────────────────────────────────────────┤</w:t>
      </w:r>
    </w:p>
    <w:p w:rsidR="004B28B0" w:rsidRDefault="004B28B0">
      <w:pPr>
        <w:pStyle w:val="ConsPlusCell"/>
        <w:jc w:val="both"/>
      </w:pPr>
      <w:r>
        <w:t>│1104│         АМИЛАЦЕТАТЫ                                                │</w:t>
      </w:r>
    </w:p>
    <w:p w:rsidR="004B28B0" w:rsidRDefault="004B28B0">
      <w:pPr>
        <w:pStyle w:val="ConsPlusCell"/>
        <w:jc w:val="both"/>
      </w:pPr>
      <w:r>
        <w:t>├────┼────────────────────────────────────────────────────────────────────┤</w:t>
      </w:r>
    </w:p>
    <w:p w:rsidR="004B28B0" w:rsidRDefault="004B28B0">
      <w:pPr>
        <w:pStyle w:val="ConsPlusCell"/>
        <w:jc w:val="both"/>
      </w:pPr>
      <w:r>
        <w:t>│1105│         ПЕНТАНОЛЫ                                                  │</w:t>
      </w:r>
    </w:p>
    <w:p w:rsidR="004B28B0" w:rsidRDefault="004B28B0">
      <w:pPr>
        <w:pStyle w:val="ConsPlusCell"/>
        <w:jc w:val="both"/>
      </w:pPr>
      <w:r>
        <w:t>├────┼────────────────────────────────────────────────────────────────────┤</w:t>
      </w:r>
    </w:p>
    <w:p w:rsidR="004B28B0" w:rsidRDefault="004B28B0">
      <w:pPr>
        <w:pStyle w:val="ConsPlusCell"/>
        <w:jc w:val="both"/>
      </w:pPr>
      <w:r>
        <w:t>│1105│         Спирт изоамиловый                                          │</w:t>
      </w:r>
    </w:p>
    <w:p w:rsidR="004B28B0" w:rsidRDefault="004B28B0">
      <w:pPr>
        <w:pStyle w:val="ConsPlusCell"/>
        <w:jc w:val="both"/>
      </w:pPr>
      <w:r>
        <w:t>├────┼────────────────────────────────────────────────────────────────────┤</w:t>
      </w:r>
    </w:p>
    <w:p w:rsidR="004B28B0" w:rsidRDefault="004B28B0">
      <w:pPr>
        <w:pStyle w:val="ConsPlusCell"/>
        <w:jc w:val="both"/>
      </w:pPr>
      <w:r>
        <w:t>│1106│         АМИЛАМИН                                                   │</w:t>
      </w:r>
    </w:p>
    <w:p w:rsidR="004B28B0" w:rsidRDefault="004B28B0">
      <w:pPr>
        <w:pStyle w:val="ConsPlusCell"/>
        <w:jc w:val="both"/>
      </w:pPr>
      <w:r>
        <w:t>├────┼────────────────────────────────────────────────────────────────────┤</w:t>
      </w:r>
    </w:p>
    <w:p w:rsidR="004B28B0" w:rsidRDefault="004B28B0">
      <w:pPr>
        <w:pStyle w:val="ConsPlusCell"/>
        <w:jc w:val="both"/>
      </w:pPr>
      <w:r>
        <w:t>│1106│       н-Амиламин                                                   │</w:t>
      </w:r>
    </w:p>
    <w:p w:rsidR="004B28B0" w:rsidRDefault="004B28B0">
      <w:pPr>
        <w:pStyle w:val="ConsPlusCell"/>
        <w:jc w:val="both"/>
      </w:pPr>
      <w:r>
        <w:t>├────┼────────────────────────────────────────────────────────────────────┤</w:t>
      </w:r>
    </w:p>
    <w:p w:rsidR="004B28B0" w:rsidRDefault="004B28B0">
      <w:pPr>
        <w:pStyle w:val="ConsPlusCell"/>
        <w:jc w:val="both"/>
      </w:pPr>
      <w:r>
        <w:t>│1106│    трет-Амиламин                                                   │</w:t>
      </w:r>
    </w:p>
    <w:p w:rsidR="004B28B0" w:rsidRDefault="004B28B0">
      <w:pPr>
        <w:pStyle w:val="ConsPlusCell"/>
        <w:jc w:val="both"/>
      </w:pPr>
      <w:r>
        <w:t>├────┼────────────────────────────────────────────────────────────────────┤</w:t>
      </w:r>
    </w:p>
    <w:p w:rsidR="004B28B0" w:rsidRDefault="004B28B0">
      <w:pPr>
        <w:pStyle w:val="ConsPlusCell"/>
        <w:jc w:val="both"/>
      </w:pPr>
      <w:r>
        <w:t>│1107│         АМИЛХЛОРИД                                                 │</w:t>
      </w:r>
    </w:p>
    <w:p w:rsidR="004B28B0" w:rsidRDefault="004B28B0">
      <w:pPr>
        <w:pStyle w:val="ConsPlusCell"/>
        <w:jc w:val="both"/>
      </w:pPr>
      <w:r>
        <w:t>├────┼────────────────────────────────────────────────────────────────────┤</w:t>
      </w:r>
    </w:p>
    <w:p w:rsidR="004B28B0" w:rsidRDefault="004B28B0">
      <w:pPr>
        <w:pStyle w:val="ConsPlusCell"/>
        <w:jc w:val="both"/>
      </w:pPr>
      <w:r>
        <w:t>│1107│         Амилы хлористые                                            │</w:t>
      </w:r>
    </w:p>
    <w:p w:rsidR="004B28B0" w:rsidRDefault="004B28B0">
      <w:pPr>
        <w:pStyle w:val="ConsPlusCell"/>
        <w:jc w:val="both"/>
      </w:pPr>
      <w:r>
        <w:t>├────┼────────────────────────────────────────────────────────────────────┤</w:t>
      </w:r>
    </w:p>
    <w:p w:rsidR="004B28B0" w:rsidRDefault="004B28B0">
      <w:pPr>
        <w:pStyle w:val="ConsPlusCell"/>
        <w:jc w:val="both"/>
      </w:pPr>
      <w:r>
        <w:lastRenderedPageBreak/>
        <w:t>│1108│       н-Амилен                                                     │</w:t>
      </w:r>
    </w:p>
    <w:p w:rsidR="004B28B0" w:rsidRDefault="004B28B0">
      <w:pPr>
        <w:pStyle w:val="ConsPlusCell"/>
        <w:jc w:val="both"/>
      </w:pPr>
      <w:r>
        <w:t>├────┼────────────────────────────────────────────────────────────────────┤</w:t>
      </w:r>
    </w:p>
    <w:p w:rsidR="004B28B0" w:rsidRDefault="004B28B0">
      <w:pPr>
        <w:pStyle w:val="ConsPlusCell"/>
        <w:jc w:val="both"/>
      </w:pPr>
      <w:r>
        <w:t>│1108│       1-ПЕНТЕН (н-АМИЛЕН)                                          │</w:t>
      </w:r>
    </w:p>
    <w:p w:rsidR="004B28B0" w:rsidRDefault="004B28B0">
      <w:pPr>
        <w:pStyle w:val="ConsPlusCell"/>
        <w:jc w:val="both"/>
      </w:pPr>
      <w:r>
        <w:t>├────┼────────────────────────────────────────────────────────────────────┤</w:t>
      </w:r>
    </w:p>
    <w:p w:rsidR="004B28B0" w:rsidRDefault="004B28B0">
      <w:pPr>
        <w:pStyle w:val="ConsPlusCell"/>
        <w:jc w:val="both"/>
      </w:pPr>
      <w:r>
        <w:t>│1108│         Пентен-1                                                   │</w:t>
      </w:r>
    </w:p>
    <w:p w:rsidR="004B28B0" w:rsidRDefault="004B28B0">
      <w:pPr>
        <w:pStyle w:val="ConsPlusCell"/>
        <w:jc w:val="both"/>
      </w:pPr>
      <w:r>
        <w:t>├────┼────────────────────────────────────────────────────────────────────┤</w:t>
      </w:r>
    </w:p>
    <w:p w:rsidR="004B28B0" w:rsidRDefault="004B28B0">
      <w:pPr>
        <w:pStyle w:val="ConsPlusCell"/>
        <w:jc w:val="both"/>
      </w:pPr>
      <w:r>
        <w:t>│1108│         Пропилэтилен                                               │</w:t>
      </w:r>
    </w:p>
    <w:p w:rsidR="004B28B0" w:rsidRDefault="004B28B0">
      <w:pPr>
        <w:pStyle w:val="ConsPlusCell"/>
        <w:jc w:val="both"/>
      </w:pPr>
      <w:r>
        <w:t>├────┼────────────────────────────────────────────────────────────────────┤</w:t>
      </w:r>
    </w:p>
    <w:p w:rsidR="004B28B0" w:rsidRDefault="004B28B0">
      <w:pPr>
        <w:pStyle w:val="ConsPlusCell"/>
        <w:jc w:val="both"/>
      </w:pPr>
      <w:r>
        <w:t>│1109│         АМИЛФОРМИАТЫ                                               │</w:t>
      </w:r>
    </w:p>
    <w:p w:rsidR="004B28B0" w:rsidRDefault="004B28B0">
      <w:pPr>
        <w:pStyle w:val="ConsPlusCell"/>
        <w:jc w:val="both"/>
      </w:pPr>
      <w:r>
        <w:t>├────┼────────────────────────────────────────────────────────────────────┤</w:t>
      </w:r>
    </w:p>
    <w:p w:rsidR="004B28B0" w:rsidRDefault="004B28B0">
      <w:pPr>
        <w:pStyle w:val="ConsPlusCell"/>
        <w:jc w:val="both"/>
      </w:pPr>
      <w:r>
        <w:t>│1109│         Изоамилформиат                                             │</w:t>
      </w:r>
    </w:p>
    <w:p w:rsidR="004B28B0" w:rsidRDefault="004B28B0">
      <w:pPr>
        <w:pStyle w:val="ConsPlusCell"/>
        <w:jc w:val="both"/>
      </w:pPr>
      <w:r>
        <w:t>├────┼────────────────────────────────────────────────────────────────────┤</w:t>
      </w:r>
    </w:p>
    <w:p w:rsidR="004B28B0" w:rsidRDefault="004B28B0">
      <w:pPr>
        <w:pStyle w:val="ConsPlusCell"/>
        <w:jc w:val="both"/>
      </w:pPr>
      <w:r>
        <w:t>│1110│       н-АМИЛМЕТИЛКЕТОН                                             │</w:t>
      </w:r>
    </w:p>
    <w:p w:rsidR="004B28B0" w:rsidRDefault="004B28B0">
      <w:pPr>
        <w:pStyle w:val="ConsPlusCell"/>
        <w:jc w:val="both"/>
      </w:pPr>
      <w:r>
        <w:t>├────┼────────────────────────────────────────────────────────────────────┤</w:t>
      </w:r>
    </w:p>
    <w:p w:rsidR="004B28B0" w:rsidRDefault="004B28B0">
      <w:pPr>
        <w:pStyle w:val="ConsPlusCell"/>
        <w:jc w:val="both"/>
      </w:pPr>
      <w:r>
        <w:t>│1111│         АМИЛМЕРКАПТАН                                              │</w:t>
      </w:r>
    </w:p>
    <w:p w:rsidR="004B28B0" w:rsidRDefault="004B28B0">
      <w:pPr>
        <w:pStyle w:val="ConsPlusCell"/>
        <w:jc w:val="both"/>
      </w:pPr>
      <w:r>
        <w:t>├────┼────────────────────────────────────────────────────────────────────┤</w:t>
      </w:r>
    </w:p>
    <w:p w:rsidR="004B28B0" w:rsidRDefault="004B28B0">
      <w:pPr>
        <w:pStyle w:val="ConsPlusCell"/>
        <w:jc w:val="both"/>
      </w:pPr>
      <w:r>
        <w:t>│1112│         АМИЛНИТРАТ                                                 │</w:t>
      </w:r>
    </w:p>
    <w:p w:rsidR="004B28B0" w:rsidRDefault="004B28B0">
      <w:pPr>
        <w:pStyle w:val="ConsPlusCell"/>
        <w:jc w:val="both"/>
      </w:pPr>
      <w:r>
        <w:t>├────┼────────────────────────────────────────────────────────────────────┤</w:t>
      </w:r>
    </w:p>
    <w:p w:rsidR="004B28B0" w:rsidRDefault="004B28B0">
      <w:pPr>
        <w:pStyle w:val="ConsPlusCell"/>
        <w:jc w:val="both"/>
      </w:pPr>
      <w:r>
        <w:t>│1113│         АМИЛНИТРИТ                                                 │</w:t>
      </w:r>
    </w:p>
    <w:p w:rsidR="004B28B0" w:rsidRDefault="004B28B0">
      <w:pPr>
        <w:pStyle w:val="ConsPlusCell"/>
        <w:jc w:val="both"/>
      </w:pPr>
      <w:r>
        <w:t>├────┼────────────────────────────────────────────────────────────────────┤</w:t>
      </w:r>
    </w:p>
    <w:p w:rsidR="004B28B0" w:rsidRDefault="004B28B0">
      <w:pPr>
        <w:pStyle w:val="ConsPlusCell"/>
        <w:jc w:val="both"/>
      </w:pPr>
      <w:r>
        <w:t>│1114│         БЕНЗОЛ                                                     │</w:t>
      </w:r>
    </w:p>
    <w:p w:rsidR="004B28B0" w:rsidRDefault="004B28B0">
      <w:pPr>
        <w:pStyle w:val="ConsPlusCell"/>
        <w:jc w:val="both"/>
      </w:pPr>
      <w:r>
        <w:t>├────┼────────────────────────────────────────────────────────────────────┤</w:t>
      </w:r>
    </w:p>
    <w:p w:rsidR="004B28B0" w:rsidRDefault="004B28B0">
      <w:pPr>
        <w:pStyle w:val="ConsPlusCell"/>
        <w:jc w:val="both"/>
      </w:pPr>
      <w:r>
        <w:t>│1114│         Бензольная головка                                         │</w:t>
      </w:r>
    </w:p>
    <w:p w:rsidR="004B28B0" w:rsidRDefault="004B28B0">
      <w:pPr>
        <w:pStyle w:val="ConsPlusCell"/>
        <w:jc w:val="both"/>
      </w:pPr>
      <w:r>
        <w:t>├────┼────────────────────────────────────────────────────────────────────┤</w:t>
      </w:r>
    </w:p>
    <w:p w:rsidR="004B28B0" w:rsidRDefault="004B28B0">
      <w:pPr>
        <w:pStyle w:val="ConsPlusCell"/>
        <w:jc w:val="both"/>
      </w:pPr>
      <w:r>
        <w:t>│1120│         БУТАНОЛЫ                                                   │</w:t>
      </w:r>
    </w:p>
    <w:p w:rsidR="004B28B0" w:rsidRDefault="004B28B0">
      <w:pPr>
        <w:pStyle w:val="ConsPlusCell"/>
        <w:jc w:val="both"/>
      </w:pPr>
      <w:r>
        <w:t>├────┼────────────────────────────────────────────────────────────────────┤</w:t>
      </w:r>
    </w:p>
    <w:p w:rsidR="004B28B0" w:rsidRDefault="004B28B0">
      <w:pPr>
        <w:pStyle w:val="ConsPlusCell"/>
        <w:jc w:val="both"/>
      </w:pPr>
      <w:r>
        <w:t>│1120│         Спирт бутиловый                                            │</w:t>
      </w:r>
    </w:p>
    <w:p w:rsidR="004B28B0" w:rsidRDefault="004B28B0">
      <w:pPr>
        <w:pStyle w:val="ConsPlusCell"/>
        <w:jc w:val="both"/>
      </w:pPr>
      <w:r>
        <w:t>├────┼────────────────────────────────────────────────────────────────────┤</w:t>
      </w:r>
    </w:p>
    <w:p w:rsidR="004B28B0" w:rsidRDefault="004B28B0">
      <w:pPr>
        <w:pStyle w:val="ConsPlusCell"/>
        <w:jc w:val="both"/>
      </w:pPr>
      <w:r>
        <w:t>│1120│         Спирт бутиловый третичный                                  │</w:t>
      </w:r>
    </w:p>
    <w:p w:rsidR="004B28B0" w:rsidRDefault="004B28B0">
      <w:pPr>
        <w:pStyle w:val="ConsPlusCell"/>
        <w:jc w:val="both"/>
      </w:pPr>
      <w:r>
        <w:t>├────┼────────────────────────────────────────────────────────────────────┤</w:t>
      </w:r>
    </w:p>
    <w:p w:rsidR="004B28B0" w:rsidRDefault="004B28B0">
      <w:pPr>
        <w:pStyle w:val="ConsPlusCell"/>
        <w:jc w:val="both"/>
      </w:pPr>
      <w:r>
        <w:t>│1120│         Спирт третбутиловый                                        │</w:t>
      </w:r>
    </w:p>
    <w:p w:rsidR="004B28B0" w:rsidRDefault="004B28B0">
      <w:pPr>
        <w:pStyle w:val="ConsPlusCell"/>
        <w:jc w:val="both"/>
      </w:pPr>
      <w:r>
        <w:t>├────┼────────────────────────────────────────────────────────────────────┤</w:t>
      </w:r>
    </w:p>
    <w:p w:rsidR="004B28B0" w:rsidRDefault="004B28B0">
      <w:pPr>
        <w:pStyle w:val="ConsPlusCell"/>
        <w:jc w:val="both"/>
      </w:pPr>
      <w:r>
        <w:t>│1123│         БУТИЛАЦЕТАТЫ                                               │</w:t>
      </w:r>
    </w:p>
    <w:p w:rsidR="004B28B0" w:rsidRDefault="004B28B0">
      <w:pPr>
        <w:pStyle w:val="ConsPlusCell"/>
        <w:jc w:val="both"/>
      </w:pPr>
      <w:r>
        <w:t>├────┼────────────────────────────────────────────────────────────────────┤</w:t>
      </w:r>
    </w:p>
    <w:p w:rsidR="004B28B0" w:rsidRDefault="004B28B0">
      <w:pPr>
        <w:pStyle w:val="ConsPlusCell"/>
        <w:jc w:val="both"/>
      </w:pPr>
      <w:r>
        <w:t>│1125│       н-БУТИЛАМИН                                                  │</w:t>
      </w:r>
    </w:p>
    <w:p w:rsidR="004B28B0" w:rsidRDefault="004B28B0">
      <w:pPr>
        <w:pStyle w:val="ConsPlusCell"/>
        <w:jc w:val="both"/>
      </w:pPr>
      <w:r>
        <w:t>├────┼────────────────────────────────────────────────────────────────────┤</w:t>
      </w:r>
    </w:p>
    <w:p w:rsidR="004B28B0" w:rsidRDefault="004B28B0">
      <w:pPr>
        <w:pStyle w:val="ConsPlusCell"/>
        <w:jc w:val="both"/>
      </w:pPr>
      <w:r>
        <w:t>│1126│       1-БРОМБУТАН                                                  │</w:t>
      </w:r>
    </w:p>
    <w:p w:rsidR="004B28B0" w:rsidRDefault="004B28B0">
      <w:pPr>
        <w:pStyle w:val="ConsPlusCell"/>
        <w:jc w:val="both"/>
      </w:pPr>
      <w:r>
        <w:t>├────┼────────────────────────────────────────────────────────────────────┤</w:t>
      </w:r>
    </w:p>
    <w:p w:rsidR="004B28B0" w:rsidRDefault="004B28B0">
      <w:pPr>
        <w:pStyle w:val="ConsPlusCell"/>
        <w:jc w:val="both"/>
      </w:pPr>
      <w:r>
        <w:t>│1126│       н-Бутилбромид                                                │</w:t>
      </w:r>
    </w:p>
    <w:p w:rsidR="004B28B0" w:rsidRDefault="004B28B0">
      <w:pPr>
        <w:pStyle w:val="ConsPlusCell"/>
        <w:jc w:val="both"/>
      </w:pPr>
      <w:r>
        <w:t>├────┼────────────────────────────────────────────────────────────────────┤</w:t>
      </w:r>
    </w:p>
    <w:p w:rsidR="004B28B0" w:rsidRDefault="004B28B0">
      <w:pPr>
        <w:pStyle w:val="ConsPlusCell"/>
        <w:jc w:val="both"/>
      </w:pPr>
      <w:r>
        <w:t>│1127│         Бутилхлориды                                               │</w:t>
      </w:r>
    </w:p>
    <w:p w:rsidR="004B28B0" w:rsidRDefault="004B28B0">
      <w:pPr>
        <w:pStyle w:val="ConsPlusCell"/>
        <w:jc w:val="both"/>
      </w:pPr>
      <w:r>
        <w:t>├────┼────────────────────────────────────────────────────────────────────┤</w:t>
      </w:r>
    </w:p>
    <w:p w:rsidR="004B28B0" w:rsidRDefault="004B28B0">
      <w:pPr>
        <w:pStyle w:val="ConsPlusCell"/>
        <w:jc w:val="both"/>
      </w:pPr>
      <w:r>
        <w:t>│1127│         Бутилы хлористые                                           │</w:t>
      </w:r>
    </w:p>
    <w:p w:rsidR="004B28B0" w:rsidRDefault="004B28B0">
      <w:pPr>
        <w:pStyle w:val="ConsPlusCell"/>
        <w:jc w:val="both"/>
      </w:pPr>
      <w:r>
        <w:t>├────┼────────────────────────────────────────────────────────────────────┤</w:t>
      </w:r>
    </w:p>
    <w:p w:rsidR="004B28B0" w:rsidRDefault="004B28B0">
      <w:pPr>
        <w:pStyle w:val="ConsPlusCell"/>
        <w:jc w:val="both"/>
      </w:pPr>
      <w:r>
        <w:t>│1127│       1-Хлорбутан                                                  │</w:t>
      </w:r>
    </w:p>
    <w:p w:rsidR="004B28B0" w:rsidRDefault="004B28B0">
      <w:pPr>
        <w:pStyle w:val="ConsPlusCell"/>
        <w:jc w:val="both"/>
      </w:pPr>
      <w:r>
        <w:t>├────┼────────────────────────────────────────────────────────────────────┤</w:t>
      </w:r>
    </w:p>
    <w:p w:rsidR="004B28B0" w:rsidRDefault="004B28B0">
      <w:pPr>
        <w:pStyle w:val="ConsPlusCell"/>
        <w:jc w:val="both"/>
      </w:pPr>
      <w:r>
        <w:t>│1127│         ХЛОРБУТАНЫ                                                 │</w:t>
      </w:r>
    </w:p>
    <w:p w:rsidR="004B28B0" w:rsidRDefault="004B28B0">
      <w:pPr>
        <w:pStyle w:val="ConsPlusCell"/>
        <w:jc w:val="both"/>
      </w:pPr>
      <w:r>
        <w:t>├────┼────────────────────────────────────────────────────────────────────┤</w:t>
      </w:r>
    </w:p>
    <w:p w:rsidR="004B28B0" w:rsidRDefault="004B28B0">
      <w:pPr>
        <w:pStyle w:val="ConsPlusCell"/>
        <w:jc w:val="both"/>
      </w:pPr>
      <w:r>
        <w:t>│1128│       н-БУТИЛФОРМИАТ                                               │</w:t>
      </w:r>
    </w:p>
    <w:p w:rsidR="004B28B0" w:rsidRDefault="004B28B0">
      <w:pPr>
        <w:pStyle w:val="ConsPlusCell"/>
        <w:jc w:val="both"/>
      </w:pPr>
      <w:r>
        <w:t>├────┼────────────────────────────────────────────────────────────────────┤</w:t>
      </w:r>
    </w:p>
    <w:p w:rsidR="004B28B0" w:rsidRDefault="004B28B0">
      <w:pPr>
        <w:pStyle w:val="ConsPlusCell"/>
        <w:jc w:val="both"/>
      </w:pPr>
      <w:r>
        <w:t>│1129│         БУТИРАЛЬДЕГИД                                              │</w:t>
      </w:r>
    </w:p>
    <w:p w:rsidR="004B28B0" w:rsidRDefault="004B28B0">
      <w:pPr>
        <w:pStyle w:val="ConsPlusCell"/>
        <w:jc w:val="both"/>
      </w:pPr>
      <w:r>
        <w:t>├────┼────────────────────────────────────────────────────────────────────┤</w:t>
      </w:r>
    </w:p>
    <w:p w:rsidR="004B28B0" w:rsidRDefault="004B28B0">
      <w:pPr>
        <w:pStyle w:val="ConsPlusCell"/>
        <w:jc w:val="both"/>
      </w:pPr>
      <w:r>
        <w:t>│1130│         МАСЛО КАМФОРНОЕ                                            │</w:t>
      </w:r>
    </w:p>
    <w:p w:rsidR="004B28B0" w:rsidRDefault="004B28B0">
      <w:pPr>
        <w:pStyle w:val="ConsPlusCell"/>
        <w:jc w:val="both"/>
      </w:pPr>
      <w:r>
        <w:t>├────┼────────────────────────────────────────────────────────────────────┤</w:t>
      </w:r>
    </w:p>
    <w:p w:rsidR="004B28B0" w:rsidRDefault="004B28B0">
      <w:pPr>
        <w:pStyle w:val="ConsPlusCell"/>
        <w:jc w:val="both"/>
      </w:pPr>
      <w:r>
        <w:t>│1131│         СЕРОУГЛЕРОД                                                │</w:t>
      </w:r>
    </w:p>
    <w:p w:rsidR="004B28B0" w:rsidRDefault="004B28B0">
      <w:pPr>
        <w:pStyle w:val="ConsPlusCell"/>
        <w:jc w:val="both"/>
      </w:pPr>
      <w:r>
        <w:t>├────┼────────────────────────────────────────────────────────────────────┤</w:t>
      </w:r>
    </w:p>
    <w:p w:rsidR="004B28B0" w:rsidRDefault="004B28B0">
      <w:pPr>
        <w:pStyle w:val="ConsPlusCell"/>
        <w:jc w:val="both"/>
      </w:pPr>
      <w:r>
        <w:t>│1131│         Углерода дисульфид                                         │</w:t>
      </w:r>
    </w:p>
    <w:p w:rsidR="004B28B0" w:rsidRDefault="004B28B0">
      <w:pPr>
        <w:pStyle w:val="ConsPlusCell"/>
        <w:jc w:val="both"/>
      </w:pPr>
      <w:r>
        <w:t>├────┼────────────────────────────────────────────────────────────────────┤</w:t>
      </w:r>
    </w:p>
    <w:p w:rsidR="004B28B0" w:rsidRDefault="004B28B0">
      <w:pPr>
        <w:pStyle w:val="ConsPlusCell"/>
        <w:jc w:val="both"/>
      </w:pPr>
      <w:r>
        <w:t>│1133│         КЛЕИ, содержащие легковоспламеняющуюся жидкость            │</w:t>
      </w:r>
    </w:p>
    <w:p w:rsidR="004B28B0" w:rsidRDefault="004B28B0">
      <w:pPr>
        <w:pStyle w:val="ConsPlusCell"/>
        <w:jc w:val="both"/>
      </w:pPr>
      <w:r>
        <w:t>├────┼────────────────────────────────────────────────────────────────────┤</w:t>
      </w:r>
    </w:p>
    <w:p w:rsidR="004B28B0" w:rsidRDefault="004B28B0">
      <w:pPr>
        <w:pStyle w:val="ConsPlusCell"/>
        <w:jc w:val="both"/>
      </w:pPr>
      <w:r>
        <w:t>│1133│         КЛЕИ, содержащие легковоспламеняющуюся жидкость (давление  │</w:t>
      </w:r>
    </w:p>
    <w:p w:rsidR="004B28B0" w:rsidRDefault="004B28B0">
      <w:pPr>
        <w:pStyle w:val="ConsPlusCell"/>
        <w:jc w:val="both"/>
      </w:pPr>
      <w:r>
        <w:t>│    │         паров при 50 °C более 110 кПа)                             │</w:t>
      </w:r>
    </w:p>
    <w:p w:rsidR="004B28B0" w:rsidRDefault="004B28B0">
      <w:pPr>
        <w:pStyle w:val="ConsPlusCell"/>
        <w:jc w:val="both"/>
      </w:pPr>
      <w:r>
        <w:t>├────┼────────────────────────────────────────────────────────────────────┤</w:t>
      </w:r>
    </w:p>
    <w:p w:rsidR="004B28B0" w:rsidRDefault="004B28B0">
      <w:pPr>
        <w:pStyle w:val="ConsPlusCell"/>
        <w:jc w:val="both"/>
      </w:pPr>
      <w:r>
        <w:t>│1133│         КЛЕИ, содержащие легковоспламеняющуюся жидкость (давление  │</w:t>
      </w:r>
    </w:p>
    <w:p w:rsidR="004B28B0" w:rsidRDefault="004B28B0">
      <w:pPr>
        <w:pStyle w:val="ConsPlusCell"/>
        <w:jc w:val="both"/>
      </w:pPr>
      <w:r>
        <w:lastRenderedPageBreak/>
        <w:t>│    │         паров при 50 °C не более 110 кПа)                          │</w:t>
      </w:r>
    </w:p>
    <w:p w:rsidR="004B28B0" w:rsidRDefault="004B28B0">
      <w:pPr>
        <w:pStyle w:val="ConsPlusCell"/>
        <w:jc w:val="both"/>
      </w:pPr>
      <w:r>
        <w:t>├────┼────────────────────────────────────────────────────────────────────┤</w:t>
      </w:r>
    </w:p>
    <w:p w:rsidR="004B28B0" w:rsidRDefault="004B28B0">
      <w:pPr>
        <w:pStyle w:val="ConsPlusCell"/>
        <w:jc w:val="both"/>
      </w:pPr>
      <w:r>
        <w:t>│1133│         КЛЕИ, содержащие легковоспламеняющуюся жидкость (имеющие   │</w:t>
      </w:r>
    </w:p>
    <w:p w:rsidR="004B28B0" w:rsidRDefault="004B28B0">
      <w:pPr>
        <w:pStyle w:val="ConsPlusCell"/>
        <w:jc w:val="both"/>
      </w:pPr>
      <w:r>
        <w:t>│    │         температуру вспышки ниже 23 °C и вязкие) (температура      │</w:t>
      </w:r>
    </w:p>
    <w:p w:rsidR="004B28B0" w:rsidRDefault="004B28B0">
      <w:pPr>
        <w:pStyle w:val="ConsPlusCell"/>
        <w:jc w:val="both"/>
      </w:pPr>
      <w:r>
        <w:t>│    │         кипения не более 35 °C)                                    │</w:t>
      </w:r>
    </w:p>
    <w:p w:rsidR="004B28B0" w:rsidRDefault="004B28B0">
      <w:pPr>
        <w:pStyle w:val="ConsPlusCell"/>
        <w:jc w:val="both"/>
      </w:pPr>
      <w:r>
        <w:t>├────┼────────────────────────────────────────────────────────────────────┤</w:t>
      </w:r>
    </w:p>
    <w:p w:rsidR="004B28B0" w:rsidRDefault="004B28B0">
      <w:pPr>
        <w:pStyle w:val="ConsPlusCell"/>
        <w:jc w:val="both"/>
      </w:pPr>
      <w:r>
        <w:t>│1133│         КЛЕИ, содержащие легковоспламеняющуюся жидкость (имеющие   │</w:t>
      </w:r>
    </w:p>
    <w:p w:rsidR="004B28B0" w:rsidRDefault="004B28B0">
      <w:pPr>
        <w:pStyle w:val="ConsPlusCell"/>
        <w:jc w:val="both"/>
      </w:pPr>
      <w:r>
        <w:t>│    │         температуру вспышки ниже 23 °C и вязкие) (давление паров   │</w:t>
      </w:r>
    </w:p>
    <w:p w:rsidR="004B28B0" w:rsidRDefault="004B28B0">
      <w:pPr>
        <w:pStyle w:val="ConsPlusCell"/>
        <w:jc w:val="both"/>
      </w:pPr>
      <w:r>
        <w:t>│    │         при 50 °C более 110 кПа, температура кипения более 35 °C)  │</w:t>
      </w:r>
    </w:p>
    <w:p w:rsidR="004B28B0" w:rsidRDefault="004B28B0">
      <w:pPr>
        <w:pStyle w:val="ConsPlusCell"/>
        <w:jc w:val="both"/>
      </w:pPr>
      <w:r>
        <w:t>├────┼────────────────────────────────────────────────────────────────────┤</w:t>
      </w:r>
    </w:p>
    <w:p w:rsidR="004B28B0" w:rsidRDefault="004B28B0">
      <w:pPr>
        <w:pStyle w:val="ConsPlusCell"/>
        <w:jc w:val="both"/>
      </w:pPr>
      <w:r>
        <w:t>│1133│         КЛЕИ, содержащие легковоспламеняющуюся жидкость (имеющие   │</w:t>
      </w:r>
    </w:p>
    <w:p w:rsidR="004B28B0" w:rsidRDefault="004B28B0">
      <w:pPr>
        <w:pStyle w:val="ConsPlusCell"/>
        <w:jc w:val="both"/>
      </w:pPr>
      <w:r>
        <w:t>│    │         температуру вспышки ниже 23 °C и вязкие) (давление паров   │</w:t>
      </w:r>
    </w:p>
    <w:p w:rsidR="004B28B0" w:rsidRDefault="004B28B0">
      <w:pPr>
        <w:pStyle w:val="ConsPlusCell"/>
        <w:jc w:val="both"/>
      </w:pPr>
      <w:r>
        <w:t>│    │         при 50 °C не более 110 кПа)                                │</w:t>
      </w:r>
    </w:p>
    <w:p w:rsidR="004B28B0" w:rsidRDefault="004B28B0">
      <w:pPr>
        <w:pStyle w:val="ConsPlusCell"/>
        <w:jc w:val="both"/>
      </w:pPr>
      <w:r>
        <w:t>├────┼────────────────────────────────────────────────────────────────────┤</w:t>
      </w:r>
    </w:p>
    <w:p w:rsidR="004B28B0" w:rsidRDefault="004B28B0">
      <w:pPr>
        <w:pStyle w:val="ConsPlusCell"/>
        <w:jc w:val="both"/>
      </w:pPr>
      <w:r>
        <w:t>│1133│         КЛЕИ, содержащие легковоспламеняющуюся жидкость (невязкие) │</w:t>
      </w:r>
    </w:p>
    <w:p w:rsidR="004B28B0" w:rsidRDefault="004B28B0">
      <w:pPr>
        <w:pStyle w:val="ConsPlusCell"/>
        <w:jc w:val="both"/>
      </w:pPr>
      <w:r>
        <w:t>├────┼────────────────────────────────────────────────────────────────────┤</w:t>
      </w:r>
    </w:p>
    <w:p w:rsidR="004B28B0" w:rsidRDefault="004B28B0">
      <w:pPr>
        <w:pStyle w:val="ConsPlusCell"/>
        <w:jc w:val="both"/>
      </w:pPr>
      <w:r>
        <w:t>│1134│         Фенилхлорид                                                │</w:t>
      </w:r>
    </w:p>
    <w:p w:rsidR="004B28B0" w:rsidRDefault="004B28B0">
      <w:pPr>
        <w:pStyle w:val="ConsPlusCell"/>
        <w:jc w:val="both"/>
      </w:pPr>
      <w:r>
        <w:t>├────┼────────────────────────────────────────────────────────────────────┤</w:t>
      </w:r>
    </w:p>
    <w:p w:rsidR="004B28B0" w:rsidRDefault="004B28B0">
      <w:pPr>
        <w:pStyle w:val="ConsPlusCell"/>
        <w:jc w:val="both"/>
      </w:pPr>
      <w:r>
        <w:t>│1134│         ХЛОРБЕНЗОЛ                                                 │</w:t>
      </w:r>
    </w:p>
    <w:p w:rsidR="004B28B0" w:rsidRDefault="004B28B0">
      <w:pPr>
        <w:pStyle w:val="ConsPlusCell"/>
        <w:jc w:val="both"/>
      </w:pPr>
      <w:r>
        <w:t>├────┼────────────────────────────────────────────────────────────────────┤</w:t>
      </w:r>
    </w:p>
    <w:p w:rsidR="004B28B0" w:rsidRDefault="004B28B0">
      <w:pPr>
        <w:pStyle w:val="ConsPlusCell"/>
        <w:jc w:val="both"/>
      </w:pPr>
      <w:r>
        <w:t>│1135│         ЭТИЛЕНХЛОРГИДРИН                                           │</w:t>
      </w:r>
    </w:p>
    <w:p w:rsidR="004B28B0" w:rsidRDefault="004B28B0">
      <w:pPr>
        <w:pStyle w:val="ConsPlusCell"/>
        <w:jc w:val="both"/>
      </w:pPr>
      <w:r>
        <w:t>├────┼────────────────────────────────────────────────────────────────────┤</w:t>
      </w:r>
    </w:p>
    <w:p w:rsidR="004B28B0" w:rsidRDefault="004B28B0">
      <w:pPr>
        <w:pStyle w:val="ConsPlusCell"/>
        <w:jc w:val="both"/>
      </w:pPr>
      <w:r>
        <w:t>│1136│         ДИСТИЛЛЯТЫ КАМЕННОУГОЛЬНОЙ СМОЛЫ ЛЕГКОВОСПЛАМЕНЯЮЩИЕСЯ     │</w:t>
      </w:r>
    </w:p>
    <w:p w:rsidR="004B28B0" w:rsidRDefault="004B28B0">
      <w:pPr>
        <w:pStyle w:val="ConsPlusCell"/>
        <w:jc w:val="both"/>
      </w:pPr>
      <w:r>
        <w:t>├────┼────────────────────────────────────────────────────────────────────┤</w:t>
      </w:r>
    </w:p>
    <w:p w:rsidR="004B28B0" w:rsidRDefault="004B28B0">
      <w:pPr>
        <w:pStyle w:val="ConsPlusCell"/>
        <w:jc w:val="both"/>
      </w:pPr>
      <w:r>
        <w:t>│1136│         Масло каменноугольное, легкое, легковоспламеняющееся       │</w:t>
      </w:r>
    </w:p>
    <w:p w:rsidR="004B28B0" w:rsidRDefault="004B28B0">
      <w:pPr>
        <w:pStyle w:val="ConsPlusCell"/>
        <w:jc w:val="both"/>
      </w:pPr>
      <w:r>
        <w:t>├────┼────────────────────────────────────────────────────────────────────┤</w:t>
      </w:r>
    </w:p>
    <w:p w:rsidR="004B28B0" w:rsidRDefault="004B28B0">
      <w:pPr>
        <w:pStyle w:val="ConsPlusCell"/>
        <w:jc w:val="both"/>
      </w:pPr>
      <w:r>
        <w:t>│1139│         РАСТВОР ДЛЯ НАНЕСЕНИЯ ПОКРЫТИЯ (включая растворы для       │</w:t>
      </w:r>
    </w:p>
    <w:p w:rsidR="004B28B0" w:rsidRDefault="004B28B0">
      <w:pPr>
        <w:pStyle w:val="ConsPlusCell"/>
        <w:jc w:val="both"/>
      </w:pPr>
      <w:r>
        <w:t>│    │         обработки или покрытия поверхностей, используемые в        │</w:t>
      </w:r>
    </w:p>
    <w:p w:rsidR="004B28B0" w:rsidRDefault="004B28B0">
      <w:pPr>
        <w:pStyle w:val="ConsPlusCell"/>
        <w:jc w:val="both"/>
      </w:pPr>
      <w:r>
        <w:t>│    │         промышленных или иных целях, например для нанесения        │</w:t>
      </w:r>
    </w:p>
    <w:p w:rsidR="004B28B0" w:rsidRDefault="004B28B0">
      <w:pPr>
        <w:pStyle w:val="ConsPlusCell"/>
        <w:jc w:val="both"/>
      </w:pPr>
      <w:r>
        <w:t>│    │         грунтовочного покрытия на корпус автомобилей, футеровки    │</w:t>
      </w:r>
    </w:p>
    <w:p w:rsidR="004B28B0" w:rsidRDefault="004B28B0">
      <w:pPr>
        <w:pStyle w:val="ConsPlusCell"/>
        <w:jc w:val="both"/>
      </w:pPr>
      <w:r>
        <w:t>│    │         барабанов или бочек)                                       │</w:t>
      </w:r>
    </w:p>
    <w:p w:rsidR="004B28B0" w:rsidRDefault="004B28B0">
      <w:pPr>
        <w:pStyle w:val="ConsPlusCell"/>
        <w:jc w:val="both"/>
      </w:pPr>
      <w:r>
        <w:t>├────┼────────────────────────────────────────────────────────────────────┤</w:t>
      </w:r>
    </w:p>
    <w:p w:rsidR="004B28B0" w:rsidRDefault="004B28B0">
      <w:pPr>
        <w:pStyle w:val="ConsPlusCell"/>
        <w:jc w:val="both"/>
      </w:pPr>
      <w:r>
        <w:t>│1139│         РАСТВОР ДЛЯ НАНЕСЕНИЯ ПОКРЫТИЯ (включая растворы для       │</w:t>
      </w:r>
    </w:p>
    <w:p w:rsidR="004B28B0" w:rsidRDefault="004B28B0">
      <w:pPr>
        <w:pStyle w:val="ConsPlusCell"/>
        <w:jc w:val="both"/>
      </w:pPr>
      <w:r>
        <w:t>│    │         обработки или покрытия поверхностей, используемые в        │</w:t>
      </w:r>
    </w:p>
    <w:p w:rsidR="004B28B0" w:rsidRDefault="004B28B0">
      <w:pPr>
        <w:pStyle w:val="ConsPlusCell"/>
        <w:jc w:val="both"/>
      </w:pPr>
      <w:r>
        <w:t>│    │         промышленных или иных целях, например для нанесения        │</w:t>
      </w:r>
    </w:p>
    <w:p w:rsidR="004B28B0" w:rsidRDefault="004B28B0">
      <w:pPr>
        <w:pStyle w:val="ConsPlusCell"/>
        <w:jc w:val="both"/>
      </w:pPr>
      <w:r>
        <w:t>│    │         грунтовочного покрытия на корпус автомобилей, футеровки    │</w:t>
      </w:r>
    </w:p>
    <w:p w:rsidR="004B28B0" w:rsidRDefault="004B28B0">
      <w:pPr>
        <w:pStyle w:val="ConsPlusCell"/>
        <w:jc w:val="both"/>
      </w:pPr>
      <w:r>
        <w:t>│    │         барабанов или бочек) (давление паров при 50 °C более 110   │</w:t>
      </w:r>
    </w:p>
    <w:p w:rsidR="004B28B0" w:rsidRDefault="004B28B0">
      <w:pPr>
        <w:pStyle w:val="ConsPlusCell"/>
        <w:jc w:val="both"/>
      </w:pPr>
      <w:r>
        <w:t>│    │         кПа)                                                       │</w:t>
      </w:r>
    </w:p>
    <w:p w:rsidR="004B28B0" w:rsidRDefault="004B28B0">
      <w:pPr>
        <w:pStyle w:val="ConsPlusCell"/>
        <w:jc w:val="both"/>
      </w:pPr>
      <w:r>
        <w:t>├────┼────────────────────────────────────────────────────────────────────┤</w:t>
      </w:r>
    </w:p>
    <w:p w:rsidR="004B28B0" w:rsidRDefault="004B28B0">
      <w:pPr>
        <w:pStyle w:val="ConsPlusCell"/>
        <w:jc w:val="both"/>
      </w:pPr>
      <w:r>
        <w:t>│1139│         РАСТВОР ДЛЯ НАНЕСЕНИЯ ПОКРЫТИЯ (включая растворы для       │</w:t>
      </w:r>
    </w:p>
    <w:p w:rsidR="004B28B0" w:rsidRDefault="004B28B0">
      <w:pPr>
        <w:pStyle w:val="ConsPlusCell"/>
        <w:jc w:val="both"/>
      </w:pPr>
      <w:r>
        <w:t>│    │         обработки или покрытия поверхностей, используемые в        │</w:t>
      </w:r>
    </w:p>
    <w:p w:rsidR="004B28B0" w:rsidRDefault="004B28B0">
      <w:pPr>
        <w:pStyle w:val="ConsPlusCell"/>
        <w:jc w:val="both"/>
      </w:pPr>
      <w:r>
        <w:t>│    │         промышленных или иных целях, например для нанесения        │</w:t>
      </w:r>
    </w:p>
    <w:p w:rsidR="004B28B0" w:rsidRDefault="004B28B0">
      <w:pPr>
        <w:pStyle w:val="ConsPlusCell"/>
        <w:jc w:val="both"/>
      </w:pPr>
      <w:r>
        <w:t>│    │         грунтовочного покрытия на корпус автомобилей, футеровки    │</w:t>
      </w:r>
    </w:p>
    <w:p w:rsidR="004B28B0" w:rsidRDefault="004B28B0">
      <w:pPr>
        <w:pStyle w:val="ConsPlusCell"/>
        <w:jc w:val="both"/>
      </w:pPr>
      <w:r>
        <w:t>│    │         барабанов или бочек) (давление паров при 50 °C не более    │</w:t>
      </w:r>
    </w:p>
    <w:p w:rsidR="004B28B0" w:rsidRDefault="004B28B0">
      <w:pPr>
        <w:pStyle w:val="ConsPlusCell"/>
        <w:jc w:val="both"/>
      </w:pPr>
      <w:r>
        <w:t>│    │         110 кПа)                                                   │</w:t>
      </w:r>
    </w:p>
    <w:p w:rsidR="004B28B0" w:rsidRDefault="004B28B0">
      <w:pPr>
        <w:pStyle w:val="ConsPlusCell"/>
        <w:jc w:val="both"/>
      </w:pPr>
      <w:r>
        <w:t>├────┼────────────────────────────────────────────────────────────────────┤</w:t>
      </w:r>
    </w:p>
    <w:p w:rsidR="004B28B0" w:rsidRDefault="004B28B0">
      <w:pPr>
        <w:pStyle w:val="ConsPlusCell"/>
        <w:jc w:val="both"/>
      </w:pPr>
      <w:r>
        <w:t>│1139│         РАСТВОР ДЛЯ НАНЕСЕНИЯ ПОКРЫТИЯ (включая растворы для       │</w:t>
      </w:r>
    </w:p>
    <w:p w:rsidR="004B28B0" w:rsidRDefault="004B28B0">
      <w:pPr>
        <w:pStyle w:val="ConsPlusCell"/>
        <w:jc w:val="both"/>
      </w:pPr>
      <w:r>
        <w:t>│    │         обработки или покрытия поверхностей, используемые в        │</w:t>
      </w:r>
    </w:p>
    <w:p w:rsidR="004B28B0" w:rsidRDefault="004B28B0">
      <w:pPr>
        <w:pStyle w:val="ConsPlusCell"/>
        <w:jc w:val="both"/>
      </w:pPr>
      <w:r>
        <w:t>│    │         промышленных или иных целях, например для нанесения        │</w:t>
      </w:r>
    </w:p>
    <w:p w:rsidR="004B28B0" w:rsidRDefault="004B28B0">
      <w:pPr>
        <w:pStyle w:val="ConsPlusCell"/>
        <w:jc w:val="both"/>
      </w:pPr>
      <w:r>
        <w:t>│    │         грунтовочного покрытия на корпус автомобилей, футеровки    │</w:t>
      </w:r>
    </w:p>
    <w:p w:rsidR="004B28B0" w:rsidRDefault="004B28B0">
      <w:pPr>
        <w:pStyle w:val="ConsPlusCell"/>
        <w:jc w:val="both"/>
      </w:pPr>
      <w:r>
        <w:t>│    │         барабанов или бочек) (имеющий температуру вспышки ниже 23° │</w:t>
      </w:r>
    </w:p>
    <w:p w:rsidR="004B28B0" w:rsidRDefault="004B28B0">
      <w:pPr>
        <w:pStyle w:val="ConsPlusCell"/>
        <w:jc w:val="both"/>
      </w:pPr>
      <w:r>
        <w:t>│    │         C и вязкий) (температура кипения не более 35 °C)           │</w:t>
      </w:r>
    </w:p>
    <w:p w:rsidR="004B28B0" w:rsidRDefault="004B28B0">
      <w:pPr>
        <w:pStyle w:val="ConsPlusCell"/>
        <w:jc w:val="both"/>
      </w:pPr>
      <w:r>
        <w:t>├────┼────────────────────────────────────────────────────────────────────┤</w:t>
      </w:r>
    </w:p>
    <w:p w:rsidR="004B28B0" w:rsidRDefault="004B28B0">
      <w:pPr>
        <w:pStyle w:val="ConsPlusCell"/>
        <w:jc w:val="both"/>
      </w:pPr>
      <w:r>
        <w:t>│1139│         РАСТВОР ДЛЯ НАНЕСЕНИЯ ПОКРЫТИЯ (включая растворы для       │</w:t>
      </w:r>
    </w:p>
    <w:p w:rsidR="004B28B0" w:rsidRDefault="004B28B0">
      <w:pPr>
        <w:pStyle w:val="ConsPlusCell"/>
        <w:jc w:val="both"/>
      </w:pPr>
      <w:r>
        <w:t>│    │         обработки или покрытия поверхностей, используемые в        │</w:t>
      </w:r>
    </w:p>
    <w:p w:rsidR="004B28B0" w:rsidRDefault="004B28B0">
      <w:pPr>
        <w:pStyle w:val="ConsPlusCell"/>
        <w:jc w:val="both"/>
      </w:pPr>
      <w:r>
        <w:t>│    │         промышленных или иных целях, например для нанесения        │</w:t>
      </w:r>
    </w:p>
    <w:p w:rsidR="004B28B0" w:rsidRDefault="004B28B0">
      <w:pPr>
        <w:pStyle w:val="ConsPlusCell"/>
        <w:jc w:val="both"/>
      </w:pPr>
      <w:r>
        <w:t>│    │         грунтовочного покрытия на корпус автомобилей, футеровки    │</w:t>
      </w:r>
    </w:p>
    <w:p w:rsidR="004B28B0" w:rsidRDefault="004B28B0">
      <w:pPr>
        <w:pStyle w:val="ConsPlusCell"/>
        <w:jc w:val="both"/>
      </w:pPr>
      <w:r>
        <w:t>│    │         барабанов или бочек) (имеющий температуру вспышки ниже 23° │</w:t>
      </w:r>
    </w:p>
    <w:p w:rsidR="004B28B0" w:rsidRDefault="004B28B0">
      <w:pPr>
        <w:pStyle w:val="ConsPlusCell"/>
        <w:jc w:val="both"/>
      </w:pPr>
      <w:r>
        <w:t>│    │         C и вязкий) (давление паров при 50 °C более 110 кПа,       │</w:t>
      </w:r>
    </w:p>
    <w:p w:rsidR="004B28B0" w:rsidRDefault="004B28B0">
      <w:pPr>
        <w:pStyle w:val="ConsPlusCell"/>
        <w:jc w:val="both"/>
      </w:pPr>
      <w:r>
        <w:t>│    │         температура кипения более 35 °C)                           │</w:t>
      </w:r>
    </w:p>
    <w:p w:rsidR="004B28B0" w:rsidRDefault="004B28B0">
      <w:pPr>
        <w:pStyle w:val="ConsPlusCell"/>
        <w:jc w:val="both"/>
      </w:pPr>
      <w:r>
        <w:t>├────┼────────────────────────────────────────────────────────────────────┤</w:t>
      </w:r>
    </w:p>
    <w:p w:rsidR="004B28B0" w:rsidRDefault="004B28B0">
      <w:pPr>
        <w:pStyle w:val="ConsPlusCell"/>
        <w:jc w:val="both"/>
      </w:pPr>
      <w:r>
        <w:t>│1139│         РАСТВОР ДЛЯ НАНЕСЕНИЯ ПОКРЫТИЯ (включая растворы для       │</w:t>
      </w:r>
    </w:p>
    <w:p w:rsidR="004B28B0" w:rsidRDefault="004B28B0">
      <w:pPr>
        <w:pStyle w:val="ConsPlusCell"/>
        <w:jc w:val="both"/>
      </w:pPr>
      <w:r>
        <w:t>│    │         обработки или покрытия поверхностей, используемые в        │</w:t>
      </w:r>
    </w:p>
    <w:p w:rsidR="004B28B0" w:rsidRDefault="004B28B0">
      <w:pPr>
        <w:pStyle w:val="ConsPlusCell"/>
        <w:jc w:val="both"/>
      </w:pPr>
      <w:r>
        <w:t>│    │         промышленных или иных целях, например для нанесения        │</w:t>
      </w:r>
    </w:p>
    <w:p w:rsidR="004B28B0" w:rsidRDefault="004B28B0">
      <w:pPr>
        <w:pStyle w:val="ConsPlusCell"/>
        <w:jc w:val="both"/>
      </w:pPr>
      <w:r>
        <w:lastRenderedPageBreak/>
        <w:t>│    │         грунтовочного покрытия на корпус автомобилей, футировки    │</w:t>
      </w:r>
    </w:p>
    <w:p w:rsidR="004B28B0" w:rsidRDefault="004B28B0">
      <w:pPr>
        <w:pStyle w:val="ConsPlusCell"/>
        <w:jc w:val="both"/>
      </w:pPr>
      <w:r>
        <w:t>│    │         барабанов или бочек) (имеющий температуру вспышки ниже 23° │</w:t>
      </w:r>
    </w:p>
    <w:p w:rsidR="004B28B0" w:rsidRDefault="004B28B0">
      <w:pPr>
        <w:pStyle w:val="ConsPlusCell"/>
        <w:jc w:val="both"/>
      </w:pPr>
      <w:r>
        <w:t>│    │         C и вязкий) (давление паров при 50 °C не более 110 кПа)    │</w:t>
      </w:r>
    </w:p>
    <w:p w:rsidR="004B28B0" w:rsidRDefault="004B28B0">
      <w:pPr>
        <w:pStyle w:val="ConsPlusCell"/>
        <w:jc w:val="both"/>
      </w:pPr>
      <w:r>
        <w:t>├────┼────────────────────────────────────────────────────────────────────┤</w:t>
      </w:r>
    </w:p>
    <w:p w:rsidR="004B28B0" w:rsidRDefault="004B28B0">
      <w:pPr>
        <w:pStyle w:val="ConsPlusCell"/>
        <w:jc w:val="both"/>
      </w:pPr>
      <w:r>
        <w:t>│1139│         РАСТВОР ДЛЯ НАНЕСЕНИЯ ПОКРЫТИЯ (включая растворы для       │</w:t>
      </w:r>
    </w:p>
    <w:p w:rsidR="004B28B0" w:rsidRDefault="004B28B0">
      <w:pPr>
        <w:pStyle w:val="ConsPlusCell"/>
        <w:jc w:val="both"/>
      </w:pPr>
      <w:r>
        <w:t>│    │         обработки или покрытия поверхностей, используемые в        │</w:t>
      </w:r>
    </w:p>
    <w:p w:rsidR="004B28B0" w:rsidRDefault="004B28B0">
      <w:pPr>
        <w:pStyle w:val="ConsPlusCell"/>
        <w:jc w:val="both"/>
      </w:pPr>
      <w:r>
        <w:t>│    │         промышленных или иных целях, например для нанесения        │</w:t>
      </w:r>
    </w:p>
    <w:p w:rsidR="004B28B0" w:rsidRDefault="004B28B0">
      <w:pPr>
        <w:pStyle w:val="ConsPlusCell"/>
        <w:jc w:val="both"/>
      </w:pPr>
      <w:r>
        <w:t>│    │         грунтовочного покрытия на корпус автомобилей, футеровки    │</w:t>
      </w:r>
    </w:p>
    <w:p w:rsidR="004B28B0" w:rsidRDefault="004B28B0">
      <w:pPr>
        <w:pStyle w:val="ConsPlusCell"/>
        <w:jc w:val="both"/>
      </w:pPr>
      <w:r>
        <w:t>│    │         барабанов или бочек) (невязкий)                            │</w:t>
      </w:r>
    </w:p>
    <w:p w:rsidR="004B28B0" w:rsidRDefault="004B28B0">
      <w:pPr>
        <w:pStyle w:val="ConsPlusCell"/>
        <w:jc w:val="both"/>
      </w:pPr>
      <w:r>
        <w:t>├────┼────────────────────────────────────────────────────────────────────┤</w:t>
      </w:r>
    </w:p>
    <w:p w:rsidR="004B28B0" w:rsidRDefault="004B28B0">
      <w:pPr>
        <w:pStyle w:val="ConsPlusCell"/>
        <w:jc w:val="both"/>
      </w:pPr>
      <w:r>
        <w:t>│1143│         КРОТОНАЛЬДЕГИД или КРОТОНАЛЬДЕГИД СТАБИЛИЗИРОВАННЫЙ        │</w:t>
      </w:r>
    </w:p>
    <w:p w:rsidR="004B28B0" w:rsidRDefault="004B28B0">
      <w:pPr>
        <w:pStyle w:val="ConsPlusCell"/>
        <w:jc w:val="both"/>
      </w:pPr>
      <w:r>
        <w:t>├────┼────────────────────────────────────────────────────────────────────┤</w:t>
      </w:r>
    </w:p>
    <w:p w:rsidR="004B28B0" w:rsidRDefault="004B28B0">
      <w:pPr>
        <w:pStyle w:val="ConsPlusCell"/>
        <w:jc w:val="both"/>
      </w:pPr>
      <w:r>
        <w:t>│1143│         Кротоновый альдегид                                        │</w:t>
      </w:r>
    </w:p>
    <w:p w:rsidR="004B28B0" w:rsidRDefault="004B28B0">
      <w:pPr>
        <w:pStyle w:val="ConsPlusCell"/>
        <w:jc w:val="both"/>
      </w:pPr>
      <w:r>
        <w:t>├────┼────────────────────────────────────────────────────────────────────┤</w:t>
      </w:r>
    </w:p>
    <w:p w:rsidR="004B28B0" w:rsidRDefault="004B28B0">
      <w:pPr>
        <w:pStyle w:val="ConsPlusCell"/>
        <w:jc w:val="both"/>
      </w:pPr>
      <w:r>
        <w:t>│1144│       2-Бутин                                                      │</w:t>
      </w:r>
    </w:p>
    <w:p w:rsidR="004B28B0" w:rsidRDefault="004B28B0">
      <w:pPr>
        <w:pStyle w:val="ConsPlusCell"/>
        <w:jc w:val="both"/>
      </w:pPr>
      <w:r>
        <w:t>├────┼────────────────────────────────────────────────────────────────────┤</w:t>
      </w:r>
    </w:p>
    <w:p w:rsidR="004B28B0" w:rsidRDefault="004B28B0">
      <w:pPr>
        <w:pStyle w:val="ConsPlusCell"/>
        <w:jc w:val="both"/>
      </w:pPr>
      <w:r>
        <w:t>│1144│         Диметилацетилен                                            │</w:t>
      </w:r>
    </w:p>
    <w:p w:rsidR="004B28B0" w:rsidRDefault="004B28B0">
      <w:pPr>
        <w:pStyle w:val="ConsPlusCell"/>
        <w:jc w:val="both"/>
      </w:pPr>
      <w:r>
        <w:t>├────┼────────────────────────────────────────────────────────────────────┤</w:t>
      </w:r>
    </w:p>
    <w:p w:rsidR="004B28B0" w:rsidRDefault="004B28B0">
      <w:pPr>
        <w:pStyle w:val="ConsPlusCell"/>
        <w:jc w:val="both"/>
      </w:pPr>
      <w:r>
        <w:t>│1144│         КРОТОНИЛЕН                                                 │</w:t>
      </w:r>
    </w:p>
    <w:p w:rsidR="004B28B0" w:rsidRDefault="004B28B0">
      <w:pPr>
        <w:pStyle w:val="ConsPlusCell"/>
        <w:jc w:val="both"/>
      </w:pPr>
      <w:r>
        <w:t>├────┼────────────────────────────────────────────────────────────────────┤</w:t>
      </w:r>
    </w:p>
    <w:p w:rsidR="004B28B0" w:rsidRDefault="004B28B0">
      <w:pPr>
        <w:pStyle w:val="ConsPlusCell"/>
        <w:jc w:val="both"/>
      </w:pPr>
      <w:r>
        <w:t>│1145│         ЦИКЛОГЕКСАН                                                │</w:t>
      </w:r>
    </w:p>
    <w:p w:rsidR="004B28B0" w:rsidRDefault="004B28B0">
      <w:pPr>
        <w:pStyle w:val="ConsPlusCell"/>
        <w:jc w:val="both"/>
      </w:pPr>
      <w:r>
        <w:t>├────┼────────────────────────────────────────────────────────────────────┤</w:t>
      </w:r>
    </w:p>
    <w:p w:rsidR="004B28B0" w:rsidRDefault="004B28B0">
      <w:pPr>
        <w:pStyle w:val="ConsPlusCell"/>
        <w:jc w:val="both"/>
      </w:pPr>
      <w:r>
        <w:t>│1146│         ЦИКЛОПЕНТАН                                                │</w:t>
      </w:r>
    </w:p>
    <w:p w:rsidR="004B28B0" w:rsidRDefault="004B28B0">
      <w:pPr>
        <w:pStyle w:val="ConsPlusCell"/>
        <w:jc w:val="both"/>
      </w:pPr>
      <w:r>
        <w:t>├────┼────────────────────────────────────────────────────────────────────┤</w:t>
      </w:r>
    </w:p>
    <w:p w:rsidR="004B28B0" w:rsidRDefault="004B28B0">
      <w:pPr>
        <w:pStyle w:val="ConsPlusCell"/>
        <w:jc w:val="both"/>
      </w:pPr>
      <w:r>
        <w:t>│1147│         ДЕКАГИДРОНАФТАЛИН                                          │</w:t>
      </w:r>
    </w:p>
    <w:p w:rsidR="004B28B0" w:rsidRDefault="004B28B0">
      <w:pPr>
        <w:pStyle w:val="ConsPlusCell"/>
        <w:jc w:val="both"/>
      </w:pPr>
      <w:r>
        <w:t>├────┼────────────────────────────────────────────────────────────────────┤</w:t>
      </w:r>
    </w:p>
    <w:p w:rsidR="004B28B0" w:rsidRDefault="004B28B0">
      <w:pPr>
        <w:pStyle w:val="ConsPlusCell"/>
        <w:jc w:val="both"/>
      </w:pPr>
      <w:r>
        <w:t>│1147│         Декалин                                                    │</w:t>
      </w:r>
    </w:p>
    <w:p w:rsidR="004B28B0" w:rsidRDefault="004B28B0">
      <w:pPr>
        <w:pStyle w:val="ConsPlusCell"/>
        <w:jc w:val="both"/>
      </w:pPr>
      <w:r>
        <w:t>├────┼────────────────────────────────────────────────────────────────────┤</w:t>
      </w:r>
    </w:p>
    <w:p w:rsidR="004B28B0" w:rsidRDefault="004B28B0">
      <w:pPr>
        <w:pStyle w:val="ConsPlusCell"/>
        <w:jc w:val="both"/>
      </w:pPr>
      <w:r>
        <w:t>│1148│         СПИРТ ДИАЦЕТОНОВЫЙ                                         │</w:t>
      </w:r>
    </w:p>
    <w:p w:rsidR="004B28B0" w:rsidRDefault="004B28B0">
      <w:pPr>
        <w:pStyle w:val="ConsPlusCell"/>
        <w:jc w:val="both"/>
      </w:pPr>
      <w:r>
        <w:t>├────┼────────────────────────────────────────────────────────────────────┤</w:t>
      </w:r>
    </w:p>
    <w:p w:rsidR="004B28B0" w:rsidRDefault="004B28B0">
      <w:pPr>
        <w:pStyle w:val="ConsPlusCell"/>
        <w:jc w:val="both"/>
      </w:pPr>
      <w:r>
        <w:t>│1149│         Эфир н-бутиловый                                           │</w:t>
      </w:r>
    </w:p>
    <w:p w:rsidR="004B28B0" w:rsidRDefault="004B28B0">
      <w:pPr>
        <w:pStyle w:val="ConsPlusCell"/>
        <w:jc w:val="both"/>
      </w:pPr>
      <w:r>
        <w:t>├────┼────────────────────────────────────────────────────────────────────┤</w:t>
      </w:r>
    </w:p>
    <w:p w:rsidR="004B28B0" w:rsidRDefault="004B28B0">
      <w:pPr>
        <w:pStyle w:val="ConsPlusCell"/>
        <w:jc w:val="both"/>
      </w:pPr>
      <w:r>
        <w:t>│1149│         Эфир н-дибутиловый                                         │</w:t>
      </w:r>
    </w:p>
    <w:p w:rsidR="004B28B0" w:rsidRDefault="004B28B0">
      <w:pPr>
        <w:pStyle w:val="ConsPlusCell"/>
        <w:jc w:val="both"/>
      </w:pPr>
      <w:r>
        <w:t>├────┼────────────────────────────────────────────────────────────────────┤</w:t>
      </w:r>
    </w:p>
    <w:p w:rsidR="004B28B0" w:rsidRDefault="004B28B0">
      <w:pPr>
        <w:pStyle w:val="ConsPlusCell"/>
        <w:jc w:val="both"/>
      </w:pPr>
      <w:r>
        <w:t>│1149│         ЭФИРЫ ДИБУТИЛОВЫЕ                                          │</w:t>
      </w:r>
    </w:p>
    <w:p w:rsidR="004B28B0" w:rsidRDefault="004B28B0">
      <w:pPr>
        <w:pStyle w:val="ConsPlusCell"/>
        <w:jc w:val="both"/>
      </w:pPr>
      <w:r>
        <w:t>├────┼────────────────────────────────────────────────────────────────────┤</w:t>
      </w:r>
    </w:p>
    <w:p w:rsidR="004B28B0" w:rsidRDefault="004B28B0">
      <w:pPr>
        <w:pStyle w:val="ConsPlusCell"/>
        <w:jc w:val="both"/>
      </w:pPr>
      <w:r>
        <w:t>│1150│     1,2-ДИХЛОРЭТИЛЕН                                               │</w:t>
      </w:r>
    </w:p>
    <w:p w:rsidR="004B28B0" w:rsidRDefault="004B28B0">
      <w:pPr>
        <w:pStyle w:val="ConsPlusCell"/>
        <w:jc w:val="both"/>
      </w:pPr>
      <w:r>
        <w:t>├────┼────────────────────────────────────────────────────────────────────┤</w:t>
      </w:r>
    </w:p>
    <w:p w:rsidR="004B28B0" w:rsidRDefault="004B28B0">
      <w:pPr>
        <w:pStyle w:val="ConsPlusCell"/>
        <w:jc w:val="both"/>
      </w:pPr>
      <w:r>
        <w:t>│1152│         ДИХЛОРПЕНТАНЫ                                              │</w:t>
      </w:r>
    </w:p>
    <w:p w:rsidR="004B28B0" w:rsidRDefault="004B28B0">
      <w:pPr>
        <w:pStyle w:val="ConsPlusCell"/>
        <w:jc w:val="both"/>
      </w:pPr>
      <w:r>
        <w:t>├────┼────────────────────────────────────────────────────────────────────┤</w:t>
      </w:r>
    </w:p>
    <w:p w:rsidR="004B28B0" w:rsidRDefault="004B28B0">
      <w:pPr>
        <w:pStyle w:val="ConsPlusCell"/>
        <w:jc w:val="both"/>
      </w:pPr>
      <w:r>
        <w:t>│1153│     1,2-Диэтоксиэтан                                               │</w:t>
      </w:r>
    </w:p>
    <w:p w:rsidR="004B28B0" w:rsidRDefault="004B28B0">
      <w:pPr>
        <w:pStyle w:val="ConsPlusCell"/>
        <w:jc w:val="both"/>
      </w:pPr>
      <w:r>
        <w:t>├────┼────────────────────────────────────────────────────────────────────┤</w:t>
      </w:r>
    </w:p>
    <w:p w:rsidR="004B28B0" w:rsidRDefault="004B28B0">
      <w:pPr>
        <w:pStyle w:val="ConsPlusCell"/>
        <w:jc w:val="both"/>
      </w:pPr>
      <w:r>
        <w:t>│1153│         ЭФИР ДИЭТИЛОВЫЙ ЭТИЛЕНГЛИКОЛЯ                              │</w:t>
      </w:r>
    </w:p>
    <w:p w:rsidR="004B28B0" w:rsidRDefault="004B28B0">
      <w:pPr>
        <w:pStyle w:val="ConsPlusCell"/>
        <w:jc w:val="both"/>
      </w:pPr>
      <w:r>
        <w:t>├────┼────────────────────────────────────────────────────────────────────┤</w:t>
      </w:r>
    </w:p>
    <w:p w:rsidR="004B28B0" w:rsidRDefault="004B28B0">
      <w:pPr>
        <w:pStyle w:val="ConsPlusCell"/>
        <w:jc w:val="both"/>
      </w:pPr>
      <w:r>
        <w:t>│1154│         ДИЭТИЛАМИН                                                 │</w:t>
      </w:r>
    </w:p>
    <w:p w:rsidR="004B28B0" w:rsidRDefault="004B28B0">
      <w:pPr>
        <w:pStyle w:val="ConsPlusCell"/>
        <w:jc w:val="both"/>
      </w:pPr>
      <w:r>
        <w:t>├────┼────────────────────────────────────────────────────────────────────┤</w:t>
      </w:r>
    </w:p>
    <w:p w:rsidR="004B28B0" w:rsidRDefault="004B28B0">
      <w:pPr>
        <w:pStyle w:val="ConsPlusCell"/>
        <w:jc w:val="both"/>
      </w:pPr>
      <w:r>
        <w:t>│1155│         ЭФИР ДИЭТИЛОВЫЙ (ЭФИР ЭТИЛОВЫЙ)                            │</w:t>
      </w:r>
    </w:p>
    <w:p w:rsidR="004B28B0" w:rsidRDefault="004B28B0">
      <w:pPr>
        <w:pStyle w:val="ConsPlusCell"/>
        <w:jc w:val="both"/>
      </w:pPr>
      <w:r>
        <w:t>├────┼────────────────────────────────────────────────────────────────────┤</w:t>
      </w:r>
    </w:p>
    <w:p w:rsidR="004B28B0" w:rsidRDefault="004B28B0">
      <w:pPr>
        <w:pStyle w:val="ConsPlusCell"/>
        <w:jc w:val="both"/>
      </w:pPr>
      <w:r>
        <w:t>│1155│         Эфир этиловый                                              │</w:t>
      </w:r>
    </w:p>
    <w:p w:rsidR="004B28B0" w:rsidRDefault="004B28B0">
      <w:pPr>
        <w:pStyle w:val="ConsPlusCell"/>
        <w:jc w:val="both"/>
      </w:pPr>
      <w:r>
        <w:t>├────┼────────────────────────────────────────────────────────────────────┤</w:t>
      </w:r>
    </w:p>
    <w:p w:rsidR="004B28B0" w:rsidRDefault="004B28B0">
      <w:pPr>
        <w:pStyle w:val="ConsPlusCell"/>
        <w:jc w:val="both"/>
      </w:pPr>
      <w:r>
        <w:t>│1156│         ДИЭТИЛКЕТОН                                                │</w:t>
      </w:r>
    </w:p>
    <w:p w:rsidR="004B28B0" w:rsidRDefault="004B28B0">
      <w:pPr>
        <w:pStyle w:val="ConsPlusCell"/>
        <w:jc w:val="both"/>
      </w:pPr>
      <w:r>
        <w:t>├────┼────────────────────────────────────────────────────────────────────┤</w:t>
      </w:r>
    </w:p>
    <w:p w:rsidR="004B28B0" w:rsidRDefault="004B28B0">
      <w:pPr>
        <w:pStyle w:val="ConsPlusCell"/>
        <w:jc w:val="both"/>
      </w:pPr>
      <w:r>
        <w:t>│1157│         ДИИЗОБУТИЛКЕТОН                                            │</w:t>
      </w:r>
    </w:p>
    <w:p w:rsidR="004B28B0" w:rsidRDefault="004B28B0">
      <w:pPr>
        <w:pStyle w:val="ConsPlusCell"/>
        <w:jc w:val="both"/>
      </w:pPr>
      <w:r>
        <w:t>├────┼────────────────────────────────────────────────────────────────────┤</w:t>
      </w:r>
    </w:p>
    <w:p w:rsidR="004B28B0" w:rsidRDefault="004B28B0">
      <w:pPr>
        <w:pStyle w:val="ConsPlusCell"/>
        <w:jc w:val="both"/>
      </w:pPr>
      <w:r>
        <w:t>│1158│         ДИИЗОПРОПИЛАМИН                                            │</w:t>
      </w:r>
    </w:p>
    <w:p w:rsidR="004B28B0" w:rsidRDefault="004B28B0">
      <w:pPr>
        <w:pStyle w:val="ConsPlusCell"/>
        <w:jc w:val="both"/>
      </w:pPr>
      <w:r>
        <w:t>├────┼────────────────────────────────────────────────────────────────────┤</w:t>
      </w:r>
    </w:p>
    <w:p w:rsidR="004B28B0" w:rsidRDefault="004B28B0">
      <w:pPr>
        <w:pStyle w:val="ConsPlusCell"/>
        <w:jc w:val="both"/>
      </w:pPr>
      <w:r>
        <w:t>│1159│         ЭФИР ДИИЗОПРОПИЛОВЫЙ                                       │</w:t>
      </w:r>
    </w:p>
    <w:p w:rsidR="004B28B0" w:rsidRDefault="004B28B0">
      <w:pPr>
        <w:pStyle w:val="ConsPlusCell"/>
        <w:jc w:val="both"/>
      </w:pPr>
      <w:r>
        <w:t>├────┼────────────────────────────────────────────────────────────────────┤</w:t>
      </w:r>
    </w:p>
    <w:p w:rsidR="004B28B0" w:rsidRDefault="004B28B0">
      <w:pPr>
        <w:pStyle w:val="ConsPlusCell"/>
        <w:jc w:val="both"/>
      </w:pPr>
      <w:r>
        <w:t>│1160│         ДИМЕТИЛАМИНА ВОДНЫЙ РАСТВОР                                │</w:t>
      </w:r>
    </w:p>
    <w:p w:rsidR="004B28B0" w:rsidRDefault="004B28B0">
      <w:pPr>
        <w:pStyle w:val="ConsPlusCell"/>
        <w:jc w:val="both"/>
      </w:pPr>
      <w:r>
        <w:t>├────┼────────────────────────────────────────────────────────────────────┤</w:t>
      </w:r>
    </w:p>
    <w:p w:rsidR="004B28B0" w:rsidRDefault="004B28B0">
      <w:pPr>
        <w:pStyle w:val="ConsPlusCell"/>
        <w:jc w:val="both"/>
      </w:pPr>
      <w:r>
        <w:t>│1161│         ДИМЕТИЛКАРБОНАТ                                            │</w:t>
      </w:r>
    </w:p>
    <w:p w:rsidR="004B28B0" w:rsidRDefault="004B28B0">
      <w:pPr>
        <w:pStyle w:val="ConsPlusCell"/>
        <w:jc w:val="both"/>
      </w:pPr>
      <w:r>
        <w:t>├────┼────────────────────────────────────────────────────────────────────┤</w:t>
      </w:r>
    </w:p>
    <w:p w:rsidR="004B28B0" w:rsidRDefault="004B28B0">
      <w:pPr>
        <w:pStyle w:val="ConsPlusCell"/>
        <w:jc w:val="both"/>
      </w:pPr>
      <w:r>
        <w:t>│1162│         ДИМЕТИЛДИХЛОРСИЛАН                                         │</w:t>
      </w:r>
    </w:p>
    <w:p w:rsidR="004B28B0" w:rsidRDefault="004B28B0">
      <w:pPr>
        <w:pStyle w:val="ConsPlusCell"/>
        <w:jc w:val="both"/>
      </w:pPr>
      <w:r>
        <w:t>├────┼────────────────────────────────────────────────────────────────────┤</w:t>
      </w:r>
    </w:p>
    <w:p w:rsidR="004B28B0" w:rsidRDefault="004B28B0">
      <w:pPr>
        <w:pStyle w:val="ConsPlusCell"/>
        <w:jc w:val="both"/>
      </w:pPr>
      <w:r>
        <w:lastRenderedPageBreak/>
        <w:t>│1163│         ДИМЕТИЛГИДРАЗИН НЕСИММЕТРИЧНЫЙ                             │</w:t>
      </w:r>
    </w:p>
    <w:p w:rsidR="004B28B0" w:rsidRDefault="004B28B0">
      <w:pPr>
        <w:pStyle w:val="ConsPlusCell"/>
        <w:jc w:val="both"/>
      </w:pPr>
      <w:r>
        <w:t>├────┼────────────────────────────────────────────────────────────────────┤</w:t>
      </w:r>
    </w:p>
    <w:p w:rsidR="004B28B0" w:rsidRDefault="004B28B0">
      <w:pPr>
        <w:pStyle w:val="ConsPlusCell"/>
        <w:jc w:val="both"/>
      </w:pPr>
      <w:r>
        <w:t>│1164│         ДИМЕТИЛСУЛЬФИД                                             │</w:t>
      </w:r>
    </w:p>
    <w:p w:rsidR="004B28B0" w:rsidRDefault="004B28B0">
      <w:pPr>
        <w:pStyle w:val="ConsPlusCell"/>
        <w:jc w:val="both"/>
      </w:pPr>
      <w:r>
        <w:t>├────┼────────────────────────────────────────────────────────────────────┤</w:t>
      </w:r>
    </w:p>
    <w:p w:rsidR="004B28B0" w:rsidRDefault="004B28B0">
      <w:pPr>
        <w:pStyle w:val="ConsPlusCell"/>
        <w:jc w:val="both"/>
      </w:pPr>
      <w:r>
        <w:t>│1164│         Диметилсульфид, технический улучшенный                     │</w:t>
      </w:r>
    </w:p>
    <w:p w:rsidR="004B28B0" w:rsidRDefault="004B28B0">
      <w:pPr>
        <w:pStyle w:val="ConsPlusCell"/>
        <w:jc w:val="both"/>
      </w:pPr>
      <w:r>
        <w:t>├────┼────────────────────────────────────────────────────────────────────┤</w:t>
      </w:r>
    </w:p>
    <w:p w:rsidR="004B28B0" w:rsidRDefault="004B28B0">
      <w:pPr>
        <w:pStyle w:val="ConsPlusCell"/>
        <w:jc w:val="both"/>
      </w:pPr>
      <w:r>
        <w:t>│1165│         ДИОКСАН                                                    │</w:t>
      </w:r>
    </w:p>
    <w:p w:rsidR="004B28B0" w:rsidRDefault="004B28B0">
      <w:pPr>
        <w:pStyle w:val="ConsPlusCell"/>
        <w:jc w:val="both"/>
      </w:pPr>
      <w:r>
        <w:t>├────┼────────────────────────────────────────────────────────────────────┤</w:t>
      </w:r>
    </w:p>
    <w:p w:rsidR="004B28B0" w:rsidRDefault="004B28B0">
      <w:pPr>
        <w:pStyle w:val="ConsPlusCell"/>
        <w:jc w:val="both"/>
      </w:pPr>
      <w:r>
        <w:t>│1165│     1,4-Диэтилендиоксид                                            │</w:t>
      </w:r>
    </w:p>
    <w:p w:rsidR="004B28B0" w:rsidRDefault="004B28B0">
      <w:pPr>
        <w:pStyle w:val="ConsPlusCell"/>
        <w:jc w:val="both"/>
      </w:pPr>
      <w:r>
        <w:t>├────┼────────────────────────────────────────────────────────────────────┤</w:t>
      </w:r>
    </w:p>
    <w:p w:rsidR="004B28B0" w:rsidRDefault="004B28B0">
      <w:pPr>
        <w:pStyle w:val="ConsPlusCell"/>
        <w:jc w:val="both"/>
      </w:pPr>
      <w:r>
        <w:t>│1166│         ДИОКСОЛАН                                                  │</w:t>
      </w:r>
    </w:p>
    <w:p w:rsidR="004B28B0" w:rsidRDefault="004B28B0">
      <w:pPr>
        <w:pStyle w:val="ConsPlusCell"/>
        <w:jc w:val="both"/>
      </w:pPr>
      <w:r>
        <w:t>├────┼────────────────────────────────────────────────────────────────────┤</w:t>
      </w:r>
    </w:p>
    <w:p w:rsidR="004B28B0" w:rsidRDefault="004B28B0">
      <w:pPr>
        <w:pStyle w:val="ConsPlusCell"/>
        <w:jc w:val="both"/>
      </w:pPr>
      <w:r>
        <w:t>│1166│     1,3-Диоксолан                                                  │</w:t>
      </w:r>
    </w:p>
    <w:p w:rsidR="004B28B0" w:rsidRDefault="004B28B0">
      <w:pPr>
        <w:pStyle w:val="ConsPlusCell"/>
        <w:jc w:val="both"/>
      </w:pPr>
      <w:r>
        <w:t>├────┼────────────────────────────────────────────────────────────────────┤</w:t>
      </w:r>
    </w:p>
    <w:p w:rsidR="004B28B0" w:rsidRDefault="004B28B0">
      <w:pPr>
        <w:pStyle w:val="ConsPlusCell"/>
        <w:jc w:val="both"/>
      </w:pPr>
      <w:r>
        <w:t>│1166│         Диоксолан-1,3                                              │</w:t>
      </w:r>
    </w:p>
    <w:p w:rsidR="004B28B0" w:rsidRDefault="004B28B0">
      <w:pPr>
        <w:pStyle w:val="ConsPlusCell"/>
        <w:jc w:val="both"/>
      </w:pPr>
      <w:r>
        <w:t>├────┼────────────────────────────────────────────────────────────────────┤</w:t>
      </w:r>
    </w:p>
    <w:p w:rsidR="004B28B0" w:rsidRDefault="004B28B0">
      <w:pPr>
        <w:pStyle w:val="ConsPlusCell"/>
        <w:jc w:val="both"/>
      </w:pPr>
      <w:r>
        <w:t>│1166│         Формальгликоль                                             │</w:t>
      </w:r>
    </w:p>
    <w:p w:rsidR="004B28B0" w:rsidRDefault="004B28B0">
      <w:pPr>
        <w:pStyle w:val="ConsPlusCell"/>
        <w:jc w:val="both"/>
      </w:pPr>
      <w:r>
        <w:t>├────┼────────────────────────────────────────────────────────────────────┤</w:t>
      </w:r>
    </w:p>
    <w:p w:rsidR="004B28B0" w:rsidRDefault="004B28B0">
      <w:pPr>
        <w:pStyle w:val="ConsPlusCell"/>
        <w:jc w:val="both"/>
      </w:pPr>
      <w:r>
        <w:t>│1167│         ЭФИР ДИВИНИЛОВЫЙ СТАБИЛИЗИРОВАННЫЙ                         │</w:t>
      </w:r>
    </w:p>
    <w:p w:rsidR="004B28B0" w:rsidRDefault="004B28B0">
      <w:pPr>
        <w:pStyle w:val="ConsPlusCell"/>
        <w:jc w:val="both"/>
      </w:pPr>
      <w:r>
        <w:t>├────┼────────────────────────────────────────────────────────────────────┤</w:t>
      </w:r>
    </w:p>
    <w:p w:rsidR="004B28B0" w:rsidRDefault="004B28B0">
      <w:pPr>
        <w:pStyle w:val="ConsPlusCell"/>
        <w:jc w:val="both"/>
      </w:pPr>
      <w:r>
        <w:t>│1169│         Композиции ароматические пищевые                           │</w:t>
      </w:r>
    </w:p>
    <w:p w:rsidR="004B28B0" w:rsidRDefault="004B28B0">
      <w:pPr>
        <w:pStyle w:val="ConsPlusCell"/>
        <w:jc w:val="both"/>
      </w:pPr>
      <w:r>
        <w:t>├────┼────────────────────────────────────────────────────────────────────┤</w:t>
      </w:r>
    </w:p>
    <w:p w:rsidR="004B28B0" w:rsidRDefault="004B28B0">
      <w:pPr>
        <w:pStyle w:val="ConsPlusCell"/>
        <w:jc w:val="both"/>
      </w:pPr>
      <w:r>
        <w:t xml:space="preserve">│1169│         Исключен. - </w:t>
      </w:r>
      <w:hyperlink r:id="rId248">
        <w:r>
          <w:rPr>
            <w:color w:val="0000FF"/>
          </w:rPr>
          <w:t>Протокол</w:t>
        </w:r>
      </w:hyperlink>
      <w:r>
        <w:t xml:space="preserve"> от 07.05.2013                         │</w:t>
      </w:r>
    </w:p>
    <w:p w:rsidR="004B28B0" w:rsidRDefault="004B28B0">
      <w:pPr>
        <w:pStyle w:val="ConsPlusCell"/>
        <w:jc w:val="both"/>
      </w:pPr>
      <w:r>
        <w:t>├────┼────────────────────────────────────────────────────────────────────┤</w:t>
      </w:r>
    </w:p>
    <w:p w:rsidR="004B28B0" w:rsidRDefault="004B28B0">
      <w:pPr>
        <w:pStyle w:val="ConsPlusCell"/>
        <w:jc w:val="both"/>
      </w:pPr>
      <w:r>
        <w:t>│1169│         ЭКСТРАКТЫ АРОМАТИЧЕСКИЕ ЖИДКИЕ (давление паров при 50 °C   │</w:t>
      </w:r>
    </w:p>
    <w:p w:rsidR="004B28B0" w:rsidRDefault="004B28B0">
      <w:pPr>
        <w:pStyle w:val="ConsPlusCell"/>
        <w:jc w:val="both"/>
      </w:pPr>
      <w:r>
        <w:t>│    │         более 110 кПа)                                             │</w:t>
      </w:r>
    </w:p>
    <w:p w:rsidR="004B28B0" w:rsidRDefault="004B28B0">
      <w:pPr>
        <w:pStyle w:val="ConsPlusCell"/>
        <w:jc w:val="both"/>
      </w:pPr>
      <w:r>
        <w:t>├────┼────────────────────────────────────────────────────────────────────┤</w:t>
      </w:r>
    </w:p>
    <w:p w:rsidR="004B28B0" w:rsidRDefault="004B28B0">
      <w:pPr>
        <w:pStyle w:val="ConsPlusCell"/>
        <w:jc w:val="both"/>
      </w:pPr>
      <w:r>
        <w:t>│1169│         ЭКСТРАКТЫ АРОМАТИЧЕСКИЕ ЖИДКИЕ (давление паров при 50 °C   │</w:t>
      </w:r>
    </w:p>
    <w:p w:rsidR="004B28B0" w:rsidRDefault="004B28B0">
      <w:pPr>
        <w:pStyle w:val="ConsPlusCell"/>
        <w:jc w:val="both"/>
      </w:pPr>
      <w:r>
        <w:t>│    │         не более 110 кПа)                                          │</w:t>
      </w:r>
    </w:p>
    <w:p w:rsidR="004B28B0" w:rsidRDefault="004B28B0">
      <w:pPr>
        <w:pStyle w:val="ConsPlusCell"/>
        <w:jc w:val="both"/>
      </w:pPr>
      <w:r>
        <w:t>├────┼────────────────────────────────────────────────────────────────────┤</w:t>
      </w:r>
    </w:p>
    <w:p w:rsidR="004B28B0" w:rsidRDefault="004B28B0">
      <w:pPr>
        <w:pStyle w:val="ConsPlusCell"/>
        <w:jc w:val="both"/>
      </w:pPr>
      <w:r>
        <w:t>│1169│         ЭКСТРАКТЫ АРОМАТИЧЕСКИЕ ЖИДКИЕ (имеющие температуру        │</w:t>
      </w:r>
    </w:p>
    <w:p w:rsidR="004B28B0" w:rsidRDefault="004B28B0">
      <w:pPr>
        <w:pStyle w:val="ConsPlusCell"/>
        <w:jc w:val="both"/>
      </w:pPr>
      <w:r>
        <w:t>│    │         вспышки ниже 23 °C и вязкие) (температура кипения не более │</w:t>
      </w:r>
    </w:p>
    <w:p w:rsidR="004B28B0" w:rsidRDefault="004B28B0">
      <w:pPr>
        <w:pStyle w:val="ConsPlusCell"/>
        <w:jc w:val="both"/>
      </w:pPr>
      <w:r>
        <w:t>│    │         35 °C)                                                     │</w:t>
      </w:r>
    </w:p>
    <w:p w:rsidR="004B28B0" w:rsidRDefault="004B28B0">
      <w:pPr>
        <w:pStyle w:val="ConsPlusCell"/>
        <w:jc w:val="both"/>
      </w:pPr>
      <w:r>
        <w:t>├────┼────────────────────────────────────────────────────────────────────┤</w:t>
      </w:r>
    </w:p>
    <w:p w:rsidR="004B28B0" w:rsidRDefault="004B28B0">
      <w:pPr>
        <w:pStyle w:val="ConsPlusCell"/>
        <w:jc w:val="both"/>
      </w:pPr>
      <w:r>
        <w:t>│1169│         ЭКСТРАКТЫ АРОМАТИЧЕСКИЕ ЖИДКИЕ (имеющие температуру        │</w:t>
      </w:r>
    </w:p>
    <w:p w:rsidR="004B28B0" w:rsidRDefault="004B28B0">
      <w:pPr>
        <w:pStyle w:val="ConsPlusCell"/>
        <w:jc w:val="both"/>
      </w:pPr>
      <w:r>
        <w:t>│    │         вспышки ниже 23 °C и вязкие) (давление паров при 50 °C     │</w:t>
      </w:r>
    </w:p>
    <w:p w:rsidR="004B28B0" w:rsidRDefault="004B28B0">
      <w:pPr>
        <w:pStyle w:val="ConsPlusCell"/>
        <w:jc w:val="both"/>
      </w:pPr>
      <w:r>
        <w:t>│    │         более 110 кПа, температура кипения более 35 °C)            │</w:t>
      </w:r>
    </w:p>
    <w:p w:rsidR="004B28B0" w:rsidRDefault="004B28B0">
      <w:pPr>
        <w:pStyle w:val="ConsPlusCell"/>
        <w:jc w:val="both"/>
      </w:pPr>
      <w:r>
        <w:t>├────┼────────────────────────────────────────────────────────────────────┤</w:t>
      </w:r>
    </w:p>
    <w:p w:rsidR="004B28B0" w:rsidRDefault="004B28B0">
      <w:pPr>
        <w:pStyle w:val="ConsPlusCell"/>
        <w:jc w:val="both"/>
      </w:pPr>
      <w:r>
        <w:t>│1169│         ЭКСТРАКТЫ АРОМАТИЧЕСКИЕ ЖИДКИЕ (имеющие температуру        │</w:t>
      </w:r>
    </w:p>
    <w:p w:rsidR="004B28B0" w:rsidRDefault="004B28B0">
      <w:pPr>
        <w:pStyle w:val="ConsPlusCell"/>
        <w:jc w:val="both"/>
      </w:pPr>
      <w:r>
        <w:t>│    │         вспышки ниже 23 °C и вязкие) (давление паров при 50 °C не  │</w:t>
      </w:r>
    </w:p>
    <w:p w:rsidR="004B28B0" w:rsidRDefault="004B28B0">
      <w:pPr>
        <w:pStyle w:val="ConsPlusCell"/>
        <w:jc w:val="both"/>
      </w:pPr>
      <w:r>
        <w:t>│    │         более 110 кПа)                                             │</w:t>
      </w:r>
    </w:p>
    <w:p w:rsidR="004B28B0" w:rsidRDefault="004B28B0">
      <w:pPr>
        <w:pStyle w:val="ConsPlusCell"/>
        <w:jc w:val="both"/>
      </w:pPr>
      <w:r>
        <w:t>├────┼────────────────────────────────────────────────────────────────────┤</w:t>
      </w:r>
    </w:p>
    <w:p w:rsidR="004B28B0" w:rsidRDefault="004B28B0">
      <w:pPr>
        <w:pStyle w:val="ConsPlusCell"/>
        <w:jc w:val="both"/>
      </w:pPr>
      <w:r>
        <w:t>│1169│         ЭКСТРАКТЫ АРОМАТИЧЕСКИЕ ЖИДКИЕ (невязкие)                  │</w:t>
      </w:r>
    </w:p>
    <w:p w:rsidR="004B28B0" w:rsidRDefault="004B28B0">
      <w:pPr>
        <w:pStyle w:val="ConsPlusCell"/>
        <w:jc w:val="both"/>
      </w:pPr>
      <w:r>
        <w:t>├────┼────────────────────────────────────────────────────────────────────┤</w:t>
      </w:r>
    </w:p>
    <w:p w:rsidR="004B28B0" w:rsidRDefault="004B28B0">
      <w:pPr>
        <w:pStyle w:val="ConsPlusCell"/>
        <w:jc w:val="both"/>
      </w:pPr>
      <w:r>
        <w:t>│1170│         Многофункциональная добавка на основе этанола              │</w:t>
      </w:r>
    </w:p>
    <w:p w:rsidR="004B28B0" w:rsidRDefault="004B28B0">
      <w:pPr>
        <w:pStyle w:val="ConsPlusCell"/>
        <w:jc w:val="both"/>
      </w:pPr>
      <w:r>
        <w:t>├────┼────────────────────────────────────────────────────────────────────┤</w:t>
      </w:r>
    </w:p>
    <w:p w:rsidR="004B28B0" w:rsidRDefault="004B28B0">
      <w:pPr>
        <w:pStyle w:val="ConsPlusCell"/>
        <w:jc w:val="both"/>
      </w:pPr>
      <w:r>
        <w:t>│1170│         Растворитель спиртосодержащий "Лакол"                      │</w:t>
      </w:r>
    </w:p>
    <w:p w:rsidR="004B28B0" w:rsidRDefault="004B28B0">
      <w:pPr>
        <w:pStyle w:val="ConsPlusCell"/>
        <w:jc w:val="both"/>
      </w:pPr>
      <w:r>
        <w:t>├────┼────────────────────────────────────────────────────────────────────┤</w:t>
      </w:r>
    </w:p>
    <w:p w:rsidR="004B28B0" w:rsidRDefault="004B28B0">
      <w:pPr>
        <w:pStyle w:val="ConsPlusCell"/>
        <w:jc w:val="both"/>
      </w:pPr>
      <w:r>
        <w:t>│1170│         Спирт этиловый ректификованный                             │</w:t>
      </w:r>
    </w:p>
    <w:p w:rsidR="004B28B0" w:rsidRDefault="004B28B0">
      <w:pPr>
        <w:pStyle w:val="ConsPlusCell"/>
        <w:jc w:val="both"/>
      </w:pPr>
      <w:r>
        <w:t>├────┼────────────────────────────────────────────────────────────────────┤</w:t>
      </w:r>
    </w:p>
    <w:p w:rsidR="004B28B0" w:rsidRDefault="004B28B0">
      <w:pPr>
        <w:pStyle w:val="ConsPlusCell"/>
        <w:jc w:val="both"/>
      </w:pPr>
      <w:r>
        <w:t>│1170│         Спирт этиловый, технический                                │</w:t>
      </w:r>
    </w:p>
    <w:p w:rsidR="004B28B0" w:rsidRDefault="004B28B0">
      <w:pPr>
        <w:pStyle w:val="ConsPlusCell"/>
        <w:jc w:val="both"/>
      </w:pPr>
      <w:r>
        <w:t>├────┼────────────────────────────────────────────────────────────────────┤</w:t>
      </w:r>
    </w:p>
    <w:p w:rsidR="004B28B0" w:rsidRDefault="004B28B0">
      <w:pPr>
        <w:pStyle w:val="ConsPlusCell"/>
        <w:jc w:val="both"/>
      </w:pPr>
      <w:r>
        <w:t>│1170│         ЭТАНОЛ (СПИРТ ЭТИЛОВЫЙ) или ЭТАНОЛА РАСТВОР (СПИРТА        │</w:t>
      </w:r>
    </w:p>
    <w:p w:rsidR="004B28B0" w:rsidRDefault="004B28B0">
      <w:pPr>
        <w:pStyle w:val="ConsPlusCell"/>
        <w:jc w:val="both"/>
      </w:pPr>
      <w:r>
        <w:t>│    │         ЭТИЛОВОГО РАСТВОР)                                         │</w:t>
      </w:r>
    </w:p>
    <w:p w:rsidR="004B28B0" w:rsidRDefault="004B28B0">
      <w:pPr>
        <w:pStyle w:val="ConsPlusCell"/>
        <w:jc w:val="both"/>
      </w:pPr>
      <w:r>
        <w:t>├────┼────────────────────────────────────────────────────────────────────┤</w:t>
      </w:r>
    </w:p>
    <w:p w:rsidR="004B28B0" w:rsidRDefault="004B28B0">
      <w:pPr>
        <w:pStyle w:val="ConsPlusCell"/>
        <w:jc w:val="both"/>
      </w:pPr>
      <w:r>
        <w:t>│1171│         Этилгликоль                                                │</w:t>
      </w:r>
    </w:p>
    <w:p w:rsidR="004B28B0" w:rsidRDefault="004B28B0">
      <w:pPr>
        <w:pStyle w:val="ConsPlusCell"/>
        <w:jc w:val="both"/>
      </w:pPr>
      <w:r>
        <w:t>├────┼────────────────────────────────────────────────────────────────────┤</w:t>
      </w:r>
    </w:p>
    <w:p w:rsidR="004B28B0" w:rsidRDefault="004B28B0">
      <w:pPr>
        <w:pStyle w:val="ConsPlusCell"/>
        <w:jc w:val="both"/>
      </w:pPr>
      <w:r>
        <w:t>│1171│         Этилцеллозольв                                             │</w:t>
      </w:r>
    </w:p>
    <w:p w:rsidR="004B28B0" w:rsidRDefault="004B28B0">
      <w:pPr>
        <w:pStyle w:val="ConsPlusCell"/>
        <w:jc w:val="both"/>
      </w:pPr>
      <w:r>
        <w:t>├────┼────────────────────────────────────────────────────────────────────┤</w:t>
      </w:r>
    </w:p>
    <w:p w:rsidR="004B28B0" w:rsidRDefault="004B28B0">
      <w:pPr>
        <w:pStyle w:val="ConsPlusCell"/>
        <w:jc w:val="both"/>
      </w:pPr>
      <w:r>
        <w:t>│1171│       2-Этоксиэтанол                                               │</w:t>
      </w:r>
    </w:p>
    <w:p w:rsidR="004B28B0" w:rsidRDefault="004B28B0">
      <w:pPr>
        <w:pStyle w:val="ConsPlusCell"/>
        <w:jc w:val="both"/>
      </w:pPr>
      <w:r>
        <w:t>├────┼────────────────────────────────────────────────────────────────────┤</w:t>
      </w:r>
    </w:p>
    <w:p w:rsidR="004B28B0" w:rsidRDefault="004B28B0">
      <w:pPr>
        <w:pStyle w:val="ConsPlusCell"/>
        <w:jc w:val="both"/>
      </w:pPr>
      <w:r>
        <w:t>│1171│         ЭФИР МОНОЭТИЛОВЫЙ ЭТИЛЕНГЛИКОЛЯ                            │</w:t>
      </w:r>
    </w:p>
    <w:p w:rsidR="004B28B0" w:rsidRDefault="004B28B0">
      <w:pPr>
        <w:pStyle w:val="ConsPlusCell"/>
        <w:jc w:val="both"/>
      </w:pPr>
      <w:r>
        <w:t>├────┼────────────────────────────────────────────────────────────────────┤</w:t>
      </w:r>
    </w:p>
    <w:p w:rsidR="004B28B0" w:rsidRDefault="004B28B0">
      <w:pPr>
        <w:pStyle w:val="ConsPlusCell"/>
        <w:jc w:val="both"/>
      </w:pPr>
      <w:r>
        <w:t>│1172│         Этилгликольацет                                            │</w:t>
      </w:r>
    </w:p>
    <w:p w:rsidR="004B28B0" w:rsidRDefault="004B28B0">
      <w:pPr>
        <w:pStyle w:val="ConsPlusCell"/>
        <w:jc w:val="both"/>
      </w:pPr>
      <w:r>
        <w:lastRenderedPageBreak/>
        <w:t>├────┼────────────────────────────────────────────────────────────────────┤</w:t>
      </w:r>
    </w:p>
    <w:p w:rsidR="004B28B0" w:rsidRDefault="004B28B0">
      <w:pPr>
        <w:pStyle w:val="ConsPlusCell"/>
        <w:jc w:val="both"/>
      </w:pPr>
      <w:r>
        <w:t>│1172│       2-Этоксиэтилацетат                                           │</w:t>
      </w:r>
    </w:p>
    <w:p w:rsidR="004B28B0" w:rsidRDefault="004B28B0">
      <w:pPr>
        <w:pStyle w:val="ConsPlusCell"/>
        <w:jc w:val="both"/>
      </w:pPr>
      <w:r>
        <w:t>├────┼────────────────────────────────────────────────────────────────────┤</w:t>
      </w:r>
    </w:p>
    <w:p w:rsidR="004B28B0" w:rsidRDefault="004B28B0">
      <w:pPr>
        <w:pStyle w:val="ConsPlusCell"/>
        <w:jc w:val="both"/>
      </w:pPr>
      <w:r>
        <w:t>│1172│         Эфир моноэтиловый ацетоэтиленгликоля                       │</w:t>
      </w:r>
    </w:p>
    <w:p w:rsidR="004B28B0" w:rsidRDefault="004B28B0">
      <w:pPr>
        <w:pStyle w:val="ConsPlusCell"/>
        <w:jc w:val="both"/>
      </w:pPr>
      <w:r>
        <w:t>├────┼────────────────────────────────────────────────────────────────────┤</w:t>
      </w:r>
    </w:p>
    <w:p w:rsidR="004B28B0" w:rsidRDefault="004B28B0">
      <w:pPr>
        <w:pStyle w:val="ConsPlusCell"/>
        <w:jc w:val="both"/>
      </w:pPr>
      <w:r>
        <w:t>│1172│         ЭФИР МОНОЭТИЛОВЫЙ ЭТИЛЕНГЛИКОЛЯ И КИСЛОТЫ УКСУСНОЙ         │</w:t>
      </w:r>
    </w:p>
    <w:p w:rsidR="004B28B0" w:rsidRDefault="004B28B0">
      <w:pPr>
        <w:pStyle w:val="ConsPlusCell"/>
        <w:jc w:val="both"/>
      </w:pPr>
      <w:r>
        <w:t>├────┼────────────────────────────────────────────────────────────────────┤</w:t>
      </w:r>
    </w:p>
    <w:p w:rsidR="004B28B0" w:rsidRDefault="004B28B0">
      <w:pPr>
        <w:pStyle w:val="ConsPlusCell"/>
        <w:jc w:val="both"/>
      </w:pPr>
      <w:r>
        <w:t>│1173│         ЭТИЛАЦЕТАТ                                                 │</w:t>
      </w:r>
    </w:p>
    <w:p w:rsidR="004B28B0" w:rsidRDefault="004B28B0">
      <w:pPr>
        <w:pStyle w:val="ConsPlusCell"/>
        <w:jc w:val="both"/>
      </w:pPr>
      <w:r>
        <w:t>├────┼────────────────────────────────────────────────────────────────────┤</w:t>
      </w:r>
    </w:p>
    <w:p w:rsidR="004B28B0" w:rsidRDefault="004B28B0">
      <w:pPr>
        <w:pStyle w:val="ConsPlusCell"/>
        <w:jc w:val="both"/>
      </w:pPr>
      <w:r>
        <w:t>│1175│         ЭТИЛБЕНЗОЛ                                                 │</w:t>
      </w:r>
    </w:p>
    <w:p w:rsidR="004B28B0" w:rsidRDefault="004B28B0">
      <w:pPr>
        <w:pStyle w:val="ConsPlusCell"/>
        <w:jc w:val="both"/>
      </w:pPr>
      <w:r>
        <w:t>├────┼────────────────────────────────────────────────────────────────────┤</w:t>
      </w:r>
    </w:p>
    <w:p w:rsidR="004B28B0" w:rsidRDefault="004B28B0">
      <w:pPr>
        <w:pStyle w:val="ConsPlusCell"/>
        <w:jc w:val="both"/>
      </w:pPr>
      <w:r>
        <w:t>│1176│         Триэтилборат                                               │</w:t>
      </w:r>
    </w:p>
    <w:p w:rsidR="004B28B0" w:rsidRDefault="004B28B0">
      <w:pPr>
        <w:pStyle w:val="ConsPlusCell"/>
        <w:jc w:val="both"/>
      </w:pPr>
      <w:r>
        <w:t>├────┼────────────────────────────────────────────────────────────────────┤</w:t>
      </w:r>
    </w:p>
    <w:p w:rsidR="004B28B0" w:rsidRDefault="004B28B0">
      <w:pPr>
        <w:pStyle w:val="ConsPlusCell"/>
        <w:jc w:val="both"/>
      </w:pPr>
      <w:r>
        <w:t>│1176│         ЭТИЛБОРАТ                                                  │</w:t>
      </w:r>
    </w:p>
    <w:p w:rsidR="004B28B0" w:rsidRDefault="004B28B0">
      <w:pPr>
        <w:pStyle w:val="ConsPlusCell"/>
        <w:jc w:val="both"/>
      </w:pPr>
      <w:r>
        <w:t>├────┼────────────────────────────────────────────────────────────────────┤</w:t>
      </w:r>
    </w:p>
    <w:p w:rsidR="004B28B0" w:rsidRDefault="004B28B0">
      <w:pPr>
        <w:pStyle w:val="ConsPlusCell"/>
        <w:jc w:val="both"/>
      </w:pPr>
      <w:r>
        <w:t>│1177│       2-ЭТИЛБУТИЛАЦЕТАТ                                            │</w:t>
      </w:r>
    </w:p>
    <w:p w:rsidR="004B28B0" w:rsidRDefault="004B28B0">
      <w:pPr>
        <w:pStyle w:val="ConsPlusCell"/>
        <w:jc w:val="both"/>
      </w:pPr>
      <w:r>
        <w:t>├────┼────────────────────────────────────────────────────────────────────┤</w:t>
      </w:r>
    </w:p>
    <w:p w:rsidR="004B28B0" w:rsidRDefault="004B28B0">
      <w:pPr>
        <w:pStyle w:val="ConsPlusCell"/>
        <w:jc w:val="both"/>
      </w:pPr>
      <w:r>
        <w:t>│1178│       2-ЭТИЛБУТИРАЛЬДЕГИД                                          │</w:t>
      </w:r>
    </w:p>
    <w:p w:rsidR="004B28B0" w:rsidRDefault="004B28B0">
      <w:pPr>
        <w:pStyle w:val="ConsPlusCell"/>
        <w:jc w:val="both"/>
      </w:pPr>
      <w:r>
        <w:t>├────┼────────────────────────────────────────────────────────────────────┤</w:t>
      </w:r>
    </w:p>
    <w:p w:rsidR="004B28B0" w:rsidRDefault="004B28B0">
      <w:pPr>
        <w:pStyle w:val="ConsPlusCell"/>
        <w:jc w:val="both"/>
      </w:pPr>
      <w:r>
        <w:t>│1179│         ЭФИР ЭТИЛБУТИЛОВЫЙ                                         │</w:t>
      </w:r>
    </w:p>
    <w:p w:rsidR="004B28B0" w:rsidRDefault="004B28B0">
      <w:pPr>
        <w:pStyle w:val="ConsPlusCell"/>
        <w:jc w:val="both"/>
      </w:pPr>
      <w:r>
        <w:t>├────┼────────────────────────────────────────────────────────────────────┤</w:t>
      </w:r>
    </w:p>
    <w:p w:rsidR="004B28B0" w:rsidRDefault="004B28B0">
      <w:pPr>
        <w:pStyle w:val="ConsPlusCell"/>
        <w:jc w:val="both"/>
      </w:pPr>
      <w:r>
        <w:t>│1180│         ЭТИЛБУТИРАТ                                                │</w:t>
      </w:r>
    </w:p>
    <w:p w:rsidR="004B28B0" w:rsidRDefault="004B28B0">
      <w:pPr>
        <w:pStyle w:val="ConsPlusCell"/>
        <w:jc w:val="both"/>
      </w:pPr>
      <w:r>
        <w:t>├────┼────────────────────────────────────────────────────────────────────┤</w:t>
      </w:r>
    </w:p>
    <w:p w:rsidR="004B28B0" w:rsidRDefault="004B28B0">
      <w:pPr>
        <w:pStyle w:val="ConsPlusCell"/>
        <w:jc w:val="both"/>
      </w:pPr>
      <w:r>
        <w:t>│1181│         ЭТИЛХЛОРАЦЕТАТ                                             │</w:t>
      </w:r>
    </w:p>
    <w:p w:rsidR="004B28B0" w:rsidRDefault="004B28B0">
      <w:pPr>
        <w:pStyle w:val="ConsPlusCell"/>
        <w:jc w:val="both"/>
      </w:pPr>
      <w:r>
        <w:t>├────┼────────────────────────────────────────────────────────────────────┤</w:t>
      </w:r>
    </w:p>
    <w:p w:rsidR="004B28B0" w:rsidRDefault="004B28B0">
      <w:pPr>
        <w:pStyle w:val="ConsPlusCell"/>
        <w:jc w:val="both"/>
      </w:pPr>
      <w:r>
        <w:t>│1182│         ЭТИЛХЛОРФОРМИАТ                                            │</w:t>
      </w:r>
    </w:p>
    <w:p w:rsidR="004B28B0" w:rsidRDefault="004B28B0">
      <w:pPr>
        <w:pStyle w:val="ConsPlusCell"/>
        <w:jc w:val="both"/>
      </w:pPr>
      <w:r>
        <w:t>├────┼────────────────────────────────────────────────────────────────────┤</w:t>
      </w:r>
    </w:p>
    <w:p w:rsidR="004B28B0" w:rsidRDefault="004B28B0">
      <w:pPr>
        <w:pStyle w:val="ConsPlusCell"/>
        <w:jc w:val="both"/>
      </w:pPr>
      <w:r>
        <w:t>│1183│         ЭТИЛДИХЛОРСИЛАН                                            │</w:t>
      </w:r>
    </w:p>
    <w:p w:rsidR="004B28B0" w:rsidRDefault="004B28B0">
      <w:pPr>
        <w:pStyle w:val="ConsPlusCell"/>
        <w:jc w:val="both"/>
      </w:pPr>
      <w:r>
        <w:t>├────┼────────────────────────────────────────────────────────────────────┤</w:t>
      </w:r>
    </w:p>
    <w:p w:rsidR="004B28B0" w:rsidRDefault="004B28B0">
      <w:pPr>
        <w:pStyle w:val="ConsPlusCell"/>
        <w:jc w:val="both"/>
      </w:pPr>
      <w:r>
        <w:t>│1184│         Дихлорэтан                                                 │</w:t>
      </w:r>
    </w:p>
    <w:p w:rsidR="004B28B0" w:rsidRDefault="004B28B0">
      <w:pPr>
        <w:pStyle w:val="ConsPlusCell"/>
        <w:jc w:val="both"/>
      </w:pPr>
      <w:r>
        <w:t>├────┼────────────────────────────────────────────────────────────────────┤</w:t>
      </w:r>
    </w:p>
    <w:p w:rsidR="004B28B0" w:rsidRDefault="004B28B0">
      <w:pPr>
        <w:pStyle w:val="ConsPlusCell"/>
        <w:jc w:val="both"/>
      </w:pPr>
      <w:r>
        <w:t>│1184│     1,2-Дихлорэтан                                                 │</w:t>
      </w:r>
    </w:p>
    <w:p w:rsidR="004B28B0" w:rsidRDefault="004B28B0">
      <w:pPr>
        <w:pStyle w:val="ConsPlusCell"/>
        <w:jc w:val="both"/>
      </w:pPr>
      <w:r>
        <w:t>├────┼────────────────────────────────────────────────────────────────────┤</w:t>
      </w:r>
    </w:p>
    <w:p w:rsidR="004B28B0" w:rsidRDefault="004B28B0">
      <w:pPr>
        <w:pStyle w:val="ConsPlusCell"/>
        <w:jc w:val="both"/>
      </w:pPr>
      <w:r>
        <w:t>│1184│         Этилен двухлористый                                        │</w:t>
      </w:r>
    </w:p>
    <w:p w:rsidR="004B28B0" w:rsidRDefault="004B28B0">
      <w:pPr>
        <w:pStyle w:val="ConsPlusCell"/>
        <w:jc w:val="both"/>
      </w:pPr>
      <w:r>
        <w:t>├────┼────────────────────────────────────────────────────────────────────┤</w:t>
      </w:r>
    </w:p>
    <w:p w:rsidR="004B28B0" w:rsidRDefault="004B28B0">
      <w:pPr>
        <w:pStyle w:val="ConsPlusCell"/>
        <w:jc w:val="both"/>
      </w:pPr>
      <w:r>
        <w:t>│1184│         ЭТИЛЕНДИХЛОРИД                                             │</w:t>
      </w:r>
    </w:p>
    <w:p w:rsidR="004B28B0" w:rsidRDefault="004B28B0">
      <w:pPr>
        <w:pStyle w:val="ConsPlusCell"/>
        <w:jc w:val="both"/>
      </w:pPr>
      <w:r>
        <w:t>├────┼────────────────────────────────────────────────────────────────────┤</w:t>
      </w:r>
    </w:p>
    <w:p w:rsidR="004B28B0" w:rsidRDefault="004B28B0">
      <w:pPr>
        <w:pStyle w:val="ConsPlusCell"/>
        <w:jc w:val="both"/>
      </w:pPr>
      <w:r>
        <w:t>│1185│         ЭТИЛЕНИМИН СТАБИЛИЗИРОВАННЫЙ                               │</w:t>
      </w:r>
    </w:p>
    <w:p w:rsidR="004B28B0" w:rsidRDefault="004B28B0">
      <w:pPr>
        <w:pStyle w:val="ConsPlusCell"/>
        <w:jc w:val="both"/>
      </w:pPr>
      <w:r>
        <w:t>├────┼────────────────────────────────────────────────────────────────────┤</w:t>
      </w:r>
    </w:p>
    <w:p w:rsidR="004B28B0" w:rsidRDefault="004B28B0">
      <w:pPr>
        <w:pStyle w:val="ConsPlusCell"/>
        <w:jc w:val="both"/>
      </w:pPr>
      <w:r>
        <w:t>│1188│         Метилцеллозольв                                            │</w:t>
      </w:r>
    </w:p>
    <w:p w:rsidR="004B28B0" w:rsidRDefault="004B28B0">
      <w:pPr>
        <w:pStyle w:val="ConsPlusCell"/>
        <w:jc w:val="both"/>
      </w:pPr>
      <w:r>
        <w:t>├────┼────────────────────────────────────────────────────────────────────┤</w:t>
      </w:r>
    </w:p>
    <w:p w:rsidR="004B28B0" w:rsidRDefault="004B28B0">
      <w:pPr>
        <w:pStyle w:val="ConsPlusCell"/>
        <w:jc w:val="both"/>
      </w:pPr>
      <w:r>
        <w:t>│1188│         Метоксиэтанол                                              │</w:t>
      </w:r>
    </w:p>
    <w:p w:rsidR="004B28B0" w:rsidRDefault="004B28B0">
      <w:pPr>
        <w:pStyle w:val="ConsPlusCell"/>
        <w:jc w:val="both"/>
      </w:pPr>
      <w:r>
        <w:t>├────┼────────────────────────────────────────────────────────────────────┤</w:t>
      </w:r>
    </w:p>
    <w:p w:rsidR="004B28B0" w:rsidRDefault="004B28B0">
      <w:pPr>
        <w:pStyle w:val="ConsPlusCell"/>
        <w:jc w:val="both"/>
      </w:pPr>
      <w:r>
        <w:t>│1188│       2-Метоксиэтанол                                              │</w:t>
      </w:r>
    </w:p>
    <w:p w:rsidR="004B28B0" w:rsidRDefault="004B28B0">
      <w:pPr>
        <w:pStyle w:val="ConsPlusCell"/>
        <w:jc w:val="both"/>
      </w:pPr>
      <w:r>
        <w:t>├────┼────────────────────────────────────────────────────────────────────┤</w:t>
      </w:r>
    </w:p>
    <w:p w:rsidR="004B28B0" w:rsidRDefault="004B28B0">
      <w:pPr>
        <w:pStyle w:val="ConsPlusCell"/>
        <w:jc w:val="both"/>
      </w:pPr>
      <w:r>
        <w:t>│1188│         ЭФИР МОНОМЕТИЛОВЫЙ ЭТИЛЕНГЛИКОЛЯ                           │</w:t>
      </w:r>
    </w:p>
    <w:p w:rsidR="004B28B0" w:rsidRDefault="004B28B0">
      <w:pPr>
        <w:pStyle w:val="ConsPlusCell"/>
        <w:jc w:val="both"/>
      </w:pPr>
      <w:r>
        <w:t>├────┼────────────────────────────────────────────────────────────────────┤</w:t>
      </w:r>
    </w:p>
    <w:p w:rsidR="004B28B0" w:rsidRDefault="004B28B0">
      <w:pPr>
        <w:pStyle w:val="ConsPlusCell"/>
        <w:jc w:val="both"/>
      </w:pPr>
      <w:r>
        <w:t>│1189│         Метилгликольацетат                                         │</w:t>
      </w:r>
    </w:p>
    <w:p w:rsidR="004B28B0" w:rsidRDefault="004B28B0">
      <w:pPr>
        <w:pStyle w:val="ConsPlusCell"/>
        <w:jc w:val="both"/>
      </w:pPr>
      <w:r>
        <w:t>├────┼────────────────────────────────────────────────────────────────────┤</w:t>
      </w:r>
    </w:p>
    <w:p w:rsidR="004B28B0" w:rsidRDefault="004B28B0">
      <w:pPr>
        <w:pStyle w:val="ConsPlusCell"/>
        <w:jc w:val="both"/>
      </w:pPr>
      <w:r>
        <w:t>│1189│         ЭФИР МОНОМЕТИЛОВЫЙ ЭТИЛЕНГЛИКОЛЯ И КИСЛОТЫ УКСУСНОЙ        │</w:t>
      </w:r>
    </w:p>
    <w:p w:rsidR="004B28B0" w:rsidRDefault="004B28B0">
      <w:pPr>
        <w:pStyle w:val="ConsPlusCell"/>
        <w:jc w:val="both"/>
      </w:pPr>
      <w:r>
        <w:t>├────┼────────────────────────────────────────────────────────────────────┤</w:t>
      </w:r>
    </w:p>
    <w:p w:rsidR="004B28B0" w:rsidRDefault="004B28B0">
      <w:pPr>
        <w:pStyle w:val="ConsPlusCell"/>
        <w:jc w:val="both"/>
      </w:pPr>
      <w:r>
        <w:t>│1190│         ЭТИЛФОРМИАТ                                                │</w:t>
      </w:r>
    </w:p>
    <w:p w:rsidR="004B28B0" w:rsidRDefault="004B28B0">
      <w:pPr>
        <w:pStyle w:val="ConsPlusCell"/>
        <w:jc w:val="both"/>
      </w:pPr>
      <w:r>
        <w:t>├────┼────────────────────────────────────────────────────────────────────┤</w:t>
      </w:r>
    </w:p>
    <w:p w:rsidR="004B28B0" w:rsidRDefault="004B28B0">
      <w:pPr>
        <w:pStyle w:val="ConsPlusCell"/>
        <w:jc w:val="both"/>
      </w:pPr>
      <w:r>
        <w:t>│1191│         АЛЬДЕГИДЫ ОКТИЛОВЫЕ                                        │</w:t>
      </w:r>
    </w:p>
    <w:p w:rsidR="004B28B0" w:rsidRDefault="004B28B0">
      <w:pPr>
        <w:pStyle w:val="ConsPlusCell"/>
        <w:jc w:val="both"/>
      </w:pPr>
      <w:r>
        <w:t>├────┼────────────────────────────────────────────────────────────────────┤</w:t>
      </w:r>
    </w:p>
    <w:p w:rsidR="004B28B0" w:rsidRDefault="004B28B0">
      <w:pPr>
        <w:pStyle w:val="ConsPlusCell"/>
        <w:jc w:val="both"/>
      </w:pPr>
      <w:r>
        <w:t>│1191│       3-Этилгексальдегид                                           │</w:t>
      </w:r>
    </w:p>
    <w:p w:rsidR="004B28B0" w:rsidRDefault="004B28B0">
      <w:pPr>
        <w:pStyle w:val="ConsPlusCell"/>
        <w:jc w:val="both"/>
      </w:pPr>
      <w:r>
        <w:t>├────┼────────────────────────────────────────────────────────────────────┤</w:t>
      </w:r>
    </w:p>
    <w:p w:rsidR="004B28B0" w:rsidRDefault="004B28B0">
      <w:pPr>
        <w:pStyle w:val="ConsPlusCell"/>
        <w:jc w:val="both"/>
      </w:pPr>
      <w:r>
        <w:t>│1191│       2-Этилгексальдегиды                                          │</w:t>
      </w:r>
    </w:p>
    <w:p w:rsidR="004B28B0" w:rsidRDefault="004B28B0">
      <w:pPr>
        <w:pStyle w:val="ConsPlusCell"/>
        <w:jc w:val="both"/>
      </w:pPr>
      <w:r>
        <w:t>├────┼────────────────────────────────────────────────────────────────────┤</w:t>
      </w:r>
    </w:p>
    <w:p w:rsidR="004B28B0" w:rsidRDefault="004B28B0">
      <w:pPr>
        <w:pStyle w:val="ConsPlusCell"/>
        <w:jc w:val="both"/>
      </w:pPr>
      <w:r>
        <w:t>│1191│       2-Этилгексаналь                                              │</w:t>
      </w:r>
    </w:p>
    <w:p w:rsidR="004B28B0" w:rsidRDefault="004B28B0">
      <w:pPr>
        <w:pStyle w:val="ConsPlusCell"/>
        <w:jc w:val="both"/>
      </w:pPr>
      <w:r>
        <w:t>├────┼────────────────────────────────────────────────────────────────────┤</w:t>
      </w:r>
    </w:p>
    <w:p w:rsidR="004B28B0" w:rsidRDefault="004B28B0">
      <w:pPr>
        <w:pStyle w:val="ConsPlusCell"/>
        <w:jc w:val="both"/>
      </w:pPr>
      <w:r>
        <w:t>│1192│         ЭТИЛЛАКТАТ                                                 │</w:t>
      </w:r>
    </w:p>
    <w:p w:rsidR="004B28B0" w:rsidRDefault="004B28B0">
      <w:pPr>
        <w:pStyle w:val="ConsPlusCell"/>
        <w:jc w:val="both"/>
      </w:pPr>
      <w:r>
        <w:t>├────┼────────────────────────────────────────────────────────────────────┤</w:t>
      </w:r>
    </w:p>
    <w:p w:rsidR="004B28B0" w:rsidRDefault="004B28B0">
      <w:pPr>
        <w:pStyle w:val="ConsPlusCell"/>
        <w:jc w:val="both"/>
      </w:pPr>
      <w:r>
        <w:t>│1193│         Метилэтилкетон                                             │</w:t>
      </w:r>
    </w:p>
    <w:p w:rsidR="004B28B0" w:rsidRDefault="004B28B0">
      <w:pPr>
        <w:pStyle w:val="ConsPlusCell"/>
        <w:jc w:val="both"/>
      </w:pPr>
      <w:r>
        <w:lastRenderedPageBreak/>
        <w:t>├────┼────────────────────────────────────────────────────────────────────┤</w:t>
      </w:r>
    </w:p>
    <w:p w:rsidR="004B28B0" w:rsidRDefault="004B28B0">
      <w:pPr>
        <w:pStyle w:val="ConsPlusCell"/>
        <w:jc w:val="both"/>
      </w:pPr>
      <w:r>
        <w:t>│1193│         ЭТИЛМЕТИЛКЕТОН (МЕТИЛЭТИЛКЕТОН)                            │</w:t>
      </w:r>
    </w:p>
    <w:p w:rsidR="004B28B0" w:rsidRDefault="004B28B0">
      <w:pPr>
        <w:pStyle w:val="ConsPlusCell"/>
        <w:jc w:val="both"/>
      </w:pPr>
      <w:r>
        <w:t>├────┼────────────────────────────────────────────────────────────────────┤</w:t>
      </w:r>
    </w:p>
    <w:p w:rsidR="004B28B0" w:rsidRDefault="004B28B0">
      <w:pPr>
        <w:pStyle w:val="ConsPlusCell"/>
        <w:jc w:val="both"/>
      </w:pPr>
      <w:r>
        <w:t>│1194│         ЭТИЛНИТРИТА РАСТВОР                                        │</w:t>
      </w:r>
    </w:p>
    <w:p w:rsidR="004B28B0" w:rsidRDefault="004B28B0">
      <w:pPr>
        <w:pStyle w:val="ConsPlusCell"/>
        <w:jc w:val="both"/>
      </w:pPr>
      <w:r>
        <w:t>├────┼────────────────────────────────────────────────────────────────────┤</w:t>
      </w:r>
    </w:p>
    <w:p w:rsidR="004B28B0" w:rsidRDefault="004B28B0">
      <w:pPr>
        <w:pStyle w:val="ConsPlusCell"/>
        <w:jc w:val="both"/>
      </w:pPr>
      <w:r>
        <w:t>│1195│         ЭТИЛПРОПИОНАТ                                              │</w:t>
      </w:r>
    </w:p>
    <w:p w:rsidR="004B28B0" w:rsidRDefault="004B28B0">
      <w:pPr>
        <w:pStyle w:val="ConsPlusCell"/>
        <w:jc w:val="both"/>
      </w:pPr>
      <w:r>
        <w:t>├────┼────────────────────────────────────────────────────────────────────┤</w:t>
      </w:r>
    </w:p>
    <w:p w:rsidR="004B28B0" w:rsidRDefault="004B28B0">
      <w:pPr>
        <w:pStyle w:val="ConsPlusCell"/>
        <w:jc w:val="both"/>
      </w:pPr>
      <w:r>
        <w:t>│1196│         ЭТИЛТРИХЛОРСИЛАН                                           │</w:t>
      </w:r>
    </w:p>
    <w:p w:rsidR="004B28B0" w:rsidRDefault="004B28B0">
      <w:pPr>
        <w:pStyle w:val="ConsPlusCell"/>
        <w:jc w:val="both"/>
      </w:pPr>
      <w:r>
        <w:t>├────┼────────────────────────────────────────────────────────────────────┤</w:t>
      </w:r>
    </w:p>
    <w:p w:rsidR="004B28B0" w:rsidRDefault="004B28B0">
      <w:pPr>
        <w:pStyle w:val="ConsPlusCell"/>
        <w:jc w:val="both"/>
      </w:pPr>
      <w:r>
        <w:t xml:space="preserve">│1197│         Исключен. - </w:t>
      </w:r>
      <w:hyperlink r:id="rId249">
        <w:r>
          <w:rPr>
            <w:color w:val="0000FF"/>
          </w:rPr>
          <w:t>Протокол</w:t>
        </w:r>
      </w:hyperlink>
      <w:r>
        <w:t xml:space="preserve"> от 07.05.2013                         │</w:t>
      </w:r>
    </w:p>
    <w:p w:rsidR="004B28B0" w:rsidRDefault="004B28B0">
      <w:pPr>
        <w:pStyle w:val="ConsPlusCell"/>
        <w:jc w:val="both"/>
      </w:pPr>
      <w:r>
        <w:t>├────┼────────────────────────────────────────────────────────────────────┤</w:t>
      </w:r>
    </w:p>
    <w:p w:rsidR="004B28B0" w:rsidRDefault="004B28B0">
      <w:pPr>
        <w:pStyle w:val="ConsPlusCell"/>
        <w:jc w:val="both"/>
      </w:pPr>
      <w:r>
        <w:t>│1197│         ЭКСТРАКТЫ АРОМАТНЫЕ ЖИДКИЕ (давление паров при 50 °C более │</w:t>
      </w:r>
    </w:p>
    <w:p w:rsidR="004B28B0" w:rsidRDefault="004B28B0">
      <w:pPr>
        <w:pStyle w:val="ConsPlusCell"/>
        <w:jc w:val="both"/>
      </w:pPr>
      <w:r>
        <w:t>│    │         110 кПа)                                                   │</w:t>
      </w:r>
    </w:p>
    <w:p w:rsidR="004B28B0" w:rsidRDefault="004B28B0">
      <w:pPr>
        <w:pStyle w:val="ConsPlusCell"/>
        <w:jc w:val="both"/>
      </w:pPr>
      <w:r>
        <w:t>├────┼────────────────────────────────────────────────────────────────────┤</w:t>
      </w:r>
    </w:p>
    <w:p w:rsidR="004B28B0" w:rsidRDefault="004B28B0">
      <w:pPr>
        <w:pStyle w:val="ConsPlusCell"/>
        <w:jc w:val="both"/>
      </w:pPr>
      <w:r>
        <w:t>│1197│         ЭКСТРАКТЫ АРОМАТНЫЕ ЖИДКИЕ (давление паров при 50 °C не    │</w:t>
      </w:r>
    </w:p>
    <w:p w:rsidR="004B28B0" w:rsidRDefault="004B28B0">
      <w:pPr>
        <w:pStyle w:val="ConsPlusCell"/>
        <w:jc w:val="both"/>
      </w:pPr>
      <w:r>
        <w:t>│    │         более 110 кПа)                                             │</w:t>
      </w:r>
    </w:p>
    <w:p w:rsidR="004B28B0" w:rsidRDefault="004B28B0">
      <w:pPr>
        <w:pStyle w:val="ConsPlusCell"/>
        <w:jc w:val="both"/>
      </w:pPr>
      <w:r>
        <w:t>├────┼────────────────────────────────────────────────────────────────────┤</w:t>
      </w:r>
    </w:p>
    <w:p w:rsidR="004B28B0" w:rsidRDefault="004B28B0">
      <w:pPr>
        <w:pStyle w:val="ConsPlusCell"/>
        <w:jc w:val="both"/>
      </w:pPr>
      <w:r>
        <w:t>│1197│         ЭКСТРАКТЫ АРОМАТНЫЕ ЖИДКИЕ (имеющие температуру вспышки    │</w:t>
      </w:r>
    </w:p>
    <w:p w:rsidR="004B28B0" w:rsidRDefault="004B28B0">
      <w:pPr>
        <w:pStyle w:val="ConsPlusCell"/>
        <w:jc w:val="both"/>
      </w:pPr>
      <w:r>
        <w:t>│    │         ниже 23 °C и вязкие) (температура кипения не более 35 °C)  │</w:t>
      </w:r>
    </w:p>
    <w:p w:rsidR="004B28B0" w:rsidRDefault="004B28B0">
      <w:pPr>
        <w:pStyle w:val="ConsPlusCell"/>
        <w:jc w:val="both"/>
      </w:pPr>
      <w:r>
        <w:t>├────┼────────────────────────────────────────────────────────────────────┤</w:t>
      </w:r>
    </w:p>
    <w:p w:rsidR="004B28B0" w:rsidRDefault="004B28B0">
      <w:pPr>
        <w:pStyle w:val="ConsPlusCell"/>
        <w:jc w:val="both"/>
      </w:pPr>
      <w:r>
        <w:t>│1197│         ЭКСТРАКТЫ АРОМАТНЫЕ ЖИДКИЕ (имеющие температуру вспышки    │</w:t>
      </w:r>
    </w:p>
    <w:p w:rsidR="004B28B0" w:rsidRDefault="004B28B0">
      <w:pPr>
        <w:pStyle w:val="ConsPlusCell"/>
        <w:jc w:val="both"/>
      </w:pPr>
      <w:r>
        <w:t>│    │         ниже 23 °C и вязкие) (давление паров при 50 °C более 110   │</w:t>
      </w:r>
    </w:p>
    <w:p w:rsidR="004B28B0" w:rsidRDefault="004B28B0">
      <w:pPr>
        <w:pStyle w:val="ConsPlusCell"/>
        <w:jc w:val="both"/>
      </w:pPr>
      <w:r>
        <w:t>│    │         кПа, температура кипения более 35 °C)                      │</w:t>
      </w:r>
    </w:p>
    <w:p w:rsidR="004B28B0" w:rsidRDefault="004B28B0">
      <w:pPr>
        <w:pStyle w:val="ConsPlusCell"/>
        <w:jc w:val="both"/>
      </w:pPr>
      <w:r>
        <w:t>├────┼────────────────────────────────────────────────────────────────────┤</w:t>
      </w:r>
    </w:p>
    <w:p w:rsidR="004B28B0" w:rsidRDefault="004B28B0">
      <w:pPr>
        <w:pStyle w:val="ConsPlusCell"/>
        <w:jc w:val="both"/>
      </w:pPr>
      <w:r>
        <w:t>│1197│         ЭКСТРАКТЫ АРОМАТНЫЕ ЖИДКИЕ (имеющие температуру вспышки    │</w:t>
      </w:r>
    </w:p>
    <w:p w:rsidR="004B28B0" w:rsidRDefault="004B28B0">
      <w:pPr>
        <w:pStyle w:val="ConsPlusCell"/>
        <w:jc w:val="both"/>
      </w:pPr>
      <w:r>
        <w:t>│    │         ниже 23 °C и вязкие) (давление паров при 50 °C не более    │</w:t>
      </w:r>
    </w:p>
    <w:p w:rsidR="004B28B0" w:rsidRDefault="004B28B0">
      <w:pPr>
        <w:pStyle w:val="ConsPlusCell"/>
        <w:jc w:val="both"/>
      </w:pPr>
      <w:r>
        <w:t>│    │         110 кПа)                                                   │</w:t>
      </w:r>
    </w:p>
    <w:p w:rsidR="004B28B0" w:rsidRDefault="004B28B0">
      <w:pPr>
        <w:pStyle w:val="ConsPlusCell"/>
        <w:jc w:val="both"/>
      </w:pPr>
      <w:r>
        <w:t>├────┼────────────────────────────────────────────────────────────────────┤</w:t>
      </w:r>
    </w:p>
    <w:p w:rsidR="004B28B0" w:rsidRDefault="004B28B0">
      <w:pPr>
        <w:pStyle w:val="ConsPlusCell"/>
        <w:jc w:val="both"/>
      </w:pPr>
      <w:r>
        <w:t>│1197│         ЭКСТРАКТЫ АРОМАТНЫЕ ЖИДКИЕ (невязкие)                      │</w:t>
      </w:r>
    </w:p>
    <w:p w:rsidR="004B28B0" w:rsidRDefault="004B28B0">
      <w:pPr>
        <w:pStyle w:val="ConsPlusCell"/>
        <w:jc w:val="both"/>
      </w:pPr>
      <w:r>
        <w:t>├────┼────────────────────────────────────────────────────────────────────┤</w:t>
      </w:r>
    </w:p>
    <w:p w:rsidR="004B28B0" w:rsidRDefault="004B28B0">
      <w:pPr>
        <w:pStyle w:val="ConsPlusCell"/>
        <w:jc w:val="both"/>
      </w:pPr>
      <w:r>
        <w:t>│1198│         Растворы формальдегида, легковоспламеняющиеся              │</w:t>
      </w:r>
    </w:p>
    <w:p w:rsidR="004B28B0" w:rsidRDefault="004B28B0">
      <w:pPr>
        <w:pStyle w:val="ConsPlusCell"/>
        <w:jc w:val="both"/>
      </w:pPr>
      <w:r>
        <w:t>├────┼────────────────────────────────────────────────────────────────────┤</w:t>
      </w:r>
    </w:p>
    <w:p w:rsidR="004B28B0" w:rsidRDefault="004B28B0">
      <w:pPr>
        <w:pStyle w:val="ConsPlusCell"/>
        <w:jc w:val="both"/>
      </w:pPr>
      <w:r>
        <w:t>│1198│         ФОРМАЛЬДЕГИДА РАСТВОР ЛЕГКОВОСПЛАМЕНЯЮЩИЙСЯ                │</w:t>
      </w:r>
    </w:p>
    <w:p w:rsidR="004B28B0" w:rsidRDefault="004B28B0">
      <w:pPr>
        <w:pStyle w:val="ConsPlusCell"/>
        <w:jc w:val="both"/>
      </w:pPr>
      <w:r>
        <w:t>├────┼────────────────────────────────────────────────────────────────────┤</w:t>
      </w:r>
    </w:p>
    <w:p w:rsidR="004B28B0" w:rsidRDefault="004B28B0">
      <w:pPr>
        <w:pStyle w:val="ConsPlusCell"/>
        <w:jc w:val="both"/>
      </w:pPr>
      <w:r>
        <w:t>│1199│         ФУРАЛЬДЕГИДЫ                                               │</w:t>
      </w:r>
    </w:p>
    <w:p w:rsidR="004B28B0" w:rsidRDefault="004B28B0">
      <w:pPr>
        <w:pStyle w:val="ConsPlusCell"/>
        <w:jc w:val="both"/>
      </w:pPr>
      <w:r>
        <w:t>├────┼────────────────────────────────────────────────────────────────────┤</w:t>
      </w:r>
    </w:p>
    <w:p w:rsidR="004B28B0" w:rsidRDefault="004B28B0">
      <w:pPr>
        <w:pStyle w:val="ConsPlusCell"/>
        <w:jc w:val="both"/>
      </w:pPr>
      <w:r>
        <w:t>│1199│         Фурфураль                                                  │</w:t>
      </w:r>
    </w:p>
    <w:p w:rsidR="004B28B0" w:rsidRDefault="004B28B0">
      <w:pPr>
        <w:pStyle w:val="ConsPlusCell"/>
        <w:jc w:val="both"/>
      </w:pPr>
      <w:r>
        <w:t>├────┼────────────────────────────────────────────────────────────────────┤</w:t>
      </w:r>
    </w:p>
    <w:p w:rsidR="004B28B0" w:rsidRDefault="004B28B0">
      <w:pPr>
        <w:pStyle w:val="ConsPlusCell"/>
        <w:jc w:val="both"/>
      </w:pPr>
      <w:r>
        <w:t>│1199│         Фурфуральдегид                                             │</w:t>
      </w:r>
    </w:p>
    <w:p w:rsidR="004B28B0" w:rsidRDefault="004B28B0">
      <w:pPr>
        <w:pStyle w:val="ConsPlusCell"/>
        <w:jc w:val="both"/>
      </w:pPr>
      <w:r>
        <w:t>├────┼────────────────────────────────────────────────────────────────────┤</w:t>
      </w:r>
    </w:p>
    <w:p w:rsidR="004B28B0" w:rsidRDefault="004B28B0">
      <w:pPr>
        <w:pStyle w:val="ConsPlusCell"/>
        <w:jc w:val="both"/>
      </w:pPr>
      <w:r>
        <w:t>│1199│         Фурфурол                                                   │</w:t>
      </w:r>
    </w:p>
    <w:p w:rsidR="004B28B0" w:rsidRDefault="004B28B0">
      <w:pPr>
        <w:pStyle w:val="ConsPlusCell"/>
        <w:jc w:val="both"/>
      </w:pPr>
      <w:r>
        <w:t>├────┼────────────────────────────────────────────────────────────────────┤</w:t>
      </w:r>
    </w:p>
    <w:p w:rsidR="004B28B0" w:rsidRDefault="004B28B0">
      <w:pPr>
        <w:pStyle w:val="ConsPlusCell"/>
        <w:jc w:val="both"/>
      </w:pPr>
      <w:r>
        <w:t>│1201│         МАСЛО СИВУШНОЕ                                             │</w:t>
      </w:r>
    </w:p>
    <w:p w:rsidR="004B28B0" w:rsidRDefault="004B28B0">
      <w:pPr>
        <w:pStyle w:val="ConsPlusCell"/>
        <w:jc w:val="both"/>
      </w:pPr>
      <w:r>
        <w:t>├────┼────────────────────────────────────────────────────────────────────┤</w:t>
      </w:r>
    </w:p>
    <w:p w:rsidR="004B28B0" w:rsidRDefault="004B28B0">
      <w:pPr>
        <w:pStyle w:val="ConsPlusCell"/>
        <w:jc w:val="both"/>
      </w:pPr>
      <w:r>
        <w:t>│1202│         ГАЗОЙЛЬ или ТОПЛИВО ДИЗЕЛЬНОЕ или ТОПЛИВО ПЕЧНОЕ ЛЕГКОЕ    │</w:t>
      </w:r>
    </w:p>
    <w:p w:rsidR="004B28B0" w:rsidRDefault="004B28B0">
      <w:pPr>
        <w:pStyle w:val="ConsPlusCell"/>
        <w:jc w:val="both"/>
      </w:pPr>
      <w:r>
        <w:t>│    │         (температура вспышки более 60 °C и не более 100 °C)        │</w:t>
      </w:r>
    </w:p>
    <w:p w:rsidR="004B28B0" w:rsidRDefault="004B28B0">
      <w:pPr>
        <w:pStyle w:val="ConsPlusCell"/>
        <w:jc w:val="both"/>
      </w:pPr>
      <w:r>
        <w:t>├────┼────────────────────────────────────────────────────────────────────┤</w:t>
      </w:r>
    </w:p>
    <w:p w:rsidR="004B28B0" w:rsidRDefault="004B28B0">
      <w:pPr>
        <w:pStyle w:val="ConsPlusCell"/>
        <w:jc w:val="both"/>
      </w:pPr>
      <w:r>
        <w:t>│1202│         ГАЗОЙЛЬ или ТОПЛИВО ДИЗЕЛЬНОЕ или ТОПЛИВО ПЕЧНОЕ ЛЕГКОЕ    │</w:t>
      </w:r>
    </w:p>
    <w:p w:rsidR="004B28B0" w:rsidRDefault="004B28B0">
      <w:pPr>
        <w:pStyle w:val="ConsPlusCell"/>
        <w:jc w:val="both"/>
      </w:pPr>
      <w:r>
        <w:t>│    │         (температура вспышки не более 60 °C)                       │</w:t>
      </w:r>
    </w:p>
    <w:p w:rsidR="004B28B0" w:rsidRDefault="004B28B0">
      <w:pPr>
        <w:pStyle w:val="ConsPlusCell"/>
        <w:jc w:val="both"/>
      </w:pPr>
      <w:r>
        <w:t>├────┼────────────────────────────────────────────────────────────────────┤</w:t>
      </w:r>
    </w:p>
    <w:p w:rsidR="004B28B0" w:rsidRDefault="004B28B0">
      <w:pPr>
        <w:pStyle w:val="ConsPlusCell"/>
        <w:jc w:val="both"/>
      </w:pPr>
      <w:r>
        <w:t>│1202│         Мазут с температурой вспышки не более 100 °C               │</w:t>
      </w:r>
    </w:p>
    <w:p w:rsidR="004B28B0" w:rsidRDefault="004B28B0">
      <w:pPr>
        <w:pStyle w:val="ConsPlusCell"/>
        <w:jc w:val="both"/>
      </w:pPr>
      <w:r>
        <w:t xml:space="preserve">│(введено </w:t>
      </w:r>
      <w:hyperlink r:id="rId250">
        <w:r>
          <w:rPr>
            <w:color w:val="0000FF"/>
          </w:rPr>
          <w:t>протоколом</w:t>
        </w:r>
      </w:hyperlink>
      <w:r>
        <w:t xml:space="preserve"> от 29.10.2011)                                       │</w:t>
      </w:r>
    </w:p>
    <w:p w:rsidR="004B28B0" w:rsidRDefault="004B28B0">
      <w:pPr>
        <w:pStyle w:val="ConsPlusCell"/>
        <w:jc w:val="both"/>
      </w:pPr>
      <w:r>
        <w:t>├────┼────────────────────────────────────────────────────────────────────┤</w:t>
      </w:r>
    </w:p>
    <w:p w:rsidR="004B28B0" w:rsidRDefault="004B28B0">
      <w:pPr>
        <w:pStyle w:val="ConsPlusCell"/>
        <w:jc w:val="both"/>
      </w:pPr>
      <w:r>
        <w:t xml:space="preserve">│1202│         Исключен. - </w:t>
      </w:r>
      <w:hyperlink r:id="rId251">
        <w:r>
          <w:rPr>
            <w:color w:val="0000FF"/>
          </w:rPr>
          <w:t>Протокол</w:t>
        </w:r>
      </w:hyperlink>
      <w:r>
        <w:t xml:space="preserve"> от 18.05.2012                         │</w:t>
      </w:r>
    </w:p>
    <w:p w:rsidR="004B28B0" w:rsidRDefault="004B28B0">
      <w:pPr>
        <w:pStyle w:val="ConsPlusCell"/>
        <w:jc w:val="both"/>
      </w:pPr>
      <w:r>
        <w:t>├────┼────────────────────────────────────────────────────────────────────┤</w:t>
      </w:r>
    </w:p>
    <w:p w:rsidR="004B28B0" w:rsidRDefault="004B28B0">
      <w:pPr>
        <w:pStyle w:val="ConsPlusCell"/>
        <w:jc w:val="both"/>
      </w:pPr>
      <w:r>
        <w:t xml:space="preserve">│1202│         Исключен. - </w:t>
      </w:r>
      <w:hyperlink r:id="rId252">
        <w:r>
          <w:rPr>
            <w:color w:val="0000FF"/>
          </w:rPr>
          <w:t>Протокол</w:t>
        </w:r>
      </w:hyperlink>
      <w:r>
        <w:t xml:space="preserve"> от 18.05.2012                         │</w:t>
      </w:r>
    </w:p>
    <w:p w:rsidR="004B28B0" w:rsidRDefault="004B28B0">
      <w:pPr>
        <w:pStyle w:val="ConsPlusCell"/>
        <w:jc w:val="both"/>
      </w:pPr>
      <w:r>
        <w:t>├────┼────────────────────────────────────────────────────────────────────┤</w:t>
      </w:r>
    </w:p>
    <w:p w:rsidR="004B28B0" w:rsidRDefault="004B28B0">
      <w:pPr>
        <w:pStyle w:val="ConsPlusCell"/>
        <w:jc w:val="both"/>
      </w:pPr>
      <w:r>
        <w:t>│1202│         Топливо дизельное, отработанное                            │</w:t>
      </w:r>
    </w:p>
    <w:p w:rsidR="004B28B0" w:rsidRDefault="004B28B0">
      <w:pPr>
        <w:pStyle w:val="ConsPlusCell"/>
        <w:jc w:val="both"/>
      </w:pPr>
      <w:r>
        <w:t>├────┼────────────────────────────────────────────────────────────────────┤</w:t>
      </w:r>
    </w:p>
    <w:p w:rsidR="004B28B0" w:rsidRDefault="004B28B0">
      <w:pPr>
        <w:pStyle w:val="ConsPlusCell"/>
        <w:jc w:val="both"/>
      </w:pPr>
      <w:r>
        <w:t>│1202│         ТОПЛИВО ДИЗЕЛЬНОЕ, соответствующее стандарту EN 590:2004,  │</w:t>
      </w:r>
    </w:p>
    <w:p w:rsidR="004B28B0" w:rsidRDefault="004B28B0">
      <w:pPr>
        <w:pStyle w:val="ConsPlusCell"/>
        <w:jc w:val="both"/>
      </w:pPr>
      <w:r>
        <w:t>│    │         или ГАЗОЙЛЬ или ТОПЛИВО ПЕЧНОЕ ЛЕГКОЕ с температурой       │</w:t>
      </w:r>
    </w:p>
    <w:p w:rsidR="004B28B0" w:rsidRDefault="004B28B0">
      <w:pPr>
        <w:pStyle w:val="ConsPlusCell"/>
        <w:jc w:val="both"/>
      </w:pPr>
      <w:r>
        <w:t>│    │         вспышки, указанной в стандарте EN 590:2004                 │</w:t>
      </w:r>
    </w:p>
    <w:p w:rsidR="004B28B0" w:rsidRDefault="004B28B0">
      <w:pPr>
        <w:pStyle w:val="ConsPlusCell"/>
        <w:jc w:val="both"/>
      </w:pPr>
      <w:r>
        <w:t>├────┼────────────────────────────────────────────────────────────────────┤</w:t>
      </w:r>
    </w:p>
    <w:p w:rsidR="004B28B0" w:rsidRDefault="004B28B0">
      <w:pPr>
        <w:pStyle w:val="ConsPlusCell"/>
        <w:jc w:val="both"/>
      </w:pPr>
      <w:r>
        <w:t>│1202│         Топливо печное бытовое                                     │</w:t>
      </w:r>
    </w:p>
    <w:p w:rsidR="004B28B0" w:rsidRDefault="004B28B0">
      <w:pPr>
        <w:pStyle w:val="ConsPlusCell"/>
        <w:jc w:val="both"/>
      </w:pPr>
      <w:r>
        <w:lastRenderedPageBreak/>
        <w:t>├────┼────────────────────────────────────────────────────────────────────┤</w:t>
      </w:r>
    </w:p>
    <w:p w:rsidR="004B28B0" w:rsidRDefault="004B28B0">
      <w:pPr>
        <w:pStyle w:val="ConsPlusCell"/>
        <w:jc w:val="both"/>
      </w:pPr>
      <w:r>
        <w:t>│1202│         Топливо моторное, с температурой вспышки не более 100 °C   │</w:t>
      </w:r>
    </w:p>
    <w:p w:rsidR="004B28B0" w:rsidRDefault="004B28B0">
      <w:pPr>
        <w:pStyle w:val="ConsPlusCell"/>
        <w:jc w:val="both"/>
      </w:pPr>
      <w:r>
        <w:t xml:space="preserve">│(введено </w:t>
      </w:r>
      <w:hyperlink r:id="rId253">
        <w:r>
          <w:rPr>
            <w:color w:val="0000FF"/>
          </w:rPr>
          <w:t>протоколом</w:t>
        </w:r>
      </w:hyperlink>
      <w:r>
        <w:t xml:space="preserve"> от 29.10.2011)                                       │</w:t>
      </w:r>
    </w:p>
    <w:p w:rsidR="004B28B0" w:rsidRDefault="004B28B0">
      <w:pPr>
        <w:pStyle w:val="ConsPlusCell"/>
        <w:jc w:val="both"/>
      </w:pPr>
      <w:r>
        <w:t>├────┼────────────────────────────────────────────────────────────────────┤</w:t>
      </w:r>
    </w:p>
    <w:p w:rsidR="004B28B0" w:rsidRDefault="004B28B0">
      <w:pPr>
        <w:pStyle w:val="ConsPlusCell"/>
        <w:jc w:val="both"/>
      </w:pPr>
      <w:r>
        <w:t>│1202│         Топливо нефтяное, с температурой вспышки не более 100 °C   │</w:t>
      </w:r>
    </w:p>
    <w:p w:rsidR="004B28B0" w:rsidRDefault="004B28B0">
      <w:pPr>
        <w:pStyle w:val="ConsPlusCell"/>
        <w:jc w:val="both"/>
      </w:pPr>
      <w:r>
        <w:t xml:space="preserve">│(введено </w:t>
      </w:r>
      <w:hyperlink r:id="rId254">
        <w:r>
          <w:rPr>
            <w:color w:val="0000FF"/>
          </w:rPr>
          <w:t>протоколом</w:t>
        </w:r>
      </w:hyperlink>
      <w:r>
        <w:t xml:space="preserve"> от 29.10.2011)                                       │</w:t>
      </w:r>
    </w:p>
    <w:p w:rsidR="004B28B0" w:rsidRDefault="004B28B0">
      <w:pPr>
        <w:pStyle w:val="ConsPlusCell"/>
        <w:jc w:val="both"/>
      </w:pPr>
      <w:r>
        <w:t>├────┼────────────────────────────────────────────────────────────────────┤</w:t>
      </w:r>
    </w:p>
    <w:p w:rsidR="004B28B0" w:rsidRDefault="004B28B0">
      <w:pPr>
        <w:pStyle w:val="ConsPlusCell"/>
        <w:jc w:val="both"/>
      </w:pPr>
      <w:r>
        <w:t>│1203│         Бензин газовый, стабильный                                 │</w:t>
      </w:r>
    </w:p>
    <w:p w:rsidR="004B28B0" w:rsidRDefault="004B28B0">
      <w:pPr>
        <w:pStyle w:val="ConsPlusCell"/>
        <w:jc w:val="both"/>
      </w:pPr>
      <w:r>
        <w:t>├────┼────────────────────────────────────────────────────────────────────┤</w:t>
      </w:r>
    </w:p>
    <w:p w:rsidR="004B28B0" w:rsidRDefault="004B28B0">
      <w:pPr>
        <w:pStyle w:val="ConsPlusCell"/>
        <w:jc w:val="both"/>
      </w:pPr>
      <w:r>
        <w:t>│1203│         БЕНЗИН МОТОРНЫЙ или ГАЗОЛИН или ПЕТРОЛ                     │</w:t>
      </w:r>
    </w:p>
    <w:p w:rsidR="004B28B0" w:rsidRDefault="004B28B0">
      <w:pPr>
        <w:pStyle w:val="ConsPlusCell"/>
        <w:jc w:val="both"/>
      </w:pPr>
      <w:r>
        <w:t>├────┼────────────────────────────────────────────────────────────────────┤</w:t>
      </w:r>
    </w:p>
    <w:p w:rsidR="004B28B0" w:rsidRDefault="004B28B0">
      <w:pPr>
        <w:pStyle w:val="ConsPlusCell"/>
        <w:jc w:val="both"/>
      </w:pPr>
      <w:r>
        <w:t>│1203│         Топлива моторные с ароматической присадкой                 │</w:t>
      </w:r>
    </w:p>
    <w:p w:rsidR="004B28B0" w:rsidRDefault="004B28B0">
      <w:pPr>
        <w:pStyle w:val="ConsPlusCell"/>
        <w:jc w:val="both"/>
      </w:pPr>
      <w:r>
        <w:t>├────┼────────────────────────────────────────────────────────────────────┤</w:t>
      </w:r>
    </w:p>
    <w:p w:rsidR="004B28B0" w:rsidRDefault="004B28B0">
      <w:pPr>
        <w:pStyle w:val="ConsPlusCell"/>
        <w:jc w:val="both"/>
      </w:pPr>
      <w:r>
        <w:t>│1204│         НИТРОГЛИЦЕРИНА СПИРТОВОЙ РАСТВОР с долей нитроглицерина не │</w:t>
      </w:r>
    </w:p>
    <w:p w:rsidR="004B28B0" w:rsidRDefault="004B28B0">
      <w:pPr>
        <w:pStyle w:val="ConsPlusCell"/>
        <w:jc w:val="both"/>
      </w:pPr>
      <w:r>
        <w:t>│    │         более 1%                                                   │</w:t>
      </w:r>
    </w:p>
    <w:p w:rsidR="004B28B0" w:rsidRDefault="004B28B0">
      <w:pPr>
        <w:pStyle w:val="ConsPlusCell"/>
        <w:jc w:val="both"/>
      </w:pPr>
      <w:r>
        <w:t>├────┼────────────────────────────────────────────────────────────────────┤</w:t>
      </w:r>
    </w:p>
    <w:p w:rsidR="004B28B0" w:rsidRDefault="004B28B0">
      <w:pPr>
        <w:pStyle w:val="ConsPlusCell"/>
        <w:jc w:val="both"/>
      </w:pPr>
      <w:r>
        <w:t>│1206│         ГЕПТАНЫ                                                    │</w:t>
      </w:r>
    </w:p>
    <w:p w:rsidR="004B28B0" w:rsidRDefault="004B28B0">
      <w:pPr>
        <w:pStyle w:val="ConsPlusCell"/>
        <w:jc w:val="both"/>
      </w:pPr>
      <w:r>
        <w:t>├────┼────────────────────────────────────────────────────────────────────┤</w:t>
      </w:r>
    </w:p>
    <w:p w:rsidR="004B28B0" w:rsidRDefault="004B28B0">
      <w:pPr>
        <w:pStyle w:val="ConsPlusCell"/>
        <w:jc w:val="both"/>
      </w:pPr>
      <w:r>
        <w:t>│1207│         ГЕКСАЛЬДЕГИД                                               │</w:t>
      </w:r>
    </w:p>
    <w:p w:rsidR="004B28B0" w:rsidRDefault="004B28B0">
      <w:pPr>
        <w:pStyle w:val="ConsPlusCell"/>
        <w:jc w:val="both"/>
      </w:pPr>
      <w:r>
        <w:t>├────┼────────────────────────────────────────────────────────────────────┤</w:t>
      </w:r>
    </w:p>
    <w:p w:rsidR="004B28B0" w:rsidRDefault="004B28B0">
      <w:pPr>
        <w:pStyle w:val="ConsPlusCell"/>
        <w:jc w:val="both"/>
      </w:pPr>
      <w:r>
        <w:t>│1208│         ГЕКСАНЫ                                                    │</w:t>
      </w:r>
    </w:p>
    <w:p w:rsidR="004B28B0" w:rsidRDefault="004B28B0">
      <w:pPr>
        <w:pStyle w:val="ConsPlusCell"/>
        <w:jc w:val="both"/>
      </w:pPr>
      <w:r>
        <w:t>├────┼────────────────────────────────────────────────────────────────────┤</w:t>
      </w:r>
    </w:p>
    <w:p w:rsidR="004B28B0" w:rsidRDefault="004B28B0">
      <w:pPr>
        <w:pStyle w:val="ConsPlusCell"/>
        <w:jc w:val="both"/>
      </w:pPr>
      <w:r>
        <w:t>│1210│         КРАСКА ТИПОГРАФСКАЯ легковоспламеняющаяся или МАТЕРИАЛ,    │</w:t>
      </w:r>
    </w:p>
    <w:p w:rsidR="004B28B0" w:rsidRDefault="004B28B0">
      <w:pPr>
        <w:pStyle w:val="ConsPlusCell"/>
        <w:jc w:val="both"/>
      </w:pPr>
      <w:r>
        <w:t>│    │         ИСПОЛЬЗУЕМЫЙ С ТИПОГРАФСКОЙ КРАСКОЙ (включая разбавитель   │</w:t>
      </w:r>
    </w:p>
    <w:p w:rsidR="004B28B0" w:rsidRDefault="004B28B0">
      <w:pPr>
        <w:pStyle w:val="ConsPlusCell"/>
        <w:jc w:val="both"/>
      </w:pPr>
      <w:r>
        <w:t>│    │         или растворитель типографской краски),                     │</w:t>
      </w:r>
    </w:p>
    <w:p w:rsidR="004B28B0" w:rsidRDefault="004B28B0">
      <w:pPr>
        <w:pStyle w:val="ConsPlusCell"/>
        <w:jc w:val="both"/>
      </w:pPr>
      <w:r>
        <w:t>│    │         легковоспламеняющийся                                      │</w:t>
      </w:r>
    </w:p>
    <w:p w:rsidR="004B28B0" w:rsidRDefault="004B28B0">
      <w:pPr>
        <w:pStyle w:val="ConsPlusCell"/>
        <w:jc w:val="both"/>
      </w:pPr>
      <w:r>
        <w:t>├────┼────────────────────────────────────────────────────────────────────┤</w:t>
      </w:r>
    </w:p>
    <w:p w:rsidR="004B28B0" w:rsidRDefault="004B28B0">
      <w:pPr>
        <w:pStyle w:val="ConsPlusCell"/>
        <w:jc w:val="both"/>
      </w:pPr>
      <w:r>
        <w:t>│1210│         КРАСКА ТИПОГРАФСКАЯ легковоспламеняющаяся или МАТЕРИАЛ,    │</w:t>
      </w:r>
    </w:p>
    <w:p w:rsidR="004B28B0" w:rsidRDefault="004B28B0">
      <w:pPr>
        <w:pStyle w:val="ConsPlusCell"/>
        <w:jc w:val="both"/>
      </w:pPr>
      <w:r>
        <w:t>│    │         ИСПОЛЬЗУЕМЫЙ С ТИПОГРАФСКОЙ КРАСКОЙ (включая разбавитель   │</w:t>
      </w:r>
    </w:p>
    <w:p w:rsidR="004B28B0" w:rsidRDefault="004B28B0">
      <w:pPr>
        <w:pStyle w:val="ConsPlusCell"/>
        <w:jc w:val="both"/>
      </w:pPr>
      <w:r>
        <w:t>│    │         или растворитель типографской краски),                     │</w:t>
      </w:r>
    </w:p>
    <w:p w:rsidR="004B28B0" w:rsidRDefault="004B28B0">
      <w:pPr>
        <w:pStyle w:val="ConsPlusCell"/>
        <w:jc w:val="both"/>
      </w:pPr>
      <w:r>
        <w:t>│    │         легковоспламеняющийся (давление паров при 50 °C более 110  │</w:t>
      </w:r>
    </w:p>
    <w:p w:rsidR="004B28B0" w:rsidRDefault="004B28B0">
      <w:pPr>
        <w:pStyle w:val="ConsPlusCell"/>
        <w:jc w:val="both"/>
      </w:pPr>
      <w:r>
        <w:t>│    │         кПа)                                                       │</w:t>
      </w:r>
    </w:p>
    <w:p w:rsidR="004B28B0" w:rsidRDefault="004B28B0">
      <w:pPr>
        <w:pStyle w:val="ConsPlusCell"/>
        <w:jc w:val="both"/>
      </w:pPr>
      <w:r>
        <w:t>├────┼────────────────────────────────────────────────────────────────────┤</w:t>
      </w:r>
    </w:p>
    <w:p w:rsidR="004B28B0" w:rsidRDefault="004B28B0">
      <w:pPr>
        <w:pStyle w:val="ConsPlusCell"/>
        <w:jc w:val="both"/>
      </w:pPr>
      <w:r>
        <w:t>│1210│         КРАСКА ТИПОГРАФСКАЯ легковоспламеняющаяся или МАТЕРИАЛ,    │</w:t>
      </w:r>
    </w:p>
    <w:p w:rsidR="004B28B0" w:rsidRDefault="004B28B0">
      <w:pPr>
        <w:pStyle w:val="ConsPlusCell"/>
        <w:jc w:val="both"/>
      </w:pPr>
      <w:r>
        <w:t>│    │         ИСПОЛЬЗУЕМЫЙ С ТИПОГРАФСКОЙ КРАСКОЙ (включая разбавитель   │</w:t>
      </w:r>
    </w:p>
    <w:p w:rsidR="004B28B0" w:rsidRDefault="004B28B0">
      <w:pPr>
        <w:pStyle w:val="ConsPlusCell"/>
        <w:jc w:val="both"/>
      </w:pPr>
      <w:r>
        <w:t>│    │         или растворитель типографской краски),                     │</w:t>
      </w:r>
    </w:p>
    <w:p w:rsidR="004B28B0" w:rsidRDefault="004B28B0">
      <w:pPr>
        <w:pStyle w:val="ConsPlusCell"/>
        <w:jc w:val="both"/>
      </w:pPr>
      <w:r>
        <w:t>│    │         легковоспламеняющийся (давление паров при 50 °C не более   │</w:t>
      </w:r>
    </w:p>
    <w:p w:rsidR="004B28B0" w:rsidRDefault="004B28B0">
      <w:pPr>
        <w:pStyle w:val="ConsPlusCell"/>
        <w:jc w:val="both"/>
      </w:pPr>
      <w:r>
        <w:t>│    │         110 кПа)                                                   │</w:t>
      </w:r>
    </w:p>
    <w:p w:rsidR="004B28B0" w:rsidRDefault="004B28B0">
      <w:pPr>
        <w:pStyle w:val="ConsPlusCell"/>
        <w:jc w:val="both"/>
      </w:pPr>
      <w:r>
        <w:t>├────┼────────────────────────────────────────────────────────────────────┤</w:t>
      </w:r>
    </w:p>
    <w:p w:rsidR="004B28B0" w:rsidRDefault="004B28B0">
      <w:pPr>
        <w:pStyle w:val="ConsPlusCell"/>
        <w:jc w:val="both"/>
      </w:pPr>
      <w:r>
        <w:t>│1210│         КРАСКА ТИПОГРАФСКАЯ легковоспламеняющаяся или МАТЕРИАЛ,    │</w:t>
      </w:r>
    </w:p>
    <w:p w:rsidR="004B28B0" w:rsidRDefault="004B28B0">
      <w:pPr>
        <w:pStyle w:val="ConsPlusCell"/>
        <w:jc w:val="both"/>
      </w:pPr>
      <w:r>
        <w:t>│    │         ИСПОЛЬЗУЕМЫЙ С ТИПОГРАФСКОЙ КРАСКОЙ (включая разбавитель   │</w:t>
      </w:r>
    </w:p>
    <w:p w:rsidR="004B28B0" w:rsidRDefault="004B28B0">
      <w:pPr>
        <w:pStyle w:val="ConsPlusCell"/>
        <w:jc w:val="both"/>
      </w:pPr>
      <w:r>
        <w:t>│    │         или растворитель типографской краски),                     │</w:t>
      </w:r>
    </w:p>
    <w:p w:rsidR="004B28B0" w:rsidRDefault="004B28B0">
      <w:pPr>
        <w:pStyle w:val="ConsPlusCell"/>
        <w:jc w:val="both"/>
      </w:pPr>
      <w:r>
        <w:t>│    │         легковоспламеняющийся (имеющие температуру вспышки ниже    │</w:t>
      </w:r>
    </w:p>
    <w:p w:rsidR="004B28B0" w:rsidRDefault="004B28B0">
      <w:pPr>
        <w:pStyle w:val="ConsPlusCell"/>
        <w:jc w:val="both"/>
      </w:pPr>
      <w:r>
        <w:t>│    │         23 °C и вязкие) (температура кипения не более 35 °C)       │</w:t>
      </w:r>
    </w:p>
    <w:p w:rsidR="004B28B0" w:rsidRDefault="004B28B0">
      <w:pPr>
        <w:pStyle w:val="ConsPlusCell"/>
        <w:jc w:val="both"/>
      </w:pPr>
      <w:r>
        <w:t>├────┼────────────────────────────────────────────────────────────────────┤</w:t>
      </w:r>
    </w:p>
    <w:p w:rsidR="004B28B0" w:rsidRDefault="004B28B0">
      <w:pPr>
        <w:pStyle w:val="ConsPlusCell"/>
        <w:jc w:val="both"/>
      </w:pPr>
      <w:r>
        <w:t>│1210│         КРАСКА ТИПОГРАФСКАЯ легковоспламеняющаяся или МАТЕРИАЛ,    │</w:t>
      </w:r>
    </w:p>
    <w:p w:rsidR="004B28B0" w:rsidRDefault="004B28B0">
      <w:pPr>
        <w:pStyle w:val="ConsPlusCell"/>
        <w:jc w:val="both"/>
      </w:pPr>
      <w:r>
        <w:t>│    │         ИСПОЛЬЗУЕМЫЙ С ТИПОГРАФСКОЙ КРАСКОЙ (включая разбавитель   │</w:t>
      </w:r>
    </w:p>
    <w:p w:rsidR="004B28B0" w:rsidRDefault="004B28B0">
      <w:pPr>
        <w:pStyle w:val="ConsPlusCell"/>
        <w:jc w:val="both"/>
      </w:pPr>
      <w:r>
        <w:t>│    │         или растворитель типографской краски),                     │</w:t>
      </w:r>
    </w:p>
    <w:p w:rsidR="004B28B0" w:rsidRDefault="004B28B0">
      <w:pPr>
        <w:pStyle w:val="ConsPlusCell"/>
        <w:jc w:val="both"/>
      </w:pPr>
      <w:r>
        <w:t>│    │         легковоспламеняющийся (имеющие температуру вспышки ниже    │</w:t>
      </w:r>
    </w:p>
    <w:p w:rsidR="004B28B0" w:rsidRDefault="004B28B0">
      <w:pPr>
        <w:pStyle w:val="ConsPlusCell"/>
        <w:jc w:val="both"/>
      </w:pPr>
      <w:r>
        <w:t>│    │         23 °C и вязкие) (давление паров при 50 °C более 110 кПа,   │</w:t>
      </w:r>
    </w:p>
    <w:p w:rsidR="004B28B0" w:rsidRDefault="004B28B0">
      <w:pPr>
        <w:pStyle w:val="ConsPlusCell"/>
        <w:jc w:val="both"/>
      </w:pPr>
      <w:r>
        <w:t>│    │         температура кипения более 35 °C)                           │</w:t>
      </w:r>
    </w:p>
    <w:p w:rsidR="004B28B0" w:rsidRDefault="004B28B0">
      <w:pPr>
        <w:pStyle w:val="ConsPlusCell"/>
        <w:jc w:val="both"/>
      </w:pPr>
      <w:r>
        <w:t>├────┼────────────────────────────────────────────────────────────────────┤</w:t>
      </w:r>
    </w:p>
    <w:p w:rsidR="004B28B0" w:rsidRDefault="004B28B0">
      <w:pPr>
        <w:pStyle w:val="ConsPlusCell"/>
        <w:jc w:val="both"/>
      </w:pPr>
      <w:r>
        <w:t>│1210│         КРАСКА ТИПОГРАФСКАЯ легковоспламеняющаяся или МАТЕРИАЛ,    │</w:t>
      </w:r>
    </w:p>
    <w:p w:rsidR="004B28B0" w:rsidRDefault="004B28B0">
      <w:pPr>
        <w:pStyle w:val="ConsPlusCell"/>
        <w:jc w:val="both"/>
      </w:pPr>
      <w:r>
        <w:t>│    │         ИСПОЛЬЗУЕМЫЙ С ТИПОГРАФСКОЙ КРАСКОЙ (включая разбавитель   │</w:t>
      </w:r>
    </w:p>
    <w:p w:rsidR="004B28B0" w:rsidRDefault="004B28B0">
      <w:pPr>
        <w:pStyle w:val="ConsPlusCell"/>
        <w:jc w:val="both"/>
      </w:pPr>
      <w:r>
        <w:t>│    │         или растворитель типографской краски),                     │</w:t>
      </w:r>
    </w:p>
    <w:p w:rsidR="004B28B0" w:rsidRDefault="004B28B0">
      <w:pPr>
        <w:pStyle w:val="ConsPlusCell"/>
        <w:jc w:val="both"/>
      </w:pPr>
      <w:r>
        <w:t>│    │         легковоспламеняющийся (имеющие температуру вспышки ниже    │</w:t>
      </w:r>
    </w:p>
    <w:p w:rsidR="004B28B0" w:rsidRDefault="004B28B0">
      <w:pPr>
        <w:pStyle w:val="ConsPlusCell"/>
        <w:jc w:val="both"/>
      </w:pPr>
      <w:r>
        <w:t>│    │         23 °C и вязкие) (давление паров при 50 °C не более 110     │</w:t>
      </w:r>
    </w:p>
    <w:p w:rsidR="004B28B0" w:rsidRDefault="004B28B0">
      <w:pPr>
        <w:pStyle w:val="ConsPlusCell"/>
        <w:jc w:val="both"/>
      </w:pPr>
      <w:r>
        <w:t>│    │         кПа)                                                       │</w:t>
      </w:r>
    </w:p>
    <w:p w:rsidR="004B28B0" w:rsidRDefault="004B28B0">
      <w:pPr>
        <w:pStyle w:val="ConsPlusCell"/>
        <w:jc w:val="both"/>
      </w:pPr>
      <w:r>
        <w:t>├────┼────────────────────────────────────────────────────────────────────┤</w:t>
      </w:r>
    </w:p>
    <w:p w:rsidR="004B28B0" w:rsidRDefault="004B28B0">
      <w:pPr>
        <w:pStyle w:val="ConsPlusCell"/>
        <w:jc w:val="both"/>
      </w:pPr>
      <w:r>
        <w:t>│1210│         КРАСКА ТИПОГРАФСКАЯ легковоспламеняющаяся или МАТЕРИАЛ,    │</w:t>
      </w:r>
    </w:p>
    <w:p w:rsidR="004B28B0" w:rsidRDefault="004B28B0">
      <w:pPr>
        <w:pStyle w:val="ConsPlusCell"/>
        <w:jc w:val="both"/>
      </w:pPr>
      <w:r>
        <w:t>│    │         ИСПОЛЬЗУЕМЫЙ С ТИПОГРАФСКОЙ КРАСКОЙ (включая разбавитель   │</w:t>
      </w:r>
    </w:p>
    <w:p w:rsidR="004B28B0" w:rsidRDefault="004B28B0">
      <w:pPr>
        <w:pStyle w:val="ConsPlusCell"/>
        <w:jc w:val="both"/>
      </w:pPr>
      <w:r>
        <w:t>│    │         или растворитель типографской краски),                     │</w:t>
      </w:r>
    </w:p>
    <w:p w:rsidR="004B28B0" w:rsidRDefault="004B28B0">
      <w:pPr>
        <w:pStyle w:val="ConsPlusCell"/>
        <w:jc w:val="both"/>
      </w:pPr>
      <w:r>
        <w:t>│    │         легковоспламеняющийся (невязкие)                           │</w:t>
      </w:r>
    </w:p>
    <w:p w:rsidR="004B28B0" w:rsidRDefault="004B28B0">
      <w:pPr>
        <w:pStyle w:val="ConsPlusCell"/>
        <w:jc w:val="both"/>
      </w:pPr>
      <w:r>
        <w:t>├────┼────────────────────────────────────────────────────────────────────┤</w:t>
      </w:r>
    </w:p>
    <w:p w:rsidR="004B28B0" w:rsidRDefault="004B28B0">
      <w:pPr>
        <w:pStyle w:val="ConsPlusCell"/>
        <w:jc w:val="both"/>
      </w:pPr>
      <w:r>
        <w:lastRenderedPageBreak/>
        <w:t>│1212│         ИЗОБУТАНОЛ (СПИРТ ИЗОБУТИЛОВЫЙ)                            │</w:t>
      </w:r>
    </w:p>
    <w:p w:rsidR="004B28B0" w:rsidRDefault="004B28B0">
      <w:pPr>
        <w:pStyle w:val="ConsPlusCell"/>
        <w:jc w:val="both"/>
      </w:pPr>
      <w:r>
        <w:t>├────┼────────────────────────────────────────────────────────────────────┤</w:t>
      </w:r>
    </w:p>
    <w:p w:rsidR="004B28B0" w:rsidRDefault="004B28B0">
      <w:pPr>
        <w:pStyle w:val="ConsPlusCell"/>
        <w:jc w:val="both"/>
      </w:pPr>
      <w:r>
        <w:t>│1212│         Спирт изобутиловый                                         │</w:t>
      </w:r>
    </w:p>
    <w:p w:rsidR="004B28B0" w:rsidRDefault="004B28B0">
      <w:pPr>
        <w:pStyle w:val="ConsPlusCell"/>
        <w:jc w:val="both"/>
      </w:pPr>
      <w:r>
        <w:t>├────┼────────────────────────────────────────────────────────────────────┤</w:t>
      </w:r>
    </w:p>
    <w:p w:rsidR="004B28B0" w:rsidRDefault="004B28B0">
      <w:pPr>
        <w:pStyle w:val="ConsPlusCell"/>
        <w:jc w:val="both"/>
      </w:pPr>
      <w:r>
        <w:t>│1213│         ИЗОБУТИЛАЦЕТАТ                                             │</w:t>
      </w:r>
    </w:p>
    <w:p w:rsidR="004B28B0" w:rsidRDefault="004B28B0">
      <w:pPr>
        <w:pStyle w:val="ConsPlusCell"/>
        <w:jc w:val="both"/>
      </w:pPr>
      <w:r>
        <w:t>├────┼────────────────────────────────────────────────────────────────────┤</w:t>
      </w:r>
    </w:p>
    <w:p w:rsidR="004B28B0" w:rsidRDefault="004B28B0">
      <w:pPr>
        <w:pStyle w:val="ConsPlusCell"/>
        <w:jc w:val="both"/>
      </w:pPr>
      <w:r>
        <w:t>│1214│         ИЗОБУТИЛАМИН                                               │</w:t>
      </w:r>
    </w:p>
    <w:p w:rsidR="004B28B0" w:rsidRDefault="004B28B0">
      <w:pPr>
        <w:pStyle w:val="ConsPlusCell"/>
        <w:jc w:val="both"/>
      </w:pPr>
      <w:r>
        <w:t>├────┼────────────────────────────────────────────────────────────────────┤</w:t>
      </w:r>
    </w:p>
    <w:p w:rsidR="004B28B0" w:rsidRDefault="004B28B0">
      <w:pPr>
        <w:pStyle w:val="ConsPlusCell"/>
        <w:jc w:val="both"/>
      </w:pPr>
      <w:r>
        <w:t>│1216│         ИЗООКТЕН                                                   │</w:t>
      </w:r>
    </w:p>
    <w:p w:rsidR="004B28B0" w:rsidRDefault="004B28B0">
      <w:pPr>
        <w:pStyle w:val="ConsPlusCell"/>
        <w:jc w:val="both"/>
      </w:pPr>
      <w:r>
        <w:t>├────┼────────────────────────────────────────────────────────────────────┤</w:t>
      </w:r>
    </w:p>
    <w:p w:rsidR="004B28B0" w:rsidRDefault="004B28B0">
      <w:pPr>
        <w:pStyle w:val="ConsPlusCell"/>
        <w:jc w:val="both"/>
      </w:pPr>
      <w:r>
        <w:t>│1218│         ИЗОПРЕН СТАБИЛИЗИРОВАННЫЙ                                  │</w:t>
      </w:r>
    </w:p>
    <w:p w:rsidR="004B28B0" w:rsidRDefault="004B28B0">
      <w:pPr>
        <w:pStyle w:val="ConsPlusCell"/>
        <w:jc w:val="both"/>
      </w:pPr>
      <w:r>
        <w:t>├────┼────────────────────────────────────────────────────────────────────┤</w:t>
      </w:r>
    </w:p>
    <w:p w:rsidR="004B28B0" w:rsidRDefault="004B28B0">
      <w:pPr>
        <w:pStyle w:val="ConsPlusCell"/>
        <w:jc w:val="both"/>
      </w:pPr>
      <w:r>
        <w:t>│1219│         ИЗОПРОПАНОЛ (СПИРТ ИЗОПРОПИЛОВЫЙ)                          │</w:t>
      </w:r>
    </w:p>
    <w:p w:rsidR="004B28B0" w:rsidRDefault="004B28B0">
      <w:pPr>
        <w:pStyle w:val="ConsPlusCell"/>
        <w:jc w:val="both"/>
      </w:pPr>
      <w:r>
        <w:t>├────┼────────────────────────────────────────────────────────────────────┤</w:t>
      </w:r>
    </w:p>
    <w:p w:rsidR="004B28B0" w:rsidRDefault="004B28B0">
      <w:pPr>
        <w:pStyle w:val="ConsPlusCell"/>
        <w:jc w:val="both"/>
      </w:pPr>
      <w:r>
        <w:t>│1219│         Пропанол-2                                                 │</w:t>
      </w:r>
    </w:p>
    <w:p w:rsidR="004B28B0" w:rsidRDefault="004B28B0">
      <w:pPr>
        <w:pStyle w:val="ConsPlusCell"/>
        <w:jc w:val="both"/>
      </w:pPr>
      <w:r>
        <w:t>├────┼────────────────────────────────────────────────────────────────────┤</w:t>
      </w:r>
    </w:p>
    <w:p w:rsidR="004B28B0" w:rsidRDefault="004B28B0">
      <w:pPr>
        <w:pStyle w:val="ConsPlusCell"/>
        <w:jc w:val="both"/>
      </w:pPr>
      <w:r>
        <w:t>│1219│         Спирт изопропиловый                                        │</w:t>
      </w:r>
    </w:p>
    <w:p w:rsidR="004B28B0" w:rsidRDefault="004B28B0">
      <w:pPr>
        <w:pStyle w:val="ConsPlusCell"/>
        <w:jc w:val="both"/>
      </w:pPr>
      <w:r>
        <w:t>├────┼────────────────────────────────────────────────────────────────────┤</w:t>
      </w:r>
    </w:p>
    <w:p w:rsidR="004B28B0" w:rsidRDefault="004B28B0">
      <w:pPr>
        <w:pStyle w:val="ConsPlusCell"/>
        <w:jc w:val="both"/>
      </w:pPr>
      <w:r>
        <w:t>│1220│         ИЗОПРОПИЛАЦЕТАТ                                            │</w:t>
      </w:r>
    </w:p>
    <w:p w:rsidR="004B28B0" w:rsidRDefault="004B28B0">
      <w:pPr>
        <w:pStyle w:val="ConsPlusCell"/>
        <w:jc w:val="both"/>
      </w:pPr>
      <w:r>
        <w:t>├────┼────────────────────────────────────────────────────────────────────┤</w:t>
      </w:r>
    </w:p>
    <w:p w:rsidR="004B28B0" w:rsidRDefault="004B28B0">
      <w:pPr>
        <w:pStyle w:val="ConsPlusCell"/>
        <w:jc w:val="both"/>
      </w:pPr>
      <w:r>
        <w:t>│1221│       2-Аминопропан                                                │</w:t>
      </w:r>
    </w:p>
    <w:p w:rsidR="004B28B0" w:rsidRDefault="004B28B0">
      <w:pPr>
        <w:pStyle w:val="ConsPlusCell"/>
        <w:jc w:val="both"/>
      </w:pPr>
      <w:r>
        <w:t>├────┼────────────────────────────────────────────────────────────────────┤</w:t>
      </w:r>
    </w:p>
    <w:p w:rsidR="004B28B0" w:rsidRDefault="004B28B0">
      <w:pPr>
        <w:pStyle w:val="ConsPlusCell"/>
        <w:jc w:val="both"/>
      </w:pPr>
      <w:r>
        <w:t>│1221│         ИЗОПРОПИЛАМИН                                              │</w:t>
      </w:r>
    </w:p>
    <w:p w:rsidR="004B28B0" w:rsidRDefault="004B28B0">
      <w:pPr>
        <w:pStyle w:val="ConsPlusCell"/>
        <w:jc w:val="both"/>
      </w:pPr>
      <w:r>
        <w:t>├────┼────────────────────────────────────────────────────────────────────┤</w:t>
      </w:r>
    </w:p>
    <w:p w:rsidR="004B28B0" w:rsidRDefault="004B28B0">
      <w:pPr>
        <w:pStyle w:val="ConsPlusCell"/>
        <w:jc w:val="both"/>
      </w:pPr>
      <w:r>
        <w:t>│1221│         Моноизопропиламин                                          │</w:t>
      </w:r>
    </w:p>
    <w:p w:rsidR="004B28B0" w:rsidRDefault="004B28B0">
      <w:pPr>
        <w:pStyle w:val="ConsPlusCell"/>
        <w:jc w:val="both"/>
      </w:pPr>
      <w:r>
        <w:t>├────┼────────────────────────────────────────────────────────────────────┤</w:t>
      </w:r>
    </w:p>
    <w:p w:rsidR="004B28B0" w:rsidRDefault="004B28B0">
      <w:pPr>
        <w:pStyle w:val="ConsPlusCell"/>
        <w:jc w:val="both"/>
      </w:pPr>
      <w:r>
        <w:t>│1222│         ИЗОПРОПИЛНИТРАТ                                            │</w:t>
      </w:r>
    </w:p>
    <w:p w:rsidR="004B28B0" w:rsidRDefault="004B28B0">
      <w:pPr>
        <w:pStyle w:val="ConsPlusCell"/>
        <w:jc w:val="both"/>
      </w:pPr>
      <w:r>
        <w:t>├────┼────────────────────────────────────────────────────────────────────┤</w:t>
      </w:r>
    </w:p>
    <w:p w:rsidR="004B28B0" w:rsidRDefault="004B28B0">
      <w:pPr>
        <w:pStyle w:val="ConsPlusCell"/>
        <w:jc w:val="both"/>
      </w:pPr>
      <w:r>
        <w:t>│1223│         КЕРОСИН                                                    │</w:t>
      </w:r>
    </w:p>
    <w:p w:rsidR="004B28B0" w:rsidRDefault="004B28B0">
      <w:pPr>
        <w:pStyle w:val="ConsPlusCell"/>
        <w:jc w:val="both"/>
      </w:pPr>
      <w:r>
        <w:t>├────┼────────────────────────────────────────────────────────────────────┤</w:t>
      </w:r>
    </w:p>
    <w:p w:rsidR="004B28B0" w:rsidRDefault="004B28B0">
      <w:pPr>
        <w:pStyle w:val="ConsPlusCell"/>
        <w:jc w:val="both"/>
      </w:pPr>
      <w:r>
        <w:t>│1224│     3,3-Диметил-2-бутанон                                          │</w:t>
      </w:r>
    </w:p>
    <w:p w:rsidR="004B28B0" w:rsidRDefault="004B28B0">
      <w:pPr>
        <w:pStyle w:val="ConsPlusCell"/>
        <w:jc w:val="both"/>
      </w:pPr>
      <w:r>
        <w:t>├────┼────────────────────────────────────────────────────────────────────┤</w:t>
      </w:r>
    </w:p>
    <w:p w:rsidR="004B28B0" w:rsidRDefault="004B28B0">
      <w:pPr>
        <w:pStyle w:val="ConsPlusCell"/>
        <w:jc w:val="both"/>
      </w:pPr>
      <w:r>
        <w:t>│1224│         КЕТОНЫ ЖИДКИЕ, Н.У.К.                                      │</w:t>
      </w:r>
    </w:p>
    <w:p w:rsidR="004B28B0" w:rsidRDefault="004B28B0">
      <w:pPr>
        <w:pStyle w:val="ConsPlusCell"/>
        <w:jc w:val="both"/>
      </w:pPr>
      <w:r>
        <w:t>├────┼────────────────────────────────────────────────────────────────────┤</w:t>
      </w:r>
    </w:p>
    <w:p w:rsidR="004B28B0" w:rsidRDefault="004B28B0">
      <w:pPr>
        <w:pStyle w:val="ConsPlusCell"/>
        <w:jc w:val="both"/>
      </w:pPr>
      <w:r>
        <w:t>│1224│         КЕТОНЫ ЖИДКИЕ, Н.У.К. (давление паров при 50 °C более 110  │</w:t>
      </w:r>
    </w:p>
    <w:p w:rsidR="004B28B0" w:rsidRDefault="004B28B0">
      <w:pPr>
        <w:pStyle w:val="ConsPlusCell"/>
        <w:jc w:val="both"/>
      </w:pPr>
      <w:r>
        <w:t>│    │         кПа)                                                       │</w:t>
      </w:r>
    </w:p>
    <w:p w:rsidR="004B28B0" w:rsidRDefault="004B28B0">
      <w:pPr>
        <w:pStyle w:val="ConsPlusCell"/>
        <w:jc w:val="both"/>
      </w:pPr>
      <w:r>
        <w:t>├────┼────────────────────────────────────────────────────────────────────┤</w:t>
      </w:r>
    </w:p>
    <w:p w:rsidR="004B28B0" w:rsidRDefault="004B28B0">
      <w:pPr>
        <w:pStyle w:val="ConsPlusCell"/>
        <w:jc w:val="both"/>
      </w:pPr>
      <w:r>
        <w:t>│1224│         КЕТОНЫ ЖИДКИЕ, Н.У.К. (давление паров при 50 °C не более   │</w:t>
      </w:r>
    </w:p>
    <w:p w:rsidR="004B28B0" w:rsidRDefault="004B28B0">
      <w:pPr>
        <w:pStyle w:val="ConsPlusCell"/>
        <w:jc w:val="both"/>
      </w:pPr>
      <w:r>
        <w:t>│    │         110 кПа)                                                   │</w:t>
      </w:r>
    </w:p>
    <w:p w:rsidR="004B28B0" w:rsidRDefault="004B28B0">
      <w:pPr>
        <w:pStyle w:val="ConsPlusCell"/>
        <w:jc w:val="both"/>
      </w:pPr>
      <w:r>
        <w:t>├────┼────────────────────────────────────────────────────────────────────┤</w:t>
      </w:r>
    </w:p>
    <w:p w:rsidR="004B28B0" w:rsidRDefault="004B28B0">
      <w:pPr>
        <w:pStyle w:val="ConsPlusCell"/>
        <w:jc w:val="both"/>
      </w:pPr>
      <w:r>
        <w:t>│1228│         МЕРКАПТАНЫ ЖИДКИЕ ЛЕГКОВОСПЛАМЕНЯЮЩИЕСЯ ЯДОВИТЫЕ, Н.У.К.,  │</w:t>
      </w:r>
    </w:p>
    <w:p w:rsidR="004B28B0" w:rsidRDefault="004B28B0">
      <w:pPr>
        <w:pStyle w:val="ConsPlusCell"/>
        <w:jc w:val="both"/>
      </w:pPr>
      <w:r>
        <w:t>│    │         или МЕРКАПТАНОВ СМЕСЬ ЖИДКАЯ ЛЕГКОВОСПЛАМЕНЯЮЩАЯСЯ         │</w:t>
      </w:r>
    </w:p>
    <w:p w:rsidR="004B28B0" w:rsidRDefault="004B28B0">
      <w:pPr>
        <w:pStyle w:val="ConsPlusCell"/>
        <w:jc w:val="both"/>
      </w:pPr>
      <w:r>
        <w:t>│    │         ЯДОВИТАЯ, Н.У.К.                                           │</w:t>
      </w:r>
    </w:p>
    <w:p w:rsidR="004B28B0" w:rsidRDefault="004B28B0">
      <w:pPr>
        <w:pStyle w:val="ConsPlusCell"/>
        <w:jc w:val="both"/>
      </w:pPr>
      <w:r>
        <w:t>├────┼────────────────────────────────────────────────────────────────────┤</w:t>
      </w:r>
    </w:p>
    <w:p w:rsidR="004B28B0" w:rsidRDefault="004B28B0">
      <w:pPr>
        <w:pStyle w:val="ConsPlusCell"/>
        <w:jc w:val="both"/>
      </w:pPr>
      <w:r>
        <w:t>│1229│         МЕЗИТИЛОКСИД                                               │</w:t>
      </w:r>
    </w:p>
    <w:p w:rsidR="004B28B0" w:rsidRDefault="004B28B0">
      <w:pPr>
        <w:pStyle w:val="ConsPlusCell"/>
        <w:jc w:val="both"/>
      </w:pPr>
      <w:r>
        <w:t>├────┼────────────────────────────────────────────────────────────────────┤</w:t>
      </w:r>
    </w:p>
    <w:p w:rsidR="004B28B0" w:rsidRDefault="004B28B0">
      <w:pPr>
        <w:pStyle w:val="ConsPlusCell"/>
        <w:jc w:val="both"/>
      </w:pPr>
      <w:r>
        <w:t>│1229│         Окись мезитила                                             │</w:t>
      </w:r>
    </w:p>
    <w:p w:rsidR="004B28B0" w:rsidRDefault="004B28B0">
      <w:pPr>
        <w:pStyle w:val="ConsPlusCell"/>
        <w:jc w:val="both"/>
      </w:pPr>
      <w:r>
        <w:t>├────┼────────────────────────────────────────────────────────────────────┤</w:t>
      </w:r>
    </w:p>
    <w:p w:rsidR="004B28B0" w:rsidRDefault="004B28B0">
      <w:pPr>
        <w:pStyle w:val="ConsPlusCell"/>
        <w:jc w:val="both"/>
      </w:pPr>
      <w:r>
        <w:t>│1230│         МЕТАНОЛ                                                    │</w:t>
      </w:r>
    </w:p>
    <w:p w:rsidR="004B28B0" w:rsidRDefault="004B28B0">
      <w:pPr>
        <w:pStyle w:val="ConsPlusCell"/>
        <w:jc w:val="both"/>
      </w:pPr>
      <w:r>
        <w:t>├────┼────────────────────────────────────────────────────────────────────┤</w:t>
      </w:r>
    </w:p>
    <w:p w:rsidR="004B28B0" w:rsidRDefault="004B28B0">
      <w:pPr>
        <w:pStyle w:val="ConsPlusCell"/>
        <w:jc w:val="both"/>
      </w:pPr>
      <w:r>
        <w:t>│1230│         Спирт метиловый                                            │</w:t>
      </w:r>
    </w:p>
    <w:p w:rsidR="004B28B0" w:rsidRDefault="004B28B0">
      <w:pPr>
        <w:pStyle w:val="ConsPlusCell"/>
        <w:jc w:val="both"/>
      </w:pPr>
      <w:r>
        <w:t>├────┼────────────────────────────────────────────────────────────────────┤</w:t>
      </w:r>
    </w:p>
    <w:p w:rsidR="004B28B0" w:rsidRDefault="004B28B0">
      <w:pPr>
        <w:pStyle w:val="ConsPlusCell"/>
        <w:jc w:val="both"/>
      </w:pPr>
      <w:r>
        <w:t>│1231│         МЕТИЛАЦЕТАТ                                                │</w:t>
      </w:r>
    </w:p>
    <w:p w:rsidR="004B28B0" w:rsidRDefault="004B28B0">
      <w:pPr>
        <w:pStyle w:val="ConsPlusCell"/>
        <w:jc w:val="both"/>
      </w:pPr>
      <w:r>
        <w:t>├────┼────────────────────────────────────────────────────────────────────┤</w:t>
      </w:r>
    </w:p>
    <w:p w:rsidR="004B28B0" w:rsidRDefault="004B28B0">
      <w:pPr>
        <w:pStyle w:val="ConsPlusCell"/>
        <w:jc w:val="both"/>
      </w:pPr>
      <w:r>
        <w:t>│1233│         МЕТИЛАМИЛАЦЕТАТ                                            │</w:t>
      </w:r>
    </w:p>
    <w:p w:rsidR="004B28B0" w:rsidRDefault="004B28B0">
      <w:pPr>
        <w:pStyle w:val="ConsPlusCell"/>
        <w:jc w:val="both"/>
      </w:pPr>
      <w:r>
        <w:t>├────┼────────────────────────────────────────────────────────────────────┤</w:t>
      </w:r>
    </w:p>
    <w:p w:rsidR="004B28B0" w:rsidRDefault="004B28B0">
      <w:pPr>
        <w:pStyle w:val="ConsPlusCell"/>
        <w:jc w:val="both"/>
      </w:pPr>
      <w:r>
        <w:t>│1234│         Диметоксиметан                                             │</w:t>
      </w:r>
    </w:p>
    <w:p w:rsidR="004B28B0" w:rsidRDefault="004B28B0">
      <w:pPr>
        <w:pStyle w:val="ConsPlusCell"/>
        <w:jc w:val="both"/>
      </w:pPr>
      <w:r>
        <w:t>├────┼────────────────────────────────────────────────────────────────────┤</w:t>
      </w:r>
    </w:p>
    <w:p w:rsidR="004B28B0" w:rsidRDefault="004B28B0">
      <w:pPr>
        <w:pStyle w:val="ConsPlusCell"/>
        <w:jc w:val="both"/>
      </w:pPr>
      <w:r>
        <w:t>│1234│         МЕТИЛАЛЬ                                                   │</w:t>
      </w:r>
    </w:p>
    <w:p w:rsidR="004B28B0" w:rsidRDefault="004B28B0">
      <w:pPr>
        <w:pStyle w:val="ConsPlusCell"/>
        <w:jc w:val="both"/>
      </w:pPr>
      <w:r>
        <w:t>├────┼────────────────────────────────────────────────────────────────────┤</w:t>
      </w:r>
    </w:p>
    <w:p w:rsidR="004B28B0" w:rsidRDefault="004B28B0">
      <w:pPr>
        <w:pStyle w:val="ConsPlusCell"/>
        <w:jc w:val="both"/>
      </w:pPr>
      <w:r>
        <w:t>│1235│         МЕТИЛАМИНА ВОДНЫЙ РАСТВОР                                  │</w:t>
      </w:r>
    </w:p>
    <w:p w:rsidR="004B28B0" w:rsidRDefault="004B28B0">
      <w:pPr>
        <w:pStyle w:val="ConsPlusCell"/>
        <w:jc w:val="both"/>
      </w:pPr>
      <w:r>
        <w:t>├────┼────────────────────────────────────────────────────────────────────┤</w:t>
      </w:r>
    </w:p>
    <w:p w:rsidR="004B28B0" w:rsidRDefault="004B28B0">
      <w:pPr>
        <w:pStyle w:val="ConsPlusCell"/>
        <w:jc w:val="both"/>
      </w:pPr>
      <w:r>
        <w:t>│1235│         Монометиламин, водные растворы                             │</w:t>
      </w:r>
    </w:p>
    <w:p w:rsidR="004B28B0" w:rsidRDefault="004B28B0">
      <w:pPr>
        <w:pStyle w:val="ConsPlusCell"/>
        <w:jc w:val="both"/>
      </w:pPr>
      <w:r>
        <w:t>├────┼────────────────────────────────────────────────────────────────────┤</w:t>
      </w:r>
    </w:p>
    <w:p w:rsidR="004B28B0" w:rsidRDefault="004B28B0">
      <w:pPr>
        <w:pStyle w:val="ConsPlusCell"/>
        <w:jc w:val="both"/>
      </w:pPr>
      <w:r>
        <w:lastRenderedPageBreak/>
        <w:t>│1237│         МЕТИЛБУТИРАТ                                               │</w:t>
      </w:r>
    </w:p>
    <w:p w:rsidR="004B28B0" w:rsidRDefault="004B28B0">
      <w:pPr>
        <w:pStyle w:val="ConsPlusCell"/>
        <w:jc w:val="both"/>
      </w:pPr>
      <w:r>
        <w:t>├────┼────────────────────────────────────────────────────────────────────┤</w:t>
      </w:r>
    </w:p>
    <w:p w:rsidR="004B28B0" w:rsidRDefault="004B28B0">
      <w:pPr>
        <w:pStyle w:val="ConsPlusCell"/>
        <w:jc w:val="both"/>
      </w:pPr>
      <w:r>
        <w:t>│1238│         МЕТИЛХЛОРФОРМИАТ                                           │</w:t>
      </w:r>
    </w:p>
    <w:p w:rsidR="004B28B0" w:rsidRDefault="004B28B0">
      <w:pPr>
        <w:pStyle w:val="ConsPlusCell"/>
        <w:jc w:val="both"/>
      </w:pPr>
      <w:r>
        <w:t>├────┼────────────────────────────────────────────────────────────────────┤</w:t>
      </w:r>
    </w:p>
    <w:p w:rsidR="004B28B0" w:rsidRDefault="004B28B0">
      <w:pPr>
        <w:pStyle w:val="ConsPlusCell"/>
        <w:jc w:val="both"/>
      </w:pPr>
      <w:r>
        <w:t>│1239│         ЭФИР МЕТИЛХЛОРМЕТИЛОВЫЙ                                    │</w:t>
      </w:r>
    </w:p>
    <w:p w:rsidR="004B28B0" w:rsidRDefault="004B28B0">
      <w:pPr>
        <w:pStyle w:val="ConsPlusCell"/>
        <w:jc w:val="both"/>
      </w:pPr>
      <w:r>
        <w:t>├────┼────────────────────────────────────────────────────────────────────┤</w:t>
      </w:r>
    </w:p>
    <w:p w:rsidR="004B28B0" w:rsidRDefault="004B28B0">
      <w:pPr>
        <w:pStyle w:val="ConsPlusCell"/>
        <w:jc w:val="both"/>
      </w:pPr>
      <w:r>
        <w:t>│1239│         Эфир хлордиметиловый                                       │</w:t>
      </w:r>
    </w:p>
    <w:p w:rsidR="004B28B0" w:rsidRDefault="004B28B0">
      <w:pPr>
        <w:pStyle w:val="ConsPlusCell"/>
        <w:jc w:val="both"/>
      </w:pPr>
      <w:r>
        <w:t>├────┼────────────────────────────────────────────────────────────────────┤</w:t>
      </w:r>
    </w:p>
    <w:p w:rsidR="004B28B0" w:rsidRDefault="004B28B0">
      <w:pPr>
        <w:pStyle w:val="ConsPlusCell"/>
        <w:jc w:val="both"/>
      </w:pPr>
      <w:r>
        <w:t>│1242│         МЕТИЛДИХЛОРСИЛАН                                           │</w:t>
      </w:r>
    </w:p>
    <w:p w:rsidR="004B28B0" w:rsidRDefault="004B28B0">
      <w:pPr>
        <w:pStyle w:val="ConsPlusCell"/>
        <w:jc w:val="both"/>
      </w:pPr>
      <w:r>
        <w:t>├────┼────────────────────────────────────────────────────────────────────┤</w:t>
      </w:r>
    </w:p>
    <w:p w:rsidR="004B28B0" w:rsidRDefault="004B28B0">
      <w:pPr>
        <w:pStyle w:val="ConsPlusCell"/>
        <w:jc w:val="both"/>
      </w:pPr>
      <w:r>
        <w:t>│1243│         МЕТИЛФОРМИАТ                                               │</w:t>
      </w:r>
    </w:p>
    <w:p w:rsidR="004B28B0" w:rsidRDefault="004B28B0">
      <w:pPr>
        <w:pStyle w:val="ConsPlusCell"/>
        <w:jc w:val="both"/>
      </w:pPr>
      <w:r>
        <w:t>├────┼────────────────────────────────────────────────────────────────────┤</w:t>
      </w:r>
    </w:p>
    <w:p w:rsidR="004B28B0" w:rsidRDefault="004B28B0">
      <w:pPr>
        <w:pStyle w:val="ConsPlusCell"/>
        <w:jc w:val="both"/>
      </w:pPr>
      <w:r>
        <w:t>│1244│         МЕТИЛГИДРАЗИН                                              │</w:t>
      </w:r>
    </w:p>
    <w:p w:rsidR="004B28B0" w:rsidRDefault="004B28B0">
      <w:pPr>
        <w:pStyle w:val="ConsPlusCell"/>
        <w:jc w:val="both"/>
      </w:pPr>
      <w:r>
        <w:t>├────┼────────────────────────────────────────────────────────────────────┤</w:t>
      </w:r>
    </w:p>
    <w:p w:rsidR="004B28B0" w:rsidRDefault="004B28B0">
      <w:pPr>
        <w:pStyle w:val="ConsPlusCell"/>
        <w:jc w:val="both"/>
      </w:pPr>
      <w:r>
        <w:t>│1245│         МЕТИЛИЗОБУТИЛКЕТОН                                         │</w:t>
      </w:r>
    </w:p>
    <w:p w:rsidR="004B28B0" w:rsidRDefault="004B28B0">
      <w:pPr>
        <w:pStyle w:val="ConsPlusCell"/>
        <w:jc w:val="both"/>
      </w:pPr>
      <w:r>
        <w:t>├────┼────────────────────────────────────────────────────────────────────┤</w:t>
      </w:r>
    </w:p>
    <w:p w:rsidR="004B28B0" w:rsidRDefault="004B28B0">
      <w:pPr>
        <w:pStyle w:val="ConsPlusCell"/>
        <w:jc w:val="both"/>
      </w:pPr>
      <w:r>
        <w:t>│1246│         МЕТИЛИЗОПРОПЕНИЛКЕТОН СТАБИЛИЗИРОВАННЫЙ                    │</w:t>
      </w:r>
    </w:p>
    <w:p w:rsidR="004B28B0" w:rsidRDefault="004B28B0">
      <w:pPr>
        <w:pStyle w:val="ConsPlusCell"/>
        <w:jc w:val="both"/>
      </w:pPr>
      <w:r>
        <w:t>├────┼────────────────────────────────────────────────────────────────────┤</w:t>
      </w:r>
    </w:p>
    <w:p w:rsidR="004B28B0" w:rsidRDefault="004B28B0">
      <w:pPr>
        <w:pStyle w:val="ConsPlusCell"/>
        <w:jc w:val="both"/>
      </w:pPr>
      <w:r>
        <w:t>│1247│         МЕТИЛМЕТАКРИЛАТ, МОНОМЕР СТАБИЛИЗИРОВАННЫЙ                 │</w:t>
      </w:r>
    </w:p>
    <w:p w:rsidR="004B28B0" w:rsidRDefault="004B28B0">
      <w:pPr>
        <w:pStyle w:val="ConsPlusCell"/>
        <w:jc w:val="both"/>
      </w:pPr>
      <w:r>
        <w:t>├────┼────────────────────────────────────────────────────────────────────┤</w:t>
      </w:r>
    </w:p>
    <w:p w:rsidR="004B28B0" w:rsidRDefault="004B28B0">
      <w:pPr>
        <w:pStyle w:val="ConsPlusCell"/>
        <w:jc w:val="both"/>
      </w:pPr>
      <w:r>
        <w:t>│1248│         МЕТИЛПРОПИОНАТ                                             │</w:t>
      </w:r>
    </w:p>
    <w:p w:rsidR="004B28B0" w:rsidRDefault="004B28B0">
      <w:pPr>
        <w:pStyle w:val="ConsPlusCell"/>
        <w:jc w:val="both"/>
      </w:pPr>
      <w:r>
        <w:t>├────┼────────────────────────────────────────────────────────────────────┤</w:t>
      </w:r>
    </w:p>
    <w:p w:rsidR="004B28B0" w:rsidRDefault="004B28B0">
      <w:pPr>
        <w:pStyle w:val="ConsPlusCell"/>
        <w:jc w:val="both"/>
      </w:pPr>
      <w:r>
        <w:t>│1249│         МЕТИЛПРОПИЛКЕТОН                                           │</w:t>
      </w:r>
    </w:p>
    <w:p w:rsidR="004B28B0" w:rsidRDefault="004B28B0">
      <w:pPr>
        <w:pStyle w:val="ConsPlusCell"/>
        <w:jc w:val="both"/>
      </w:pPr>
      <w:r>
        <w:t>├────┼────────────────────────────────────────────────────────────────────┤</w:t>
      </w:r>
    </w:p>
    <w:p w:rsidR="004B28B0" w:rsidRDefault="004B28B0">
      <w:pPr>
        <w:pStyle w:val="ConsPlusCell"/>
        <w:jc w:val="both"/>
      </w:pPr>
      <w:r>
        <w:t>│1249│         Пентанон-2                                                 │</w:t>
      </w:r>
    </w:p>
    <w:p w:rsidR="004B28B0" w:rsidRDefault="004B28B0">
      <w:pPr>
        <w:pStyle w:val="ConsPlusCell"/>
        <w:jc w:val="both"/>
      </w:pPr>
      <w:r>
        <w:t>├────┼────────────────────────────────────────────────────────────────────┤</w:t>
      </w:r>
    </w:p>
    <w:p w:rsidR="004B28B0" w:rsidRDefault="004B28B0">
      <w:pPr>
        <w:pStyle w:val="ConsPlusCell"/>
        <w:jc w:val="both"/>
      </w:pPr>
      <w:r>
        <w:t>│1250│         МЕТИЛТРИХЛОРСИЛАН                                          │</w:t>
      </w:r>
    </w:p>
    <w:p w:rsidR="004B28B0" w:rsidRDefault="004B28B0">
      <w:pPr>
        <w:pStyle w:val="ConsPlusCell"/>
        <w:jc w:val="both"/>
      </w:pPr>
      <w:r>
        <w:t>├────┼────────────────────────────────────────────────────────────────────┤</w:t>
      </w:r>
    </w:p>
    <w:p w:rsidR="004B28B0" w:rsidRDefault="004B28B0">
      <w:pPr>
        <w:pStyle w:val="ConsPlusCell"/>
        <w:jc w:val="both"/>
      </w:pPr>
      <w:r>
        <w:t>│1251│         МЕТИЛВИНИЛКЕТОН СТАБИЛИЗИРОВАННЫЙ                          │</w:t>
      </w:r>
    </w:p>
    <w:p w:rsidR="004B28B0" w:rsidRDefault="004B28B0">
      <w:pPr>
        <w:pStyle w:val="ConsPlusCell"/>
        <w:jc w:val="both"/>
      </w:pPr>
      <w:r>
        <w:t>├────┼────────────────────────────────────────────────────────────────────┤</w:t>
      </w:r>
    </w:p>
    <w:p w:rsidR="004B28B0" w:rsidRDefault="004B28B0">
      <w:pPr>
        <w:pStyle w:val="ConsPlusCell"/>
        <w:jc w:val="both"/>
      </w:pPr>
      <w:r>
        <w:t>│1259│         НИКЕЛЯ КАРБОНИЛ                                            │</w:t>
      </w:r>
    </w:p>
    <w:p w:rsidR="004B28B0" w:rsidRDefault="004B28B0">
      <w:pPr>
        <w:pStyle w:val="ConsPlusCell"/>
        <w:jc w:val="both"/>
      </w:pPr>
      <w:r>
        <w:t>├────┼────────────────────────────────────────────────────────────────────┤</w:t>
      </w:r>
    </w:p>
    <w:p w:rsidR="004B28B0" w:rsidRDefault="004B28B0">
      <w:pPr>
        <w:pStyle w:val="ConsPlusCell"/>
        <w:jc w:val="both"/>
      </w:pPr>
      <w:r>
        <w:t>│1261│         НИТРОМЕТАН                                                 │</w:t>
      </w:r>
    </w:p>
    <w:p w:rsidR="004B28B0" w:rsidRDefault="004B28B0">
      <w:pPr>
        <w:pStyle w:val="ConsPlusCell"/>
        <w:jc w:val="both"/>
      </w:pPr>
      <w:r>
        <w:t>├────┼────────────────────────────────────────────────────────────────────┤</w:t>
      </w:r>
    </w:p>
    <w:p w:rsidR="004B28B0" w:rsidRDefault="004B28B0">
      <w:pPr>
        <w:pStyle w:val="ConsPlusCell"/>
        <w:jc w:val="both"/>
      </w:pPr>
      <w:r>
        <w:t>│1262│         Изооктан                                                   │</w:t>
      </w:r>
    </w:p>
    <w:p w:rsidR="004B28B0" w:rsidRDefault="004B28B0">
      <w:pPr>
        <w:pStyle w:val="ConsPlusCell"/>
        <w:jc w:val="both"/>
      </w:pPr>
      <w:r>
        <w:t>├────┼────────────────────────────────────────────────────────────────────┤</w:t>
      </w:r>
    </w:p>
    <w:p w:rsidR="004B28B0" w:rsidRDefault="004B28B0">
      <w:pPr>
        <w:pStyle w:val="ConsPlusCell"/>
        <w:jc w:val="both"/>
      </w:pPr>
      <w:r>
        <w:t>│1262│         ОКТАНЫ                                                     │</w:t>
      </w:r>
    </w:p>
    <w:p w:rsidR="004B28B0" w:rsidRDefault="004B28B0">
      <w:pPr>
        <w:pStyle w:val="ConsPlusCell"/>
        <w:jc w:val="both"/>
      </w:pPr>
      <w:r>
        <w:t>├────┼────────────────────────────────────────────────────────────────────┤</w:t>
      </w:r>
    </w:p>
    <w:p w:rsidR="004B28B0" w:rsidRDefault="004B28B0">
      <w:pPr>
        <w:pStyle w:val="ConsPlusCell"/>
        <w:jc w:val="both"/>
      </w:pPr>
      <w:r>
        <w:t>│1263│         Бензин-растворитель для лакокрасочной промышленности       │</w:t>
      </w:r>
    </w:p>
    <w:p w:rsidR="004B28B0" w:rsidRDefault="004B28B0">
      <w:pPr>
        <w:pStyle w:val="ConsPlusCell"/>
        <w:jc w:val="both"/>
      </w:pPr>
      <w:r>
        <w:t>├────┼────────────────────────────────────────────────────────────────────┤</w:t>
      </w:r>
    </w:p>
    <w:p w:rsidR="004B28B0" w:rsidRDefault="004B28B0">
      <w:pPr>
        <w:pStyle w:val="ConsPlusCell"/>
        <w:jc w:val="both"/>
      </w:pPr>
      <w:r>
        <w:t>│1263│         Композиции антикоррозионные "Цинопол"                      │</w:t>
      </w:r>
    </w:p>
    <w:p w:rsidR="004B28B0" w:rsidRDefault="004B28B0">
      <w:pPr>
        <w:pStyle w:val="ConsPlusCell"/>
        <w:jc w:val="both"/>
      </w:pPr>
      <w:r>
        <w:t>├────┼────────────────────────────────────────────────────────────────────┤</w:t>
      </w:r>
    </w:p>
    <w:p w:rsidR="004B28B0" w:rsidRDefault="004B28B0">
      <w:pPr>
        <w:pStyle w:val="ConsPlusCell"/>
        <w:jc w:val="both"/>
      </w:pPr>
      <w:r>
        <w:t>│1263│         КРАСКА (включая краску, лак, эмаль, краситель, шеллак,     │</w:t>
      </w:r>
    </w:p>
    <w:p w:rsidR="004B28B0" w:rsidRDefault="004B28B0">
      <w:pPr>
        <w:pStyle w:val="ConsPlusCell"/>
        <w:jc w:val="both"/>
      </w:pPr>
      <w:r>
        <w:t>│    │         олифу, политуру, жидкий наполнитель и жидкую лаковую       │</w:t>
      </w:r>
    </w:p>
    <w:p w:rsidR="004B28B0" w:rsidRDefault="004B28B0">
      <w:pPr>
        <w:pStyle w:val="ConsPlusCell"/>
        <w:jc w:val="both"/>
      </w:pPr>
      <w:r>
        <w:t>│    │         основу) или МАТЕРИАЛ ЛАКОКРАСОЧНЫЙ (включая разбавитель    │</w:t>
      </w:r>
    </w:p>
    <w:p w:rsidR="004B28B0" w:rsidRDefault="004B28B0">
      <w:pPr>
        <w:pStyle w:val="ConsPlusCell"/>
        <w:jc w:val="both"/>
      </w:pPr>
      <w:r>
        <w:t>│    │         или растворитель краски)                                   │</w:t>
      </w:r>
    </w:p>
    <w:p w:rsidR="004B28B0" w:rsidRDefault="004B28B0">
      <w:pPr>
        <w:pStyle w:val="ConsPlusCell"/>
        <w:jc w:val="both"/>
      </w:pPr>
      <w:r>
        <w:t>├────┼────────────────────────────────────────────────────────────────────┤</w:t>
      </w:r>
    </w:p>
    <w:p w:rsidR="004B28B0" w:rsidRDefault="004B28B0">
      <w:pPr>
        <w:pStyle w:val="ConsPlusCell"/>
        <w:jc w:val="both"/>
      </w:pPr>
      <w:r>
        <w:t>│1263│         КРАСКА (включая краску, лак, эмаль, краситель, шеллак,     │</w:t>
      </w:r>
    </w:p>
    <w:p w:rsidR="004B28B0" w:rsidRDefault="004B28B0">
      <w:pPr>
        <w:pStyle w:val="ConsPlusCell"/>
        <w:jc w:val="both"/>
      </w:pPr>
      <w:r>
        <w:t>│    │         олифу, политуру, жидкий наполнитель и жидкую лаковую       │</w:t>
      </w:r>
    </w:p>
    <w:p w:rsidR="004B28B0" w:rsidRDefault="004B28B0">
      <w:pPr>
        <w:pStyle w:val="ConsPlusCell"/>
        <w:jc w:val="both"/>
      </w:pPr>
      <w:r>
        <w:t>│    │         основу) или МАТЕРИАЛ ЛАКОКРАСОЧНЫЙ (включая разбавитель    │</w:t>
      </w:r>
    </w:p>
    <w:p w:rsidR="004B28B0" w:rsidRDefault="004B28B0">
      <w:pPr>
        <w:pStyle w:val="ConsPlusCell"/>
        <w:jc w:val="both"/>
      </w:pPr>
      <w:r>
        <w:t>│    │         или растворитель краски) (давление паров при 50 °C не      │</w:t>
      </w:r>
    </w:p>
    <w:p w:rsidR="004B28B0" w:rsidRDefault="004B28B0">
      <w:pPr>
        <w:pStyle w:val="ConsPlusCell"/>
        <w:jc w:val="both"/>
      </w:pPr>
      <w:r>
        <w:t>│    │         более 110 кПа)                                             │</w:t>
      </w:r>
    </w:p>
    <w:p w:rsidR="004B28B0" w:rsidRDefault="004B28B0">
      <w:pPr>
        <w:pStyle w:val="ConsPlusCell"/>
        <w:jc w:val="both"/>
      </w:pPr>
      <w:r>
        <w:t>├────┼────────────────────────────────────────────────────────────────────┤</w:t>
      </w:r>
    </w:p>
    <w:p w:rsidR="004B28B0" w:rsidRDefault="004B28B0">
      <w:pPr>
        <w:pStyle w:val="ConsPlusCell"/>
        <w:jc w:val="both"/>
      </w:pPr>
      <w:r>
        <w:t>│1263│         КРАСКА (включая краску, лак, эмаль, краситель, шеллак,     │</w:t>
      </w:r>
    </w:p>
    <w:p w:rsidR="004B28B0" w:rsidRDefault="004B28B0">
      <w:pPr>
        <w:pStyle w:val="ConsPlusCell"/>
        <w:jc w:val="both"/>
      </w:pPr>
      <w:r>
        <w:t>│    │         олифу, политуру, жидкий наполнитель и жидкую лаковую       │</w:t>
      </w:r>
    </w:p>
    <w:p w:rsidR="004B28B0" w:rsidRDefault="004B28B0">
      <w:pPr>
        <w:pStyle w:val="ConsPlusCell"/>
        <w:jc w:val="both"/>
      </w:pPr>
      <w:r>
        <w:t>│    │         основу) или МАТЕРИАЛ ЛАКОКРАСОЧНЫЙ (включая разбавитель    │</w:t>
      </w:r>
    </w:p>
    <w:p w:rsidR="004B28B0" w:rsidRDefault="004B28B0">
      <w:pPr>
        <w:pStyle w:val="ConsPlusCell"/>
        <w:jc w:val="both"/>
      </w:pPr>
      <w:r>
        <w:t>│    │         или растворитель краски) (давление паров при 50 °C более   │</w:t>
      </w:r>
    </w:p>
    <w:p w:rsidR="004B28B0" w:rsidRDefault="004B28B0">
      <w:pPr>
        <w:pStyle w:val="ConsPlusCell"/>
        <w:jc w:val="both"/>
      </w:pPr>
      <w:r>
        <w:t>│    │         110 кПа)                                                   │</w:t>
      </w:r>
    </w:p>
    <w:p w:rsidR="004B28B0" w:rsidRDefault="004B28B0">
      <w:pPr>
        <w:pStyle w:val="ConsPlusCell"/>
        <w:jc w:val="both"/>
      </w:pPr>
      <w:r>
        <w:t>├────┼────────────────────────────────────────────────────────────────────┤</w:t>
      </w:r>
    </w:p>
    <w:p w:rsidR="004B28B0" w:rsidRDefault="004B28B0">
      <w:pPr>
        <w:pStyle w:val="ConsPlusCell"/>
        <w:jc w:val="both"/>
      </w:pPr>
      <w:r>
        <w:t>│1263│         КРАСКА (включая краску, лак, эмаль, краситель, шеллак,     │</w:t>
      </w:r>
    </w:p>
    <w:p w:rsidR="004B28B0" w:rsidRDefault="004B28B0">
      <w:pPr>
        <w:pStyle w:val="ConsPlusCell"/>
        <w:jc w:val="both"/>
      </w:pPr>
      <w:r>
        <w:t>│    │         олифу, политуру, жидкий наполнитель и жидкую лаковую       │</w:t>
      </w:r>
    </w:p>
    <w:p w:rsidR="004B28B0" w:rsidRDefault="004B28B0">
      <w:pPr>
        <w:pStyle w:val="ConsPlusCell"/>
        <w:jc w:val="both"/>
      </w:pPr>
      <w:r>
        <w:t>│    │         основу) или МАТЕРИАЛ ЛАКОКРАСОЧНЫЙ (включая разбавитель    │</w:t>
      </w:r>
    </w:p>
    <w:p w:rsidR="004B28B0" w:rsidRDefault="004B28B0">
      <w:pPr>
        <w:pStyle w:val="ConsPlusCell"/>
        <w:jc w:val="both"/>
      </w:pPr>
      <w:r>
        <w:t>│    │         или растворитель краски) (невязкие)                        │</w:t>
      </w:r>
    </w:p>
    <w:p w:rsidR="004B28B0" w:rsidRDefault="004B28B0">
      <w:pPr>
        <w:pStyle w:val="ConsPlusCell"/>
        <w:jc w:val="both"/>
      </w:pPr>
      <w:r>
        <w:t>├────┼────────────────────────────────────────────────────────────────────┤</w:t>
      </w:r>
    </w:p>
    <w:p w:rsidR="004B28B0" w:rsidRDefault="004B28B0">
      <w:pPr>
        <w:pStyle w:val="ConsPlusCell"/>
        <w:jc w:val="both"/>
      </w:pPr>
      <w:r>
        <w:lastRenderedPageBreak/>
        <w:t>│1263│         КРАСКА (включая краску, лак, эмаль, краситель, шеллак,     │</w:t>
      </w:r>
    </w:p>
    <w:p w:rsidR="004B28B0" w:rsidRDefault="004B28B0">
      <w:pPr>
        <w:pStyle w:val="ConsPlusCell"/>
        <w:jc w:val="both"/>
      </w:pPr>
      <w:r>
        <w:t>│    │         олифу, политуру, жидкий наполнитель и жидкую лаковую       │</w:t>
      </w:r>
    </w:p>
    <w:p w:rsidR="004B28B0" w:rsidRDefault="004B28B0">
      <w:pPr>
        <w:pStyle w:val="ConsPlusCell"/>
        <w:jc w:val="both"/>
      </w:pPr>
      <w:r>
        <w:t>│    │         основу) или МАТЕРИАЛ ЛАКОКРАСОЧНЫЙ (включая разбавитель    │</w:t>
      </w:r>
    </w:p>
    <w:p w:rsidR="004B28B0" w:rsidRDefault="004B28B0">
      <w:pPr>
        <w:pStyle w:val="ConsPlusCell"/>
        <w:jc w:val="both"/>
      </w:pPr>
      <w:r>
        <w:t>│    │         или растворитель краски) (имеющие температуру вспышки ниже │</w:t>
      </w:r>
    </w:p>
    <w:p w:rsidR="004B28B0" w:rsidRDefault="004B28B0">
      <w:pPr>
        <w:pStyle w:val="ConsPlusCell"/>
        <w:jc w:val="both"/>
      </w:pPr>
      <w:r>
        <w:t>│    │         23 °C и вязкие) (давление паров при 50 °C более 110 кПа,   │</w:t>
      </w:r>
    </w:p>
    <w:p w:rsidR="004B28B0" w:rsidRDefault="004B28B0">
      <w:pPr>
        <w:pStyle w:val="ConsPlusCell"/>
        <w:jc w:val="both"/>
      </w:pPr>
      <w:r>
        <w:t>│    │         температура кипения более 35 °C)                           │</w:t>
      </w:r>
    </w:p>
    <w:p w:rsidR="004B28B0" w:rsidRDefault="004B28B0">
      <w:pPr>
        <w:pStyle w:val="ConsPlusCell"/>
        <w:jc w:val="both"/>
      </w:pPr>
      <w:r>
        <w:t>├────┼────────────────────────────────────────────────────────────────────┤</w:t>
      </w:r>
    </w:p>
    <w:p w:rsidR="004B28B0" w:rsidRDefault="004B28B0">
      <w:pPr>
        <w:pStyle w:val="ConsPlusCell"/>
        <w:jc w:val="both"/>
      </w:pPr>
      <w:r>
        <w:t>│1263│         КРАСКА (включая краску, лак, эмаль, краситель, шеллак,     │</w:t>
      </w:r>
    </w:p>
    <w:p w:rsidR="004B28B0" w:rsidRDefault="004B28B0">
      <w:pPr>
        <w:pStyle w:val="ConsPlusCell"/>
        <w:jc w:val="both"/>
      </w:pPr>
      <w:r>
        <w:t>│    │         олифу, политуру, жидкий наполнитель и жидкую лаковую       │</w:t>
      </w:r>
    </w:p>
    <w:p w:rsidR="004B28B0" w:rsidRDefault="004B28B0">
      <w:pPr>
        <w:pStyle w:val="ConsPlusCell"/>
        <w:jc w:val="both"/>
      </w:pPr>
      <w:r>
        <w:t>│    │         основу) или МАТЕРИАЛ ЛАКОКРАСОЧНЫЙ (включая разбавитель    │</w:t>
      </w:r>
    </w:p>
    <w:p w:rsidR="004B28B0" w:rsidRDefault="004B28B0">
      <w:pPr>
        <w:pStyle w:val="ConsPlusCell"/>
        <w:jc w:val="both"/>
      </w:pPr>
      <w:r>
        <w:t>│    │         или растворитель краски) (имеющие температуру вспышки ниже │</w:t>
      </w:r>
    </w:p>
    <w:p w:rsidR="004B28B0" w:rsidRDefault="004B28B0">
      <w:pPr>
        <w:pStyle w:val="ConsPlusCell"/>
        <w:jc w:val="both"/>
      </w:pPr>
      <w:r>
        <w:t>│    │         23 °C и вязкие) (давление паров при 50 °C не более 110     │</w:t>
      </w:r>
    </w:p>
    <w:p w:rsidR="004B28B0" w:rsidRDefault="004B28B0">
      <w:pPr>
        <w:pStyle w:val="ConsPlusCell"/>
        <w:jc w:val="both"/>
      </w:pPr>
      <w:r>
        <w:t>│    │         кПа)                                                       │</w:t>
      </w:r>
    </w:p>
    <w:p w:rsidR="004B28B0" w:rsidRDefault="004B28B0">
      <w:pPr>
        <w:pStyle w:val="ConsPlusCell"/>
        <w:jc w:val="both"/>
      </w:pPr>
      <w:r>
        <w:t>├────┼────────────────────────────────────────────────────────────────────┤</w:t>
      </w:r>
    </w:p>
    <w:p w:rsidR="004B28B0" w:rsidRDefault="004B28B0">
      <w:pPr>
        <w:pStyle w:val="ConsPlusCell"/>
        <w:jc w:val="both"/>
      </w:pPr>
      <w:r>
        <w:t>│1263│         КРАСКА (включая краску, лак, эмаль, краситель, шеллак,     │</w:t>
      </w:r>
    </w:p>
    <w:p w:rsidR="004B28B0" w:rsidRDefault="004B28B0">
      <w:pPr>
        <w:pStyle w:val="ConsPlusCell"/>
        <w:jc w:val="both"/>
      </w:pPr>
      <w:r>
        <w:t>│    │         олифу, политуру, жидкий наполнитель и жидкую лаковую       │</w:t>
      </w:r>
    </w:p>
    <w:p w:rsidR="004B28B0" w:rsidRDefault="004B28B0">
      <w:pPr>
        <w:pStyle w:val="ConsPlusCell"/>
        <w:jc w:val="both"/>
      </w:pPr>
      <w:r>
        <w:t>│    │         основу) или МАТЕРИАЛ ЛАКОКРАСОЧНЫЙ (включая разбавитель    │</w:t>
      </w:r>
    </w:p>
    <w:p w:rsidR="004B28B0" w:rsidRDefault="004B28B0">
      <w:pPr>
        <w:pStyle w:val="ConsPlusCell"/>
        <w:jc w:val="both"/>
      </w:pPr>
      <w:r>
        <w:t>│    │         или растворитель краски) (имеющие температуру вспышки ниже │</w:t>
      </w:r>
    </w:p>
    <w:p w:rsidR="004B28B0" w:rsidRDefault="004B28B0">
      <w:pPr>
        <w:pStyle w:val="ConsPlusCell"/>
        <w:jc w:val="both"/>
      </w:pPr>
      <w:r>
        <w:t>│    │         23 °C и вязкие) (температура кипения не более 35 °C)       │</w:t>
      </w:r>
    </w:p>
    <w:p w:rsidR="004B28B0" w:rsidRDefault="004B28B0">
      <w:pPr>
        <w:pStyle w:val="ConsPlusCell"/>
        <w:jc w:val="both"/>
      </w:pPr>
      <w:r>
        <w:t>├────┼────────────────────────────────────────────────────────────────────┤</w:t>
      </w:r>
    </w:p>
    <w:p w:rsidR="004B28B0" w:rsidRDefault="004B28B0">
      <w:pPr>
        <w:pStyle w:val="ConsPlusCell"/>
        <w:jc w:val="both"/>
      </w:pPr>
      <w:r>
        <w:t>│1263│         Краски и материалы лакокрасочные, легковоспламеняющиеся    │</w:t>
      </w:r>
    </w:p>
    <w:p w:rsidR="004B28B0" w:rsidRDefault="004B28B0">
      <w:pPr>
        <w:pStyle w:val="ConsPlusCell"/>
        <w:jc w:val="both"/>
      </w:pPr>
      <w:r>
        <w:t>├────┼────────────────────────────────────────────────────────────────────┤</w:t>
      </w:r>
    </w:p>
    <w:p w:rsidR="004B28B0" w:rsidRDefault="004B28B0">
      <w:pPr>
        <w:pStyle w:val="ConsPlusCell"/>
        <w:jc w:val="both"/>
      </w:pPr>
      <w:r>
        <w:t>│1263│         Кремнеорганические смолы в растворе органических           │</w:t>
      </w:r>
    </w:p>
    <w:p w:rsidR="004B28B0" w:rsidRDefault="004B28B0">
      <w:pPr>
        <w:pStyle w:val="ConsPlusCell"/>
        <w:jc w:val="both"/>
      </w:pPr>
      <w:r>
        <w:t>│    │         растворителей                                              │</w:t>
      </w:r>
    </w:p>
    <w:p w:rsidR="004B28B0" w:rsidRDefault="004B28B0">
      <w:pPr>
        <w:pStyle w:val="ConsPlusCell"/>
        <w:jc w:val="both"/>
      </w:pPr>
      <w:r>
        <w:t>├────┼────────────────────────────────────────────────────────────────────┤</w:t>
      </w:r>
    </w:p>
    <w:p w:rsidR="004B28B0" w:rsidRDefault="004B28B0">
      <w:pPr>
        <w:pStyle w:val="ConsPlusCell"/>
        <w:jc w:val="both"/>
      </w:pPr>
      <w:r>
        <w:t>│1263│         Крепители для лаков (и краски)                             │</w:t>
      </w:r>
    </w:p>
    <w:p w:rsidR="004B28B0" w:rsidRDefault="004B28B0">
      <w:pPr>
        <w:pStyle w:val="ConsPlusCell"/>
        <w:jc w:val="both"/>
      </w:pPr>
      <w:r>
        <w:t>├────┼────────────────────────────────────────────────────────────────────┤</w:t>
      </w:r>
    </w:p>
    <w:p w:rsidR="004B28B0" w:rsidRDefault="004B28B0">
      <w:pPr>
        <w:pStyle w:val="ConsPlusCell"/>
        <w:jc w:val="both"/>
      </w:pPr>
      <w:r>
        <w:t>│1263│         Лак КО-0208                                                │</w:t>
      </w:r>
    </w:p>
    <w:p w:rsidR="004B28B0" w:rsidRDefault="004B28B0">
      <w:pPr>
        <w:pStyle w:val="ConsPlusCell"/>
        <w:jc w:val="both"/>
      </w:pPr>
      <w:r>
        <w:t>├────┼────────────────────────────────────────────────────────────────────┤</w:t>
      </w:r>
    </w:p>
    <w:p w:rsidR="004B28B0" w:rsidRDefault="004B28B0">
      <w:pPr>
        <w:pStyle w:val="ConsPlusCell"/>
        <w:jc w:val="both"/>
      </w:pPr>
      <w:r>
        <w:t>│1263│         Лаки бакелитовые                                           │</w:t>
      </w:r>
    </w:p>
    <w:p w:rsidR="004B28B0" w:rsidRDefault="004B28B0">
      <w:pPr>
        <w:pStyle w:val="ConsPlusCell"/>
        <w:jc w:val="both"/>
      </w:pPr>
      <w:r>
        <w:t>├────┼────────────────────────────────────────────────────────────────────┤</w:t>
      </w:r>
    </w:p>
    <w:p w:rsidR="004B28B0" w:rsidRDefault="004B28B0">
      <w:pPr>
        <w:pStyle w:val="ConsPlusCell"/>
        <w:jc w:val="both"/>
      </w:pPr>
      <w:r>
        <w:t>│1263│         Лаки и лаковые краски (с температурой вспышки от 23 °C до  │</w:t>
      </w:r>
    </w:p>
    <w:p w:rsidR="004B28B0" w:rsidRDefault="004B28B0">
      <w:pPr>
        <w:pStyle w:val="ConsPlusCell"/>
        <w:jc w:val="both"/>
      </w:pPr>
      <w:r>
        <w:t>│    │         61 °C)                                                     │</w:t>
      </w:r>
    </w:p>
    <w:p w:rsidR="004B28B0" w:rsidRDefault="004B28B0">
      <w:pPr>
        <w:pStyle w:val="ConsPlusCell"/>
        <w:jc w:val="both"/>
      </w:pPr>
      <w:r>
        <w:t>├────┼────────────────────────────────────────────────────────────────────┤</w:t>
      </w:r>
    </w:p>
    <w:p w:rsidR="004B28B0" w:rsidRDefault="004B28B0">
      <w:pPr>
        <w:pStyle w:val="ConsPlusCell"/>
        <w:jc w:val="both"/>
      </w:pPr>
      <w:r>
        <w:t>│1263│         Лаки кремнеорганические (КО)                               │</w:t>
      </w:r>
    </w:p>
    <w:p w:rsidR="004B28B0" w:rsidRDefault="004B28B0">
      <w:pPr>
        <w:pStyle w:val="ConsPlusCell"/>
        <w:jc w:val="both"/>
      </w:pPr>
      <w:r>
        <w:t>├────┼────────────────────────────────────────────────────────────────────┤</w:t>
      </w:r>
    </w:p>
    <w:p w:rsidR="004B28B0" w:rsidRDefault="004B28B0">
      <w:pPr>
        <w:pStyle w:val="ConsPlusCell"/>
        <w:jc w:val="both"/>
      </w:pPr>
      <w:r>
        <w:t>│1263│         Метильный лак                                              │</w:t>
      </w:r>
    </w:p>
    <w:p w:rsidR="004B28B0" w:rsidRDefault="004B28B0">
      <w:pPr>
        <w:pStyle w:val="ConsPlusCell"/>
        <w:jc w:val="both"/>
      </w:pPr>
      <w:r>
        <w:t>├────┼────────────────────────────────────────────────────────────────────┤</w:t>
      </w:r>
    </w:p>
    <w:p w:rsidR="004B28B0" w:rsidRDefault="004B28B0">
      <w:pPr>
        <w:pStyle w:val="ConsPlusCell"/>
        <w:jc w:val="both"/>
      </w:pPr>
      <w:r>
        <w:t>│1263│         Нитрокраски, нитролаки, нитроэмали                         │</w:t>
      </w:r>
    </w:p>
    <w:p w:rsidR="004B28B0" w:rsidRDefault="004B28B0">
      <w:pPr>
        <w:pStyle w:val="ConsPlusCell"/>
        <w:jc w:val="both"/>
      </w:pPr>
      <w:r>
        <w:t>├────┼────────────────────────────────────────────────────────────────────┤</w:t>
      </w:r>
    </w:p>
    <w:p w:rsidR="004B28B0" w:rsidRDefault="004B28B0">
      <w:pPr>
        <w:pStyle w:val="ConsPlusCell"/>
        <w:jc w:val="both"/>
      </w:pPr>
      <w:r>
        <w:t>│1263│         Олифа                                                      │</w:t>
      </w:r>
    </w:p>
    <w:p w:rsidR="004B28B0" w:rsidRDefault="004B28B0">
      <w:pPr>
        <w:pStyle w:val="ConsPlusCell"/>
        <w:jc w:val="both"/>
      </w:pPr>
      <w:r>
        <w:t>├────┼────────────────────────────────────────────────────────────────────┤</w:t>
      </w:r>
    </w:p>
    <w:p w:rsidR="004B28B0" w:rsidRDefault="004B28B0">
      <w:pPr>
        <w:pStyle w:val="ConsPlusCell"/>
        <w:jc w:val="both"/>
      </w:pPr>
      <w:r>
        <w:t>│1263│         Разбавители                                                │</w:t>
      </w:r>
    </w:p>
    <w:p w:rsidR="004B28B0" w:rsidRDefault="004B28B0">
      <w:pPr>
        <w:pStyle w:val="ConsPlusCell"/>
        <w:jc w:val="both"/>
      </w:pPr>
      <w:r>
        <w:t>├────┼────────────────────────────────────────────────────────────────────┤</w:t>
      </w:r>
    </w:p>
    <w:p w:rsidR="004B28B0" w:rsidRDefault="004B28B0">
      <w:pPr>
        <w:pStyle w:val="ConsPlusCell"/>
        <w:jc w:val="both"/>
      </w:pPr>
      <w:r>
        <w:t>│1263│         Сиккативы, жидкие, легковоспламеняющиеся                   │</w:t>
      </w:r>
    </w:p>
    <w:p w:rsidR="004B28B0" w:rsidRDefault="004B28B0">
      <w:pPr>
        <w:pStyle w:val="ConsPlusCell"/>
        <w:jc w:val="both"/>
      </w:pPr>
      <w:r>
        <w:t>├────┼────────────────────────────────────────────────────────────────────┤</w:t>
      </w:r>
    </w:p>
    <w:p w:rsidR="004B28B0" w:rsidRDefault="004B28B0">
      <w:pPr>
        <w:pStyle w:val="ConsPlusCell"/>
        <w:jc w:val="both"/>
      </w:pPr>
      <w:r>
        <w:t>│1263│         Смола кремнийорганическая 139-297, раствор в толуоле или   │</w:t>
      </w:r>
    </w:p>
    <w:p w:rsidR="004B28B0" w:rsidRDefault="004B28B0">
      <w:pPr>
        <w:pStyle w:val="ConsPlusCell"/>
        <w:jc w:val="both"/>
      </w:pPr>
      <w:r>
        <w:t>│    │         ксилоле                                                    │</w:t>
      </w:r>
    </w:p>
    <w:p w:rsidR="004B28B0" w:rsidRDefault="004B28B0">
      <w:pPr>
        <w:pStyle w:val="ConsPlusCell"/>
        <w:jc w:val="both"/>
      </w:pPr>
      <w:r>
        <w:t>├────┼────────────────────────────────────────────────────────────────────┤</w:t>
      </w:r>
    </w:p>
    <w:p w:rsidR="004B28B0" w:rsidRDefault="004B28B0">
      <w:pPr>
        <w:pStyle w:val="ConsPlusCell"/>
        <w:jc w:val="both"/>
      </w:pPr>
      <w:r>
        <w:t>│1263│         Смола полиметилизобутоксисилоксановая, раствор в ксилоле   │</w:t>
      </w:r>
    </w:p>
    <w:p w:rsidR="004B28B0" w:rsidRDefault="004B28B0">
      <w:pPr>
        <w:pStyle w:val="ConsPlusCell"/>
        <w:jc w:val="both"/>
      </w:pPr>
      <w:r>
        <w:t>├────┼────────────────────────────────────────────────────────────────────┤</w:t>
      </w:r>
    </w:p>
    <w:p w:rsidR="004B28B0" w:rsidRDefault="004B28B0">
      <w:pPr>
        <w:pStyle w:val="ConsPlusCell"/>
        <w:jc w:val="both"/>
      </w:pPr>
      <w:r>
        <w:t>│1263│         Смола полифенилизобутоксисилоксановая, раствор в ксилоле   │</w:t>
      </w:r>
    </w:p>
    <w:p w:rsidR="004B28B0" w:rsidRDefault="004B28B0">
      <w:pPr>
        <w:pStyle w:val="ConsPlusCell"/>
        <w:jc w:val="both"/>
      </w:pPr>
      <w:r>
        <w:t>│    │         или толуоле                                                │</w:t>
      </w:r>
    </w:p>
    <w:p w:rsidR="004B28B0" w:rsidRDefault="004B28B0">
      <w:pPr>
        <w:pStyle w:val="ConsPlusCell"/>
        <w:jc w:val="both"/>
      </w:pPr>
      <w:r>
        <w:t>├────┼────────────────────────────────────────────────────────────────────┤</w:t>
      </w:r>
    </w:p>
    <w:p w:rsidR="004B28B0" w:rsidRDefault="004B28B0">
      <w:pPr>
        <w:pStyle w:val="ConsPlusCell"/>
        <w:jc w:val="both"/>
      </w:pPr>
      <w:r>
        <w:t>│1263│         Сольвент-нафта                                             │</w:t>
      </w:r>
    </w:p>
    <w:p w:rsidR="004B28B0" w:rsidRDefault="004B28B0">
      <w:pPr>
        <w:pStyle w:val="ConsPlusCell"/>
        <w:jc w:val="both"/>
      </w:pPr>
      <w:r>
        <w:t>├────┼────────────────────────────────────────────────────────────────────┤</w:t>
      </w:r>
    </w:p>
    <w:p w:rsidR="004B28B0" w:rsidRDefault="004B28B0">
      <w:pPr>
        <w:pStyle w:val="ConsPlusCell"/>
        <w:jc w:val="both"/>
      </w:pPr>
      <w:r>
        <w:t>│1264│         ПАРАЛЬДЕГИД                                                │</w:t>
      </w:r>
    </w:p>
    <w:p w:rsidR="004B28B0" w:rsidRDefault="004B28B0">
      <w:pPr>
        <w:pStyle w:val="ConsPlusCell"/>
        <w:jc w:val="both"/>
      </w:pPr>
      <w:r>
        <w:t>├────┼────────────────────────────────────────────────────────────────────┤</w:t>
      </w:r>
    </w:p>
    <w:p w:rsidR="004B28B0" w:rsidRDefault="004B28B0">
      <w:pPr>
        <w:pStyle w:val="ConsPlusCell"/>
        <w:jc w:val="both"/>
      </w:pPr>
      <w:r>
        <w:t>│1265│         Изопентан                                                  │</w:t>
      </w:r>
    </w:p>
    <w:p w:rsidR="004B28B0" w:rsidRDefault="004B28B0">
      <w:pPr>
        <w:pStyle w:val="ConsPlusCell"/>
        <w:jc w:val="both"/>
      </w:pPr>
      <w:r>
        <w:t>├────┼────────────────────────────────────────────────────────────────────┤</w:t>
      </w:r>
    </w:p>
    <w:p w:rsidR="004B28B0" w:rsidRDefault="004B28B0">
      <w:pPr>
        <w:pStyle w:val="ConsPlusCell"/>
        <w:jc w:val="both"/>
      </w:pPr>
      <w:r>
        <w:t>│1265│         Пентан                                                     │</w:t>
      </w:r>
    </w:p>
    <w:p w:rsidR="004B28B0" w:rsidRDefault="004B28B0">
      <w:pPr>
        <w:pStyle w:val="ConsPlusCell"/>
        <w:jc w:val="both"/>
      </w:pPr>
      <w:r>
        <w:t>├────┼────────────────────────────────────────────────────────────────────┤</w:t>
      </w:r>
    </w:p>
    <w:p w:rsidR="004B28B0" w:rsidRDefault="004B28B0">
      <w:pPr>
        <w:pStyle w:val="ConsPlusCell"/>
        <w:jc w:val="both"/>
      </w:pPr>
      <w:r>
        <w:t>│1265│       н-Пентан                                                     │</w:t>
      </w:r>
    </w:p>
    <w:p w:rsidR="004B28B0" w:rsidRDefault="004B28B0">
      <w:pPr>
        <w:pStyle w:val="ConsPlusCell"/>
        <w:jc w:val="both"/>
      </w:pPr>
      <w:r>
        <w:t>├────┼────────────────────────────────────────────────────────────────────┤</w:t>
      </w:r>
    </w:p>
    <w:p w:rsidR="004B28B0" w:rsidRDefault="004B28B0">
      <w:pPr>
        <w:pStyle w:val="ConsPlusCell"/>
        <w:jc w:val="both"/>
      </w:pPr>
      <w:r>
        <w:lastRenderedPageBreak/>
        <w:t>│1265│         ПЕНТАНЫ жидкие                                             │</w:t>
      </w:r>
    </w:p>
    <w:p w:rsidR="004B28B0" w:rsidRDefault="004B28B0">
      <w:pPr>
        <w:pStyle w:val="ConsPlusCell"/>
        <w:jc w:val="both"/>
      </w:pPr>
      <w:r>
        <w:t>├────┼────────────────────────────────────────────────────────────────────┤</w:t>
      </w:r>
    </w:p>
    <w:p w:rsidR="004B28B0" w:rsidRDefault="004B28B0">
      <w:pPr>
        <w:pStyle w:val="ConsPlusCell"/>
        <w:jc w:val="both"/>
      </w:pPr>
      <w:r>
        <w:t>│1266│         Жидкость парфюмерная "Канская"                             │</w:t>
      </w:r>
    </w:p>
    <w:p w:rsidR="004B28B0" w:rsidRDefault="004B28B0">
      <w:pPr>
        <w:pStyle w:val="ConsPlusCell"/>
        <w:jc w:val="both"/>
      </w:pPr>
      <w:r>
        <w:t>├────┼────────────────────────────────────────────────────────────────────┤</w:t>
      </w:r>
    </w:p>
    <w:p w:rsidR="004B28B0" w:rsidRDefault="004B28B0">
      <w:pPr>
        <w:pStyle w:val="ConsPlusCell"/>
        <w:jc w:val="both"/>
      </w:pPr>
      <w:r>
        <w:t xml:space="preserve">│1266│         Исключен. - </w:t>
      </w:r>
      <w:hyperlink r:id="rId255">
        <w:r>
          <w:rPr>
            <w:color w:val="0000FF"/>
          </w:rPr>
          <w:t>Протокол</w:t>
        </w:r>
      </w:hyperlink>
      <w:r>
        <w:t xml:space="preserve"> от 07.05.2013                         │</w:t>
      </w:r>
    </w:p>
    <w:p w:rsidR="004B28B0" w:rsidRDefault="004B28B0">
      <w:pPr>
        <w:pStyle w:val="ConsPlusCell"/>
        <w:jc w:val="both"/>
      </w:pPr>
      <w:r>
        <w:t>├────┼────────────────────────────────────────────────────────────────────┤</w:t>
      </w:r>
    </w:p>
    <w:p w:rsidR="004B28B0" w:rsidRDefault="004B28B0">
      <w:pPr>
        <w:pStyle w:val="ConsPlusCell"/>
        <w:jc w:val="both"/>
      </w:pPr>
      <w:r>
        <w:t>│1266│         ПРОДУКТЫ ПАРФЮМЕРНЫЕ, содержащие легковоспламеняющиеся     │</w:t>
      </w:r>
    </w:p>
    <w:p w:rsidR="004B28B0" w:rsidRDefault="004B28B0">
      <w:pPr>
        <w:pStyle w:val="ConsPlusCell"/>
        <w:jc w:val="both"/>
      </w:pPr>
      <w:r>
        <w:t>│    │         растворители (давление паров при 50 °C более 110 кПа)      │</w:t>
      </w:r>
    </w:p>
    <w:p w:rsidR="004B28B0" w:rsidRDefault="004B28B0">
      <w:pPr>
        <w:pStyle w:val="ConsPlusCell"/>
        <w:jc w:val="both"/>
      </w:pPr>
      <w:r>
        <w:t>├────┼────────────────────────────────────────────────────────────────────┤</w:t>
      </w:r>
    </w:p>
    <w:p w:rsidR="004B28B0" w:rsidRDefault="004B28B0">
      <w:pPr>
        <w:pStyle w:val="ConsPlusCell"/>
        <w:jc w:val="both"/>
      </w:pPr>
      <w:r>
        <w:t>│1266│         ПРОДУКТЫ ПАРФЮМЕРНЫЕ, содержащие легковоспламеняющиеся     │</w:t>
      </w:r>
    </w:p>
    <w:p w:rsidR="004B28B0" w:rsidRDefault="004B28B0">
      <w:pPr>
        <w:pStyle w:val="ConsPlusCell"/>
        <w:jc w:val="both"/>
      </w:pPr>
      <w:r>
        <w:t>│    │         растворители (давление паров при 50 °C не более 110 кПа)   │</w:t>
      </w:r>
    </w:p>
    <w:p w:rsidR="004B28B0" w:rsidRDefault="004B28B0">
      <w:pPr>
        <w:pStyle w:val="ConsPlusCell"/>
        <w:jc w:val="both"/>
      </w:pPr>
      <w:r>
        <w:t>├────┼────────────────────────────────────────────────────────────────────┤</w:t>
      </w:r>
    </w:p>
    <w:p w:rsidR="004B28B0" w:rsidRDefault="004B28B0">
      <w:pPr>
        <w:pStyle w:val="ConsPlusCell"/>
        <w:jc w:val="both"/>
      </w:pPr>
      <w:r>
        <w:t>│1266│         ПРОДУКТЫ ПАРФЮМЕРНЫЕ, содержащие легковоспламеняющиеся     │</w:t>
      </w:r>
    </w:p>
    <w:p w:rsidR="004B28B0" w:rsidRDefault="004B28B0">
      <w:pPr>
        <w:pStyle w:val="ConsPlusCell"/>
        <w:jc w:val="both"/>
      </w:pPr>
      <w:r>
        <w:t>│    │         растворители (имеющие температуру вспышки ниже 23 °C и     │</w:t>
      </w:r>
    </w:p>
    <w:p w:rsidR="004B28B0" w:rsidRDefault="004B28B0">
      <w:pPr>
        <w:pStyle w:val="ConsPlusCell"/>
        <w:jc w:val="both"/>
      </w:pPr>
      <w:r>
        <w:t>│    │         вязкие) (давление паров при 50 °C более 110 кПа,           │</w:t>
      </w:r>
    </w:p>
    <w:p w:rsidR="004B28B0" w:rsidRDefault="004B28B0">
      <w:pPr>
        <w:pStyle w:val="ConsPlusCell"/>
        <w:jc w:val="both"/>
      </w:pPr>
      <w:r>
        <w:t>│    │         температура кипения более 35 °C)                           │</w:t>
      </w:r>
    </w:p>
    <w:p w:rsidR="004B28B0" w:rsidRDefault="004B28B0">
      <w:pPr>
        <w:pStyle w:val="ConsPlusCell"/>
        <w:jc w:val="both"/>
      </w:pPr>
      <w:r>
        <w:t>├────┼────────────────────────────────────────────────────────────────────┤</w:t>
      </w:r>
    </w:p>
    <w:p w:rsidR="004B28B0" w:rsidRDefault="004B28B0">
      <w:pPr>
        <w:pStyle w:val="ConsPlusCell"/>
        <w:jc w:val="both"/>
      </w:pPr>
      <w:r>
        <w:t>│1266│         ПРОДУКТЫ ПАРФЮМЕРНЫЕ, содержащие легковоспламеняющиеся     │</w:t>
      </w:r>
    </w:p>
    <w:p w:rsidR="004B28B0" w:rsidRDefault="004B28B0">
      <w:pPr>
        <w:pStyle w:val="ConsPlusCell"/>
        <w:jc w:val="both"/>
      </w:pPr>
      <w:r>
        <w:t>│    │         растворители (имеющие температуру вспышки ниже 23 °C и     │</w:t>
      </w:r>
    </w:p>
    <w:p w:rsidR="004B28B0" w:rsidRDefault="004B28B0">
      <w:pPr>
        <w:pStyle w:val="ConsPlusCell"/>
        <w:jc w:val="both"/>
      </w:pPr>
      <w:r>
        <w:t>│    │         вязкие) (давление паров при 50 °C не более 110 кПа)        │</w:t>
      </w:r>
    </w:p>
    <w:p w:rsidR="004B28B0" w:rsidRDefault="004B28B0">
      <w:pPr>
        <w:pStyle w:val="ConsPlusCell"/>
        <w:jc w:val="both"/>
      </w:pPr>
      <w:r>
        <w:t>├────┼────────────────────────────────────────────────────────────────────┤</w:t>
      </w:r>
    </w:p>
    <w:p w:rsidR="004B28B0" w:rsidRDefault="004B28B0">
      <w:pPr>
        <w:pStyle w:val="ConsPlusCell"/>
        <w:jc w:val="both"/>
      </w:pPr>
      <w:r>
        <w:t>│1266│         ПРОДУКТЫ ПАРФЮМЕРНЫЕ, содержащие легковоспламеняющиеся     │</w:t>
      </w:r>
    </w:p>
    <w:p w:rsidR="004B28B0" w:rsidRDefault="004B28B0">
      <w:pPr>
        <w:pStyle w:val="ConsPlusCell"/>
        <w:jc w:val="both"/>
      </w:pPr>
      <w:r>
        <w:t>│    │         растворители (имеющие температуру вспышки ниже 23 °C и     │</w:t>
      </w:r>
    </w:p>
    <w:p w:rsidR="004B28B0" w:rsidRDefault="004B28B0">
      <w:pPr>
        <w:pStyle w:val="ConsPlusCell"/>
        <w:jc w:val="both"/>
      </w:pPr>
      <w:r>
        <w:t>│    │         вязкие) (температура кипения не более 35 °C)               │</w:t>
      </w:r>
    </w:p>
    <w:p w:rsidR="004B28B0" w:rsidRDefault="004B28B0">
      <w:pPr>
        <w:pStyle w:val="ConsPlusCell"/>
        <w:jc w:val="both"/>
      </w:pPr>
      <w:r>
        <w:t>├────┼────────────────────────────────────────────────────────────────────┤</w:t>
      </w:r>
    </w:p>
    <w:p w:rsidR="004B28B0" w:rsidRDefault="004B28B0">
      <w:pPr>
        <w:pStyle w:val="ConsPlusCell"/>
        <w:jc w:val="both"/>
      </w:pPr>
      <w:r>
        <w:t>│1266│         ПРОДУКТЫ ПАРФЮМЕРНЫЕ, содержащие легковоспламеняющиеся     │</w:t>
      </w:r>
    </w:p>
    <w:p w:rsidR="004B28B0" w:rsidRDefault="004B28B0">
      <w:pPr>
        <w:pStyle w:val="ConsPlusCell"/>
        <w:jc w:val="both"/>
      </w:pPr>
      <w:r>
        <w:t>│    │         растворители (невязкие)                                    │</w:t>
      </w:r>
    </w:p>
    <w:p w:rsidR="004B28B0" w:rsidRDefault="004B28B0">
      <w:pPr>
        <w:pStyle w:val="ConsPlusCell"/>
        <w:jc w:val="both"/>
      </w:pPr>
      <w:r>
        <w:t>├────┼────────────────────────────────────────────────────────────────────┤</w:t>
      </w:r>
    </w:p>
    <w:p w:rsidR="004B28B0" w:rsidRDefault="004B28B0">
      <w:pPr>
        <w:pStyle w:val="ConsPlusCell"/>
        <w:jc w:val="both"/>
      </w:pPr>
      <w:r>
        <w:t>│1266│         Сырье парфюмерно-косметическое "Дэфанол"                   │</w:t>
      </w:r>
    </w:p>
    <w:p w:rsidR="004B28B0" w:rsidRDefault="004B28B0">
      <w:pPr>
        <w:pStyle w:val="ConsPlusCell"/>
        <w:jc w:val="both"/>
      </w:pPr>
      <w:r>
        <w:t>├────┼────────────────────────────────────────────────────────────────────┤</w:t>
      </w:r>
    </w:p>
    <w:p w:rsidR="004B28B0" w:rsidRDefault="004B28B0">
      <w:pPr>
        <w:pStyle w:val="ConsPlusCell"/>
        <w:jc w:val="both"/>
      </w:pPr>
      <w:r>
        <w:t>│1267│         НЕФТЬ СЫРАЯ                                                │</w:t>
      </w:r>
    </w:p>
    <w:p w:rsidR="004B28B0" w:rsidRDefault="004B28B0">
      <w:pPr>
        <w:pStyle w:val="ConsPlusCell"/>
        <w:jc w:val="both"/>
      </w:pPr>
      <w:r>
        <w:t>├────┼────────────────────────────────────────────────────────────────────┤</w:t>
      </w:r>
    </w:p>
    <w:p w:rsidR="004B28B0" w:rsidRDefault="004B28B0">
      <w:pPr>
        <w:pStyle w:val="ConsPlusCell"/>
        <w:jc w:val="both"/>
      </w:pPr>
      <w:r>
        <w:t>│1267│         НЕФТЬ СЫРАЯ (давление паров при 50 °C более 110 кПа)       │</w:t>
      </w:r>
    </w:p>
    <w:p w:rsidR="004B28B0" w:rsidRDefault="004B28B0">
      <w:pPr>
        <w:pStyle w:val="ConsPlusCell"/>
        <w:jc w:val="both"/>
      </w:pPr>
      <w:r>
        <w:t>├────┼────────────────────────────────────────────────────────────────────┤</w:t>
      </w:r>
    </w:p>
    <w:p w:rsidR="004B28B0" w:rsidRDefault="004B28B0">
      <w:pPr>
        <w:pStyle w:val="ConsPlusCell"/>
        <w:jc w:val="both"/>
      </w:pPr>
      <w:r>
        <w:t>│1267│         НЕФТЬ СЫРАЯ (давление паров при 50 °C не более 110 кПа)    │</w:t>
      </w:r>
    </w:p>
    <w:p w:rsidR="004B28B0" w:rsidRDefault="004B28B0">
      <w:pPr>
        <w:pStyle w:val="ConsPlusCell"/>
        <w:jc w:val="both"/>
      </w:pPr>
      <w:r>
        <w:t>├────┼────────────────────────────────────────────────────────────────────┤</w:t>
      </w:r>
    </w:p>
    <w:p w:rsidR="004B28B0" w:rsidRDefault="004B28B0">
      <w:pPr>
        <w:pStyle w:val="ConsPlusCell"/>
        <w:jc w:val="both"/>
      </w:pPr>
      <w:r>
        <w:t>│1268│         Алкилат                                                    │</w:t>
      </w:r>
    </w:p>
    <w:p w:rsidR="004B28B0" w:rsidRDefault="004B28B0">
      <w:pPr>
        <w:pStyle w:val="ConsPlusCell"/>
        <w:jc w:val="both"/>
      </w:pPr>
      <w:r>
        <w:t>├────┼────────────────────────────────────────────────────────────────────┤</w:t>
      </w:r>
    </w:p>
    <w:p w:rsidR="004B28B0" w:rsidRDefault="004B28B0">
      <w:pPr>
        <w:pStyle w:val="ConsPlusCell"/>
        <w:jc w:val="both"/>
      </w:pPr>
      <w:r>
        <w:t>│1268│         Алкилбензин                                                │</w:t>
      </w:r>
    </w:p>
    <w:p w:rsidR="004B28B0" w:rsidRDefault="004B28B0">
      <w:pPr>
        <w:pStyle w:val="ConsPlusCell"/>
        <w:jc w:val="both"/>
      </w:pPr>
      <w:r>
        <w:t>├────┼────────────────────────────────────────────────────────────────────┤</w:t>
      </w:r>
    </w:p>
    <w:p w:rsidR="004B28B0" w:rsidRDefault="004B28B0">
      <w:pPr>
        <w:pStyle w:val="ConsPlusCell"/>
        <w:jc w:val="both"/>
      </w:pPr>
      <w:r>
        <w:t>│1268│         Алкилбензолы, легковоспламеняющиеся                        │</w:t>
      </w:r>
    </w:p>
    <w:p w:rsidR="004B28B0" w:rsidRDefault="004B28B0">
      <w:pPr>
        <w:pStyle w:val="ConsPlusCell"/>
        <w:jc w:val="both"/>
      </w:pPr>
      <w:r>
        <w:t>├────┼────────────────────────────────────────────────────────────────────┤</w:t>
      </w:r>
    </w:p>
    <w:p w:rsidR="004B28B0" w:rsidRDefault="004B28B0">
      <w:pPr>
        <w:pStyle w:val="ConsPlusCell"/>
        <w:jc w:val="both"/>
      </w:pPr>
      <w:r>
        <w:t>│1268│         Конденсат пиролизный                                       │</w:t>
      </w:r>
    </w:p>
    <w:p w:rsidR="004B28B0" w:rsidRDefault="004B28B0">
      <w:pPr>
        <w:pStyle w:val="ConsPlusCell"/>
        <w:jc w:val="both"/>
      </w:pPr>
      <w:r>
        <w:t>├────┼────────────────────────────────────────────────────────────────────┤</w:t>
      </w:r>
    </w:p>
    <w:p w:rsidR="004B28B0" w:rsidRDefault="004B28B0">
      <w:pPr>
        <w:pStyle w:val="ConsPlusCell"/>
        <w:jc w:val="both"/>
      </w:pPr>
      <w:r>
        <w:t>│1268│         Лакойль                                                    │</w:t>
      </w:r>
    </w:p>
    <w:p w:rsidR="004B28B0" w:rsidRDefault="004B28B0">
      <w:pPr>
        <w:pStyle w:val="ConsPlusCell"/>
        <w:jc w:val="both"/>
      </w:pPr>
      <w:r>
        <w:t>├────┼────────────────────────────────────────────────────────────────────┤</w:t>
      </w:r>
    </w:p>
    <w:p w:rsidR="004B28B0" w:rsidRDefault="004B28B0">
      <w:pPr>
        <w:pStyle w:val="ConsPlusCell"/>
        <w:jc w:val="both"/>
      </w:pPr>
      <w:r>
        <w:t>│1268│         Лигроин                                                    │</w:t>
      </w:r>
    </w:p>
    <w:p w:rsidR="004B28B0" w:rsidRDefault="004B28B0">
      <w:pPr>
        <w:pStyle w:val="ConsPlusCell"/>
        <w:jc w:val="both"/>
      </w:pPr>
      <w:r>
        <w:t>├────┼────────────────────────────────────────────────────────────────────┤</w:t>
      </w:r>
    </w:p>
    <w:p w:rsidR="004B28B0" w:rsidRDefault="004B28B0">
      <w:pPr>
        <w:pStyle w:val="ConsPlusCell"/>
        <w:jc w:val="both"/>
      </w:pPr>
      <w:r>
        <w:t>│1268│         Нафта                                                      │</w:t>
      </w:r>
    </w:p>
    <w:p w:rsidR="004B28B0" w:rsidRDefault="004B28B0">
      <w:pPr>
        <w:pStyle w:val="ConsPlusCell"/>
        <w:jc w:val="both"/>
      </w:pPr>
      <w:r>
        <w:t>├────┼────────────────────────────────────────────────────────────────────┤</w:t>
      </w:r>
    </w:p>
    <w:p w:rsidR="004B28B0" w:rsidRDefault="004B28B0">
      <w:pPr>
        <w:pStyle w:val="ConsPlusCell"/>
        <w:jc w:val="both"/>
      </w:pPr>
      <w:r>
        <w:t>│1268│         Нефрас С-150/200                                           │</w:t>
      </w:r>
    </w:p>
    <w:p w:rsidR="004B28B0" w:rsidRDefault="004B28B0">
      <w:pPr>
        <w:pStyle w:val="ConsPlusCell"/>
        <w:jc w:val="both"/>
      </w:pPr>
      <w:r>
        <w:t>├────┼────────────────────────────────────────────────────────────────────┤</w:t>
      </w:r>
    </w:p>
    <w:p w:rsidR="004B28B0" w:rsidRDefault="004B28B0">
      <w:pPr>
        <w:pStyle w:val="ConsPlusCell"/>
        <w:jc w:val="both"/>
      </w:pPr>
      <w:r>
        <w:t>│1268│         НЕФТИ ДИСТИЛЛЯТЫ, Н.У.К., или НЕФТЕПРОДУКТЫ, Н.У.К.        │</w:t>
      </w:r>
    </w:p>
    <w:p w:rsidR="004B28B0" w:rsidRDefault="004B28B0">
      <w:pPr>
        <w:pStyle w:val="ConsPlusCell"/>
        <w:jc w:val="both"/>
      </w:pPr>
      <w:r>
        <w:t>├────┼────────────────────────────────────────────────────────────────────┤</w:t>
      </w:r>
    </w:p>
    <w:p w:rsidR="004B28B0" w:rsidRDefault="004B28B0">
      <w:pPr>
        <w:pStyle w:val="ConsPlusCell"/>
        <w:jc w:val="both"/>
      </w:pPr>
      <w:r>
        <w:t>│1268│         НЕФТИ ДИСТИЛЛЯТЫ, Н.У.К., или НЕФТЕПРОДУКТЫ, Н.У.К.        │</w:t>
      </w:r>
    </w:p>
    <w:p w:rsidR="004B28B0" w:rsidRDefault="004B28B0">
      <w:pPr>
        <w:pStyle w:val="ConsPlusCell"/>
        <w:jc w:val="both"/>
      </w:pPr>
      <w:r>
        <w:t>│    │         (давление паров при 50 °C более 110 кПа)                   │</w:t>
      </w:r>
    </w:p>
    <w:p w:rsidR="004B28B0" w:rsidRDefault="004B28B0">
      <w:pPr>
        <w:pStyle w:val="ConsPlusCell"/>
        <w:jc w:val="both"/>
      </w:pPr>
      <w:r>
        <w:t>├────┼────────────────────────────────────────────────────────────────────┤</w:t>
      </w:r>
    </w:p>
    <w:p w:rsidR="004B28B0" w:rsidRDefault="004B28B0">
      <w:pPr>
        <w:pStyle w:val="ConsPlusCell"/>
        <w:jc w:val="both"/>
      </w:pPr>
      <w:r>
        <w:t>│1268│         НЕФТИ ДИСТИЛЛЯТЫ, Н.У.К., или НЕФТЕПРОДУКТЫ, Н.У.К.        │</w:t>
      </w:r>
    </w:p>
    <w:p w:rsidR="004B28B0" w:rsidRDefault="004B28B0">
      <w:pPr>
        <w:pStyle w:val="ConsPlusCell"/>
        <w:jc w:val="both"/>
      </w:pPr>
      <w:r>
        <w:t>│    │         (давление паров при 50°C не более 110 кПа)                 │</w:t>
      </w:r>
    </w:p>
    <w:p w:rsidR="004B28B0" w:rsidRDefault="004B28B0">
      <w:pPr>
        <w:pStyle w:val="ConsPlusCell"/>
        <w:jc w:val="both"/>
      </w:pPr>
      <w:r>
        <w:t>├────┼────────────────────────────────────────────────────────────────────┤</w:t>
      </w:r>
    </w:p>
    <w:p w:rsidR="004B28B0" w:rsidRDefault="004B28B0">
      <w:pPr>
        <w:pStyle w:val="ConsPlusCell"/>
        <w:jc w:val="both"/>
      </w:pPr>
      <w:r>
        <w:t>│1268│         Парафин нефтяной жидкий, фракция C10 - C13                 │</w:t>
      </w:r>
    </w:p>
    <w:p w:rsidR="004B28B0" w:rsidRDefault="004B28B0">
      <w:pPr>
        <w:pStyle w:val="ConsPlusCell"/>
        <w:jc w:val="both"/>
      </w:pPr>
      <w:r>
        <w:t>├────┼────────────────────────────────────────────────────────────────────┤</w:t>
      </w:r>
    </w:p>
    <w:p w:rsidR="004B28B0" w:rsidRDefault="004B28B0">
      <w:pPr>
        <w:pStyle w:val="ConsPlusCell"/>
        <w:jc w:val="both"/>
      </w:pPr>
      <w:r>
        <w:t>│1268│         Пиробензол                                                 │</w:t>
      </w:r>
    </w:p>
    <w:p w:rsidR="004B28B0" w:rsidRDefault="004B28B0">
      <w:pPr>
        <w:pStyle w:val="ConsPlusCell"/>
        <w:jc w:val="both"/>
      </w:pPr>
      <w:r>
        <w:t>├────┼────────────────────────────────────────────────────────────────────┤</w:t>
      </w:r>
    </w:p>
    <w:p w:rsidR="004B28B0" w:rsidRDefault="004B28B0">
      <w:pPr>
        <w:pStyle w:val="ConsPlusCell"/>
        <w:jc w:val="both"/>
      </w:pPr>
      <w:r>
        <w:lastRenderedPageBreak/>
        <w:t>│1268│         Пироконденсат гидростабилизированный нефтяной              │</w:t>
      </w:r>
    </w:p>
    <w:p w:rsidR="004B28B0" w:rsidRDefault="004B28B0">
      <w:pPr>
        <w:pStyle w:val="ConsPlusCell"/>
        <w:jc w:val="both"/>
      </w:pPr>
      <w:r>
        <w:t>├────┼────────────────────────────────────────────────────────────────────┤</w:t>
      </w:r>
    </w:p>
    <w:p w:rsidR="004B28B0" w:rsidRDefault="004B28B0">
      <w:pPr>
        <w:pStyle w:val="ConsPlusCell"/>
        <w:jc w:val="both"/>
      </w:pPr>
      <w:r>
        <w:t>│1268│         Полимердистиллят                                           │</w:t>
      </w:r>
    </w:p>
    <w:p w:rsidR="004B28B0" w:rsidRDefault="004B28B0">
      <w:pPr>
        <w:pStyle w:val="ConsPlusCell"/>
        <w:jc w:val="both"/>
      </w:pPr>
      <w:r>
        <w:t>├────┼────────────────────────────────────────────────────────────────────┤</w:t>
      </w:r>
    </w:p>
    <w:p w:rsidR="004B28B0" w:rsidRDefault="004B28B0">
      <w:pPr>
        <w:pStyle w:val="ConsPlusCell"/>
        <w:jc w:val="both"/>
      </w:pPr>
      <w:r>
        <w:t>│1268│         Топливо эталонное                                          │</w:t>
      </w:r>
    </w:p>
    <w:p w:rsidR="004B28B0" w:rsidRDefault="004B28B0">
      <w:pPr>
        <w:pStyle w:val="ConsPlusCell"/>
        <w:jc w:val="both"/>
      </w:pPr>
      <w:r>
        <w:t>├────┼────────────────────────────────────────────────────────────────────┤</w:t>
      </w:r>
    </w:p>
    <w:p w:rsidR="004B28B0" w:rsidRDefault="004B28B0">
      <w:pPr>
        <w:pStyle w:val="ConsPlusCell"/>
        <w:jc w:val="both"/>
      </w:pPr>
      <w:r>
        <w:t>│1268│         Фракция бензиновая прямой гонки                            │</w:t>
      </w:r>
    </w:p>
    <w:p w:rsidR="004B28B0" w:rsidRDefault="004B28B0">
      <w:pPr>
        <w:pStyle w:val="ConsPlusCell"/>
        <w:jc w:val="both"/>
      </w:pPr>
      <w:r>
        <w:t>├────┼────────────────────────────────────────────────────────────────────┤</w:t>
      </w:r>
    </w:p>
    <w:p w:rsidR="004B28B0" w:rsidRDefault="004B28B0">
      <w:pPr>
        <w:pStyle w:val="ConsPlusCell"/>
        <w:jc w:val="both"/>
      </w:pPr>
      <w:r>
        <w:t>│1268│         Эфир петролейный                                           │</w:t>
      </w:r>
    </w:p>
    <w:p w:rsidR="004B28B0" w:rsidRDefault="004B28B0">
      <w:pPr>
        <w:pStyle w:val="ConsPlusCell"/>
        <w:jc w:val="both"/>
      </w:pPr>
      <w:r>
        <w:t>├────┼────────────────────────────────────────────────────────────────────┤</w:t>
      </w:r>
    </w:p>
    <w:p w:rsidR="004B28B0" w:rsidRDefault="004B28B0">
      <w:pPr>
        <w:pStyle w:val="ConsPlusCell"/>
        <w:jc w:val="both"/>
      </w:pPr>
      <w:r>
        <w:t>│1272│         Масло пихтовое                                             │</w:t>
      </w:r>
    </w:p>
    <w:p w:rsidR="004B28B0" w:rsidRDefault="004B28B0">
      <w:pPr>
        <w:pStyle w:val="ConsPlusCell"/>
        <w:jc w:val="both"/>
      </w:pPr>
      <w:r>
        <w:t>├────┼────────────────────────────────────────────────────────────────────┤</w:t>
      </w:r>
    </w:p>
    <w:p w:rsidR="004B28B0" w:rsidRDefault="004B28B0">
      <w:pPr>
        <w:pStyle w:val="ConsPlusCell"/>
        <w:jc w:val="both"/>
      </w:pPr>
      <w:r>
        <w:t>│1272│         МАСЛО ХВОЙНОЕ                                              │</w:t>
      </w:r>
    </w:p>
    <w:p w:rsidR="004B28B0" w:rsidRDefault="004B28B0">
      <w:pPr>
        <w:pStyle w:val="ConsPlusCell"/>
        <w:jc w:val="both"/>
      </w:pPr>
      <w:r>
        <w:t>├────┼────────────────────────────────────────────────────────────────────┤</w:t>
      </w:r>
    </w:p>
    <w:p w:rsidR="004B28B0" w:rsidRDefault="004B28B0">
      <w:pPr>
        <w:pStyle w:val="ConsPlusCell"/>
        <w:jc w:val="both"/>
      </w:pPr>
      <w:r>
        <w:t>│1274│       н-ПРОПАНОЛ (СПИРТ ПРОПИЛОВЫЙ, НОРМАЛЬНЫЙ)                    │</w:t>
      </w:r>
    </w:p>
    <w:p w:rsidR="004B28B0" w:rsidRDefault="004B28B0">
      <w:pPr>
        <w:pStyle w:val="ConsPlusCell"/>
        <w:jc w:val="both"/>
      </w:pPr>
      <w:r>
        <w:t>├────┼────────────────────────────────────────────────────────────────────┤</w:t>
      </w:r>
    </w:p>
    <w:p w:rsidR="004B28B0" w:rsidRDefault="004B28B0">
      <w:pPr>
        <w:pStyle w:val="ConsPlusCell"/>
        <w:jc w:val="both"/>
      </w:pPr>
      <w:r>
        <w:t>│1274│         Спирт н-пропиловый                                         │</w:t>
      </w:r>
    </w:p>
    <w:p w:rsidR="004B28B0" w:rsidRDefault="004B28B0">
      <w:pPr>
        <w:pStyle w:val="ConsPlusCell"/>
        <w:jc w:val="both"/>
      </w:pPr>
      <w:r>
        <w:t>├────┼────────────────────────────────────────────────────────────────────┤</w:t>
      </w:r>
    </w:p>
    <w:p w:rsidR="004B28B0" w:rsidRDefault="004B28B0">
      <w:pPr>
        <w:pStyle w:val="ConsPlusCell"/>
        <w:jc w:val="both"/>
      </w:pPr>
      <w:r>
        <w:t>│1274│         Спирт пропиловый                                           │</w:t>
      </w:r>
    </w:p>
    <w:p w:rsidR="004B28B0" w:rsidRDefault="004B28B0">
      <w:pPr>
        <w:pStyle w:val="ConsPlusCell"/>
        <w:jc w:val="both"/>
      </w:pPr>
      <w:r>
        <w:t>├────┼────────────────────────────────────────────────────────────────────┤</w:t>
      </w:r>
    </w:p>
    <w:p w:rsidR="004B28B0" w:rsidRDefault="004B28B0">
      <w:pPr>
        <w:pStyle w:val="ConsPlusCell"/>
        <w:jc w:val="both"/>
      </w:pPr>
      <w:r>
        <w:t>│1275│         Альдегид пропионовый                                       │</w:t>
      </w:r>
    </w:p>
    <w:p w:rsidR="004B28B0" w:rsidRDefault="004B28B0">
      <w:pPr>
        <w:pStyle w:val="ConsPlusCell"/>
        <w:jc w:val="both"/>
      </w:pPr>
      <w:r>
        <w:t>├────┼────────────────────────────────────────────────────────────────────┤</w:t>
      </w:r>
    </w:p>
    <w:p w:rsidR="004B28B0" w:rsidRDefault="004B28B0">
      <w:pPr>
        <w:pStyle w:val="ConsPlusCell"/>
        <w:jc w:val="both"/>
      </w:pPr>
      <w:r>
        <w:t>│1275│         ПРОПИОНАЛЬДЕГИД                                            │</w:t>
      </w:r>
    </w:p>
    <w:p w:rsidR="004B28B0" w:rsidRDefault="004B28B0">
      <w:pPr>
        <w:pStyle w:val="ConsPlusCell"/>
        <w:jc w:val="both"/>
      </w:pPr>
      <w:r>
        <w:t>├────┼────────────────────────────────────────────────────────────────────┤</w:t>
      </w:r>
    </w:p>
    <w:p w:rsidR="004B28B0" w:rsidRDefault="004B28B0">
      <w:pPr>
        <w:pStyle w:val="ConsPlusCell"/>
        <w:jc w:val="both"/>
      </w:pPr>
      <w:r>
        <w:t>│1276│       н-ПРОПИЛАЦЕТАТ                                               │</w:t>
      </w:r>
    </w:p>
    <w:p w:rsidR="004B28B0" w:rsidRDefault="004B28B0">
      <w:pPr>
        <w:pStyle w:val="ConsPlusCell"/>
        <w:jc w:val="both"/>
      </w:pPr>
      <w:r>
        <w:t>├────┼────────────────────────────────────────────────────────────────────┤</w:t>
      </w:r>
    </w:p>
    <w:p w:rsidR="004B28B0" w:rsidRDefault="004B28B0">
      <w:pPr>
        <w:pStyle w:val="ConsPlusCell"/>
        <w:jc w:val="both"/>
      </w:pPr>
      <w:r>
        <w:t>│1277│       1-Аминопропан                                                │</w:t>
      </w:r>
    </w:p>
    <w:p w:rsidR="004B28B0" w:rsidRDefault="004B28B0">
      <w:pPr>
        <w:pStyle w:val="ConsPlusCell"/>
        <w:jc w:val="both"/>
      </w:pPr>
      <w:r>
        <w:t>├────┼────────────────────────────────────────────────────────────────────┤</w:t>
      </w:r>
    </w:p>
    <w:p w:rsidR="004B28B0" w:rsidRDefault="004B28B0">
      <w:pPr>
        <w:pStyle w:val="ConsPlusCell"/>
        <w:jc w:val="both"/>
      </w:pPr>
      <w:r>
        <w:t>│1277│         ПРОПИЛАМИН                                                 │</w:t>
      </w:r>
    </w:p>
    <w:p w:rsidR="004B28B0" w:rsidRDefault="004B28B0">
      <w:pPr>
        <w:pStyle w:val="ConsPlusCell"/>
        <w:jc w:val="both"/>
      </w:pPr>
      <w:r>
        <w:t>├────┼────────────────────────────────────────────────────────────────────┤</w:t>
      </w:r>
    </w:p>
    <w:p w:rsidR="004B28B0" w:rsidRDefault="004B28B0">
      <w:pPr>
        <w:pStyle w:val="ConsPlusCell"/>
        <w:jc w:val="both"/>
      </w:pPr>
      <w:r>
        <w:t>│1277│       н-Пропиламин                                                 │</w:t>
      </w:r>
    </w:p>
    <w:p w:rsidR="004B28B0" w:rsidRDefault="004B28B0">
      <w:pPr>
        <w:pStyle w:val="ConsPlusCell"/>
        <w:jc w:val="both"/>
      </w:pPr>
      <w:r>
        <w:t>├────┼────────────────────────────────────────────────────────────────────┤</w:t>
      </w:r>
    </w:p>
    <w:p w:rsidR="004B28B0" w:rsidRDefault="004B28B0">
      <w:pPr>
        <w:pStyle w:val="ConsPlusCell"/>
        <w:jc w:val="both"/>
      </w:pPr>
      <w:r>
        <w:t>│1278│         Пропил хлористый                                           │</w:t>
      </w:r>
    </w:p>
    <w:p w:rsidR="004B28B0" w:rsidRDefault="004B28B0">
      <w:pPr>
        <w:pStyle w:val="ConsPlusCell"/>
        <w:jc w:val="both"/>
      </w:pPr>
      <w:r>
        <w:t>├────┼────────────────────────────────────────────────────────────────────┤</w:t>
      </w:r>
    </w:p>
    <w:p w:rsidR="004B28B0" w:rsidRDefault="004B28B0">
      <w:pPr>
        <w:pStyle w:val="ConsPlusCell"/>
        <w:jc w:val="both"/>
      </w:pPr>
      <w:r>
        <w:t>│1278│         ПРОПИЛХЛОРИД                                               │</w:t>
      </w:r>
    </w:p>
    <w:p w:rsidR="004B28B0" w:rsidRDefault="004B28B0">
      <w:pPr>
        <w:pStyle w:val="ConsPlusCell"/>
        <w:jc w:val="both"/>
      </w:pPr>
      <w:r>
        <w:t>├────┼────────────────────────────────────────────────────────────────────┤</w:t>
      </w:r>
    </w:p>
    <w:p w:rsidR="004B28B0" w:rsidRDefault="004B28B0">
      <w:pPr>
        <w:pStyle w:val="ConsPlusCell"/>
        <w:jc w:val="both"/>
      </w:pPr>
      <w:r>
        <w:t>│1278│       1-Хлорпропан                                                 │</w:t>
      </w:r>
    </w:p>
    <w:p w:rsidR="004B28B0" w:rsidRDefault="004B28B0">
      <w:pPr>
        <w:pStyle w:val="ConsPlusCell"/>
        <w:jc w:val="both"/>
      </w:pPr>
      <w:r>
        <w:t>├────┼────────────────────────────────────────────────────────────────────┤</w:t>
      </w:r>
    </w:p>
    <w:p w:rsidR="004B28B0" w:rsidRDefault="004B28B0">
      <w:pPr>
        <w:pStyle w:val="ConsPlusCell"/>
        <w:jc w:val="both"/>
      </w:pPr>
      <w:r>
        <w:t>│1279│     1,2-ДИХЛОРПРОПАН                                               │</w:t>
      </w:r>
    </w:p>
    <w:p w:rsidR="004B28B0" w:rsidRDefault="004B28B0">
      <w:pPr>
        <w:pStyle w:val="ConsPlusCell"/>
        <w:jc w:val="both"/>
      </w:pPr>
      <w:r>
        <w:t>├────┼────────────────────────────────────────────────────────────────────┤</w:t>
      </w:r>
    </w:p>
    <w:p w:rsidR="004B28B0" w:rsidRDefault="004B28B0">
      <w:pPr>
        <w:pStyle w:val="ConsPlusCell"/>
        <w:jc w:val="both"/>
      </w:pPr>
      <w:r>
        <w:t>│1279│         Пропилендихлорид                                           │</w:t>
      </w:r>
    </w:p>
    <w:p w:rsidR="004B28B0" w:rsidRDefault="004B28B0">
      <w:pPr>
        <w:pStyle w:val="ConsPlusCell"/>
        <w:jc w:val="both"/>
      </w:pPr>
      <w:r>
        <w:t>├────┼────────────────────────────────────────────────────────────────────┤</w:t>
      </w:r>
    </w:p>
    <w:p w:rsidR="004B28B0" w:rsidRDefault="004B28B0">
      <w:pPr>
        <w:pStyle w:val="ConsPlusCell"/>
        <w:jc w:val="both"/>
      </w:pPr>
      <w:r>
        <w:t>│1280│         Окись пропилена, ингибированная                            │</w:t>
      </w:r>
    </w:p>
    <w:p w:rsidR="004B28B0" w:rsidRDefault="004B28B0">
      <w:pPr>
        <w:pStyle w:val="ConsPlusCell"/>
        <w:jc w:val="both"/>
      </w:pPr>
      <w:r>
        <w:t>├────┼────────────────────────────────────────────────────────────────────┤</w:t>
      </w:r>
    </w:p>
    <w:p w:rsidR="004B28B0" w:rsidRDefault="004B28B0">
      <w:pPr>
        <w:pStyle w:val="ConsPlusCell"/>
        <w:jc w:val="both"/>
      </w:pPr>
      <w:r>
        <w:t>│1280│         ПРОПИЛЕНОКСИД                                              │</w:t>
      </w:r>
    </w:p>
    <w:p w:rsidR="004B28B0" w:rsidRDefault="004B28B0">
      <w:pPr>
        <w:pStyle w:val="ConsPlusCell"/>
        <w:jc w:val="both"/>
      </w:pPr>
      <w:r>
        <w:t>├────┼────────────────────────────────────────────────────────────────────┤</w:t>
      </w:r>
    </w:p>
    <w:p w:rsidR="004B28B0" w:rsidRDefault="004B28B0">
      <w:pPr>
        <w:pStyle w:val="ConsPlusCell"/>
        <w:jc w:val="both"/>
      </w:pPr>
      <w:r>
        <w:t>│1281│         ПРОПИЛФОРМИАТЫ                                             │</w:t>
      </w:r>
    </w:p>
    <w:p w:rsidR="004B28B0" w:rsidRDefault="004B28B0">
      <w:pPr>
        <w:pStyle w:val="ConsPlusCell"/>
        <w:jc w:val="both"/>
      </w:pPr>
      <w:r>
        <w:t>├────┼────────────────────────────────────────────────────────────────────┤</w:t>
      </w:r>
    </w:p>
    <w:p w:rsidR="004B28B0" w:rsidRDefault="004B28B0">
      <w:pPr>
        <w:pStyle w:val="ConsPlusCell"/>
        <w:jc w:val="both"/>
      </w:pPr>
      <w:r>
        <w:t>│1282│         ПИРИДИН                                                    │</w:t>
      </w:r>
    </w:p>
    <w:p w:rsidR="004B28B0" w:rsidRDefault="004B28B0">
      <w:pPr>
        <w:pStyle w:val="ConsPlusCell"/>
        <w:jc w:val="both"/>
      </w:pPr>
      <w:r>
        <w:t>├────┼────────────────────────────────────────────────────────────────────┤</w:t>
      </w:r>
    </w:p>
    <w:p w:rsidR="004B28B0" w:rsidRDefault="004B28B0">
      <w:pPr>
        <w:pStyle w:val="ConsPlusCell"/>
        <w:jc w:val="both"/>
      </w:pPr>
      <w:r>
        <w:t>│1286│         Масло древесно-смоляное                                    │</w:t>
      </w:r>
    </w:p>
    <w:p w:rsidR="004B28B0" w:rsidRDefault="004B28B0">
      <w:pPr>
        <w:pStyle w:val="ConsPlusCell"/>
        <w:jc w:val="both"/>
      </w:pPr>
      <w:r>
        <w:t>├────┼────────────────────────────────────────────────────────────────────┤</w:t>
      </w:r>
    </w:p>
    <w:p w:rsidR="004B28B0" w:rsidRDefault="004B28B0">
      <w:pPr>
        <w:pStyle w:val="ConsPlusCell"/>
        <w:jc w:val="both"/>
      </w:pPr>
      <w:r>
        <w:t xml:space="preserve">│1286│         Исключен. - </w:t>
      </w:r>
      <w:hyperlink r:id="rId256">
        <w:r>
          <w:rPr>
            <w:color w:val="0000FF"/>
          </w:rPr>
          <w:t>Протокол</w:t>
        </w:r>
      </w:hyperlink>
      <w:r>
        <w:t xml:space="preserve"> от 07.05.2013                         │</w:t>
      </w:r>
    </w:p>
    <w:p w:rsidR="004B28B0" w:rsidRDefault="004B28B0">
      <w:pPr>
        <w:pStyle w:val="ConsPlusCell"/>
        <w:jc w:val="both"/>
      </w:pPr>
      <w:r>
        <w:t>├────┼────────────────────────────────────────────────────────────────────┤</w:t>
      </w:r>
    </w:p>
    <w:p w:rsidR="004B28B0" w:rsidRDefault="004B28B0">
      <w:pPr>
        <w:pStyle w:val="ConsPlusCell"/>
        <w:jc w:val="both"/>
      </w:pPr>
      <w:r>
        <w:t>│1286│         МАСЛО СМОЛЯНОЕ (давление паров при 50 °C более 110 кПа)    │</w:t>
      </w:r>
    </w:p>
    <w:p w:rsidR="004B28B0" w:rsidRDefault="004B28B0">
      <w:pPr>
        <w:pStyle w:val="ConsPlusCell"/>
        <w:jc w:val="both"/>
      </w:pPr>
      <w:r>
        <w:t>├────┼────────────────────────────────────────────────────────────────────┤</w:t>
      </w:r>
    </w:p>
    <w:p w:rsidR="004B28B0" w:rsidRDefault="004B28B0">
      <w:pPr>
        <w:pStyle w:val="ConsPlusCell"/>
        <w:jc w:val="both"/>
      </w:pPr>
      <w:r>
        <w:t>│1286│         МАСЛО СМОЛЯНОЕ (давление паров при 50 °C не более 110 кПа) │</w:t>
      </w:r>
    </w:p>
    <w:p w:rsidR="004B28B0" w:rsidRDefault="004B28B0">
      <w:pPr>
        <w:pStyle w:val="ConsPlusCell"/>
        <w:jc w:val="both"/>
      </w:pPr>
      <w:r>
        <w:t>├────┼────────────────────────────────────────────────────────────────────┤</w:t>
      </w:r>
    </w:p>
    <w:p w:rsidR="004B28B0" w:rsidRDefault="004B28B0">
      <w:pPr>
        <w:pStyle w:val="ConsPlusCell"/>
        <w:jc w:val="both"/>
      </w:pPr>
      <w:r>
        <w:t>│1286│         МАСЛО СМОЛЯНОЕ (имеющее температуру вспышки ниже 23 °C и   │</w:t>
      </w:r>
    </w:p>
    <w:p w:rsidR="004B28B0" w:rsidRDefault="004B28B0">
      <w:pPr>
        <w:pStyle w:val="ConsPlusCell"/>
        <w:jc w:val="both"/>
      </w:pPr>
      <w:r>
        <w:t>│    │         вязкое) (температура кипения не более 35 °C)               │</w:t>
      </w:r>
    </w:p>
    <w:p w:rsidR="004B28B0" w:rsidRDefault="004B28B0">
      <w:pPr>
        <w:pStyle w:val="ConsPlusCell"/>
        <w:jc w:val="both"/>
      </w:pPr>
      <w:r>
        <w:t>├────┼────────────────────────────────────────────────────────────────────┤</w:t>
      </w:r>
    </w:p>
    <w:p w:rsidR="004B28B0" w:rsidRDefault="004B28B0">
      <w:pPr>
        <w:pStyle w:val="ConsPlusCell"/>
        <w:jc w:val="both"/>
      </w:pPr>
      <w:r>
        <w:t>│1286│         МАСЛО СМОЛЯНОЕ (имеющее температуру вспышки ниже 23 °C и   │</w:t>
      </w:r>
    </w:p>
    <w:p w:rsidR="004B28B0" w:rsidRDefault="004B28B0">
      <w:pPr>
        <w:pStyle w:val="ConsPlusCell"/>
        <w:jc w:val="both"/>
      </w:pPr>
      <w:r>
        <w:t>│    │         вязкое) (давление паров при 50 °C более 110 кПа,           │</w:t>
      </w:r>
    </w:p>
    <w:p w:rsidR="004B28B0" w:rsidRDefault="004B28B0">
      <w:pPr>
        <w:pStyle w:val="ConsPlusCell"/>
        <w:jc w:val="both"/>
      </w:pPr>
      <w:r>
        <w:t>│    │         температура кипения более 35 °C)                           │</w:t>
      </w:r>
    </w:p>
    <w:p w:rsidR="004B28B0" w:rsidRDefault="004B28B0">
      <w:pPr>
        <w:pStyle w:val="ConsPlusCell"/>
        <w:jc w:val="both"/>
      </w:pPr>
      <w:r>
        <w:lastRenderedPageBreak/>
        <w:t>├────┼────────────────────────────────────────────────────────────────────┤</w:t>
      </w:r>
    </w:p>
    <w:p w:rsidR="004B28B0" w:rsidRDefault="004B28B0">
      <w:pPr>
        <w:pStyle w:val="ConsPlusCell"/>
        <w:jc w:val="both"/>
      </w:pPr>
      <w:r>
        <w:t>│1286│         МАСЛО СМОЛЯНОЕ (имеющее температуру вспышки ниже 23 °C и   │</w:t>
      </w:r>
    </w:p>
    <w:p w:rsidR="004B28B0" w:rsidRDefault="004B28B0">
      <w:pPr>
        <w:pStyle w:val="ConsPlusCell"/>
        <w:jc w:val="both"/>
      </w:pPr>
      <w:r>
        <w:t>│    │         вязкое) (давление паров при 50 °C не более 110 кПа)        │</w:t>
      </w:r>
    </w:p>
    <w:p w:rsidR="004B28B0" w:rsidRDefault="004B28B0">
      <w:pPr>
        <w:pStyle w:val="ConsPlusCell"/>
        <w:jc w:val="both"/>
      </w:pPr>
      <w:r>
        <w:t>├────┼────────────────────────────────────────────────────────────────────┤</w:t>
      </w:r>
    </w:p>
    <w:p w:rsidR="004B28B0" w:rsidRDefault="004B28B0">
      <w:pPr>
        <w:pStyle w:val="ConsPlusCell"/>
        <w:jc w:val="both"/>
      </w:pPr>
      <w:r>
        <w:t>│1286│         МАСЛО СМОЛЯНОЕ (невязкое)                                  │</w:t>
      </w:r>
    </w:p>
    <w:p w:rsidR="004B28B0" w:rsidRDefault="004B28B0">
      <w:pPr>
        <w:pStyle w:val="ConsPlusCell"/>
        <w:jc w:val="both"/>
      </w:pPr>
      <w:r>
        <w:t>├────┼────────────────────────────────────────────────────────────────────┤</w:t>
      </w:r>
    </w:p>
    <w:p w:rsidR="004B28B0" w:rsidRDefault="004B28B0">
      <w:pPr>
        <w:pStyle w:val="ConsPlusCell"/>
        <w:jc w:val="both"/>
      </w:pPr>
      <w:r>
        <w:t>│1286│         Смола древесная                                            │</w:t>
      </w:r>
    </w:p>
    <w:p w:rsidR="004B28B0" w:rsidRDefault="004B28B0">
      <w:pPr>
        <w:pStyle w:val="ConsPlusCell"/>
        <w:jc w:val="both"/>
      </w:pPr>
      <w:r>
        <w:t>├────┼────────────────────────────────────────────────────────────────────┤</w:t>
      </w:r>
    </w:p>
    <w:p w:rsidR="004B28B0" w:rsidRDefault="004B28B0">
      <w:pPr>
        <w:pStyle w:val="ConsPlusCell"/>
        <w:jc w:val="both"/>
      </w:pPr>
      <w:r>
        <w:t xml:space="preserve">│1287│         Исключен. - </w:t>
      </w:r>
      <w:hyperlink r:id="rId257">
        <w:r>
          <w:rPr>
            <w:color w:val="0000FF"/>
          </w:rPr>
          <w:t>Протокол</w:t>
        </w:r>
      </w:hyperlink>
      <w:r>
        <w:t xml:space="preserve"> от 07.05.2013                         │</w:t>
      </w:r>
    </w:p>
    <w:p w:rsidR="004B28B0" w:rsidRDefault="004B28B0">
      <w:pPr>
        <w:pStyle w:val="ConsPlusCell"/>
        <w:jc w:val="both"/>
      </w:pPr>
      <w:r>
        <w:t>├────┼────────────────────────────────────────────────────────────────────┤</w:t>
      </w:r>
    </w:p>
    <w:p w:rsidR="004B28B0" w:rsidRDefault="004B28B0">
      <w:pPr>
        <w:pStyle w:val="ConsPlusCell"/>
        <w:jc w:val="both"/>
      </w:pPr>
      <w:r>
        <w:t>│1287│         КАУЧУКА РАСТВОР (давление паров при 50 °C более 110 кПа)   │</w:t>
      </w:r>
    </w:p>
    <w:p w:rsidR="004B28B0" w:rsidRDefault="004B28B0">
      <w:pPr>
        <w:pStyle w:val="ConsPlusCell"/>
        <w:jc w:val="both"/>
      </w:pPr>
      <w:r>
        <w:t>├────┼────────────────────────────────────────────────────────────────────┤</w:t>
      </w:r>
    </w:p>
    <w:p w:rsidR="004B28B0" w:rsidRDefault="004B28B0">
      <w:pPr>
        <w:pStyle w:val="ConsPlusCell"/>
        <w:jc w:val="both"/>
      </w:pPr>
      <w:r>
        <w:t>│1287│         КАУЧУКА РАСТВОР (давление паров при 50 °C не более 110     │</w:t>
      </w:r>
    </w:p>
    <w:p w:rsidR="004B28B0" w:rsidRDefault="004B28B0">
      <w:pPr>
        <w:pStyle w:val="ConsPlusCell"/>
        <w:jc w:val="both"/>
      </w:pPr>
      <w:r>
        <w:t>│    │         кПа)                                                       │</w:t>
      </w:r>
    </w:p>
    <w:p w:rsidR="004B28B0" w:rsidRDefault="004B28B0">
      <w:pPr>
        <w:pStyle w:val="ConsPlusCell"/>
        <w:jc w:val="both"/>
      </w:pPr>
      <w:r>
        <w:t>├────┼────────────────────────────────────────────────────────────────────┤</w:t>
      </w:r>
    </w:p>
    <w:p w:rsidR="004B28B0" w:rsidRDefault="004B28B0">
      <w:pPr>
        <w:pStyle w:val="ConsPlusCell"/>
        <w:jc w:val="both"/>
      </w:pPr>
      <w:r>
        <w:t>│1287│         КАУЧУКА РАСТВОР (имеющий температуру вспышки ниже 23 °C и  │</w:t>
      </w:r>
    </w:p>
    <w:p w:rsidR="004B28B0" w:rsidRDefault="004B28B0">
      <w:pPr>
        <w:pStyle w:val="ConsPlusCell"/>
        <w:jc w:val="both"/>
      </w:pPr>
      <w:r>
        <w:t>│    │         вязкий) (температура кипения не более 35 °C)               │</w:t>
      </w:r>
    </w:p>
    <w:p w:rsidR="004B28B0" w:rsidRDefault="004B28B0">
      <w:pPr>
        <w:pStyle w:val="ConsPlusCell"/>
        <w:jc w:val="both"/>
      </w:pPr>
      <w:r>
        <w:t>├────┼────────────────────────────────────────────────────────────────────┤</w:t>
      </w:r>
    </w:p>
    <w:p w:rsidR="004B28B0" w:rsidRDefault="004B28B0">
      <w:pPr>
        <w:pStyle w:val="ConsPlusCell"/>
        <w:jc w:val="both"/>
      </w:pPr>
      <w:r>
        <w:t>│1287│         КАУЧУКА РАСТВОР (имеющий температуру вспышки ниже 23 °C и  │</w:t>
      </w:r>
    </w:p>
    <w:p w:rsidR="004B28B0" w:rsidRDefault="004B28B0">
      <w:pPr>
        <w:pStyle w:val="ConsPlusCell"/>
        <w:jc w:val="both"/>
      </w:pPr>
      <w:r>
        <w:t>│    │         вязкий) (давление паров при 50 °C более 110 кПа,           │</w:t>
      </w:r>
    </w:p>
    <w:p w:rsidR="004B28B0" w:rsidRDefault="004B28B0">
      <w:pPr>
        <w:pStyle w:val="ConsPlusCell"/>
        <w:jc w:val="both"/>
      </w:pPr>
      <w:r>
        <w:t>│    │         температура кипения более 35 °C)                           │</w:t>
      </w:r>
    </w:p>
    <w:p w:rsidR="004B28B0" w:rsidRDefault="004B28B0">
      <w:pPr>
        <w:pStyle w:val="ConsPlusCell"/>
        <w:jc w:val="both"/>
      </w:pPr>
      <w:r>
        <w:t>├────┼────────────────────────────────────────────────────────────────────┤</w:t>
      </w:r>
    </w:p>
    <w:p w:rsidR="004B28B0" w:rsidRDefault="004B28B0">
      <w:pPr>
        <w:pStyle w:val="ConsPlusCell"/>
        <w:jc w:val="both"/>
      </w:pPr>
      <w:r>
        <w:t>│1287│         КАУЧУКА РАСТВОР (имеющий температуру вспышки ниже 23 °C и  │</w:t>
      </w:r>
    </w:p>
    <w:p w:rsidR="004B28B0" w:rsidRDefault="004B28B0">
      <w:pPr>
        <w:pStyle w:val="ConsPlusCell"/>
        <w:jc w:val="both"/>
      </w:pPr>
      <w:r>
        <w:t>│    │         вязкий) (давление паров при 50 °C не более 110 кПа)        │</w:t>
      </w:r>
    </w:p>
    <w:p w:rsidR="004B28B0" w:rsidRDefault="004B28B0">
      <w:pPr>
        <w:pStyle w:val="ConsPlusCell"/>
        <w:jc w:val="both"/>
      </w:pPr>
      <w:r>
        <w:t>├────┼────────────────────────────────────────────────────────────────────┤</w:t>
      </w:r>
    </w:p>
    <w:p w:rsidR="004B28B0" w:rsidRDefault="004B28B0">
      <w:pPr>
        <w:pStyle w:val="ConsPlusCell"/>
        <w:jc w:val="both"/>
      </w:pPr>
      <w:r>
        <w:t>│1287│         КАУЧУКА РАСТВОР (невязкий)                                 │</w:t>
      </w:r>
    </w:p>
    <w:p w:rsidR="004B28B0" w:rsidRDefault="004B28B0">
      <w:pPr>
        <w:pStyle w:val="ConsPlusCell"/>
        <w:jc w:val="both"/>
      </w:pPr>
      <w:r>
        <w:t>├────┼────────────────────────────────────────────────────────────────────┤</w:t>
      </w:r>
    </w:p>
    <w:p w:rsidR="004B28B0" w:rsidRDefault="004B28B0">
      <w:pPr>
        <w:pStyle w:val="ConsPlusCell"/>
        <w:jc w:val="both"/>
      </w:pPr>
      <w:r>
        <w:t xml:space="preserve">│1287│         Исключен. - </w:t>
      </w:r>
      <w:hyperlink r:id="rId258">
        <w:r>
          <w:rPr>
            <w:color w:val="0000FF"/>
          </w:rPr>
          <w:t>Протокол</w:t>
        </w:r>
      </w:hyperlink>
      <w:r>
        <w:t xml:space="preserve"> от 29.10.2011                         │</w:t>
      </w:r>
    </w:p>
    <w:p w:rsidR="004B28B0" w:rsidRDefault="004B28B0">
      <w:pPr>
        <w:pStyle w:val="ConsPlusCell"/>
        <w:jc w:val="both"/>
      </w:pPr>
      <w:r>
        <w:t>├────┼────────────────────────────────────────────────────────────────────┤</w:t>
      </w:r>
    </w:p>
    <w:p w:rsidR="004B28B0" w:rsidRDefault="004B28B0">
      <w:pPr>
        <w:pStyle w:val="ConsPlusCell"/>
        <w:jc w:val="both"/>
      </w:pPr>
      <w:r>
        <w:t>│1288│         МАСЛО СЛАНЦЕВОЕ                                            │</w:t>
      </w:r>
    </w:p>
    <w:p w:rsidR="004B28B0" w:rsidRDefault="004B28B0">
      <w:pPr>
        <w:pStyle w:val="ConsPlusCell"/>
        <w:jc w:val="both"/>
      </w:pPr>
      <w:r>
        <w:t>├────┼────────────────────────────────────────────────────────────────────┤</w:t>
      </w:r>
    </w:p>
    <w:p w:rsidR="004B28B0" w:rsidRDefault="004B28B0">
      <w:pPr>
        <w:pStyle w:val="ConsPlusCell"/>
        <w:jc w:val="both"/>
      </w:pPr>
      <w:r>
        <w:t>│1289│         НАТРИЯ МЕТИЛАТА РАСТВОР в спирте                           │</w:t>
      </w:r>
    </w:p>
    <w:p w:rsidR="004B28B0" w:rsidRDefault="004B28B0">
      <w:pPr>
        <w:pStyle w:val="ConsPlusCell"/>
        <w:jc w:val="both"/>
      </w:pPr>
      <w:r>
        <w:t>├────┼────────────────────────────────────────────────────────────────────┤</w:t>
      </w:r>
    </w:p>
    <w:p w:rsidR="004B28B0" w:rsidRDefault="004B28B0">
      <w:pPr>
        <w:pStyle w:val="ConsPlusCell"/>
        <w:jc w:val="both"/>
      </w:pPr>
      <w:r>
        <w:t>│1292│         Олигоэтоксисиланов смесь гомогенная                        │</w:t>
      </w:r>
    </w:p>
    <w:p w:rsidR="004B28B0" w:rsidRDefault="004B28B0">
      <w:pPr>
        <w:pStyle w:val="ConsPlusCell"/>
        <w:jc w:val="both"/>
      </w:pPr>
      <w:r>
        <w:t>├────┼────────────────────────────────────────────────────────────────────┤</w:t>
      </w:r>
    </w:p>
    <w:p w:rsidR="004B28B0" w:rsidRDefault="004B28B0">
      <w:pPr>
        <w:pStyle w:val="ConsPlusCell"/>
        <w:jc w:val="both"/>
      </w:pPr>
      <w:r>
        <w:t>│1292│         ТЕТРАЭТИЛСИЛИКАТ                                           │</w:t>
      </w:r>
    </w:p>
    <w:p w:rsidR="004B28B0" w:rsidRDefault="004B28B0">
      <w:pPr>
        <w:pStyle w:val="ConsPlusCell"/>
        <w:jc w:val="both"/>
      </w:pPr>
      <w:r>
        <w:t>├────┼────────────────────────────────────────────────────────────────────┤</w:t>
      </w:r>
    </w:p>
    <w:p w:rsidR="004B28B0" w:rsidRDefault="004B28B0">
      <w:pPr>
        <w:pStyle w:val="ConsPlusCell"/>
        <w:jc w:val="both"/>
      </w:pPr>
      <w:r>
        <w:t>│1292│         Этилсиликат                                                │</w:t>
      </w:r>
    </w:p>
    <w:p w:rsidR="004B28B0" w:rsidRDefault="004B28B0">
      <w:pPr>
        <w:pStyle w:val="ConsPlusCell"/>
        <w:jc w:val="both"/>
      </w:pPr>
      <w:r>
        <w:t>├────┼────────────────────────────────────────────────────────────────────┤</w:t>
      </w:r>
    </w:p>
    <w:p w:rsidR="004B28B0" w:rsidRDefault="004B28B0">
      <w:pPr>
        <w:pStyle w:val="ConsPlusCell"/>
        <w:jc w:val="both"/>
      </w:pPr>
      <w:r>
        <w:t>│1292│         Этилсиликат-40                                             │</w:t>
      </w:r>
    </w:p>
    <w:p w:rsidR="004B28B0" w:rsidRDefault="004B28B0">
      <w:pPr>
        <w:pStyle w:val="ConsPlusCell"/>
        <w:jc w:val="both"/>
      </w:pPr>
      <w:r>
        <w:t>├────┼────────────────────────────────────────────────────────────────────┤</w:t>
      </w:r>
    </w:p>
    <w:p w:rsidR="004B28B0" w:rsidRDefault="004B28B0">
      <w:pPr>
        <w:pStyle w:val="ConsPlusCell"/>
        <w:jc w:val="both"/>
      </w:pPr>
      <w:r>
        <w:t>│1293│         Капли гофманские                                           │</w:t>
      </w:r>
    </w:p>
    <w:p w:rsidR="004B28B0" w:rsidRDefault="004B28B0">
      <w:pPr>
        <w:pStyle w:val="ConsPlusCell"/>
        <w:jc w:val="both"/>
      </w:pPr>
      <w:r>
        <w:t>├────┼────────────────────────────────────────────────────────────────────┤</w:t>
      </w:r>
    </w:p>
    <w:p w:rsidR="004B28B0" w:rsidRDefault="004B28B0">
      <w:pPr>
        <w:pStyle w:val="ConsPlusCell"/>
        <w:jc w:val="both"/>
      </w:pPr>
      <w:r>
        <w:t>│1293│         НАСТОЙКИ МЕДИЦИНСКИЕ                                       │</w:t>
      </w:r>
    </w:p>
    <w:p w:rsidR="004B28B0" w:rsidRDefault="004B28B0">
      <w:pPr>
        <w:pStyle w:val="ConsPlusCell"/>
        <w:jc w:val="both"/>
      </w:pPr>
      <w:r>
        <w:t>├────┼────────────────────────────────────────────────────────────────────┤</w:t>
      </w:r>
    </w:p>
    <w:p w:rsidR="004B28B0" w:rsidRDefault="004B28B0">
      <w:pPr>
        <w:pStyle w:val="ConsPlusCell"/>
        <w:jc w:val="both"/>
      </w:pPr>
      <w:r>
        <w:t>│1293│         Препараты галеновые                                        │</w:t>
      </w:r>
    </w:p>
    <w:p w:rsidR="004B28B0" w:rsidRDefault="004B28B0">
      <w:pPr>
        <w:pStyle w:val="ConsPlusCell"/>
        <w:jc w:val="both"/>
      </w:pPr>
      <w:r>
        <w:t>├────┼────────────────────────────────────────────────────────────────────┤</w:t>
      </w:r>
    </w:p>
    <w:p w:rsidR="004B28B0" w:rsidRDefault="004B28B0">
      <w:pPr>
        <w:pStyle w:val="ConsPlusCell"/>
        <w:jc w:val="both"/>
      </w:pPr>
      <w:r>
        <w:t>│1294│         ТОЛУОЛ                                                     │</w:t>
      </w:r>
    </w:p>
    <w:p w:rsidR="004B28B0" w:rsidRDefault="004B28B0">
      <w:pPr>
        <w:pStyle w:val="ConsPlusCell"/>
        <w:jc w:val="both"/>
      </w:pPr>
      <w:r>
        <w:t>├────┼────────────────────────────────────────────────────────────────────┤</w:t>
      </w:r>
    </w:p>
    <w:p w:rsidR="004B28B0" w:rsidRDefault="004B28B0">
      <w:pPr>
        <w:pStyle w:val="ConsPlusCell"/>
        <w:jc w:val="both"/>
      </w:pPr>
      <w:r>
        <w:t>│1294│         Толуол каменноугольный                                     │</w:t>
      </w:r>
    </w:p>
    <w:p w:rsidR="004B28B0" w:rsidRDefault="004B28B0">
      <w:pPr>
        <w:pStyle w:val="ConsPlusCell"/>
        <w:jc w:val="both"/>
      </w:pPr>
      <w:r>
        <w:t>├────┼────────────────────────────────────────────────────────────────────┤</w:t>
      </w:r>
    </w:p>
    <w:p w:rsidR="004B28B0" w:rsidRDefault="004B28B0">
      <w:pPr>
        <w:pStyle w:val="ConsPlusCell"/>
        <w:jc w:val="both"/>
      </w:pPr>
      <w:r>
        <w:t>│1295│         Кремнехлороформ                                            │</w:t>
      </w:r>
    </w:p>
    <w:p w:rsidR="004B28B0" w:rsidRDefault="004B28B0">
      <w:pPr>
        <w:pStyle w:val="ConsPlusCell"/>
        <w:jc w:val="both"/>
      </w:pPr>
      <w:r>
        <w:t>├────┼────────────────────────────────────────────────────────────────────┤</w:t>
      </w:r>
    </w:p>
    <w:p w:rsidR="004B28B0" w:rsidRDefault="004B28B0">
      <w:pPr>
        <w:pStyle w:val="ConsPlusCell"/>
        <w:jc w:val="both"/>
      </w:pPr>
      <w:r>
        <w:t>│1295│         ТРИХЛОРСИЛАН                                               │</w:t>
      </w:r>
    </w:p>
    <w:p w:rsidR="004B28B0" w:rsidRDefault="004B28B0">
      <w:pPr>
        <w:pStyle w:val="ConsPlusCell"/>
        <w:jc w:val="both"/>
      </w:pPr>
      <w:r>
        <w:t>├────┼────────────────────────────────────────────────────────────────────┤</w:t>
      </w:r>
    </w:p>
    <w:p w:rsidR="004B28B0" w:rsidRDefault="004B28B0">
      <w:pPr>
        <w:pStyle w:val="ConsPlusCell"/>
        <w:jc w:val="both"/>
      </w:pPr>
      <w:r>
        <w:t>│1296│         ТРИЭТИЛАМИН                                                │</w:t>
      </w:r>
    </w:p>
    <w:p w:rsidR="004B28B0" w:rsidRDefault="004B28B0">
      <w:pPr>
        <w:pStyle w:val="ConsPlusCell"/>
        <w:jc w:val="both"/>
      </w:pPr>
      <w:r>
        <w:t>├────┼────────────────────────────────────────────────────────────────────┤</w:t>
      </w:r>
    </w:p>
    <w:p w:rsidR="004B28B0" w:rsidRDefault="004B28B0">
      <w:pPr>
        <w:pStyle w:val="ConsPlusCell"/>
        <w:jc w:val="both"/>
      </w:pPr>
      <w:r>
        <w:t>│1297│         ТРИМЕТИЛАМИНА ВОДНЫЙ РАСТВОР с массовой долей              │</w:t>
      </w:r>
    </w:p>
    <w:p w:rsidR="004B28B0" w:rsidRDefault="004B28B0">
      <w:pPr>
        <w:pStyle w:val="ConsPlusCell"/>
        <w:jc w:val="both"/>
      </w:pPr>
      <w:r>
        <w:t>│    │         триметиламина не более 50%                                 │</w:t>
      </w:r>
    </w:p>
    <w:p w:rsidR="004B28B0" w:rsidRDefault="004B28B0">
      <w:pPr>
        <w:pStyle w:val="ConsPlusCell"/>
        <w:jc w:val="both"/>
      </w:pPr>
      <w:r>
        <w:t>├────┼────────────────────────────────────────────────────────────────────┤</w:t>
      </w:r>
    </w:p>
    <w:p w:rsidR="004B28B0" w:rsidRDefault="004B28B0">
      <w:pPr>
        <w:pStyle w:val="ConsPlusCell"/>
        <w:jc w:val="both"/>
      </w:pPr>
      <w:r>
        <w:t>│1298│         ТРИМЕТИЛХЛОРСИЛАН                                          │</w:t>
      </w:r>
    </w:p>
    <w:p w:rsidR="004B28B0" w:rsidRDefault="004B28B0">
      <w:pPr>
        <w:pStyle w:val="ConsPlusCell"/>
        <w:jc w:val="both"/>
      </w:pPr>
      <w:r>
        <w:t>├────┼────────────────────────────────────────────────────────────────────┤</w:t>
      </w:r>
    </w:p>
    <w:p w:rsidR="004B28B0" w:rsidRDefault="004B28B0">
      <w:pPr>
        <w:pStyle w:val="ConsPlusCell"/>
        <w:jc w:val="both"/>
      </w:pPr>
      <w:r>
        <w:t>│1299│         СКИПИДАР                                                   │</w:t>
      </w:r>
    </w:p>
    <w:p w:rsidR="004B28B0" w:rsidRDefault="004B28B0">
      <w:pPr>
        <w:pStyle w:val="ConsPlusCell"/>
        <w:jc w:val="both"/>
      </w:pPr>
      <w:r>
        <w:t>├────┼────────────────────────────────────────────────────────────────────┤</w:t>
      </w:r>
    </w:p>
    <w:p w:rsidR="004B28B0" w:rsidRDefault="004B28B0">
      <w:pPr>
        <w:pStyle w:val="ConsPlusCell"/>
        <w:jc w:val="both"/>
      </w:pPr>
      <w:r>
        <w:lastRenderedPageBreak/>
        <w:t>│1299│         Терпентин                                                  │</w:t>
      </w:r>
    </w:p>
    <w:p w:rsidR="004B28B0" w:rsidRDefault="004B28B0">
      <w:pPr>
        <w:pStyle w:val="ConsPlusCell"/>
        <w:jc w:val="both"/>
      </w:pPr>
      <w:r>
        <w:t>├────┼────────────────────────────────────────────────────────────────────┤</w:t>
      </w:r>
    </w:p>
    <w:p w:rsidR="004B28B0" w:rsidRDefault="004B28B0">
      <w:pPr>
        <w:pStyle w:val="ConsPlusCell"/>
        <w:jc w:val="both"/>
      </w:pPr>
      <w:r>
        <w:t>│1300│         Заменитель скипидара                                       │</w:t>
      </w:r>
    </w:p>
    <w:p w:rsidR="004B28B0" w:rsidRDefault="004B28B0">
      <w:pPr>
        <w:pStyle w:val="ConsPlusCell"/>
        <w:jc w:val="both"/>
      </w:pPr>
      <w:r>
        <w:t>├────┼────────────────────────────────────────────────────────────────────┤</w:t>
      </w:r>
    </w:p>
    <w:p w:rsidR="004B28B0" w:rsidRDefault="004B28B0">
      <w:pPr>
        <w:pStyle w:val="ConsPlusCell"/>
        <w:jc w:val="both"/>
      </w:pPr>
      <w:r>
        <w:t>│1300│         СКИПИДАРА ЗАМЕНИТЕЛЬ                                       │</w:t>
      </w:r>
    </w:p>
    <w:p w:rsidR="004B28B0" w:rsidRDefault="004B28B0">
      <w:pPr>
        <w:pStyle w:val="ConsPlusCell"/>
        <w:jc w:val="both"/>
      </w:pPr>
      <w:r>
        <w:t>├────┼────────────────────────────────────────────────────────────────────┤</w:t>
      </w:r>
    </w:p>
    <w:p w:rsidR="004B28B0" w:rsidRDefault="004B28B0">
      <w:pPr>
        <w:pStyle w:val="ConsPlusCell"/>
        <w:jc w:val="both"/>
      </w:pPr>
      <w:r>
        <w:t>│1300│         Уайт-спирит                                                │</w:t>
      </w:r>
    </w:p>
    <w:p w:rsidR="004B28B0" w:rsidRDefault="004B28B0">
      <w:pPr>
        <w:pStyle w:val="ConsPlusCell"/>
        <w:jc w:val="both"/>
      </w:pPr>
      <w:r>
        <w:t>├────┼────────────────────────────────────────────────────────────────────┤</w:t>
      </w:r>
    </w:p>
    <w:p w:rsidR="004B28B0" w:rsidRDefault="004B28B0">
      <w:pPr>
        <w:pStyle w:val="ConsPlusCell"/>
        <w:jc w:val="both"/>
      </w:pPr>
      <w:r>
        <w:t>│1301│         ВИНИЛАЦЕТАТ СТАБИЛИЗИРОВАННЫЙ                              │</w:t>
      </w:r>
    </w:p>
    <w:p w:rsidR="004B28B0" w:rsidRDefault="004B28B0">
      <w:pPr>
        <w:pStyle w:val="ConsPlusCell"/>
        <w:jc w:val="both"/>
      </w:pPr>
      <w:r>
        <w:t>├────┼────────────────────────────────────────────────────────────────────┤</w:t>
      </w:r>
    </w:p>
    <w:p w:rsidR="004B28B0" w:rsidRDefault="004B28B0">
      <w:pPr>
        <w:pStyle w:val="ConsPlusCell"/>
        <w:jc w:val="both"/>
      </w:pPr>
      <w:r>
        <w:t>│1301│         Винилацетат-ректификат                                     │</w:t>
      </w:r>
    </w:p>
    <w:p w:rsidR="004B28B0" w:rsidRDefault="004B28B0">
      <w:pPr>
        <w:pStyle w:val="ConsPlusCell"/>
        <w:jc w:val="both"/>
      </w:pPr>
      <w:r>
        <w:t>├────┼────────────────────────────────────────────────────────────────────┤</w:t>
      </w:r>
    </w:p>
    <w:p w:rsidR="004B28B0" w:rsidRDefault="004B28B0">
      <w:pPr>
        <w:pStyle w:val="ConsPlusCell"/>
        <w:jc w:val="both"/>
      </w:pPr>
      <w:r>
        <w:t>│1302│         ЭФИР ВИНИЛЭТИЛОВЫЙ СТАБИЛИЗИРОВАННЫЙ                       │</w:t>
      </w:r>
    </w:p>
    <w:p w:rsidR="004B28B0" w:rsidRDefault="004B28B0">
      <w:pPr>
        <w:pStyle w:val="ConsPlusCell"/>
        <w:jc w:val="both"/>
      </w:pPr>
      <w:r>
        <w:t>├────┼────────────────────────────────────────────────────────────────────┤</w:t>
      </w:r>
    </w:p>
    <w:p w:rsidR="004B28B0" w:rsidRDefault="004B28B0">
      <w:pPr>
        <w:pStyle w:val="ConsPlusCell"/>
        <w:jc w:val="both"/>
      </w:pPr>
      <w:r>
        <w:t>│1303│         Винилиден хлористый, стабилизированный                     │</w:t>
      </w:r>
    </w:p>
    <w:p w:rsidR="004B28B0" w:rsidRDefault="004B28B0">
      <w:pPr>
        <w:pStyle w:val="ConsPlusCell"/>
        <w:jc w:val="both"/>
      </w:pPr>
      <w:r>
        <w:t>├────┼────────────────────────────────────────────────────────────────────┤</w:t>
      </w:r>
    </w:p>
    <w:p w:rsidR="004B28B0" w:rsidRDefault="004B28B0">
      <w:pPr>
        <w:pStyle w:val="ConsPlusCell"/>
        <w:jc w:val="both"/>
      </w:pPr>
      <w:r>
        <w:t>│1303│         ВИНИЛИДЕНХЛОРИД СТАБИЛИЗИРОВАННЫЙ                          │</w:t>
      </w:r>
    </w:p>
    <w:p w:rsidR="004B28B0" w:rsidRDefault="004B28B0">
      <w:pPr>
        <w:pStyle w:val="ConsPlusCell"/>
        <w:jc w:val="both"/>
      </w:pPr>
      <w:r>
        <w:t>├────┼────────────────────────────────────────────────────────────────────┤</w:t>
      </w:r>
    </w:p>
    <w:p w:rsidR="004B28B0" w:rsidRDefault="004B28B0">
      <w:pPr>
        <w:pStyle w:val="ConsPlusCell"/>
        <w:jc w:val="both"/>
      </w:pPr>
      <w:r>
        <w:t>│1303│     1,1-Дихлорэтилен                                               │</w:t>
      </w:r>
    </w:p>
    <w:p w:rsidR="004B28B0" w:rsidRDefault="004B28B0">
      <w:pPr>
        <w:pStyle w:val="ConsPlusCell"/>
        <w:jc w:val="both"/>
      </w:pPr>
      <w:r>
        <w:t>├────┼────────────────────────────────────────────────────────────────────┤</w:t>
      </w:r>
    </w:p>
    <w:p w:rsidR="004B28B0" w:rsidRDefault="004B28B0">
      <w:pPr>
        <w:pStyle w:val="ConsPlusCell"/>
        <w:jc w:val="both"/>
      </w:pPr>
      <w:r>
        <w:t>│1304│         ЭФИР ВИНИЛИЗОБУТИЛОВЫЙ СТАБИЛИЗИРОВАННЫЙ                   │</w:t>
      </w:r>
    </w:p>
    <w:p w:rsidR="004B28B0" w:rsidRDefault="004B28B0">
      <w:pPr>
        <w:pStyle w:val="ConsPlusCell"/>
        <w:jc w:val="both"/>
      </w:pPr>
      <w:r>
        <w:t>├────┼────────────────────────────────────────────────────────────────────┤</w:t>
      </w:r>
    </w:p>
    <w:p w:rsidR="004B28B0" w:rsidRDefault="004B28B0">
      <w:pPr>
        <w:pStyle w:val="ConsPlusCell"/>
        <w:jc w:val="both"/>
      </w:pPr>
      <w:r>
        <w:t>│1304│         Эфир изобутилвиниловый                                     │</w:t>
      </w:r>
    </w:p>
    <w:p w:rsidR="004B28B0" w:rsidRDefault="004B28B0">
      <w:pPr>
        <w:pStyle w:val="ConsPlusCell"/>
        <w:jc w:val="both"/>
      </w:pPr>
      <w:r>
        <w:t>├────┼────────────────────────────────────────────────────────────────────┤</w:t>
      </w:r>
    </w:p>
    <w:p w:rsidR="004B28B0" w:rsidRDefault="004B28B0">
      <w:pPr>
        <w:pStyle w:val="ConsPlusCell"/>
        <w:jc w:val="both"/>
      </w:pPr>
      <w:r>
        <w:t>│1305│         ВИНИЛТРИХЛОРСИЛАН                                          │</w:t>
      </w:r>
    </w:p>
    <w:p w:rsidR="004B28B0" w:rsidRDefault="004B28B0">
      <w:pPr>
        <w:pStyle w:val="ConsPlusCell"/>
        <w:jc w:val="both"/>
      </w:pPr>
      <w:r>
        <w:t>├────┼────────────────────────────────────────────────────────────────────┤</w:t>
      </w:r>
    </w:p>
    <w:p w:rsidR="004B28B0" w:rsidRDefault="004B28B0">
      <w:pPr>
        <w:pStyle w:val="ConsPlusCell"/>
        <w:jc w:val="both"/>
      </w:pPr>
      <w:r>
        <w:t>│1306│         АНТИСЕПТИКИ ДЛЯ ДРЕВЕСИНЫ ЖИДКИЕ (давление паров при 50 °C │</w:t>
      </w:r>
    </w:p>
    <w:p w:rsidR="004B28B0" w:rsidRDefault="004B28B0">
      <w:pPr>
        <w:pStyle w:val="ConsPlusCell"/>
        <w:jc w:val="both"/>
      </w:pPr>
      <w:r>
        <w:t>│    │         более 110 кПа)                                             │</w:t>
      </w:r>
    </w:p>
    <w:p w:rsidR="004B28B0" w:rsidRDefault="004B28B0">
      <w:pPr>
        <w:pStyle w:val="ConsPlusCell"/>
        <w:jc w:val="both"/>
      </w:pPr>
      <w:r>
        <w:t>├────┼────────────────────────────────────────────────────────────────────┤</w:t>
      </w:r>
    </w:p>
    <w:p w:rsidR="004B28B0" w:rsidRDefault="004B28B0">
      <w:pPr>
        <w:pStyle w:val="ConsPlusCell"/>
        <w:jc w:val="both"/>
      </w:pPr>
      <w:r>
        <w:t>│1306│         АНТИСЕПТИКИ ДЛЯ ДРЕВЕСИНЫ ЖИДКИЕ (давление паров при 50 °C │</w:t>
      </w:r>
    </w:p>
    <w:p w:rsidR="004B28B0" w:rsidRDefault="004B28B0">
      <w:pPr>
        <w:pStyle w:val="ConsPlusCell"/>
        <w:jc w:val="both"/>
      </w:pPr>
      <w:r>
        <w:t>│    │         не более 110 кПа)                                          │</w:t>
      </w:r>
    </w:p>
    <w:p w:rsidR="004B28B0" w:rsidRDefault="004B28B0">
      <w:pPr>
        <w:pStyle w:val="ConsPlusCell"/>
        <w:jc w:val="both"/>
      </w:pPr>
      <w:r>
        <w:t>├────┼────────────────────────────────────────────────────────────────────┤</w:t>
      </w:r>
    </w:p>
    <w:p w:rsidR="004B28B0" w:rsidRDefault="004B28B0">
      <w:pPr>
        <w:pStyle w:val="ConsPlusCell"/>
        <w:jc w:val="both"/>
      </w:pPr>
      <w:r>
        <w:t>│1306│         АНТИСЕПТИКИ ДЛЯ ДРЕВЕСИНЫ ЖИДКИЕ (имеющие температуру      │</w:t>
      </w:r>
    </w:p>
    <w:p w:rsidR="004B28B0" w:rsidRDefault="004B28B0">
      <w:pPr>
        <w:pStyle w:val="ConsPlusCell"/>
        <w:jc w:val="both"/>
      </w:pPr>
      <w:r>
        <w:t>│    │         вспышки ниже 23 °C и вязкие) (давление паров при 50 °C     │</w:t>
      </w:r>
    </w:p>
    <w:p w:rsidR="004B28B0" w:rsidRDefault="004B28B0">
      <w:pPr>
        <w:pStyle w:val="ConsPlusCell"/>
        <w:jc w:val="both"/>
      </w:pPr>
      <w:r>
        <w:t>│    │         более 110 кПа, температура кипения более 35 °C)            │</w:t>
      </w:r>
    </w:p>
    <w:p w:rsidR="004B28B0" w:rsidRDefault="004B28B0">
      <w:pPr>
        <w:pStyle w:val="ConsPlusCell"/>
        <w:jc w:val="both"/>
      </w:pPr>
      <w:r>
        <w:t>├────┼────────────────────────────────────────────────────────────────────┤</w:t>
      </w:r>
    </w:p>
    <w:p w:rsidR="004B28B0" w:rsidRDefault="004B28B0">
      <w:pPr>
        <w:pStyle w:val="ConsPlusCell"/>
        <w:jc w:val="both"/>
      </w:pPr>
      <w:r>
        <w:t>│1306│         АНТИСЕПТИКИ ДЛЯ ДРЕВЕСИНЫ ЖИДКИЕ (имеющие температуру      │</w:t>
      </w:r>
    </w:p>
    <w:p w:rsidR="004B28B0" w:rsidRDefault="004B28B0">
      <w:pPr>
        <w:pStyle w:val="ConsPlusCell"/>
        <w:jc w:val="both"/>
      </w:pPr>
      <w:r>
        <w:t>│    │         вспышки ниже 23 °C и вязкие) (давление паров при 50 °C не  │</w:t>
      </w:r>
    </w:p>
    <w:p w:rsidR="004B28B0" w:rsidRDefault="004B28B0">
      <w:pPr>
        <w:pStyle w:val="ConsPlusCell"/>
        <w:jc w:val="both"/>
      </w:pPr>
      <w:r>
        <w:t>│    │         более 110 кПа)                                             │</w:t>
      </w:r>
    </w:p>
    <w:p w:rsidR="004B28B0" w:rsidRDefault="004B28B0">
      <w:pPr>
        <w:pStyle w:val="ConsPlusCell"/>
        <w:jc w:val="both"/>
      </w:pPr>
      <w:r>
        <w:t>├────┼────────────────────────────────────────────────────────────────────┤</w:t>
      </w:r>
    </w:p>
    <w:p w:rsidR="004B28B0" w:rsidRDefault="004B28B0">
      <w:pPr>
        <w:pStyle w:val="ConsPlusCell"/>
        <w:jc w:val="both"/>
      </w:pPr>
      <w:r>
        <w:t>│1306│         АНТИСЕПТИКИ ДЛЯ ДРЕВЕСИНЫ ЖИДКИЕ (имеющие температуру      │</w:t>
      </w:r>
    </w:p>
    <w:p w:rsidR="004B28B0" w:rsidRDefault="004B28B0">
      <w:pPr>
        <w:pStyle w:val="ConsPlusCell"/>
        <w:jc w:val="both"/>
      </w:pPr>
      <w:r>
        <w:t>│    │         вспышки ниже 23 °C и вязкие) (температура кипения не более │</w:t>
      </w:r>
    </w:p>
    <w:p w:rsidR="004B28B0" w:rsidRDefault="004B28B0">
      <w:pPr>
        <w:pStyle w:val="ConsPlusCell"/>
        <w:jc w:val="both"/>
      </w:pPr>
      <w:r>
        <w:t>│    │         35 °C)                                                     │</w:t>
      </w:r>
    </w:p>
    <w:p w:rsidR="004B28B0" w:rsidRDefault="004B28B0">
      <w:pPr>
        <w:pStyle w:val="ConsPlusCell"/>
        <w:jc w:val="both"/>
      </w:pPr>
      <w:r>
        <w:t>├────┼────────────────────────────────────────────────────────────────────┤</w:t>
      </w:r>
    </w:p>
    <w:p w:rsidR="004B28B0" w:rsidRDefault="004B28B0">
      <w:pPr>
        <w:pStyle w:val="ConsPlusCell"/>
        <w:jc w:val="both"/>
      </w:pPr>
      <w:r>
        <w:t>│1306│         АНТИСЕПТИКИ ДЛЯ ДРЕВЕСИНЫ ЖИДКИЕ (невязкие)                │</w:t>
      </w:r>
    </w:p>
    <w:p w:rsidR="004B28B0" w:rsidRDefault="004B28B0">
      <w:pPr>
        <w:pStyle w:val="ConsPlusCell"/>
        <w:jc w:val="both"/>
      </w:pPr>
      <w:r>
        <w:t>├────┼────────────────────────────────────────────────────────────────────┤</w:t>
      </w:r>
    </w:p>
    <w:p w:rsidR="004B28B0" w:rsidRDefault="004B28B0">
      <w:pPr>
        <w:pStyle w:val="ConsPlusCell"/>
        <w:jc w:val="both"/>
      </w:pPr>
      <w:r>
        <w:t>│1306│         Защитные средства для древесины, легковоспламеняющиеся,    │</w:t>
      </w:r>
    </w:p>
    <w:p w:rsidR="004B28B0" w:rsidRDefault="004B28B0">
      <w:pPr>
        <w:pStyle w:val="ConsPlusCell"/>
        <w:jc w:val="both"/>
      </w:pPr>
      <w:r>
        <w:t>│    │         жидкие                                                     │</w:t>
      </w:r>
    </w:p>
    <w:p w:rsidR="004B28B0" w:rsidRDefault="004B28B0">
      <w:pPr>
        <w:pStyle w:val="ConsPlusCell"/>
        <w:jc w:val="both"/>
      </w:pPr>
      <w:r>
        <w:t>├────┼────────────────────────────────────────────────────────────────────┤</w:t>
      </w:r>
    </w:p>
    <w:p w:rsidR="004B28B0" w:rsidRDefault="004B28B0">
      <w:pPr>
        <w:pStyle w:val="ConsPlusCell"/>
        <w:jc w:val="both"/>
      </w:pPr>
      <w:r>
        <w:t>│1307│         Диметилбензолы                                             │</w:t>
      </w:r>
    </w:p>
    <w:p w:rsidR="004B28B0" w:rsidRDefault="004B28B0">
      <w:pPr>
        <w:pStyle w:val="ConsPlusCell"/>
        <w:jc w:val="both"/>
      </w:pPr>
      <w:r>
        <w:t>├────┼────────────────────────────────────────────────────────────────────┤</w:t>
      </w:r>
    </w:p>
    <w:p w:rsidR="004B28B0" w:rsidRDefault="004B28B0">
      <w:pPr>
        <w:pStyle w:val="ConsPlusCell"/>
        <w:jc w:val="both"/>
      </w:pPr>
      <w:r>
        <w:t>│1307│       м-Ксилол                                                     │</w:t>
      </w:r>
    </w:p>
    <w:p w:rsidR="004B28B0" w:rsidRDefault="004B28B0">
      <w:pPr>
        <w:pStyle w:val="ConsPlusCell"/>
        <w:jc w:val="both"/>
      </w:pPr>
      <w:r>
        <w:t>├────┼────────────────────────────────────────────────────────────────────┤</w:t>
      </w:r>
    </w:p>
    <w:p w:rsidR="004B28B0" w:rsidRDefault="004B28B0">
      <w:pPr>
        <w:pStyle w:val="ConsPlusCell"/>
        <w:jc w:val="both"/>
      </w:pPr>
      <w:r>
        <w:t>│1307│       о-Ксилол                                                     │</w:t>
      </w:r>
    </w:p>
    <w:p w:rsidR="004B28B0" w:rsidRDefault="004B28B0">
      <w:pPr>
        <w:pStyle w:val="ConsPlusCell"/>
        <w:jc w:val="both"/>
      </w:pPr>
      <w:r>
        <w:t>├────┼────────────────────────────────────────────────────────────────────┤</w:t>
      </w:r>
    </w:p>
    <w:p w:rsidR="004B28B0" w:rsidRDefault="004B28B0">
      <w:pPr>
        <w:pStyle w:val="ConsPlusCell"/>
        <w:jc w:val="both"/>
      </w:pPr>
      <w:r>
        <w:t>│1307│       п-Ксилол                                                     │</w:t>
      </w:r>
    </w:p>
    <w:p w:rsidR="004B28B0" w:rsidRDefault="004B28B0">
      <w:pPr>
        <w:pStyle w:val="ConsPlusCell"/>
        <w:jc w:val="both"/>
      </w:pPr>
      <w:r>
        <w:t>├────┼────────────────────────────────────────────────────────────────────┤</w:t>
      </w:r>
    </w:p>
    <w:p w:rsidR="004B28B0" w:rsidRDefault="004B28B0">
      <w:pPr>
        <w:pStyle w:val="ConsPlusCell"/>
        <w:jc w:val="both"/>
      </w:pPr>
      <w:r>
        <w:t>│1307│         КСИЛОЛЫ                                                    │</w:t>
      </w:r>
    </w:p>
    <w:p w:rsidR="004B28B0" w:rsidRDefault="004B28B0">
      <w:pPr>
        <w:pStyle w:val="ConsPlusCell"/>
        <w:jc w:val="both"/>
      </w:pPr>
      <w:r>
        <w:t>├────┼────────────────────────────────────────────────────────────────────┤</w:t>
      </w:r>
    </w:p>
    <w:p w:rsidR="004B28B0" w:rsidRDefault="004B28B0">
      <w:pPr>
        <w:pStyle w:val="ConsPlusCell"/>
        <w:jc w:val="both"/>
      </w:pPr>
      <w:r>
        <w:t>│1307│         Фракция ксилольная                                         │</w:t>
      </w:r>
    </w:p>
    <w:p w:rsidR="004B28B0" w:rsidRDefault="004B28B0">
      <w:pPr>
        <w:pStyle w:val="ConsPlusCell"/>
        <w:jc w:val="both"/>
      </w:pPr>
      <w:r>
        <w:t>├────┼────────────────────────────────────────────────────────────────────┤</w:t>
      </w:r>
    </w:p>
    <w:p w:rsidR="004B28B0" w:rsidRDefault="004B28B0">
      <w:pPr>
        <w:pStyle w:val="ConsPlusCell"/>
        <w:jc w:val="both"/>
      </w:pPr>
      <w:r>
        <w:t>│1308│         ЦИРКОНИЙ, СУСПЕНДИРОВАННЫЙ В ЛЕГКОВОСПЛАМЕНЯЮЩЕЙСЯ         │</w:t>
      </w:r>
    </w:p>
    <w:p w:rsidR="004B28B0" w:rsidRDefault="004B28B0">
      <w:pPr>
        <w:pStyle w:val="ConsPlusCell"/>
        <w:jc w:val="both"/>
      </w:pPr>
      <w:r>
        <w:t>│    │         ЖИДКОСТИ                                                   │</w:t>
      </w:r>
    </w:p>
    <w:p w:rsidR="004B28B0" w:rsidRDefault="004B28B0">
      <w:pPr>
        <w:pStyle w:val="ConsPlusCell"/>
        <w:jc w:val="both"/>
      </w:pPr>
      <w:r>
        <w:t>├────┼────────────────────────────────────────────────────────────────────┤</w:t>
      </w:r>
    </w:p>
    <w:p w:rsidR="004B28B0" w:rsidRDefault="004B28B0">
      <w:pPr>
        <w:pStyle w:val="ConsPlusCell"/>
        <w:jc w:val="both"/>
      </w:pPr>
      <w:r>
        <w:lastRenderedPageBreak/>
        <w:t>│1308│         ЦИРКОНИЙ, СУСПЕНДИРОВАННЫЙ В ЛЕГКОВОСПЛАМЕНЯЮЩЕЙСЯ         │</w:t>
      </w:r>
    </w:p>
    <w:p w:rsidR="004B28B0" w:rsidRDefault="004B28B0">
      <w:pPr>
        <w:pStyle w:val="ConsPlusCell"/>
        <w:jc w:val="both"/>
      </w:pPr>
      <w:r>
        <w:t>│    │         ЖИДКОСТИ (давление паров при 50 °C более 110 кПа)          │</w:t>
      </w:r>
    </w:p>
    <w:p w:rsidR="004B28B0" w:rsidRDefault="004B28B0">
      <w:pPr>
        <w:pStyle w:val="ConsPlusCell"/>
        <w:jc w:val="both"/>
      </w:pPr>
      <w:r>
        <w:t>├────┼────────────────────────────────────────────────────────────────────┤</w:t>
      </w:r>
    </w:p>
    <w:p w:rsidR="004B28B0" w:rsidRDefault="004B28B0">
      <w:pPr>
        <w:pStyle w:val="ConsPlusCell"/>
        <w:jc w:val="both"/>
      </w:pPr>
      <w:r>
        <w:t>│1308│         ЦИРКОНИЙ, СУСПЕНДИРОВАННЫЙ В ЛЕГКОВОСПЛАМЕНЯЮЩЕЙСЯ         │</w:t>
      </w:r>
    </w:p>
    <w:p w:rsidR="004B28B0" w:rsidRDefault="004B28B0">
      <w:pPr>
        <w:pStyle w:val="ConsPlusCell"/>
        <w:jc w:val="both"/>
      </w:pPr>
      <w:r>
        <w:t>│    │         ЖИДКОСТИ (давление паров при 50 °C не более 110 кПа)       │</w:t>
      </w:r>
    </w:p>
    <w:p w:rsidR="004B28B0" w:rsidRDefault="004B28B0">
      <w:pPr>
        <w:pStyle w:val="ConsPlusCell"/>
        <w:jc w:val="both"/>
      </w:pPr>
      <w:r>
        <w:t>├────┼────────────────────────────────────────────────────────────────────┤</w:t>
      </w:r>
    </w:p>
    <w:p w:rsidR="004B28B0" w:rsidRDefault="004B28B0">
      <w:pPr>
        <w:pStyle w:val="ConsPlusCell"/>
        <w:jc w:val="both"/>
      </w:pPr>
      <w:r>
        <w:t>│1309│         АЛЮМИНИЙ - ПОРОШОК ПОКРЫТЫЙ                                │</w:t>
      </w:r>
    </w:p>
    <w:p w:rsidR="004B28B0" w:rsidRDefault="004B28B0">
      <w:pPr>
        <w:pStyle w:val="ConsPlusCell"/>
        <w:jc w:val="both"/>
      </w:pPr>
      <w:r>
        <w:t>├────┼────────────────────────────────────────────────────────────────────┤</w:t>
      </w:r>
    </w:p>
    <w:p w:rsidR="004B28B0" w:rsidRDefault="004B28B0">
      <w:pPr>
        <w:pStyle w:val="ConsPlusCell"/>
        <w:jc w:val="both"/>
      </w:pPr>
      <w:r>
        <w:t>│1309│         Алюминий - пудра                                           │</w:t>
      </w:r>
    </w:p>
    <w:p w:rsidR="004B28B0" w:rsidRDefault="004B28B0">
      <w:pPr>
        <w:pStyle w:val="ConsPlusCell"/>
        <w:jc w:val="both"/>
      </w:pPr>
      <w:r>
        <w:t>├────┼────────────────────────────────────────────────────────────────────┤</w:t>
      </w:r>
    </w:p>
    <w:p w:rsidR="004B28B0" w:rsidRDefault="004B28B0">
      <w:pPr>
        <w:pStyle w:val="ConsPlusCell"/>
        <w:jc w:val="both"/>
      </w:pPr>
      <w:r>
        <w:t>│1309│         Пудра алюминиевая                                          │</w:t>
      </w:r>
    </w:p>
    <w:p w:rsidR="004B28B0" w:rsidRDefault="004B28B0">
      <w:pPr>
        <w:pStyle w:val="ConsPlusCell"/>
        <w:jc w:val="both"/>
      </w:pPr>
      <w:r>
        <w:t>├────┼────────────────────────────────────────────────────────────────────┤</w:t>
      </w:r>
    </w:p>
    <w:p w:rsidR="004B28B0" w:rsidRDefault="004B28B0">
      <w:pPr>
        <w:pStyle w:val="ConsPlusCell"/>
        <w:jc w:val="both"/>
      </w:pPr>
      <w:r>
        <w:t>│1310│         АММОНИЯ ПИКРАТ УВЛАЖНЕННЫЙ с массовой долей воды не менее  │</w:t>
      </w:r>
    </w:p>
    <w:p w:rsidR="004B28B0" w:rsidRDefault="004B28B0">
      <w:pPr>
        <w:pStyle w:val="ConsPlusCell"/>
        <w:jc w:val="both"/>
      </w:pPr>
      <w:r>
        <w:t>│    │         10%                                                        │</w:t>
      </w:r>
    </w:p>
    <w:p w:rsidR="004B28B0" w:rsidRDefault="004B28B0">
      <w:pPr>
        <w:pStyle w:val="ConsPlusCell"/>
        <w:jc w:val="both"/>
      </w:pPr>
      <w:r>
        <w:t>├────┼────────────────────────────────────────────────────────────────────┤</w:t>
      </w:r>
    </w:p>
    <w:p w:rsidR="004B28B0" w:rsidRDefault="004B28B0">
      <w:pPr>
        <w:pStyle w:val="ConsPlusCell"/>
        <w:jc w:val="both"/>
      </w:pPr>
      <w:r>
        <w:t>│1312│         БОРНЕОЛ                                                    │</w:t>
      </w:r>
    </w:p>
    <w:p w:rsidR="004B28B0" w:rsidRDefault="004B28B0">
      <w:pPr>
        <w:pStyle w:val="ConsPlusCell"/>
        <w:jc w:val="both"/>
      </w:pPr>
      <w:r>
        <w:t>├────┼────────────────────────────────────────────────────────────────────┤</w:t>
      </w:r>
    </w:p>
    <w:p w:rsidR="004B28B0" w:rsidRDefault="004B28B0">
      <w:pPr>
        <w:pStyle w:val="ConsPlusCell"/>
        <w:jc w:val="both"/>
      </w:pPr>
      <w:r>
        <w:t>│1313│         КАЛЬЦИЯ РЕЗИНАТ                                            │</w:t>
      </w:r>
    </w:p>
    <w:p w:rsidR="004B28B0" w:rsidRDefault="004B28B0">
      <w:pPr>
        <w:pStyle w:val="ConsPlusCell"/>
        <w:jc w:val="both"/>
      </w:pPr>
      <w:r>
        <w:t>├────┼────────────────────────────────────────────────────────────────────┤</w:t>
      </w:r>
    </w:p>
    <w:p w:rsidR="004B28B0" w:rsidRDefault="004B28B0">
      <w:pPr>
        <w:pStyle w:val="ConsPlusCell"/>
        <w:jc w:val="both"/>
      </w:pPr>
      <w:r>
        <w:t>│1314│         КАЛЬЦИЯ РЕЗИНАТ РАСПЛАВЛЕННЫЙ                              │</w:t>
      </w:r>
    </w:p>
    <w:p w:rsidR="004B28B0" w:rsidRDefault="004B28B0">
      <w:pPr>
        <w:pStyle w:val="ConsPlusCell"/>
        <w:jc w:val="both"/>
      </w:pPr>
      <w:r>
        <w:t>├────┼────────────────────────────────────────────────────────────────────┤</w:t>
      </w:r>
    </w:p>
    <w:p w:rsidR="004B28B0" w:rsidRDefault="004B28B0">
      <w:pPr>
        <w:pStyle w:val="ConsPlusCell"/>
        <w:jc w:val="both"/>
      </w:pPr>
      <w:r>
        <w:t>│1318│         КОБАЛЬТА РЕЗИНАТ ОСАЖДЕННЫЙ                                │</w:t>
      </w:r>
    </w:p>
    <w:p w:rsidR="004B28B0" w:rsidRDefault="004B28B0">
      <w:pPr>
        <w:pStyle w:val="ConsPlusCell"/>
        <w:jc w:val="both"/>
      </w:pPr>
      <w:r>
        <w:t>├────┼────────────────────────────────────────────────────────────────────┤</w:t>
      </w:r>
    </w:p>
    <w:p w:rsidR="004B28B0" w:rsidRDefault="004B28B0">
      <w:pPr>
        <w:pStyle w:val="ConsPlusCell"/>
        <w:jc w:val="both"/>
      </w:pPr>
      <w:r>
        <w:t>│1320│         ДИНИТРОФЕНОЛ УВЛАЖНЕННЫЙ с массовой долей воды не менее    │</w:t>
      </w:r>
    </w:p>
    <w:p w:rsidR="004B28B0" w:rsidRDefault="004B28B0">
      <w:pPr>
        <w:pStyle w:val="ConsPlusCell"/>
        <w:jc w:val="both"/>
      </w:pPr>
      <w:r>
        <w:t>│    │         15%                                                        │</w:t>
      </w:r>
    </w:p>
    <w:p w:rsidR="004B28B0" w:rsidRDefault="004B28B0">
      <w:pPr>
        <w:pStyle w:val="ConsPlusCell"/>
        <w:jc w:val="both"/>
      </w:pPr>
      <w:r>
        <w:t>├────┼────────────────────────────────────────────────────────────────────┤</w:t>
      </w:r>
    </w:p>
    <w:p w:rsidR="004B28B0" w:rsidRDefault="004B28B0">
      <w:pPr>
        <w:pStyle w:val="ConsPlusCell"/>
        <w:jc w:val="both"/>
      </w:pPr>
      <w:r>
        <w:t>│1320│     2,4-Динитрофенолы, увлажненные, содержащие не менее 15% воды   │</w:t>
      </w:r>
    </w:p>
    <w:p w:rsidR="004B28B0" w:rsidRDefault="004B28B0">
      <w:pPr>
        <w:pStyle w:val="ConsPlusCell"/>
        <w:jc w:val="both"/>
      </w:pPr>
      <w:r>
        <w:t>├────┼────────────────────────────────────────────────────────────────────┤</w:t>
      </w:r>
    </w:p>
    <w:p w:rsidR="004B28B0" w:rsidRDefault="004B28B0">
      <w:pPr>
        <w:pStyle w:val="ConsPlusCell"/>
        <w:jc w:val="both"/>
      </w:pPr>
      <w:r>
        <w:t>│1321│         ДИНИТРОФЕНОЛЯТЫ УВЛАЖНЕННЫЕ с массовой долей воды не менее │</w:t>
      </w:r>
    </w:p>
    <w:p w:rsidR="004B28B0" w:rsidRDefault="004B28B0">
      <w:pPr>
        <w:pStyle w:val="ConsPlusCell"/>
        <w:jc w:val="both"/>
      </w:pPr>
      <w:r>
        <w:t>│    │         15%                                                        │</w:t>
      </w:r>
    </w:p>
    <w:p w:rsidR="004B28B0" w:rsidRDefault="004B28B0">
      <w:pPr>
        <w:pStyle w:val="ConsPlusCell"/>
        <w:jc w:val="both"/>
      </w:pPr>
      <w:r>
        <w:t>├────┼────────────────────────────────────────────────────────────────────┤</w:t>
      </w:r>
    </w:p>
    <w:p w:rsidR="004B28B0" w:rsidRDefault="004B28B0">
      <w:pPr>
        <w:pStyle w:val="ConsPlusCell"/>
        <w:jc w:val="both"/>
      </w:pPr>
      <w:r>
        <w:t>│1322│         ДИНИТРОРЕЗОРЦИН УВЛАЖНЕННЫЙ с массовой долей воды не менее │</w:t>
      </w:r>
    </w:p>
    <w:p w:rsidR="004B28B0" w:rsidRDefault="004B28B0">
      <w:pPr>
        <w:pStyle w:val="ConsPlusCell"/>
        <w:jc w:val="both"/>
      </w:pPr>
      <w:r>
        <w:t>│    │         15%                                                        │</w:t>
      </w:r>
    </w:p>
    <w:p w:rsidR="004B28B0" w:rsidRDefault="004B28B0">
      <w:pPr>
        <w:pStyle w:val="ConsPlusCell"/>
        <w:jc w:val="both"/>
      </w:pPr>
      <w:r>
        <w:t>├────┼────────────────────────────────────────────────────────────────────┤</w:t>
      </w:r>
    </w:p>
    <w:p w:rsidR="004B28B0" w:rsidRDefault="004B28B0">
      <w:pPr>
        <w:pStyle w:val="ConsPlusCell"/>
        <w:jc w:val="both"/>
      </w:pPr>
      <w:r>
        <w:t>│1323│         Железо-церий                                               │</w:t>
      </w:r>
    </w:p>
    <w:p w:rsidR="004B28B0" w:rsidRDefault="004B28B0">
      <w:pPr>
        <w:pStyle w:val="ConsPlusCell"/>
        <w:jc w:val="both"/>
      </w:pPr>
      <w:r>
        <w:t>├────┼────────────────────────────────────────────────────────────────────┤</w:t>
      </w:r>
    </w:p>
    <w:p w:rsidR="004B28B0" w:rsidRDefault="004B28B0">
      <w:pPr>
        <w:pStyle w:val="ConsPlusCell"/>
        <w:jc w:val="both"/>
      </w:pPr>
      <w:r>
        <w:t>│1323│         ФЕРРОЦЕРИЙ                                                 │</w:t>
      </w:r>
    </w:p>
    <w:p w:rsidR="004B28B0" w:rsidRDefault="004B28B0">
      <w:pPr>
        <w:pStyle w:val="ConsPlusCell"/>
        <w:jc w:val="both"/>
      </w:pPr>
      <w:r>
        <w:t>├────┼────────────────────────────────────────────────────────────────────┤</w:t>
      </w:r>
    </w:p>
    <w:p w:rsidR="004B28B0" w:rsidRDefault="004B28B0">
      <w:pPr>
        <w:pStyle w:val="ConsPlusCell"/>
        <w:jc w:val="both"/>
      </w:pPr>
      <w:r>
        <w:t>│1324│         КИНО- И ФОТОПЛЕНКА НА НИТРОЦЕЛЛЮЛОЗНОЙ ОСНОВЕ, покрытая    │</w:t>
      </w:r>
    </w:p>
    <w:p w:rsidR="004B28B0" w:rsidRDefault="004B28B0">
      <w:pPr>
        <w:pStyle w:val="ConsPlusCell"/>
        <w:jc w:val="both"/>
      </w:pPr>
      <w:r>
        <w:t>│    │         желатином, исключая отходы                                 │</w:t>
      </w:r>
    </w:p>
    <w:p w:rsidR="004B28B0" w:rsidRDefault="004B28B0">
      <w:pPr>
        <w:pStyle w:val="ConsPlusCell"/>
        <w:jc w:val="both"/>
      </w:pPr>
      <w:r>
        <w:t>├────┼────────────────────────────────────────────────────────────────────┤</w:t>
      </w:r>
    </w:p>
    <w:p w:rsidR="004B28B0" w:rsidRDefault="004B28B0">
      <w:pPr>
        <w:pStyle w:val="ConsPlusCell"/>
        <w:jc w:val="both"/>
      </w:pPr>
      <w:r>
        <w:t>│1325│         ВЕЩЕСТВО ТВЕРДОЕ ЛЕГКОВОСПЛАМЕНЯЮЩЕЕСЯ ОРГАНИЧЕСКОЕ,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│1325│         Генераторы огнетушащего аэрозоля типа ПАГ                  │</w:t>
      </w:r>
    </w:p>
    <w:p w:rsidR="004B28B0" w:rsidRDefault="004B28B0">
      <w:pPr>
        <w:pStyle w:val="ConsPlusCell"/>
        <w:jc w:val="both"/>
      </w:pPr>
      <w:r>
        <w:t>├────┼────────────────────────────────────────────────────────────────────┤</w:t>
      </w:r>
    </w:p>
    <w:p w:rsidR="004B28B0" w:rsidRDefault="004B28B0">
      <w:pPr>
        <w:pStyle w:val="ConsPlusCell"/>
        <w:jc w:val="both"/>
      </w:pPr>
      <w:r>
        <w:t>│1325│         Камфен, технический                                        │</w:t>
      </w:r>
    </w:p>
    <w:p w:rsidR="004B28B0" w:rsidRDefault="004B28B0">
      <w:pPr>
        <w:pStyle w:val="ConsPlusCell"/>
        <w:jc w:val="both"/>
      </w:pPr>
      <w:r>
        <w:t>├────┼────────────────────────────────────────────────────────────────────┤</w:t>
      </w:r>
    </w:p>
    <w:p w:rsidR="004B28B0" w:rsidRDefault="004B28B0">
      <w:pPr>
        <w:pStyle w:val="ConsPlusCell"/>
        <w:jc w:val="both"/>
      </w:pPr>
      <w:r>
        <w:t xml:space="preserve">│1325│         Исключен с 1 января 2021 года. - </w:t>
      </w:r>
      <w:hyperlink r:id="rId259">
        <w:r>
          <w:rPr>
            <w:color w:val="0000FF"/>
          </w:rPr>
          <w:t>Протокол</w:t>
        </w:r>
      </w:hyperlink>
      <w:r>
        <w:t xml:space="preserve"> от 27.11.2020    │</w:t>
      </w:r>
    </w:p>
    <w:p w:rsidR="004B28B0" w:rsidRDefault="004B28B0">
      <w:pPr>
        <w:pStyle w:val="ConsPlusCell"/>
        <w:jc w:val="both"/>
      </w:pPr>
      <w:r>
        <w:t>├────┼────────────────────────────────────────────────────────────────────┤</w:t>
      </w:r>
    </w:p>
    <w:p w:rsidR="004B28B0" w:rsidRDefault="004B28B0">
      <w:pPr>
        <w:pStyle w:val="ConsPlusCell"/>
        <w:jc w:val="both"/>
      </w:pPr>
      <w:r>
        <w:t>│1325│         Линт хлопковый                                             │</w:t>
      </w:r>
    </w:p>
    <w:p w:rsidR="004B28B0" w:rsidRDefault="004B28B0">
      <w:pPr>
        <w:pStyle w:val="ConsPlusCell"/>
        <w:jc w:val="both"/>
      </w:pPr>
      <w:r>
        <w:t>├────┼────────────────────────────────────────────────────────────────────┤</w:t>
      </w:r>
    </w:p>
    <w:p w:rsidR="004B28B0" w:rsidRDefault="004B28B0">
      <w:pPr>
        <w:pStyle w:val="ConsPlusCell"/>
        <w:jc w:val="both"/>
      </w:pPr>
      <w:r>
        <w:t>│1325│         Метионин кормовой                                          │</w:t>
      </w:r>
    </w:p>
    <w:p w:rsidR="004B28B0" w:rsidRDefault="004B28B0">
      <w:pPr>
        <w:pStyle w:val="ConsPlusCell"/>
        <w:jc w:val="both"/>
      </w:pPr>
      <w:r>
        <w:t>├────┼────────────────────────────────────────────────────────────────────┤</w:t>
      </w:r>
    </w:p>
    <w:p w:rsidR="004B28B0" w:rsidRDefault="004B28B0">
      <w:pPr>
        <w:pStyle w:val="ConsPlusCell"/>
        <w:jc w:val="both"/>
      </w:pPr>
      <w:r>
        <w:t>│1325│         Модификаторы легковоспламеняющиеся твердые                 │</w:t>
      </w:r>
    </w:p>
    <w:p w:rsidR="004B28B0" w:rsidRDefault="004B28B0">
      <w:pPr>
        <w:pStyle w:val="ConsPlusCell"/>
        <w:jc w:val="both"/>
      </w:pPr>
      <w:r>
        <w:t>├────┼────────────────────────────────────────────────────────────────────┤</w:t>
      </w:r>
    </w:p>
    <w:p w:rsidR="004B28B0" w:rsidRDefault="004B28B0">
      <w:pPr>
        <w:pStyle w:val="ConsPlusCell"/>
        <w:jc w:val="both"/>
      </w:pPr>
      <w:r>
        <w:t>│1325│         Пенька чесаная                                             │</w:t>
      </w:r>
    </w:p>
    <w:p w:rsidR="004B28B0" w:rsidRDefault="004B28B0">
      <w:pPr>
        <w:pStyle w:val="ConsPlusCell"/>
        <w:jc w:val="both"/>
      </w:pPr>
      <w:r>
        <w:t>├────┼────────────────────────────────────────────────────────────────────┤</w:t>
      </w:r>
    </w:p>
    <w:p w:rsidR="004B28B0" w:rsidRDefault="004B28B0">
      <w:pPr>
        <w:pStyle w:val="ConsPlusCell"/>
        <w:jc w:val="both"/>
      </w:pPr>
      <w:r>
        <w:t>│1325│         Хлопок-сырец                                               │</w:t>
      </w:r>
    </w:p>
    <w:p w:rsidR="004B28B0" w:rsidRDefault="004B28B0">
      <w:pPr>
        <w:pStyle w:val="ConsPlusCell"/>
        <w:jc w:val="both"/>
      </w:pPr>
      <w:r>
        <w:t>├────┼────────────────────────────────────────────────────────────────────┤</w:t>
      </w:r>
    </w:p>
    <w:p w:rsidR="004B28B0" w:rsidRDefault="004B28B0">
      <w:pPr>
        <w:pStyle w:val="ConsPlusCell"/>
        <w:jc w:val="both"/>
      </w:pPr>
      <w:r>
        <w:t>│1325│         Циклододекан                                               │</w:t>
      </w:r>
    </w:p>
    <w:p w:rsidR="004B28B0" w:rsidRDefault="004B28B0">
      <w:pPr>
        <w:pStyle w:val="ConsPlusCell"/>
        <w:jc w:val="both"/>
      </w:pPr>
      <w:r>
        <w:t>├────┼────────────────────────────────────────────────────────────────────┤</w:t>
      </w:r>
    </w:p>
    <w:p w:rsidR="004B28B0" w:rsidRDefault="004B28B0">
      <w:pPr>
        <w:pStyle w:val="ConsPlusCell"/>
        <w:jc w:val="both"/>
      </w:pPr>
      <w:r>
        <w:t>│1326│         ГАФНИЙ - ПОРОШОК УВЛАЖНЕННЫЙ с долей воды не менее 25%     │</w:t>
      </w:r>
    </w:p>
    <w:p w:rsidR="004B28B0" w:rsidRDefault="004B28B0">
      <w:pPr>
        <w:pStyle w:val="ConsPlusCell"/>
        <w:jc w:val="both"/>
      </w:pPr>
      <w:r>
        <w:t>├────┼────────────────────────────────────────────────────────────────────┤</w:t>
      </w:r>
    </w:p>
    <w:p w:rsidR="004B28B0" w:rsidRDefault="004B28B0">
      <w:pPr>
        <w:pStyle w:val="ConsPlusCell"/>
        <w:jc w:val="both"/>
      </w:pPr>
      <w:r>
        <w:lastRenderedPageBreak/>
        <w:t>│1327│         ПОЛОВА                                                     │</w:t>
      </w:r>
    </w:p>
    <w:p w:rsidR="004B28B0" w:rsidRDefault="004B28B0">
      <w:pPr>
        <w:pStyle w:val="ConsPlusCell"/>
        <w:jc w:val="both"/>
      </w:pPr>
      <w:r>
        <w:t>├────┼────────────────────────────────────────────────────────────────────┤</w:t>
      </w:r>
    </w:p>
    <w:p w:rsidR="004B28B0" w:rsidRDefault="004B28B0">
      <w:pPr>
        <w:pStyle w:val="ConsPlusCell"/>
        <w:jc w:val="both"/>
      </w:pPr>
      <w:r>
        <w:t>│1327│         СЕНО                                                       │</w:t>
      </w:r>
    </w:p>
    <w:p w:rsidR="004B28B0" w:rsidRDefault="004B28B0">
      <w:pPr>
        <w:pStyle w:val="ConsPlusCell"/>
        <w:jc w:val="both"/>
      </w:pPr>
      <w:r>
        <w:t>├────┼────────────────────────────────────────────────────────────────────┤</w:t>
      </w:r>
    </w:p>
    <w:p w:rsidR="004B28B0" w:rsidRDefault="004B28B0">
      <w:pPr>
        <w:pStyle w:val="ConsPlusCell"/>
        <w:jc w:val="both"/>
      </w:pPr>
      <w:r>
        <w:t>│1327│         Сено прессованное                                          │</w:t>
      </w:r>
    </w:p>
    <w:p w:rsidR="004B28B0" w:rsidRDefault="004B28B0">
      <w:pPr>
        <w:pStyle w:val="ConsPlusCell"/>
        <w:jc w:val="both"/>
      </w:pPr>
      <w:r>
        <w:t>├────┼────────────────────────────────────────────────────────────────────┤</w:t>
      </w:r>
    </w:p>
    <w:p w:rsidR="004B28B0" w:rsidRDefault="004B28B0">
      <w:pPr>
        <w:pStyle w:val="ConsPlusCell"/>
        <w:jc w:val="both"/>
      </w:pPr>
      <w:r>
        <w:t>│1327│         СОЛОМА                                                     │</w:t>
      </w:r>
    </w:p>
    <w:p w:rsidR="004B28B0" w:rsidRDefault="004B28B0">
      <w:pPr>
        <w:pStyle w:val="ConsPlusCell"/>
        <w:jc w:val="both"/>
      </w:pPr>
      <w:r>
        <w:t>├────┼────────────────────────────────────────────────────────────────────┤</w:t>
      </w:r>
    </w:p>
    <w:p w:rsidR="004B28B0" w:rsidRDefault="004B28B0">
      <w:pPr>
        <w:pStyle w:val="ConsPlusCell"/>
        <w:jc w:val="both"/>
      </w:pPr>
      <w:r>
        <w:t>│1327│         Солома прессованная                                        │</w:t>
      </w:r>
    </w:p>
    <w:p w:rsidR="004B28B0" w:rsidRDefault="004B28B0">
      <w:pPr>
        <w:pStyle w:val="ConsPlusCell"/>
        <w:jc w:val="both"/>
      </w:pPr>
      <w:r>
        <w:t>├────┼────────────────────────────────────────────────────────────────────┤</w:t>
      </w:r>
    </w:p>
    <w:p w:rsidR="004B28B0" w:rsidRDefault="004B28B0">
      <w:pPr>
        <w:pStyle w:val="ConsPlusCell"/>
        <w:jc w:val="both"/>
      </w:pPr>
      <w:r>
        <w:t>│1328│         ГЕКСАМЕТИЛЕНТЕТРАМИН                                       │</w:t>
      </w:r>
    </w:p>
    <w:p w:rsidR="004B28B0" w:rsidRDefault="004B28B0">
      <w:pPr>
        <w:pStyle w:val="ConsPlusCell"/>
        <w:jc w:val="both"/>
      </w:pPr>
      <w:r>
        <w:t>├────┼────────────────────────────────────────────────────────────────────┤</w:t>
      </w:r>
    </w:p>
    <w:p w:rsidR="004B28B0" w:rsidRDefault="004B28B0">
      <w:pPr>
        <w:pStyle w:val="ConsPlusCell"/>
        <w:jc w:val="both"/>
      </w:pPr>
      <w:r>
        <w:t>│1328│         Уротропин                                                  │</w:t>
      </w:r>
    </w:p>
    <w:p w:rsidR="004B28B0" w:rsidRDefault="004B28B0">
      <w:pPr>
        <w:pStyle w:val="ConsPlusCell"/>
        <w:jc w:val="both"/>
      </w:pPr>
      <w:r>
        <w:t>├────┼────────────────────────────────────────────────────────────────────┤</w:t>
      </w:r>
    </w:p>
    <w:p w:rsidR="004B28B0" w:rsidRDefault="004B28B0">
      <w:pPr>
        <w:pStyle w:val="ConsPlusCell"/>
        <w:jc w:val="both"/>
      </w:pPr>
      <w:r>
        <w:t>│1330│         МАРГАНЦА РЕЗИНАТ                                           │</w:t>
      </w:r>
    </w:p>
    <w:p w:rsidR="004B28B0" w:rsidRDefault="004B28B0">
      <w:pPr>
        <w:pStyle w:val="ConsPlusCell"/>
        <w:jc w:val="both"/>
      </w:pPr>
      <w:r>
        <w:t>├────┼────────────────────────────────────────────────────────────────────┤</w:t>
      </w:r>
    </w:p>
    <w:p w:rsidR="004B28B0" w:rsidRDefault="004B28B0">
      <w:pPr>
        <w:pStyle w:val="ConsPlusCell"/>
        <w:jc w:val="both"/>
      </w:pPr>
      <w:r>
        <w:t>│1331│         ТЕРМОСПИЧКИ                                                │</w:t>
      </w:r>
    </w:p>
    <w:p w:rsidR="004B28B0" w:rsidRDefault="004B28B0">
      <w:pPr>
        <w:pStyle w:val="ConsPlusCell"/>
        <w:jc w:val="both"/>
      </w:pPr>
      <w:r>
        <w:t>├────┼────────────────────────────────────────────────────────────────────┤</w:t>
      </w:r>
    </w:p>
    <w:p w:rsidR="004B28B0" w:rsidRDefault="004B28B0">
      <w:pPr>
        <w:pStyle w:val="ConsPlusCell"/>
        <w:jc w:val="both"/>
      </w:pPr>
      <w:r>
        <w:t>│1332│         МЕТАЛЬДЕГИД                                                │</w:t>
      </w:r>
    </w:p>
    <w:p w:rsidR="004B28B0" w:rsidRDefault="004B28B0">
      <w:pPr>
        <w:pStyle w:val="ConsPlusCell"/>
        <w:jc w:val="both"/>
      </w:pPr>
      <w:r>
        <w:t>├────┼────────────────────────────────────────────────────────────────────┤</w:t>
      </w:r>
    </w:p>
    <w:p w:rsidR="004B28B0" w:rsidRDefault="004B28B0">
      <w:pPr>
        <w:pStyle w:val="ConsPlusCell"/>
        <w:jc w:val="both"/>
      </w:pPr>
      <w:r>
        <w:t>│1333│         ЦЕРИЙ - пластинки, слитки или бруски                       │</w:t>
      </w:r>
    </w:p>
    <w:p w:rsidR="004B28B0" w:rsidRDefault="004B28B0">
      <w:pPr>
        <w:pStyle w:val="ConsPlusCell"/>
        <w:jc w:val="both"/>
      </w:pPr>
      <w:r>
        <w:t>├────┼────────────────────────────────────────────────────────────────────┤</w:t>
      </w:r>
    </w:p>
    <w:p w:rsidR="004B28B0" w:rsidRDefault="004B28B0">
      <w:pPr>
        <w:pStyle w:val="ConsPlusCell"/>
        <w:jc w:val="both"/>
      </w:pPr>
      <w:r>
        <w:t>│1334│         НАФТАЛИН СЫРОЙ или НАФТАЛИН ОЧИЩЕННЫЙ                      │</w:t>
      </w:r>
    </w:p>
    <w:p w:rsidR="004B28B0" w:rsidRDefault="004B28B0">
      <w:pPr>
        <w:pStyle w:val="ConsPlusCell"/>
        <w:jc w:val="both"/>
      </w:pPr>
      <w:r>
        <w:t>├────┼────────────────────────────────────────────────────────────────────┤</w:t>
      </w:r>
    </w:p>
    <w:p w:rsidR="004B28B0" w:rsidRDefault="004B28B0">
      <w:pPr>
        <w:pStyle w:val="ConsPlusCell"/>
        <w:jc w:val="both"/>
      </w:pPr>
      <w:r>
        <w:t>│1336│         НИТРОГУАНИДИН (ПИКРИТ) УВЛАЖНЕННЫЙ с массовой долей воды   │</w:t>
      </w:r>
    </w:p>
    <w:p w:rsidR="004B28B0" w:rsidRDefault="004B28B0">
      <w:pPr>
        <w:pStyle w:val="ConsPlusCell"/>
        <w:jc w:val="both"/>
      </w:pPr>
      <w:r>
        <w:t>│    │         не менее 20%                                               │</w:t>
      </w:r>
    </w:p>
    <w:p w:rsidR="004B28B0" w:rsidRDefault="004B28B0">
      <w:pPr>
        <w:pStyle w:val="ConsPlusCell"/>
        <w:jc w:val="both"/>
      </w:pPr>
      <w:r>
        <w:t>├────┼────────────────────────────────────────────────────────────────────┤</w:t>
      </w:r>
    </w:p>
    <w:p w:rsidR="004B28B0" w:rsidRDefault="004B28B0">
      <w:pPr>
        <w:pStyle w:val="ConsPlusCell"/>
        <w:jc w:val="both"/>
      </w:pPr>
      <w:r>
        <w:t>│1336│         Пикрит                                                     │</w:t>
      </w:r>
    </w:p>
    <w:p w:rsidR="004B28B0" w:rsidRDefault="004B28B0">
      <w:pPr>
        <w:pStyle w:val="ConsPlusCell"/>
        <w:jc w:val="both"/>
      </w:pPr>
      <w:r>
        <w:t>├────┼────────────────────────────────────────────────────────────────────┤</w:t>
      </w:r>
    </w:p>
    <w:p w:rsidR="004B28B0" w:rsidRDefault="004B28B0">
      <w:pPr>
        <w:pStyle w:val="ConsPlusCell"/>
        <w:jc w:val="both"/>
      </w:pPr>
      <w:r>
        <w:t>│1337│         НИТРОКРАХМАЛ УВЛАЖНЕННЫЙ с массовой долей воды не менее    │</w:t>
      </w:r>
    </w:p>
    <w:p w:rsidR="004B28B0" w:rsidRDefault="004B28B0">
      <w:pPr>
        <w:pStyle w:val="ConsPlusCell"/>
        <w:jc w:val="both"/>
      </w:pPr>
      <w:r>
        <w:t>│    │         20%                                                        │</w:t>
      </w:r>
    </w:p>
    <w:p w:rsidR="004B28B0" w:rsidRDefault="004B28B0">
      <w:pPr>
        <w:pStyle w:val="ConsPlusCell"/>
        <w:jc w:val="both"/>
      </w:pPr>
      <w:r>
        <w:t>├────┼────────────────────────────────────────────────────────────────────┤</w:t>
      </w:r>
    </w:p>
    <w:p w:rsidR="004B28B0" w:rsidRDefault="004B28B0">
      <w:pPr>
        <w:pStyle w:val="ConsPlusCell"/>
        <w:jc w:val="both"/>
      </w:pPr>
      <w:r>
        <w:t>│1338│         ФОСФОР АМОРФНЫЙ                                            │</w:t>
      </w:r>
    </w:p>
    <w:p w:rsidR="004B28B0" w:rsidRDefault="004B28B0">
      <w:pPr>
        <w:pStyle w:val="ConsPlusCell"/>
        <w:jc w:val="both"/>
      </w:pPr>
      <w:r>
        <w:t>├────┼────────────────────────────────────────────────────────────────────┤</w:t>
      </w:r>
    </w:p>
    <w:p w:rsidR="004B28B0" w:rsidRDefault="004B28B0">
      <w:pPr>
        <w:pStyle w:val="ConsPlusCell"/>
        <w:jc w:val="both"/>
      </w:pPr>
      <w:r>
        <w:t>│1339│         ФОСФОРА ГЕПТАСУЛЬФИД, не содержащий желтого или белого     │</w:t>
      </w:r>
    </w:p>
    <w:p w:rsidR="004B28B0" w:rsidRDefault="004B28B0">
      <w:pPr>
        <w:pStyle w:val="ConsPlusCell"/>
        <w:jc w:val="both"/>
      </w:pPr>
      <w:r>
        <w:t>│    │         фосфора                                                    │</w:t>
      </w:r>
    </w:p>
    <w:p w:rsidR="004B28B0" w:rsidRDefault="004B28B0">
      <w:pPr>
        <w:pStyle w:val="ConsPlusCell"/>
        <w:jc w:val="both"/>
      </w:pPr>
      <w:r>
        <w:t>├────┼────────────────────────────────────────────────────────────────────┤</w:t>
      </w:r>
    </w:p>
    <w:p w:rsidR="004B28B0" w:rsidRDefault="004B28B0">
      <w:pPr>
        <w:pStyle w:val="ConsPlusCell"/>
        <w:jc w:val="both"/>
      </w:pPr>
      <w:r>
        <w:t>│1340│         Фосфор пятисернистый                                       │</w:t>
      </w:r>
    </w:p>
    <w:p w:rsidR="004B28B0" w:rsidRDefault="004B28B0">
      <w:pPr>
        <w:pStyle w:val="ConsPlusCell"/>
        <w:jc w:val="both"/>
      </w:pPr>
      <w:r>
        <w:t>├────┼────────────────────────────────────────────────────────────────────┤</w:t>
      </w:r>
    </w:p>
    <w:p w:rsidR="004B28B0" w:rsidRDefault="004B28B0">
      <w:pPr>
        <w:pStyle w:val="ConsPlusCell"/>
        <w:jc w:val="both"/>
      </w:pPr>
      <w:r>
        <w:t>│1340│         ФОСФОРА ПЕНТАСУЛЬФИД, не содержащий желтого или белого     │</w:t>
      </w:r>
    </w:p>
    <w:p w:rsidR="004B28B0" w:rsidRDefault="004B28B0">
      <w:pPr>
        <w:pStyle w:val="ConsPlusCell"/>
        <w:jc w:val="both"/>
      </w:pPr>
      <w:r>
        <w:t>│    │         фосфора                                                    │</w:t>
      </w:r>
    </w:p>
    <w:p w:rsidR="004B28B0" w:rsidRDefault="004B28B0">
      <w:pPr>
        <w:pStyle w:val="ConsPlusCell"/>
        <w:jc w:val="both"/>
      </w:pPr>
      <w:r>
        <w:t>├────┼────────────────────────────────────────────────────────────────────┤</w:t>
      </w:r>
    </w:p>
    <w:p w:rsidR="004B28B0" w:rsidRDefault="004B28B0">
      <w:pPr>
        <w:pStyle w:val="ConsPlusCell"/>
        <w:jc w:val="both"/>
      </w:pPr>
      <w:r>
        <w:t>│1341│         ФОСФОРА СЕСКВИСУЛЬФИД, не содержащий желтого или белого    │</w:t>
      </w:r>
    </w:p>
    <w:p w:rsidR="004B28B0" w:rsidRDefault="004B28B0">
      <w:pPr>
        <w:pStyle w:val="ConsPlusCell"/>
        <w:jc w:val="both"/>
      </w:pPr>
      <w:r>
        <w:t>│    │         фосфора                                                    │</w:t>
      </w:r>
    </w:p>
    <w:p w:rsidR="004B28B0" w:rsidRDefault="004B28B0">
      <w:pPr>
        <w:pStyle w:val="ConsPlusCell"/>
        <w:jc w:val="both"/>
      </w:pPr>
      <w:r>
        <w:t>├────┼────────────────────────────────────────────────────────────────────┤</w:t>
      </w:r>
    </w:p>
    <w:p w:rsidR="004B28B0" w:rsidRDefault="004B28B0">
      <w:pPr>
        <w:pStyle w:val="ConsPlusCell"/>
        <w:jc w:val="both"/>
      </w:pPr>
      <w:r>
        <w:t>│1343│         Фосфор трехсернистый                                       │</w:t>
      </w:r>
    </w:p>
    <w:p w:rsidR="004B28B0" w:rsidRDefault="004B28B0">
      <w:pPr>
        <w:pStyle w:val="ConsPlusCell"/>
        <w:jc w:val="both"/>
      </w:pPr>
      <w:r>
        <w:t>├────┼────────────────────────────────────────────────────────────────────┤</w:t>
      </w:r>
    </w:p>
    <w:p w:rsidR="004B28B0" w:rsidRDefault="004B28B0">
      <w:pPr>
        <w:pStyle w:val="ConsPlusCell"/>
        <w:jc w:val="both"/>
      </w:pPr>
      <w:r>
        <w:t>│1343│         ФОСФОРА ТРИСУЛЬФИД, не содержащий желтого или белого       │</w:t>
      </w:r>
    </w:p>
    <w:p w:rsidR="004B28B0" w:rsidRDefault="004B28B0">
      <w:pPr>
        <w:pStyle w:val="ConsPlusCell"/>
        <w:jc w:val="both"/>
      </w:pPr>
      <w:r>
        <w:t>│    │         фосфора                                                    │</w:t>
      </w:r>
    </w:p>
    <w:p w:rsidR="004B28B0" w:rsidRDefault="004B28B0">
      <w:pPr>
        <w:pStyle w:val="ConsPlusCell"/>
        <w:jc w:val="both"/>
      </w:pPr>
      <w:r>
        <w:t>├────┼────────────────────────────────────────────────────────────────────┤</w:t>
      </w:r>
    </w:p>
    <w:p w:rsidR="004B28B0" w:rsidRDefault="004B28B0">
      <w:pPr>
        <w:pStyle w:val="ConsPlusCell"/>
        <w:jc w:val="both"/>
      </w:pPr>
      <w:r>
        <w:t>│1344│         Кислота пикриновая                                         │</w:t>
      </w:r>
    </w:p>
    <w:p w:rsidR="004B28B0" w:rsidRDefault="004B28B0">
      <w:pPr>
        <w:pStyle w:val="ConsPlusCell"/>
        <w:jc w:val="both"/>
      </w:pPr>
      <w:r>
        <w:t>├────┼────────────────────────────────────────────────────────────────────┤</w:t>
      </w:r>
    </w:p>
    <w:p w:rsidR="004B28B0" w:rsidRDefault="004B28B0">
      <w:pPr>
        <w:pStyle w:val="ConsPlusCell"/>
        <w:jc w:val="both"/>
      </w:pPr>
      <w:r>
        <w:t>│1344│         ТРИНИТРОФЕНОЛ УВЛАЖНЕННЫЙ с массовой долей воды не менее   │</w:t>
      </w:r>
    </w:p>
    <w:p w:rsidR="004B28B0" w:rsidRDefault="004B28B0">
      <w:pPr>
        <w:pStyle w:val="ConsPlusCell"/>
        <w:jc w:val="both"/>
      </w:pPr>
      <w:r>
        <w:t>│    │         30%                                                        │</w:t>
      </w:r>
    </w:p>
    <w:p w:rsidR="004B28B0" w:rsidRDefault="004B28B0">
      <w:pPr>
        <w:pStyle w:val="ConsPlusCell"/>
        <w:jc w:val="both"/>
      </w:pPr>
      <w:r>
        <w:t>├────┼────────────────────────────────────────────────────────────────────┤</w:t>
      </w:r>
    </w:p>
    <w:p w:rsidR="004B28B0" w:rsidRDefault="004B28B0">
      <w:pPr>
        <w:pStyle w:val="ConsPlusCell"/>
        <w:jc w:val="both"/>
      </w:pPr>
      <w:r>
        <w:t>│1345│         КАУЧУК В ОТХОДАХ или КАУЧУК РЕГЕНЕРИРОВАННЫЙ - порошок или │</w:t>
      </w:r>
    </w:p>
    <w:p w:rsidR="004B28B0" w:rsidRDefault="004B28B0">
      <w:pPr>
        <w:pStyle w:val="ConsPlusCell"/>
        <w:jc w:val="both"/>
      </w:pPr>
      <w:r>
        <w:t>│    │         гранулы                                                    │</w:t>
      </w:r>
    </w:p>
    <w:p w:rsidR="004B28B0" w:rsidRDefault="004B28B0">
      <w:pPr>
        <w:pStyle w:val="ConsPlusCell"/>
        <w:jc w:val="both"/>
      </w:pPr>
      <w:r>
        <w:t>├────┼────────────────────────────────────────────────────────────────────┤</w:t>
      </w:r>
    </w:p>
    <w:p w:rsidR="004B28B0" w:rsidRDefault="004B28B0">
      <w:pPr>
        <w:pStyle w:val="ConsPlusCell"/>
        <w:jc w:val="both"/>
      </w:pPr>
      <w:r>
        <w:t>│1346│         КРЕМНИЙ - ПОРОШОК АМОРФНЫЙ                                 │</w:t>
      </w:r>
    </w:p>
    <w:p w:rsidR="004B28B0" w:rsidRDefault="004B28B0">
      <w:pPr>
        <w:pStyle w:val="ConsPlusCell"/>
        <w:jc w:val="both"/>
      </w:pPr>
      <w:r>
        <w:t>├────┼────────────────────────────────────────────────────────────────────┤</w:t>
      </w:r>
    </w:p>
    <w:p w:rsidR="004B28B0" w:rsidRDefault="004B28B0">
      <w:pPr>
        <w:pStyle w:val="ConsPlusCell"/>
        <w:jc w:val="both"/>
      </w:pPr>
      <w:r>
        <w:t>│1347│         СЕРЕБРА ПИКРАТ УВЛАЖНЕННЫЙ с массовой долей воды не менее  │</w:t>
      </w:r>
    </w:p>
    <w:p w:rsidR="004B28B0" w:rsidRDefault="004B28B0">
      <w:pPr>
        <w:pStyle w:val="ConsPlusCell"/>
        <w:jc w:val="both"/>
      </w:pPr>
      <w:r>
        <w:t>│    │         30%                                                        │</w:t>
      </w:r>
    </w:p>
    <w:p w:rsidR="004B28B0" w:rsidRDefault="004B28B0">
      <w:pPr>
        <w:pStyle w:val="ConsPlusCell"/>
        <w:jc w:val="both"/>
      </w:pPr>
      <w:r>
        <w:t>├────┼────────────────────────────────────────────────────────────────────┤</w:t>
      </w:r>
    </w:p>
    <w:p w:rsidR="004B28B0" w:rsidRDefault="004B28B0">
      <w:pPr>
        <w:pStyle w:val="ConsPlusCell"/>
        <w:jc w:val="both"/>
      </w:pPr>
      <w:r>
        <w:t>│1348│         НАТРИЯ ДИНИТРО-о-КРЕЗОЛЯТ УВЛАЖНЕННЫЙ с массовой долей     │</w:t>
      </w:r>
    </w:p>
    <w:p w:rsidR="004B28B0" w:rsidRDefault="004B28B0">
      <w:pPr>
        <w:pStyle w:val="ConsPlusCell"/>
        <w:jc w:val="both"/>
      </w:pPr>
      <w:r>
        <w:lastRenderedPageBreak/>
        <w:t>│    │         воды не менее 15%                                          │</w:t>
      </w:r>
    </w:p>
    <w:p w:rsidR="004B28B0" w:rsidRDefault="004B28B0">
      <w:pPr>
        <w:pStyle w:val="ConsPlusCell"/>
        <w:jc w:val="both"/>
      </w:pPr>
      <w:r>
        <w:t>├────┼────────────────────────────────────────────────────────────────────┤</w:t>
      </w:r>
    </w:p>
    <w:p w:rsidR="004B28B0" w:rsidRDefault="004B28B0">
      <w:pPr>
        <w:pStyle w:val="ConsPlusCell"/>
        <w:jc w:val="both"/>
      </w:pPr>
      <w:r>
        <w:t>│1349│         НАТРИЯ ПИКРАМАТ УВЛАЖНЕННЫЙ с массовой долей воды не менее │</w:t>
      </w:r>
    </w:p>
    <w:p w:rsidR="004B28B0" w:rsidRDefault="004B28B0">
      <w:pPr>
        <w:pStyle w:val="ConsPlusCell"/>
        <w:jc w:val="both"/>
      </w:pPr>
      <w:r>
        <w:t>│    │         20%                                                        │</w:t>
      </w:r>
    </w:p>
    <w:p w:rsidR="004B28B0" w:rsidRDefault="004B28B0">
      <w:pPr>
        <w:pStyle w:val="ConsPlusCell"/>
        <w:jc w:val="both"/>
      </w:pPr>
      <w:r>
        <w:t>├────┼────────────────────────────────────────────────────────────────────┤</w:t>
      </w:r>
    </w:p>
    <w:p w:rsidR="004B28B0" w:rsidRDefault="004B28B0">
      <w:pPr>
        <w:pStyle w:val="ConsPlusCell"/>
        <w:jc w:val="both"/>
      </w:pPr>
      <w:r>
        <w:t>│1350│         СЕРА                                                       │</w:t>
      </w:r>
    </w:p>
    <w:p w:rsidR="004B28B0" w:rsidRDefault="004B28B0">
      <w:pPr>
        <w:pStyle w:val="ConsPlusCell"/>
        <w:jc w:val="both"/>
      </w:pPr>
      <w:r>
        <w:t>├────┼────────────────────────────────────────────────────────────────────┤</w:t>
      </w:r>
    </w:p>
    <w:p w:rsidR="004B28B0" w:rsidRDefault="004B28B0">
      <w:pPr>
        <w:pStyle w:val="ConsPlusCell"/>
        <w:jc w:val="both"/>
      </w:pPr>
      <w:r>
        <w:t>│1352│         ТИТАН - ПОРОШОК УВЛАЖНЕННЫЙ с долей воды не менее 25%      │</w:t>
      </w:r>
    </w:p>
    <w:p w:rsidR="004B28B0" w:rsidRDefault="004B28B0">
      <w:pPr>
        <w:pStyle w:val="ConsPlusCell"/>
        <w:jc w:val="both"/>
      </w:pPr>
      <w:r>
        <w:t>├────┼────────────────────────────────────────────────────────────────────┤</w:t>
      </w:r>
    </w:p>
    <w:p w:rsidR="004B28B0" w:rsidRDefault="004B28B0">
      <w:pPr>
        <w:pStyle w:val="ConsPlusCell"/>
        <w:jc w:val="both"/>
      </w:pPr>
      <w:r>
        <w:t>│1353│         ВОЛОКНА или ТКАНИ, ПРОПИТАННЫЕ НИТРОЦЕЛЛЮЛОЗОЙ С НИЗКИМ    │</w:t>
      </w:r>
    </w:p>
    <w:p w:rsidR="004B28B0" w:rsidRDefault="004B28B0">
      <w:pPr>
        <w:pStyle w:val="ConsPlusCell"/>
        <w:jc w:val="both"/>
      </w:pPr>
      <w:r>
        <w:t>│    │         СОДЕРЖАНИЕМ НИТРАТОВ, Н.У.К.                               │</w:t>
      </w:r>
    </w:p>
    <w:p w:rsidR="004B28B0" w:rsidRDefault="004B28B0">
      <w:pPr>
        <w:pStyle w:val="ConsPlusCell"/>
        <w:jc w:val="both"/>
      </w:pPr>
      <w:r>
        <w:t>├────┼────────────────────────────────────────────────────────────────────┤</w:t>
      </w:r>
    </w:p>
    <w:p w:rsidR="004B28B0" w:rsidRDefault="004B28B0">
      <w:pPr>
        <w:pStyle w:val="ConsPlusCell"/>
        <w:jc w:val="both"/>
      </w:pPr>
      <w:r>
        <w:t>│1353│         Гранитоль обувной на нитроцеллюлозной основе               │</w:t>
      </w:r>
    </w:p>
    <w:p w:rsidR="004B28B0" w:rsidRDefault="004B28B0">
      <w:pPr>
        <w:pStyle w:val="ConsPlusCell"/>
        <w:jc w:val="both"/>
      </w:pPr>
      <w:r>
        <w:t>├────┼────────────────────────────────────────────────────────────────────┤</w:t>
      </w:r>
    </w:p>
    <w:p w:rsidR="004B28B0" w:rsidRDefault="004B28B0">
      <w:pPr>
        <w:pStyle w:val="ConsPlusCell"/>
        <w:jc w:val="both"/>
      </w:pPr>
      <w:r>
        <w:t>│1354│         Пикрилхлорид, увлажненный                                  │</w:t>
      </w:r>
    </w:p>
    <w:p w:rsidR="004B28B0" w:rsidRDefault="004B28B0">
      <w:pPr>
        <w:pStyle w:val="ConsPlusCell"/>
        <w:jc w:val="both"/>
      </w:pPr>
      <w:r>
        <w:t>├────┼────────────────────────────────────────────────────────────────────┤</w:t>
      </w:r>
    </w:p>
    <w:p w:rsidR="004B28B0" w:rsidRDefault="004B28B0">
      <w:pPr>
        <w:pStyle w:val="ConsPlusCell"/>
        <w:jc w:val="both"/>
      </w:pPr>
      <w:r>
        <w:t>│1354│         ТРИНИТРОБЕНЗОЛ УВЛАЖНЕННЫЙ с массовой долей воды не менее  │</w:t>
      </w:r>
    </w:p>
    <w:p w:rsidR="004B28B0" w:rsidRDefault="004B28B0">
      <w:pPr>
        <w:pStyle w:val="ConsPlusCell"/>
        <w:jc w:val="both"/>
      </w:pPr>
      <w:r>
        <w:t>│    │         30%                                                        │</w:t>
      </w:r>
    </w:p>
    <w:p w:rsidR="004B28B0" w:rsidRDefault="004B28B0">
      <w:pPr>
        <w:pStyle w:val="ConsPlusCell"/>
        <w:jc w:val="both"/>
      </w:pPr>
      <w:r>
        <w:t>├────┼────────────────────────────────────────────────────────────────────┤</w:t>
      </w:r>
    </w:p>
    <w:p w:rsidR="004B28B0" w:rsidRDefault="004B28B0">
      <w:pPr>
        <w:pStyle w:val="ConsPlusCell"/>
        <w:jc w:val="both"/>
      </w:pPr>
      <w:r>
        <w:t>│1355│         КИСЛОТА ТРИНИТРОБЕНЗОЙНАЯ УВЛАЖНЕННАЯ с массовой долей     │</w:t>
      </w:r>
    </w:p>
    <w:p w:rsidR="004B28B0" w:rsidRDefault="004B28B0">
      <w:pPr>
        <w:pStyle w:val="ConsPlusCell"/>
        <w:jc w:val="both"/>
      </w:pPr>
      <w:r>
        <w:t>│    │         воды не менее 30%                                          │</w:t>
      </w:r>
    </w:p>
    <w:p w:rsidR="004B28B0" w:rsidRDefault="004B28B0">
      <w:pPr>
        <w:pStyle w:val="ConsPlusCell"/>
        <w:jc w:val="both"/>
      </w:pPr>
      <w:r>
        <w:t>├────┼────────────────────────────────────────────────────────────────────┤</w:t>
      </w:r>
    </w:p>
    <w:p w:rsidR="004B28B0" w:rsidRDefault="004B28B0">
      <w:pPr>
        <w:pStyle w:val="ConsPlusCell"/>
        <w:jc w:val="both"/>
      </w:pPr>
      <w:r>
        <w:t>│1356│         ТРИНИТРОТОЛУОЛ (ТНТ) УВЛАЖНЕННЫЙ с массовой долей воды не  │</w:t>
      </w:r>
    </w:p>
    <w:p w:rsidR="004B28B0" w:rsidRDefault="004B28B0">
      <w:pPr>
        <w:pStyle w:val="ConsPlusCell"/>
        <w:jc w:val="both"/>
      </w:pPr>
      <w:r>
        <w:t>│    │         менее 30%                                                  │</w:t>
      </w:r>
    </w:p>
    <w:p w:rsidR="004B28B0" w:rsidRDefault="004B28B0">
      <w:pPr>
        <w:pStyle w:val="ConsPlusCell"/>
        <w:jc w:val="both"/>
      </w:pPr>
      <w:r>
        <w:t>├────┼────────────────────────────────────────────────────────────────────┤</w:t>
      </w:r>
    </w:p>
    <w:p w:rsidR="004B28B0" w:rsidRDefault="004B28B0">
      <w:pPr>
        <w:pStyle w:val="ConsPlusCell"/>
        <w:jc w:val="both"/>
      </w:pPr>
      <w:r>
        <w:t>│1357│         КАРБАМИДА НИТРАТ УВЛАЖНЕННЫЙ с массовой долей воды не      │</w:t>
      </w:r>
    </w:p>
    <w:p w:rsidR="004B28B0" w:rsidRDefault="004B28B0">
      <w:pPr>
        <w:pStyle w:val="ConsPlusCell"/>
        <w:jc w:val="both"/>
      </w:pPr>
      <w:r>
        <w:t>│    │         менее 20%                                                  │</w:t>
      </w:r>
    </w:p>
    <w:p w:rsidR="004B28B0" w:rsidRDefault="004B28B0">
      <w:pPr>
        <w:pStyle w:val="ConsPlusCell"/>
        <w:jc w:val="both"/>
      </w:pPr>
      <w:r>
        <w:t>├────┼────────────────────────────────────────────────────────────────────┤</w:t>
      </w:r>
    </w:p>
    <w:p w:rsidR="004B28B0" w:rsidRDefault="004B28B0">
      <w:pPr>
        <w:pStyle w:val="ConsPlusCell"/>
        <w:jc w:val="both"/>
      </w:pPr>
      <w:r>
        <w:t>│1357│         Карбамида нитрат, увлажненный не менее 20% воды по массе   │</w:t>
      </w:r>
    </w:p>
    <w:p w:rsidR="004B28B0" w:rsidRDefault="004B28B0">
      <w:pPr>
        <w:pStyle w:val="ConsPlusCell"/>
        <w:jc w:val="both"/>
      </w:pPr>
      <w:r>
        <w:t>├────┼────────────────────────────────────────────────────────────────────┤</w:t>
      </w:r>
    </w:p>
    <w:p w:rsidR="004B28B0" w:rsidRDefault="004B28B0">
      <w:pPr>
        <w:pStyle w:val="ConsPlusCell"/>
        <w:jc w:val="both"/>
      </w:pPr>
      <w:r>
        <w:t>│1358│         ЦИРКОНИЙ - ПОРОШОК УВЛАЖНЕННЫЙ с долей воды не менее 25%   │</w:t>
      </w:r>
    </w:p>
    <w:p w:rsidR="004B28B0" w:rsidRDefault="004B28B0">
      <w:pPr>
        <w:pStyle w:val="ConsPlusCell"/>
        <w:jc w:val="both"/>
      </w:pPr>
      <w:r>
        <w:t>├────┼────────────────────────────────────────────────────────────────────┤</w:t>
      </w:r>
    </w:p>
    <w:p w:rsidR="004B28B0" w:rsidRDefault="004B28B0">
      <w:pPr>
        <w:pStyle w:val="ConsPlusCell"/>
        <w:jc w:val="both"/>
      </w:pPr>
      <w:r>
        <w:t>│1360│         Кальций фосфористый                                        │</w:t>
      </w:r>
    </w:p>
    <w:p w:rsidR="004B28B0" w:rsidRDefault="004B28B0">
      <w:pPr>
        <w:pStyle w:val="ConsPlusCell"/>
        <w:jc w:val="both"/>
      </w:pPr>
      <w:r>
        <w:t>├────┼────────────────────────────────────────────────────────────────────┤</w:t>
      </w:r>
    </w:p>
    <w:p w:rsidR="004B28B0" w:rsidRDefault="004B28B0">
      <w:pPr>
        <w:pStyle w:val="ConsPlusCell"/>
        <w:jc w:val="both"/>
      </w:pPr>
      <w:r>
        <w:t>│1360│         КАЛЬЦИЯ ФОСФИД                                             │</w:t>
      </w:r>
    </w:p>
    <w:p w:rsidR="004B28B0" w:rsidRDefault="004B28B0">
      <w:pPr>
        <w:pStyle w:val="ConsPlusCell"/>
        <w:jc w:val="both"/>
      </w:pPr>
      <w:r>
        <w:t>├────┼────────────────────────────────────────────────────────────────────┤</w:t>
      </w:r>
    </w:p>
    <w:p w:rsidR="004B28B0" w:rsidRDefault="004B28B0">
      <w:pPr>
        <w:pStyle w:val="ConsPlusCell"/>
        <w:jc w:val="both"/>
      </w:pPr>
      <w:r>
        <w:t>│1361│         УГОЛЬ или САЖА животного или растительного происхождения   │</w:t>
      </w:r>
    </w:p>
    <w:p w:rsidR="004B28B0" w:rsidRDefault="004B28B0">
      <w:pPr>
        <w:pStyle w:val="ConsPlusCell"/>
        <w:jc w:val="both"/>
      </w:pPr>
      <w:r>
        <w:t>├────┼────────────────────────────────────────────────────────────────────┤</w:t>
      </w:r>
    </w:p>
    <w:p w:rsidR="004B28B0" w:rsidRDefault="004B28B0">
      <w:pPr>
        <w:pStyle w:val="ConsPlusCell"/>
        <w:jc w:val="both"/>
      </w:pPr>
      <w:r>
        <w:t>│1362│         Сульфоуголь                                                │</w:t>
      </w:r>
    </w:p>
    <w:p w:rsidR="004B28B0" w:rsidRDefault="004B28B0">
      <w:pPr>
        <w:pStyle w:val="ConsPlusCell"/>
        <w:jc w:val="both"/>
      </w:pPr>
      <w:r>
        <w:t>├────┼────────────────────────────────────────────────────────────────────┤</w:t>
      </w:r>
    </w:p>
    <w:p w:rsidR="004B28B0" w:rsidRDefault="004B28B0">
      <w:pPr>
        <w:pStyle w:val="ConsPlusCell"/>
        <w:jc w:val="both"/>
      </w:pPr>
      <w:r>
        <w:t>│1362│         УГОЛЬ АКТИВИРОВАННЫЙ                                       │</w:t>
      </w:r>
    </w:p>
    <w:p w:rsidR="004B28B0" w:rsidRDefault="004B28B0">
      <w:pPr>
        <w:pStyle w:val="ConsPlusCell"/>
        <w:jc w:val="both"/>
      </w:pPr>
      <w:r>
        <w:t>├────┼────────────────────────────────────────────────────────────────────┤</w:t>
      </w:r>
    </w:p>
    <w:p w:rsidR="004B28B0" w:rsidRDefault="004B28B0">
      <w:pPr>
        <w:pStyle w:val="ConsPlusCell"/>
        <w:jc w:val="both"/>
      </w:pPr>
      <w:r>
        <w:t>│1363│         КОПРА                                                      │</w:t>
      </w:r>
    </w:p>
    <w:p w:rsidR="004B28B0" w:rsidRDefault="004B28B0">
      <w:pPr>
        <w:pStyle w:val="ConsPlusCell"/>
        <w:jc w:val="both"/>
      </w:pPr>
      <w:r>
        <w:t>├────┼────────────────────────────────────────────────────────────────────┤</w:t>
      </w:r>
    </w:p>
    <w:p w:rsidR="004B28B0" w:rsidRDefault="004B28B0">
      <w:pPr>
        <w:pStyle w:val="ConsPlusCell"/>
        <w:jc w:val="both"/>
      </w:pPr>
      <w:r>
        <w:t>│1364│         Отходы волокнистые хлопкоочистительных заводов             │</w:t>
      </w:r>
    </w:p>
    <w:p w:rsidR="004B28B0" w:rsidRDefault="004B28B0">
      <w:pPr>
        <w:pStyle w:val="ConsPlusCell"/>
        <w:jc w:val="both"/>
      </w:pPr>
      <w:r>
        <w:t>├────┼────────────────────────────────────────────────────────────────────┤</w:t>
      </w:r>
    </w:p>
    <w:p w:rsidR="004B28B0" w:rsidRDefault="004B28B0">
      <w:pPr>
        <w:pStyle w:val="ConsPlusCell"/>
        <w:jc w:val="both"/>
      </w:pPr>
      <w:r>
        <w:t>│1364│         Отходы текстильные, промасленные                           │</w:t>
      </w:r>
    </w:p>
    <w:p w:rsidR="004B28B0" w:rsidRDefault="004B28B0">
      <w:pPr>
        <w:pStyle w:val="ConsPlusCell"/>
        <w:jc w:val="both"/>
      </w:pPr>
      <w:r>
        <w:t>├────┼────────────────────────────────────────────────────────────────────┤</w:t>
      </w:r>
    </w:p>
    <w:p w:rsidR="004B28B0" w:rsidRDefault="004B28B0">
      <w:pPr>
        <w:pStyle w:val="ConsPlusCell"/>
        <w:jc w:val="both"/>
      </w:pPr>
      <w:r>
        <w:t>│1364│         ХЛОПКА ОТХОДЫ, ПРОПИТАННЫЕ МАСЛОМ                          │</w:t>
      </w:r>
    </w:p>
    <w:p w:rsidR="004B28B0" w:rsidRDefault="004B28B0">
      <w:pPr>
        <w:pStyle w:val="ConsPlusCell"/>
        <w:jc w:val="both"/>
      </w:pPr>
      <w:r>
        <w:t>├────┼────────────────────────────────────────────────────────────────────┤</w:t>
      </w:r>
    </w:p>
    <w:p w:rsidR="004B28B0" w:rsidRDefault="004B28B0">
      <w:pPr>
        <w:pStyle w:val="ConsPlusCell"/>
        <w:jc w:val="both"/>
      </w:pPr>
      <w:r>
        <w:t>│1365│         ХЛОПОК ВЛАЖНЫЙ                                             │</w:t>
      </w:r>
    </w:p>
    <w:p w:rsidR="004B28B0" w:rsidRDefault="004B28B0">
      <w:pPr>
        <w:pStyle w:val="ConsPlusCell"/>
        <w:jc w:val="both"/>
      </w:pPr>
      <w:r>
        <w:t>├────┼────────────────────────────────────────────────────────────────────┤</w:t>
      </w:r>
    </w:p>
    <w:p w:rsidR="004B28B0" w:rsidRDefault="004B28B0">
      <w:pPr>
        <w:pStyle w:val="ConsPlusCell"/>
        <w:jc w:val="both"/>
      </w:pPr>
      <w:r>
        <w:t>│1369│       п-НИТРОЗОДИМЕТИЛАНИЛИН                                       │</w:t>
      </w:r>
    </w:p>
    <w:p w:rsidR="004B28B0" w:rsidRDefault="004B28B0">
      <w:pPr>
        <w:pStyle w:val="ConsPlusCell"/>
        <w:jc w:val="both"/>
      </w:pPr>
      <w:r>
        <w:t>├────┼────────────────────────────────────────────────────────────────────┤</w:t>
      </w:r>
    </w:p>
    <w:p w:rsidR="004B28B0" w:rsidRDefault="004B28B0">
      <w:pPr>
        <w:pStyle w:val="ConsPlusCell"/>
        <w:jc w:val="both"/>
      </w:pPr>
      <w:r>
        <w:t>│1372│         ВОЛОКНА ЖИВОТНОГО ПРОИСХОЖДЕНИЯ или ВОЛОКНА РАСТИТЕЛЬНОГО  │</w:t>
      </w:r>
    </w:p>
    <w:p w:rsidR="004B28B0" w:rsidRDefault="004B28B0">
      <w:pPr>
        <w:pStyle w:val="ConsPlusCell"/>
        <w:jc w:val="both"/>
      </w:pPr>
      <w:r>
        <w:t>│    │         ПРОИСХОЖДЕНИЯ СОЖЖЕННЫЕ, ВЛАЖНЫЕ или СЫРЫЕ                 │</w:t>
      </w:r>
    </w:p>
    <w:p w:rsidR="004B28B0" w:rsidRDefault="004B28B0">
      <w:pPr>
        <w:pStyle w:val="ConsPlusCell"/>
        <w:jc w:val="both"/>
      </w:pPr>
      <w:r>
        <w:t>├────┼────────────────────────────────────────────────────────────────────┤</w:t>
      </w:r>
    </w:p>
    <w:p w:rsidR="004B28B0" w:rsidRDefault="004B28B0">
      <w:pPr>
        <w:pStyle w:val="ConsPlusCell"/>
        <w:jc w:val="both"/>
      </w:pPr>
      <w:r>
        <w:t>│1373│         ВОЛОКНА или ТКАНИ ЖИВОТНОГО или РАСТИТЕЛЬНОГО или          │</w:t>
      </w:r>
    </w:p>
    <w:p w:rsidR="004B28B0" w:rsidRDefault="004B28B0">
      <w:pPr>
        <w:pStyle w:val="ConsPlusCell"/>
        <w:jc w:val="both"/>
      </w:pPr>
      <w:r>
        <w:t>│    │         СИНТЕТИЧЕСКОГО ПРОИСХОЖДЕНИЯ, Н.У.К., пропитанные маслом   │</w:t>
      </w:r>
    </w:p>
    <w:p w:rsidR="004B28B0" w:rsidRDefault="004B28B0">
      <w:pPr>
        <w:pStyle w:val="ConsPlusCell"/>
        <w:jc w:val="both"/>
      </w:pPr>
      <w:r>
        <w:t>├────┼────────────────────────────────────────────────────────────────────┤</w:t>
      </w:r>
    </w:p>
    <w:p w:rsidR="004B28B0" w:rsidRDefault="004B28B0">
      <w:pPr>
        <w:pStyle w:val="ConsPlusCell"/>
        <w:jc w:val="both"/>
      </w:pPr>
      <w:r>
        <w:t>│1374│         МУКА РЫБНАЯ (РЫБНЫЕ ОТХОДЫ) НЕСТАБИЛИЗИРОВАННАЯ            │</w:t>
      </w:r>
    </w:p>
    <w:p w:rsidR="004B28B0" w:rsidRDefault="004B28B0">
      <w:pPr>
        <w:pStyle w:val="ConsPlusCell"/>
        <w:jc w:val="both"/>
      </w:pPr>
      <w:r>
        <w:t>├────┼────────────────────────────────────────────────────────────────────┤</w:t>
      </w:r>
    </w:p>
    <w:p w:rsidR="004B28B0" w:rsidRDefault="004B28B0">
      <w:pPr>
        <w:pStyle w:val="ConsPlusCell"/>
        <w:jc w:val="both"/>
      </w:pPr>
      <w:r>
        <w:t>│1376│         ЖЕЛЕЗА ОКСИД ОТРАБОТАННЫЙ или ЖЕЛЕЗО ГУБЧАТОЕ - ОТХОДЫ,    │</w:t>
      </w:r>
    </w:p>
    <w:p w:rsidR="004B28B0" w:rsidRDefault="004B28B0">
      <w:pPr>
        <w:pStyle w:val="ConsPlusCell"/>
        <w:jc w:val="both"/>
      </w:pPr>
      <w:r>
        <w:t>│    │         полученные при очистке каменноугольного газа               │</w:t>
      </w:r>
    </w:p>
    <w:p w:rsidR="004B28B0" w:rsidRDefault="004B28B0">
      <w:pPr>
        <w:pStyle w:val="ConsPlusCell"/>
        <w:jc w:val="both"/>
      </w:pPr>
      <w:r>
        <w:lastRenderedPageBreak/>
        <w:t>├────┼────────────────────────────────────────────────────────────────────┤</w:t>
      </w:r>
    </w:p>
    <w:p w:rsidR="004B28B0" w:rsidRDefault="004B28B0">
      <w:pPr>
        <w:pStyle w:val="ConsPlusCell"/>
        <w:jc w:val="both"/>
      </w:pPr>
      <w:r>
        <w:t>│1378│         КАТАЛИЗАТОР МЕТАЛЛИЧЕСКИЙ УВЛАЖНЕННЫЙ с видимым избытком   │</w:t>
      </w:r>
    </w:p>
    <w:p w:rsidR="004B28B0" w:rsidRDefault="004B28B0">
      <w:pPr>
        <w:pStyle w:val="ConsPlusCell"/>
        <w:jc w:val="both"/>
      </w:pPr>
      <w:r>
        <w:t>│    │         жидкости                                                   │</w:t>
      </w:r>
    </w:p>
    <w:p w:rsidR="004B28B0" w:rsidRDefault="004B28B0">
      <w:pPr>
        <w:pStyle w:val="ConsPlusCell"/>
        <w:jc w:val="both"/>
      </w:pPr>
      <w:r>
        <w:t>├────┼────────────────────────────────────────────────────────────────────┤</w:t>
      </w:r>
    </w:p>
    <w:p w:rsidR="004B28B0" w:rsidRDefault="004B28B0">
      <w:pPr>
        <w:pStyle w:val="ConsPlusCell"/>
        <w:jc w:val="both"/>
      </w:pPr>
      <w:r>
        <w:t>│1379│         БУМАГА, ОБРАБОТАННАЯ НЕНАСЫЩЕННЫМИ МАСЛАМИ, не полностью   │</w:t>
      </w:r>
    </w:p>
    <w:p w:rsidR="004B28B0" w:rsidRDefault="004B28B0">
      <w:pPr>
        <w:pStyle w:val="ConsPlusCell"/>
        <w:jc w:val="both"/>
      </w:pPr>
      <w:r>
        <w:t>│    │         высушенная (включая бумагу копировальную)                  │</w:t>
      </w:r>
    </w:p>
    <w:p w:rsidR="004B28B0" w:rsidRDefault="004B28B0">
      <w:pPr>
        <w:pStyle w:val="ConsPlusCell"/>
        <w:jc w:val="both"/>
      </w:pPr>
      <w:r>
        <w:t>├────┼────────────────────────────────────────────────────────────────────┤</w:t>
      </w:r>
    </w:p>
    <w:p w:rsidR="004B28B0" w:rsidRDefault="004B28B0">
      <w:pPr>
        <w:pStyle w:val="ConsPlusCell"/>
        <w:jc w:val="both"/>
      </w:pPr>
      <w:r>
        <w:t>│1380│         ПЕНТАБОРАН                                                 │</w:t>
      </w:r>
    </w:p>
    <w:p w:rsidR="004B28B0" w:rsidRDefault="004B28B0">
      <w:pPr>
        <w:pStyle w:val="ConsPlusCell"/>
        <w:jc w:val="both"/>
      </w:pPr>
      <w:r>
        <w:t>├────┼────────────────────────────────────────────────────────────────────┤</w:t>
      </w:r>
    </w:p>
    <w:p w:rsidR="004B28B0" w:rsidRDefault="004B28B0">
      <w:pPr>
        <w:pStyle w:val="ConsPlusCell"/>
        <w:jc w:val="both"/>
      </w:pPr>
      <w:r>
        <w:t>│1381│         ФОСФОР БЕЛЫЙ (ЖЕЛТЫЙ) ПОД СЛОЕМ ВОДЫ или В РАСТВОРЕ        │</w:t>
      </w:r>
    </w:p>
    <w:p w:rsidR="004B28B0" w:rsidRDefault="004B28B0">
      <w:pPr>
        <w:pStyle w:val="ConsPlusCell"/>
        <w:jc w:val="both"/>
      </w:pPr>
      <w:r>
        <w:t>├────┼────────────────────────────────────────────────────────────────────┤</w:t>
      </w:r>
    </w:p>
    <w:p w:rsidR="004B28B0" w:rsidRDefault="004B28B0">
      <w:pPr>
        <w:pStyle w:val="ConsPlusCell"/>
        <w:jc w:val="both"/>
      </w:pPr>
      <w:r>
        <w:t>│1381│         ФОСФОР БЕЛЫЙ (ЖЕЛТЫЙ) СУХОЙ                                │</w:t>
      </w:r>
    </w:p>
    <w:p w:rsidR="004B28B0" w:rsidRDefault="004B28B0">
      <w:pPr>
        <w:pStyle w:val="ConsPlusCell"/>
        <w:jc w:val="both"/>
      </w:pPr>
      <w:r>
        <w:t>├────┼────────────────────────────────────────────────────────────────────┤</w:t>
      </w:r>
    </w:p>
    <w:p w:rsidR="004B28B0" w:rsidRDefault="004B28B0">
      <w:pPr>
        <w:pStyle w:val="ConsPlusCell"/>
        <w:jc w:val="both"/>
      </w:pPr>
      <w:r>
        <w:t>│1382│         КАЛИЯ СУЛЬФИД БЕЗВОДНЫЙ или КАЛИЯ СУЛЬФИД с долей          │</w:t>
      </w:r>
    </w:p>
    <w:p w:rsidR="004B28B0" w:rsidRDefault="004B28B0">
      <w:pPr>
        <w:pStyle w:val="ConsPlusCell"/>
        <w:jc w:val="both"/>
      </w:pPr>
      <w:r>
        <w:t>│    │         кристаллизационной воды менее 30%                          │</w:t>
      </w:r>
    </w:p>
    <w:p w:rsidR="004B28B0" w:rsidRDefault="004B28B0">
      <w:pPr>
        <w:pStyle w:val="ConsPlusCell"/>
        <w:jc w:val="both"/>
      </w:pPr>
      <w:r>
        <w:t>├────┼────────────────────────────────────────────────────────────────────┤</w:t>
      </w:r>
    </w:p>
    <w:p w:rsidR="004B28B0" w:rsidRDefault="004B28B0">
      <w:pPr>
        <w:pStyle w:val="ConsPlusCell"/>
        <w:jc w:val="both"/>
      </w:pPr>
      <w:r>
        <w:t>│1383│         МЕТАЛЛ ПИРОФОРНЫЙ, Н.У.К., или СПЛАВ ПИРОФОРНЫЙ, Н.У.К.    │</w:t>
      </w:r>
    </w:p>
    <w:p w:rsidR="004B28B0" w:rsidRDefault="004B28B0">
      <w:pPr>
        <w:pStyle w:val="ConsPlusCell"/>
        <w:jc w:val="both"/>
      </w:pPr>
      <w:r>
        <w:t>├────┼────────────────────────────────────────────────────────────────────┤</w:t>
      </w:r>
    </w:p>
    <w:p w:rsidR="004B28B0" w:rsidRDefault="004B28B0">
      <w:pPr>
        <w:pStyle w:val="ConsPlusCell"/>
        <w:jc w:val="both"/>
      </w:pPr>
      <w:r>
        <w:t>│1384│         Натрия гидросульфит                                        │</w:t>
      </w:r>
    </w:p>
    <w:p w:rsidR="004B28B0" w:rsidRDefault="004B28B0">
      <w:pPr>
        <w:pStyle w:val="ConsPlusCell"/>
        <w:jc w:val="both"/>
      </w:pPr>
      <w:r>
        <w:t>├────┼────────────────────────────────────────────────────────────────────┤</w:t>
      </w:r>
    </w:p>
    <w:p w:rsidR="004B28B0" w:rsidRDefault="004B28B0">
      <w:pPr>
        <w:pStyle w:val="ConsPlusCell"/>
        <w:jc w:val="both"/>
      </w:pPr>
      <w:r>
        <w:t>│1384│         НАТРИЯ ДИТИОНИТ (НАТРИЯ ГИДРОСУЛЬФИТ)                      │</w:t>
      </w:r>
    </w:p>
    <w:p w:rsidR="004B28B0" w:rsidRDefault="004B28B0">
      <w:pPr>
        <w:pStyle w:val="ConsPlusCell"/>
        <w:jc w:val="both"/>
      </w:pPr>
      <w:r>
        <w:t>├────┼────────────────────────────────────────────────────────────────────┤</w:t>
      </w:r>
    </w:p>
    <w:p w:rsidR="004B28B0" w:rsidRDefault="004B28B0">
      <w:pPr>
        <w:pStyle w:val="ConsPlusCell"/>
        <w:jc w:val="both"/>
      </w:pPr>
      <w:r>
        <w:t>│1385│         НАТРИЯ СУЛЬФИД БЕЗВОДНЫЙ или НАТРИЯ СУЛЬФИД с долей        │</w:t>
      </w:r>
    </w:p>
    <w:p w:rsidR="004B28B0" w:rsidRDefault="004B28B0">
      <w:pPr>
        <w:pStyle w:val="ConsPlusCell"/>
        <w:jc w:val="both"/>
      </w:pPr>
      <w:r>
        <w:t>│    │         кристаллизационной воды менее 30%                          │</w:t>
      </w:r>
    </w:p>
    <w:p w:rsidR="004B28B0" w:rsidRDefault="004B28B0">
      <w:pPr>
        <w:pStyle w:val="ConsPlusCell"/>
        <w:jc w:val="both"/>
      </w:pPr>
      <w:r>
        <w:t>├────┼────────────────────────────────────────────────────────────────────┤</w:t>
      </w:r>
    </w:p>
    <w:p w:rsidR="004B28B0" w:rsidRDefault="004B28B0">
      <w:pPr>
        <w:pStyle w:val="ConsPlusCell"/>
        <w:jc w:val="both"/>
      </w:pPr>
      <w:r>
        <w:t>│1386│         ЖМЫХ с массовой долей масла более 1,5% и влаги не более    │</w:t>
      </w:r>
    </w:p>
    <w:p w:rsidR="004B28B0" w:rsidRDefault="004B28B0">
      <w:pPr>
        <w:pStyle w:val="ConsPlusCell"/>
        <w:jc w:val="both"/>
      </w:pPr>
      <w:r>
        <w:t>│    │         11%                                                        │</w:t>
      </w:r>
    </w:p>
    <w:p w:rsidR="004B28B0" w:rsidRDefault="004B28B0">
      <w:pPr>
        <w:pStyle w:val="ConsPlusCell"/>
        <w:jc w:val="both"/>
      </w:pPr>
      <w:r>
        <w:t>├────┼────────────────────────────────────────────────────────────────────┤</w:t>
      </w:r>
    </w:p>
    <w:p w:rsidR="004B28B0" w:rsidRDefault="004B28B0">
      <w:pPr>
        <w:pStyle w:val="ConsPlusCell"/>
        <w:jc w:val="both"/>
      </w:pPr>
      <w:r>
        <w:t>│1386│         "Шрот" см. "Жмых" с массовой долей растительного масла     │</w:t>
      </w:r>
    </w:p>
    <w:p w:rsidR="004B28B0" w:rsidRDefault="004B28B0">
      <w:pPr>
        <w:pStyle w:val="ConsPlusCell"/>
        <w:jc w:val="both"/>
      </w:pPr>
      <w:r>
        <w:t>│    │         более 1,5% и влаги не более 11%                            │</w:t>
      </w:r>
    </w:p>
    <w:p w:rsidR="004B28B0" w:rsidRDefault="004B28B0">
      <w:pPr>
        <w:pStyle w:val="ConsPlusCell"/>
        <w:jc w:val="both"/>
      </w:pPr>
      <w:r>
        <w:t xml:space="preserve">│(введено </w:t>
      </w:r>
      <w:hyperlink r:id="rId260">
        <w:r>
          <w:rPr>
            <w:color w:val="0000FF"/>
          </w:rPr>
          <w:t>протоколом</w:t>
        </w:r>
      </w:hyperlink>
      <w:r>
        <w:t xml:space="preserve"> от 19.05.2016)                                       │</w:t>
      </w:r>
    </w:p>
    <w:p w:rsidR="004B28B0" w:rsidRDefault="004B28B0">
      <w:pPr>
        <w:pStyle w:val="ConsPlusCell"/>
        <w:jc w:val="both"/>
      </w:pPr>
      <w:r>
        <w:t>├────┼────────────────────────────────────────────────────────────────────┤</w:t>
      </w:r>
    </w:p>
    <w:p w:rsidR="004B28B0" w:rsidRDefault="004B28B0">
      <w:pPr>
        <w:pStyle w:val="ConsPlusCell"/>
        <w:jc w:val="both"/>
      </w:pPr>
      <w:r>
        <w:t>│1387│         ШЕРСТИ ОТХОДЫ ВЛАЖНЫЕ                                      │</w:t>
      </w:r>
    </w:p>
    <w:p w:rsidR="004B28B0" w:rsidRDefault="004B28B0">
      <w:pPr>
        <w:pStyle w:val="ConsPlusCell"/>
        <w:jc w:val="both"/>
      </w:pPr>
      <w:r>
        <w:t>├────┼────────────────────────────────────────────────────────────────────┤</w:t>
      </w:r>
    </w:p>
    <w:p w:rsidR="004B28B0" w:rsidRDefault="004B28B0">
      <w:pPr>
        <w:pStyle w:val="ConsPlusCell"/>
        <w:jc w:val="both"/>
      </w:pPr>
      <w:r>
        <w:t>│1389│         АМАЛЬГАМА ЩЕЛОЧНЫХ МЕТАЛЛОВ, ЖИДКАЯ                        │</w:t>
      </w:r>
    </w:p>
    <w:p w:rsidR="004B28B0" w:rsidRDefault="004B28B0">
      <w:pPr>
        <w:pStyle w:val="ConsPlusCell"/>
        <w:jc w:val="both"/>
      </w:pPr>
      <w:r>
        <w:t>├────┼────────────────────────────────────────────────────────────────────┤</w:t>
      </w:r>
    </w:p>
    <w:p w:rsidR="004B28B0" w:rsidRDefault="004B28B0">
      <w:pPr>
        <w:pStyle w:val="ConsPlusCell"/>
        <w:jc w:val="both"/>
      </w:pPr>
      <w:r>
        <w:t>│1390│         АМИДЫ ЩЕЛОЧНЫХ МЕТАЛЛОВ                                    │</w:t>
      </w:r>
    </w:p>
    <w:p w:rsidR="004B28B0" w:rsidRDefault="004B28B0">
      <w:pPr>
        <w:pStyle w:val="ConsPlusCell"/>
        <w:jc w:val="both"/>
      </w:pPr>
      <w:r>
        <w:t>├────┼────────────────────────────────────────────────────────────────────┤</w:t>
      </w:r>
    </w:p>
    <w:p w:rsidR="004B28B0" w:rsidRDefault="004B28B0">
      <w:pPr>
        <w:pStyle w:val="ConsPlusCell"/>
        <w:jc w:val="both"/>
      </w:pPr>
      <w:r>
        <w:t>│1390│         Калия амид                                                 │</w:t>
      </w:r>
    </w:p>
    <w:p w:rsidR="004B28B0" w:rsidRDefault="004B28B0">
      <w:pPr>
        <w:pStyle w:val="ConsPlusCell"/>
        <w:jc w:val="both"/>
      </w:pPr>
      <w:r>
        <w:t>├────┼────────────────────────────────────────────────────────────────────┤</w:t>
      </w:r>
    </w:p>
    <w:p w:rsidR="004B28B0" w:rsidRDefault="004B28B0">
      <w:pPr>
        <w:pStyle w:val="ConsPlusCell"/>
        <w:jc w:val="both"/>
      </w:pPr>
      <w:r>
        <w:t>│1390│         Лития амид                                                 │</w:t>
      </w:r>
    </w:p>
    <w:p w:rsidR="004B28B0" w:rsidRDefault="004B28B0">
      <w:pPr>
        <w:pStyle w:val="ConsPlusCell"/>
        <w:jc w:val="both"/>
      </w:pPr>
      <w:r>
        <w:t>├────┼────────────────────────────────────────────────────────────────────┤</w:t>
      </w:r>
    </w:p>
    <w:p w:rsidR="004B28B0" w:rsidRDefault="004B28B0">
      <w:pPr>
        <w:pStyle w:val="ConsPlusCell"/>
        <w:jc w:val="both"/>
      </w:pPr>
      <w:r>
        <w:t>│1390│         Натрия амид                                                │</w:t>
      </w:r>
    </w:p>
    <w:p w:rsidR="004B28B0" w:rsidRDefault="004B28B0">
      <w:pPr>
        <w:pStyle w:val="ConsPlusCell"/>
        <w:jc w:val="both"/>
      </w:pPr>
      <w:r>
        <w:t>├────┼────────────────────────────────────────────────────────────────────┤</w:t>
      </w:r>
    </w:p>
    <w:p w:rsidR="004B28B0" w:rsidRDefault="004B28B0">
      <w:pPr>
        <w:pStyle w:val="ConsPlusCell"/>
        <w:jc w:val="both"/>
      </w:pPr>
      <w:r>
        <w:t>│1391│         Дисперсии щелочных металлов                                │</w:t>
      </w:r>
    </w:p>
    <w:p w:rsidR="004B28B0" w:rsidRDefault="004B28B0">
      <w:pPr>
        <w:pStyle w:val="ConsPlusCell"/>
        <w:jc w:val="both"/>
      </w:pPr>
      <w:r>
        <w:t>├────┼────────────────────────────────────────────────────────────────────┤</w:t>
      </w:r>
    </w:p>
    <w:p w:rsidR="004B28B0" w:rsidRDefault="004B28B0">
      <w:pPr>
        <w:pStyle w:val="ConsPlusCell"/>
        <w:jc w:val="both"/>
      </w:pPr>
      <w:r>
        <w:t>│1391│         МЕТАЛЛ ЩЕЛОЧНОЙ ДИСПЕРГИРОВАННЫЙ или МЕТАЛЛ                │</w:t>
      </w:r>
    </w:p>
    <w:p w:rsidR="004B28B0" w:rsidRDefault="004B28B0">
      <w:pPr>
        <w:pStyle w:val="ConsPlusCell"/>
        <w:jc w:val="both"/>
      </w:pPr>
      <w:r>
        <w:t>│    │         ЩЕЛОЧНОЗЕМЕЛЬНЫЙ ДИСПЕРГИРОВАННЫЙ                          │</w:t>
      </w:r>
    </w:p>
    <w:p w:rsidR="004B28B0" w:rsidRDefault="004B28B0">
      <w:pPr>
        <w:pStyle w:val="ConsPlusCell"/>
        <w:jc w:val="both"/>
      </w:pPr>
      <w:r>
        <w:t xml:space="preserve">│(в ред. </w:t>
      </w:r>
      <w:hyperlink r:id="rId261">
        <w:r>
          <w:rPr>
            <w:color w:val="0000FF"/>
          </w:rPr>
          <w:t>протокола</w:t>
        </w:r>
      </w:hyperlink>
      <w:r>
        <w:t xml:space="preserve"> от 20.11.2013)                                         │</w:t>
      </w:r>
    </w:p>
    <w:p w:rsidR="004B28B0" w:rsidRDefault="004B28B0">
      <w:pPr>
        <w:pStyle w:val="ConsPlusCell"/>
        <w:jc w:val="both"/>
      </w:pPr>
      <w:r>
        <w:t>├────┼────────────────────────────────────────────────────────────────────┤</w:t>
      </w:r>
    </w:p>
    <w:p w:rsidR="004B28B0" w:rsidRDefault="004B28B0">
      <w:pPr>
        <w:pStyle w:val="ConsPlusCell"/>
        <w:jc w:val="both"/>
      </w:pPr>
      <w:r>
        <w:t xml:space="preserve">│1391│         Исключен. - </w:t>
      </w:r>
      <w:hyperlink r:id="rId262">
        <w:r>
          <w:rPr>
            <w:color w:val="0000FF"/>
          </w:rPr>
          <w:t>Протокол</w:t>
        </w:r>
      </w:hyperlink>
      <w:r>
        <w:t xml:space="preserve"> от 20.11.2013                         │</w:t>
      </w:r>
    </w:p>
    <w:p w:rsidR="004B28B0" w:rsidRDefault="004B28B0">
      <w:pPr>
        <w:pStyle w:val="ConsPlusCell"/>
        <w:jc w:val="both"/>
      </w:pPr>
      <w:r>
        <w:t>├────┼────────────────────────────────────────────────────────────────────┤</w:t>
      </w:r>
    </w:p>
    <w:p w:rsidR="004B28B0" w:rsidRDefault="004B28B0">
      <w:pPr>
        <w:pStyle w:val="ConsPlusCell"/>
        <w:jc w:val="both"/>
      </w:pPr>
      <w:r>
        <w:t>│1392│         АМАЛЬГАМА ЩЕЛОЧНОЗЕМЕЛЬНЫХ МЕТАЛЛОВ, ЖИДКАЯ                │</w:t>
      </w:r>
    </w:p>
    <w:p w:rsidR="004B28B0" w:rsidRDefault="004B28B0">
      <w:pPr>
        <w:pStyle w:val="ConsPlusCell"/>
        <w:jc w:val="both"/>
      </w:pPr>
      <w:r>
        <w:t>├────┼────────────────────────────────────────────────────────────────────┤</w:t>
      </w:r>
    </w:p>
    <w:p w:rsidR="004B28B0" w:rsidRDefault="004B28B0">
      <w:pPr>
        <w:pStyle w:val="ConsPlusCell"/>
        <w:jc w:val="both"/>
      </w:pPr>
      <w:r>
        <w:t>│1393│         Кальция сплавы                                             │</w:t>
      </w:r>
    </w:p>
    <w:p w:rsidR="004B28B0" w:rsidRDefault="004B28B0">
      <w:pPr>
        <w:pStyle w:val="ConsPlusCell"/>
        <w:jc w:val="both"/>
      </w:pPr>
      <w:r>
        <w:t>├────┼────────────────────────────────────────────────────────────────────┤</w:t>
      </w:r>
    </w:p>
    <w:p w:rsidR="004B28B0" w:rsidRDefault="004B28B0">
      <w:pPr>
        <w:pStyle w:val="ConsPlusCell"/>
        <w:jc w:val="both"/>
      </w:pPr>
      <w:r>
        <w:t>│1393│         ЩЕЛОЧНОЗЕМЕЛЬНЫХ МЕТАЛЛОВ СПЛАВ, Н.У.К.                    │</w:t>
      </w:r>
    </w:p>
    <w:p w:rsidR="004B28B0" w:rsidRDefault="004B28B0">
      <w:pPr>
        <w:pStyle w:val="ConsPlusCell"/>
        <w:jc w:val="both"/>
      </w:pPr>
      <w:r>
        <w:t>├────┼────────────────────────────────────────────────────────────────────┤</w:t>
      </w:r>
    </w:p>
    <w:p w:rsidR="004B28B0" w:rsidRDefault="004B28B0">
      <w:pPr>
        <w:pStyle w:val="ConsPlusCell"/>
        <w:jc w:val="both"/>
      </w:pPr>
      <w:r>
        <w:t>│1394│         АЛЮМИНИЯ КАРБИД                                            │</w:t>
      </w:r>
    </w:p>
    <w:p w:rsidR="004B28B0" w:rsidRDefault="004B28B0">
      <w:pPr>
        <w:pStyle w:val="ConsPlusCell"/>
        <w:jc w:val="both"/>
      </w:pPr>
      <w:r>
        <w:t>├────┼────────────────────────────────────────────────────────────────────┤</w:t>
      </w:r>
    </w:p>
    <w:p w:rsidR="004B28B0" w:rsidRDefault="004B28B0">
      <w:pPr>
        <w:pStyle w:val="ConsPlusCell"/>
        <w:jc w:val="both"/>
      </w:pPr>
      <w:r>
        <w:t>│1395│         АЛЮМИНИЙ-ФЕРРОСИЛИЦИЙ - ПОРОШОК                            │</w:t>
      </w:r>
    </w:p>
    <w:p w:rsidR="004B28B0" w:rsidRDefault="004B28B0">
      <w:pPr>
        <w:pStyle w:val="ConsPlusCell"/>
        <w:jc w:val="both"/>
      </w:pPr>
      <w:r>
        <w:t>├────┼────────────────────────────────────────────────────────────────────┤</w:t>
      </w:r>
    </w:p>
    <w:p w:rsidR="004B28B0" w:rsidRDefault="004B28B0">
      <w:pPr>
        <w:pStyle w:val="ConsPlusCell"/>
        <w:jc w:val="both"/>
      </w:pPr>
      <w:r>
        <w:t>│1396│         АЛЮМИНИЙ - ПОРОШОК НЕПОКРЫТЫЙ                              │</w:t>
      </w:r>
    </w:p>
    <w:p w:rsidR="004B28B0" w:rsidRDefault="004B28B0">
      <w:pPr>
        <w:pStyle w:val="ConsPlusCell"/>
        <w:jc w:val="both"/>
      </w:pPr>
      <w:r>
        <w:t>├────┼────────────────────────────────────────────────────────────────────┤</w:t>
      </w:r>
    </w:p>
    <w:p w:rsidR="004B28B0" w:rsidRDefault="004B28B0">
      <w:pPr>
        <w:pStyle w:val="ConsPlusCell"/>
        <w:jc w:val="both"/>
      </w:pPr>
      <w:r>
        <w:lastRenderedPageBreak/>
        <w:t>│1397│         АЛЮМИНИЯ ФОСФИД                                            │</w:t>
      </w:r>
    </w:p>
    <w:p w:rsidR="004B28B0" w:rsidRDefault="004B28B0">
      <w:pPr>
        <w:pStyle w:val="ConsPlusCell"/>
        <w:jc w:val="both"/>
      </w:pPr>
      <w:r>
        <w:t>├────┼────────────────────────────────────────────────────────────────────┤</w:t>
      </w:r>
    </w:p>
    <w:p w:rsidR="004B28B0" w:rsidRDefault="004B28B0">
      <w:pPr>
        <w:pStyle w:val="ConsPlusCell"/>
        <w:jc w:val="both"/>
      </w:pPr>
      <w:r>
        <w:t>│1398│         АЛЮМИНИЯ СИЛИЦИД - ПОРОШОК НЕПОКРЫТЫЙ                      │</w:t>
      </w:r>
    </w:p>
    <w:p w:rsidR="004B28B0" w:rsidRDefault="004B28B0">
      <w:pPr>
        <w:pStyle w:val="ConsPlusCell"/>
        <w:jc w:val="both"/>
      </w:pPr>
      <w:r>
        <w:t>├────┼────────────────────────────────────────────────────────────────────┤</w:t>
      </w:r>
    </w:p>
    <w:p w:rsidR="004B28B0" w:rsidRDefault="004B28B0">
      <w:pPr>
        <w:pStyle w:val="ConsPlusCell"/>
        <w:jc w:val="both"/>
      </w:pPr>
      <w:r>
        <w:t>│1398│         Алюмосилиций                                               │</w:t>
      </w:r>
    </w:p>
    <w:p w:rsidR="004B28B0" w:rsidRDefault="004B28B0">
      <w:pPr>
        <w:pStyle w:val="ConsPlusCell"/>
        <w:jc w:val="both"/>
      </w:pPr>
      <w:r>
        <w:t>├────┼────────────────────────────────────────────────────────────────────┤</w:t>
      </w:r>
    </w:p>
    <w:p w:rsidR="004B28B0" w:rsidRDefault="004B28B0">
      <w:pPr>
        <w:pStyle w:val="ConsPlusCell"/>
        <w:jc w:val="both"/>
      </w:pPr>
      <w:r>
        <w:t>│1400│         БАРИЙ                                                      │</w:t>
      </w:r>
    </w:p>
    <w:p w:rsidR="004B28B0" w:rsidRDefault="004B28B0">
      <w:pPr>
        <w:pStyle w:val="ConsPlusCell"/>
        <w:jc w:val="both"/>
      </w:pPr>
      <w:r>
        <w:t>├────┼────────────────────────────────────────────────────────────────────┤</w:t>
      </w:r>
    </w:p>
    <w:p w:rsidR="004B28B0" w:rsidRDefault="004B28B0">
      <w:pPr>
        <w:pStyle w:val="ConsPlusCell"/>
        <w:jc w:val="both"/>
      </w:pPr>
      <w:r>
        <w:t>│1401│         КАЛЬЦИЙ                                                    │</w:t>
      </w:r>
    </w:p>
    <w:p w:rsidR="004B28B0" w:rsidRDefault="004B28B0">
      <w:pPr>
        <w:pStyle w:val="ConsPlusCell"/>
        <w:jc w:val="both"/>
      </w:pPr>
      <w:r>
        <w:t>├────┼────────────────────────────────────────────────────────────────────┤</w:t>
      </w:r>
    </w:p>
    <w:p w:rsidR="004B28B0" w:rsidRDefault="004B28B0">
      <w:pPr>
        <w:pStyle w:val="ConsPlusCell"/>
        <w:jc w:val="both"/>
      </w:pPr>
      <w:r>
        <w:t>│1402│         КАЛЬЦИЯ КАРБИД                                             │</w:t>
      </w:r>
    </w:p>
    <w:p w:rsidR="004B28B0" w:rsidRDefault="004B28B0">
      <w:pPr>
        <w:pStyle w:val="ConsPlusCell"/>
        <w:jc w:val="both"/>
      </w:pPr>
      <w:r>
        <w:t>├────┼────────────────────────────────────────────────────────────────────┤</w:t>
      </w:r>
    </w:p>
    <w:p w:rsidR="004B28B0" w:rsidRDefault="004B28B0">
      <w:pPr>
        <w:pStyle w:val="ConsPlusCell"/>
        <w:jc w:val="both"/>
      </w:pPr>
      <w:r>
        <w:t>│1403│         КАЛЬЦИЯ ЦИАНАМИД с массовой долей карбида кальция более    │</w:t>
      </w:r>
    </w:p>
    <w:p w:rsidR="004B28B0" w:rsidRDefault="004B28B0">
      <w:pPr>
        <w:pStyle w:val="ConsPlusCell"/>
        <w:jc w:val="both"/>
      </w:pPr>
      <w:r>
        <w:t>│    │         0,1%                                                       │</w:t>
      </w:r>
    </w:p>
    <w:p w:rsidR="004B28B0" w:rsidRDefault="004B28B0">
      <w:pPr>
        <w:pStyle w:val="ConsPlusCell"/>
        <w:jc w:val="both"/>
      </w:pPr>
      <w:r>
        <w:t>├────┼────────────────────────────────────────────────────────────────────┤</w:t>
      </w:r>
    </w:p>
    <w:p w:rsidR="004B28B0" w:rsidRDefault="004B28B0">
      <w:pPr>
        <w:pStyle w:val="ConsPlusCell"/>
        <w:jc w:val="both"/>
      </w:pPr>
      <w:r>
        <w:t>│1404│         КАЛЬЦИЯ ГИДРИД                                             │</w:t>
      </w:r>
    </w:p>
    <w:p w:rsidR="004B28B0" w:rsidRDefault="004B28B0">
      <w:pPr>
        <w:pStyle w:val="ConsPlusCell"/>
        <w:jc w:val="both"/>
      </w:pPr>
      <w:r>
        <w:t>├────┼────────────────────────────────────────────────────────────────────┤</w:t>
      </w:r>
    </w:p>
    <w:p w:rsidR="004B28B0" w:rsidRDefault="004B28B0">
      <w:pPr>
        <w:pStyle w:val="ConsPlusCell"/>
        <w:jc w:val="both"/>
      </w:pPr>
      <w:r>
        <w:t>│1405│         Кальций кремнистый                                         │</w:t>
      </w:r>
    </w:p>
    <w:p w:rsidR="004B28B0" w:rsidRDefault="004B28B0">
      <w:pPr>
        <w:pStyle w:val="ConsPlusCell"/>
        <w:jc w:val="both"/>
      </w:pPr>
      <w:r>
        <w:t>├────┼────────────────────────────────────────────────────────────────────┤</w:t>
      </w:r>
    </w:p>
    <w:p w:rsidR="004B28B0" w:rsidRDefault="004B28B0">
      <w:pPr>
        <w:pStyle w:val="ConsPlusCell"/>
        <w:jc w:val="both"/>
      </w:pPr>
      <w:r>
        <w:t>│1405│         КАЛЬЦИЯ СИЛИЦИД                                            │</w:t>
      </w:r>
    </w:p>
    <w:p w:rsidR="004B28B0" w:rsidRDefault="004B28B0">
      <w:pPr>
        <w:pStyle w:val="ConsPlusCell"/>
        <w:jc w:val="both"/>
      </w:pPr>
      <w:r>
        <w:t>├────┼────────────────────────────────────────────────────────────────────┤</w:t>
      </w:r>
    </w:p>
    <w:p w:rsidR="004B28B0" w:rsidRDefault="004B28B0">
      <w:pPr>
        <w:pStyle w:val="ConsPlusCell"/>
        <w:jc w:val="both"/>
      </w:pPr>
      <w:r>
        <w:t>│1407│         ЦЕЗИЙ                                                      │</w:t>
      </w:r>
    </w:p>
    <w:p w:rsidR="004B28B0" w:rsidRDefault="004B28B0">
      <w:pPr>
        <w:pStyle w:val="ConsPlusCell"/>
        <w:jc w:val="both"/>
      </w:pPr>
      <w:r>
        <w:t>├────┼────────────────────────────────────────────────────────────────────┤</w:t>
      </w:r>
    </w:p>
    <w:p w:rsidR="004B28B0" w:rsidRDefault="004B28B0">
      <w:pPr>
        <w:pStyle w:val="ConsPlusCell"/>
        <w:jc w:val="both"/>
      </w:pPr>
      <w:r>
        <w:t>│1408│         ФЕРРОСИЛИЦИЙ с массовой долей кремния не менее 30%, но     │</w:t>
      </w:r>
    </w:p>
    <w:p w:rsidR="004B28B0" w:rsidRDefault="004B28B0">
      <w:pPr>
        <w:pStyle w:val="ConsPlusCell"/>
        <w:jc w:val="both"/>
      </w:pPr>
      <w:r>
        <w:t>│    │         менее 90%                                                  │</w:t>
      </w:r>
    </w:p>
    <w:p w:rsidR="004B28B0" w:rsidRDefault="004B28B0">
      <w:pPr>
        <w:pStyle w:val="ConsPlusCell"/>
        <w:jc w:val="both"/>
      </w:pPr>
      <w:r>
        <w:t>├────┼────────────────────────────────────────────────────────────────────┤</w:t>
      </w:r>
    </w:p>
    <w:p w:rsidR="004B28B0" w:rsidRDefault="004B28B0">
      <w:pPr>
        <w:pStyle w:val="ConsPlusCell"/>
        <w:jc w:val="both"/>
      </w:pPr>
      <w:r>
        <w:t>│1409│         ГИДРИДЫ МЕТАЛЛОВ, РЕАГИРУЮЩИЕ С ВОДОЙ, Н.У.К.              │</w:t>
      </w:r>
    </w:p>
    <w:p w:rsidR="004B28B0" w:rsidRDefault="004B28B0">
      <w:pPr>
        <w:pStyle w:val="ConsPlusCell"/>
        <w:jc w:val="both"/>
      </w:pPr>
      <w:r>
        <w:t>├────┼────────────────────────────────────────────────────────────────────┤</w:t>
      </w:r>
    </w:p>
    <w:p w:rsidR="004B28B0" w:rsidRDefault="004B28B0">
      <w:pPr>
        <w:pStyle w:val="ConsPlusCell"/>
        <w:jc w:val="both"/>
      </w:pPr>
      <w:r>
        <w:t>│1409│         Калия гидрид                                               │</w:t>
      </w:r>
    </w:p>
    <w:p w:rsidR="004B28B0" w:rsidRDefault="004B28B0">
      <w:pPr>
        <w:pStyle w:val="ConsPlusCell"/>
        <w:jc w:val="both"/>
      </w:pPr>
      <w:r>
        <w:t>├────┼────────────────────────────────────────────────────────────────────┤</w:t>
      </w:r>
    </w:p>
    <w:p w:rsidR="004B28B0" w:rsidRDefault="004B28B0">
      <w:pPr>
        <w:pStyle w:val="ConsPlusCell"/>
        <w:jc w:val="both"/>
      </w:pPr>
      <w:r>
        <w:t>│1410│         ЛИТИЯ АЛЮМОГИДРИД                                          │</w:t>
      </w:r>
    </w:p>
    <w:p w:rsidR="004B28B0" w:rsidRDefault="004B28B0">
      <w:pPr>
        <w:pStyle w:val="ConsPlusCell"/>
        <w:jc w:val="both"/>
      </w:pPr>
      <w:r>
        <w:t>├────┼────────────────────────────────────────────────────────────────────┤</w:t>
      </w:r>
    </w:p>
    <w:p w:rsidR="004B28B0" w:rsidRDefault="004B28B0">
      <w:pPr>
        <w:pStyle w:val="ConsPlusCell"/>
        <w:jc w:val="both"/>
      </w:pPr>
      <w:r>
        <w:t>│1411│         ЛИТИЯ АЛЮМОГИДРИД В ЭФИРЕ                                  │</w:t>
      </w:r>
    </w:p>
    <w:p w:rsidR="004B28B0" w:rsidRDefault="004B28B0">
      <w:pPr>
        <w:pStyle w:val="ConsPlusCell"/>
        <w:jc w:val="both"/>
      </w:pPr>
      <w:r>
        <w:t>├────┼────────────────────────────────────────────────────────────────────┤</w:t>
      </w:r>
    </w:p>
    <w:p w:rsidR="004B28B0" w:rsidRDefault="004B28B0">
      <w:pPr>
        <w:pStyle w:val="ConsPlusCell"/>
        <w:jc w:val="both"/>
      </w:pPr>
      <w:r>
        <w:t>│1413│         ЛИТИЯ БОРГИДРИД                                            │</w:t>
      </w:r>
    </w:p>
    <w:p w:rsidR="004B28B0" w:rsidRDefault="004B28B0">
      <w:pPr>
        <w:pStyle w:val="ConsPlusCell"/>
        <w:jc w:val="both"/>
      </w:pPr>
      <w:r>
        <w:t>├────┼────────────────────────────────────────────────────────────────────┤</w:t>
      </w:r>
    </w:p>
    <w:p w:rsidR="004B28B0" w:rsidRDefault="004B28B0">
      <w:pPr>
        <w:pStyle w:val="ConsPlusCell"/>
        <w:jc w:val="both"/>
      </w:pPr>
      <w:r>
        <w:t>│1414│         ЛИТИЯ ГИДРИД                                               │</w:t>
      </w:r>
    </w:p>
    <w:p w:rsidR="004B28B0" w:rsidRDefault="004B28B0">
      <w:pPr>
        <w:pStyle w:val="ConsPlusCell"/>
        <w:jc w:val="both"/>
      </w:pPr>
      <w:r>
        <w:t>├────┼────────────────────────────────────────────────────────────────────┤</w:t>
      </w:r>
    </w:p>
    <w:p w:rsidR="004B28B0" w:rsidRDefault="004B28B0">
      <w:pPr>
        <w:pStyle w:val="ConsPlusCell"/>
        <w:jc w:val="both"/>
      </w:pPr>
      <w:r>
        <w:t>│1415│         ЛИТИЙ                                                      │</w:t>
      </w:r>
    </w:p>
    <w:p w:rsidR="004B28B0" w:rsidRDefault="004B28B0">
      <w:pPr>
        <w:pStyle w:val="ConsPlusCell"/>
        <w:jc w:val="both"/>
      </w:pPr>
      <w:r>
        <w:t>├────┼────────────────────────────────────────────────────────────────────┤</w:t>
      </w:r>
    </w:p>
    <w:p w:rsidR="004B28B0" w:rsidRDefault="004B28B0">
      <w:pPr>
        <w:pStyle w:val="ConsPlusCell"/>
        <w:jc w:val="both"/>
      </w:pPr>
      <w:r>
        <w:t>│1417│         Литий кремнистый                                           │</w:t>
      </w:r>
    </w:p>
    <w:p w:rsidR="004B28B0" w:rsidRDefault="004B28B0">
      <w:pPr>
        <w:pStyle w:val="ConsPlusCell"/>
        <w:jc w:val="both"/>
      </w:pPr>
      <w:r>
        <w:t>├────┼────────────────────────────────────────────────────────────────────┤</w:t>
      </w:r>
    </w:p>
    <w:p w:rsidR="004B28B0" w:rsidRDefault="004B28B0">
      <w:pPr>
        <w:pStyle w:val="ConsPlusCell"/>
        <w:jc w:val="both"/>
      </w:pPr>
      <w:r>
        <w:t>│1417│         ЛИТИЯ СИЛИЦИД                                              │</w:t>
      </w:r>
    </w:p>
    <w:p w:rsidR="004B28B0" w:rsidRDefault="004B28B0">
      <w:pPr>
        <w:pStyle w:val="ConsPlusCell"/>
        <w:jc w:val="both"/>
      </w:pPr>
      <w:r>
        <w:t>├────┼────────────────────────────────────────────────────────────────────┤</w:t>
      </w:r>
    </w:p>
    <w:p w:rsidR="004B28B0" w:rsidRDefault="004B28B0">
      <w:pPr>
        <w:pStyle w:val="ConsPlusCell"/>
        <w:jc w:val="both"/>
      </w:pPr>
      <w:r>
        <w:t>│1418│         МАГНИЙ - ПОРОШОК или МАГНИЯ СПЛАВЫ - ПОРОШОК               │</w:t>
      </w:r>
    </w:p>
    <w:p w:rsidR="004B28B0" w:rsidRDefault="004B28B0">
      <w:pPr>
        <w:pStyle w:val="ConsPlusCell"/>
        <w:jc w:val="both"/>
      </w:pPr>
      <w:r>
        <w:t>├────┼────────────────────────────────────────────────────────────────────┤</w:t>
      </w:r>
    </w:p>
    <w:p w:rsidR="004B28B0" w:rsidRDefault="004B28B0">
      <w:pPr>
        <w:pStyle w:val="ConsPlusCell"/>
        <w:jc w:val="both"/>
      </w:pPr>
      <w:r>
        <w:t>│1419│         МАГНИЯ-АЛЮМИНИЯ ФОСФИД                                     │</w:t>
      </w:r>
    </w:p>
    <w:p w:rsidR="004B28B0" w:rsidRDefault="004B28B0">
      <w:pPr>
        <w:pStyle w:val="ConsPlusCell"/>
        <w:jc w:val="both"/>
      </w:pPr>
      <w:r>
        <w:t>├────┼────────────────────────────────────────────────────────────────────┤</w:t>
      </w:r>
    </w:p>
    <w:p w:rsidR="004B28B0" w:rsidRDefault="004B28B0">
      <w:pPr>
        <w:pStyle w:val="ConsPlusCell"/>
        <w:jc w:val="both"/>
      </w:pPr>
      <w:r>
        <w:t>│1420│         КАЛИЯ МЕТАЛЛИЧЕСКИЕ СПЛАВЫ, ЖИДКИЕ                         │</w:t>
      </w:r>
    </w:p>
    <w:p w:rsidR="004B28B0" w:rsidRDefault="004B28B0">
      <w:pPr>
        <w:pStyle w:val="ConsPlusCell"/>
        <w:jc w:val="both"/>
      </w:pPr>
      <w:r>
        <w:t>├────┼────────────────────────────────────────────────────────────────────┤</w:t>
      </w:r>
    </w:p>
    <w:p w:rsidR="004B28B0" w:rsidRDefault="004B28B0">
      <w:pPr>
        <w:pStyle w:val="ConsPlusCell"/>
        <w:jc w:val="both"/>
      </w:pPr>
      <w:r>
        <w:t>│1421│         ЩЕЛОЧНЫХ МЕТАЛЛОВ СПЛАВ ЖИДКИЙ, Н.У.К.                     │</w:t>
      </w:r>
    </w:p>
    <w:p w:rsidR="004B28B0" w:rsidRDefault="004B28B0">
      <w:pPr>
        <w:pStyle w:val="ConsPlusCell"/>
        <w:jc w:val="both"/>
      </w:pPr>
      <w:r>
        <w:t>├────┼────────────────────────────────────────────────────────────────────┤</w:t>
      </w:r>
    </w:p>
    <w:p w:rsidR="004B28B0" w:rsidRDefault="004B28B0">
      <w:pPr>
        <w:pStyle w:val="ConsPlusCell"/>
        <w:jc w:val="both"/>
      </w:pPr>
      <w:r>
        <w:t>│1422│         КАЛИЯ - НАТРИЯ СПЛАВЫ, ЖИДКИЕ                              │</w:t>
      </w:r>
    </w:p>
    <w:p w:rsidR="004B28B0" w:rsidRDefault="004B28B0">
      <w:pPr>
        <w:pStyle w:val="ConsPlusCell"/>
        <w:jc w:val="both"/>
      </w:pPr>
      <w:r>
        <w:t>├────┼────────────────────────────────────────────────────────────────────┤</w:t>
      </w:r>
    </w:p>
    <w:p w:rsidR="004B28B0" w:rsidRDefault="004B28B0">
      <w:pPr>
        <w:pStyle w:val="ConsPlusCell"/>
        <w:jc w:val="both"/>
      </w:pPr>
      <w:r>
        <w:t>│1423│         РУБИДИЙ                                                    │</w:t>
      </w:r>
    </w:p>
    <w:p w:rsidR="004B28B0" w:rsidRDefault="004B28B0">
      <w:pPr>
        <w:pStyle w:val="ConsPlusCell"/>
        <w:jc w:val="both"/>
      </w:pPr>
      <w:r>
        <w:t>├────┼────────────────────────────────────────────────────────────────────┤</w:t>
      </w:r>
    </w:p>
    <w:p w:rsidR="004B28B0" w:rsidRDefault="004B28B0">
      <w:pPr>
        <w:pStyle w:val="ConsPlusCell"/>
        <w:jc w:val="both"/>
      </w:pPr>
      <w:r>
        <w:t>│1426│         НАТРИЯ БОРГИДРИД                                           │</w:t>
      </w:r>
    </w:p>
    <w:p w:rsidR="004B28B0" w:rsidRDefault="004B28B0">
      <w:pPr>
        <w:pStyle w:val="ConsPlusCell"/>
        <w:jc w:val="both"/>
      </w:pPr>
      <w:r>
        <w:t>├────┼────────────────────────────────────────────────────────────────────┤</w:t>
      </w:r>
    </w:p>
    <w:p w:rsidR="004B28B0" w:rsidRDefault="004B28B0">
      <w:pPr>
        <w:pStyle w:val="ConsPlusCell"/>
        <w:jc w:val="both"/>
      </w:pPr>
      <w:r>
        <w:t>│1427│         НАТРИЯ ГИДРИД                                              │</w:t>
      </w:r>
    </w:p>
    <w:p w:rsidR="004B28B0" w:rsidRDefault="004B28B0">
      <w:pPr>
        <w:pStyle w:val="ConsPlusCell"/>
        <w:jc w:val="both"/>
      </w:pPr>
      <w:r>
        <w:t>├────┼────────────────────────────────────────────────────────────────────┤</w:t>
      </w:r>
    </w:p>
    <w:p w:rsidR="004B28B0" w:rsidRDefault="004B28B0">
      <w:pPr>
        <w:pStyle w:val="ConsPlusCell"/>
        <w:jc w:val="both"/>
      </w:pPr>
      <w:r>
        <w:t>│1428│         НАТРИЙ                                                     │</w:t>
      </w:r>
    </w:p>
    <w:p w:rsidR="004B28B0" w:rsidRDefault="004B28B0">
      <w:pPr>
        <w:pStyle w:val="ConsPlusCell"/>
        <w:jc w:val="both"/>
      </w:pPr>
      <w:r>
        <w:t>├────┼────────────────────────────────────────────────────────────────────┤</w:t>
      </w:r>
    </w:p>
    <w:p w:rsidR="004B28B0" w:rsidRDefault="004B28B0">
      <w:pPr>
        <w:pStyle w:val="ConsPlusCell"/>
        <w:jc w:val="both"/>
      </w:pPr>
      <w:r>
        <w:t>│1431│         НАТРИЯ МЕТИЛАТ                                             │</w:t>
      </w:r>
    </w:p>
    <w:p w:rsidR="004B28B0" w:rsidRDefault="004B28B0">
      <w:pPr>
        <w:pStyle w:val="ConsPlusCell"/>
        <w:jc w:val="both"/>
      </w:pPr>
      <w:r>
        <w:t>├────┼────────────────────────────────────────────────────────────────────┤</w:t>
      </w:r>
    </w:p>
    <w:p w:rsidR="004B28B0" w:rsidRDefault="004B28B0">
      <w:pPr>
        <w:pStyle w:val="ConsPlusCell"/>
        <w:jc w:val="both"/>
      </w:pPr>
      <w:r>
        <w:lastRenderedPageBreak/>
        <w:t>│1432│         Натрий фосфористый                                         │</w:t>
      </w:r>
    </w:p>
    <w:p w:rsidR="004B28B0" w:rsidRDefault="004B28B0">
      <w:pPr>
        <w:pStyle w:val="ConsPlusCell"/>
        <w:jc w:val="both"/>
      </w:pPr>
      <w:r>
        <w:t>├────┼────────────────────────────────────────────────────────────────────┤</w:t>
      </w:r>
    </w:p>
    <w:p w:rsidR="004B28B0" w:rsidRDefault="004B28B0">
      <w:pPr>
        <w:pStyle w:val="ConsPlusCell"/>
        <w:jc w:val="both"/>
      </w:pPr>
      <w:r>
        <w:t>│1432│         НАТРИЯ ФОСФИД                                              │</w:t>
      </w:r>
    </w:p>
    <w:p w:rsidR="004B28B0" w:rsidRDefault="004B28B0">
      <w:pPr>
        <w:pStyle w:val="ConsPlusCell"/>
        <w:jc w:val="both"/>
      </w:pPr>
      <w:r>
        <w:t>├────┼────────────────────────────────────────────────────────────────────┤</w:t>
      </w:r>
    </w:p>
    <w:p w:rsidR="004B28B0" w:rsidRDefault="004B28B0">
      <w:pPr>
        <w:pStyle w:val="ConsPlusCell"/>
        <w:jc w:val="both"/>
      </w:pPr>
      <w:r>
        <w:t>│1433│         ОЛОВА ФОСФИД                                               │</w:t>
      </w:r>
    </w:p>
    <w:p w:rsidR="004B28B0" w:rsidRDefault="004B28B0">
      <w:pPr>
        <w:pStyle w:val="ConsPlusCell"/>
        <w:jc w:val="both"/>
      </w:pPr>
      <w:r>
        <w:t>├────┼────────────────────────────────────────────────────────────────────┤</w:t>
      </w:r>
    </w:p>
    <w:p w:rsidR="004B28B0" w:rsidRDefault="004B28B0">
      <w:pPr>
        <w:pStyle w:val="ConsPlusCell"/>
        <w:jc w:val="both"/>
      </w:pPr>
      <w:r>
        <w:t>│1435│         ШЛАК ЦИНКОВЫЙ                                              │</w:t>
      </w:r>
    </w:p>
    <w:p w:rsidR="004B28B0" w:rsidRDefault="004B28B0">
      <w:pPr>
        <w:pStyle w:val="ConsPlusCell"/>
        <w:jc w:val="both"/>
      </w:pPr>
      <w:r>
        <w:t>├────┼────────────────────────────────────────────────────────────────────┤</w:t>
      </w:r>
    </w:p>
    <w:p w:rsidR="004B28B0" w:rsidRDefault="004B28B0">
      <w:pPr>
        <w:pStyle w:val="ConsPlusCell"/>
        <w:jc w:val="both"/>
      </w:pPr>
      <w:r>
        <w:t>│1436│         ЦИНК - ПОРОШОК или ЦИНК - ПЫЛЬ                             │</w:t>
      </w:r>
    </w:p>
    <w:p w:rsidR="004B28B0" w:rsidRDefault="004B28B0">
      <w:pPr>
        <w:pStyle w:val="ConsPlusCell"/>
        <w:jc w:val="both"/>
      </w:pPr>
      <w:r>
        <w:t>├────┼────────────────────────────────────────────────────────────────────┤</w:t>
      </w:r>
    </w:p>
    <w:p w:rsidR="004B28B0" w:rsidRDefault="004B28B0">
      <w:pPr>
        <w:pStyle w:val="ConsPlusCell"/>
        <w:jc w:val="both"/>
      </w:pPr>
      <w:r>
        <w:t>│1437│         ЦИРКОНИЯ ГИДРИД                                            │</w:t>
      </w:r>
    </w:p>
    <w:p w:rsidR="004B28B0" w:rsidRDefault="004B28B0">
      <w:pPr>
        <w:pStyle w:val="ConsPlusCell"/>
        <w:jc w:val="both"/>
      </w:pPr>
      <w:r>
        <w:t>├────┼────────────────────────────────────────────────────────────────────┤</w:t>
      </w:r>
    </w:p>
    <w:p w:rsidR="004B28B0" w:rsidRDefault="004B28B0">
      <w:pPr>
        <w:pStyle w:val="ConsPlusCell"/>
        <w:jc w:val="both"/>
      </w:pPr>
      <w:r>
        <w:t>│1438│         Алюминий азотнокислый                                      │</w:t>
      </w:r>
    </w:p>
    <w:p w:rsidR="004B28B0" w:rsidRDefault="004B28B0">
      <w:pPr>
        <w:pStyle w:val="ConsPlusCell"/>
        <w:jc w:val="both"/>
      </w:pPr>
      <w:r>
        <w:t>├────┼────────────────────────────────────────────────────────────────────┤</w:t>
      </w:r>
    </w:p>
    <w:p w:rsidR="004B28B0" w:rsidRDefault="004B28B0">
      <w:pPr>
        <w:pStyle w:val="ConsPlusCell"/>
        <w:jc w:val="both"/>
      </w:pPr>
      <w:r>
        <w:t>│1438│         АЛЮМИНИЯ НИТРАТ                                            │</w:t>
      </w:r>
    </w:p>
    <w:p w:rsidR="004B28B0" w:rsidRDefault="004B28B0">
      <w:pPr>
        <w:pStyle w:val="ConsPlusCell"/>
        <w:jc w:val="both"/>
      </w:pPr>
      <w:r>
        <w:t>├────┼────────────────────────────────────────────────────────────────────┤</w:t>
      </w:r>
    </w:p>
    <w:p w:rsidR="004B28B0" w:rsidRDefault="004B28B0">
      <w:pPr>
        <w:pStyle w:val="ConsPlusCell"/>
        <w:jc w:val="both"/>
      </w:pPr>
      <w:r>
        <w:t>│1439│         Аммоний двухромовокислый                                   │</w:t>
      </w:r>
    </w:p>
    <w:p w:rsidR="004B28B0" w:rsidRDefault="004B28B0">
      <w:pPr>
        <w:pStyle w:val="ConsPlusCell"/>
        <w:jc w:val="both"/>
      </w:pPr>
      <w:r>
        <w:t>├────┼────────────────────────────────────────────────────────────────────┤</w:t>
      </w:r>
    </w:p>
    <w:p w:rsidR="004B28B0" w:rsidRDefault="004B28B0">
      <w:pPr>
        <w:pStyle w:val="ConsPlusCell"/>
        <w:jc w:val="both"/>
      </w:pPr>
      <w:r>
        <w:t>│1439│         АММОНИЯ ДИХРОМАТ                                           │</w:t>
      </w:r>
    </w:p>
    <w:p w:rsidR="004B28B0" w:rsidRDefault="004B28B0">
      <w:pPr>
        <w:pStyle w:val="ConsPlusCell"/>
        <w:jc w:val="both"/>
      </w:pPr>
      <w:r>
        <w:t>├────┼────────────────────────────────────────────────────────────────────┤</w:t>
      </w:r>
    </w:p>
    <w:p w:rsidR="004B28B0" w:rsidRDefault="004B28B0">
      <w:pPr>
        <w:pStyle w:val="ConsPlusCell"/>
        <w:jc w:val="both"/>
      </w:pPr>
      <w:r>
        <w:t>│1442│         АММОНИЯ ПЕРХЛОРАТ                                          │</w:t>
      </w:r>
    </w:p>
    <w:p w:rsidR="004B28B0" w:rsidRDefault="004B28B0">
      <w:pPr>
        <w:pStyle w:val="ConsPlusCell"/>
        <w:jc w:val="both"/>
      </w:pPr>
      <w:r>
        <w:t>├────┼────────────────────────────────────────────────────────────────────┤</w:t>
      </w:r>
    </w:p>
    <w:p w:rsidR="004B28B0" w:rsidRDefault="004B28B0">
      <w:pPr>
        <w:pStyle w:val="ConsPlusCell"/>
        <w:jc w:val="both"/>
      </w:pPr>
      <w:r>
        <w:t>│1442│         Анозит                                                     │</w:t>
      </w:r>
    </w:p>
    <w:p w:rsidR="004B28B0" w:rsidRDefault="004B28B0">
      <w:pPr>
        <w:pStyle w:val="ConsPlusCell"/>
        <w:jc w:val="both"/>
      </w:pPr>
      <w:r>
        <w:t>├────┼────────────────────────────────────────────────────────────────────┤</w:t>
      </w:r>
    </w:p>
    <w:p w:rsidR="004B28B0" w:rsidRDefault="004B28B0">
      <w:pPr>
        <w:pStyle w:val="ConsPlusCell"/>
        <w:jc w:val="both"/>
      </w:pPr>
      <w:r>
        <w:t>│1444│         Аммоний надсернокислый                                     │</w:t>
      </w:r>
    </w:p>
    <w:p w:rsidR="004B28B0" w:rsidRDefault="004B28B0">
      <w:pPr>
        <w:pStyle w:val="ConsPlusCell"/>
        <w:jc w:val="both"/>
      </w:pPr>
      <w:r>
        <w:t>├────┼────────────────────────────────────────────────────────────────────┤</w:t>
      </w:r>
    </w:p>
    <w:p w:rsidR="004B28B0" w:rsidRDefault="004B28B0">
      <w:pPr>
        <w:pStyle w:val="ConsPlusCell"/>
        <w:jc w:val="both"/>
      </w:pPr>
      <w:r>
        <w:t>│1444│         Аммония пероксодисульфат                                   │</w:t>
      </w:r>
    </w:p>
    <w:p w:rsidR="004B28B0" w:rsidRDefault="004B28B0">
      <w:pPr>
        <w:pStyle w:val="ConsPlusCell"/>
        <w:jc w:val="both"/>
      </w:pPr>
      <w:r>
        <w:t>├────┼────────────────────────────────────────────────────────────────────┤</w:t>
      </w:r>
    </w:p>
    <w:p w:rsidR="004B28B0" w:rsidRDefault="004B28B0">
      <w:pPr>
        <w:pStyle w:val="ConsPlusCell"/>
        <w:jc w:val="both"/>
      </w:pPr>
      <w:r>
        <w:t>│1444│         АММОНИЯ ПЕРСУЛЬФАТ                                         │</w:t>
      </w:r>
    </w:p>
    <w:p w:rsidR="004B28B0" w:rsidRDefault="004B28B0">
      <w:pPr>
        <w:pStyle w:val="ConsPlusCell"/>
        <w:jc w:val="both"/>
      </w:pPr>
      <w:r>
        <w:t>├────┼────────────────────────────────────────────────────────────────────┤</w:t>
      </w:r>
    </w:p>
    <w:p w:rsidR="004B28B0" w:rsidRDefault="004B28B0">
      <w:pPr>
        <w:pStyle w:val="ConsPlusCell"/>
        <w:jc w:val="both"/>
      </w:pPr>
      <w:r>
        <w:t>│1445│         БАРИЯ ХЛОРАТ, ТВЕРДЫЙ                                      │</w:t>
      </w:r>
    </w:p>
    <w:p w:rsidR="004B28B0" w:rsidRDefault="004B28B0">
      <w:pPr>
        <w:pStyle w:val="ConsPlusCell"/>
        <w:jc w:val="both"/>
      </w:pPr>
      <w:r>
        <w:t>├────┼────────────────────────────────────────────────────────────────────┤</w:t>
      </w:r>
    </w:p>
    <w:p w:rsidR="004B28B0" w:rsidRDefault="004B28B0">
      <w:pPr>
        <w:pStyle w:val="ConsPlusCell"/>
        <w:jc w:val="both"/>
      </w:pPr>
      <w:r>
        <w:t>│1446│         Барий азотнокислый                                         │</w:t>
      </w:r>
    </w:p>
    <w:p w:rsidR="004B28B0" w:rsidRDefault="004B28B0">
      <w:pPr>
        <w:pStyle w:val="ConsPlusCell"/>
        <w:jc w:val="both"/>
      </w:pPr>
      <w:r>
        <w:t>├────┼────────────────────────────────────────────────────────────────────┤</w:t>
      </w:r>
    </w:p>
    <w:p w:rsidR="004B28B0" w:rsidRDefault="004B28B0">
      <w:pPr>
        <w:pStyle w:val="ConsPlusCell"/>
        <w:jc w:val="both"/>
      </w:pPr>
      <w:r>
        <w:t>│1446│         БАРИЯ НИТРАТ                                               │</w:t>
      </w:r>
    </w:p>
    <w:p w:rsidR="004B28B0" w:rsidRDefault="004B28B0">
      <w:pPr>
        <w:pStyle w:val="ConsPlusCell"/>
        <w:jc w:val="both"/>
      </w:pPr>
      <w:r>
        <w:t>├────┼────────────────────────────────────────────────────────────────────┤</w:t>
      </w:r>
    </w:p>
    <w:p w:rsidR="004B28B0" w:rsidRDefault="004B28B0">
      <w:pPr>
        <w:pStyle w:val="ConsPlusCell"/>
        <w:jc w:val="both"/>
      </w:pPr>
      <w:r>
        <w:t>│1447│         БАРИЯ ПЕРХЛОРАТ, ТВЕРДЫЙ                                   │</w:t>
      </w:r>
    </w:p>
    <w:p w:rsidR="004B28B0" w:rsidRDefault="004B28B0">
      <w:pPr>
        <w:pStyle w:val="ConsPlusCell"/>
        <w:jc w:val="both"/>
      </w:pPr>
      <w:r>
        <w:t>├────┼────────────────────────────────────────────────────────────────────┤</w:t>
      </w:r>
    </w:p>
    <w:p w:rsidR="004B28B0" w:rsidRDefault="004B28B0">
      <w:pPr>
        <w:pStyle w:val="ConsPlusCell"/>
        <w:jc w:val="both"/>
      </w:pPr>
      <w:r>
        <w:t>│1448│         Барий марганцевокислый                                     │</w:t>
      </w:r>
    </w:p>
    <w:p w:rsidR="004B28B0" w:rsidRDefault="004B28B0">
      <w:pPr>
        <w:pStyle w:val="ConsPlusCell"/>
        <w:jc w:val="both"/>
      </w:pPr>
      <w:r>
        <w:t>├────┼────────────────────────────────────────────────────────────────────┤</w:t>
      </w:r>
    </w:p>
    <w:p w:rsidR="004B28B0" w:rsidRDefault="004B28B0">
      <w:pPr>
        <w:pStyle w:val="ConsPlusCell"/>
        <w:jc w:val="both"/>
      </w:pPr>
      <w:r>
        <w:t>│1448│         БАРИЯ ПЕРМАНГАНАТ                                          │</w:t>
      </w:r>
    </w:p>
    <w:p w:rsidR="004B28B0" w:rsidRDefault="004B28B0">
      <w:pPr>
        <w:pStyle w:val="ConsPlusCell"/>
        <w:jc w:val="both"/>
      </w:pPr>
      <w:r>
        <w:t>├────┼────────────────────────────────────────────────────────────────────┤</w:t>
      </w:r>
    </w:p>
    <w:p w:rsidR="004B28B0" w:rsidRDefault="004B28B0">
      <w:pPr>
        <w:pStyle w:val="ConsPlusCell"/>
        <w:jc w:val="both"/>
      </w:pPr>
      <w:r>
        <w:t>│1449│         БАРИЯ ПЕРОКСИД                                             │</w:t>
      </w:r>
    </w:p>
    <w:p w:rsidR="004B28B0" w:rsidRDefault="004B28B0">
      <w:pPr>
        <w:pStyle w:val="ConsPlusCell"/>
        <w:jc w:val="both"/>
      </w:pPr>
      <w:r>
        <w:t>├────┼────────────────────────────────────────────────────────────────────┤</w:t>
      </w:r>
    </w:p>
    <w:p w:rsidR="004B28B0" w:rsidRDefault="004B28B0">
      <w:pPr>
        <w:pStyle w:val="ConsPlusCell"/>
        <w:jc w:val="both"/>
      </w:pPr>
      <w:r>
        <w:t>│1450│         БРОМАТЫ НЕОРГАНИЧЕСКИЕ, Н.У.К.                             │</w:t>
      </w:r>
    </w:p>
    <w:p w:rsidR="004B28B0" w:rsidRDefault="004B28B0">
      <w:pPr>
        <w:pStyle w:val="ConsPlusCell"/>
        <w:jc w:val="both"/>
      </w:pPr>
      <w:r>
        <w:t>├────┼────────────────────────────────────────────────────────────────────┤</w:t>
      </w:r>
    </w:p>
    <w:p w:rsidR="004B28B0" w:rsidRDefault="004B28B0">
      <w:pPr>
        <w:pStyle w:val="ConsPlusCell"/>
        <w:jc w:val="both"/>
      </w:pPr>
      <w:r>
        <w:t>│1451│         ЦЕЗИЯ НИТРАТ                                               │</w:t>
      </w:r>
    </w:p>
    <w:p w:rsidR="004B28B0" w:rsidRDefault="004B28B0">
      <w:pPr>
        <w:pStyle w:val="ConsPlusCell"/>
        <w:jc w:val="both"/>
      </w:pPr>
      <w:r>
        <w:t>├────┼────────────────────────────────────────────────────────────────────┤</w:t>
      </w:r>
    </w:p>
    <w:p w:rsidR="004B28B0" w:rsidRDefault="004B28B0">
      <w:pPr>
        <w:pStyle w:val="ConsPlusCell"/>
        <w:jc w:val="both"/>
      </w:pPr>
      <w:r>
        <w:t>│1452│         КАЛЬЦИЯ ХЛОРАТ                                             │</w:t>
      </w:r>
    </w:p>
    <w:p w:rsidR="004B28B0" w:rsidRDefault="004B28B0">
      <w:pPr>
        <w:pStyle w:val="ConsPlusCell"/>
        <w:jc w:val="both"/>
      </w:pPr>
      <w:r>
        <w:t>├────┼────────────────────────────────────────────────────────────────────┤</w:t>
      </w:r>
    </w:p>
    <w:p w:rsidR="004B28B0" w:rsidRDefault="004B28B0">
      <w:pPr>
        <w:pStyle w:val="ConsPlusCell"/>
        <w:jc w:val="both"/>
      </w:pPr>
      <w:r>
        <w:t>│1453│         КАЛЬЦИЯ ХЛОРИТ                                             │</w:t>
      </w:r>
    </w:p>
    <w:p w:rsidR="004B28B0" w:rsidRDefault="004B28B0">
      <w:pPr>
        <w:pStyle w:val="ConsPlusCell"/>
        <w:jc w:val="both"/>
      </w:pPr>
      <w:r>
        <w:t>├────┼────────────────────────────────────────────────────────────────────┤</w:t>
      </w:r>
    </w:p>
    <w:p w:rsidR="004B28B0" w:rsidRDefault="004B28B0">
      <w:pPr>
        <w:pStyle w:val="ConsPlusCell"/>
        <w:jc w:val="both"/>
      </w:pPr>
      <w:r>
        <w:t>│1454│         Кальций азотнокислый                                       │</w:t>
      </w:r>
    </w:p>
    <w:p w:rsidR="004B28B0" w:rsidRDefault="004B28B0">
      <w:pPr>
        <w:pStyle w:val="ConsPlusCell"/>
        <w:jc w:val="both"/>
      </w:pPr>
      <w:r>
        <w:t>├────┼────────────────────────────────────────────────────────────────────┤</w:t>
      </w:r>
    </w:p>
    <w:p w:rsidR="004B28B0" w:rsidRDefault="004B28B0">
      <w:pPr>
        <w:pStyle w:val="ConsPlusCell"/>
        <w:jc w:val="both"/>
      </w:pPr>
      <w:r>
        <w:t>│1454│         КАЛЬЦИЯ НИТРАТ                                             │</w:t>
      </w:r>
    </w:p>
    <w:p w:rsidR="004B28B0" w:rsidRDefault="004B28B0">
      <w:pPr>
        <w:pStyle w:val="ConsPlusCell"/>
        <w:jc w:val="both"/>
      </w:pPr>
      <w:r>
        <w:t>├────┼────────────────────────────────────────────────────────────────────┤</w:t>
      </w:r>
    </w:p>
    <w:p w:rsidR="004B28B0" w:rsidRDefault="004B28B0">
      <w:pPr>
        <w:pStyle w:val="ConsPlusCell"/>
        <w:jc w:val="both"/>
      </w:pPr>
      <w:r>
        <w:t>│1454│         Селитра кальциевая                                         │</w:t>
      </w:r>
    </w:p>
    <w:p w:rsidR="004B28B0" w:rsidRDefault="004B28B0">
      <w:pPr>
        <w:pStyle w:val="ConsPlusCell"/>
        <w:jc w:val="both"/>
      </w:pPr>
      <w:r>
        <w:t>├────┼────────────────────────────────────────────────────────────────────┤</w:t>
      </w:r>
    </w:p>
    <w:p w:rsidR="004B28B0" w:rsidRDefault="004B28B0">
      <w:pPr>
        <w:pStyle w:val="ConsPlusCell"/>
        <w:jc w:val="both"/>
      </w:pPr>
      <w:r>
        <w:t>│1455│         КАЛЬЦИЯ ПЕРХЛОРАТ                                          │</w:t>
      </w:r>
    </w:p>
    <w:p w:rsidR="004B28B0" w:rsidRDefault="004B28B0">
      <w:pPr>
        <w:pStyle w:val="ConsPlusCell"/>
        <w:jc w:val="both"/>
      </w:pPr>
      <w:r>
        <w:t>├────┼────────────────────────────────────────────────────────────────────┤</w:t>
      </w:r>
    </w:p>
    <w:p w:rsidR="004B28B0" w:rsidRDefault="004B28B0">
      <w:pPr>
        <w:pStyle w:val="ConsPlusCell"/>
        <w:jc w:val="both"/>
      </w:pPr>
      <w:r>
        <w:t>│1456│         Кальций марганцевокислый                                   │</w:t>
      </w:r>
    </w:p>
    <w:p w:rsidR="004B28B0" w:rsidRDefault="004B28B0">
      <w:pPr>
        <w:pStyle w:val="ConsPlusCell"/>
        <w:jc w:val="both"/>
      </w:pPr>
      <w:r>
        <w:t>├────┼────────────────────────────────────────────────────────────────────┤</w:t>
      </w:r>
    </w:p>
    <w:p w:rsidR="004B28B0" w:rsidRDefault="004B28B0">
      <w:pPr>
        <w:pStyle w:val="ConsPlusCell"/>
        <w:jc w:val="both"/>
      </w:pPr>
      <w:r>
        <w:t>│1456│         КАЛЬЦИЯ ПЕРМАНГАНАТ                                        │</w:t>
      </w:r>
    </w:p>
    <w:p w:rsidR="004B28B0" w:rsidRDefault="004B28B0">
      <w:pPr>
        <w:pStyle w:val="ConsPlusCell"/>
        <w:jc w:val="both"/>
      </w:pPr>
      <w:r>
        <w:t>├────┼────────────────────────────────────────────────────────────────────┤</w:t>
      </w:r>
    </w:p>
    <w:p w:rsidR="004B28B0" w:rsidRDefault="004B28B0">
      <w:pPr>
        <w:pStyle w:val="ConsPlusCell"/>
        <w:jc w:val="both"/>
      </w:pPr>
      <w:r>
        <w:lastRenderedPageBreak/>
        <w:t>│1457│         КАЛЬЦИЯ ПЕРОКСИД                                           │</w:t>
      </w:r>
    </w:p>
    <w:p w:rsidR="004B28B0" w:rsidRDefault="004B28B0">
      <w:pPr>
        <w:pStyle w:val="ConsPlusCell"/>
        <w:jc w:val="both"/>
      </w:pPr>
      <w:r>
        <w:t>├────┼────────────────────────────────────────────────────────────────────┤</w:t>
      </w:r>
    </w:p>
    <w:p w:rsidR="004B28B0" w:rsidRDefault="004B28B0">
      <w:pPr>
        <w:pStyle w:val="ConsPlusCell"/>
        <w:jc w:val="both"/>
      </w:pPr>
      <w:r>
        <w:t>│1458│         ХЛОРАТА И БОРАТА СМЕСЬ                                     │</w:t>
      </w:r>
    </w:p>
    <w:p w:rsidR="004B28B0" w:rsidRDefault="004B28B0">
      <w:pPr>
        <w:pStyle w:val="ConsPlusCell"/>
        <w:jc w:val="both"/>
      </w:pPr>
      <w:r>
        <w:t>├────┼────────────────────────────────────────────────────────────────────┤</w:t>
      </w:r>
    </w:p>
    <w:p w:rsidR="004B28B0" w:rsidRDefault="004B28B0">
      <w:pPr>
        <w:pStyle w:val="ConsPlusCell"/>
        <w:jc w:val="both"/>
      </w:pPr>
      <w:r>
        <w:t>│1459│         ХЛОРАТА И МАГНИЯ ХЛОРИДА СМЕСЬ, ТВЕРДАЯ                    │</w:t>
      </w:r>
    </w:p>
    <w:p w:rsidR="004B28B0" w:rsidRDefault="004B28B0">
      <w:pPr>
        <w:pStyle w:val="ConsPlusCell"/>
        <w:jc w:val="both"/>
      </w:pPr>
      <w:r>
        <w:t>├────┼────────────────────────────────────────────────────────────────────┤</w:t>
      </w:r>
    </w:p>
    <w:p w:rsidR="004B28B0" w:rsidRDefault="004B28B0">
      <w:pPr>
        <w:pStyle w:val="ConsPlusCell"/>
        <w:jc w:val="both"/>
      </w:pPr>
      <w:r>
        <w:t>│1461│         ХЛОРАТЫ НЕОРГАНИЧЕСКИЕ, Н.У.К.                             │</w:t>
      </w:r>
    </w:p>
    <w:p w:rsidR="004B28B0" w:rsidRDefault="004B28B0">
      <w:pPr>
        <w:pStyle w:val="ConsPlusCell"/>
        <w:jc w:val="both"/>
      </w:pPr>
      <w:r>
        <w:t>├────┼────────────────────────────────────────────────────────────────────┤</w:t>
      </w:r>
    </w:p>
    <w:p w:rsidR="004B28B0" w:rsidRDefault="004B28B0">
      <w:pPr>
        <w:pStyle w:val="ConsPlusCell"/>
        <w:jc w:val="both"/>
      </w:pPr>
      <w:r>
        <w:t>│1462│         ХЛОРИТЫ НЕОРГАНИЧЕСКИЕ, Н.У.К.                             │</w:t>
      </w:r>
    </w:p>
    <w:p w:rsidR="004B28B0" w:rsidRDefault="004B28B0">
      <w:pPr>
        <w:pStyle w:val="ConsPlusCell"/>
        <w:jc w:val="both"/>
      </w:pPr>
      <w:r>
        <w:t>├────┼────────────────────────────────────────────────────────────────────┤</w:t>
      </w:r>
    </w:p>
    <w:p w:rsidR="004B28B0" w:rsidRDefault="004B28B0">
      <w:pPr>
        <w:pStyle w:val="ConsPlusCell"/>
        <w:jc w:val="both"/>
      </w:pPr>
      <w:r>
        <w:t>│1463│         Ангидрид хромовый                                          │</w:t>
      </w:r>
    </w:p>
    <w:p w:rsidR="004B28B0" w:rsidRDefault="004B28B0">
      <w:pPr>
        <w:pStyle w:val="ConsPlusCell"/>
        <w:jc w:val="both"/>
      </w:pPr>
      <w:r>
        <w:t>├────┼────────────────────────────────────────────────────────────────────┤</w:t>
      </w:r>
    </w:p>
    <w:p w:rsidR="004B28B0" w:rsidRDefault="004B28B0">
      <w:pPr>
        <w:pStyle w:val="ConsPlusCell"/>
        <w:jc w:val="both"/>
      </w:pPr>
      <w:r>
        <w:t>│1463│         Кислота хромовая твердая                                   │</w:t>
      </w:r>
    </w:p>
    <w:p w:rsidR="004B28B0" w:rsidRDefault="004B28B0">
      <w:pPr>
        <w:pStyle w:val="ConsPlusCell"/>
        <w:jc w:val="both"/>
      </w:pPr>
      <w:r>
        <w:t>├────┼────────────────────────────────────────────────────────────────────┤</w:t>
      </w:r>
    </w:p>
    <w:p w:rsidR="004B28B0" w:rsidRDefault="004B28B0">
      <w:pPr>
        <w:pStyle w:val="ConsPlusCell"/>
        <w:jc w:val="both"/>
      </w:pPr>
      <w:r>
        <w:t>│1463│         ХРОМА ТРИОКСИД БЕЗВОДНЫЙ                                   │</w:t>
      </w:r>
    </w:p>
    <w:p w:rsidR="004B28B0" w:rsidRDefault="004B28B0">
      <w:pPr>
        <w:pStyle w:val="ConsPlusCell"/>
        <w:jc w:val="both"/>
      </w:pPr>
      <w:r>
        <w:t>├────┼────────────────────────────────────────────────────────────────────┤</w:t>
      </w:r>
    </w:p>
    <w:p w:rsidR="004B28B0" w:rsidRDefault="004B28B0">
      <w:pPr>
        <w:pStyle w:val="ConsPlusCell"/>
        <w:jc w:val="both"/>
      </w:pPr>
      <w:r>
        <w:t>│1465│         ДИДИМА НИТРАТ                                              │</w:t>
      </w:r>
    </w:p>
    <w:p w:rsidR="004B28B0" w:rsidRDefault="004B28B0">
      <w:pPr>
        <w:pStyle w:val="ConsPlusCell"/>
        <w:jc w:val="both"/>
      </w:pPr>
      <w:r>
        <w:t>├────┼────────────────────────────────────────────────────────────────────┤</w:t>
      </w:r>
    </w:p>
    <w:p w:rsidR="004B28B0" w:rsidRDefault="004B28B0">
      <w:pPr>
        <w:pStyle w:val="ConsPlusCell"/>
        <w:jc w:val="both"/>
      </w:pPr>
      <w:r>
        <w:t>│1466│         ЖЕЛЕЗА НИТРАТ                                              │</w:t>
      </w:r>
    </w:p>
    <w:p w:rsidR="004B28B0" w:rsidRDefault="004B28B0">
      <w:pPr>
        <w:pStyle w:val="ConsPlusCell"/>
        <w:jc w:val="both"/>
      </w:pPr>
      <w:r>
        <w:t>├────┼────────────────────────────────────────────────────────────────────┤</w:t>
      </w:r>
    </w:p>
    <w:p w:rsidR="004B28B0" w:rsidRDefault="004B28B0">
      <w:pPr>
        <w:pStyle w:val="ConsPlusCell"/>
        <w:jc w:val="both"/>
      </w:pPr>
      <w:r>
        <w:t>│1466│         Железо азотнокислое                                        │</w:t>
      </w:r>
    </w:p>
    <w:p w:rsidR="004B28B0" w:rsidRDefault="004B28B0">
      <w:pPr>
        <w:pStyle w:val="ConsPlusCell"/>
        <w:jc w:val="both"/>
      </w:pPr>
      <w:r>
        <w:t>├────┼────────────────────────────────────────────────────────────────────┤</w:t>
      </w:r>
    </w:p>
    <w:p w:rsidR="004B28B0" w:rsidRDefault="004B28B0">
      <w:pPr>
        <w:pStyle w:val="ConsPlusCell"/>
        <w:jc w:val="both"/>
      </w:pPr>
      <w:r>
        <w:t>│1467│         Гуанидин азотнокислый                                      │</w:t>
      </w:r>
    </w:p>
    <w:p w:rsidR="004B28B0" w:rsidRDefault="004B28B0">
      <w:pPr>
        <w:pStyle w:val="ConsPlusCell"/>
        <w:jc w:val="both"/>
      </w:pPr>
      <w:r>
        <w:t>├────┼────────────────────────────────────────────────────────────────────┤</w:t>
      </w:r>
    </w:p>
    <w:p w:rsidR="004B28B0" w:rsidRDefault="004B28B0">
      <w:pPr>
        <w:pStyle w:val="ConsPlusCell"/>
        <w:jc w:val="both"/>
      </w:pPr>
      <w:r>
        <w:t>│1467│         ГУАНИДИНА НИТРАТ                                           │</w:t>
      </w:r>
    </w:p>
    <w:p w:rsidR="004B28B0" w:rsidRDefault="004B28B0">
      <w:pPr>
        <w:pStyle w:val="ConsPlusCell"/>
        <w:jc w:val="both"/>
      </w:pPr>
      <w:r>
        <w:t>├────┼────────────────────────────────────────────────────────────────────┤</w:t>
      </w:r>
    </w:p>
    <w:p w:rsidR="004B28B0" w:rsidRDefault="004B28B0">
      <w:pPr>
        <w:pStyle w:val="ConsPlusCell"/>
        <w:jc w:val="both"/>
      </w:pPr>
      <w:r>
        <w:t>│1469│         Свинец азотнокислый                                        │</w:t>
      </w:r>
    </w:p>
    <w:p w:rsidR="004B28B0" w:rsidRDefault="004B28B0">
      <w:pPr>
        <w:pStyle w:val="ConsPlusCell"/>
        <w:jc w:val="both"/>
      </w:pPr>
      <w:r>
        <w:t>├────┼────────────────────────────────────────────────────────────────────┤</w:t>
      </w:r>
    </w:p>
    <w:p w:rsidR="004B28B0" w:rsidRDefault="004B28B0">
      <w:pPr>
        <w:pStyle w:val="ConsPlusCell"/>
        <w:jc w:val="both"/>
      </w:pPr>
      <w:r>
        <w:t>│1469│         СВИНЦА НИТРАТ                                              │</w:t>
      </w:r>
    </w:p>
    <w:p w:rsidR="004B28B0" w:rsidRDefault="004B28B0">
      <w:pPr>
        <w:pStyle w:val="ConsPlusCell"/>
        <w:jc w:val="both"/>
      </w:pPr>
      <w:r>
        <w:t>├────┼────────────────────────────────────────────────────────────────────┤</w:t>
      </w:r>
    </w:p>
    <w:p w:rsidR="004B28B0" w:rsidRDefault="004B28B0">
      <w:pPr>
        <w:pStyle w:val="ConsPlusCell"/>
        <w:jc w:val="both"/>
      </w:pPr>
      <w:r>
        <w:t>│1470│         СВИНЦА ПЕРХЛОРАТ, ТВЕРДЫЙ                                  │</w:t>
      </w:r>
    </w:p>
    <w:p w:rsidR="004B28B0" w:rsidRDefault="004B28B0">
      <w:pPr>
        <w:pStyle w:val="ConsPlusCell"/>
        <w:jc w:val="both"/>
      </w:pPr>
      <w:r>
        <w:t>├────┼────────────────────────────────────────────────────────────────────┤</w:t>
      </w:r>
    </w:p>
    <w:p w:rsidR="004B28B0" w:rsidRDefault="004B28B0">
      <w:pPr>
        <w:pStyle w:val="ConsPlusCell"/>
        <w:jc w:val="both"/>
      </w:pPr>
      <w:r>
        <w:t>│1471│         ЛИТИЯ ГИПОХЛОРИТ СУХОЙ или ЛИТИЯ ГИПОХЛОРИТА СМЕСЬ         │</w:t>
      </w:r>
    </w:p>
    <w:p w:rsidR="004B28B0" w:rsidRDefault="004B28B0">
      <w:pPr>
        <w:pStyle w:val="ConsPlusCell"/>
        <w:jc w:val="both"/>
      </w:pPr>
      <w:r>
        <w:t>├────┼────────────────────────────────────────────────────────────────────┤</w:t>
      </w:r>
    </w:p>
    <w:p w:rsidR="004B28B0" w:rsidRDefault="004B28B0">
      <w:pPr>
        <w:pStyle w:val="ConsPlusCell"/>
        <w:jc w:val="both"/>
      </w:pPr>
      <w:r>
        <w:t>│1472│         ЛИТИЯ ПЕРОКСИД                                             │</w:t>
      </w:r>
    </w:p>
    <w:p w:rsidR="004B28B0" w:rsidRDefault="004B28B0">
      <w:pPr>
        <w:pStyle w:val="ConsPlusCell"/>
        <w:jc w:val="both"/>
      </w:pPr>
      <w:r>
        <w:t>├────┼────────────────────────────────────────────────────────────────────┤</w:t>
      </w:r>
    </w:p>
    <w:p w:rsidR="004B28B0" w:rsidRDefault="004B28B0">
      <w:pPr>
        <w:pStyle w:val="ConsPlusCell"/>
        <w:jc w:val="both"/>
      </w:pPr>
      <w:r>
        <w:t>│1473│         МАГНИЯ БРОМАТ                                              │</w:t>
      </w:r>
    </w:p>
    <w:p w:rsidR="004B28B0" w:rsidRDefault="004B28B0">
      <w:pPr>
        <w:pStyle w:val="ConsPlusCell"/>
        <w:jc w:val="both"/>
      </w:pPr>
      <w:r>
        <w:t>├────┼────────────────────────────────────────────────────────────────────┤</w:t>
      </w:r>
    </w:p>
    <w:p w:rsidR="004B28B0" w:rsidRDefault="004B28B0">
      <w:pPr>
        <w:pStyle w:val="ConsPlusCell"/>
        <w:jc w:val="both"/>
      </w:pPr>
      <w:r>
        <w:t>│1474│         Магний азотнокислый                                        │</w:t>
      </w:r>
    </w:p>
    <w:p w:rsidR="004B28B0" w:rsidRDefault="004B28B0">
      <w:pPr>
        <w:pStyle w:val="ConsPlusCell"/>
        <w:jc w:val="both"/>
      </w:pPr>
      <w:r>
        <w:t>├────┼────────────────────────────────────────────────────────────────────┤</w:t>
      </w:r>
    </w:p>
    <w:p w:rsidR="004B28B0" w:rsidRDefault="004B28B0">
      <w:pPr>
        <w:pStyle w:val="ConsPlusCell"/>
        <w:jc w:val="both"/>
      </w:pPr>
      <w:r>
        <w:t>│1474│         МАГНИЯ НИТРАТ                                              │</w:t>
      </w:r>
    </w:p>
    <w:p w:rsidR="004B28B0" w:rsidRDefault="004B28B0">
      <w:pPr>
        <w:pStyle w:val="ConsPlusCell"/>
        <w:jc w:val="both"/>
      </w:pPr>
      <w:r>
        <w:t>├────┼────────────────────────────────────────────────────────────────────┤</w:t>
      </w:r>
    </w:p>
    <w:p w:rsidR="004B28B0" w:rsidRDefault="004B28B0">
      <w:pPr>
        <w:pStyle w:val="ConsPlusCell"/>
        <w:jc w:val="both"/>
      </w:pPr>
      <w:r>
        <w:t>│1475│         МАГНИЯ ПЕРХЛОРАТ                                           │</w:t>
      </w:r>
    </w:p>
    <w:p w:rsidR="004B28B0" w:rsidRDefault="004B28B0">
      <w:pPr>
        <w:pStyle w:val="ConsPlusCell"/>
        <w:jc w:val="both"/>
      </w:pPr>
      <w:r>
        <w:t>├────┼────────────────────────────────────────────────────────────────────┤</w:t>
      </w:r>
    </w:p>
    <w:p w:rsidR="004B28B0" w:rsidRDefault="004B28B0">
      <w:pPr>
        <w:pStyle w:val="ConsPlusCell"/>
        <w:jc w:val="both"/>
      </w:pPr>
      <w:r>
        <w:t>│1476│         МАГНИЯ ПЕРОКСИД                                            │</w:t>
      </w:r>
    </w:p>
    <w:p w:rsidR="004B28B0" w:rsidRDefault="004B28B0">
      <w:pPr>
        <w:pStyle w:val="ConsPlusCell"/>
        <w:jc w:val="both"/>
      </w:pPr>
      <w:r>
        <w:t>├────┼────────────────────────────────────────────────────────────────────┤</w:t>
      </w:r>
    </w:p>
    <w:p w:rsidR="004B28B0" w:rsidRDefault="004B28B0">
      <w:pPr>
        <w:pStyle w:val="ConsPlusCell"/>
        <w:jc w:val="both"/>
      </w:pPr>
      <w:r>
        <w:t>│1477│         Висмута (III) нитрат                                       │</w:t>
      </w:r>
    </w:p>
    <w:p w:rsidR="004B28B0" w:rsidRDefault="004B28B0">
      <w:pPr>
        <w:pStyle w:val="ConsPlusCell"/>
        <w:jc w:val="both"/>
      </w:pPr>
      <w:r>
        <w:t>├────┼────────────────────────────────────────────────────────────────────┤</w:t>
      </w:r>
    </w:p>
    <w:p w:rsidR="004B28B0" w:rsidRDefault="004B28B0">
      <w:pPr>
        <w:pStyle w:val="ConsPlusCell"/>
        <w:jc w:val="both"/>
      </w:pPr>
      <w:r>
        <w:t>│1477│         НИТРАТЫ НЕОРГАНИЧЕСКИЕ, Н.У.К.                             │</w:t>
      </w:r>
    </w:p>
    <w:p w:rsidR="004B28B0" w:rsidRDefault="004B28B0">
      <w:pPr>
        <w:pStyle w:val="ConsPlusCell"/>
        <w:jc w:val="both"/>
      </w:pPr>
      <w:r>
        <w:t>├────┼────────────────────────────────────────────────────────────────────┤</w:t>
      </w:r>
    </w:p>
    <w:p w:rsidR="004B28B0" w:rsidRDefault="004B28B0">
      <w:pPr>
        <w:pStyle w:val="ConsPlusCell"/>
        <w:jc w:val="both"/>
      </w:pPr>
      <w:r>
        <w:t>│1479│         Аммоний хромовокислый                                      │</w:t>
      </w:r>
    </w:p>
    <w:p w:rsidR="004B28B0" w:rsidRDefault="004B28B0">
      <w:pPr>
        <w:pStyle w:val="ConsPlusCell"/>
        <w:jc w:val="both"/>
      </w:pPr>
      <w:r>
        <w:t>├────┼────────────────────────────────────────────────────────────────────┤</w:t>
      </w:r>
    </w:p>
    <w:p w:rsidR="004B28B0" w:rsidRDefault="004B28B0">
      <w:pPr>
        <w:pStyle w:val="ConsPlusCell"/>
        <w:jc w:val="both"/>
      </w:pPr>
      <w:r>
        <w:t>│1479│         Аммония хромат                                             │</w:t>
      </w:r>
    </w:p>
    <w:p w:rsidR="004B28B0" w:rsidRDefault="004B28B0">
      <w:pPr>
        <w:pStyle w:val="ConsPlusCell"/>
        <w:jc w:val="both"/>
      </w:pPr>
      <w:r>
        <w:t>├────┼────────────────────────────────────────────────────────────────────┤</w:t>
      </w:r>
    </w:p>
    <w:p w:rsidR="004B28B0" w:rsidRDefault="004B28B0">
      <w:pPr>
        <w:pStyle w:val="ConsPlusCell"/>
        <w:jc w:val="both"/>
      </w:pPr>
      <w:r>
        <w:t>│1479│         ВЕЩЕСТВО ТВЕРДОЕ ОКИСЛЯЮЩЕЕ, Н.У.К.                        │</w:t>
      </w:r>
    </w:p>
    <w:p w:rsidR="004B28B0" w:rsidRDefault="004B28B0">
      <w:pPr>
        <w:pStyle w:val="ConsPlusCell"/>
        <w:jc w:val="both"/>
      </w:pPr>
      <w:r>
        <w:t>├────┼────────────────────────────────────────────────────────────────────┤</w:t>
      </w:r>
    </w:p>
    <w:p w:rsidR="004B28B0" w:rsidRDefault="004B28B0">
      <w:pPr>
        <w:pStyle w:val="ConsPlusCell"/>
        <w:jc w:val="both"/>
      </w:pPr>
      <w:r>
        <w:t>│1479│         Гексахлормеламин, флегматизированный                       │</w:t>
      </w:r>
    </w:p>
    <w:p w:rsidR="004B28B0" w:rsidRDefault="004B28B0">
      <w:pPr>
        <w:pStyle w:val="ConsPlusCell"/>
        <w:jc w:val="both"/>
      </w:pPr>
      <w:r>
        <w:t>├────┼────────────────────────────────────────────────────────────────────┤</w:t>
      </w:r>
    </w:p>
    <w:p w:rsidR="004B28B0" w:rsidRDefault="004B28B0">
      <w:pPr>
        <w:pStyle w:val="ConsPlusCell"/>
        <w:jc w:val="both"/>
      </w:pPr>
      <w:r>
        <w:t>│1479│         Дихлорамины                                                │</w:t>
      </w:r>
    </w:p>
    <w:p w:rsidR="004B28B0" w:rsidRDefault="004B28B0">
      <w:pPr>
        <w:pStyle w:val="ConsPlusCell"/>
        <w:jc w:val="both"/>
      </w:pPr>
      <w:r>
        <w:t>├────┼────────────────────────────────────────────────────────────────────┤</w:t>
      </w:r>
    </w:p>
    <w:p w:rsidR="004B28B0" w:rsidRDefault="004B28B0">
      <w:pPr>
        <w:pStyle w:val="ConsPlusCell"/>
        <w:jc w:val="both"/>
      </w:pPr>
      <w:r>
        <w:t>│1479│         Марганца (IV) оксид                                        │</w:t>
      </w:r>
    </w:p>
    <w:p w:rsidR="004B28B0" w:rsidRDefault="004B28B0">
      <w:pPr>
        <w:pStyle w:val="ConsPlusCell"/>
        <w:jc w:val="both"/>
      </w:pPr>
      <w:r>
        <w:t>├────┼────────────────────────────────────────────────────────────────────┤</w:t>
      </w:r>
    </w:p>
    <w:p w:rsidR="004B28B0" w:rsidRDefault="004B28B0">
      <w:pPr>
        <w:pStyle w:val="ConsPlusCell"/>
        <w:jc w:val="both"/>
      </w:pPr>
      <w:r>
        <w:t>│1481│         ПЕРХЛОРАТЫ НЕОРГАНИЧЕСКИЕ, Н.У.К.                          │</w:t>
      </w:r>
    </w:p>
    <w:p w:rsidR="004B28B0" w:rsidRDefault="004B28B0">
      <w:pPr>
        <w:pStyle w:val="ConsPlusCell"/>
        <w:jc w:val="both"/>
      </w:pPr>
      <w:r>
        <w:t>├────┼────────────────────────────────────────────────────────────────────┤</w:t>
      </w:r>
    </w:p>
    <w:p w:rsidR="004B28B0" w:rsidRDefault="004B28B0">
      <w:pPr>
        <w:pStyle w:val="ConsPlusCell"/>
        <w:jc w:val="both"/>
      </w:pPr>
      <w:r>
        <w:lastRenderedPageBreak/>
        <w:t>│1482│         ПЕРМАНГАНАТЫ НЕОРГАНИЧЕСКИЕ, Н.У.К.                        │</w:t>
      </w:r>
    </w:p>
    <w:p w:rsidR="004B28B0" w:rsidRDefault="004B28B0">
      <w:pPr>
        <w:pStyle w:val="ConsPlusCell"/>
        <w:jc w:val="both"/>
      </w:pPr>
      <w:r>
        <w:t>├────┼────────────────────────────────────────────────────────────────────┤</w:t>
      </w:r>
    </w:p>
    <w:p w:rsidR="004B28B0" w:rsidRDefault="004B28B0">
      <w:pPr>
        <w:pStyle w:val="ConsPlusCell"/>
        <w:jc w:val="both"/>
      </w:pPr>
      <w:r>
        <w:t>│1483│         ПЕРОКСИДЫ НЕОРГАНИЧЕСКИЕ, Н.У.К.                           │</w:t>
      </w:r>
    </w:p>
    <w:p w:rsidR="004B28B0" w:rsidRDefault="004B28B0">
      <w:pPr>
        <w:pStyle w:val="ConsPlusCell"/>
        <w:jc w:val="both"/>
      </w:pPr>
      <w:r>
        <w:t>├────┼────────────────────────────────────────────────────────────────────┤</w:t>
      </w:r>
    </w:p>
    <w:p w:rsidR="004B28B0" w:rsidRDefault="004B28B0">
      <w:pPr>
        <w:pStyle w:val="ConsPlusCell"/>
        <w:jc w:val="both"/>
      </w:pPr>
      <w:r>
        <w:t>│1484│         Калий бромноватокислый                                     │</w:t>
      </w:r>
    </w:p>
    <w:p w:rsidR="004B28B0" w:rsidRDefault="004B28B0">
      <w:pPr>
        <w:pStyle w:val="ConsPlusCell"/>
        <w:jc w:val="both"/>
      </w:pPr>
      <w:r>
        <w:t>├────┼────────────────────────────────────────────────────────────────────┤</w:t>
      </w:r>
    </w:p>
    <w:p w:rsidR="004B28B0" w:rsidRDefault="004B28B0">
      <w:pPr>
        <w:pStyle w:val="ConsPlusCell"/>
        <w:jc w:val="both"/>
      </w:pPr>
      <w:r>
        <w:t>│1484│         КАЛИЯ БРОМАТ                                               │</w:t>
      </w:r>
    </w:p>
    <w:p w:rsidR="004B28B0" w:rsidRDefault="004B28B0">
      <w:pPr>
        <w:pStyle w:val="ConsPlusCell"/>
        <w:jc w:val="both"/>
      </w:pPr>
      <w:r>
        <w:t>├────┼────────────────────────────────────────────────────────────────────┤</w:t>
      </w:r>
    </w:p>
    <w:p w:rsidR="004B28B0" w:rsidRDefault="004B28B0">
      <w:pPr>
        <w:pStyle w:val="ConsPlusCell"/>
        <w:jc w:val="both"/>
      </w:pPr>
      <w:r>
        <w:t>│1485│         КАЛИЯ ХЛОРАТ                                               │</w:t>
      </w:r>
    </w:p>
    <w:p w:rsidR="004B28B0" w:rsidRDefault="004B28B0">
      <w:pPr>
        <w:pStyle w:val="ConsPlusCell"/>
        <w:jc w:val="both"/>
      </w:pPr>
      <w:r>
        <w:t>├────┼────────────────────────────────────────────────────────────────────┤</w:t>
      </w:r>
    </w:p>
    <w:p w:rsidR="004B28B0" w:rsidRDefault="004B28B0">
      <w:pPr>
        <w:pStyle w:val="ConsPlusCell"/>
        <w:jc w:val="both"/>
      </w:pPr>
      <w:r>
        <w:t>│1485│         Соль бертолетова                                           │</w:t>
      </w:r>
    </w:p>
    <w:p w:rsidR="004B28B0" w:rsidRDefault="004B28B0">
      <w:pPr>
        <w:pStyle w:val="ConsPlusCell"/>
        <w:jc w:val="both"/>
      </w:pPr>
      <w:r>
        <w:t>├────┼────────────────────────────────────────────────────────────────────┤</w:t>
      </w:r>
    </w:p>
    <w:p w:rsidR="004B28B0" w:rsidRDefault="004B28B0">
      <w:pPr>
        <w:pStyle w:val="ConsPlusCell"/>
        <w:jc w:val="both"/>
      </w:pPr>
      <w:r>
        <w:t>│1486│         Калий азотнокислый                                         │</w:t>
      </w:r>
    </w:p>
    <w:p w:rsidR="004B28B0" w:rsidRDefault="004B28B0">
      <w:pPr>
        <w:pStyle w:val="ConsPlusCell"/>
        <w:jc w:val="both"/>
      </w:pPr>
      <w:r>
        <w:t>├────┼────────────────────────────────────────────────────────────────────┤</w:t>
      </w:r>
    </w:p>
    <w:p w:rsidR="004B28B0" w:rsidRDefault="004B28B0">
      <w:pPr>
        <w:pStyle w:val="ConsPlusCell"/>
        <w:jc w:val="both"/>
      </w:pPr>
      <w:r>
        <w:t>│1486│         КАЛИЯ НИТРАТ                                               │</w:t>
      </w:r>
    </w:p>
    <w:p w:rsidR="004B28B0" w:rsidRDefault="004B28B0">
      <w:pPr>
        <w:pStyle w:val="ConsPlusCell"/>
        <w:jc w:val="both"/>
      </w:pPr>
      <w:r>
        <w:t>├────┼────────────────────────────────────────────────────────────────────┤</w:t>
      </w:r>
    </w:p>
    <w:p w:rsidR="004B28B0" w:rsidRDefault="004B28B0">
      <w:pPr>
        <w:pStyle w:val="ConsPlusCell"/>
        <w:jc w:val="both"/>
      </w:pPr>
      <w:r>
        <w:t>│1486│         Селитра калиевая                                           │</w:t>
      </w:r>
    </w:p>
    <w:p w:rsidR="004B28B0" w:rsidRDefault="004B28B0">
      <w:pPr>
        <w:pStyle w:val="ConsPlusCell"/>
        <w:jc w:val="both"/>
      </w:pPr>
      <w:r>
        <w:t>├────┼────────────────────────────────────────────────────────────────────┤</w:t>
      </w:r>
    </w:p>
    <w:p w:rsidR="004B28B0" w:rsidRDefault="004B28B0">
      <w:pPr>
        <w:pStyle w:val="ConsPlusCell"/>
        <w:jc w:val="both"/>
      </w:pPr>
      <w:r>
        <w:t>│1487│         КАЛИЯ НИТРАТА И НАТРИЯ НИТРИТА СМЕСЬ                       │</w:t>
      </w:r>
    </w:p>
    <w:p w:rsidR="004B28B0" w:rsidRDefault="004B28B0">
      <w:pPr>
        <w:pStyle w:val="ConsPlusCell"/>
        <w:jc w:val="both"/>
      </w:pPr>
      <w:r>
        <w:t>├────┼────────────────────────────────────────────────────────────────────┤</w:t>
      </w:r>
    </w:p>
    <w:p w:rsidR="004B28B0" w:rsidRDefault="004B28B0">
      <w:pPr>
        <w:pStyle w:val="ConsPlusCell"/>
        <w:jc w:val="both"/>
      </w:pPr>
      <w:r>
        <w:t>│1488│         Калий азотистокислый                                       │</w:t>
      </w:r>
    </w:p>
    <w:p w:rsidR="004B28B0" w:rsidRDefault="004B28B0">
      <w:pPr>
        <w:pStyle w:val="ConsPlusCell"/>
        <w:jc w:val="both"/>
      </w:pPr>
      <w:r>
        <w:t>├────┼────────────────────────────────────────────────────────────────────┤</w:t>
      </w:r>
    </w:p>
    <w:p w:rsidR="004B28B0" w:rsidRDefault="004B28B0">
      <w:pPr>
        <w:pStyle w:val="ConsPlusCell"/>
        <w:jc w:val="both"/>
      </w:pPr>
      <w:r>
        <w:t>│1488│         КАЛИЯ НИТРИТ                                               │</w:t>
      </w:r>
    </w:p>
    <w:p w:rsidR="004B28B0" w:rsidRDefault="004B28B0">
      <w:pPr>
        <w:pStyle w:val="ConsPlusCell"/>
        <w:jc w:val="both"/>
      </w:pPr>
      <w:r>
        <w:t>├────┼────────────────────────────────────────────────────────────────────┤</w:t>
      </w:r>
    </w:p>
    <w:p w:rsidR="004B28B0" w:rsidRDefault="004B28B0">
      <w:pPr>
        <w:pStyle w:val="ConsPlusCell"/>
        <w:jc w:val="both"/>
      </w:pPr>
      <w:r>
        <w:t>│1489│         Калий хлорнокислый                                         │</w:t>
      </w:r>
    </w:p>
    <w:p w:rsidR="004B28B0" w:rsidRDefault="004B28B0">
      <w:pPr>
        <w:pStyle w:val="ConsPlusCell"/>
        <w:jc w:val="both"/>
      </w:pPr>
      <w:r>
        <w:t>├────┼────────────────────────────────────────────────────────────────────┤</w:t>
      </w:r>
    </w:p>
    <w:p w:rsidR="004B28B0" w:rsidRDefault="004B28B0">
      <w:pPr>
        <w:pStyle w:val="ConsPlusCell"/>
        <w:jc w:val="both"/>
      </w:pPr>
      <w:r>
        <w:t>│1489│         КАЛИЯ ПЕРХЛОРАТ                                            │</w:t>
      </w:r>
    </w:p>
    <w:p w:rsidR="004B28B0" w:rsidRDefault="004B28B0">
      <w:pPr>
        <w:pStyle w:val="ConsPlusCell"/>
        <w:jc w:val="both"/>
      </w:pPr>
      <w:r>
        <w:t>├────┼────────────────────────────────────────────────────────────────────┤</w:t>
      </w:r>
    </w:p>
    <w:p w:rsidR="004B28B0" w:rsidRDefault="004B28B0">
      <w:pPr>
        <w:pStyle w:val="ConsPlusCell"/>
        <w:jc w:val="both"/>
      </w:pPr>
      <w:r>
        <w:t>│1490│         Калий марганцевокислый                                     │</w:t>
      </w:r>
    </w:p>
    <w:p w:rsidR="004B28B0" w:rsidRDefault="004B28B0">
      <w:pPr>
        <w:pStyle w:val="ConsPlusCell"/>
        <w:jc w:val="both"/>
      </w:pPr>
      <w:r>
        <w:t>├────┼────────────────────────────────────────────────────────────────────┤</w:t>
      </w:r>
    </w:p>
    <w:p w:rsidR="004B28B0" w:rsidRDefault="004B28B0">
      <w:pPr>
        <w:pStyle w:val="ConsPlusCell"/>
        <w:jc w:val="both"/>
      </w:pPr>
      <w:r>
        <w:t>│1490│         КАЛИЯ ПЕРМАНГАНАТ                                          │</w:t>
      </w:r>
    </w:p>
    <w:p w:rsidR="004B28B0" w:rsidRDefault="004B28B0">
      <w:pPr>
        <w:pStyle w:val="ConsPlusCell"/>
        <w:jc w:val="both"/>
      </w:pPr>
      <w:r>
        <w:t>├────┼────────────────────────────────────────────────────────────────────┤</w:t>
      </w:r>
    </w:p>
    <w:p w:rsidR="004B28B0" w:rsidRDefault="004B28B0">
      <w:pPr>
        <w:pStyle w:val="ConsPlusCell"/>
        <w:jc w:val="both"/>
      </w:pPr>
      <w:r>
        <w:t>│1491│         КАЛИЯ ПЕРОКСИД                                             │</w:t>
      </w:r>
    </w:p>
    <w:p w:rsidR="004B28B0" w:rsidRDefault="004B28B0">
      <w:pPr>
        <w:pStyle w:val="ConsPlusCell"/>
        <w:jc w:val="both"/>
      </w:pPr>
      <w:r>
        <w:t>├────┼────────────────────────────────────────────────────────────────────┤</w:t>
      </w:r>
    </w:p>
    <w:p w:rsidR="004B28B0" w:rsidRDefault="004B28B0">
      <w:pPr>
        <w:pStyle w:val="ConsPlusCell"/>
        <w:jc w:val="both"/>
      </w:pPr>
      <w:r>
        <w:t>│1492│         Калий надсернокислый                                       │</w:t>
      </w:r>
    </w:p>
    <w:p w:rsidR="004B28B0" w:rsidRDefault="004B28B0">
      <w:pPr>
        <w:pStyle w:val="ConsPlusCell"/>
        <w:jc w:val="both"/>
      </w:pPr>
      <w:r>
        <w:t>├────┼────────────────────────────────────────────────────────────────────┤</w:t>
      </w:r>
    </w:p>
    <w:p w:rsidR="004B28B0" w:rsidRDefault="004B28B0">
      <w:pPr>
        <w:pStyle w:val="ConsPlusCell"/>
        <w:jc w:val="both"/>
      </w:pPr>
      <w:r>
        <w:t>│1492│         Калия пероксодисульфат                                     │</w:t>
      </w:r>
    </w:p>
    <w:p w:rsidR="004B28B0" w:rsidRDefault="004B28B0">
      <w:pPr>
        <w:pStyle w:val="ConsPlusCell"/>
        <w:jc w:val="both"/>
      </w:pPr>
      <w:r>
        <w:t>├────┼────────────────────────────────────────────────────────────────────┤</w:t>
      </w:r>
    </w:p>
    <w:p w:rsidR="004B28B0" w:rsidRDefault="004B28B0">
      <w:pPr>
        <w:pStyle w:val="ConsPlusCell"/>
        <w:jc w:val="both"/>
      </w:pPr>
      <w:r>
        <w:t>│1492│         КАЛИЯ ПЕРСУЛЬФАТ                                           │</w:t>
      </w:r>
    </w:p>
    <w:p w:rsidR="004B28B0" w:rsidRDefault="004B28B0">
      <w:pPr>
        <w:pStyle w:val="ConsPlusCell"/>
        <w:jc w:val="both"/>
      </w:pPr>
      <w:r>
        <w:t>├────┼────────────────────────────────────────────────────────────────────┤</w:t>
      </w:r>
    </w:p>
    <w:p w:rsidR="004B28B0" w:rsidRDefault="004B28B0">
      <w:pPr>
        <w:pStyle w:val="ConsPlusCell"/>
        <w:jc w:val="both"/>
      </w:pPr>
      <w:r>
        <w:t>│1493│         СЕРЕБРА НИТРАТ                                             │</w:t>
      </w:r>
    </w:p>
    <w:p w:rsidR="004B28B0" w:rsidRDefault="004B28B0">
      <w:pPr>
        <w:pStyle w:val="ConsPlusCell"/>
        <w:jc w:val="both"/>
      </w:pPr>
      <w:r>
        <w:t>├────┼────────────────────────────────────────────────────────────────────┤</w:t>
      </w:r>
    </w:p>
    <w:p w:rsidR="004B28B0" w:rsidRDefault="004B28B0">
      <w:pPr>
        <w:pStyle w:val="ConsPlusCell"/>
        <w:jc w:val="both"/>
      </w:pPr>
      <w:r>
        <w:t>│1493│         Серебро азотнокислое                                       │</w:t>
      </w:r>
    </w:p>
    <w:p w:rsidR="004B28B0" w:rsidRDefault="004B28B0">
      <w:pPr>
        <w:pStyle w:val="ConsPlusCell"/>
        <w:jc w:val="both"/>
      </w:pPr>
      <w:r>
        <w:t>├────┼────────────────────────────────────────────────────────────────────┤</w:t>
      </w:r>
    </w:p>
    <w:p w:rsidR="004B28B0" w:rsidRDefault="004B28B0">
      <w:pPr>
        <w:pStyle w:val="ConsPlusCell"/>
        <w:jc w:val="both"/>
      </w:pPr>
      <w:r>
        <w:t>│1494│         Натрий бромноватокислый                                    │</w:t>
      </w:r>
    </w:p>
    <w:p w:rsidR="004B28B0" w:rsidRDefault="004B28B0">
      <w:pPr>
        <w:pStyle w:val="ConsPlusCell"/>
        <w:jc w:val="both"/>
      </w:pPr>
      <w:r>
        <w:t>├────┼────────────────────────────────────────────────────────────────────┤</w:t>
      </w:r>
    </w:p>
    <w:p w:rsidR="004B28B0" w:rsidRDefault="004B28B0">
      <w:pPr>
        <w:pStyle w:val="ConsPlusCell"/>
        <w:jc w:val="both"/>
      </w:pPr>
      <w:r>
        <w:t>│1494│         НАТРИЯ БРОМАТ                                              │</w:t>
      </w:r>
    </w:p>
    <w:p w:rsidR="004B28B0" w:rsidRDefault="004B28B0">
      <w:pPr>
        <w:pStyle w:val="ConsPlusCell"/>
        <w:jc w:val="both"/>
      </w:pPr>
      <w:r>
        <w:t>├────┼────────────────────────────────────────────────────────────────────┤</w:t>
      </w:r>
    </w:p>
    <w:p w:rsidR="004B28B0" w:rsidRDefault="004B28B0">
      <w:pPr>
        <w:pStyle w:val="ConsPlusCell"/>
        <w:jc w:val="both"/>
      </w:pPr>
      <w:r>
        <w:t>│1495│         Натрий хлорноватокислый                                    │</w:t>
      </w:r>
    </w:p>
    <w:p w:rsidR="004B28B0" w:rsidRDefault="004B28B0">
      <w:pPr>
        <w:pStyle w:val="ConsPlusCell"/>
        <w:jc w:val="both"/>
      </w:pPr>
      <w:r>
        <w:t>├────┼────────────────────────────────────────────────────────────────────┤</w:t>
      </w:r>
    </w:p>
    <w:p w:rsidR="004B28B0" w:rsidRDefault="004B28B0">
      <w:pPr>
        <w:pStyle w:val="ConsPlusCell"/>
        <w:jc w:val="both"/>
      </w:pPr>
      <w:r>
        <w:t>│1495│         НАТРИЯ ХЛОРАТ                                              │</w:t>
      </w:r>
    </w:p>
    <w:p w:rsidR="004B28B0" w:rsidRDefault="004B28B0">
      <w:pPr>
        <w:pStyle w:val="ConsPlusCell"/>
        <w:jc w:val="both"/>
      </w:pPr>
      <w:r>
        <w:t>├────┼────────────────────────────────────────────────────────────────────┤</w:t>
      </w:r>
    </w:p>
    <w:p w:rsidR="004B28B0" w:rsidRDefault="004B28B0">
      <w:pPr>
        <w:pStyle w:val="ConsPlusCell"/>
        <w:jc w:val="both"/>
      </w:pPr>
      <w:r>
        <w:t>│1496│         Натрий хлористокислый                                      │</w:t>
      </w:r>
    </w:p>
    <w:p w:rsidR="004B28B0" w:rsidRDefault="004B28B0">
      <w:pPr>
        <w:pStyle w:val="ConsPlusCell"/>
        <w:jc w:val="both"/>
      </w:pPr>
      <w:r>
        <w:t>├────┼────────────────────────────────────────────────────────────────────┤</w:t>
      </w:r>
    </w:p>
    <w:p w:rsidR="004B28B0" w:rsidRDefault="004B28B0">
      <w:pPr>
        <w:pStyle w:val="ConsPlusCell"/>
        <w:jc w:val="both"/>
      </w:pPr>
      <w:r>
        <w:t>│1496│         НАТРИЯ ХЛОРИТ                                              │</w:t>
      </w:r>
    </w:p>
    <w:p w:rsidR="004B28B0" w:rsidRDefault="004B28B0">
      <w:pPr>
        <w:pStyle w:val="ConsPlusCell"/>
        <w:jc w:val="both"/>
      </w:pPr>
      <w:r>
        <w:t>├────┼────────────────────────────────────────────────────────────────────┤</w:t>
      </w:r>
    </w:p>
    <w:p w:rsidR="004B28B0" w:rsidRDefault="004B28B0">
      <w:pPr>
        <w:pStyle w:val="ConsPlusCell"/>
        <w:jc w:val="both"/>
      </w:pPr>
      <w:r>
        <w:t>│1498│         Натрий азотнокислый                                        │</w:t>
      </w:r>
    </w:p>
    <w:p w:rsidR="004B28B0" w:rsidRDefault="004B28B0">
      <w:pPr>
        <w:pStyle w:val="ConsPlusCell"/>
        <w:jc w:val="both"/>
      </w:pPr>
      <w:r>
        <w:t>├────┼────────────────────────────────────────────────────────────────────┤</w:t>
      </w:r>
    </w:p>
    <w:p w:rsidR="004B28B0" w:rsidRDefault="004B28B0">
      <w:pPr>
        <w:pStyle w:val="ConsPlusCell"/>
        <w:jc w:val="both"/>
      </w:pPr>
      <w:r>
        <w:t>│1498│         НАТРИЯ НИТРАТ                                              │</w:t>
      </w:r>
    </w:p>
    <w:p w:rsidR="004B28B0" w:rsidRDefault="004B28B0">
      <w:pPr>
        <w:pStyle w:val="ConsPlusCell"/>
        <w:jc w:val="both"/>
      </w:pPr>
      <w:r>
        <w:t>├────┼────────────────────────────────────────────────────────────────────┤</w:t>
      </w:r>
    </w:p>
    <w:p w:rsidR="004B28B0" w:rsidRDefault="004B28B0">
      <w:pPr>
        <w:pStyle w:val="ConsPlusCell"/>
        <w:jc w:val="both"/>
      </w:pPr>
      <w:r>
        <w:t>│1498│         Селитра натриевая                                          │</w:t>
      </w:r>
    </w:p>
    <w:p w:rsidR="004B28B0" w:rsidRDefault="004B28B0">
      <w:pPr>
        <w:pStyle w:val="ConsPlusCell"/>
        <w:jc w:val="both"/>
      </w:pPr>
      <w:r>
        <w:t>├────┼────────────────────────────────────────────────────────────────────┤</w:t>
      </w:r>
    </w:p>
    <w:p w:rsidR="004B28B0" w:rsidRDefault="004B28B0">
      <w:pPr>
        <w:pStyle w:val="ConsPlusCell"/>
        <w:jc w:val="both"/>
      </w:pPr>
      <w:r>
        <w:t>│1499│         НАТРИЯ НИТРАТА И КАЛИЯ НИТРАТА СМЕСЬ                       │</w:t>
      </w:r>
    </w:p>
    <w:p w:rsidR="004B28B0" w:rsidRDefault="004B28B0">
      <w:pPr>
        <w:pStyle w:val="ConsPlusCell"/>
        <w:jc w:val="both"/>
      </w:pPr>
      <w:r>
        <w:t>├────┼────────────────────────────────────────────────────────────────────┤</w:t>
      </w:r>
    </w:p>
    <w:p w:rsidR="004B28B0" w:rsidRDefault="004B28B0">
      <w:pPr>
        <w:pStyle w:val="ConsPlusCell"/>
        <w:jc w:val="both"/>
      </w:pPr>
      <w:r>
        <w:lastRenderedPageBreak/>
        <w:t>│1500│         Натрий азотистокислый                                      │</w:t>
      </w:r>
    </w:p>
    <w:p w:rsidR="004B28B0" w:rsidRDefault="004B28B0">
      <w:pPr>
        <w:pStyle w:val="ConsPlusCell"/>
        <w:jc w:val="both"/>
      </w:pPr>
      <w:r>
        <w:t>├────┼────────────────────────────────────────────────────────────────────┤</w:t>
      </w:r>
    </w:p>
    <w:p w:rsidR="004B28B0" w:rsidRDefault="004B28B0">
      <w:pPr>
        <w:pStyle w:val="ConsPlusCell"/>
        <w:jc w:val="both"/>
      </w:pPr>
      <w:r>
        <w:t>│1500│         НАТРИЯ НИТРИТ                                              │</w:t>
      </w:r>
    </w:p>
    <w:p w:rsidR="004B28B0" w:rsidRDefault="004B28B0">
      <w:pPr>
        <w:pStyle w:val="ConsPlusCell"/>
        <w:jc w:val="both"/>
      </w:pPr>
      <w:r>
        <w:t>├────┼────────────────────────────────────────────────────────────────────┤</w:t>
      </w:r>
    </w:p>
    <w:p w:rsidR="004B28B0" w:rsidRDefault="004B28B0">
      <w:pPr>
        <w:pStyle w:val="ConsPlusCell"/>
        <w:jc w:val="both"/>
      </w:pPr>
      <w:r>
        <w:t>│1502│         НАТРИЯ ПЕРХЛОРАТ                                           │</w:t>
      </w:r>
    </w:p>
    <w:p w:rsidR="004B28B0" w:rsidRDefault="004B28B0">
      <w:pPr>
        <w:pStyle w:val="ConsPlusCell"/>
        <w:jc w:val="both"/>
      </w:pPr>
      <w:r>
        <w:t>├────┼────────────────────────────────────────────────────────────────────┤</w:t>
      </w:r>
    </w:p>
    <w:p w:rsidR="004B28B0" w:rsidRDefault="004B28B0">
      <w:pPr>
        <w:pStyle w:val="ConsPlusCell"/>
        <w:jc w:val="both"/>
      </w:pPr>
      <w:r>
        <w:t>│1503│         Натрий марганцевокислый                                    │</w:t>
      </w:r>
    </w:p>
    <w:p w:rsidR="004B28B0" w:rsidRDefault="004B28B0">
      <w:pPr>
        <w:pStyle w:val="ConsPlusCell"/>
        <w:jc w:val="both"/>
      </w:pPr>
      <w:r>
        <w:t>├────┼────────────────────────────────────────────────────────────────────┤</w:t>
      </w:r>
    </w:p>
    <w:p w:rsidR="004B28B0" w:rsidRDefault="004B28B0">
      <w:pPr>
        <w:pStyle w:val="ConsPlusCell"/>
        <w:jc w:val="both"/>
      </w:pPr>
      <w:r>
        <w:t>│1503│         НАТРИЯ ПЕРМАНГАНАТ                                         │</w:t>
      </w:r>
    </w:p>
    <w:p w:rsidR="004B28B0" w:rsidRDefault="004B28B0">
      <w:pPr>
        <w:pStyle w:val="ConsPlusCell"/>
        <w:jc w:val="both"/>
      </w:pPr>
      <w:r>
        <w:t>├────┼────────────────────────────────────────────────────────────────────┤</w:t>
      </w:r>
    </w:p>
    <w:p w:rsidR="004B28B0" w:rsidRDefault="004B28B0">
      <w:pPr>
        <w:pStyle w:val="ConsPlusCell"/>
        <w:jc w:val="both"/>
      </w:pPr>
      <w:r>
        <w:t>│1504│         НАТРИЯ ПЕРОКСИД                                            │</w:t>
      </w:r>
    </w:p>
    <w:p w:rsidR="004B28B0" w:rsidRDefault="004B28B0">
      <w:pPr>
        <w:pStyle w:val="ConsPlusCell"/>
        <w:jc w:val="both"/>
      </w:pPr>
      <w:r>
        <w:t>├────┼────────────────────────────────────────────────────────────────────┤</w:t>
      </w:r>
    </w:p>
    <w:p w:rsidR="004B28B0" w:rsidRDefault="004B28B0">
      <w:pPr>
        <w:pStyle w:val="ConsPlusCell"/>
        <w:jc w:val="both"/>
      </w:pPr>
      <w:r>
        <w:t>│1505│         Натрий надсернокислый                                      │</w:t>
      </w:r>
    </w:p>
    <w:p w:rsidR="004B28B0" w:rsidRDefault="004B28B0">
      <w:pPr>
        <w:pStyle w:val="ConsPlusCell"/>
        <w:jc w:val="both"/>
      </w:pPr>
      <w:r>
        <w:t>├────┼────────────────────────────────────────────────────────────────────┤</w:t>
      </w:r>
    </w:p>
    <w:p w:rsidR="004B28B0" w:rsidRDefault="004B28B0">
      <w:pPr>
        <w:pStyle w:val="ConsPlusCell"/>
        <w:jc w:val="both"/>
      </w:pPr>
      <w:r>
        <w:t>│1505│         Натрия пероксодисульфат                                    │</w:t>
      </w:r>
    </w:p>
    <w:p w:rsidR="004B28B0" w:rsidRDefault="004B28B0">
      <w:pPr>
        <w:pStyle w:val="ConsPlusCell"/>
        <w:jc w:val="both"/>
      </w:pPr>
      <w:r>
        <w:t>├────┼────────────────────────────────────────────────────────────────────┤</w:t>
      </w:r>
    </w:p>
    <w:p w:rsidR="004B28B0" w:rsidRDefault="004B28B0">
      <w:pPr>
        <w:pStyle w:val="ConsPlusCell"/>
        <w:jc w:val="both"/>
      </w:pPr>
      <w:r>
        <w:t>│1505│         НАТРИЯ ПЕРСУЛЬФАТ                                          │</w:t>
      </w:r>
    </w:p>
    <w:p w:rsidR="004B28B0" w:rsidRDefault="004B28B0">
      <w:pPr>
        <w:pStyle w:val="ConsPlusCell"/>
        <w:jc w:val="both"/>
      </w:pPr>
      <w:r>
        <w:t>├────┼────────────────────────────────────────────────────────────────────┤</w:t>
      </w:r>
    </w:p>
    <w:p w:rsidR="004B28B0" w:rsidRDefault="004B28B0">
      <w:pPr>
        <w:pStyle w:val="ConsPlusCell"/>
        <w:jc w:val="both"/>
      </w:pPr>
      <w:r>
        <w:t>│1506│         СТРОНЦИЯ ХЛОРАТ                                            │</w:t>
      </w:r>
    </w:p>
    <w:p w:rsidR="004B28B0" w:rsidRDefault="004B28B0">
      <w:pPr>
        <w:pStyle w:val="ConsPlusCell"/>
        <w:jc w:val="both"/>
      </w:pPr>
      <w:r>
        <w:t>├────┼────────────────────────────────────────────────────────────────────┤</w:t>
      </w:r>
    </w:p>
    <w:p w:rsidR="004B28B0" w:rsidRDefault="004B28B0">
      <w:pPr>
        <w:pStyle w:val="ConsPlusCell"/>
        <w:jc w:val="both"/>
      </w:pPr>
      <w:r>
        <w:t>│1507│         Стронций азотнокислый                                      │</w:t>
      </w:r>
    </w:p>
    <w:p w:rsidR="004B28B0" w:rsidRDefault="004B28B0">
      <w:pPr>
        <w:pStyle w:val="ConsPlusCell"/>
        <w:jc w:val="both"/>
      </w:pPr>
      <w:r>
        <w:t>├────┼────────────────────────────────────────────────────────────────────┤</w:t>
      </w:r>
    </w:p>
    <w:p w:rsidR="004B28B0" w:rsidRDefault="004B28B0">
      <w:pPr>
        <w:pStyle w:val="ConsPlusCell"/>
        <w:jc w:val="both"/>
      </w:pPr>
      <w:r>
        <w:t>│1507│         СТРОНЦИЯ НИТРАТ                                            │</w:t>
      </w:r>
    </w:p>
    <w:p w:rsidR="004B28B0" w:rsidRDefault="004B28B0">
      <w:pPr>
        <w:pStyle w:val="ConsPlusCell"/>
        <w:jc w:val="both"/>
      </w:pPr>
      <w:r>
        <w:t>├────┼────────────────────────────────────────────────────────────────────┤</w:t>
      </w:r>
    </w:p>
    <w:p w:rsidR="004B28B0" w:rsidRDefault="004B28B0">
      <w:pPr>
        <w:pStyle w:val="ConsPlusCell"/>
        <w:jc w:val="both"/>
      </w:pPr>
      <w:r>
        <w:t>│1508│         СТРОНЦИЯ ПЕРХЛОРАТ                                         │</w:t>
      </w:r>
    </w:p>
    <w:p w:rsidR="004B28B0" w:rsidRDefault="004B28B0">
      <w:pPr>
        <w:pStyle w:val="ConsPlusCell"/>
        <w:jc w:val="both"/>
      </w:pPr>
      <w:r>
        <w:t>├────┼────────────────────────────────────────────────────────────────────┤</w:t>
      </w:r>
    </w:p>
    <w:p w:rsidR="004B28B0" w:rsidRDefault="004B28B0">
      <w:pPr>
        <w:pStyle w:val="ConsPlusCell"/>
        <w:jc w:val="both"/>
      </w:pPr>
      <w:r>
        <w:t>│1509│         СТРОНЦИЯ ПЕРОКСИД                                          │</w:t>
      </w:r>
    </w:p>
    <w:p w:rsidR="004B28B0" w:rsidRDefault="004B28B0">
      <w:pPr>
        <w:pStyle w:val="ConsPlusCell"/>
        <w:jc w:val="both"/>
      </w:pPr>
      <w:r>
        <w:t>├────┼────────────────────────────────────────────────────────────────────┤</w:t>
      </w:r>
    </w:p>
    <w:p w:rsidR="004B28B0" w:rsidRDefault="004B28B0">
      <w:pPr>
        <w:pStyle w:val="ConsPlusCell"/>
        <w:jc w:val="both"/>
      </w:pPr>
      <w:r>
        <w:t>│1510│         ТЕТРАНИТРОМЕТАН                                            │</w:t>
      </w:r>
    </w:p>
    <w:p w:rsidR="004B28B0" w:rsidRDefault="004B28B0">
      <w:pPr>
        <w:pStyle w:val="ConsPlusCell"/>
        <w:jc w:val="both"/>
      </w:pPr>
      <w:r>
        <w:t>├────┼────────────────────────────────────────────────────────────────────┤</w:t>
      </w:r>
    </w:p>
    <w:p w:rsidR="004B28B0" w:rsidRDefault="004B28B0">
      <w:pPr>
        <w:pStyle w:val="ConsPlusCell"/>
        <w:jc w:val="both"/>
      </w:pPr>
      <w:r>
        <w:t>│1511│         КАРБАМИДА И ВОДОРОДА ПЕРОКСИДА КОМПЛЕКС                    │</w:t>
      </w:r>
    </w:p>
    <w:p w:rsidR="004B28B0" w:rsidRDefault="004B28B0">
      <w:pPr>
        <w:pStyle w:val="ConsPlusCell"/>
        <w:jc w:val="both"/>
      </w:pPr>
      <w:r>
        <w:t>├────┼────────────────────────────────────────────────────────────────────┤</w:t>
      </w:r>
    </w:p>
    <w:p w:rsidR="004B28B0" w:rsidRDefault="004B28B0">
      <w:pPr>
        <w:pStyle w:val="ConsPlusCell"/>
        <w:jc w:val="both"/>
      </w:pPr>
      <w:r>
        <w:t>│1512│         ЦИНКА-АММОНИЯ НИТРИТ                                       │</w:t>
      </w:r>
    </w:p>
    <w:p w:rsidR="004B28B0" w:rsidRDefault="004B28B0">
      <w:pPr>
        <w:pStyle w:val="ConsPlusCell"/>
        <w:jc w:val="both"/>
      </w:pPr>
      <w:r>
        <w:t>├────┼────────────────────────────────────────────────────────────────────┤</w:t>
      </w:r>
    </w:p>
    <w:p w:rsidR="004B28B0" w:rsidRDefault="004B28B0">
      <w:pPr>
        <w:pStyle w:val="ConsPlusCell"/>
        <w:jc w:val="both"/>
      </w:pPr>
      <w:r>
        <w:t>│1513│         ЦИНКА ХЛОРАТ                                               │</w:t>
      </w:r>
    </w:p>
    <w:p w:rsidR="004B28B0" w:rsidRDefault="004B28B0">
      <w:pPr>
        <w:pStyle w:val="ConsPlusCell"/>
        <w:jc w:val="both"/>
      </w:pPr>
      <w:r>
        <w:t>├────┼────────────────────────────────────────────────────────────────────┤</w:t>
      </w:r>
    </w:p>
    <w:p w:rsidR="004B28B0" w:rsidRDefault="004B28B0">
      <w:pPr>
        <w:pStyle w:val="ConsPlusCell"/>
        <w:jc w:val="both"/>
      </w:pPr>
      <w:r>
        <w:t>│1514│         Цинк азотнокислый                                          │</w:t>
      </w:r>
    </w:p>
    <w:p w:rsidR="004B28B0" w:rsidRDefault="004B28B0">
      <w:pPr>
        <w:pStyle w:val="ConsPlusCell"/>
        <w:jc w:val="both"/>
      </w:pPr>
      <w:r>
        <w:t>├────┼────────────────────────────────────────────────────────────────────┤</w:t>
      </w:r>
    </w:p>
    <w:p w:rsidR="004B28B0" w:rsidRDefault="004B28B0">
      <w:pPr>
        <w:pStyle w:val="ConsPlusCell"/>
        <w:jc w:val="both"/>
      </w:pPr>
      <w:r>
        <w:t>│1514│         ЦИНКА НИТРАТ                                               │</w:t>
      </w:r>
    </w:p>
    <w:p w:rsidR="004B28B0" w:rsidRDefault="004B28B0">
      <w:pPr>
        <w:pStyle w:val="ConsPlusCell"/>
        <w:jc w:val="both"/>
      </w:pPr>
      <w:r>
        <w:t>├────┼────────────────────────────────────────────────────────────────────┤</w:t>
      </w:r>
    </w:p>
    <w:p w:rsidR="004B28B0" w:rsidRDefault="004B28B0">
      <w:pPr>
        <w:pStyle w:val="ConsPlusCell"/>
        <w:jc w:val="both"/>
      </w:pPr>
      <w:r>
        <w:t>│1515│         Цинк марганцевокислый                                      │</w:t>
      </w:r>
    </w:p>
    <w:p w:rsidR="004B28B0" w:rsidRDefault="004B28B0">
      <w:pPr>
        <w:pStyle w:val="ConsPlusCell"/>
        <w:jc w:val="both"/>
      </w:pPr>
      <w:r>
        <w:t>├────┼────────────────────────────────────────────────────────────────────┤</w:t>
      </w:r>
    </w:p>
    <w:p w:rsidR="004B28B0" w:rsidRDefault="004B28B0">
      <w:pPr>
        <w:pStyle w:val="ConsPlusCell"/>
        <w:jc w:val="both"/>
      </w:pPr>
      <w:r>
        <w:t>│1515│         ЦИНКА ПЕРМАНГАНАТ                                          │</w:t>
      </w:r>
    </w:p>
    <w:p w:rsidR="004B28B0" w:rsidRDefault="004B28B0">
      <w:pPr>
        <w:pStyle w:val="ConsPlusCell"/>
        <w:jc w:val="both"/>
      </w:pPr>
      <w:r>
        <w:t>├────┼────────────────────────────────────────────────────────────────────┤</w:t>
      </w:r>
    </w:p>
    <w:p w:rsidR="004B28B0" w:rsidRDefault="004B28B0">
      <w:pPr>
        <w:pStyle w:val="ConsPlusCell"/>
        <w:jc w:val="both"/>
      </w:pPr>
      <w:r>
        <w:t>│1516│         ЦИНКА ПЕРОКСИД                                             │</w:t>
      </w:r>
    </w:p>
    <w:p w:rsidR="004B28B0" w:rsidRDefault="004B28B0">
      <w:pPr>
        <w:pStyle w:val="ConsPlusCell"/>
        <w:jc w:val="both"/>
      </w:pPr>
      <w:r>
        <w:t>├────┼────────────────────────────────────────────────────────────────────┤</w:t>
      </w:r>
    </w:p>
    <w:p w:rsidR="004B28B0" w:rsidRDefault="004B28B0">
      <w:pPr>
        <w:pStyle w:val="ConsPlusCell"/>
        <w:jc w:val="both"/>
      </w:pPr>
      <w:r>
        <w:t>│1517│         ЦИРКОНИЯ ПИКРАМАТ УВЛАЖНЕННЫЙ с массовой долей воды не     │</w:t>
      </w:r>
    </w:p>
    <w:p w:rsidR="004B28B0" w:rsidRDefault="004B28B0">
      <w:pPr>
        <w:pStyle w:val="ConsPlusCell"/>
        <w:jc w:val="both"/>
      </w:pPr>
      <w:r>
        <w:t>│    │         менее 20%                                                  │</w:t>
      </w:r>
    </w:p>
    <w:p w:rsidR="004B28B0" w:rsidRDefault="004B28B0">
      <w:pPr>
        <w:pStyle w:val="ConsPlusCell"/>
        <w:jc w:val="both"/>
      </w:pPr>
      <w:r>
        <w:t>├────┼────────────────────────────────────────────────────────────────────┤</w:t>
      </w:r>
    </w:p>
    <w:p w:rsidR="004B28B0" w:rsidRDefault="004B28B0">
      <w:pPr>
        <w:pStyle w:val="ConsPlusCell"/>
        <w:jc w:val="both"/>
      </w:pPr>
      <w:r>
        <w:t>│1541│         АЦЕТОНЦИАНГИДРИН СТАБИЛИЗИРОВАННЫЙ                         │</w:t>
      </w:r>
    </w:p>
    <w:p w:rsidR="004B28B0" w:rsidRDefault="004B28B0">
      <w:pPr>
        <w:pStyle w:val="ConsPlusCell"/>
        <w:jc w:val="both"/>
      </w:pPr>
      <w:r>
        <w:t>├────┼────────────────────────────────────────────────────────────────────┤</w:t>
      </w:r>
    </w:p>
    <w:p w:rsidR="004B28B0" w:rsidRDefault="004B28B0">
      <w:pPr>
        <w:pStyle w:val="ConsPlusCell"/>
        <w:jc w:val="both"/>
      </w:pPr>
      <w:r>
        <w:t>│1544│         АЛКАЛОИДЫ ТВЕРДЫЕ, Н.У.К., или АЛКАЛОИДОВ СОЛИ ТВЕРДЫЕ,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│1544│         Анабазина сульфат, твердый                                 │</w:t>
      </w:r>
    </w:p>
    <w:p w:rsidR="004B28B0" w:rsidRDefault="004B28B0">
      <w:pPr>
        <w:pStyle w:val="ConsPlusCell"/>
        <w:jc w:val="both"/>
      </w:pPr>
      <w:r>
        <w:t>├────┼────────────────────────────────────────────────────────────────────┤</w:t>
      </w:r>
    </w:p>
    <w:p w:rsidR="004B28B0" w:rsidRDefault="004B28B0">
      <w:pPr>
        <w:pStyle w:val="ConsPlusCell"/>
        <w:jc w:val="both"/>
      </w:pPr>
      <w:r>
        <w:t>│1544│         Цинхонин                                                   │</w:t>
      </w:r>
    </w:p>
    <w:p w:rsidR="004B28B0" w:rsidRDefault="004B28B0">
      <w:pPr>
        <w:pStyle w:val="ConsPlusCell"/>
        <w:jc w:val="both"/>
      </w:pPr>
      <w:r>
        <w:t>├────┼────────────────────────────────────────────────────────────────────┤</w:t>
      </w:r>
    </w:p>
    <w:p w:rsidR="004B28B0" w:rsidRDefault="004B28B0">
      <w:pPr>
        <w:pStyle w:val="ConsPlusCell"/>
        <w:jc w:val="both"/>
      </w:pPr>
      <w:r>
        <w:t>│1545│         АЛЛИЛИЗОТИОЦИАНАТ СТАБИЛИЗИРОВАННЫЙ                        │</w:t>
      </w:r>
    </w:p>
    <w:p w:rsidR="004B28B0" w:rsidRDefault="004B28B0">
      <w:pPr>
        <w:pStyle w:val="ConsPlusCell"/>
        <w:jc w:val="both"/>
      </w:pPr>
      <w:r>
        <w:t>├────┼────────────────────────────────────────────────────────────────────┤</w:t>
      </w:r>
    </w:p>
    <w:p w:rsidR="004B28B0" w:rsidRDefault="004B28B0">
      <w:pPr>
        <w:pStyle w:val="ConsPlusCell"/>
        <w:jc w:val="both"/>
      </w:pPr>
      <w:r>
        <w:t>│1546│         АММОНИЯ АРСЕНАТ                                            │</w:t>
      </w:r>
    </w:p>
    <w:p w:rsidR="004B28B0" w:rsidRDefault="004B28B0">
      <w:pPr>
        <w:pStyle w:val="ConsPlusCell"/>
        <w:jc w:val="both"/>
      </w:pPr>
      <w:r>
        <w:t>├────┼────────────────────────────────────────────────────────────────────┤</w:t>
      </w:r>
    </w:p>
    <w:p w:rsidR="004B28B0" w:rsidRDefault="004B28B0">
      <w:pPr>
        <w:pStyle w:val="ConsPlusCell"/>
        <w:jc w:val="both"/>
      </w:pPr>
      <w:r>
        <w:t>│1547│         АНИЛИН                                                     │</w:t>
      </w:r>
    </w:p>
    <w:p w:rsidR="004B28B0" w:rsidRDefault="004B28B0">
      <w:pPr>
        <w:pStyle w:val="ConsPlusCell"/>
        <w:jc w:val="both"/>
      </w:pPr>
      <w:r>
        <w:t>├────┼────────────────────────────────────────────────────────────────────┤</w:t>
      </w:r>
    </w:p>
    <w:p w:rsidR="004B28B0" w:rsidRDefault="004B28B0">
      <w:pPr>
        <w:pStyle w:val="ConsPlusCell"/>
        <w:jc w:val="both"/>
      </w:pPr>
      <w:r>
        <w:lastRenderedPageBreak/>
        <w:t>│1548│         Анилин солянокислый                                        │</w:t>
      </w:r>
    </w:p>
    <w:p w:rsidR="004B28B0" w:rsidRDefault="004B28B0">
      <w:pPr>
        <w:pStyle w:val="ConsPlusCell"/>
        <w:jc w:val="both"/>
      </w:pPr>
      <w:r>
        <w:t>├────┼────────────────────────────────────────────────────────────────────┤</w:t>
      </w:r>
    </w:p>
    <w:p w:rsidR="004B28B0" w:rsidRDefault="004B28B0">
      <w:pPr>
        <w:pStyle w:val="ConsPlusCell"/>
        <w:jc w:val="both"/>
      </w:pPr>
      <w:r>
        <w:t>│1548│         АНИЛИНА ГИДРОХЛОРИД                                        │</w:t>
      </w:r>
    </w:p>
    <w:p w:rsidR="004B28B0" w:rsidRDefault="004B28B0">
      <w:pPr>
        <w:pStyle w:val="ConsPlusCell"/>
        <w:jc w:val="both"/>
      </w:pPr>
      <w:r>
        <w:t>├────┼────────────────────────────────────────────────────────────────────┤</w:t>
      </w:r>
    </w:p>
    <w:p w:rsidR="004B28B0" w:rsidRDefault="004B28B0">
      <w:pPr>
        <w:pStyle w:val="ConsPlusCell"/>
        <w:jc w:val="both"/>
      </w:pPr>
      <w:r>
        <w:t>│1549│         СУРЬМЫ СОЕДИНЕНИЕ НЕОРГАНИЧЕСКОЕ ТВЕРДОЕ, Н.У.К.           │</w:t>
      </w:r>
    </w:p>
    <w:p w:rsidR="004B28B0" w:rsidRDefault="004B28B0">
      <w:pPr>
        <w:pStyle w:val="ConsPlusCell"/>
        <w:jc w:val="both"/>
      </w:pPr>
      <w:r>
        <w:t>├────┼────────────────────────────────────────────────────────────────────┤</w:t>
      </w:r>
    </w:p>
    <w:p w:rsidR="004B28B0" w:rsidRDefault="004B28B0">
      <w:pPr>
        <w:pStyle w:val="ConsPlusCell"/>
        <w:jc w:val="both"/>
      </w:pPr>
      <w:r>
        <w:t>│1550│         СУРЬМЫ ЛАКТАТ                                              │</w:t>
      </w:r>
    </w:p>
    <w:p w:rsidR="004B28B0" w:rsidRDefault="004B28B0">
      <w:pPr>
        <w:pStyle w:val="ConsPlusCell"/>
        <w:jc w:val="both"/>
      </w:pPr>
      <w:r>
        <w:t>├────┼────────────────────────────────────────────────────────────────────┤</w:t>
      </w:r>
    </w:p>
    <w:p w:rsidR="004B28B0" w:rsidRDefault="004B28B0">
      <w:pPr>
        <w:pStyle w:val="ConsPlusCell"/>
        <w:jc w:val="both"/>
      </w:pPr>
      <w:r>
        <w:t>│1551│         Калия-сурьмы тартрат                                       │</w:t>
      </w:r>
    </w:p>
    <w:p w:rsidR="004B28B0" w:rsidRDefault="004B28B0">
      <w:pPr>
        <w:pStyle w:val="ConsPlusCell"/>
        <w:jc w:val="both"/>
      </w:pPr>
      <w:r>
        <w:t>├────┼────────────────────────────────────────────────────────────────────┤</w:t>
      </w:r>
    </w:p>
    <w:p w:rsidR="004B28B0" w:rsidRDefault="004B28B0">
      <w:pPr>
        <w:pStyle w:val="ConsPlusCell"/>
        <w:jc w:val="both"/>
      </w:pPr>
      <w:r>
        <w:t>│1551│         СУРЬМЫ-КАЛИЯ ТАРТРАТ                                       │</w:t>
      </w:r>
    </w:p>
    <w:p w:rsidR="004B28B0" w:rsidRDefault="004B28B0">
      <w:pPr>
        <w:pStyle w:val="ConsPlusCell"/>
        <w:jc w:val="both"/>
      </w:pPr>
      <w:r>
        <w:t>├────┼────────────────────────────────────────────────────────────────────┤</w:t>
      </w:r>
    </w:p>
    <w:p w:rsidR="004B28B0" w:rsidRDefault="004B28B0">
      <w:pPr>
        <w:pStyle w:val="ConsPlusCell"/>
        <w:jc w:val="both"/>
      </w:pPr>
      <w:r>
        <w:t>│1553│         КИСЛОТА МЫШЬЯКОВАЯ ЖИДКАЯ                                  │</w:t>
      </w:r>
    </w:p>
    <w:p w:rsidR="004B28B0" w:rsidRDefault="004B28B0">
      <w:pPr>
        <w:pStyle w:val="ConsPlusCell"/>
        <w:jc w:val="both"/>
      </w:pPr>
      <w:r>
        <w:t>├────┼────────────────────────────────────────────────────────────────────┤</w:t>
      </w:r>
    </w:p>
    <w:p w:rsidR="004B28B0" w:rsidRDefault="004B28B0">
      <w:pPr>
        <w:pStyle w:val="ConsPlusCell"/>
        <w:jc w:val="both"/>
      </w:pPr>
      <w:r>
        <w:t>│1554│         КИСЛОТА МЫШЬЯКОВАЯ ТВЕРДАЯ                                 │</w:t>
      </w:r>
    </w:p>
    <w:p w:rsidR="004B28B0" w:rsidRDefault="004B28B0">
      <w:pPr>
        <w:pStyle w:val="ConsPlusCell"/>
        <w:jc w:val="both"/>
      </w:pPr>
      <w:r>
        <w:t>├────┼────────────────────────────────────────────────────────────────────┤</w:t>
      </w:r>
    </w:p>
    <w:p w:rsidR="004B28B0" w:rsidRDefault="004B28B0">
      <w:pPr>
        <w:pStyle w:val="ConsPlusCell"/>
        <w:jc w:val="both"/>
      </w:pPr>
      <w:r>
        <w:t>│1555│         МЫШЬЯКА БРОМИД                                             │</w:t>
      </w:r>
    </w:p>
    <w:p w:rsidR="004B28B0" w:rsidRDefault="004B28B0">
      <w:pPr>
        <w:pStyle w:val="ConsPlusCell"/>
        <w:jc w:val="both"/>
      </w:pPr>
      <w:r>
        <w:t>├────┼────────────────────────────────────────────────────────────────────┤</w:t>
      </w:r>
    </w:p>
    <w:p w:rsidR="004B28B0" w:rsidRDefault="004B28B0">
      <w:pPr>
        <w:pStyle w:val="ConsPlusCell"/>
        <w:jc w:val="both"/>
      </w:pPr>
      <w:r>
        <w:t>│1556│         МЫШЬЯКА СОЕДИНЕНИЕ ЖИДКОЕ, Н.У.К., неорганическое,         │</w:t>
      </w:r>
    </w:p>
    <w:p w:rsidR="004B28B0" w:rsidRDefault="004B28B0">
      <w:pPr>
        <w:pStyle w:val="ConsPlusCell"/>
        <w:jc w:val="both"/>
      </w:pPr>
      <w:r>
        <w:t>│    │         включая: Арсенаты, н.у.к., Арсениты, н.у.к., и Мышьяка     │</w:t>
      </w:r>
    </w:p>
    <w:p w:rsidR="004B28B0" w:rsidRDefault="004B28B0">
      <w:pPr>
        <w:pStyle w:val="ConsPlusCell"/>
        <w:jc w:val="both"/>
      </w:pPr>
      <w:r>
        <w:t>│    │         сульфиды, н.у.к.                                           │</w:t>
      </w:r>
    </w:p>
    <w:p w:rsidR="004B28B0" w:rsidRDefault="004B28B0">
      <w:pPr>
        <w:pStyle w:val="ConsPlusCell"/>
        <w:jc w:val="both"/>
      </w:pPr>
      <w:r>
        <w:t>├────┼────────────────────────────────────────────────────────────────────┤</w:t>
      </w:r>
    </w:p>
    <w:p w:rsidR="004B28B0" w:rsidRDefault="004B28B0">
      <w:pPr>
        <w:pStyle w:val="ConsPlusCell"/>
        <w:jc w:val="both"/>
      </w:pPr>
      <w:r>
        <w:t>│1556│         Мышьяково-содовый раствор                                  │</w:t>
      </w:r>
    </w:p>
    <w:p w:rsidR="004B28B0" w:rsidRDefault="004B28B0">
      <w:pPr>
        <w:pStyle w:val="ConsPlusCell"/>
        <w:jc w:val="both"/>
      </w:pPr>
      <w:r>
        <w:t>├────┼────────────────────────────────────────────────────────────────────┤</w:t>
      </w:r>
    </w:p>
    <w:p w:rsidR="004B28B0" w:rsidRDefault="004B28B0">
      <w:pPr>
        <w:pStyle w:val="ConsPlusCell"/>
        <w:jc w:val="both"/>
      </w:pPr>
      <w:r>
        <w:t>│1557│         Кальций мышьяковистокислый                                 │</w:t>
      </w:r>
    </w:p>
    <w:p w:rsidR="004B28B0" w:rsidRDefault="004B28B0">
      <w:pPr>
        <w:pStyle w:val="ConsPlusCell"/>
        <w:jc w:val="both"/>
      </w:pPr>
      <w:r>
        <w:t>├────┼────────────────────────────────────────────────────────────────────┤</w:t>
      </w:r>
    </w:p>
    <w:p w:rsidR="004B28B0" w:rsidRDefault="004B28B0">
      <w:pPr>
        <w:pStyle w:val="ConsPlusCell"/>
        <w:jc w:val="both"/>
      </w:pPr>
      <w:r>
        <w:t>│1557│         Кальция арсенит                                            │</w:t>
      </w:r>
    </w:p>
    <w:p w:rsidR="004B28B0" w:rsidRDefault="004B28B0">
      <w:pPr>
        <w:pStyle w:val="ConsPlusCell"/>
        <w:jc w:val="both"/>
      </w:pPr>
      <w:r>
        <w:t>├────┼────────────────────────────────────────────────────────────────────┤</w:t>
      </w:r>
    </w:p>
    <w:p w:rsidR="004B28B0" w:rsidRDefault="004B28B0">
      <w:pPr>
        <w:pStyle w:val="ConsPlusCell"/>
        <w:jc w:val="both"/>
      </w:pPr>
      <w:r>
        <w:t>│1557│         МЫШЬЯКА СОЕДИНЕНИЕ ТВЕРДОЕ, Н.У.К., неорганическое,        │</w:t>
      </w:r>
    </w:p>
    <w:p w:rsidR="004B28B0" w:rsidRDefault="004B28B0">
      <w:pPr>
        <w:pStyle w:val="ConsPlusCell"/>
        <w:jc w:val="both"/>
      </w:pPr>
      <w:r>
        <w:t>│    │         включая: Арсенаты, н.у.к., Арсениты, н.у.к., и Мышьяка     │</w:t>
      </w:r>
    </w:p>
    <w:p w:rsidR="004B28B0" w:rsidRDefault="004B28B0">
      <w:pPr>
        <w:pStyle w:val="ConsPlusCell"/>
        <w:jc w:val="both"/>
      </w:pPr>
      <w:r>
        <w:t>│    │         сульфиды, н.у.к.                                           │</w:t>
      </w:r>
    </w:p>
    <w:p w:rsidR="004B28B0" w:rsidRDefault="004B28B0">
      <w:pPr>
        <w:pStyle w:val="ConsPlusCell"/>
        <w:jc w:val="both"/>
      </w:pPr>
      <w:r>
        <w:t>├────┼────────────────────────────────────────────────────────────────────┤</w:t>
      </w:r>
    </w:p>
    <w:p w:rsidR="004B28B0" w:rsidRDefault="004B28B0">
      <w:pPr>
        <w:pStyle w:val="ConsPlusCell"/>
        <w:jc w:val="both"/>
      </w:pPr>
      <w:r>
        <w:t>│1557│         Олова арсенид                                              │</w:t>
      </w:r>
    </w:p>
    <w:p w:rsidR="004B28B0" w:rsidRDefault="004B28B0">
      <w:pPr>
        <w:pStyle w:val="ConsPlusCell"/>
        <w:jc w:val="both"/>
      </w:pPr>
      <w:r>
        <w:t>├────┼────────────────────────────────────────────────────────────────────┤</w:t>
      </w:r>
    </w:p>
    <w:p w:rsidR="004B28B0" w:rsidRDefault="004B28B0">
      <w:pPr>
        <w:pStyle w:val="ConsPlusCell"/>
        <w:jc w:val="both"/>
      </w:pPr>
      <w:r>
        <w:t>│1557│         Олово мышьяковистое                                        │</w:t>
      </w:r>
    </w:p>
    <w:p w:rsidR="004B28B0" w:rsidRDefault="004B28B0">
      <w:pPr>
        <w:pStyle w:val="ConsPlusCell"/>
        <w:jc w:val="both"/>
      </w:pPr>
      <w:r>
        <w:t>├────┼────────────────────────────────────────────────────────────────────┤</w:t>
      </w:r>
    </w:p>
    <w:p w:rsidR="004B28B0" w:rsidRDefault="004B28B0">
      <w:pPr>
        <w:pStyle w:val="ConsPlusCell"/>
        <w:jc w:val="both"/>
      </w:pPr>
      <w:r>
        <w:t>│1558│         МЫШЬЯК                                                     │</w:t>
      </w:r>
    </w:p>
    <w:p w:rsidR="004B28B0" w:rsidRDefault="004B28B0">
      <w:pPr>
        <w:pStyle w:val="ConsPlusCell"/>
        <w:jc w:val="both"/>
      </w:pPr>
      <w:r>
        <w:t>├────┼────────────────────────────────────────────────────────────────────┤</w:t>
      </w:r>
    </w:p>
    <w:p w:rsidR="004B28B0" w:rsidRDefault="004B28B0">
      <w:pPr>
        <w:pStyle w:val="ConsPlusCell"/>
        <w:jc w:val="both"/>
      </w:pPr>
      <w:r>
        <w:t>│1559│         МЫШЬЯКА ПЕНТАОКСИД                                         │</w:t>
      </w:r>
    </w:p>
    <w:p w:rsidR="004B28B0" w:rsidRDefault="004B28B0">
      <w:pPr>
        <w:pStyle w:val="ConsPlusCell"/>
        <w:jc w:val="both"/>
      </w:pPr>
      <w:r>
        <w:t>├────┼────────────────────────────────────────────────────────────────────┤</w:t>
      </w:r>
    </w:p>
    <w:p w:rsidR="004B28B0" w:rsidRDefault="004B28B0">
      <w:pPr>
        <w:pStyle w:val="ConsPlusCell"/>
        <w:jc w:val="both"/>
      </w:pPr>
      <w:r>
        <w:t>│1560│         МЫШЬЯКА ТРИХЛОРИД                                          │</w:t>
      </w:r>
    </w:p>
    <w:p w:rsidR="004B28B0" w:rsidRDefault="004B28B0">
      <w:pPr>
        <w:pStyle w:val="ConsPlusCell"/>
        <w:jc w:val="both"/>
      </w:pPr>
      <w:r>
        <w:t>├────┼────────────────────────────────────────────────────────────────────┤</w:t>
      </w:r>
    </w:p>
    <w:p w:rsidR="004B28B0" w:rsidRDefault="004B28B0">
      <w:pPr>
        <w:pStyle w:val="ConsPlusCell"/>
        <w:jc w:val="both"/>
      </w:pPr>
      <w:r>
        <w:t>│1561│         Ангидрид мышьяковистый                                     │</w:t>
      </w:r>
    </w:p>
    <w:p w:rsidR="004B28B0" w:rsidRDefault="004B28B0">
      <w:pPr>
        <w:pStyle w:val="ConsPlusCell"/>
        <w:jc w:val="both"/>
      </w:pPr>
      <w:r>
        <w:t>├────┼────────────────────────────────────────────────────────────────────┤</w:t>
      </w:r>
    </w:p>
    <w:p w:rsidR="004B28B0" w:rsidRDefault="004B28B0">
      <w:pPr>
        <w:pStyle w:val="ConsPlusCell"/>
        <w:jc w:val="both"/>
      </w:pPr>
      <w:r>
        <w:t>│1561│         Мышьяка (III) оксид                                        │</w:t>
      </w:r>
    </w:p>
    <w:p w:rsidR="004B28B0" w:rsidRDefault="004B28B0">
      <w:pPr>
        <w:pStyle w:val="ConsPlusCell"/>
        <w:jc w:val="both"/>
      </w:pPr>
      <w:r>
        <w:t>├────┼────────────────────────────────────────────────────────────────────┤</w:t>
      </w:r>
    </w:p>
    <w:p w:rsidR="004B28B0" w:rsidRDefault="004B28B0">
      <w:pPr>
        <w:pStyle w:val="ConsPlusCell"/>
        <w:jc w:val="both"/>
      </w:pPr>
      <w:r>
        <w:t>│1561│         МЫШЬЯКА ТРИОКСИД                                           │</w:t>
      </w:r>
    </w:p>
    <w:p w:rsidR="004B28B0" w:rsidRDefault="004B28B0">
      <w:pPr>
        <w:pStyle w:val="ConsPlusCell"/>
        <w:jc w:val="both"/>
      </w:pPr>
      <w:r>
        <w:t>├────┼────────────────────────────────────────────────────────────────────┤</w:t>
      </w:r>
    </w:p>
    <w:p w:rsidR="004B28B0" w:rsidRDefault="004B28B0">
      <w:pPr>
        <w:pStyle w:val="ConsPlusCell"/>
        <w:jc w:val="both"/>
      </w:pPr>
      <w:r>
        <w:t>│1562│         МЫШЬЯКОВАЯ ПЫЛЬ                                            │</w:t>
      </w:r>
    </w:p>
    <w:p w:rsidR="004B28B0" w:rsidRDefault="004B28B0">
      <w:pPr>
        <w:pStyle w:val="ConsPlusCell"/>
        <w:jc w:val="both"/>
      </w:pPr>
      <w:r>
        <w:t>├────┼────────────────────────────────────────────────────────────────────┤</w:t>
      </w:r>
    </w:p>
    <w:p w:rsidR="004B28B0" w:rsidRDefault="004B28B0">
      <w:pPr>
        <w:pStyle w:val="ConsPlusCell"/>
        <w:jc w:val="both"/>
      </w:pPr>
      <w:r>
        <w:t>│1564│         Барий бромистый                                            │</w:t>
      </w:r>
    </w:p>
    <w:p w:rsidR="004B28B0" w:rsidRDefault="004B28B0">
      <w:pPr>
        <w:pStyle w:val="ConsPlusCell"/>
        <w:jc w:val="both"/>
      </w:pPr>
      <w:r>
        <w:t>├────┼────────────────────────────────────────────────────────────────────┤</w:t>
      </w:r>
    </w:p>
    <w:p w:rsidR="004B28B0" w:rsidRDefault="004B28B0">
      <w:pPr>
        <w:pStyle w:val="ConsPlusCell"/>
        <w:jc w:val="both"/>
      </w:pPr>
      <w:r>
        <w:t>│1564│         Барий сернистый                                            │</w:t>
      </w:r>
    </w:p>
    <w:p w:rsidR="004B28B0" w:rsidRDefault="004B28B0">
      <w:pPr>
        <w:pStyle w:val="ConsPlusCell"/>
        <w:jc w:val="both"/>
      </w:pPr>
      <w:r>
        <w:t>├────┼────────────────────────────────────────────────────────────────────┤</w:t>
      </w:r>
    </w:p>
    <w:p w:rsidR="004B28B0" w:rsidRDefault="004B28B0">
      <w:pPr>
        <w:pStyle w:val="ConsPlusCell"/>
        <w:jc w:val="both"/>
      </w:pPr>
      <w:r>
        <w:t>│1564│         Барий углекислый                                           │</w:t>
      </w:r>
    </w:p>
    <w:p w:rsidR="004B28B0" w:rsidRDefault="004B28B0">
      <w:pPr>
        <w:pStyle w:val="ConsPlusCell"/>
        <w:jc w:val="both"/>
      </w:pPr>
      <w:r>
        <w:t>├────┼────────────────────────────────────────────────────────────────────┤</w:t>
      </w:r>
    </w:p>
    <w:p w:rsidR="004B28B0" w:rsidRDefault="004B28B0">
      <w:pPr>
        <w:pStyle w:val="ConsPlusCell"/>
        <w:jc w:val="both"/>
      </w:pPr>
      <w:r>
        <w:t>│1564│         Барий хлористый                                            │</w:t>
      </w:r>
    </w:p>
    <w:p w:rsidR="004B28B0" w:rsidRDefault="004B28B0">
      <w:pPr>
        <w:pStyle w:val="ConsPlusCell"/>
        <w:jc w:val="both"/>
      </w:pPr>
      <w:r>
        <w:t>├────┼────────────────────────────────────────────────────────────────────┤</w:t>
      </w:r>
    </w:p>
    <w:p w:rsidR="004B28B0" w:rsidRDefault="004B28B0">
      <w:pPr>
        <w:pStyle w:val="ConsPlusCell"/>
        <w:jc w:val="both"/>
      </w:pPr>
      <w:r>
        <w:t>│1564│         Бария бромид                                               │</w:t>
      </w:r>
    </w:p>
    <w:p w:rsidR="004B28B0" w:rsidRDefault="004B28B0">
      <w:pPr>
        <w:pStyle w:val="ConsPlusCell"/>
        <w:jc w:val="both"/>
      </w:pPr>
      <w:r>
        <w:t>├────┼────────────────────────────────────────────────────────────────────┤</w:t>
      </w:r>
    </w:p>
    <w:p w:rsidR="004B28B0" w:rsidRDefault="004B28B0">
      <w:pPr>
        <w:pStyle w:val="ConsPlusCell"/>
        <w:jc w:val="both"/>
      </w:pPr>
      <w:r>
        <w:t>│1564│         Бария карбонат                                             │</w:t>
      </w:r>
    </w:p>
    <w:p w:rsidR="004B28B0" w:rsidRDefault="004B28B0">
      <w:pPr>
        <w:pStyle w:val="ConsPlusCell"/>
        <w:jc w:val="both"/>
      </w:pPr>
      <w:r>
        <w:t>├────┼────────────────────────────────────────────────────────────────────┤</w:t>
      </w:r>
    </w:p>
    <w:p w:rsidR="004B28B0" w:rsidRDefault="004B28B0">
      <w:pPr>
        <w:pStyle w:val="ConsPlusCell"/>
        <w:jc w:val="both"/>
      </w:pPr>
      <w:r>
        <w:t>│1564│         БАРИЯ СОЕДИНЕНИЕ, Н.У.К.                                   │</w:t>
      </w:r>
    </w:p>
    <w:p w:rsidR="004B28B0" w:rsidRDefault="004B28B0">
      <w:pPr>
        <w:pStyle w:val="ConsPlusCell"/>
        <w:jc w:val="both"/>
      </w:pPr>
      <w:r>
        <w:t>├────┼────────────────────────────────────────────────────────────────────┤</w:t>
      </w:r>
    </w:p>
    <w:p w:rsidR="004B28B0" w:rsidRDefault="004B28B0">
      <w:pPr>
        <w:pStyle w:val="ConsPlusCell"/>
        <w:jc w:val="both"/>
      </w:pPr>
      <w:r>
        <w:lastRenderedPageBreak/>
        <w:t>│1564│         Бария сульфид                                              │</w:t>
      </w:r>
    </w:p>
    <w:p w:rsidR="004B28B0" w:rsidRDefault="004B28B0">
      <w:pPr>
        <w:pStyle w:val="ConsPlusCell"/>
        <w:jc w:val="both"/>
      </w:pPr>
      <w:r>
        <w:t>├────┼────────────────────────────────────────────────────────────────────┤</w:t>
      </w:r>
    </w:p>
    <w:p w:rsidR="004B28B0" w:rsidRDefault="004B28B0">
      <w:pPr>
        <w:pStyle w:val="ConsPlusCell"/>
        <w:jc w:val="both"/>
      </w:pPr>
      <w:r>
        <w:t>│1564│         Бария хлорид                                               │</w:t>
      </w:r>
    </w:p>
    <w:p w:rsidR="004B28B0" w:rsidRDefault="004B28B0">
      <w:pPr>
        <w:pStyle w:val="ConsPlusCell"/>
        <w:jc w:val="both"/>
      </w:pPr>
      <w:r>
        <w:t>├────┼────────────────────────────────────────────────────────────────────┤</w:t>
      </w:r>
    </w:p>
    <w:p w:rsidR="004B28B0" w:rsidRDefault="004B28B0">
      <w:pPr>
        <w:pStyle w:val="ConsPlusCell"/>
        <w:jc w:val="both"/>
      </w:pPr>
      <w:r>
        <w:t>│1564│         Бария хромат                                               │</w:t>
      </w:r>
    </w:p>
    <w:p w:rsidR="004B28B0" w:rsidRDefault="004B28B0">
      <w:pPr>
        <w:pStyle w:val="ConsPlusCell"/>
        <w:jc w:val="both"/>
      </w:pPr>
      <w:r>
        <w:t>├────┼────────────────────────────────────────────────────────────────────┤</w:t>
      </w:r>
    </w:p>
    <w:p w:rsidR="004B28B0" w:rsidRDefault="004B28B0">
      <w:pPr>
        <w:pStyle w:val="ConsPlusCell"/>
        <w:jc w:val="both"/>
      </w:pPr>
      <w:r>
        <w:t>│1564│         Смеси солей бария для термообработки (НТ-495, НТ-660, БМФ) │</w:t>
      </w:r>
    </w:p>
    <w:p w:rsidR="004B28B0" w:rsidRDefault="004B28B0">
      <w:pPr>
        <w:pStyle w:val="ConsPlusCell"/>
        <w:jc w:val="both"/>
      </w:pPr>
      <w:r>
        <w:t>├────┼────────────────────────────────────────────────────────────────────┤</w:t>
      </w:r>
    </w:p>
    <w:p w:rsidR="004B28B0" w:rsidRDefault="004B28B0">
      <w:pPr>
        <w:pStyle w:val="ConsPlusCell"/>
        <w:jc w:val="both"/>
      </w:pPr>
      <w:r>
        <w:t>│1564│         Сольбар                                                    │</w:t>
      </w:r>
    </w:p>
    <w:p w:rsidR="004B28B0" w:rsidRDefault="004B28B0">
      <w:pPr>
        <w:pStyle w:val="ConsPlusCell"/>
        <w:jc w:val="both"/>
      </w:pPr>
      <w:r>
        <w:t>├────┼────────────────────────────────────────────────────────────────────┤</w:t>
      </w:r>
    </w:p>
    <w:p w:rsidR="004B28B0" w:rsidRDefault="004B28B0">
      <w:pPr>
        <w:pStyle w:val="ConsPlusCell"/>
        <w:jc w:val="both"/>
      </w:pPr>
      <w:r>
        <w:t>│1565│         БАРИЯ ЦИАНИД                                               │</w:t>
      </w:r>
    </w:p>
    <w:p w:rsidR="004B28B0" w:rsidRDefault="004B28B0">
      <w:pPr>
        <w:pStyle w:val="ConsPlusCell"/>
        <w:jc w:val="both"/>
      </w:pPr>
      <w:r>
        <w:t>├────┼────────────────────────────────────────────────────────────────────┤</w:t>
      </w:r>
    </w:p>
    <w:p w:rsidR="004B28B0" w:rsidRDefault="004B28B0">
      <w:pPr>
        <w:pStyle w:val="ConsPlusCell"/>
        <w:jc w:val="both"/>
      </w:pPr>
      <w:r>
        <w:t>│1566│         БЕРИЛЛИЯ СОЕДИНЕНИЕ, Н.У.К.                                │</w:t>
      </w:r>
    </w:p>
    <w:p w:rsidR="004B28B0" w:rsidRDefault="004B28B0">
      <w:pPr>
        <w:pStyle w:val="ConsPlusCell"/>
        <w:jc w:val="both"/>
      </w:pPr>
      <w:r>
        <w:t>├────┼────────────────────────────────────────────────────────────────────┤</w:t>
      </w:r>
    </w:p>
    <w:p w:rsidR="004B28B0" w:rsidRDefault="004B28B0">
      <w:pPr>
        <w:pStyle w:val="ConsPlusCell"/>
        <w:jc w:val="both"/>
      </w:pPr>
      <w:r>
        <w:t>│1567│         БЕРИЛЛИЙ - ПОРОШОК                                         │</w:t>
      </w:r>
    </w:p>
    <w:p w:rsidR="004B28B0" w:rsidRDefault="004B28B0">
      <w:pPr>
        <w:pStyle w:val="ConsPlusCell"/>
        <w:jc w:val="both"/>
      </w:pPr>
      <w:r>
        <w:t>├────┼────────────────────────────────────────────────────────────────────┤</w:t>
      </w:r>
    </w:p>
    <w:p w:rsidR="004B28B0" w:rsidRDefault="004B28B0">
      <w:pPr>
        <w:pStyle w:val="ConsPlusCell"/>
        <w:jc w:val="both"/>
      </w:pPr>
      <w:r>
        <w:t>│1569│         БРОМАЦЕТОН                                                 │</w:t>
      </w:r>
    </w:p>
    <w:p w:rsidR="004B28B0" w:rsidRDefault="004B28B0">
      <w:pPr>
        <w:pStyle w:val="ConsPlusCell"/>
        <w:jc w:val="both"/>
      </w:pPr>
      <w:r>
        <w:t>├────┼────────────────────────────────────────────────────────────────────┤</w:t>
      </w:r>
    </w:p>
    <w:p w:rsidR="004B28B0" w:rsidRDefault="004B28B0">
      <w:pPr>
        <w:pStyle w:val="ConsPlusCell"/>
        <w:jc w:val="both"/>
      </w:pPr>
      <w:r>
        <w:t>│1570│         БРУЦИН                                                     │</w:t>
      </w:r>
    </w:p>
    <w:p w:rsidR="004B28B0" w:rsidRDefault="004B28B0">
      <w:pPr>
        <w:pStyle w:val="ConsPlusCell"/>
        <w:jc w:val="both"/>
      </w:pPr>
      <w:r>
        <w:t>├────┼────────────────────────────────────────────────────────────────────┤</w:t>
      </w:r>
    </w:p>
    <w:p w:rsidR="004B28B0" w:rsidRDefault="004B28B0">
      <w:pPr>
        <w:pStyle w:val="ConsPlusCell"/>
        <w:jc w:val="both"/>
      </w:pPr>
      <w:r>
        <w:t>│1571│         БАРИЯ АЗИД УВЛАЖНЕННЫЙ с массовой долей воды не менее 50%  │</w:t>
      </w:r>
    </w:p>
    <w:p w:rsidR="004B28B0" w:rsidRDefault="004B28B0">
      <w:pPr>
        <w:pStyle w:val="ConsPlusCell"/>
        <w:jc w:val="both"/>
      </w:pPr>
      <w:r>
        <w:t>├────┼────────────────────────────────────────────────────────────────────┤</w:t>
      </w:r>
    </w:p>
    <w:p w:rsidR="004B28B0" w:rsidRDefault="004B28B0">
      <w:pPr>
        <w:pStyle w:val="ConsPlusCell"/>
        <w:jc w:val="both"/>
      </w:pPr>
      <w:r>
        <w:t>│1572│         Какодиловая кислота                                        │</w:t>
      </w:r>
    </w:p>
    <w:p w:rsidR="004B28B0" w:rsidRDefault="004B28B0">
      <w:pPr>
        <w:pStyle w:val="ConsPlusCell"/>
        <w:jc w:val="both"/>
      </w:pPr>
      <w:r>
        <w:t>├────┼────────────────────────────────────────────────────────────────────┤</w:t>
      </w:r>
    </w:p>
    <w:p w:rsidR="004B28B0" w:rsidRDefault="004B28B0">
      <w:pPr>
        <w:pStyle w:val="ConsPlusCell"/>
        <w:jc w:val="both"/>
      </w:pPr>
      <w:r>
        <w:t>│1572│         КИСЛОТА КАКОДИЛОВАЯ                                        │</w:t>
      </w:r>
    </w:p>
    <w:p w:rsidR="004B28B0" w:rsidRDefault="004B28B0">
      <w:pPr>
        <w:pStyle w:val="ConsPlusCell"/>
        <w:jc w:val="both"/>
      </w:pPr>
      <w:r>
        <w:t>├────┼────────────────────────────────────────────────────────────────────┤</w:t>
      </w:r>
    </w:p>
    <w:p w:rsidR="004B28B0" w:rsidRDefault="004B28B0">
      <w:pPr>
        <w:pStyle w:val="ConsPlusCell"/>
        <w:jc w:val="both"/>
      </w:pPr>
      <w:r>
        <w:t>│1573│         Кальций мышьяковокислый                                    │</w:t>
      </w:r>
    </w:p>
    <w:p w:rsidR="004B28B0" w:rsidRDefault="004B28B0">
      <w:pPr>
        <w:pStyle w:val="ConsPlusCell"/>
        <w:jc w:val="both"/>
      </w:pPr>
      <w:r>
        <w:t>├────┼────────────────────────────────────────────────────────────────────┤</w:t>
      </w:r>
    </w:p>
    <w:p w:rsidR="004B28B0" w:rsidRDefault="004B28B0">
      <w:pPr>
        <w:pStyle w:val="ConsPlusCell"/>
        <w:jc w:val="both"/>
      </w:pPr>
      <w:r>
        <w:t>│1573│         КАЛЬЦИЯ АРСЕНАТ                                            │</w:t>
      </w:r>
    </w:p>
    <w:p w:rsidR="004B28B0" w:rsidRDefault="004B28B0">
      <w:pPr>
        <w:pStyle w:val="ConsPlusCell"/>
        <w:jc w:val="both"/>
      </w:pPr>
      <w:r>
        <w:t>├────┼────────────────────────────────────────────────────────────────────┤</w:t>
      </w:r>
    </w:p>
    <w:p w:rsidR="004B28B0" w:rsidRDefault="004B28B0">
      <w:pPr>
        <w:pStyle w:val="ConsPlusCell"/>
        <w:jc w:val="both"/>
      </w:pPr>
      <w:r>
        <w:t>│1574│         КАЛЬЦИЯ АРСЕНАТА И КАЛЬЦИЯ АРСЕНИТА СМЕСЬ ТВЕРДАЯ          │</w:t>
      </w:r>
    </w:p>
    <w:p w:rsidR="004B28B0" w:rsidRDefault="004B28B0">
      <w:pPr>
        <w:pStyle w:val="ConsPlusCell"/>
        <w:jc w:val="both"/>
      </w:pPr>
      <w:r>
        <w:t>├────┼────────────────────────────────────────────────────────────────────┤</w:t>
      </w:r>
    </w:p>
    <w:p w:rsidR="004B28B0" w:rsidRDefault="004B28B0">
      <w:pPr>
        <w:pStyle w:val="ConsPlusCell"/>
        <w:jc w:val="both"/>
      </w:pPr>
      <w:r>
        <w:t>│1575│         КАЛЬЦИЯ ЦИАНИД                                             │</w:t>
      </w:r>
    </w:p>
    <w:p w:rsidR="004B28B0" w:rsidRDefault="004B28B0">
      <w:pPr>
        <w:pStyle w:val="ConsPlusCell"/>
        <w:jc w:val="both"/>
      </w:pPr>
      <w:r>
        <w:t>├────┼────────────────────────────────────────────────────────────────────┤</w:t>
      </w:r>
    </w:p>
    <w:p w:rsidR="004B28B0" w:rsidRDefault="004B28B0">
      <w:pPr>
        <w:pStyle w:val="ConsPlusCell"/>
        <w:jc w:val="both"/>
      </w:pPr>
      <w:r>
        <w:t>│1577│     2,4-Динитрохлорбензол                                          │</w:t>
      </w:r>
    </w:p>
    <w:p w:rsidR="004B28B0" w:rsidRDefault="004B28B0">
      <w:pPr>
        <w:pStyle w:val="ConsPlusCell"/>
        <w:jc w:val="both"/>
      </w:pPr>
      <w:r>
        <w:t>├────┼────────────────────────────────────────────────────────────────────┤</w:t>
      </w:r>
    </w:p>
    <w:p w:rsidR="004B28B0" w:rsidRDefault="004B28B0">
      <w:pPr>
        <w:pStyle w:val="ConsPlusCell"/>
        <w:jc w:val="both"/>
      </w:pPr>
      <w:r>
        <w:t>│1577│         ХЛОРДИНИТРОБЕНЗОЛЫ ЖИДКИЕ                                  │</w:t>
      </w:r>
    </w:p>
    <w:p w:rsidR="004B28B0" w:rsidRDefault="004B28B0">
      <w:pPr>
        <w:pStyle w:val="ConsPlusCell"/>
        <w:jc w:val="both"/>
      </w:pPr>
      <w:r>
        <w:t>├────┼────────────────────────────────────────────────────────────────────┤</w:t>
      </w:r>
    </w:p>
    <w:p w:rsidR="004B28B0" w:rsidRDefault="004B28B0">
      <w:pPr>
        <w:pStyle w:val="ConsPlusCell"/>
        <w:jc w:val="both"/>
      </w:pPr>
      <w:r>
        <w:t>│1578│         Нитрохлорбензолы                                           │</w:t>
      </w:r>
    </w:p>
    <w:p w:rsidR="004B28B0" w:rsidRDefault="004B28B0">
      <w:pPr>
        <w:pStyle w:val="ConsPlusCell"/>
        <w:jc w:val="both"/>
      </w:pPr>
      <w:r>
        <w:t>├────┼────────────────────────────────────────────────────────────────────┤</w:t>
      </w:r>
    </w:p>
    <w:p w:rsidR="004B28B0" w:rsidRDefault="004B28B0">
      <w:pPr>
        <w:pStyle w:val="ConsPlusCell"/>
        <w:jc w:val="both"/>
      </w:pPr>
      <w:r>
        <w:t>│1578│         ХЛОРНИТРОБЕНЗОЛЫ, ТВЕРДЫЕ                                  │</w:t>
      </w:r>
    </w:p>
    <w:p w:rsidR="004B28B0" w:rsidRDefault="004B28B0">
      <w:pPr>
        <w:pStyle w:val="ConsPlusCell"/>
        <w:jc w:val="both"/>
      </w:pPr>
      <w:r>
        <w:t>├────┼────────────────────────────────────────────────────────────────────┤</w:t>
      </w:r>
    </w:p>
    <w:p w:rsidR="004B28B0" w:rsidRDefault="004B28B0">
      <w:pPr>
        <w:pStyle w:val="ConsPlusCell"/>
        <w:jc w:val="both"/>
      </w:pPr>
      <w:r>
        <w:t>│1579│         Соль ортотолуидиновая                                      │</w:t>
      </w:r>
    </w:p>
    <w:p w:rsidR="004B28B0" w:rsidRDefault="004B28B0">
      <w:pPr>
        <w:pStyle w:val="ConsPlusCell"/>
        <w:jc w:val="both"/>
      </w:pPr>
      <w:r>
        <w:t>├────┼────────────────────────────────────────────────────────────────────┤</w:t>
      </w:r>
    </w:p>
    <w:p w:rsidR="004B28B0" w:rsidRDefault="004B28B0">
      <w:pPr>
        <w:pStyle w:val="ConsPlusCell"/>
        <w:jc w:val="both"/>
      </w:pPr>
      <w:r>
        <w:t>│1579│       4-ХЛОР-о-ТОЛУИДИНГИДРОХЛОРИД, ТВЕРДЫЙ                        │</w:t>
      </w:r>
    </w:p>
    <w:p w:rsidR="004B28B0" w:rsidRDefault="004B28B0">
      <w:pPr>
        <w:pStyle w:val="ConsPlusCell"/>
        <w:jc w:val="both"/>
      </w:pPr>
      <w:r>
        <w:t>├────┼────────────────────────────────────────────────────────────────────┤</w:t>
      </w:r>
    </w:p>
    <w:p w:rsidR="004B28B0" w:rsidRDefault="004B28B0">
      <w:pPr>
        <w:pStyle w:val="ConsPlusCell"/>
        <w:jc w:val="both"/>
      </w:pPr>
      <w:r>
        <w:t>│1580│         ХЛОРПИКРИН                                                 │</w:t>
      </w:r>
    </w:p>
    <w:p w:rsidR="004B28B0" w:rsidRDefault="004B28B0">
      <w:pPr>
        <w:pStyle w:val="ConsPlusCell"/>
        <w:jc w:val="both"/>
      </w:pPr>
      <w:r>
        <w:t>├────┼────────────────────────────────────────────────────────────────────┤</w:t>
      </w:r>
    </w:p>
    <w:p w:rsidR="004B28B0" w:rsidRDefault="004B28B0">
      <w:pPr>
        <w:pStyle w:val="ConsPlusCell"/>
        <w:jc w:val="both"/>
      </w:pPr>
      <w:r>
        <w:t>│1581│         ХЛОРПИКРИНА И МЕТИЛБРОМИДА СМЕСЬ, содержащая более 2%      │</w:t>
      </w:r>
    </w:p>
    <w:p w:rsidR="004B28B0" w:rsidRDefault="004B28B0">
      <w:pPr>
        <w:pStyle w:val="ConsPlusCell"/>
        <w:jc w:val="both"/>
      </w:pPr>
      <w:r>
        <w:t>│    │         хлорпикрина                                                │</w:t>
      </w:r>
    </w:p>
    <w:p w:rsidR="004B28B0" w:rsidRDefault="004B28B0">
      <w:pPr>
        <w:pStyle w:val="ConsPlusCell"/>
        <w:jc w:val="both"/>
      </w:pPr>
      <w:r>
        <w:t>├────┼────────────────────────────────────────────────────────────────────┤</w:t>
      </w:r>
    </w:p>
    <w:p w:rsidR="004B28B0" w:rsidRDefault="004B28B0">
      <w:pPr>
        <w:pStyle w:val="ConsPlusCell"/>
        <w:jc w:val="both"/>
      </w:pPr>
      <w:r>
        <w:t>│1582│         ХЛОРПИКРИНА И МЕТИЛХЛОРИДА СМЕСЬ                           │</w:t>
      </w:r>
    </w:p>
    <w:p w:rsidR="004B28B0" w:rsidRDefault="004B28B0">
      <w:pPr>
        <w:pStyle w:val="ConsPlusCell"/>
        <w:jc w:val="both"/>
      </w:pPr>
      <w:r>
        <w:t>├────┼────────────────────────────────────────────────────────────────────┤</w:t>
      </w:r>
    </w:p>
    <w:p w:rsidR="004B28B0" w:rsidRDefault="004B28B0">
      <w:pPr>
        <w:pStyle w:val="ConsPlusCell"/>
        <w:jc w:val="both"/>
      </w:pPr>
      <w:r>
        <w:t>│1583│         ХЛОРПИКРИНА СМЕСЬ, Н.У.К.                                  │</w:t>
      </w:r>
    </w:p>
    <w:p w:rsidR="004B28B0" w:rsidRDefault="004B28B0">
      <w:pPr>
        <w:pStyle w:val="ConsPlusCell"/>
        <w:jc w:val="both"/>
      </w:pPr>
      <w:r>
        <w:t>├────┼────────────────────────────────────────────────────────────────────┤</w:t>
      </w:r>
    </w:p>
    <w:p w:rsidR="004B28B0" w:rsidRDefault="004B28B0">
      <w:pPr>
        <w:pStyle w:val="ConsPlusCell"/>
        <w:jc w:val="both"/>
      </w:pPr>
      <w:r>
        <w:t>│1585│         МЕДИ АЦЕТОАРСЕНИТ                                          │</w:t>
      </w:r>
    </w:p>
    <w:p w:rsidR="004B28B0" w:rsidRDefault="004B28B0">
      <w:pPr>
        <w:pStyle w:val="ConsPlusCell"/>
        <w:jc w:val="both"/>
      </w:pPr>
      <w:r>
        <w:t>├────┼────────────────────────────────────────────────────────────────────┤</w:t>
      </w:r>
    </w:p>
    <w:p w:rsidR="004B28B0" w:rsidRDefault="004B28B0">
      <w:pPr>
        <w:pStyle w:val="ConsPlusCell"/>
        <w:jc w:val="both"/>
      </w:pPr>
      <w:r>
        <w:t>│1586│         МЕДИ АРСЕНИТ                                               │</w:t>
      </w:r>
    </w:p>
    <w:p w:rsidR="004B28B0" w:rsidRDefault="004B28B0">
      <w:pPr>
        <w:pStyle w:val="ConsPlusCell"/>
        <w:jc w:val="both"/>
      </w:pPr>
      <w:r>
        <w:t>├────┼────────────────────────────────────────────────────────────────────┤</w:t>
      </w:r>
    </w:p>
    <w:p w:rsidR="004B28B0" w:rsidRDefault="004B28B0">
      <w:pPr>
        <w:pStyle w:val="ConsPlusCell"/>
        <w:jc w:val="both"/>
      </w:pPr>
      <w:r>
        <w:t>│1587│         МЕДИ ЦИАНИД                                                │</w:t>
      </w:r>
    </w:p>
    <w:p w:rsidR="004B28B0" w:rsidRDefault="004B28B0">
      <w:pPr>
        <w:pStyle w:val="ConsPlusCell"/>
        <w:jc w:val="both"/>
      </w:pPr>
      <w:r>
        <w:t>├────┼────────────────────────────────────────────────────────────────────┤</w:t>
      </w:r>
    </w:p>
    <w:p w:rsidR="004B28B0" w:rsidRDefault="004B28B0">
      <w:pPr>
        <w:pStyle w:val="ConsPlusCell"/>
        <w:jc w:val="both"/>
      </w:pPr>
      <w:r>
        <w:t>│1588│         Кадмия цианид                                              │</w:t>
      </w:r>
    </w:p>
    <w:p w:rsidR="004B28B0" w:rsidRDefault="004B28B0">
      <w:pPr>
        <w:pStyle w:val="ConsPlusCell"/>
        <w:jc w:val="both"/>
      </w:pPr>
      <w:r>
        <w:t>├────┼────────────────────────────────────────────────────────────────────┤</w:t>
      </w:r>
    </w:p>
    <w:p w:rsidR="004B28B0" w:rsidRDefault="004B28B0">
      <w:pPr>
        <w:pStyle w:val="ConsPlusCell"/>
        <w:jc w:val="both"/>
      </w:pPr>
      <w:r>
        <w:t>│1588│         ЦИАНИДЫ НЕОРГАНИЧЕСКИЕ ТВЕРДЫЕ, Н.У.К.                     │</w:t>
      </w:r>
    </w:p>
    <w:p w:rsidR="004B28B0" w:rsidRDefault="004B28B0">
      <w:pPr>
        <w:pStyle w:val="ConsPlusCell"/>
        <w:jc w:val="both"/>
      </w:pPr>
      <w:r>
        <w:lastRenderedPageBreak/>
        <w:t>├────┼────────────────────────────────────────────────────────────────────┤</w:t>
      </w:r>
    </w:p>
    <w:p w:rsidR="004B28B0" w:rsidRDefault="004B28B0">
      <w:pPr>
        <w:pStyle w:val="ConsPlusCell"/>
        <w:jc w:val="both"/>
      </w:pPr>
      <w:r>
        <w:t>│1588│         Цианплав                                                   │</w:t>
      </w:r>
    </w:p>
    <w:p w:rsidR="004B28B0" w:rsidRDefault="004B28B0">
      <w:pPr>
        <w:pStyle w:val="ConsPlusCell"/>
        <w:jc w:val="both"/>
      </w:pPr>
      <w:r>
        <w:t>├────┼────────────────────────────────────────────────────────────────────┤</w:t>
      </w:r>
    </w:p>
    <w:p w:rsidR="004B28B0" w:rsidRDefault="004B28B0">
      <w:pPr>
        <w:pStyle w:val="ConsPlusCell"/>
        <w:jc w:val="both"/>
      </w:pPr>
      <w:r>
        <w:t>│1589│         ХЛОРЦИАН СТАБИЛИЗИРОВАННЫЙ                                 │</w:t>
      </w:r>
    </w:p>
    <w:p w:rsidR="004B28B0" w:rsidRDefault="004B28B0">
      <w:pPr>
        <w:pStyle w:val="ConsPlusCell"/>
        <w:jc w:val="both"/>
      </w:pPr>
      <w:r>
        <w:t>├────┼────────────────────────────────────────────────────────────────────┤</w:t>
      </w:r>
    </w:p>
    <w:p w:rsidR="004B28B0" w:rsidRDefault="004B28B0">
      <w:pPr>
        <w:pStyle w:val="ConsPlusCell"/>
        <w:jc w:val="both"/>
      </w:pPr>
      <w:r>
        <w:t>│1590│         ДИХЛОРАНИЛИНЫ ЖИДКИЕ                                       │</w:t>
      </w:r>
    </w:p>
    <w:p w:rsidR="004B28B0" w:rsidRDefault="004B28B0">
      <w:pPr>
        <w:pStyle w:val="ConsPlusCell"/>
        <w:jc w:val="both"/>
      </w:pPr>
      <w:r>
        <w:t>├────┼────────────────────────────────────────────────────────────────────┤</w:t>
      </w:r>
    </w:p>
    <w:p w:rsidR="004B28B0" w:rsidRDefault="004B28B0">
      <w:pPr>
        <w:pStyle w:val="ConsPlusCell"/>
        <w:jc w:val="both"/>
      </w:pPr>
      <w:r>
        <w:t>│1591│       о-ДИХЛОРБЕНЗОЛ                                               │</w:t>
      </w:r>
    </w:p>
    <w:p w:rsidR="004B28B0" w:rsidRDefault="004B28B0">
      <w:pPr>
        <w:pStyle w:val="ConsPlusCell"/>
        <w:jc w:val="both"/>
      </w:pPr>
      <w:r>
        <w:t>├────┼────────────────────────────────────────────────────────────────────┤</w:t>
      </w:r>
    </w:p>
    <w:p w:rsidR="004B28B0" w:rsidRDefault="004B28B0">
      <w:pPr>
        <w:pStyle w:val="ConsPlusCell"/>
        <w:jc w:val="both"/>
      </w:pPr>
      <w:r>
        <w:t>│1591│     1,2-Дихлорбензол                                               │</w:t>
      </w:r>
    </w:p>
    <w:p w:rsidR="004B28B0" w:rsidRDefault="004B28B0">
      <w:pPr>
        <w:pStyle w:val="ConsPlusCell"/>
        <w:jc w:val="both"/>
      </w:pPr>
      <w:r>
        <w:t>├────┼────────────────────────────────────────────────────────────────────┤</w:t>
      </w:r>
    </w:p>
    <w:p w:rsidR="004B28B0" w:rsidRDefault="004B28B0">
      <w:pPr>
        <w:pStyle w:val="ConsPlusCell"/>
        <w:jc w:val="both"/>
      </w:pPr>
      <w:r>
        <w:t>│1593│         ДИХЛОРМЕТАН                                                │</w:t>
      </w:r>
    </w:p>
    <w:p w:rsidR="004B28B0" w:rsidRDefault="004B28B0">
      <w:pPr>
        <w:pStyle w:val="ConsPlusCell"/>
        <w:jc w:val="both"/>
      </w:pPr>
      <w:r>
        <w:t>├────┼────────────────────────────────────────────────────────────────────┤</w:t>
      </w:r>
    </w:p>
    <w:p w:rsidR="004B28B0" w:rsidRDefault="004B28B0">
      <w:pPr>
        <w:pStyle w:val="ConsPlusCell"/>
        <w:jc w:val="both"/>
      </w:pPr>
      <w:r>
        <w:t>│1593│         Метиленхлорид                                              │</w:t>
      </w:r>
    </w:p>
    <w:p w:rsidR="004B28B0" w:rsidRDefault="004B28B0">
      <w:pPr>
        <w:pStyle w:val="ConsPlusCell"/>
        <w:jc w:val="both"/>
      </w:pPr>
      <w:r>
        <w:t>├────┼────────────────────────────────────────────────────────────────────┤</w:t>
      </w:r>
    </w:p>
    <w:p w:rsidR="004B28B0" w:rsidRDefault="004B28B0">
      <w:pPr>
        <w:pStyle w:val="ConsPlusCell"/>
        <w:jc w:val="both"/>
      </w:pPr>
      <w:r>
        <w:t>│1594│         ДИЭТИЛСУЛЬФАТ                                              │</w:t>
      </w:r>
    </w:p>
    <w:p w:rsidR="004B28B0" w:rsidRDefault="004B28B0">
      <w:pPr>
        <w:pStyle w:val="ConsPlusCell"/>
        <w:jc w:val="both"/>
      </w:pPr>
      <w:r>
        <w:t>├────┼────────────────────────────────────────────────────────────────────┤</w:t>
      </w:r>
    </w:p>
    <w:p w:rsidR="004B28B0" w:rsidRDefault="004B28B0">
      <w:pPr>
        <w:pStyle w:val="ConsPlusCell"/>
        <w:jc w:val="both"/>
      </w:pPr>
      <w:r>
        <w:t>│1594│         Этилсульфат                                                │</w:t>
      </w:r>
    </w:p>
    <w:p w:rsidR="004B28B0" w:rsidRDefault="004B28B0">
      <w:pPr>
        <w:pStyle w:val="ConsPlusCell"/>
        <w:jc w:val="both"/>
      </w:pPr>
      <w:r>
        <w:t>├────┼────────────────────────────────────────────────────────────────────┤</w:t>
      </w:r>
    </w:p>
    <w:p w:rsidR="004B28B0" w:rsidRDefault="004B28B0">
      <w:pPr>
        <w:pStyle w:val="ConsPlusCell"/>
        <w:jc w:val="both"/>
      </w:pPr>
      <w:r>
        <w:t>│1595│         ДИМЕТИЛСУЛЬФАТ                                             │</w:t>
      </w:r>
    </w:p>
    <w:p w:rsidR="004B28B0" w:rsidRDefault="004B28B0">
      <w:pPr>
        <w:pStyle w:val="ConsPlusCell"/>
        <w:jc w:val="both"/>
      </w:pPr>
      <w:r>
        <w:t>├────┼────────────────────────────────────────────────────────────────────┤</w:t>
      </w:r>
    </w:p>
    <w:p w:rsidR="004B28B0" w:rsidRDefault="004B28B0">
      <w:pPr>
        <w:pStyle w:val="ConsPlusCell"/>
        <w:jc w:val="both"/>
      </w:pPr>
      <w:r>
        <w:t>│1596│         ДИНИТРОАНИЛИНЫ                                             │</w:t>
      </w:r>
    </w:p>
    <w:p w:rsidR="004B28B0" w:rsidRDefault="004B28B0">
      <w:pPr>
        <w:pStyle w:val="ConsPlusCell"/>
        <w:jc w:val="both"/>
      </w:pPr>
      <w:r>
        <w:t>├────┼────────────────────────────────────────────────────────────────────┤</w:t>
      </w:r>
    </w:p>
    <w:p w:rsidR="004B28B0" w:rsidRDefault="004B28B0">
      <w:pPr>
        <w:pStyle w:val="ConsPlusCell"/>
        <w:jc w:val="both"/>
      </w:pPr>
      <w:r>
        <w:t>│1597│         ДИНИТРОБЕНЗОЛЫ, ЖИДКИЕ                                     │</w:t>
      </w:r>
    </w:p>
    <w:p w:rsidR="004B28B0" w:rsidRDefault="004B28B0">
      <w:pPr>
        <w:pStyle w:val="ConsPlusCell"/>
        <w:jc w:val="both"/>
      </w:pPr>
      <w:r>
        <w:t>├────┼────────────────────────────────────────────────────────────────────┤</w:t>
      </w:r>
    </w:p>
    <w:p w:rsidR="004B28B0" w:rsidRDefault="004B28B0">
      <w:pPr>
        <w:pStyle w:val="ConsPlusCell"/>
        <w:jc w:val="both"/>
      </w:pPr>
      <w:r>
        <w:t>│1598│         ДИНИТРО-о-КРЕЗОЛ                                           │</w:t>
      </w:r>
    </w:p>
    <w:p w:rsidR="004B28B0" w:rsidRDefault="004B28B0">
      <w:pPr>
        <w:pStyle w:val="ConsPlusCell"/>
        <w:jc w:val="both"/>
      </w:pPr>
      <w:r>
        <w:t>├────┼────────────────────────────────────────────────────────────────────┤</w:t>
      </w:r>
    </w:p>
    <w:p w:rsidR="004B28B0" w:rsidRDefault="004B28B0">
      <w:pPr>
        <w:pStyle w:val="ConsPlusCell"/>
        <w:jc w:val="both"/>
      </w:pPr>
      <w:r>
        <w:t>│1599│         ДИНИТРОФЕНОЛА РАСТВОР                                      │</w:t>
      </w:r>
    </w:p>
    <w:p w:rsidR="004B28B0" w:rsidRDefault="004B28B0">
      <w:pPr>
        <w:pStyle w:val="ConsPlusCell"/>
        <w:jc w:val="both"/>
      </w:pPr>
      <w:r>
        <w:t>├────┼────────────────────────────────────────────────────────────────────┤</w:t>
      </w:r>
    </w:p>
    <w:p w:rsidR="004B28B0" w:rsidRDefault="004B28B0">
      <w:pPr>
        <w:pStyle w:val="ConsPlusCell"/>
        <w:jc w:val="both"/>
      </w:pPr>
      <w:r>
        <w:t>│1600│         Динитротолуолы 80/20                                       │</w:t>
      </w:r>
    </w:p>
    <w:p w:rsidR="004B28B0" w:rsidRDefault="004B28B0">
      <w:pPr>
        <w:pStyle w:val="ConsPlusCell"/>
        <w:jc w:val="both"/>
      </w:pPr>
      <w:r>
        <w:t>├────┼────────────────────────────────────────────────────────────────────┤</w:t>
      </w:r>
    </w:p>
    <w:p w:rsidR="004B28B0" w:rsidRDefault="004B28B0">
      <w:pPr>
        <w:pStyle w:val="ConsPlusCell"/>
        <w:jc w:val="both"/>
      </w:pPr>
      <w:r>
        <w:t>│1600│         ДИНИТРОТОЛУОЛЫ РАСПЛАВЛЕННЫЕ                               │</w:t>
      </w:r>
    </w:p>
    <w:p w:rsidR="004B28B0" w:rsidRDefault="004B28B0">
      <w:pPr>
        <w:pStyle w:val="ConsPlusCell"/>
        <w:jc w:val="both"/>
      </w:pPr>
      <w:r>
        <w:t>├────┼────────────────────────────────────────────────────────────────────┤</w:t>
      </w:r>
    </w:p>
    <w:p w:rsidR="004B28B0" w:rsidRDefault="004B28B0">
      <w:pPr>
        <w:pStyle w:val="ConsPlusCell"/>
        <w:jc w:val="both"/>
      </w:pPr>
      <w:r>
        <w:t>│1601│         СРЕДСТВО ДЕЗИНФИЦИРУЮЩЕЕ ТВЕРДОЕ ЯДОВИТОЕ, Н.У.К.          │</w:t>
      </w:r>
    </w:p>
    <w:p w:rsidR="004B28B0" w:rsidRDefault="004B28B0">
      <w:pPr>
        <w:pStyle w:val="ConsPlusCell"/>
        <w:jc w:val="both"/>
      </w:pPr>
      <w:r>
        <w:t>├────┼────────────────────────────────────────────────────────────────────┤</w:t>
      </w:r>
    </w:p>
    <w:p w:rsidR="004B28B0" w:rsidRDefault="004B28B0">
      <w:pPr>
        <w:pStyle w:val="ConsPlusCell"/>
        <w:jc w:val="both"/>
      </w:pPr>
      <w:r>
        <w:t>│1602│         КРАСИТЕЛЬ ЖИДКИЙ ЯДОВИТЫЙ, Н.У.К., или ПОЛУПРОДУКТ СИНТЕЗА │</w:t>
      </w:r>
    </w:p>
    <w:p w:rsidR="004B28B0" w:rsidRDefault="004B28B0">
      <w:pPr>
        <w:pStyle w:val="ConsPlusCell"/>
        <w:jc w:val="both"/>
      </w:pPr>
      <w:r>
        <w:t>│    │         КРАСИТЕЛЕЙ ЖИДКИЙ ЯДОВИТЫЙ, Н.У.К.                         │</w:t>
      </w:r>
    </w:p>
    <w:p w:rsidR="004B28B0" w:rsidRDefault="004B28B0">
      <w:pPr>
        <w:pStyle w:val="ConsPlusCell"/>
        <w:jc w:val="both"/>
      </w:pPr>
      <w:r>
        <w:t>├────┼────────────────────────────────────────────────────────────────────┤</w:t>
      </w:r>
    </w:p>
    <w:p w:rsidR="004B28B0" w:rsidRDefault="004B28B0">
      <w:pPr>
        <w:pStyle w:val="ConsPlusCell"/>
        <w:jc w:val="both"/>
      </w:pPr>
      <w:r>
        <w:t>│1603│         ЭТИЛБРОМАЦЕТАТ                                             │</w:t>
      </w:r>
    </w:p>
    <w:p w:rsidR="004B28B0" w:rsidRDefault="004B28B0">
      <w:pPr>
        <w:pStyle w:val="ConsPlusCell"/>
        <w:jc w:val="both"/>
      </w:pPr>
      <w:r>
        <w:t>├────┼────────────────────────────────────────────────────────────────────┤</w:t>
      </w:r>
    </w:p>
    <w:p w:rsidR="004B28B0" w:rsidRDefault="004B28B0">
      <w:pPr>
        <w:pStyle w:val="ConsPlusCell"/>
        <w:jc w:val="both"/>
      </w:pPr>
      <w:r>
        <w:t>│1604│         ЭТИЛЕНДИАМИН                                               │</w:t>
      </w:r>
    </w:p>
    <w:p w:rsidR="004B28B0" w:rsidRDefault="004B28B0">
      <w:pPr>
        <w:pStyle w:val="ConsPlusCell"/>
        <w:jc w:val="both"/>
      </w:pPr>
      <w:r>
        <w:t>├────┼────────────────────────────────────────────────────────────────────┤</w:t>
      </w:r>
    </w:p>
    <w:p w:rsidR="004B28B0" w:rsidRDefault="004B28B0">
      <w:pPr>
        <w:pStyle w:val="ConsPlusCell"/>
        <w:jc w:val="both"/>
      </w:pPr>
      <w:r>
        <w:t>│1605│         ЭТИЛЕНДИБРОМИД                                             │</w:t>
      </w:r>
    </w:p>
    <w:p w:rsidR="004B28B0" w:rsidRDefault="004B28B0">
      <w:pPr>
        <w:pStyle w:val="ConsPlusCell"/>
        <w:jc w:val="both"/>
      </w:pPr>
      <w:r>
        <w:t>├────┼────────────────────────────────────────────────────────────────────┤</w:t>
      </w:r>
    </w:p>
    <w:p w:rsidR="004B28B0" w:rsidRDefault="004B28B0">
      <w:pPr>
        <w:pStyle w:val="ConsPlusCell"/>
        <w:jc w:val="both"/>
      </w:pPr>
      <w:r>
        <w:t>│1606│         ЖЕЛЕЗА (III) АРСЕНАТ                                       │</w:t>
      </w:r>
    </w:p>
    <w:p w:rsidR="004B28B0" w:rsidRDefault="004B28B0">
      <w:pPr>
        <w:pStyle w:val="ConsPlusCell"/>
        <w:jc w:val="both"/>
      </w:pPr>
      <w:r>
        <w:t>├────┼────────────────────────────────────────────────────────────────────┤</w:t>
      </w:r>
    </w:p>
    <w:p w:rsidR="004B28B0" w:rsidRDefault="004B28B0">
      <w:pPr>
        <w:pStyle w:val="ConsPlusCell"/>
        <w:jc w:val="both"/>
      </w:pPr>
      <w:r>
        <w:t>│1607│         ЖЕЛЕЗА (III) АРСЕНИТ                                       │</w:t>
      </w:r>
    </w:p>
    <w:p w:rsidR="004B28B0" w:rsidRDefault="004B28B0">
      <w:pPr>
        <w:pStyle w:val="ConsPlusCell"/>
        <w:jc w:val="both"/>
      </w:pPr>
      <w:r>
        <w:t>├────┼────────────────────────────────────────────────────────────────────┤</w:t>
      </w:r>
    </w:p>
    <w:p w:rsidR="004B28B0" w:rsidRDefault="004B28B0">
      <w:pPr>
        <w:pStyle w:val="ConsPlusCell"/>
        <w:jc w:val="both"/>
      </w:pPr>
      <w:r>
        <w:t>│1608│         ЖЕЛЕЗА (II) АРСЕНАТ                                        │</w:t>
      </w:r>
    </w:p>
    <w:p w:rsidR="004B28B0" w:rsidRDefault="004B28B0">
      <w:pPr>
        <w:pStyle w:val="ConsPlusCell"/>
        <w:jc w:val="both"/>
      </w:pPr>
      <w:r>
        <w:t>├────┼────────────────────────────────────────────────────────────────────┤</w:t>
      </w:r>
    </w:p>
    <w:p w:rsidR="004B28B0" w:rsidRDefault="004B28B0">
      <w:pPr>
        <w:pStyle w:val="ConsPlusCell"/>
        <w:jc w:val="both"/>
      </w:pPr>
      <w:r>
        <w:t>│1611│         ГЕКСАЭТИЛТЕТРАФОСФАТ                                       │</w:t>
      </w:r>
    </w:p>
    <w:p w:rsidR="004B28B0" w:rsidRDefault="004B28B0">
      <w:pPr>
        <w:pStyle w:val="ConsPlusCell"/>
        <w:jc w:val="both"/>
      </w:pPr>
      <w:r>
        <w:t>├────┼────────────────────────────────────────────────────────────────────┤</w:t>
      </w:r>
    </w:p>
    <w:p w:rsidR="004B28B0" w:rsidRDefault="004B28B0">
      <w:pPr>
        <w:pStyle w:val="ConsPlusCell"/>
        <w:jc w:val="both"/>
      </w:pPr>
      <w:r>
        <w:t>│1612│         ГЕКСАЭТИЛТЕТРАФОСФАТА И ГАЗА СЖАТОГО СМЕСЬ                 │</w:t>
      </w:r>
    </w:p>
    <w:p w:rsidR="004B28B0" w:rsidRDefault="004B28B0">
      <w:pPr>
        <w:pStyle w:val="ConsPlusCell"/>
        <w:jc w:val="both"/>
      </w:pPr>
      <w:r>
        <w:t>├────┼────────────────────────────────────────────────────────────────────┤</w:t>
      </w:r>
    </w:p>
    <w:p w:rsidR="004B28B0" w:rsidRDefault="004B28B0">
      <w:pPr>
        <w:pStyle w:val="ConsPlusCell"/>
        <w:jc w:val="both"/>
      </w:pPr>
      <w:r>
        <w:t xml:space="preserve">│1613│         Исключен. - </w:t>
      </w:r>
      <w:hyperlink r:id="rId263">
        <w:r>
          <w:rPr>
            <w:color w:val="0000FF"/>
          </w:rPr>
          <w:t>Протокол</w:t>
        </w:r>
      </w:hyperlink>
      <w:r>
        <w:t xml:space="preserve"> от 07.05.2014                         │</w:t>
      </w:r>
    </w:p>
    <w:p w:rsidR="004B28B0" w:rsidRDefault="004B28B0">
      <w:pPr>
        <w:pStyle w:val="ConsPlusCell"/>
        <w:jc w:val="both"/>
      </w:pPr>
      <w:r>
        <w:t>├────┼────────────────────────────────────────────────────────────────────┤</w:t>
      </w:r>
    </w:p>
    <w:p w:rsidR="004B28B0" w:rsidRDefault="004B28B0">
      <w:pPr>
        <w:pStyle w:val="ConsPlusCell"/>
        <w:jc w:val="both"/>
      </w:pPr>
      <w:r>
        <w:t>│1613│         КИСЛОТЫ ЦИАНИСТОВОДОРОДНОЙ ВОДНЫЙ РАСТВОР (ВОДОРОДА        │</w:t>
      </w:r>
    </w:p>
    <w:p w:rsidR="004B28B0" w:rsidRDefault="004B28B0">
      <w:pPr>
        <w:pStyle w:val="ConsPlusCell"/>
        <w:jc w:val="both"/>
      </w:pPr>
      <w:r>
        <w:t>│    │         ЦИАНИДА ВОДНЫЙ РАСТВОР), содержащий не более 20%           │</w:t>
      </w:r>
    </w:p>
    <w:p w:rsidR="004B28B0" w:rsidRDefault="004B28B0">
      <w:pPr>
        <w:pStyle w:val="ConsPlusCell"/>
        <w:jc w:val="both"/>
      </w:pPr>
      <w:r>
        <w:t>│    │         цианистого водорода                                        │</w:t>
      </w:r>
    </w:p>
    <w:p w:rsidR="004B28B0" w:rsidRDefault="004B28B0">
      <w:pPr>
        <w:pStyle w:val="ConsPlusCell"/>
        <w:jc w:val="both"/>
      </w:pPr>
      <w:r>
        <w:t>├────┼────────────────────────────────────────────────────────────────────┤</w:t>
      </w:r>
    </w:p>
    <w:p w:rsidR="004B28B0" w:rsidRDefault="004B28B0">
      <w:pPr>
        <w:pStyle w:val="ConsPlusCell"/>
        <w:jc w:val="both"/>
      </w:pPr>
      <w:r>
        <w:t>│1614│         ВОДОРОДА ЦИАНИД СТАБИЛИЗИРОВАННЫЙ, содержащий менее 3%     │</w:t>
      </w:r>
    </w:p>
    <w:p w:rsidR="004B28B0" w:rsidRDefault="004B28B0">
      <w:pPr>
        <w:pStyle w:val="ConsPlusCell"/>
        <w:jc w:val="both"/>
      </w:pPr>
      <w:r>
        <w:t>│    │         воды и абсорбированный пористым инертным материалом        │</w:t>
      </w:r>
    </w:p>
    <w:p w:rsidR="004B28B0" w:rsidRDefault="004B28B0">
      <w:pPr>
        <w:pStyle w:val="ConsPlusCell"/>
        <w:jc w:val="both"/>
      </w:pPr>
      <w:r>
        <w:t>├────┼────────────────────────────────────────────────────────────────────┤</w:t>
      </w:r>
    </w:p>
    <w:p w:rsidR="004B28B0" w:rsidRDefault="004B28B0">
      <w:pPr>
        <w:pStyle w:val="ConsPlusCell"/>
        <w:jc w:val="both"/>
      </w:pPr>
      <w:r>
        <w:t>│1616│         СВИНЦА АЦЕТАТ                                              │</w:t>
      </w:r>
    </w:p>
    <w:p w:rsidR="004B28B0" w:rsidRDefault="004B28B0">
      <w:pPr>
        <w:pStyle w:val="ConsPlusCell"/>
        <w:jc w:val="both"/>
      </w:pPr>
      <w:r>
        <w:lastRenderedPageBreak/>
        <w:t>├────┼────────────────────────────────────────────────────────────────────┤</w:t>
      </w:r>
    </w:p>
    <w:p w:rsidR="004B28B0" w:rsidRDefault="004B28B0">
      <w:pPr>
        <w:pStyle w:val="ConsPlusCell"/>
        <w:jc w:val="both"/>
      </w:pPr>
      <w:r>
        <w:t>│1617│         СВИНЦА АРСЕНАТЫ                                            │</w:t>
      </w:r>
    </w:p>
    <w:p w:rsidR="004B28B0" w:rsidRDefault="004B28B0">
      <w:pPr>
        <w:pStyle w:val="ConsPlusCell"/>
        <w:jc w:val="both"/>
      </w:pPr>
      <w:r>
        <w:t>├────┼────────────────────────────────────────────────────────────────────┤</w:t>
      </w:r>
    </w:p>
    <w:p w:rsidR="004B28B0" w:rsidRDefault="004B28B0">
      <w:pPr>
        <w:pStyle w:val="ConsPlusCell"/>
        <w:jc w:val="both"/>
      </w:pPr>
      <w:r>
        <w:t>│1618│         СВИНЦА АРСЕНИТЫ                                            │</w:t>
      </w:r>
    </w:p>
    <w:p w:rsidR="004B28B0" w:rsidRDefault="004B28B0">
      <w:pPr>
        <w:pStyle w:val="ConsPlusCell"/>
        <w:jc w:val="both"/>
      </w:pPr>
      <w:r>
        <w:t>├────┼────────────────────────────────────────────────────────────────────┤</w:t>
      </w:r>
    </w:p>
    <w:p w:rsidR="004B28B0" w:rsidRDefault="004B28B0">
      <w:pPr>
        <w:pStyle w:val="ConsPlusCell"/>
        <w:jc w:val="both"/>
      </w:pPr>
      <w:r>
        <w:t>│1620│         СВИНЦА ЦИАНИД                                              │</w:t>
      </w:r>
    </w:p>
    <w:p w:rsidR="004B28B0" w:rsidRDefault="004B28B0">
      <w:pPr>
        <w:pStyle w:val="ConsPlusCell"/>
        <w:jc w:val="both"/>
      </w:pPr>
      <w:r>
        <w:t>├────┼────────────────────────────────────────────────────────────────────┤</w:t>
      </w:r>
    </w:p>
    <w:p w:rsidR="004B28B0" w:rsidRDefault="004B28B0">
      <w:pPr>
        <w:pStyle w:val="ConsPlusCell"/>
        <w:jc w:val="both"/>
      </w:pPr>
      <w:r>
        <w:t>│1621│         ПУРПУР ЛОНДОНСКИЙ                                          │</w:t>
      </w:r>
    </w:p>
    <w:p w:rsidR="004B28B0" w:rsidRDefault="004B28B0">
      <w:pPr>
        <w:pStyle w:val="ConsPlusCell"/>
        <w:jc w:val="both"/>
      </w:pPr>
      <w:r>
        <w:t>├────┼────────────────────────────────────────────────────────────────────┤</w:t>
      </w:r>
    </w:p>
    <w:p w:rsidR="004B28B0" w:rsidRDefault="004B28B0">
      <w:pPr>
        <w:pStyle w:val="ConsPlusCell"/>
        <w:jc w:val="both"/>
      </w:pPr>
      <w:r>
        <w:t>│1622│         МАГНИЯ АРСЕНАТ                                             │</w:t>
      </w:r>
    </w:p>
    <w:p w:rsidR="004B28B0" w:rsidRDefault="004B28B0">
      <w:pPr>
        <w:pStyle w:val="ConsPlusCell"/>
        <w:jc w:val="both"/>
      </w:pPr>
      <w:r>
        <w:t>├────┼────────────────────────────────────────────────────────────────────┤</w:t>
      </w:r>
    </w:p>
    <w:p w:rsidR="004B28B0" w:rsidRDefault="004B28B0">
      <w:pPr>
        <w:pStyle w:val="ConsPlusCell"/>
        <w:jc w:val="both"/>
      </w:pPr>
      <w:r>
        <w:t>│1623│         РТУТИ (II) АРСЕНАТ                                         │</w:t>
      </w:r>
    </w:p>
    <w:p w:rsidR="004B28B0" w:rsidRDefault="004B28B0">
      <w:pPr>
        <w:pStyle w:val="ConsPlusCell"/>
        <w:jc w:val="both"/>
      </w:pPr>
      <w:r>
        <w:t>├────┼────────────────────────────────────────────────────────────────────┤</w:t>
      </w:r>
    </w:p>
    <w:p w:rsidR="004B28B0" w:rsidRDefault="004B28B0">
      <w:pPr>
        <w:pStyle w:val="ConsPlusCell"/>
        <w:jc w:val="both"/>
      </w:pPr>
      <w:r>
        <w:t>│1624│         РТУТИ (II) ХЛОРИД                                          │</w:t>
      </w:r>
    </w:p>
    <w:p w:rsidR="004B28B0" w:rsidRDefault="004B28B0">
      <w:pPr>
        <w:pStyle w:val="ConsPlusCell"/>
        <w:jc w:val="both"/>
      </w:pPr>
      <w:r>
        <w:t>├────┼────────────────────────────────────────────────────────────────────┤</w:t>
      </w:r>
    </w:p>
    <w:p w:rsidR="004B28B0" w:rsidRDefault="004B28B0">
      <w:pPr>
        <w:pStyle w:val="ConsPlusCell"/>
        <w:jc w:val="both"/>
      </w:pPr>
      <w:r>
        <w:t>│1624│         РТУТИ ДИХЛОРИД                                             │</w:t>
      </w:r>
    </w:p>
    <w:p w:rsidR="004B28B0" w:rsidRDefault="004B28B0">
      <w:pPr>
        <w:pStyle w:val="ConsPlusCell"/>
        <w:jc w:val="both"/>
      </w:pPr>
      <w:r>
        <w:t>├────┼────────────────────────────────────────────────────────────────────┤</w:t>
      </w:r>
    </w:p>
    <w:p w:rsidR="004B28B0" w:rsidRDefault="004B28B0">
      <w:pPr>
        <w:pStyle w:val="ConsPlusCell"/>
        <w:jc w:val="both"/>
      </w:pPr>
      <w:r>
        <w:t>│1624│         Сулема                                                     │</w:t>
      </w:r>
    </w:p>
    <w:p w:rsidR="004B28B0" w:rsidRDefault="004B28B0">
      <w:pPr>
        <w:pStyle w:val="ConsPlusCell"/>
        <w:jc w:val="both"/>
      </w:pPr>
      <w:r>
        <w:t>├────┼────────────────────────────────────────────────────────────────────┤</w:t>
      </w:r>
    </w:p>
    <w:p w:rsidR="004B28B0" w:rsidRDefault="004B28B0">
      <w:pPr>
        <w:pStyle w:val="ConsPlusCell"/>
        <w:jc w:val="both"/>
      </w:pPr>
      <w:r>
        <w:t>│1625│         РТУТИ (II) НИТРАТ                                          │</w:t>
      </w:r>
    </w:p>
    <w:p w:rsidR="004B28B0" w:rsidRDefault="004B28B0">
      <w:pPr>
        <w:pStyle w:val="ConsPlusCell"/>
        <w:jc w:val="both"/>
      </w:pPr>
      <w:r>
        <w:t>├────┼────────────────────────────────────────────────────────────────────┤</w:t>
      </w:r>
    </w:p>
    <w:p w:rsidR="004B28B0" w:rsidRDefault="004B28B0">
      <w:pPr>
        <w:pStyle w:val="ConsPlusCell"/>
        <w:jc w:val="both"/>
      </w:pPr>
      <w:r>
        <w:t>│1626│         ЦИАНИД РТУТНОКАЛИЕВЫЙ                                      │</w:t>
      </w:r>
    </w:p>
    <w:p w:rsidR="004B28B0" w:rsidRDefault="004B28B0">
      <w:pPr>
        <w:pStyle w:val="ConsPlusCell"/>
        <w:jc w:val="both"/>
      </w:pPr>
      <w:r>
        <w:t>├────┼────────────────────────────────────────────────────────────────────┤</w:t>
      </w:r>
    </w:p>
    <w:p w:rsidR="004B28B0" w:rsidRDefault="004B28B0">
      <w:pPr>
        <w:pStyle w:val="ConsPlusCell"/>
        <w:jc w:val="both"/>
      </w:pPr>
      <w:r>
        <w:t>│1627│         РТУТИ (I) НИТРАТ                                           │</w:t>
      </w:r>
    </w:p>
    <w:p w:rsidR="004B28B0" w:rsidRDefault="004B28B0">
      <w:pPr>
        <w:pStyle w:val="ConsPlusCell"/>
        <w:jc w:val="both"/>
      </w:pPr>
      <w:r>
        <w:t>├────┼────────────────────────────────────────────────────────────────────┤</w:t>
      </w:r>
    </w:p>
    <w:p w:rsidR="004B28B0" w:rsidRDefault="004B28B0">
      <w:pPr>
        <w:pStyle w:val="ConsPlusCell"/>
        <w:jc w:val="both"/>
      </w:pPr>
      <w:r>
        <w:t>│1629│         РТУТИ АЦЕТАТ                                               │</w:t>
      </w:r>
    </w:p>
    <w:p w:rsidR="004B28B0" w:rsidRDefault="004B28B0">
      <w:pPr>
        <w:pStyle w:val="ConsPlusCell"/>
        <w:jc w:val="both"/>
      </w:pPr>
      <w:r>
        <w:t>├────┼────────────────────────────────────────────────────────────────────┤</w:t>
      </w:r>
    </w:p>
    <w:p w:rsidR="004B28B0" w:rsidRDefault="004B28B0">
      <w:pPr>
        <w:pStyle w:val="ConsPlusCell"/>
        <w:jc w:val="both"/>
      </w:pPr>
      <w:r>
        <w:t>│1630│         РТУТИ (II)-АММОНИЯ ХЛОРИД                                  │</w:t>
      </w:r>
    </w:p>
    <w:p w:rsidR="004B28B0" w:rsidRDefault="004B28B0">
      <w:pPr>
        <w:pStyle w:val="ConsPlusCell"/>
        <w:jc w:val="both"/>
      </w:pPr>
      <w:r>
        <w:t>├────┼────────────────────────────────────────────────────────────────────┤</w:t>
      </w:r>
    </w:p>
    <w:p w:rsidR="004B28B0" w:rsidRDefault="004B28B0">
      <w:pPr>
        <w:pStyle w:val="ConsPlusCell"/>
        <w:jc w:val="both"/>
      </w:pPr>
      <w:r>
        <w:t>│1631│         РТУТИ (II) БЕНЗОАТ                                         │</w:t>
      </w:r>
    </w:p>
    <w:p w:rsidR="004B28B0" w:rsidRDefault="004B28B0">
      <w:pPr>
        <w:pStyle w:val="ConsPlusCell"/>
        <w:jc w:val="both"/>
      </w:pPr>
      <w:r>
        <w:t>├────┼────────────────────────────────────────────────────────────────────┤</w:t>
      </w:r>
    </w:p>
    <w:p w:rsidR="004B28B0" w:rsidRDefault="004B28B0">
      <w:pPr>
        <w:pStyle w:val="ConsPlusCell"/>
        <w:jc w:val="both"/>
      </w:pPr>
      <w:r>
        <w:t>│1634│         РТУТИ БРОМИДЫ                                              │</w:t>
      </w:r>
    </w:p>
    <w:p w:rsidR="004B28B0" w:rsidRDefault="004B28B0">
      <w:pPr>
        <w:pStyle w:val="ConsPlusCell"/>
        <w:jc w:val="both"/>
      </w:pPr>
      <w:r>
        <w:t>├────┼────────────────────────────────────────────────────────────────────┤</w:t>
      </w:r>
    </w:p>
    <w:p w:rsidR="004B28B0" w:rsidRDefault="004B28B0">
      <w:pPr>
        <w:pStyle w:val="ConsPlusCell"/>
        <w:jc w:val="both"/>
      </w:pPr>
      <w:r>
        <w:t>│1636│         РТУТИ (II) ЦИАНИД                                          │</w:t>
      </w:r>
    </w:p>
    <w:p w:rsidR="004B28B0" w:rsidRDefault="004B28B0">
      <w:pPr>
        <w:pStyle w:val="ConsPlusCell"/>
        <w:jc w:val="both"/>
      </w:pPr>
      <w:r>
        <w:t>├────┼────────────────────────────────────────────────────────────────────┤</w:t>
      </w:r>
    </w:p>
    <w:p w:rsidR="004B28B0" w:rsidRDefault="004B28B0">
      <w:pPr>
        <w:pStyle w:val="ConsPlusCell"/>
        <w:jc w:val="both"/>
      </w:pPr>
      <w:r>
        <w:t>│1636│         Ртути цианид                                               │</w:t>
      </w:r>
    </w:p>
    <w:p w:rsidR="004B28B0" w:rsidRDefault="004B28B0">
      <w:pPr>
        <w:pStyle w:val="ConsPlusCell"/>
        <w:jc w:val="both"/>
      </w:pPr>
      <w:r>
        <w:t>├────┼────────────────────────────────────────────────────────────────────┤</w:t>
      </w:r>
    </w:p>
    <w:p w:rsidR="004B28B0" w:rsidRDefault="004B28B0">
      <w:pPr>
        <w:pStyle w:val="ConsPlusCell"/>
        <w:jc w:val="both"/>
      </w:pPr>
      <w:r>
        <w:t>│1637│         РТУТИ (II) ГЛЮКОНАТ                                        │</w:t>
      </w:r>
    </w:p>
    <w:p w:rsidR="004B28B0" w:rsidRDefault="004B28B0">
      <w:pPr>
        <w:pStyle w:val="ConsPlusCell"/>
        <w:jc w:val="both"/>
      </w:pPr>
      <w:r>
        <w:t>├────┼────────────────────────────────────────────────────────────────────┤</w:t>
      </w:r>
    </w:p>
    <w:p w:rsidR="004B28B0" w:rsidRDefault="004B28B0">
      <w:pPr>
        <w:pStyle w:val="ConsPlusCell"/>
        <w:jc w:val="both"/>
      </w:pPr>
      <w:r>
        <w:t>│1638│         РТУТИ (II) ИОДИД                                           │</w:t>
      </w:r>
    </w:p>
    <w:p w:rsidR="004B28B0" w:rsidRDefault="004B28B0">
      <w:pPr>
        <w:pStyle w:val="ConsPlusCell"/>
        <w:jc w:val="both"/>
      </w:pPr>
      <w:r>
        <w:t>├────┼────────────────────────────────────────────────────────────────────┤</w:t>
      </w:r>
    </w:p>
    <w:p w:rsidR="004B28B0" w:rsidRDefault="004B28B0">
      <w:pPr>
        <w:pStyle w:val="ConsPlusCell"/>
        <w:jc w:val="both"/>
      </w:pPr>
      <w:r>
        <w:t>│1639│         РТУТИ НУКЛЕАТ                                              │</w:t>
      </w:r>
    </w:p>
    <w:p w:rsidR="004B28B0" w:rsidRDefault="004B28B0">
      <w:pPr>
        <w:pStyle w:val="ConsPlusCell"/>
        <w:jc w:val="both"/>
      </w:pPr>
      <w:r>
        <w:t>├────┼────────────────────────────────────────────────────────────────────┤</w:t>
      </w:r>
    </w:p>
    <w:p w:rsidR="004B28B0" w:rsidRDefault="004B28B0">
      <w:pPr>
        <w:pStyle w:val="ConsPlusCell"/>
        <w:jc w:val="both"/>
      </w:pPr>
      <w:r>
        <w:t>│1640│         РТУТИ (II) ОЛЕАТ                                           │</w:t>
      </w:r>
    </w:p>
    <w:p w:rsidR="004B28B0" w:rsidRDefault="004B28B0">
      <w:pPr>
        <w:pStyle w:val="ConsPlusCell"/>
        <w:jc w:val="both"/>
      </w:pPr>
      <w:r>
        <w:t>├────┼────────────────────────────────────────────────────────────────────┤</w:t>
      </w:r>
    </w:p>
    <w:p w:rsidR="004B28B0" w:rsidRDefault="004B28B0">
      <w:pPr>
        <w:pStyle w:val="ConsPlusCell"/>
        <w:jc w:val="both"/>
      </w:pPr>
      <w:r>
        <w:t>│1641│         РТУТИ ОКСИД                                                │</w:t>
      </w:r>
    </w:p>
    <w:p w:rsidR="004B28B0" w:rsidRDefault="004B28B0">
      <w:pPr>
        <w:pStyle w:val="ConsPlusCell"/>
        <w:jc w:val="both"/>
      </w:pPr>
      <w:r>
        <w:t>├────┼────────────────────────────────────────────────────────────────────┤</w:t>
      </w:r>
    </w:p>
    <w:p w:rsidR="004B28B0" w:rsidRDefault="004B28B0">
      <w:pPr>
        <w:pStyle w:val="ConsPlusCell"/>
        <w:jc w:val="both"/>
      </w:pPr>
      <w:r>
        <w:t>│1642│         Ртути (II) оксицианид                                      │</w:t>
      </w:r>
    </w:p>
    <w:p w:rsidR="004B28B0" w:rsidRDefault="004B28B0">
      <w:pPr>
        <w:pStyle w:val="ConsPlusCell"/>
        <w:jc w:val="both"/>
      </w:pPr>
      <w:r>
        <w:t>├────┼────────────────────────────────────────────────────────────────────┤</w:t>
      </w:r>
    </w:p>
    <w:p w:rsidR="004B28B0" w:rsidRDefault="004B28B0">
      <w:pPr>
        <w:pStyle w:val="ConsPlusCell"/>
        <w:jc w:val="both"/>
      </w:pPr>
      <w:r>
        <w:t>│1642│         РТУТИ (II) ОКСИЦИАНИД ДЕСЕНСИБИЛИЗИРОВАННЫЙ                │</w:t>
      </w:r>
    </w:p>
    <w:p w:rsidR="004B28B0" w:rsidRDefault="004B28B0">
      <w:pPr>
        <w:pStyle w:val="ConsPlusCell"/>
        <w:jc w:val="both"/>
      </w:pPr>
      <w:r>
        <w:t>├────┼────────────────────────────────────────────────────────────────────┤</w:t>
      </w:r>
    </w:p>
    <w:p w:rsidR="004B28B0" w:rsidRDefault="004B28B0">
      <w:pPr>
        <w:pStyle w:val="ConsPlusCell"/>
        <w:jc w:val="both"/>
      </w:pPr>
      <w:r>
        <w:t>│1643│         РТУТИ (II)-КАЛИЯ ИОДИД                                     │</w:t>
      </w:r>
    </w:p>
    <w:p w:rsidR="004B28B0" w:rsidRDefault="004B28B0">
      <w:pPr>
        <w:pStyle w:val="ConsPlusCell"/>
        <w:jc w:val="both"/>
      </w:pPr>
      <w:r>
        <w:t>├────┼────────────────────────────────────────────────────────────────────┤</w:t>
      </w:r>
    </w:p>
    <w:p w:rsidR="004B28B0" w:rsidRDefault="004B28B0">
      <w:pPr>
        <w:pStyle w:val="ConsPlusCell"/>
        <w:jc w:val="both"/>
      </w:pPr>
      <w:r>
        <w:t>│1644│         РТУТИ САЛИЦИЛАТ                                            │</w:t>
      </w:r>
    </w:p>
    <w:p w:rsidR="004B28B0" w:rsidRDefault="004B28B0">
      <w:pPr>
        <w:pStyle w:val="ConsPlusCell"/>
        <w:jc w:val="both"/>
      </w:pPr>
      <w:r>
        <w:t>├────┼────────────────────────────────────────────────────────────────────┤</w:t>
      </w:r>
    </w:p>
    <w:p w:rsidR="004B28B0" w:rsidRDefault="004B28B0">
      <w:pPr>
        <w:pStyle w:val="ConsPlusCell"/>
        <w:jc w:val="both"/>
      </w:pPr>
      <w:r>
        <w:t>│1645│         РТУТИ (II) СУЛЬФАТ                                         │</w:t>
      </w:r>
    </w:p>
    <w:p w:rsidR="004B28B0" w:rsidRDefault="004B28B0">
      <w:pPr>
        <w:pStyle w:val="ConsPlusCell"/>
        <w:jc w:val="both"/>
      </w:pPr>
      <w:r>
        <w:t>├────┼────────────────────────────────────────────────────────────────────┤</w:t>
      </w:r>
    </w:p>
    <w:p w:rsidR="004B28B0" w:rsidRDefault="004B28B0">
      <w:pPr>
        <w:pStyle w:val="ConsPlusCell"/>
        <w:jc w:val="both"/>
      </w:pPr>
      <w:r>
        <w:t>│1646│         РТУТИ (II) ТИОЦИАНАТ                                       │</w:t>
      </w:r>
    </w:p>
    <w:p w:rsidR="004B28B0" w:rsidRDefault="004B28B0">
      <w:pPr>
        <w:pStyle w:val="ConsPlusCell"/>
        <w:jc w:val="both"/>
      </w:pPr>
      <w:r>
        <w:t>├────┼────────────────────────────────────────────────────────────────────┤</w:t>
      </w:r>
    </w:p>
    <w:p w:rsidR="004B28B0" w:rsidRDefault="004B28B0">
      <w:pPr>
        <w:pStyle w:val="ConsPlusCell"/>
        <w:jc w:val="both"/>
      </w:pPr>
      <w:r>
        <w:t>│1647│         МЕТИЛБРОМИДА И ЭТИЛЕНДИБРОМИДА СМЕСЬ ЖИДКАЯ                │</w:t>
      </w:r>
    </w:p>
    <w:p w:rsidR="004B28B0" w:rsidRDefault="004B28B0">
      <w:pPr>
        <w:pStyle w:val="ConsPlusCell"/>
        <w:jc w:val="both"/>
      </w:pPr>
      <w:r>
        <w:t>├────┼────────────────────────────────────────────────────────────────────┤</w:t>
      </w:r>
    </w:p>
    <w:p w:rsidR="004B28B0" w:rsidRDefault="004B28B0">
      <w:pPr>
        <w:pStyle w:val="ConsPlusCell"/>
        <w:jc w:val="both"/>
      </w:pPr>
      <w:r>
        <w:t>│1648│         АЦЕТОНИТРИЛ                                                │</w:t>
      </w:r>
    </w:p>
    <w:p w:rsidR="004B28B0" w:rsidRDefault="004B28B0">
      <w:pPr>
        <w:pStyle w:val="ConsPlusCell"/>
        <w:jc w:val="both"/>
      </w:pPr>
      <w:r>
        <w:t>├────┼────────────────────────────────────────────────────────────────────┤</w:t>
      </w:r>
    </w:p>
    <w:p w:rsidR="004B28B0" w:rsidRDefault="004B28B0">
      <w:pPr>
        <w:pStyle w:val="ConsPlusCell"/>
        <w:jc w:val="both"/>
      </w:pPr>
      <w:r>
        <w:t>│1648│         Метил цианистый                                            │</w:t>
      </w:r>
    </w:p>
    <w:p w:rsidR="004B28B0" w:rsidRDefault="004B28B0">
      <w:pPr>
        <w:pStyle w:val="ConsPlusCell"/>
        <w:jc w:val="both"/>
      </w:pPr>
      <w:r>
        <w:lastRenderedPageBreak/>
        <w:t>├────┼────────────────────────────────────────────────────────────────────┤</w:t>
      </w:r>
    </w:p>
    <w:p w:rsidR="004B28B0" w:rsidRDefault="004B28B0">
      <w:pPr>
        <w:pStyle w:val="ConsPlusCell"/>
        <w:jc w:val="both"/>
      </w:pPr>
      <w:r>
        <w:t>│1648│         Метилцианид                                                │</w:t>
      </w:r>
    </w:p>
    <w:p w:rsidR="004B28B0" w:rsidRDefault="004B28B0">
      <w:pPr>
        <w:pStyle w:val="ConsPlusCell"/>
        <w:jc w:val="both"/>
      </w:pPr>
      <w:r>
        <w:t>├────┼────────────────────────────────────────────────────────────────────┤</w:t>
      </w:r>
    </w:p>
    <w:p w:rsidR="004B28B0" w:rsidRDefault="004B28B0">
      <w:pPr>
        <w:pStyle w:val="ConsPlusCell"/>
        <w:jc w:val="both"/>
      </w:pPr>
      <w:r>
        <w:t>│1649│         Жидкость этиловая                                          │</w:t>
      </w:r>
    </w:p>
    <w:p w:rsidR="004B28B0" w:rsidRDefault="004B28B0">
      <w:pPr>
        <w:pStyle w:val="ConsPlusCell"/>
        <w:jc w:val="both"/>
      </w:pPr>
      <w:r>
        <w:t>├────┼────────────────────────────────────────────────────────────────────┤</w:t>
      </w:r>
    </w:p>
    <w:p w:rsidR="004B28B0" w:rsidRDefault="004B28B0">
      <w:pPr>
        <w:pStyle w:val="ConsPlusCell"/>
        <w:jc w:val="both"/>
      </w:pPr>
      <w:r>
        <w:t xml:space="preserve">│1649│         Исключен. - </w:t>
      </w:r>
      <w:hyperlink r:id="rId264">
        <w:r>
          <w:rPr>
            <w:color w:val="0000FF"/>
          </w:rPr>
          <w:t>Протокол</w:t>
        </w:r>
      </w:hyperlink>
      <w:r>
        <w:t xml:space="preserve"> от 20.11.2013                         │</w:t>
      </w:r>
    </w:p>
    <w:p w:rsidR="004B28B0" w:rsidRDefault="004B28B0">
      <w:pPr>
        <w:pStyle w:val="ConsPlusCell"/>
        <w:jc w:val="both"/>
      </w:pPr>
      <w:r>
        <w:t>├────┼────────────────────────────────────────────────────────────────────┤</w:t>
      </w:r>
    </w:p>
    <w:p w:rsidR="004B28B0" w:rsidRDefault="004B28B0">
      <w:pPr>
        <w:pStyle w:val="ConsPlusCell"/>
        <w:jc w:val="both"/>
      </w:pPr>
      <w:r>
        <w:t>│1649│         ПРИСАДКА АНТИДЕТОНАЦИОННАЯ К МОТОРНОМУ ТОПЛИВУ             │</w:t>
      </w:r>
    </w:p>
    <w:p w:rsidR="004B28B0" w:rsidRDefault="004B28B0">
      <w:pPr>
        <w:pStyle w:val="ConsPlusCell"/>
        <w:jc w:val="both"/>
      </w:pPr>
      <w:r>
        <w:t xml:space="preserve">│(в ред. </w:t>
      </w:r>
      <w:hyperlink r:id="rId265">
        <w:r>
          <w:rPr>
            <w:color w:val="0000FF"/>
          </w:rPr>
          <w:t>протокола</w:t>
        </w:r>
      </w:hyperlink>
      <w:r>
        <w:t xml:space="preserve"> от 20.11.2013)                                         │</w:t>
      </w:r>
    </w:p>
    <w:p w:rsidR="004B28B0" w:rsidRDefault="004B28B0">
      <w:pPr>
        <w:pStyle w:val="ConsPlusCell"/>
        <w:jc w:val="both"/>
      </w:pPr>
      <w:r>
        <w:t>├────┼────────────────────────────────────────────────────────────────────┤</w:t>
      </w:r>
    </w:p>
    <w:p w:rsidR="004B28B0" w:rsidRDefault="004B28B0">
      <w:pPr>
        <w:pStyle w:val="ConsPlusCell"/>
        <w:jc w:val="both"/>
      </w:pPr>
      <w:r>
        <w:t>│1650│    бета-НАФТИЛАМИН, ТВЕРДЫЙ                                        │</w:t>
      </w:r>
    </w:p>
    <w:p w:rsidR="004B28B0" w:rsidRDefault="004B28B0">
      <w:pPr>
        <w:pStyle w:val="ConsPlusCell"/>
        <w:jc w:val="both"/>
      </w:pPr>
      <w:r>
        <w:t>├────┼────────────────────────────────────────────────────────────────────┤</w:t>
      </w:r>
    </w:p>
    <w:p w:rsidR="004B28B0" w:rsidRDefault="004B28B0">
      <w:pPr>
        <w:pStyle w:val="ConsPlusCell"/>
        <w:jc w:val="both"/>
      </w:pPr>
      <w:r>
        <w:t>│1651│         НАФТИЛТИОМОЧЕВИНА                                          │</w:t>
      </w:r>
    </w:p>
    <w:p w:rsidR="004B28B0" w:rsidRDefault="004B28B0">
      <w:pPr>
        <w:pStyle w:val="ConsPlusCell"/>
        <w:jc w:val="both"/>
      </w:pPr>
      <w:r>
        <w:t>├────┼────────────────────────────────────────────────────────────────────┤</w:t>
      </w:r>
    </w:p>
    <w:p w:rsidR="004B28B0" w:rsidRDefault="004B28B0">
      <w:pPr>
        <w:pStyle w:val="ConsPlusCell"/>
        <w:jc w:val="both"/>
      </w:pPr>
      <w:r>
        <w:t>│1652│         Нафтилкарбамид                                             │</w:t>
      </w:r>
    </w:p>
    <w:p w:rsidR="004B28B0" w:rsidRDefault="004B28B0">
      <w:pPr>
        <w:pStyle w:val="ConsPlusCell"/>
        <w:jc w:val="both"/>
      </w:pPr>
      <w:r>
        <w:t>├────┼────────────────────────────────────────────────────────────────────┤</w:t>
      </w:r>
    </w:p>
    <w:p w:rsidR="004B28B0" w:rsidRDefault="004B28B0">
      <w:pPr>
        <w:pStyle w:val="ConsPlusCell"/>
        <w:jc w:val="both"/>
      </w:pPr>
      <w:r>
        <w:t>│1652│         НАФТИЛМОЧЕВИНА                                             │</w:t>
      </w:r>
    </w:p>
    <w:p w:rsidR="004B28B0" w:rsidRDefault="004B28B0">
      <w:pPr>
        <w:pStyle w:val="ConsPlusCell"/>
        <w:jc w:val="both"/>
      </w:pPr>
      <w:r>
        <w:t>├────┼────────────────────────────────────────────────────────────────────┤</w:t>
      </w:r>
    </w:p>
    <w:p w:rsidR="004B28B0" w:rsidRDefault="004B28B0">
      <w:pPr>
        <w:pStyle w:val="ConsPlusCell"/>
        <w:jc w:val="both"/>
      </w:pPr>
      <w:r>
        <w:t>│1653│         НИКЕЛЯ ЦИАНИД                                              │</w:t>
      </w:r>
    </w:p>
    <w:p w:rsidR="004B28B0" w:rsidRDefault="004B28B0">
      <w:pPr>
        <w:pStyle w:val="ConsPlusCell"/>
        <w:jc w:val="both"/>
      </w:pPr>
      <w:r>
        <w:t>├────┼────────────────────────────────────────────────────────────────────┤</w:t>
      </w:r>
    </w:p>
    <w:p w:rsidR="004B28B0" w:rsidRDefault="004B28B0">
      <w:pPr>
        <w:pStyle w:val="ConsPlusCell"/>
        <w:jc w:val="both"/>
      </w:pPr>
      <w:r>
        <w:t>│1654│         НИКОТИН                                                    │</w:t>
      </w:r>
    </w:p>
    <w:p w:rsidR="004B28B0" w:rsidRDefault="004B28B0">
      <w:pPr>
        <w:pStyle w:val="ConsPlusCell"/>
        <w:jc w:val="both"/>
      </w:pPr>
      <w:r>
        <w:t>├────┼────────────────────────────────────────────────────────────────────┤</w:t>
      </w:r>
    </w:p>
    <w:p w:rsidR="004B28B0" w:rsidRDefault="004B28B0">
      <w:pPr>
        <w:pStyle w:val="ConsPlusCell"/>
        <w:jc w:val="both"/>
      </w:pPr>
      <w:r>
        <w:t>│1655│         НИКОТИНА СОЕДИНЕНИЕ ТВЕРДОЕ, Н.У.К., или НИКОТИНА ПРЕПАРАТ │</w:t>
      </w:r>
    </w:p>
    <w:p w:rsidR="004B28B0" w:rsidRDefault="004B28B0">
      <w:pPr>
        <w:pStyle w:val="ConsPlusCell"/>
        <w:jc w:val="both"/>
      </w:pPr>
      <w:r>
        <w:t>│    │         ТВЕРДЫЙ, Н.У.К.                                            │</w:t>
      </w:r>
    </w:p>
    <w:p w:rsidR="004B28B0" w:rsidRDefault="004B28B0">
      <w:pPr>
        <w:pStyle w:val="ConsPlusCell"/>
        <w:jc w:val="both"/>
      </w:pPr>
      <w:r>
        <w:t>├────┼────────────────────────────────────────────────────────────────────┤</w:t>
      </w:r>
    </w:p>
    <w:p w:rsidR="004B28B0" w:rsidRDefault="004B28B0">
      <w:pPr>
        <w:pStyle w:val="ConsPlusCell"/>
        <w:jc w:val="both"/>
      </w:pPr>
      <w:r>
        <w:t>│1656│         НИКОТИНА ГИДРОХЛОРИД, ЖИДКИЙ или НИКОТИНА ГИДРОХЛОРИДА     │</w:t>
      </w:r>
    </w:p>
    <w:p w:rsidR="004B28B0" w:rsidRDefault="004B28B0">
      <w:pPr>
        <w:pStyle w:val="ConsPlusCell"/>
        <w:jc w:val="both"/>
      </w:pPr>
      <w:r>
        <w:t>│    │         РАСТВОР                                                    │</w:t>
      </w:r>
    </w:p>
    <w:p w:rsidR="004B28B0" w:rsidRDefault="004B28B0">
      <w:pPr>
        <w:pStyle w:val="ConsPlusCell"/>
        <w:jc w:val="both"/>
      </w:pPr>
      <w:r>
        <w:t>├────┼────────────────────────────────────────────────────────────────────┤</w:t>
      </w:r>
    </w:p>
    <w:p w:rsidR="004B28B0" w:rsidRDefault="004B28B0">
      <w:pPr>
        <w:pStyle w:val="ConsPlusCell"/>
        <w:jc w:val="both"/>
      </w:pPr>
      <w:r>
        <w:t>│1657│         НИКОТИНА САЛИЦИЛАТ                                         │</w:t>
      </w:r>
    </w:p>
    <w:p w:rsidR="004B28B0" w:rsidRDefault="004B28B0">
      <w:pPr>
        <w:pStyle w:val="ConsPlusCell"/>
        <w:jc w:val="both"/>
      </w:pPr>
      <w:r>
        <w:t>├────┼────────────────────────────────────────────────────────────────────┤</w:t>
      </w:r>
    </w:p>
    <w:p w:rsidR="004B28B0" w:rsidRDefault="004B28B0">
      <w:pPr>
        <w:pStyle w:val="ConsPlusCell"/>
        <w:jc w:val="both"/>
      </w:pPr>
      <w:r>
        <w:t>│1658│         НИКОТИНА СУЛЬФАТА РАСТВОР                                  │</w:t>
      </w:r>
    </w:p>
    <w:p w:rsidR="004B28B0" w:rsidRDefault="004B28B0">
      <w:pPr>
        <w:pStyle w:val="ConsPlusCell"/>
        <w:jc w:val="both"/>
      </w:pPr>
      <w:r>
        <w:t>├────┼────────────────────────────────────────────────────────────────────┤</w:t>
      </w:r>
    </w:p>
    <w:p w:rsidR="004B28B0" w:rsidRDefault="004B28B0">
      <w:pPr>
        <w:pStyle w:val="ConsPlusCell"/>
        <w:jc w:val="both"/>
      </w:pPr>
      <w:r>
        <w:t>│1659│         НИКОТИНА ТАРТРАТ                                           │</w:t>
      </w:r>
    </w:p>
    <w:p w:rsidR="004B28B0" w:rsidRDefault="004B28B0">
      <w:pPr>
        <w:pStyle w:val="ConsPlusCell"/>
        <w:jc w:val="both"/>
      </w:pPr>
      <w:r>
        <w:t>├────┼────────────────────────────────────────────────────────────────────┤</w:t>
      </w:r>
    </w:p>
    <w:p w:rsidR="004B28B0" w:rsidRDefault="004B28B0">
      <w:pPr>
        <w:pStyle w:val="ConsPlusCell"/>
        <w:jc w:val="both"/>
      </w:pPr>
      <w:r>
        <w:t>│1660│         АЗОТА (II) ОКСИД СЖАТЫЙ                                    │</w:t>
      </w:r>
    </w:p>
    <w:p w:rsidR="004B28B0" w:rsidRDefault="004B28B0">
      <w:pPr>
        <w:pStyle w:val="ConsPlusCell"/>
        <w:jc w:val="both"/>
      </w:pPr>
      <w:r>
        <w:t>├────┼────────────────────────────────────────────────────────────────────┤</w:t>
      </w:r>
    </w:p>
    <w:p w:rsidR="004B28B0" w:rsidRDefault="004B28B0">
      <w:pPr>
        <w:pStyle w:val="ConsPlusCell"/>
        <w:jc w:val="both"/>
      </w:pPr>
      <w:r>
        <w:t>│1660│         Азота монооксид, сжатый                                    │</w:t>
      </w:r>
    </w:p>
    <w:p w:rsidR="004B28B0" w:rsidRDefault="004B28B0">
      <w:pPr>
        <w:pStyle w:val="ConsPlusCell"/>
        <w:jc w:val="both"/>
      </w:pPr>
      <w:r>
        <w:t>├────┼────────────────────────────────────────────────────────────────────┤</w:t>
      </w:r>
    </w:p>
    <w:p w:rsidR="004B28B0" w:rsidRDefault="004B28B0">
      <w:pPr>
        <w:pStyle w:val="ConsPlusCell"/>
        <w:jc w:val="both"/>
      </w:pPr>
      <w:r>
        <w:t>│1661│         НИТРОАНИЛИНЫ (о-, м-, п-)                                  │</w:t>
      </w:r>
    </w:p>
    <w:p w:rsidR="004B28B0" w:rsidRDefault="004B28B0">
      <w:pPr>
        <w:pStyle w:val="ConsPlusCell"/>
        <w:jc w:val="both"/>
      </w:pPr>
      <w:r>
        <w:t>├────┼────────────────────────────────────────────────────────────────────┤</w:t>
      </w:r>
    </w:p>
    <w:p w:rsidR="004B28B0" w:rsidRDefault="004B28B0">
      <w:pPr>
        <w:pStyle w:val="ConsPlusCell"/>
        <w:jc w:val="both"/>
      </w:pPr>
      <w:r>
        <w:t>│1662│         НИТРОБЕНЗОЛ                                                │</w:t>
      </w:r>
    </w:p>
    <w:p w:rsidR="004B28B0" w:rsidRDefault="004B28B0">
      <w:pPr>
        <w:pStyle w:val="ConsPlusCell"/>
        <w:jc w:val="both"/>
      </w:pPr>
      <w:r>
        <w:t>├────┼────────────────────────────────────────────────────────────────────┤</w:t>
      </w:r>
    </w:p>
    <w:p w:rsidR="004B28B0" w:rsidRDefault="004B28B0">
      <w:pPr>
        <w:pStyle w:val="ConsPlusCell"/>
        <w:jc w:val="both"/>
      </w:pPr>
      <w:r>
        <w:t>│1663│         НИТРОФЕНОЛЫ (о-, м-, п-)                                   │</w:t>
      </w:r>
    </w:p>
    <w:p w:rsidR="004B28B0" w:rsidRDefault="004B28B0">
      <w:pPr>
        <w:pStyle w:val="ConsPlusCell"/>
        <w:jc w:val="both"/>
      </w:pPr>
      <w:r>
        <w:t>├────┼────────────────────────────────────────────────────────────────────┤</w:t>
      </w:r>
    </w:p>
    <w:p w:rsidR="004B28B0" w:rsidRDefault="004B28B0">
      <w:pPr>
        <w:pStyle w:val="ConsPlusCell"/>
        <w:jc w:val="both"/>
      </w:pPr>
      <w:r>
        <w:t>│1664│         НИТРОТОЛУОЛЫ ЖИДКИЕ                                        │</w:t>
      </w:r>
    </w:p>
    <w:p w:rsidR="004B28B0" w:rsidRDefault="004B28B0">
      <w:pPr>
        <w:pStyle w:val="ConsPlusCell"/>
        <w:jc w:val="both"/>
      </w:pPr>
      <w:r>
        <w:t>├────┼────────────────────────────────────────────────────────────────────┤</w:t>
      </w:r>
    </w:p>
    <w:p w:rsidR="004B28B0" w:rsidRDefault="004B28B0">
      <w:pPr>
        <w:pStyle w:val="ConsPlusCell"/>
        <w:jc w:val="both"/>
      </w:pPr>
      <w:r>
        <w:t>│1665│         Динитроксилолы                                             │</w:t>
      </w:r>
    </w:p>
    <w:p w:rsidR="004B28B0" w:rsidRDefault="004B28B0">
      <w:pPr>
        <w:pStyle w:val="ConsPlusCell"/>
        <w:jc w:val="both"/>
      </w:pPr>
      <w:r>
        <w:t>├────┼────────────────────────────────────────────────────────────────────┤</w:t>
      </w:r>
    </w:p>
    <w:p w:rsidR="004B28B0" w:rsidRDefault="004B28B0">
      <w:pPr>
        <w:pStyle w:val="ConsPlusCell"/>
        <w:jc w:val="both"/>
      </w:pPr>
      <w:r>
        <w:t>│1665│         НИТРОКСИЛОЛЫ ЖИДКИЕ                                        │</w:t>
      </w:r>
    </w:p>
    <w:p w:rsidR="004B28B0" w:rsidRDefault="004B28B0">
      <w:pPr>
        <w:pStyle w:val="ConsPlusCell"/>
        <w:jc w:val="both"/>
      </w:pPr>
      <w:r>
        <w:t>├────┼────────────────────────────────────────────────────────────────────┤</w:t>
      </w:r>
    </w:p>
    <w:p w:rsidR="004B28B0" w:rsidRDefault="004B28B0">
      <w:pPr>
        <w:pStyle w:val="ConsPlusCell"/>
        <w:jc w:val="both"/>
      </w:pPr>
      <w:r>
        <w:t>│1669│         ПЕНТАХЛОРЭТАН                                              │</w:t>
      </w:r>
    </w:p>
    <w:p w:rsidR="004B28B0" w:rsidRDefault="004B28B0">
      <w:pPr>
        <w:pStyle w:val="ConsPlusCell"/>
        <w:jc w:val="both"/>
      </w:pPr>
      <w:r>
        <w:t>├────┼────────────────────────────────────────────────────────────────────┤</w:t>
      </w:r>
    </w:p>
    <w:p w:rsidR="004B28B0" w:rsidRDefault="004B28B0">
      <w:pPr>
        <w:pStyle w:val="ConsPlusCell"/>
        <w:jc w:val="both"/>
      </w:pPr>
      <w:r>
        <w:t>│1670│         ПЕРХЛОРМЕТИЛМЕРКАПТАН                                      │</w:t>
      </w:r>
    </w:p>
    <w:p w:rsidR="004B28B0" w:rsidRDefault="004B28B0">
      <w:pPr>
        <w:pStyle w:val="ConsPlusCell"/>
        <w:jc w:val="both"/>
      </w:pPr>
      <w:r>
        <w:t>├────┼────────────────────────────────────────────────────────────────────┤</w:t>
      </w:r>
    </w:p>
    <w:p w:rsidR="004B28B0" w:rsidRDefault="004B28B0">
      <w:pPr>
        <w:pStyle w:val="ConsPlusCell"/>
        <w:jc w:val="both"/>
      </w:pPr>
      <w:r>
        <w:t>│1671│         ФЕНОЛ ТВЕРДЫЙ                                              │</w:t>
      </w:r>
    </w:p>
    <w:p w:rsidR="004B28B0" w:rsidRDefault="004B28B0">
      <w:pPr>
        <w:pStyle w:val="ConsPlusCell"/>
        <w:jc w:val="both"/>
      </w:pPr>
      <w:r>
        <w:t>├────┼────────────────────────────────────────────────────────────────────┤</w:t>
      </w:r>
    </w:p>
    <w:p w:rsidR="004B28B0" w:rsidRDefault="004B28B0">
      <w:pPr>
        <w:pStyle w:val="ConsPlusCell"/>
        <w:jc w:val="both"/>
      </w:pPr>
      <w:r>
        <w:t>│1672│         ФЕНИЛКАРБИЛАМИНОХЛОРИД                                     │</w:t>
      </w:r>
    </w:p>
    <w:p w:rsidR="004B28B0" w:rsidRDefault="004B28B0">
      <w:pPr>
        <w:pStyle w:val="ConsPlusCell"/>
        <w:jc w:val="both"/>
      </w:pPr>
      <w:r>
        <w:t>├────┼────────────────────────────────────────────────────────────────────┤</w:t>
      </w:r>
    </w:p>
    <w:p w:rsidR="004B28B0" w:rsidRDefault="004B28B0">
      <w:pPr>
        <w:pStyle w:val="ConsPlusCell"/>
        <w:jc w:val="both"/>
      </w:pPr>
      <w:r>
        <w:t>│1673│         ФЕНИЛЕНДИАМИНЫ (о-, м-, п-)                                │</w:t>
      </w:r>
    </w:p>
    <w:p w:rsidR="004B28B0" w:rsidRDefault="004B28B0">
      <w:pPr>
        <w:pStyle w:val="ConsPlusCell"/>
        <w:jc w:val="both"/>
      </w:pPr>
      <w:r>
        <w:t>├────┼────────────────────────────────────────────────────────────────────┤</w:t>
      </w:r>
    </w:p>
    <w:p w:rsidR="004B28B0" w:rsidRDefault="004B28B0">
      <w:pPr>
        <w:pStyle w:val="ConsPlusCell"/>
        <w:jc w:val="both"/>
      </w:pPr>
      <w:r>
        <w:t>│1674│         ФЕНИЛРТУТИ АЦЕТАТ                                          │</w:t>
      </w:r>
    </w:p>
    <w:p w:rsidR="004B28B0" w:rsidRDefault="004B28B0">
      <w:pPr>
        <w:pStyle w:val="ConsPlusCell"/>
        <w:jc w:val="both"/>
      </w:pPr>
      <w:r>
        <w:t>├────┼────────────────────────────────────────────────────────────────────┤</w:t>
      </w:r>
    </w:p>
    <w:p w:rsidR="004B28B0" w:rsidRDefault="004B28B0">
      <w:pPr>
        <w:pStyle w:val="ConsPlusCell"/>
        <w:jc w:val="both"/>
      </w:pPr>
      <w:r>
        <w:t>│1677│         КАЛИЯ АРСЕНАТ                                              │</w:t>
      </w:r>
    </w:p>
    <w:p w:rsidR="004B28B0" w:rsidRDefault="004B28B0">
      <w:pPr>
        <w:pStyle w:val="ConsPlusCell"/>
        <w:jc w:val="both"/>
      </w:pPr>
      <w:r>
        <w:t>├────┼────────────────────────────────────────────────────────────────────┤</w:t>
      </w:r>
    </w:p>
    <w:p w:rsidR="004B28B0" w:rsidRDefault="004B28B0">
      <w:pPr>
        <w:pStyle w:val="ConsPlusCell"/>
        <w:jc w:val="both"/>
      </w:pPr>
      <w:r>
        <w:lastRenderedPageBreak/>
        <w:t>│1678│         КАЛИЯ АРСЕНИТ                                              │</w:t>
      </w:r>
    </w:p>
    <w:p w:rsidR="004B28B0" w:rsidRDefault="004B28B0">
      <w:pPr>
        <w:pStyle w:val="ConsPlusCell"/>
        <w:jc w:val="both"/>
      </w:pPr>
      <w:r>
        <w:t>├────┼────────────────────────────────────────────────────────────────────┤</w:t>
      </w:r>
    </w:p>
    <w:p w:rsidR="004B28B0" w:rsidRDefault="004B28B0">
      <w:pPr>
        <w:pStyle w:val="ConsPlusCell"/>
        <w:jc w:val="both"/>
      </w:pPr>
      <w:r>
        <w:t>│1679│         КАЛИЯ ТЕТРАЦИАНОКУПРАТ                                     │</w:t>
      </w:r>
    </w:p>
    <w:p w:rsidR="004B28B0" w:rsidRDefault="004B28B0">
      <w:pPr>
        <w:pStyle w:val="ConsPlusCell"/>
        <w:jc w:val="both"/>
      </w:pPr>
      <w:r>
        <w:t>├────┼────────────────────────────────────────────────────────────────────┤</w:t>
      </w:r>
    </w:p>
    <w:p w:rsidR="004B28B0" w:rsidRDefault="004B28B0">
      <w:pPr>
        <w:pStyle w:val="ConsPlusCell"/>
        <w:jc w:val="both"/>
      </w:pPr>
      <w:r>
        <w:t>│1680│         КАЛИЯ ЦИАНИД, ТВЕРДЫЙ                                      │</w:t>
      </w:r>
    </w:p>
    <w:p w:rsidR="004B28B0" w:rsidRDefault="004B28B0">
      <w:pPr>
        <w:pStyle w:val="ConsPlusCell"/>
        <w:jc w:val="both"/>
      </w:pPr>
      <w:r>
        <w:t>├────┼────────────────────────────────────────────────────────────────────┤</w:t>
      </w:r>
    </w:p>
    <w:p w:rsidR="004B28B0" w:rsidRDefault="004B28B0">
      <w:pPr>
        <w:pStyle w:val="ConsPlusCell"/>
        <w:jc w:val="both"/>
      </w:pPr>
      <w:r>
        <w:t>│1683│         СЕРЕБРА АРСЕНИТ                                            │</w:t>
      </w:r>
    </w:p>
    <w:p w:rsidR="004B28B0" w:rsidRDefault="004B28B0">
      <w:pPr>
        <w:pStyle w:val="ConsPlusCell"/>
        <w:jc w:val="both"/>
      </w:pPr>
      <w:r>
        <w:t>├────┼────────────────────────────────────────────────────────────────────┤</w:t>
      </w:r>
    </w:p>
    <w:p w:rsidR="004B28B0" w:rsidRDefault="004B28B0">
      <w:pPr>
        <w:pStyle w:val="ConsPlusCell"/>
        <w:jc w:val="both"/>
      </w:pPr>
      <w:r>
        <w:t>│1684│         СЕРЕБРА ЦИАНИД                                             │</w:t>
      </w:r>
    </w:p>
    <w:p w:rsidR="004B28B0" w:rsidRDefault="004B28B0">
      <w:pPr>
        <w:pStyle w:val="ConsPlusCell"/>
        <w:jc w:val="both"/>
      </w:pPr>
      <w:r>
        <w:t>├────┼────────────────────────────────────────────────────────────────────┤</w:t>
      </w:r>
    </w:p>
    <w:p w:rsidR="004B28B0" w:rsidRDefault="004B28B0">
      <w:pPr>
        <w:pStyle w:val="ConsPlusCell"/>
        <w:jc w:val="both"/>
      </w:pPr>
      <w:r>
        <w:t>│1685│         Натрий мышьяковокислый                                     │</w:t>
      </w:r>
    </w:p>
    <w:p w:rsidR="004B28B0" w:rsidRDefault="004B28B0">
      <w:pPr>
        <w:pStyle w:val="ConsPlusCell"/>
        <w:jc w:val="both"/>
      </w:pPr>
      <w:r>
        <w:t>├────┼────────────────────────────────────────────────────────────────────┤</w:t>
      </w:r>
    </w:p>
    <w:p w:rsidR="004B28B0" w:rsidRDefault="004B28B0">
      <w:pPr>
        <w:pStyle w:val="ConsPlusCell"/>
        <w:jc w:val="both"/>
      </w:pPr>
      <w:r>
        <w:t>│1685│         НАТРИЯ АРСЕНАТ                                             │</w:t>
      </w:r>
    </w:p>
    <w:p w:rsidR="004B28B0" w:rsidRDefault="004B28B0">
      <w:pPr>
        <w:pStyle w:val="ConsPlusCell"/>
        <w:jc w:val="both"/>
      </w:pPr>
      <w:r>
        <w:t>├────┼────────────────────────────────────────────────────────────────────┤</w:t>
      </w:r>
    </w:p>
    <w:p w:rsidR="004B28B0" w:rsidRDefault="004B28B0">
      <w:pPr>
        <w:pStyle w:val="ConsPlusCell"/>
        <w:jc w:val="both"/>
      </w:pPr>
      <w:r>
        <w:t>│1686│         НАТРИЯ АРСЕНИТА ВОДНЫЙ РАСТВОР                             │</w:t>
      </w:r>
    </w:p>
    <w:p w:rsidR="004B28B0" w:rsidRDefault="004B28B0">
      <w:pPr>
        <w:pStyle w:val="ConsPlusCell"/>
        <w:jc w:val="both"/>
      </w:pPr>
      <w:r>
        <w:t>├────┼────────────────────────────────────────────────────────────────────┤</w:t>
      </w:r>
    </w:p>
    <w:p w:rsidR="004B28B0" w:rsidRDefault="004B28B0">
      <w:pPr>
        <w:pStyle w:val="ConsPlusCell"/>
        <w:jc w:val="both"/>
      </w:pPr>
      <w:r>
        <w:t>│1687│         НАТРИЯ АЗИД                                                │</w:t>
      </w:r>
    </w:p>
    <w:p w:rsidR="004B28B0" w:rsidRDefault="004B28B0">
      <w:pPr>
        <w:pStyle w:val="ConsPlusCell"/>
        <w:jc w:val="both"/>
      </w:pPr>
      <w:r>
        <w:t>├────┼────────────────────────────────────────────────────────────────────┤</w:t>
      </w:r>
    </w:p>
    <w:p w:rsidR="004B28B0" w:rsidRDefault="004B28B0">
      <w:pPr>
        <w:pStyle w:val="ConsPlusCell"/>
        <w:jc w:val="both"/>
      </w:pPr>
      <w:r>
        <w:t>│1688│         НАТРИЯ КАКОДИЛАТ                                           │</w:t>
      </w:r>
    </w:p>
    <w:p w:rsidR="004B28B0" w:rsidRDefault="004B28B0">
      <w:pPr>
        <w:pStyle w:val="ConsPlusCell"/>
        <w:jc w:val="both"/>
      </w:pPr>
      <w:r>
        <w:t>├────┼────────────────────────────────────────────────────────────────────┤</w:t>
      </w:r>
    </w:p>
    <w:p w:rsidR="004B28B0" w:rsidRDefault="004B28B0">
      <w:pPr>
        <w:pStyle w:val="ConsPlusCell"/>
        <w:jc w:val="both"/>
      </w:pPr>
      <w:r>
        <w:t>│1689│         НАТРИЯ ЦИАНИД, ТВЕРДЫЙ                                     │</w:t>
      </w:r>
    </w:p>
    <w:p w:rsidR="004B28B0" w:rsidRDefault="004B28B0">
      <w:pPr>
        <w:pStyle w:val="ConsPlusCell"/>
        <w:jc w:val="both"/>
      </w:pPr>
      <w:r>
        <w:t>├────┼────────────────────────────────────────────────────────────────────┤</w:t>
      </w:r>
    </w:p>
    <w:p w:rsidR="004B28B0" w:rsidRDefault="004B28B0">
      <w:pPr>
        <w:pStyle w:val="ConsPlusCell"/>
        <w:jc w:val="both"/>
      </w:pPr>
      <w:r>
        <w:t>│1690│         Натрий фтористый                                           │</w:t>
      </w:r>
    </w:p>
    <w:p w:rsidR="004B28B0" w:rsidRDefault="004B28B0">
      <w:pPr>
        <w:pStyle w:val="ConsPlusCell"/>
        <w:jc w:val="both"/>
      </w:pPr>
      <w:r>
        <w:t>├────┼────────────────────────────────────────────────────────────────────┤</w:t>
      </w:r>
    </w:p>
    <w:p w:rsidR="004B28B0" w:rsidRDefault="004B28B0">
      <w:pPr>
        <w:pStyle w:val="ConsPlusCell"/>
        <w:jc w:val="both"/>
      </w:pPr>
      <w:r>
        <w:t>│1690│         НАТРИЯ ФТОРИД, ТВЕРДЫЙ                                     │</w:t>
      </w:r>
    </w:p>
    <w:p w:rsidR="004B28B0" w:rsidRDefault="004B28B0">
      <w:pPr>
        <w:pStyle w:val="ConsPlusCell"/>
        <w:jc w:val="both"/>
      </w:pPr>
      <w:r>
        <w:t>├────┼────────────────────────────────────────────────────────────────────┤</w:t>
      </w:r>
    </w:p>
    <w:p w:rsidR="004B28B0" w:rsidRDefault="004B28B0">
      <w:pPr>
        <w:pStyle w:val="ConsPlusCell"/>
        <w:jc w:val="both"/>
      </w:pPr>
      <w:r>
        <w:t>│1691│         СТРОНЦИЯ АРСЕНИТ                                           │</w:t>
      </w:r>
    </w:p>
    <w:p w:rsidR="004B28B0" w:rsidRDefault="004B28B0">
      <w:pPr>
        <w:pStyle w:val="ConsPlusCell"/>
        <w:jc w:val="both"/>
      </w:pPr>
      <w:r>
        <w:t>├────┼────────────────────────────────────────────────────────────────────┤</w:t>
      </w:r>
    </w:p>
    <w:p w:rsidR="004B28B0" w:rsidRDefault="004B28B0">
      <w:pPr>
        <w:pStyle w:val="ConsPlusCell"/>
        <w:jc w:val="both"/>
      </w:pPr>
      <w:r>
        <w:t>│1692│         СТРИХНИН или СТРИХНИНА СОЛИ                                │</w:t>
      </w:r>
    </w:p>
    <w:p w:rsidR="004B28B0" w:rsidRDefault="004B28B0">
      <w:pPr>
        <w:pStyle w:val="ConsPlusCell"/>
        <w:jc w:val="both"/>
      </w:pPr>
      <w:r>
        <w:t>├────┼────────────────────────────────────────────────────────────────────┤</w:t>
      </w:r>
    </w:p>
    <w:p w:rsidR="004B28B0" w:rsidRDefault="004B28B0">
      <w:pPr>
        <w:pStyle w:val="ConsPlusCell"/>
        <w:jc w:val="both"/>
      </w:pPr>
      <w:r>
        <w:t>│1693│         ВЕЩЕСТВО СЛЕЗОТОЧИВОЕ ЖИДКОЕ, Н.У.К.                       │</w:t>
      </w:r>
    </w:p>
    <w:p w:rsidR="004B28B0" w:rsidRDefault="004B28B0">
      <w:pPr>
        <w:pStyle w:val="ConsPlusCell"/>
        <w:jc w:val="both"/>
      </w:pPr>
      <w:r>
        <w:t>├────┼────────────────────────────────────────────────────────────────────┤</w:t>
      </w:r>
    </w:p>
    <w:p w:rsidR="004B28B0" w:rsidRDefault="004B28B0">
      <w:pPr>
        <w:pStyle w:val="ConsPlusCell"/>
        <w:jc w:val="both"/>
      </w:pPr>
      <w:r>
        <w:t>│1694│         БРОМБЕНЗИЛЦИАНИДЫ ЖИДКИЕ                                   │</w:t>
      </w:r>
    </w:p>
    <w:p w:rsidR="004B28B0" w:rsidRDefault="004B28B0">
      <w:pPr>
        <w:pStyle w:val="ConsPlusCell"/>
        <w:jc w:val="both"/>
      </w:pPr>
      <w:r>
        <w:t>├────┼────────────────────────────────────────────────────────────────────┤</w:t>
      </w:r>
    </w:p>
    <w:p w:rsidR="004B28B0" w:rsidRDefault="004B28B0">
      <w:pPr>
        <w:pStyle w:val="ConsPlusCell"/>
        <w:jc w:val="both"/>
      </w:pPr>
      <w:r>
        <w:t>│1695│         ХЛОРАЦЕТОН СТАБИЛИЗИРОВАННЫЙ                               │</w:t>
      </w:r>
    </w:p>
    <w:p w:rsidR="004B28B0" w:rsidRDefault="004B28B0">
      <w:pPr>
        <w:pStyle w:val="ConsPlusCell"/>
        <w:jc w:val="both"/>
      </w:pPr>
      <w:r>
        <w:t>├────┼────────────────────────────────────────────────────────────────────┤</w:t>
      </w:r>
    </w:p>
    <w:p w:rsidR="004B28B0" w:rsidRDefault="004B28B0">
      <w:pPr>
        <w:pStyle w:val="ConsPlusCell"/>
        <w:jc w:val="both"/>
      </w:pPr>
      <w:r>
        <w:t>│1697│         Фенацилхлорид                                              │</w:t>
      </w:r>
    </w:p>
    <w:p w:rsidR="004B28B0" w:rsidRDefault="004B28B0">
      <w:pPr>
        <w:pStyle w:val="ConsPlusCell"/>
        <w:jc w:val="both"/>
      </w:pPr>
      <w:r>
        <w:t>├────┼────────────────────────────────────────────────────────────────────┤</w:t>
      </w:r>
    </w:p>
    <w:p w:rsidR="004B28B0" w:rsidRDefault="004B28B0">
      <w:pPr>
        <w:pStyle w:val="ConsPlusCell"/>
        <w:jc w:val="both"/>
      </w:pPr>
      <w:r>
        <w:t>│1697│         ХЛОРАЦЕТОФЕНОН, ТВЕРДЫЙ                                    │</w:t>
      </w:r>
    </w:p>
    <w:p w:rsidR="004B28B0" w:rsidRDefault="004B28B0">
      <w:pPr>
        <w:pStyle w:val="ConsPlusCell"/>
        <w:jc w:val="both"/>
      </w:pPr>
      <w:r>
        <w:t>├────┼────────────────────────────────────────────────────────────────────┤</w:t>
      </w:r>
    </w:p>
    <w:p w:rsidR="004B28B0" w:rsidRDefault="004B28B0">
      <w:pPr>
        <w:pStyle w:val="ConsPlusCell"/>
        <w:jc w:val="both"/>
      </w:pPr>
      <w:r>
        <w:t>│1698│         ДИФЕНИЛАМИНОХЛОРАРСИН                                      │</w:t>
      </w:r>
    </w:p>
    <w:p w:rsidR="004B28B0" w:rsidRDefault="004B28B0">
      <w:pPr>
        <w:pStyle w:val="ConsPlusCell"/>
        <w:jc w:val="both"/>
      </w:pPr>
      <w:r>
        <w:t>├────┼────────────────────────────────────────────────────────────────────┤</w:t>
      </w:r>
    </w:p>
    <w:p w:rsidR="004B28B0" w:rsidRDefault="004B28B0">
      <w:pPr>
        <w:pStyle w:val="ConsPlusCell"/>
        <w:jc w:val="both"/>
      </w:pPr>
      <w:r>
        <w:t>│1699│         ДИФЕНИЛХЛОРАРСИН ЖИДКИЙ                                    │</w:t>
      </w:r>
    </w:p>
    <w:p w:rsidR="004B28B0" w:rsidRDefault="004B28B0">
      <w:pPr>
        <w:pStyle w:val="ConsPlusCell"/>
        <w:jc w:val="both"/>
      </w:pPr>
      <w:r>
        <w:t>├────┼────────────────────────────────────────────────────────────────────┤</w:t>
      </w:r>
    </w:p>
    <w:p w:rsidR="004B28B0" w:rsidRDefault="004B28B0">
      <w:pPr>
        <w:pStyle w:val="ConsPlusCell"/>
        <w:jc w:val="both"/>
      </w:pPr>
      <w:r>
        <w:t>│1700│         СВЕЧИ ГАЗОВЫЕ СЛЕЗОТОЧИВЫЕ                                 │</w:t>
      </w:r>
    </w:p>
    <w:p w:rsidR="004B28B0" w:rsidRDefault="004B28B0">
      <w:pPr>
        <w:pStyle w:val="ConsPlusCell"/>
        <w:jc w:val="both"/>
      </w:pPr>
      <w:r>
        <w:t>├────┼────────────────────────────────────────────────────────────────────┤</w:t>
      </w:r>
    </w:p>
    <w:p w:rsidR="004B28B0" w:rsidRDefault="004B28B0">
      <w:pPr>
        <w:pStyle w:val="ConsPlusCell"/>
        <w:jc w:val="both"/>
      </w:pPr>
      <w:r>
        <w:t>│1701│         КСИЛИЛБРОМИД, ЖИДКИЙ                                       │</w:t>
      </w:r>
    </w:p>
    <w:p w:rsidR="004B28B0" w:rsidRDefault="004B28B0">
      <w:pPr>
        <w:pStyle w:val="ConsPlusCell"/>
        <w:jc w:val="both"/>
      </w:pPr>
      <w:r>
        <w:t>├────┼────────────────────────────────────────────────────────────────────┤</w:t>
      </w:r>
    </w:p>
    <w:p w:rsidR="004B28B0" w:rsidRDefault="004B28B0">
      <w:pPr>
        <w:pStyle w:val="ConsPlusCell"/>
        <w:jc w:val="both"/>
      </w:pPr>
      <w:r>
        <w:t>│1702│         Ацетилентетрахлорид                                        │</w:t>
      </w:r>
    </w:p>
    <w:p w:rsidR="004B28B0" w:rsidRDefault="004B28B0">
      <w:pPr>
        <w:pStyle w:val="ConsPlusCell"/>
        <w:jc w:val="both"/>
      </w:pPr>
      <w:r>
        <w:t>├────┼────────────────────────────────────────────────────────────────────┤</w:t>
      </w:r>
    </w:p>
    <w:p w:rsidR="004B28B0" w:rsidRDefault="004B28B0">
      <w:pPr>
        <w:pStyle w:val="ConsPlusCell"/>
        <w:jc w:val="both"/>
      </w:pPr>
      <w:r>
        <w:t>│1702│         ТЕТРАХЛОРЭТАН                                              │</w:t>
      </w:r>
    </w:p>
    <w:p w:rsidR="004B28B0" w:rsidRDefault="004B28B0">
      <w:pPr>
        <w:pStyle w:val="ConsPlusCell"/>
        <w:jc w:val="both"/>
      </w:pPr>
      <w:r>
        <w:t>├────┼────────────────────────────────────────────────────────────────────┤</w:t>
      </w:r>
    </w:p>
    <w:p w:rsidR="004B28B0" w:rsidRDefault="004B28B0">
      <w:pPr>
        <w:pStyle w:val="ConsPlusCell"/>
        <w:jc w:val="both"/>
      </w:pPr>
      <w:r>
        <w:t>│1704│         ТЕТРАЭТИЛДИТИОПИРОФОСФАТ                                   │</w:t>
      </w:r>
    </w:p>
    <w:p w:rsidR="004B28B0" w:rsidRDefault="004B28B0">
      <w:pPr>
        <w:pStyle w:val="ConsPlusCell"/>
        <w:jc w:val="both"/>
      </w:pPr>
      <w:r>
        <w:t>├────┼────────────────────────────────────────────────────────────────────┤</w:t>
      </w:r>
    </w:p>
    <w:p w:rsidR="004B28B0" w:rsidRDefault="004B28B0">
      <w:pPr>
        <w:pStyle w:val="ConsPlusCell"/>
        <w:jc w:val="both"/>
      </w:pPr>
      <w:r>
        <w:t>│1707│         ТАЛЛИЯ СОЕДИНЕНИЕ, Н.У.К.                                  │</w:t>
      </w:r>
    </w:p>
    <w:p w:rsidR="004B28B0" w:rsidRDefault="004B28B0">
      <w:pPr>
        <w:pStyle w:val="ConsPlusCell"/>
        <w:jc w:val="both"/>
      </w:pPr>
      <w:r>
        <w:t>├────┼────────────────────────────────────────────────────────────────────┤</w:t>
      </w:r>
    </w:p>
    <w:p w:rsidR="004B28B0" w:rsidRDefault="004B28B0">
      <w:pPr>
        <w:pStyle w:val="ConsPlusCell"/>
        <w:jc w:val="both"/>
      </w:pPr>
      <w:r>
        <w:t>│1708│         Аминотолуолы (жидкие)                                      │</w:t>
      </w:r>
    </w:p>
    <w:p w:rsidR="004B28B0" w:rsidRDefault="004B28B0">
      <w:pPr>
        <w:pStyle w:val="ConsPlusCell"/>
        <w:jc w:val="both"/>
      </w:pPr>
      <w:r>
        <w:t>├────┼────────────────────────────────────────────────────────────────────┤</w:t>
      </w:r>
    </w:p>
    <w:p w:rsidR="004B28B0" w:rsidRDefault="004B28B0">
      <w:pPr>
        <w:pStyle w:val="ConsPlusCell"/>
        <w:jc w:val="both"/>
      </w:pPr>
      <w:r>
        <w:t>│1708│         Ортотолуидины                                              │</w:t>
      </w:r>
    </w:p>
    <w:p w:rsidR="004B28B0" w:rsidRDefault="004B28B0">
      <w:pPr>
        <w:pStyle w:val="ConsPlusCell"/>
        <w:jc w:val="both"/>
      </w:pPr>
      <w:r>
        <w:t>├────┼────────────────────────────────────────────────────────────────────┤</w:t>
      </w:r>
    </w:p>
    <w:p w:rsidR="004B28B0" w:rsidRDefault="004B28B0">
      <w:pPr>
        <w:pStyle w:val="ConsPlusCell"/>
        <w:jc w:val="both"/>
      </w:pPr>
      <w:r>
        <w:t>│1708│         ТОЛУИДИНЫ ЖИДКИЕ                                           │</w:t>
      </w:r>
    </w:p>
    <w:p w:rsidR="004B28B0" w:rsidRDefault="004B28B0">
      <w:pPr>
        <w:pStyle w:val="ConsPlusCell"/>
        <w:jc w:val="both"/>
      </w:pPr>
      <w:r>
        <w:t>├────┼────────────────────────────────────────────────────────────────────┤</w:t>
      </w:r>
    </w:p>
    <w:p w:rsidR="004B28B0" w:rsidRDefault="004B28B0">
      <w:pPr>
        <w:pStyle w:val="ConsPlusCell"/>
        <w:jc w:val="both"/>
      </w:pPr>
      <w:r>
        <w:t>│1709│     2,4-ТОЛУИЛЕНДИАМИН, ТВЕРДЫЙ                                    │</w:t>
      </w:r>
    </w:p>
    <w:p w:rsidR="004B28B0" w:rsidRDefault="004B28B0">
      <w:pPr>
        <w:pStyle w:val="ConsPlusCell"/>
        <w:jc w:val="both"/>
      </w:pPr>
      <w:r>
        <w:t>├────┼────────────────────────────────────────────────────────────────────┤</w:t>
      </w:r>
    </w:p>
    <w:p w:rsidR="004B28B0" w:rsidRDefault="004B28B0">
      <w:pPr>
        <w:pStyle w:val="ConsPlusCell"/>
        <w:jc w:val="both"/>
      </w:pPr>
      <w:r>
        <w:lastRenderedPageBreak/>
        <w:t>│1710│         ТРИХЛОРЭТИЛЕН                                              │</w:t>
      </w:r>
    </w:p>
    <w:p w:rsidR="004B28B0" w:rsidRDefault="004B28B0">
      <w:pPr>
        <w:pStyle w:val="ConsPlusCell"/>
        <w:jc w:val="both"/>
      </w:pPr>
      <w:r>
        <w:t>├────┼────────────────────────────────────────────────────────────────────┤</w:t>
      </w:r>
    </w:p>
    <w:p w:rsidR="004B28B0" w:rsidRDefault="004B28B0">
      <w:pPr>
        <w:pStyle w:val="ConsPlusCell"/>
        <w:jc w:val="both"/>
      </w:pPr>
      <w:r>
        <w:t>│1711│         КСИЛИДИНЫ ЖИДКИЕ                                           │</w:t>
      </w:r>
    </w:p>
    <w:p w:rsidR="004B28B0" w:rsidRDefault="004B28B0">
      <w:pPr>
        <w:pStyle w:val="ConsPlusCell"/>
        <w:jc w:val="both"/>
      </w:pPr>
      <w:r>
        <w:t>├────┼────────────────────────────────────────────────────────────────────┤</w:t>
      </w:r>
    </w:p>
    <w:p w:rsidR="004B28B0" w:rsidRDefault="004B28B0">
      <w:pPr>
        <w:pStyle w:val="ConsPlusCell"/>
        <w:jc w:val="both"/>
      </w:pPr>
      <w:r>
        <w:t>│1712│         ЦИНКА АРСЕНАТ, ЦИНКА АРСЕНИТ или ЦИНКА АРСЕНАТА И ЦИНКА    │</w:t>
      </w:r>
    </w:p>
    <w:p w:rsidR="004B28B0" w:rsidRDefault="004B28B0">
      <w:pPr>
        <w:pStyle w:val="ConsPlusCell"/>
        <w:jc w:val="both"/>
      </w:pPr>
      <w:r>
        <w:t>│    │         АРСЕНИТА СМЕСЬ                                             │</w:t>
      </w:r>
    </w:p>
    <w:p w:rsidR="004B28B0" w:rsidRDefault="004B28B0">
      <w:pPr>
        <w:pStyle w:val="ConsPlusCell"/>
        <w:jc w:val="both"/>
      </w:pPr>
      <w:r>
        <w:t>├────┼────────────────────────────────────────────────────────────────────┤</w:t>
      </w:r>
    </w:p>
    <w:p w:rsidR="004B28B0" w:rsidRDefault="004B28B0">
      <w:pPr>
        <w:pStyle w:val="ConsPlusCell"/>
        <w:jc w:val="both"/>
      </w:pPr>
      <w:r>
        <w:t>│1713│         ЦИНКА ЦИАНИД                                               │</w:t>
      </w:r>
    </w:p>
    <w:p w:rsidR="004B28B0" w:rsidRDefault="004B28B0">
      <w:pPr>
        <w:pStyle w:val="ConsPlusCell"/>
        <w:jc w:val="both"/>
      </w:pPr>
      <w:r>
        <w:t>├────┼────────────────────────────────────────────────────────────────────┤</w:t>
      </w:r>
    </w:p>
    <w:p w:rsidR="004B28B0" w:rsidRDefault="004B28B0">
      <w:pPr>
        <w:pStyle w:val="ConsPlusCell"/>
        <w:jc w:val="both"/>
      </w:pPr>
      <w:r>
        <w:t>│1714│         ЦИНКА ФОСФИД                                               │</w:t>
      </w:r>
    </w:p>
    <w:p w:rsidR="004B28B0" w:rsidRDefault="004B28B0">
      <w:pPr>
        <w:pStyle w:val="ConsPlusCell"/>
        <w:jc w:val="both"/>
      </w:pPr>
      <w:r>
        <w:t>├────┼────────────────────────────────────────────────────────────────────┤</w:t>
      </w:r>
    </w:p>
    <w:p w:rsidR="004B28B0" w:rsidRDefault="004B28B0">
      <w:pPr>
        <w:pStyle w:val="ConsPlusCell"/>
        <w:jc w:val="both"/>
      </w:pPr>
      <w:r>
        <w:t>│1715│         АНГИДРИД УКСУСНЫЙ                                          │</w:t>
      </w:r>
    </w:p>
    <w:p w:rsidR="004B28B0" w:rsidRDefault="004B28B0">
      <w:pPr>
        <w:pStyle w:val="ConsPlusCell"/>
        <w:jc w:val="both"/>
      </w:pPr>
      <w:r>
        <w:t>├────┼────────────────────────────────────────────────────────────────────┤</w:t>
      </w:r>
    </w:p>
    <w:p w:rsidR="004B28B0" w:rsidRDefault="004B28B0">
      <w:pPr>
        <w:pStyle w:val="ConsPlusCell"/>
        <w:jc w:val="both"/>
      </w:pPr>
      <w:r>
        <w:t>│1716│         АЦЕТИЛБРОМИД                                               │</w:t>
      </w:r>
    </w:p>
    <w:p w:rsidR="004B28B0" w:rsidRDefault="004B28B0">
      <w:pPr>
        <w:pStyle w:val="ConsPlusCell"/>
        <w:jc w:val="both"/>
      </w:pPr>
      <w:r>
        <w:t>├────┼────────────────────────────────────────────────────────────────────┤</w:t>
      </w:r>
    </w:p>
    <w:p w:rsidR="004B28B0" w:rsidRDefault="004B28B0">
      <w:pPr>
        <w:pStyle w:val="ConsPlusCell"/>
        <w:jc w:val="both"/>
      </w:pPr>
      <w:r>
        <w:t>│1717│         АЦЕТИЛХЛОРИД                                               │</w:t>
      </w:r>
    </w:p>
    <w:p w:rsidR="004B28B0" w:rsidRDefault="004B28B0">
      <w:pPr>
        <w:pStyle w:val="ConsPlusCell"/>
        <w:jc w:val="both"/>
      </w:pPr>
      <w:r>
        <w:t>├────┼────────────────────────────────────────────────────────────────────┤</w:t>
      </w:r>
    </w:p>
    <w:p w:rsidR="004B28B0" w:rsidRDefault="004B28B0">
      <w:pPr>
        <w:pStyle w:val="ConsPlusCell"/>
        <w:jc w:val="both"/>
      </w:pPr>
      <w:r>
        <w:t>│1718│         Бутилдигидрофосфат                                         │</w:t>
      </w:r>
    </w:p>
    <w:p w:rsidR="004B28B0" w:rsidRDefault="004B28B0">
      <w:pPr>
        <w:pStyle w:val="ConsPlusCell"/>
        <w:jc w:val="both"/>
      </w:pPr>
      <w:r>
        <w:t>├────┼────────────────────────────────────────────────────────────────────┤</w:t>
      </w:r>
    </w:p>
    <w:p w:rsidR="004B28B0" w:rsidRDefault="004B28B0">
      <w:pPr>
        <w:pStyle w:val="ConsPlusCell"/>
        <w:jc w:val="both"/>
      </w:pPr>
      <w:r>
        <w:t>│1718│         КИСЛОТА БУТИЛФОСФОРНАЯ                                     │</w:t>
      </w:r>
    </w:p>
    <w:p w:rsidR="004B28B0" w:rsidRDefault="004B28B0">
      <w:pPr>
        <w:pStyle w:val="ConsPlusCell"/>
        <w:jc w:val="both"/>
      </w:pPr>
      <w:r>
        <w:t>├────┼────────────────────────────────────────────────────────────────────┤</w:t>
      </w:r>
    </w:p>
    <w:p w:rsidR="004B28B0" w:rsidRDefault="004B28B0">
      <w:pPr>
        <w:pStyle w:val="ConsPlusCell"/>
        <w:jc w:val="both"/>
      </w:pPr>
      <w:r>
        <w:t>│1719│         ЖИДКОСТЬ ЩЕЛОЧНАЯ ЕДКАЯ, Н.У.К.                            │</w:t>
      </w:r>
    </w:p>
    <w:p w:rsidR="004B28B0" w:rsidRDefault="004B28B0">
      <w:pPr>
        <w:pStyle w:val="ConsPlusCell"/>
        <w:jc w:val="both"/>
      </w:pPr>
      <w:r>
        <w:t>├────┼────────────────────────────────────────────────────────────────────┤</w:t>
      </w:r>
    </w:p>
    <w:p w:rsidR="004B28B0" w:rsidRDefault="004B28B0">
      <w:pPr>
        <w:pStyle w:val="ConsPlusCell"/>
        <w:jc w:val="both"/>
      </w:pPr>
      <w:r>
        <w:t>│1719│         Каустик отработанный                                       │</w:t>
      </w:r>
    </w:p>
    <w:p w:rsidR="004B28B0" w:rsidRDefault="004B28B0">
      <w:pPr>
        <w:pStyle w:val="ConsPlusCell"/>
        <w:jc w:val="both"/>
      </w:pPr>
      <w:r>
        <w:t>├────┼────────────────────────────────────────────────────────────────────┤</w:t>
      </w:r>
    </w:p>
    <w:p w:rsidR="004B28B0" w:rsidRDefault="004B28B0">
      <w:pPr>
        <w:pStyle w:val="ConsPlusCell"/>
        <w:jc w:val="both"/>
      </w:pPr>
      <w:r>
        <w:t>│1719│         Щелочной сток производства капролактама (ЩСПК)             │</w:t>
      </w:r>
    </w:p>
    <w:p w:rsidR="004B28B0" w:rsidRDefault="004B28B0">
      <w:pPr>
        <w:pStyle w:val="ConsPlusCell"/>
        <w:jc w:val="both"/>
      </w:pPr>
      <w:r>
        <w:t>├────┼────────────────────────────────────────────────────────────────────┤</w:t>
      </w:r>
    </w:p>
    <w:p w:rsidR="004B28B0" w:rsidRDefault="004B28B0">
      <w:pPr>
        <w:pStyle w:val="ConsPlusCell"/>
        <w:jc w:val="both"/>
      </w:pPr>
      <w:r>
        <w:t>│1722│         АЛЛИЛХЛОРФОРМИАТ                                           │</w:t>
      </w:r>
    </w:p>
    <w:p w:rsidR="004B28B0" w:rsidRDefault="004B28B0">
      <w:pPr>
        <w:pStyle w:val="ConsPlusCell"/>
        <w:jc w:val="both"/>
      </w:pPr>
      <w:r>
        <w:t>├────┼────────────────────────────────────────────────────────────────────┤</w:t>
      </w:r>
    </w:p>
    <w:p w:rsidR="004B28B0" w:rsidRDefault="004B28B0">
      <w:pPr>
        <w:pStyle w:val="ConsPlusCell"/>
        <w:jc w:val="both"/>
      </w:pPr>
      <w:r>
        <w:t>│1723│         АЛЛИЛИОДИД                                                 │</w:t>
      </w:r>
    </w:p>
    <w:p w:rsidR="004B28B0" w:rsidRDefault="004B28B0">
      <w:pPr>
        <w:pStyle w:val="ConsPlusCell"/>
        <w:jc w:val="both"/>
      </w:pPr>
      <w:r>
        <w:t>├────┼────────────────────────────────────────────────────────────────────┤</w:t>
      </w:r>
    </w:p>
    <w:p w:rsidR="004B28B0" w:rsidRDefault="004B28B0">
      <w:pPr>
        <w:pStyle w:val="ConsPlusCell"/>
        <w:jc w:val="both"/>
      </w:pPr>
      <w:r>
        <w:t>│1724│         АЛЛИЛТРИХЛОРСИЛАН СТАБИЛИЗИРОВАННЫЙ                        │</w:t>
      </w:r>
    </w:p>
    <w:p w:rsidR="004B28B0" w:rsidRDefault="004B28B0">
      <w:pPr>
        <w:pStyle w:val="ConsPlusCell"/>
        <w:jc w:val="both"/>
      </w:pPr>
      <w:r>
        <w:t>├────┼────────────────────────────────────────────────────────────────────┤</w:t>
      </w:r>
    </w:p>
    <w:p w:rsidR="004B28B0" w:rsidRDefault="004B28B0">
      <w:pPr>
        <w:pStyle w:val="ConsPlusCell"/>
        <w:jc w:val="both"/>
      </w:pPr>
      <w:r>
        <w:t>│1725│         АЛЮМИНИЯ БРОМИД БЕЗВОДНЫЙ                                  │</w:t>
      </w:r>
    </w:p>
    <w:p w:rsidR="004B28B0" w:rsidRDefault="004B28B0">
      <w:pPr>
        <w:pStyle w:val="ConsPlusCell"/>
        <w:jc w:val="both"/>
      </w:pPr>
      <w:r>
        <w:t>├────┼────────────────────────────────────────────────────────────────────┤</w:t>
      </w:r>
    </w:p>
    <w:p w:rsidR="004B28B0" w:rsidRDefault="004B28B0">
      <w:pPr>
        <w:pStyle w:val="ConsPlusCell"/>
        <w:jc w:val="both"/>
      </w:pPr>
      <w:r>
        <w:t>│1726│         Алюминий хлористый, безводный                              │</w:t>
      </w:r>
    </w:p>
    <w:p w:rsidR="004B28B0" w:rsidRDefault="004B28B0">
      <w:pPr>
        <w:pStyle w:val="ConsPlusCell"/>
        <w:jc w:val="both"/>
      </w:pPr>
      <w:r>
        <w:t>├────┼────────────────────────────────────────────────────────────────────┤</w:t>
      </w:r>
    </w:p>
    <w:p w:rsidR="004B28B0" w:rsidRDefault="004B28B0">
      <w:pPr>
        <w:pStyle w:val="ConsPlusCell"/>
        <w:jc w:val="both"/>
      </w:pPr>
      <w:r>
        <w:t>│1726│         АЛЮМИНИЯ ХЛОРИД БЕЗВОДНЫЙ                                  │</w:t>
      </w:r>
    </w:p>
    <w:p w:rsidR="004B28B0" w:rsidRDefault="004B28B0">
      <w:pPr>
        <w:pStyle w:val="ConsPlusCell"/>
        <w:jc w:val="both"/>
      </w:pPr>
      <w:r>
        <w:t>├────┼────────────────────────────────────────────────────────────────────┤</w:t>
      </w:r>
    </w:p>
    <w:p w:rsidR="004B28B0" w:rsidRDefault="004B28B0">
      <w:pPr>
        <w:pStyle w:val="ConsPlusCell"/>
        <w:jc w:val="both"/>
      </w:pPr>
      <w:r>
        <w:t>│1727│         Аммоний фтористый кислый                                   │</w:t>
      </w:r>
    </w:p>
    <w:p w:rsidR="004B28B0" w:rsidRDefault="004B28B0">
      <w:pPr>
        <w:pStyle w:val="ConsPlusCell"/>
        <w:jc w:val="both"/>
      </w:pPr>
      <w:r>
        <w:t>├────┼────────────────────────────────────────────────────────────────────┤</w:t>
      </w:r>
    </w:p>
    <w:p w:rsidR="004B28B0" w:rsidRDefault="004B28B0">
      <w:pPr>
        <w:pStyle w:val="ConsPlusCell"/>
        <w:jc w:val="both"/>
      </w:pPr>
      <w:r>
        <w:t>│1727│         АММОНИЯ ГИДРОДИФТОРИД ТВЕРДЫЙ                              │</w:t>
      </w:r>
    </w:p>
    <w:p w:rsidR="004B28B0" w:rsidRDefault="004B28B0">
      <w:pPr>
        <w:pStyle w:val="ConsPlusCell"/>
        <w:jc w:val="both"/>
      </w:pPr>
      <w:r>
        <w:t>├────┼────────────────────────────────────────────────────────────────────┤</w:t>
      </w:r>
    </w:p>
    <w:p w:rsidR="004B28B0" w:rsidRDefault="004B28B0">
      <w:pPr>
        <w:pStyle w:val="ConsPlusCell"/>
        <w:jc w:val="both"/>
      </w:pPr>
      <w:r>
        <w:t>│1727│         Аммония гидрофторид, твердый                               │</w:t>
      </w:r>
    </w:p>
    <w:p w:rsidR="004B28B0" w:rsidRDefault="004B28B0">
      <w:pPr>
        <w:pStyle w:val="ConsPlusCell"/>
        <w:jc w:val="both"/>
      </w:pPr>
      <w:r>
        <w:t>├────┼────────────────────────────────────────────────────────────────────┤</w:t>
      </w:r>
    </w:p>
    <w:p w:rsidR="004B28B0" w:rsidRDefault="004B28B0">
      <w:pPr>
        <w:pStyle w:val="ConsPlusCell"/>
        <w:jc w:val="both"/>
      </w:pPr>
      <w:r>
        <w:t>│1728│         АМИЛТРИХЛОРСИЛАН                                           │</w:t>
      </w:r>
    </w:p>
    <w:p w:rsidR="004B28B0" w:rsidRDefault="004B28B0">
      <w:pPr>
        <w:pStyle w:val="ConsPlusCell"/>
        <w:jc w:val="both"/>
      </w:pPr>
      <w:r>
        <w:t>├────┼────────────────────────────────────────────────────────────────────┤</w:t>
      </w:r>
    </w:p>
    <w:p w:rsidR="004B28B0" w:rsidRDefault="004B28B0">
      <w:pPr>
        <w:pStyle w:val="ConsPlusCell"/>
        <w:jc w:val="both"/>
      </w:pPr>
      <w:r>
        <w:t>│1729│         Анизоил хлористый                                          │</w:t>
      </w:r>
    </w:p>
    <w:p w:rsidR="004B28B0" w:rsidRDefault="004B28B0">
      <w:pPr>
        <w:pStyle w:val="ConsPlusCell"/>
        <w:jc w:val="both"/>
      </w:pPr>
      <w:r>
        <w:t>├────┼────────────────────────────────────────────────────────────────────┤</w:t>
      </w:r>
    </w:p>
    <w:p w:rsidR="004B28B0" w:rsidRDefault="004B28B0">
      <w:pPr>
        <w:pStyle w:val="ConsPlusCell"/>
        <w:jc w:val="both"/>
      </w:pPr>
      <w:r>
        <w:t>│1729│         АНИЗОИЛХЛОРИД                                              │</w:t>
      </w:r>
    </w:p>
    <w:p w:rsidR="004B28B0" w:rsidRDefault="004B28B0">
      <w:pPr>
        <w:pStyle w:val="ConsPlusCell"/>
        <w:jc w:val="both"/>
      </w:pPr>
      <w:r>
        <w:t>├────┼────────────────────────────────────────────────────────────────────┤</w:t>
      </w:r>
    </w:p>
    <w:p w:rsidR="004B28B0" w:rsidRDefault="004B28B0">
      <w:pPr>
        <w:pStyle w:val="ConsPlusCell"/>
        <w:jc w:val="both"/>
      </w:pPr>
      <w:r>
        <w:t>│1730│         СУРЬМЫ ПЕНТАХЛОРИД ЖИДКИЙ                                  │</w:t>
      </w:r>
    </w:p>
    <w:p w:rsidR="004B28B0" w:rsidRDefault="004B28B0">
      <w:pPr>
        <w:pStyle w:val="ConsPlusCell"/>
        <w:jc w:val="both"/>
      </w:pPr>
      <w:r>
        <w:t>├────┼────────────────────────────────────────────────────────────────────┤</w:t>
      </w:r>
    </w:p>
    <w:p w:rsidR="004B28B0" w:rsidRDefault="004B28B0">
      <w:pPr>
        <w:pStyle w:val="ConsPlusCell"/>
        <w:jc w:val="both"/>
      </w:pPr>
      <w:r>
        <w:t>│1731│         СУРЬМЫ ПЕНТАХЛОРИДА РАСТВОР                                │</w:t>
      </w:r>
    </w:p>
    <w:p w:rsidR="004B28B0" w:rsidRDefault="004B28B0">
      <w:pPr>
        <w:pStyle w:val="ConsPlusCell"/>
        <w:jc w:val="both"/>
      </w:pPr>
      <w:r>
        <w:t>├────┼────────────────────────────────────────────────────────────────────┤</w:t>
      </w:r>
    </w:p>
    <w:p w:rsidR="004B28B0" w:rsidRDefault="004B28B0">
      <w:pPr>
        <w:pStyle w:val="ConsPlusCell"/>
        <w:jc w:val="both"/>
      </w:pPr>
      <w:r>
        <w:t>│1732│         Сурьма пятифтористая                                       │</w:t>
      </w:r>
    </w:p>
    <w:p w:rsidR="004B28B0" w:rsidRDefault="004B28B0">
      <w:pPr>
        <w:pStyle w:val="ConsPlusCell"/>
        <w:jc w:val="both"/>
      </w:pPr>
      <w:r>
        <w:t>├────┼────────────────────────────────────────────────────────────────────┤</w:t>
      </w:r>
    </w:p>
    <w:p w:rsidR="004B28B0" w:rsidRDefault="004B28B0">
      <w:pPr>
        <w:pStyle w:val="ConsPlusCell"/>
        <w:jc w:val="both"/>
      </w:pPr>
      <w:r>
        <w:t>│1732│         СУРЬМЫ ПЕНТАФТОРИД                                         │</w:t>
      </w:r>
    </w:p>
    <w:p w:rsidR="004B28B0" w:rsidRDefault="004B28B0">
      <w:pPr>
        <w:pStyle w:val="ConsPlusCell"/>
        <w:jc w:val="both"/>
      </w:pPr>
      <w:r>
        <w:t>├────┼────────────────────────────────────────────────────────────────────┤</w:t>
      </w:r>
    </w:p>
    <w:p w:rsidR="004B28B0" w:rsidRDefault="004B28B0">
      <w:pPr>
        <w:pStyle w:val="ConsPlusCell"/>
        <w:jc w:val="both"/>
      </w:pPr>
      <w:r>
        <w:t>│1733│         СУРЬМЫ ТРИХЛОРИД                                           │</w:t>
      </w:r>
    </w:p>
    <w:p w:rsidR="004B28B0" w:rsidRDefault="004B28B0">
      <w:pPr>
        <w:pStyle w:val="ConsPlusCell"/>
        <w:jc w:val="both"/>
      </w:pPr>
      <w:r>
        <w:t>├────┼────────────────────────────────────────────────────────────────────┤</w:t>
      </w:r>
    </w:p>
    <w:p w:rsidR="004B28B0" w:rsidRDefault="004B28B0">
      <w:pPr>
        <w:pStyle w:val="ConsPlusCell"/>
        <w:jc w:val="both"/>
      </w:pPr>
      <w:r>
        <w:t>│1736│         БЕНЗОИЛХЛОРИД                                              │</w:t>
      </w:r>
    </w:p>
    <w:p w:rsidR="004B28B0" w:rsidRDefault="004B28B0">
      <w:pPr>
        <w:pStyle w:val="ConsPlusCell"/>
        <w:jc w:val="both"/>
      </w:pPr>
      <w:r>
        <w:t>├────┼────────────────────────────────────────────────────────────────────┤</w:t>
      </w:r>
    </w:p>
    <w:p w:rsidR="004B28B0" w:rsidRDefault="004B28B0">
      <w:pPr>
        <w:pStyle w:val="ConsPlusCell"/>
        <w:jc w:val="both"/>
      </w:pPr>
      <w:r>
        <w:t>│1737│         БЕНЗИЛБРОМИД                                               │</w:t>
      </w:r>
    </w:p>
    <w:p w:rsidR="004B28B0" w:rsidRDefault="004B28B0">
      <w:pPr>
        <w:pStyle w:val="ConsPlusCell"/>
        <w:jc w:val="both"/>
      </w:pPr>
      <w:r>
        <w:lastRenderedPageBreak/>
        <w:t>├────┼────────────────────────────────────────────────────────────────────┤</w:t>
      </w:r>
    </w:p>
    <w:p w:rsidR="004B28B0" w:rsidRDefault="004B28B0">
      <w:pPr>
        <w:pStyle w:val="ConsPlusCell"/>
        <w:jc w:val="both"/>
      </w:pPr>
      <w:r>
        <w:t>│1738│         Бензил хлористый                                           │</w:t>
      </w:r>
    </w:p>
    <w:p w:rsidR="004B28B0" w:rsidRDefault="004B28B0">
      <w:pPr>
        <w:pStyle w:val="ConsPlusCell"/>
        <w:jc w:val="both"/>
      </w:pPr>
      <w:r>
        <w:t>├────┼────────────────────────────────────────────────────────────────────┤</w:t>
      </w:r>
    </w:p>
    <w:p w:rsidR="004B28B0" w:rsidRDefault="004B28B0">
      <w:pPr>
        <w:pStyle w:val="ConsPlusCell"/>
        <w:jc w:val="both"/>
      </w:pPr>
      <w:r>
        <w:t>│1738│         БЕНЗИЛХЛОРИД                                               │</w:t>
      </w:r>
    </w:p>
    <w:p w:rsidR="004B28B0" w:rsidRDefault="004B28B0">
      <w:pPr>
        <w:pStyle w:val="ConsPlusCell"/>
        <w:jc w:val="both"/>
      </w:pPr>
      <w:r>
        <w:t>├────┼────────────────────────────────────────────────────────────────────┤</w:t>
      </w:r>
    </w:p>
    <w:p w:rsidR="004B28B0" w:rsidRDefault="004B28B0">
      <w:pPr>
        <w:pStyle w:val="ConsPlusCell"/>
        <w:jc w:val="both"/>
      </w:pPr>
      <w:r>
        <w:t>│1739│         БЕНЗИЛХЛОРФОРМИАТ                                          │</w:t>
      </w:r>
    </w:p>
    <w:p w:rsidR="004B28B0" w:rsidRDefault="004B28B0">
      <w:pPr>
        <w:pStyle w:val="ConsPlusCell"/>
        <w:jc w:val="both"/>
      </w:pPr>
      <w:r>
        <w:t>├────┼────────────────────────────────────────────────────────────────────┤</w:t>
      </w:r>
    </w:p>
    <w:p w:rsidR="004B28B0" w:rsidRDefault="004B28B0">
      <w:pPr>
        <w:pStyle w:val="ConsPlusCell"/>
        <w:jc w:val="both"/>
      </w:pPr>
      <w:r>
        <w:t>│1740│         ГИДРОДИФТОРИДЫ, ТВЕРДЫЕ, Н.У.К.                            │</w:t>
      </w:r>
    </w:p>
    <w:p w:rsidR="004B28B0" w:rsidRDefault="004B28B0">
      <w:pPr>
        <w:pStyle w:val="ConsPlusCell"/>
        <w:jc w:val="both"/>
      </w:pPr>
      <w:r>
        <w:t>├────┼────────────────────────────────────────────────────────────────────┤</w:t>
      </w:r>
    </w:p>
    <w:p w:rsidR="004B28B0" w:rsidRDefault="004B28B0">
      <w:pPr>
        <w:pStyle w:val="ConsPlusCell"/>
        <w:jc w:val="both"/>
      </w:pPr>
      <w:r>
        <w:t>│1741│         Бор хлористый                                              │</w:t>
      </w:r>
    </w:p>
    <w:p w:rsidR="004B28B0" w:rsidRDefault="004B28B0">
      <w:pPr>
        <w:pStyle w:val="ConsPlusCell"/>
        <w:jc w:val="both"/>
      </w:pPr>
      <w:r>
        <w:t>├────┼────────────────────────────────────────────────────────────────────┤</w:t>
      </w:r>
    </w:p>
    <w:p w:rsidR="004B28B0" w:rsidRDefault="004B28B0">
      <w:pPr>
        <w:pStyle w:val="ConsPlusCell"/>
        <w:jc w:val="both"/>
      </w:pPr>
      <w:r>
        <w:t>│1741│         БОРА ТРИХЛОРИД                                             │</w:t>
      </w:r>
    </w:p>
    <w:p w:rsidR="004B28B0" w:rsidRDefault="004B28B0">
      <w:pPr>
        <w:pStyle w:val="ConsPlusCell"/>
        <w:jc w:val="both"/>
      </w:pPr>
      <w:r>
        <w:t>├────┼────────────────────────────────────────────────────────────────────┤</w:t>
      </w:r>
    </w:p>
    <w:p w:rsidR="004B28B0" w:rsidRDefault="004B28B0">
      <w:pPr>
        <w:pStyle w:val="ConsPlusCell"/>
        <w:jc w:val="both"/>
      </w:pPr>
      <w:r>
        <w:t>│1742│         БОРА ТРИФТОРИД И КИСЛОТА УКСУСНАЯ - КОМПЛЕКС, ЖИДКИЙ       │</w:t>
      </w:r>
    </w:p>
    <w:p w:rsidR="004B28B0" w:rsidRDefault="004B28B0">
      <w:pPr>
        <w:pStyle w:val="ConsPlusCell"/>
        <w:jc w:val="both"/>
      </w:pPr>
      <w:r>
        <w:t>├────┼────────────────────────────────────────────────────────────────────┤</w:t>
      </w:r>
    </w:p>
    <w:p w:rsidR="004B28B0" w:rsidRDefault="004B28B0">
      <w:pPr>
        <w:pStyle w:val="ConsPlusCell"/>
        <w:jc w:val="both"/>
      </w:pPr>
      <w:r>
        <w:t>│1743│         БОРА ТРИФТОРИД И КИСЛОТА ПРОПИОНОВАЯ - КОМПЛЕКС, ЖИДКИЙ    │</w:t>
      </w:r>
    </w:p>
    <w:p w:rsidR="004B28B0" w:rsidRDefault="004B28B0">
      <w:pPr>
        <w:pStyle w:val="ConsPlusCell"/>
        <w:jc w:val="both"/>
      </w:pPr>
      <w:r>
        <w:t>├────┼────────────────────────────────────────────────────────────────────┤</w:t>
      </w:r>
    </w:p>
    <w:p w:rsidR="004B28B0" w:rsidRDefault="004B28B0">
      <w:pPr>
        <w:pStyle w:val="ConsPlusCell"/>
        <w:jc w:val="both"/>
      </w:pPr>
      <w:r>
        <w:t>│1744│         БРОМ или БРОМА РАСТВОР                                     │</w:t>
      </w:r>
    </w:p>
    <w:p w:rsidR="004B28B0" w:rsidRDefault="004B28B0">
      <w:pPr>
        <w:pStyle w:val="ConsPlusCell"/>
        <w:jc w:val="both"/>
      </w:pPr>
      <w:r>
        <w:t>├────┼────────────────────────────────────────────────────────────────────┤</w:t>
      </w:r>
    </w:p>
    <w:p w:rsidR="004B28B0" w:rsidRDefault="004B28B0">
      <w:pPr>
        <w:pStyle w:val="ConsPlusCell"/>
        <w:jc w:val="both"/>
      </w:pPr>
      <w:r>
        <w:t>│1745│         Бром пятифтористый                                         │</w:t>
      </w:r>
    </w:p>
    <w:p w:rsidR="004B28B0" w:rsidRDefault="004B28B0">
      <w:pPr>
        <w:pStyle w:val="ConsPlusCell"/>
        <w:jc w:val="both"/>
      </w:pPr>
      <w:r>
        <w:t>├────┼────────────────────────────────────────────────────────────────────┤</w:t>
      </w:r>
    </w:p>
    <w:p w:rsidR="004B28B0" w:rsidRDefault="004B28B0">
      <w:pPr>
        <w:pStyle w:val="ConsPlusCell"/>
        <w:jc w:val="both"/>
      </w:pPr>
      <w:r>
        <w:t>│1745│         БРОМА ПЕНТАФТОРИД                                          │</w:t>
      </w:r>
    </w:p>
    <w:p w:rsidR="004B28B0" w:rsidRDefault="004B28B0">
      <w:pPr>
        <w:pStyle w:val="ConsPlusCell"/>
        <w:jc w:val="both"/>
      </w:pPr>
      <w:r>
        <w:t>├────┼────────────────────────────────────────────────────────────────────┤</w:t>
      </w:r>
    </w:p>
    <w:p w:rsidR="004B28B0" w:rsidRDefault="004B28B0">
      <w:pPr>
        <w:pStyle w:val="ConsPlusCell"/>
        <w:jc w:val="both"/>
      </w:pPr>
      <w:r>
        <w:t>│1746│         Бром трехфтористый                                         │</w:t>
      </w:r>
    </w:p>
    <w:p w:rsidR="004B28B0" w:rsidRDefault="004B28B0">
      <w:pPr>
        <w:pStyle w:val="ConsPlusCell"/>
        <w:jc w:val="both"/>
      </w:pPr>
      <w:r>
        <w:t>├────┼────────────────────────────────────────────────────────────────────┤</w:t>
      </w:r>
    </w:p>
    <w:p w:rsidR="004B28B0" w:rsidRDefault="004B28B0">
      <w:pPr>
        <w:pStyle w:val="ConsPlusCell"/>
        <w:jc w:val="both"/>
      </w:pPr>
      <w:r>
        <w:t>│1746│         БРОМА ТРИФТОРИД                                            │</w:t>
      </w:r>
    </w:p>
    <w:p w:rsidR="004B28B0" w:rsidRDefault="004B28B0">
      <w:pPr>
        <w:pStyle w:val="ConsPlusCell"/>
        <w:jc w:val="both"/>
      </w:pPr>
      <w:r>
        <w:t>├────┼────────────────────────────────────────────────────────────────────┤</w:t>
      </w:r>
    </w:p>
    <w:p w:rsidR="004B28B0" w:rsidRDefault="004B28B0">
      <w:pPr>
        <w:pStyle w:val="ConsPlusCell"/>
        <w:jc w:val="both"/>
      </w:pPr>
      <w:r>
        <w:t>│1747│         БУТИЛТРИХЛОРСИЛАН                                          │</w:t>
      </w:r>
    </w:p>
    <w:p w:rsidR="004B28B0" w:rsidRDefault="004B28B0">
      <w:pPr>
        <w:pStyle w:val="ConsPlusCell"/>
        <w:jc w:val="both"/>
      </w:pPr>
      <w:r>
        <w:t>├────┼────────────────────────────────────────────────────────────────────┤</w:t>
      </w:r>
    </w:p>
    <w:p w:rsidR="004B28B0" w:rsidRDefault="004B28B0">
      <w:pPr>
        <w:pStyle w:val="ConsPlusCell"/>
        <w:jc w:val="both"/>
      </w:pPr>
      <w:r>
        <w:t>│1748│         КАЛЬЦИЯ ГИПОХЛОРИТ СУХОЙ или КАЛЬЦИЯ ГИПОХЛОРИТА СМЕСЬ     │</w:t>
      </w:r>
    </w:p>
    <w:p w:rsidR="004B28B0" w:rsidRDefault="004B28B0">
      <w:pPr>
        <w:pStyle w:val="ConsPlusCell"/>
        <w:jc w:val="both"/>
      </w:pPr>
      <w:r>
        <w:t>│    │         СУХАЯ, содержащая более 39% активного хлора (8,8%          │</w:t>
      </w:r>
    </w:p>
    <w:p w:rsidR="004B28B0" w:rsidRDefault="004B28B0">
      <w:pPr>
        <w:pStyle w:val="ConsPlusCell"/>
        <w:jc w:val="both"/>
      </w:pPr>
      <w:r>
        <w:t>│    │         активного кислорода)                                       │</w:t>
      </w:r>
    </w:p>
    <w:p w:rsidR="004B28B0" w:rsidRDefault="004B28B0">
      <w:pPr>
        <w:pStyle w:val="ConsPlusCell"/>
        <w:jc w:val="both"/>
      </w:pPr>
      <w:r>
        <w:t>├────┼────────────────────────────────────────────────────────────────────┤</w:t>
      </w:r>
    </w:p>
    <w:p w:rsidR="004B28B0" w:rsidRDefault="004B28B0">
      <w:pPr>
        <w:pStyle w:val="ConsPlusCell"/>
        <w:jc w:val="both"/>
      </w:pPr>
      <w:r>
        <w:t>│1749│         Хлор трехфтористый                                         │</w:t>
      </w:r>
    </w:p>
    <w:p w:rsidR="004B28B0" w:rsidRDefault="004B28B0">
      <w:pPr>
        <w:pStyle w:val="ConsPlusCell"/>
        <w:jc w:val="both"/>
      </w:pPr>
      <w:r>
        <w:t>├────┼────────────────────────────────────────────────────────────────────┤</w:t>
      </w:r>
    </w:p>
    <w:p w:rsidR="004B28B0" w:rsidRDefault="004B28B0">
      <w:pPr>
        <w:pStyle w:val="ConsPlusCell"/>
        <w:jc w:val="both"/>
      </w:pPr>
      <w:r>
        <w:t>│1749│         ХЛОРА ТРИФТОРИД                                            │</w:t>
      </w:r>
    </w:p>
    <w:p w:rsidR="004B28B0" w:rsidRDefault="004B28B0">
      <w:pPr>
        <w:pStyle w:val="ConsPlusCell"/>
        <w:jc w:val="both"/>
      </w:pPr>
      <w:r>
        <w:t>├────┼────────────────────────────────────────────────────────────────────┤</w:t>
      </w:r>
    </w:p>
    <w:p w:rsidR="004B28B0" w:rsidRDefault="004B28B0">
      <w:pPr>
        <w:pStyle w:val="ConsPlusCell"/>
        <w:jc w:val="both"/>
      </w:pPr>
      <w:r>
        <w:t>│1750│         КИСЛОТЫ ХЛОРУКСУСНОЙ РАСТВОР                               │</w:t>
      </w:r>
    </w:p>
    <w:p w:rsidR="004B28B0" w:rsidRDefault="004B28B0">
      <w:pPr>
        <w:pStyle w:val="ConsPlusCell"/>
        <w:jc w:val="both"/>
      </w:pPr>
      <w:r>
        <w:t>├────┼────────────────────────────────────────────────────────────────────┤</w:t>
      </w:r>
    </w:p>
    <w:p w:rsidR="004B28B0" w:rsidRDefault="004B28B0">
      <w:pPr>
        <w:pStyle w:val="ConsPlusCell"/>
        <w:jc w:val="both"/>
      </w:pPr>
      <w:r>
        <w:t>│1751│         КИСЛОТА ХЛОРУКСУСНАЯ ТВЕРДАЯ                               │</w:t>
      </w:r>
    </w:p>
    <w:p w:rsidR="004B28B0" w:rsidRDefault="004B28B0">
      <w:pPr>
        <w:pStyle w:val="ConsPlusCell"/>
        <w:jc w:val="both"/>
      </w:pPr>
      <w:r>
        <w:t>├────┼────────────────────────────────────────────────────────────────────┤</w:t>
      </w:r>
    </w:p>
    <w:p w:rsidR="004B28B0" w:rsidRDefault="004B28B0">
      <w:pPr>
        <w:pStyle w:val="ConsPlusCell"/>
        <w:jc w:val="both"/>
      </w:pPr>
      <w:r>
        <w:t>│1752│         ХЛОРАЦЕТИЛХЛОРИД                                           │</w:t>
      </w:r>
    </w:p>
    <w:p w:rsidR="004B28B0" w:rsidRDefault="004B28B0">
      <w:pPr>
        <w:pStyle w:val="ConsPlusCell"/>
        <w:jc w:val="both"/>
      </w:pPr>
      <w:r>
        <w:t>├────┼────────────────────────────────────────────────────────────────────┤</w:t>
      </w:r>
    </w:p>
    <w:p w:rsidR="004B28B0" w:rsidRDefault="004B28B0">
      <w:pPr>
        <w:pStyle w:val="ConsPlusCell"/>
        <w:jc w:val="both"/>
      </w:pPr>
      <w:r>
        <w:t>│1753│         ХЛОРФЕНИЛТРИХЛОРСИЛАН                                      │</w:t>
      </w:r>
    </w:p>
    <w:p w:rsidR="004B28B0" w:rsidRDefault="004B28B0">
      <w:pPr>
        <w:pStyle w:val="ConsPlusCell"/>
        <w:jc w:val="both"/>
      </w:pPr>
      <w:r>
        <w:t>├────┼────────────────────────────────────────────────────────────────────┤</w:t>
      </w:r>
    </w:p>
    <w:p w:rsidR="004B28B0" w:rsidRDefault="004B28B0">
      <w:pPr>
        <w:pStyle w:val="ConsPlusCell"/>
        <w:jc w:val="both"/>
      </w:pPr>
      <w:r>
        <w:t>│1754│         КИСЛОТА ХЛОРСУЛЬФОНОВАЯ (с серным ангидридом или без него) │</w:t>
      </w:r>
    </w:p>
    <w:p w:rsidR="004B28B0" w:rsidRDefault="004B28B0">
      <w:pPr>
        <w:pStyle w:val="ConsPlusCell"/>
        <w:jc w:val="both"/>
      </w:pPr>
      <w:r>
        <w:t>├────┼────────────────────────────────────────────────────────────────────┤</w:t>
      </w:r>
    </w:p>
    <w:p w:rsidR="004B28B0" w:rsidRDefault="004B28B0">
      <w:pPr>
        <w:pStyle w:val="ConsPlusCell"/>
        <w:jc w:val="both"/>
      </w:pPr>
      <w:r>
        <w:t>│1755│         КИСЛОТЫ ХРОМОВОЙ РАСТВОР                                   │</w:t>
      </w:r>
    </w:p>
    <w:p w:rsidR="004B28B0" w:rsidRDefault="004B28B0">
      <w:pPr>
        <w:pStyle w:val="ConsPlusCell"/>
        <w:jc w:val="both"/>
      </w:pPr>
      <w:r>
        <w:t>├────┼────────────────────────────────────────────────────────────────────┤</w:t>
      </w:r>
    </w:p>
    <w:p w:rsidR="004B28B0" w:rsidRDefault="004B28B0">
      <w:pPr>
        <w:pStyle w:val="ConsPlusCell"/>
        <w:jc w:val="both"/>
      </w:pPr>
      <w:r>
        <w:t>│1756│         Хром трехфтористый                                         │</w:t>
      </w:r>
    </w:p>
    <w:p w:rsidR="004B28B0" w:rsidRDefault="004B28B0">
      <w:pPr>
        <w:pStyle w:val="ConsPlusCell"/>
        <w:jc w:val="both"/>
      </w:pPr>
      <w:r>
        <w:t>├────┼────────────────────────────────────────────────────────────────────┤</w:t>
      </w:r>
    </w:p>
    <w:p w:rsidR="004B28B0" w:rsidRDefault="004B28B0">
      <w:pPr>
        <w:pStyle w:val="ConsPlusCell"/>
        <w:jc w:val="both"/>
      </w:pPr>
      <w:r>
        <w:t>│1756│         ХРОМА ФТОРИД ТВЕРДЫЙ                                       │</w:t>
      </w:r>
    </w:p>
    <w:p w:rsidR="004B28B0" w:rsidRDefault="004B28B0">
      <w:pPr>
        <w:pStyle w:val="ConsPlusCell"/>
        <w:jc w:val="both"/>
      </w:pPr>
      <w:r>
        <w:t>├────┼────────────────────────────────────────────────────────────────────┤</w:t>
      </w:r>
    </w:p>
    <w:p w:rsidR="004B28B0" w:rsidRDefault="004B28B0">
      <w:pPr>
        <w:pStyle w:val="ConsPlusCell"/>
        <w:jc w:val="both"/>
      </w:pPr>
      <w:r>
        <w:t>│1757│         ХРОМА ФТОРИДА РАСТВОР                                      │</w:t>
      </w:r>
    </w:p>
    <w:p w:rsidR="004B28B0" w:rsidRDefault="004B28B0">
      <w:pPr>
        <w:pStyle w:val="ConsPlusCell"/>
        <w:jc w:val="both"/>
      </w:pPr>
      <w:r>
        <w:t>├────┼────────────────────────────────────────────────────────────────────┤</w:t>
      </w:r>
    </w:p>
    <w:p w:rsidR="004B28B0" w:rsidRDefault="004B28B0">
      <w:pPr>
        <w:pStyle w:val="ConsPlusCell"/>
        <w:jc w:val="both"/>
      </w:pPr>
      <w:r>
        <w:t>│1758│         ХРОМА ОКСИХЛОРИД                                           │</w:t>
      </w:r>
    </w:p>
    <w:p w:rsidR="004B28B0" w:rsidRDefault="004B28B0">
      <w:pPr>
        <w:pStyle w:val="ConsPlusCell"/>
        <w:jc w:val="both"/>
      </w:pPr>
      <w:r>
        <w:t>├────┼────────────────────────────────────────────────────────────────────┤</w:t>
      </w:r>
    </w:p>
    <w:p w:rsidR="004B28B0" w:rsidRDefault="004B28B0">
      <w:pPr>
        <w:pStyle w:val="ConsPlusCell"/>
        <w:jc w:val="both"/>
      </w:pPr>
      <w:r>
        <w:t>│1758│         Хромилхлорид                                               │</w:t>
      </w:r>
    </w:p>
    <w:p w:rsidR="004B28B0" w:rsidRDefault="004B28B0">
      <w:pPr>
        <w:pStyle w:val="ConsPlusCell"/>
        <w:jc w:val="both"/>
      </w:pPr>
      <w:r>
        <w:t>├────┼────────────────────────────────────────────────────────────────────┤</w:t>
      </w:r>
    </w:p>
    <w:p w:rsidR="004B28B0" w:rsidRDefault="004B28B0">
      <w:pPr>
        <w:pStyle w:val="ConsPlusCell"/>
        <w:jc w:val="both"/>
      </w:pPr>
      <w:r>
        <w:t>│1759│         ВЕЩЕСТВО ТВЕРДОЕ КОРРОЗИОННОЕ, Н.У.К.                      │</w:t>
      </w:r>
    </w:p>
    <w:p w:rsidR="004B28B0" w:rsidRDefault="004B28B0">
      <w:pPr>
        <w:pStyle w:val="ConsPlusCell"/>
        <w:jc w:val="both"/>
      </w:pPr>
      <w:r>
        <w:t>├────┼────────────────────────────────────────────────────────────────────┤</w:t>
      </w:r>
    </w:p>
    <w:p w:rsidR="004B28B0" w:rsidRDefault="004B28B0">
      <w:pPr>
        <w:pStyle w:val="ConsPlusCell"/>
        <w:jc w:val="both"/>
      </w:pPr>
      <w:r>
        <w:t>│1759│         Калий борфтористоводородный                                │</w:t>
      </w:r>
    </w:p>
    <w:p w:rsidR="004B28B0" w:rsidRDefault="004B28B0">
      <w:pPr>
        <w:pStyle w:val="ConsPlusCell"/>
        <w:jc w:val="both"/>
      </w:pPr>
      <w:r>
        <w:t>├────┼────────────────────────────────────────────────────────────────────┤</w:t>
      </w:r>
    </w:p>
    <w:p w:rsidR="004B28B0" w:rsidRDefault="004B28B0">
      <w:pPr>
        <w:pStyle w:val="ConsPlusCell"/>
        <w:jc w:val="both"/>
      </w:pPr>
      <w:r>
        <w:t>│1759│         Калия борфторид                                            │</w:t>
      </w:r>
    </w:p>
    <w:p w:rsidR="004B28B0" w:rsidRDefault="004B28B0">
      <w:pPr>
        <w:pStyle w:val="ConsPlusCell"/>
        <w:jc w:val="both"/>
      </w:pPr>
      <w:r>
        <w:lastRenderedPageBreak/>
        <w:t>├────┼────────────────────────────────────────────────────────────────────┤</w:t>
      </w:r>
    </w:p>
    <w:p w:rsidR="004B28B0" w:rsidRDefault="004B28B0">
      <w:pPr>
        <w:pStyle w:val="ConsPlusCell"/>
        <w:jc w:val="both"/>
      </w:pPr>
      <w:r>
        <w:t>│1759│         Меди (II) бромид                                           │</w:t>
      </w:r>
    </w:p>
    <w:p w:rsidR="004B28B0" w:rsidRDefault="004B28B0">
      <w:pPr>
        <w:pStyle w:val="ConsPlusCell"/>
        <w:jc w:val="both"/>
      </w:pPr>
      <w:r>
        <w:t>├────┼────────────────────────────────────────────────────────────────────┤</w:t>
      </w:r>
    </w:p>
    <w:p w:rsidR="004B28B0" w:rsidRDefault="004B28B0">
      <w:pPr>
        <w:pStyle w:val="ConsPlusCell"/>
        <w:jc w:val="both"/>
      </w:pPr>
      <w:r>
        <w:t>│1760│         Аммиакат                                                   │</w:t>
      </w:r>
    </w:p>
    <w:p w:rsidR="004B28B0" w:rsidRDefault="004B28B0">
      <w:pPr>
        <w:pStyle w:val="ConsPlusCell"/>
        <w:jc w:val="both"/>
      </w:pPr>
      <w:r>
        <w:t>├────┼────────────────────────────────────────────────────────────────────┤</w:t>
      </w:r>
    </w:p>
    <w:p w:rsidR="004B28B0" w:rsidRDefault="004B28B0">
      <w:pPr>
        <w:pStyle w:val="ConsPlusCell"/>
        <w:jc w:val="both"/>
      </w:pPr>
      <w:r>
        <w:t>│1760│         Бактерицид СНПХ-ЛПЭ                                        │</w:t>
      </w:r>
    </w:p>
    <w:p w:rsidR="004B28B0" w:rsidRDefault="004B28B0">
      <w:pPr>
        <w:pStyle w:val="ConsPlusCell"/>
        <w:jc w:val="both"/>
      </w:pPr>
      <w:r>
        <w:t>├────┼────────────────────────────────────────────────────────────────────┤</w:t>
      </w:r>
    </w:p>
    <w:p w:rsidR="004B28B0" w:rsidRDefault="004B28B0">
      <w:pPr>
        <w:pStyle w:val="ConsPlusCell"/>
        <w:jc w:val="both"/>
      </w:pPr>
      <w:r>
        <w:t>│1760│         Бактерициды марок СНПХ, ЛПЭ коррозионные жидкие            │</w:t>
      </w:r>
    </w:p>
    <w:p w:rsidR="004B28B0" w:rsidRDefault="004B28B0">
      <w:pPr>
        <w:pStyle w:val="ConsPlusCell"/>
        <w:jc w:val="both"/>
      </w:pPr>
      <w:r>
        <w:t>├────┼────────────────────────────────────────────────────────────────────┤</w:t>
      </w:r>
    </w:p>
    <w:p w:rsidR="004B28B0" w:rsidRDefault="004B28B0">
      <w:pPr>
        <w:pStyle w:val="ConsPlusCell"/>
        <w:jc w:val="both"/>
      </w:pPr>
      <w:r>
        <w:t>│1760│         Водамин-115                                                │</w:t>
      </w:r>
    </w:p>
    <w:p w:rsidR="004B28B0" w:rsidRDefault="004B28B0">
      <w:pPr>
        <w:pStyle w:val="ConsPlusCell"/>
        <w:jc w:val="both"/>
      </w:pPr>
      <w:r>
        <w:t>├────┼────────────────────────────────────────────────────────────────────┤</w:t>
      </w:r>
    </w:p>
    <w:p w:rsidR="004B28B0" w:rsidRDefault="004B28B0">
      <w:pPr>
        <w:pStyle w:val="ConsPlusCell"/>
        <w:jc w:val="both"/>
      </w:pPr>
      <w:r>
        <w:t>│1760│         Диспергаторы коррозионные жидкие                           │</w:t>
      </w:r>
    </w:p>
    <w:p w:rsidR="004B28B0" w:rsidRDefault="004B28B0">
      <w:pPr>
        <w:pStyle w:val="ConsPlusCell"/>
        <w:jc w:val="both"/>
      </w:pPr>
      <w:r>
        <w:t>├────┼────────────────────────────────────────────────────────────────────┤</w:t>
      </w:r>
    </w:p>
    <w:p w:rsidR="004B28B0" w:rsidRDefault="004B28B0">
      <w:pPr>
        <w:pStyle w:val="ConsPlusCell"/>
        <w:jc w:val="both"/>
      </w:pPr>
      <w:r>
        <w:t>│1760│         Дифалон                                                    │</w:t>
      </w:r>
    </w:p>
    <w:p w:rsidR="004B28B0" w:rsidRDefault="004B28B0">
      <w:pPr>
        <w:pStyle w:val="ConsPlusCell"/>
        <w:jc w:val="both"/>
      </w:pPr>
      <w:r>
        <w:t>├────┼────────────────────────────────────────────────────────────────────┤</w:t>
      </w:r>
    </w:p>
    <w:p w:rsidR="004B28B0" w:rsidRDefault="004B28B0">
      <w:pPr>
        <w:pStyle w:val="ConsPlusCell"/>
        <w:jc w:val="both"/>
      </w:pPr>
      <w:r>
        <w:t>│1760│         Жидкости кремнийорганические ГКЖ                           │</w:t>
      </w:r>
    </w:p>
    <w:p w:rsidR="004B28B0" w:rsidRDefault="004B28B0">
      <w:pPr>
        <w:pStyle w:val="ConsPlusCell"/>
        <w:jc w:val="both"/>
      </w:pPr>
      <w:r>
        <w:t>│    │         (ГКЖ-10, ГКЖ-11)                                           │</w:t>
      </w:r>
    </w:p>
    <w:p w:rsidR="004B28B0" w:rsidRDefault="004B28B0">
      <w:pPr>
        <w:pStyle w:val="ConsPlusCell"/>
        <w:jc w:val="both"/>
      </w:pPr>
      <w:r>
        <w:t>├────┼────────────────────────────────────────────────────────────────────┤</w:t>
      </w:r>
    </w:p>
    <w:p w:rsidR="004B28B0" w:rsidRDefault="004B28B0">
      <w:pPr>
        <w:pStyle w:val="ConsPlusCell"/>
        <w:jc w:val="both"/>
      </w:pPr>
      <w:r>
        <w:t>│1760│         ЖИДКОСТЬ КОРРОЗИОННАЯ, Н.У.К.                              │</w:t>
      </w:r>
    </w:p>
    <w:p w:rsidR="004B28B0" w:rsidRDefault="004B28B0">
      <w:pPr>
        <w:pStyle w:val="ConsPlusCell"/>
        <w:jc w:val="both"/>
      </w:pPr>
      <w:r>
        <w:t>├────┼────────────────────────────────────────────────────────────────────┤</w:t>
      </w:r>
    </w:p>
    <w:p w:rsidR="004B28B0" w:rsidRDefault="004B28B0">
      <w:pPr>
        <w:pStyle w:val="ConsPlusCell"/>
        <w:jc w:val="both"/>
      </w:pPr>
      <w:r>
        <w:t>│1760│         Закрепители коррозионные жидкие                            │</w:t>
      </w:r>
    </w:p>
    <w:p w:rsidR="004B28B0" w:rsidRDefault="004B28B0">
      <w:pPr>
        <w:pStyle w:val="ConsPlusCell"/>
        <w:jc w:val="both"/>
      </w:pPr>
      <w:r>
        <w:t>├────┼────────────────────────────────────────────────────────────────────┤</w:t>
      </w:r>
    </w:p>
    <w:p w:rsidR="004B28B0" w:rsidRDefault="004B28B0">
      <w:pPr>
        <w:pStyle w:val="ConsPlusCell"/>
        <w:jc w:val="both"/>
      </w:pPr>
      <w:r>
        <w:t>│1760│         Ингибитор солеотложений "Дифалон"                          │</w:t>
      </w:r>
    </w:p>
    <w:p w:rsidR="004B28B0" w:rsidRDefault="004B28B0">
      <w:pPr>
        <w:pStyle w:val="ConsPlusCell"/>
        <w:jc w:val="both"/>
      </w:pPr>
      <w:r>
        <w:t>├────┼────────────────────────────────────────────────────────────────────┤</w:t>
      </w:r>
    </w:p>
    <w:p w:rsidR="004B28B0" w:rsidRDefault="004B28B0">
      <w:pPr>
        <w:pStyle w:val="ConsPlusCell"/>
        <w:jc w:val="both"/>
      </w:pPr>
      <w:r>
        <w:t>│1760│         Инкредол                                                   │</w:t>
      </w:r>
    </w:p>
    <w:p w:rsidR="004B28B0" w:rsidRDefault="004B28B0">
      <w:pPr>
        <w:pStyle w:val="ConsPlusCell"/>
        <w:jc w:val="both"/>
      </w:pPr>
      <w:r>
        <w:t>├────┼────────────────────────────────────────────────────────────────────┤</w:t>
      </w:r>
    </w:p>
    <w:p w:rsidR="004B28B0" w:rsidRDefault="004B28B0">
      <w:pPr>
        <w:pStyle w:val="ConsPlusCell"/>
        <w:jc w:val="both"/>
      </w:pPr>
      <w:r>
        <w:t>│1760│         Карбамол ЦЭМ                                               │</w:t>
      </w:r>
    </w:p>
    <w:p w:rsidR="004B28B0" w:rsidRDefault="004B28B0">
      <w:pPr>
        <w:pStyle w:val="ConsPlusCell"/>
        <w:jc w:val="both"/>
      </w:pPr>
      <w:r>
        <w:t>├────┼────────────────────────────────────────────────────────────────────┤</w:t>
      </w:r>
    </w:p>
    <w:p w:rsidR="004B28B0" w:rsidRDefault="004B28B0">
      <w:pPr>
        <w:pStyle w:val="ConsPlusCell"/>
        <w:jc w:val="both"/>
      </w:pPr>
      <w:r>
        <w:t>│1760│         Катализаторы коррозионные жидкие                           │</w:t>
      </w:r>
    </w:p>
    <w:p w:rsidR="004B28B0" w:rsidRDefault="004B28B0">
      <w:pPr>
        <w:pStyle w:val="ConsPlusCell"/>
        <w:jc w:val="both"/>
      </w:pPr>
      <w:r>
        <w:t>├────┼────────────────────────────────────────────────────────────────────┤</w:t>
      </w:r>
    </w:p>
    <w:p w:rsidR="004B28B0" w:rsidRDefault="004B28B0">
      <w:pPr>
        <w:pStyle w:val="ConsPlusCell"/>
        <w:jc w:val="both"/>
      </w:pPr>
      <w:r>
        <w:t>│1760│         Кислота о,о-диизопропилдитиофосфорная                      │</w:t>
      </w:r>
    </w:p>
    <w:p w:rsidR="004B28B0" w:rsidRDefault="004B28B0">
      <w:pPr>
        <w:pStyle w:val="ConsPlusCell"/>
        <w:jc w:val="both"/>
      </w:pPr>
      <w:r>
        <w:t>├────┼────────────────────────────────────────────────────────────────────┤</w:t>
      </w:r>
    </w:p>
    <w:p w:rsidR="004B28B0" w:rsidRDefault="004B28B0">
      <w:pPr>
        <w:pStyle w:val="ConsPlusCell"/>
        <w:jc w:val="both"/>
      </w:pPr>
      <w:r>
        <w:t>│1760│         Кислота о,о-ди-н-пропилдитиофосфорная                      │</w:t>
      </w:r>
    </w:p>
    <w:p w:rsidR="004B28B0" w:rsidRDefault="004B28B0">
      <w:pPr>
        <w:pStyle w:val="ConsPlusCell"/>
        <w:jc w:val="both"/>
      </w:pPr>
      <w:r>
        <w:t>├────┼────────────────────────────────────────────────────────────────────┤</w:t>
      </w:r>
    </w:p>
    <w:p w:rsidR="004B28B0" w:rsidRDefault="004B28B0">
      <w:pPr>
        <w:pStyle w:val="ConsPlusCell"/>
        <w:jc w:val="both"/>
      </w:pPr>
      <w:r>
        <w:t>│1760│         Кислота о,о-диэтилдитиофосфорная                           │</w:t>
      </w:r>
    </w:p>
    <w:p w:rsidR="004B28B0" w:rsidRDefault="004B28B0">
      <w:pPr>
        <w:pStyle w:val="ConsPlusCell"/>
        <w:jc w:val="both"/>
      </w:pPr>
      <w:r>
        <w:t>├────┼────────────────────────────────────────────────────────────────────┤</w:t>
      </w:r>
    </w:p>
    <w:p w:rsidR="004B28B0" w:rsidRDefault="004B28B0">
      <w:pPr>
        <w:pStyle w:val="ConsPlusCell"/>
        <w:jc w:val="both"/>
      </w:pPr>
      <w:r>
        <w:t>│1760│         Натрия метилсиликоната водный раствор                      │</w:t>
      </w:r>
    </w:p>
    <w:p w:rsidR="004B28B0" w:rsidRDefault="004B28B0">
      <w:pPr>
        <w:pStyle w:val="ConsPlusCell"/>
        <w:jc w:val="both"/>
      </w:pPr>
      <w:r>
        <w:t>├────┼────────────────────────────────────────────────────────────────────┤</w:t>
      </w:r>
    </w:p>
    <w:p w:rsidR="004B28B0" w:rsidRDefault="004B28B0">
      <w:pPr>
        <w:pStyle w:val="ConsPlusCell"/>
        <w:jc w:val="both"/>
      </w:pPr>
      <w:r>
        <w:t>│1760│         Нафтоксол-7С                                               │</w:t>
      </w:r>
    </w:p>
    <w:p w:rsidR="004B28B0" w:rsidRDefault="004B28B0">
      <w:pPr>
        <w:pStyle w:val="ConsPlusCell"/>
        <w:jc w:val="both"/>
      </w:pPr>
      <w:r>
        <w:t>├────┼────────────────────────────────────────────────────────────────────┤</w:t>
      </w:r>
    </w:p>
    <w:p w:rsidR="004B28B0" w:rsidRDefault="004B28B0">
      <w:pPr>
        <w:pStyle w:val="ConsPlusCell"/>
        <w:jc w:val="both"/>
      </w:pPr>
      <w:r>
        <w:t>│1760│         Реагент ПАФ-13А                                            │</w:t>
      </w:r>
    </w:p>
    <w:p w:rsidR="004B28B0" w:rsidRDefault="004B28B0">
      <w:pPr>
        <w:pStyle w:val="ConsPlusCell"/>
        <w:jc w:val="both"/>
      </w:pPr>
      <w:r>
        <w:t>├────┼────────────────────────────────────────────────────────────────────┤</w:t>
      </w:r>
    </w:p>
    <w:p w:rsidR="004B28B0" w:rsidRDefault="004B28B0">
      <w:pPr>
        <w:pStyle w:val="ConsPlusCell"/>
        <w:jc w:val="both"/>
      </w:pPr>
      <w:r>
        <w:t>│1760│         Смола полиамидная                                          │</w:t>
      </w:r>
    </w:p>
    <w:p w:rsidR="004B28B0" w:rsidRDefault="004B28B0">
      <w:pPr>
        <w:pStyle w:val="ConsPlusCell"/>
        <w:jc w:val="both"/>
      </w:pPr>
      <w:r>
        <w:t>├────┼────────────────────────────────────────────────────────────────────┤</w:t>
      </w:r>
    </w:p>
    <w:p w:rsidR="004B28B0" w:rsidRDefault="004B28B0">
      <w:pPr>
        <w:pStyle w:val="ConsPlusCell"/>
        <w:jc w:val="both"/>
      </w:pPr>
      <w:r>
        <w:t>│1760│         Соли аммонийные, раствор                                   │</w:t>
      </w:r>
    </w:p>
    <w:p w:rsidR="004B28B0" w:rsidRDefault="004B28B0">
      <w:pPr>
        <w:pStyle w:val="ConsPlusCell"/>
        <w:jc w:val="both"/>
      </w:pPr>
      <w:r>
        <w:t>├────┼────────────────────────────────────────────────────────────────────┤</w:t>
      </w:r>
    </w:p>
    <w:p w:rsidR="004B28B0" w:rsidRDefault="004B28B0">
      <w:pPr>
        <w:pStyle w:val="ConsPlusCell"/>
        <w:jc w:val="both"/>
      </w:pPr>
      <w:r>
        <w:t>│1760│         Удобрения жидкие азотные КЦС-АМ, коррозионные              │</w:t>
      </w:r>
    </w:p>
    <w:p w:rsidR="004B28B0" w:rsidRDefault="004B28B0">
      <w:pPr>
        <w:pStyle w:val="ConsPlusCell"/>
        <w:jc w:val="both"/>
      </w:pPr>
      <w:r>
        <w:t>├────┼────────────────────────────────────────────────────────────────────┤</w:t>
      </w:r>
    </w:p>
    <w:p w:rsidR="004B28B0" w:rsidRDefault="004B28B0">
      <w:pPr>
        <w:pStyle w:val="ConsPlusCell"/>
        <w:jc w:val="both"/>
      </w:pPr>
      <w:r>
        <w:t>│1760│         Удобрения жидкие азотные, коррозионные                     │</w:t>
      </w:r>
    </w:p>
    <w:p w:rsidR="004B28B0" w:rsidRDefault="004B28B0">
      <w:pPr>
        <w:pStyle w:val="ConsPlusCell"/>
        <w:jc w:val="both"/>
      </w:pPr>
      <w:r>
        <w:t>├────┼────────────────────────────────────────────────────────────────────┤</w:t>
      </w:r>
    </w:p>
    <w:p w:rsidR="004B28B0" w:rsidRDefault="004B28B0">
      <w:pPr>
        <w:pStyle w:val="ConsPlusCell"/>
        <w:jc w:val="both"/>
      </w:pPr>
      <w:r>
        <w:t>│1760│         Удобрения жидкие коррозионные                              │</w:t>
      </w:r>
    </w:p>
    <w:p w:rsidR="004B28B0" w:rsidRDefault="004B28B0">
      <w:pPr>
        <w:pStyle w:val="ConsPlusCell"/>
        <w:jc w:val="both"/>
      </w:pPr>
      <w:r>
        <w:t>├────┼────────────────────────────────────────────────────────────────────┤</w:t>
      </w:r>
    </w:p>
    <w:p w:rsidR="004B28B0" w:rsidRDefault="004B28B0">
      <w:pPr>
        <w:pStyle w:val="ConsPlusCell"/>
        <w:jc w:val="both"/>
      </w:pPr>
      <w:r>
        <w:t>│1760│         Феноляты                                                   │</w:t>
      </w:r>
    </w:p>
    <w:p w:rsidR="004B28B0" w:rsidRDefault="004B28B0">
      <w:pPr>
        <w:pStyle w:val="ConsPlusCell"/>
        <w:jc w:val="both"/>
      </w:pPr>
      <w:r>
        <w:t>├────┼────────────────────────────────────────────────────────────────────┤</w:t>
      </w:r>
    </w:p>
    <w:p w:rsidR="004B28B0" w:rsidRDefault="004B28B0">
      <w:pPr>
        <w:pStyle w:val="ConsPlusCell"/>
        <w:jc w:val="both"/>
      </w:pPr>
      <w:r>
        <w:t>│1760│         Форммочевина                                               │</w:t>
      </w:r>
    </w:p>
    <w:p w:rsidR="004B28B0" w:rsidRDefault="004B28B0">
      <w:pPr>
        <w:pStyle w:val="ConsPlusCell"/>
        <w:jc w:val="both"/>
      </w:pPr>
      <w:r>
        <w:t>├────┼────────────────────────────────────────────────────────────────────┤</w:t>
      </w:r>
    </w:p>
    <w:p w:rsidR="004B28B0" w:rsidRDefault="004B28B0">
      <w:pPr>
        <w:pStyle w:val="ConsPlusCell"/>
        <w:jc w:val="both"/>
      </w:pPr>
      <w:r>
        <w:t>│1760│       п-Хлорбензальхлорид                                          │</w:t>
      </w:r>
    </w:p>
    <w:p w:rsidR="004B28B0" w:rsidRDefault="004B28B0">
      <w:pPr>
        <w:pStyle w:val="ConsPlusCell"/>
        <w:jc w:val="both"/>
      </w:pPr>
      <w:r>
        <w:t>├────┼────────────────────────────────────────────────────────────────────┤</w:t>
      </w:r>
    </w:p>
    <w:p w:rsidR="004B28B0" w:rsidRDefault="004B28B0">
      <w:pPr>
        <w:pStyle w:val="ConsPlusCell"/>
        <w:jc w:val="both"/>
      </w:pPr>
      <w:r>
        <w:t>│1760│         Хлорокс                                                    │</w:t>
      </w:r>
    </w:p>
    <w:p w:rsidR="004B28B0" w:rsidRDefault="004B28B0">
      <w:pPr>
        <w:pStyle w:val="ConsPlusCell"/>
        <w:jc w:val="both"/>
      </w:pPr>
      <w:r>
        <w:t>├────┼────────────────────────────────────────────────────────────────────┤</w:t>
      </w:r>
    </w:p>
    <w:p w:rsidR="004B28B0" w:rsidRDefault="004B28B0">
      <w:pPr>
        <w:pStyle w:val="ConsPlusCell"/>
        <w:jc w:val="both"/>
      </w:pPr>
      <w:r>
        <w:t>│1760│         Холинхлорид, водный раствор                                │</w:t>
      </w:r>
    </w:p>
    <w:p w:rsidR="004B28B0" w:rsidRDefault="004B28B0">
      <w:pPr>
        <w:pStyle w:val="ConsPlusCell"/>
        <w:jc w:val="both"/>
      </w:pPr>
      <w:r>
        <w:t>├────┼────────────────────────────────────────────────────────────────────┤</w:t>
      </w:r>
    </w:p>
    <w:p w:rsidR="004B28B0" w:rsidRDefault="004B28B0">
      <w:pPr>
        <w:pStyle w:val="ConsPlusCell"/>
        <w:jc w:val="both"/>
      </w:pPr>
      <w:r>
        <w:t>│1761│         МЕДИ ЭТИЛЕНДИАМИНА РАСТВОР                                 │</w:t>
      </w:r>
    </w:p>
    <w:p w:rsidR="004B28B0" w:rsidRDefault="004B28B0">
      <w:pPr>
        <w:pStyle w:val="ConsPlusCell"/>
        <w:jc w:val="both"/>
      </w:pPr>
      <w:r>
        <w:t>├────┼────────────────────────────────────────────────────────────────────┤</w:t>
      </w:r>
    </w:p>
    <w:p w:rsidR="004B28B0" w:rsidRDefault="004B28B0">
      <w:pPr>
        <w:pStyle w:val="ConsPlusCell"/>
        <w:jc w:val="both"/>
      </w:pPr>
      <w:r>
        <w:lastRenderedPageBreak/>
        <w:t>│1762│         ЦИКЛОГЕКСЕНИЛТРИХЛОРСИЛАН                                  │</w:t>
      </w:r>
    </w:p>
    <w:p w:rsidR="004B28B0" w:rsidRDefault="004B28B0">
      <w:pPr>
        <w:pStyle w:val="ConsPlusCell"/>
        <w:jc w:val="both"/>
      </w:pPr>
      <w:r>
        <w:t>├────┼────────────────────────────────────────────────────────────────────┤</w:t>
      </w:r>
    </w:p>
    <w:p w:rsidR="004B28B0" w:rsidRDefault="004B28B0">
      <w:pPr>
        <w:pStyle w:val="ConsPlusCell"/>
        <w:jc w:val="both"/>
      </w:pPr>
      <w:r>
        <w:t>│1763│         ЦИКЛОГЕКСИЛТРИХЛОРСИЛАН                                    │</w:t>
      </w:r>
    </w:p>
    <w:p w:rsidR="004B28B0" w:rsidRDefault="004B28B0">
      <w:pPr>
        <w:pStyle w:val="ConsPlusCell"/>
        <w:jc w:val="both"/>
      </w:pPr>
      <w:r>
        <w:t>├────┼────────────────────────────────────────────────────────────────────┤</w:t>
      </w:r>
    </w:p>
    <w:p w:rsidR="004B28B0" w:rsidRDefault="004B28B0">
      <w:pPr>
        <w:pStyle w:val="ConsPlusCell"/>
        <w:jc w:val="both"/>
      </w:pPr>
      <w:r>
        <w:t>│1764│         КИСЛОТА ДИХЛОРУКСУСНАЯ                                     │</w:t>
      </w:r>
    </w:p>
    <w:p w:rsidR="004B28B0" w:rsidRDefault="004B28B0">
      <w:pPr>
        <w:pStyle w:val="ConsPlusCell"/>
        <w:jc w:val="both"/>
      </w:pPr>
      <w:r>
        <w:t>├────┼────────────────────────────────────────────────────────────────────┤</w:t>
      </w:r>
    </w:p>
    <w:p w:rsidR="004B28B0" w:rsidRDefault="004B28B0">
      <w:pPr>
        <w:pStyle w:val="ConsPlusCell"/>
        <w:jc w:val="both"/>
      </w:pPr>
      <w:r>
        <w:t>│1765│         ДИХЛОРАЦЕТИЛХЛОРИД                                         │</w:t>
      </w:r>
    </w:p>
    <w:p w:rsidR="004B28B0" w:rsidRDefault="004B28B0">
      <w:pPr>
        <w:pStyle w:val="ConsPlusCell"/>
        <w:jc w:val="both"/>
      </w:pPr>
      <w:r>
        <w:t>├────┼────────────────────────────────────────────────────────────────────┤</w:t>
      </w:r>
    </w:p>
    <w:p w:rsidR="004B28B0" w:rsidRDefault="004B28B0">
      <w:pPr>
        <w:pStyle w:val="ConsPlusCell"/>
        <w:jc w:val="both"/>
      </w:pPr>
      <w:r>
        <w:t>│1766│         ДИХЛОРФЕНИЛТРИХЛОРСИЛАН                                    │</w:t>
      </w:r>
    </w:p>
    <w:p w:rsidR="004B28B0" w:rsidRDefault="004B28B0">
      <w:pPr>
        <w:pStyle w:val="ConsPlusCell"/>
        <w:jc w:val="both"/>
      </w:pPr>
      <w:r>
        <w:t>├────┼────────────────────────────────────────────────────────────────────┤</w:t>
      </w:r>
    </w:p>
    <w:p w:rsidR="004B28B0" w:rsidRDefault="004B28B0">
      <w:pPr>
        <w:pStyle w:val="ConsPlusCell"/>
        <w:jc w:val="both"/>
      </w:pPr>
      <w:r>
        <w:t>│1767│         ДИЭТИЛДИХЛОРСИЛАН                                          │</w:t>
      </w:r>
    </w:p>
    <w:p w:rsidR="004B28B0" w:rsidRDefault="004B28B0">
      <w:pPr>
        <w:pStyle w:val="ConsPlusCell"/>
        <w:jc w:val="both"/>
      </w:pPr>
      <w:r>
        <w:t>├────┼────────────────────────────────────────────────────────────────────┤</w:t>
      </w:r>
    </w:p>
    <w:p w:rsidR="004B28B0" w:rsidRDefault="004B28B0">
      <w:pPr>
        <w:pStyle w:val="ConsPlusCell"/>
        <w:jc w:val="both"/>
      </w:pPr>
      <w:r>
        <w:t>│1768│         КИСЛОТА ДИФТОРФОСФОРНАЯ БЕЗВОДНАЯ                          │</w:t>
      </w:r>
    </w:p>
    <w:p w:rsidR="004B28B0" w:rsidRDefault="004B28B0">
      <w:pPr>
        <w:pStyle w:val="ConsPlusCell"/>
        <w:jc w:val="both"/>
      </w:pPr>
      <w:r>
        <w:t>├────┼────────────────────────────────────────────────────────────────────┤</w:t>
      </w:r>
    </w:p>
    <w:p w:rsidR="004B28B0" w:rsidRDefault="004B28B0">
      <w:pPr>
        <w:pStyle w:val="ConsPlusCell"/>
        <w:jc w:val="both"/>
      </w:pPr>
      <w:r>
        <w:t>│1769│         ДИФЕНИЛДИХЛОРСИЛАН                                         │</w:t>
      </w:r>
    </w:p>
    <w:p w:rsidR="004B28B0" w:rsidRDefault="004B28B0">
      <w:pPr>
        <w:pStyle w:val="ConsPlusCell"/>
        <w:jc w:val="both"/>
      </w:pPr>
      <w:r>
        <w:t>├────┼────────────────────────────────────────────────────────────────────┤</w:t>
      </w:r>
    </w:p>
    <w:p w:rsidR="004B28B0" w:rsidRDefault="004B28B0">
      <w:pPr>
        <w:pStyle w:val="ConsPlusCell"/>
        <w:jc w:val="both"/>
      </w:pPr>
      <w:r>
        <w:t>│1769│         Дихлордифенилсилан                                         │</w:t>
      </w:r>
    </w:p>
    <w:p w:rsidR="004B28B0" w:rsidRDefault="004B28B0">
      <w:pPr>
        <w:pStyle w:val="ConsPlusCell"/>
        <w:jc w:val="both"/>
      </w:pPr>
      <w:r>
        <w:t>├────┼────────────────────────────────────────────────────────────────────┤</w:t>
      </w:r>
    </w:p>
    <w:p w:rsidR="004B28B0" w:rsidRDefault="004B28B0">
      <w:pPr>
        <w:pStyle w:val="ConsPlusCell"/>
        <w:jc w:val="both"/>
      </w:pPr>
      <w:r>
        <w:t>│1770│         Дифенилбромметан                                           │</w:t>
      </w:r>
    </w:p>
    <w:p w:rsidR="004B28B0" w:rsidRDefault="004B28B0">
      <w:pPr>
        <w:pStyle w:val="ConsPlusCell"/>
        <w:jc w:val="both"/>
      </w:pPr>
      <w:r>
        <w:t>├────┼────────────────────────────────────────────────────────────────────┤</w:t>
      </w:r>
    </w:p>
    <w:p w:rsidR="004B28B0" w:rsidRDefault="004B28B0">
      <w:pPr>
        <w:pStyle w:val="ConsPlusCell"/>
        <w:jc w:val="both"/>
      </w:pPr>
      <w:r>
        <w:t>│1770│         ДИФЕНИЛМЕТИЛБРОМИД                                         │</w:t>
      </w:r>
    </w:p>
    <w:p w:rsidR="004B28B0" w:rsidRDefault="004B28B0">
      <w:pPr>
        <w:pStyle w:val="ConsPlusCell"/>
        <w:jc w:val="both"/>
      </w:pPr>
      <w:r>
        <w:t>├────┼────────────────────────────────────────────────────────────────────┤</w:t>
      </w:r>
    </w:p>
    <w:p w:rsidR="004B28B0" w:rsidRDefault="004B28B0">
      <w:pPr>
        <w:pStyle w:val="ConsPlusCell"/>
        <w:jc w:val="both"/>
      </w:pPr>
      <w:r>
        <w:t>│1771│         ДОДЕЦИЛТРИХЛОРСИЛАН                                        │</w:t>
      </w:r>
    </w:p>
    <w:p w:rsidR="004B28B0" w:rsidRDefault="004B28B0">
      <w:pPr>
        <w:pStyle w:val="ConsPlusCell"/>
        <w:jc w:val="both"/>
      </w:pPr>
      <w:r>
        <w:t>├────┼────────────────────────────────────────────────────────────────────┤</w:t>
      </w:r>
    </w:p>
    <w:p w:rsidR="004B28B0" w:rsidRDefault="004B28B0">
      <w:pPr>
        <w:pStyle w:val="ConsPlusCell"/>
        <w:jc w:val="both"/>
      </w:pPr>
      <w:r>
        <w:t>│1773│         ЖЕЛЕЗА (III) ХЛОРИД БЕЗВОДНЫЙ                              │</w:t>
      </w:r>
    </w:p>
    <w:p w:rsidR="004B28B0" w:rsidRDefault="004B28B0">
      <w:pPr>
        <w:pStyle w:val="ConsPlusCell"/>
        <w:jc w:val="both"/>
      </w:pPr>
      <w:r>
        <w:t>├────┼────────────────────────────────────────────────────────────────────┤</w:t>
      </w:r>
    </w:p>
    <w:p w:rsidR="004B28B0" w:rsidRDefault="004B28B0">
      <w:pPr>
        <w:pStyle w:val="ConsPlusCell"/>
        <w:jc w:val="both"/>
      </w:pPr>
      <w:r>
        <w:t>│1773│         Железо хлорное                                             │</w:t>
      </w:r>
    </w:p>
    <w:p w:rsidR="004B28B0" w:rsidRDefault="004B28B0">
      <w:pPr>
        <w:pStyle w:val="ConsPlusCell"/>
        <w:jc w:val="both"/>
      </w:pPr>
      <w:r>
        <w:t>├────┼────────────────────────────────────────────────────────────────────┤</w:t>
      </w:r>
    </w:p>
    <w:p w:rsidR="004B28B0" w:rsidRDefault="004B28B0">
      <w:pPr>
        <w:pStyle w:val="ConsPlusCell"/>
        <w:jc w:val="both"/>
      </w:pPr>
      <w:r>
        <w:t>│1774│         Заряд для огнетушителей, содержащий коррозионную жидкость  │</w:t>
      </w:r>
    </w:p>
    <w:p w:rsidR="004B28B0" w:rsidRDefault="004B28B0">
      <w:pPr>
        <w:pStyle w:val="ConsPlusCell"/>
        <w:jc w:val="both"/>
      </w:pPr>
      <w:r>
        <w:t xml:space="preserve">│(в ред. </w:t>
      </w:r>
      <w:hyperlink r:id="rId266">
        <w:r>
          <w:rPr>
            <w:color w:val="0000FF"/>
          </w:rPr>
          <w:t>протокола</w:t>
        </w:r>
      </w:hyperlink>
      <w:r>
        <w:t xml:space="preserve"> от 20.11.2013)                                         │</w:t>
      </w:r>
    </w:p>
    <w:p w:rsidR="004B28B0" w:rsidRDefault="004B28B0">
      <w:pPr>
        <w:pStyle w:val="ConsPlusCell"/>
        <w:jc w:val="both"/>
      </w:pPr>
      <w:r>
        <w:t>├────┼────────────────────────────────────────────────────────────────────┤</w:t>
      </w:r>
    </w:p>
    <w:p w:rsidR="004B28B0" w:rsidRDefault="004B28B0">
      <w:pPr>
        <w:pStyle w:val="ConsPlusCell"/>
        <w:jc w:val="both"/>
      </w:pPr>
      <w:r>
        <w:t>│1775│         КИСЛОТА БОРФТОРИСТОВОДОРОДНАЯ                              │</w:t>
      </w:r>
    </w:p>
    <w:p w:rsidR="004B28B0" w:rsidRDefault="004B28B0">
      <w:pPr>
        <w:pStyle w:val="ConsPlusCell"/>
        <w:jc w:val="both"/>
      </w:pPr>
      <w:r>
        <w:t>├────┼────────────────────────────────────────────────────────────────────┤</w:t>
      </w:r>
    </w:p>
    <w:p w:rsidR="004B28B0" w:rsidRDefault="004B28B0">
      <w:pPr>
        <w:pStyle w:val="ConsPlusCell"/>
        <w:jc w:val="both"/>
      </w:pPr>
      <w:r>
        <w:t>│1776│         КИСЛОТА МОНОФТОРОФОСФОРНАЯ БЕЗВОДНАЯ                       │</w:t>
      </w:r>
    </w:p>
    <w:p w:rsidR="004B28B0" w:rsidRDefault="004B28B0">
      <w:pPr>
        <w:pStyle w:val="ConsPlusCell"/>
        <w:jc w:val="both"/>
      </w:pPr>
      <w:r>
        <w:t>├────┼────────────────────────────────────────────────────────────────────┤</w:t>
      </w:r>
    </w:p>
    <w:p w:rsidR="004B28B0" w:rsidRDefault="004B28B0">
      <w:pPr>
        <w:pStyle w:val="ConsPlusCell"/>
        <w:jc w:val="both"/>
      </w:pPr>
      <w:r>
        <w:t>│1777│         КИСЛОТА ФТОРСУЛЬФОНОВАЯ                                    │</w:t>
      </w:r>
    </w:p>
    <w:p w:rsidR="004B28B0" w:rsidRDefault="004B28B0">
      <w:pPr>
        <w:pStyle w:val="ConsPlusCell"/>
        <w:jc w:val="both"/>
      </w:pPr>
      <w:r>
        <w:t>├────┼────────────────────────────────────────────────────────────────────┤</w:t>
      </w:r>
    </w:p>
    <w:p w:rsidR="004B28B0" w:rsidRDefault="004B28B0">
      <w:pPr>
        <w:pStyle w:val="ConsPlusCell"/>
        <w:jc w:val="both"/>
      </w:pPr>
      <w:r>
        <w:t>│1778│         КИСЛОТА КРЕМНЕФТОРИСТОВОДОРОДНАЯ                           │</w:t>
      </w:r>
    </w:p>
    <w:p w:rsidR="004B28B0" w:rsidRDefault="004B28B0">
      <w:pPr>
        <w:pStyle w:val="ConsPlusCell"/>
        <w:jc w:val="both"/>
      </w:pPr>
      <w:r>
        <w:t>├────┼────────────────────────────────────────────────────────────────────┤</w:t>
      </w:r>
    </w:p>
    <w:p w:rsidR="004B28B0" w:rsidRDefault="004B28B0">
      <w:pPr>
        <w:pStyle w:val="ConsPlusCell"/>
        <w:jc w:val="both"/>
      </w:pPr>
      <w:r>
        <w:t>│1779│         КИСЛОТА МУРАВЬИНАЯ с массовой долей кислоты более 85%      │</w:t>
      </w:r>
    </w:p>
    <w:p w:rsidR="004B28B0" w:rsidRDefault="004B28B0">
      <w:pPr>
        <w:pStyle w:val="ConsPlusCell"/>
        <w:jc w:val="both"/>
      </w:pPr>
      <w:r>
        <w:t>├────┼────────────────────────────────────────────────────────────────────┤</w:t>
      </w:r>
    </w:p>
    <w:p w:rsidR="004B28B0" w:rsidRDefault="004B28B0">
      <w:pPr>
        <w:pStyle w:val="ConsPlusCell"/>
        <w:jc w:val="both"/>
      </w:pPr>
      <w:r>
        <w:t>│1780│         ФУМАРИЛХЛОРИД                                              │</w:t>
      </w:r>
    </w:p>
    <w:p w:rsidR="004B28B0" w:rsidRDefault="004B28B0">
      <w:pPr>
        <w:pStyle w:val="ConsPlusCell"/>
        <w:jc w:val="both"/>
      </w:pPr>
      <w:r>
        <w:t>├────┼────────────────────────────────────────────────────────────────────┤</w:t>
      </w:r>
    </w:p>
    <w:p w:rsidR="004B28B0" w:rsidRDefault="004B28B0">
      <w:pPr>
        <w:pStyle w:val="ConsPlusCell"/>
        <w:jc w:val="both"/>
      </w:pPr>
      <w:r>
        <w:t>│1781│         ГЕКСАДЕЦИЛТРИХЛОРСИЛАН                                     │</w:t>
      </w:r>
    </w:p>
    <w:p w:rsidR="004B28B0" w:rsidRDefault="004B28B0">
      <w:pPr>
        <w:pStyle w:val="ConsPlusCell"/>
        <w:jc w:val="both"/>
      </w:pPr>
      <w:r>
        <w:t>├────┼────────────────────────────────────────────────────────────────────┤</w:t>
      </w:r>
    </w:p>
    <w:p w:rsidR="004B28B0" w:rsidRDefault="004B28B0">
      <w:pPr>
        <w:pStyle w:val="ConsPlusCell"/>
        <w:jc w:val="both"/>
      </w:pPr>
      <w:r>
        <w:t>│1782│         КИСЛОТА ГЕКСАФТОРОФОСФОРНАЯ                                │</w:t>
      </w:r>
    </w:p>
    <w:p w:rsidR="004B28B0" w:rsidRDefault="004B28B0">
      <w:pPr>
        <w:pStyle w:val="ConsPlusCell"/>
        <w:jc w:val="both"/>
      </w:pPr>
      <w:r>
        <w:t>├────┼────────────────────────────────────────────────────────────────────┤</w:t>
      </w:r>
    </w:p>
    <w:p w:rsidR="004B28B0" w:rsidRDefault="004B28B0">
      <w:pPr>
        <w:pStyle w:val="ConsPlusCell"/>
        <w:jc w:val="both"/>
      </w:pPr>
      <w:r>
        <w:t>│1783│         ГЕКСАМЕТИЛЕНДИАМИНА РАСТВОР                                │</w:t>
      </w:r>
    </w:p>
    <w:p w:rsidR="004B28B0" w:rsidRDefault="004B28B0">
      <w:pPr>
        <w:pStyle w:val="ConsPlusCell"/>
        <w:jc w:val="both"/>
      </w:pPr>
      <w:r>
        <w:t>├────┼────────────────────────────────────────────────────────────────────┤</w:t>
      </w:r>
    </w:p>
    <w:p w:rsidR="004B28B0" w:rsidRDefault="004B28B0">
      <w:pPr>
        <w:pStyle w:val="ConsPlusCell"/>
        <w:jc w:val="both"/>
      </w:pPr>
      <w:r>
        <w:t>│1784│         ГЕКСИЛТРИХЛОРСИЛАН                                         │</w:t>
      </w:r>
    </w:p>
    <w:p w:rsidR="004B28B0" w:rsidRDefault="004B28B0">
      <w:pPr>
        <w:pStyle w:val="ConsPlusCell"/>
        <w:jc w:val="both"/>
      </w:pPr>
      <w:r>
        <w:t>├────┼────────────────────────────────────────────────────────────────────┤</w:t>
      </w:r>
    </w:p>
    <w:p w:rsidR="004B28B0" w:rsidRDefault="004B28B0">
      <w:pPr>
        <w:pStyle w:val="ConsPlusCell"/>
        <w:jc w:val="both"/>
      </w:pPr>
      <w:r>
        <w:t>│1786│         КИСЛОТЫ ФТОРИСТОВОДОРОДНОЙ И КИСЛОТЫ СЕРНОЙ СМЕСЬ          │</w:t>
      </w:r>
    </w:p>
    <w:p w:rsidR="004B28B0" w:rsidRDefault="004B28B0">
      <w:pPr>
        <w:pStyle w:val="ConsPlusCell"/>
        <w:jc w:val="both"/>
      </w:pPr>
      <w:r>
        <w:t>├────┼────────────────────────────────────────────────────────────────────┤</w:t>
      </w:r>
    </w:p>
    <w:p w:rsidR="004B28B0" w:rsidRDefault="004B28B0">
      <w:pPr>
        <w:pStyle w:val="ConsPlusCell"/>
        <w:jc w:val="both"/>
      </w:pPr>
      <w:r>
        <w:t>│1787│         КИСЛОТА ЙОДИСТОВОДОРОДНАЯ                                  │</w:t>
      </w:r>
    </w:p>
    <w:p w:rsidR="004B28B0" w:rsidRDefault="004B28B0">
      <w:pPr>
        <w:pStyle w:val="ConsPlusCell"/>
        <w:jc w:val="both"/>
      </w:pPr>
      <w:r>
        <w:t>├────┼────────────────────────────────────────────────────────────────────┤</w:t>
      </w:r>
    </w:p>
    <w:p w:rsidR="004B28B0" w:rsidRDefault="004B28B0">
      <w:pPr>
        <w:pStyle w:val="ConsPlusCell"/>
        <w:jc w:val="both"/>
      </w:pPr>
      <w:r>
        <w:t>│1788│         КИСЛОТА БРОМИСТОВОДОРОДНАЯ                                 │</w:t>
      </w:r>
    </w:p>
    <w:p w:rsidR="004B28B0" w:rsidRDefault="004B28B0">
      <w:pPr>
        <w:pStyle w:val="ConsPlusCell"/>
        <w:jc w:val="both"/>
      </w:pPr>
      <w:r>
        <w:t>├────┼────────────────────────────────────────────────────────────────────┤</w:t>
      </w:r>
    </w:p>
    <w:p w:rsidR="004B28B0" w:rsidRDefault="004B28B0">
      <w:pPr>
        <w:pStyle w:val="ConsPlusCell"/>
        <w:jc w:val="both"/>
      </w:pPr>
      <w:r>
        <w:t>│1789│         Кислота соляная, раствор                                   │</w:t>
      </w:r>
    </w:p>
    <w:p w:rsidR="004B28B0" w:rsidRDefault="004B28B0">
      <w:pPr>
        <w:pStyle w:val="ConsPlusCell"/>
        <w:jc w:val="both"/>
      </w:pPr>
      <w:r>
        <w:t>├────┼────────────────────────────────────────────────────────────────────┤</w:t>
      </w:r>
    </w:p>
    <w:p w:rsidR="004B28B0" w:rsidRDefault="004B28B0">
      <w:pPr>
        <w:pStyle w:val="ConsPlusCell"/>
        <w:jc w:val="both"/>
      </w:pPr>
      <w:r>
        <w:t>│1789│         КИСЛОТА ХЛОРИСТОВОДОРОДНАЯ                                 │</w:t>
      </w:r>
    </w:p>
    <w:p w:rsidR="004B28B0" w:rsidRDefault="004B28B0">
      <w:pPr>
        <w:pStyle w:val="ConsPlusCell"/>
        <w:jc w:val="both"/>
      </w:pPr>
      <w:r>
        <w:t>├────┼────────────────────────────────────────────────────────────────────┤</w:t>
      </w:r>
    </w:p>
    <w:p w:rsidR="004B28B0" w:rsidRDefault="004B28B0">
      <w:pPr>
        <w:pStyle w:val="ConsPlusCell"/>
        <w:jc w:val="both"/>
      </w:pPr>
      <w:r>
        <w:t>│1790│         КИСЛОТЫ ФТОРИСТОВОДОРОДНОЙ раствор с содержанием           │</w:t>
      </w:r>
    </w:p>
    <w:p w:rsidR="004B28B0" w:rsidRDefault="004B28B0">
      <w:pPr>
        <w:pStyle w:val="ConsPlusCell"/>
        <w:jc w:val="both"/>
      </w:pPr>
      <w:r>
        <w:t>│    │         фтористоводородной кислоты более 60%, но не более 85%      │</w:t>
      </w:r>
    </w:p>
    <w:p w:rsidR="004B28B0" w:rsidRDefault="004B28B0">
      <w:pPr>
        <w:pStyle w:val="ConsPlusCell"/>
        <w:jc w:val="both"/>
      </w:pPr>
      <w:r>
        <w:t>├────┼────────────────────────────────────────────────────────────────────┤</w:t>
      </w:r>
    </w:p>
    <w:p w:rsidR="004B28B0" w:rsidRDefault="004B28B0">
      <w:pPr>
        <w:pStyle w:val="ConsPlusCell"/>
        <w:jc w:val="both"/>
      </w:pPr>
      <w:r>
        <w:lastRenderedPageBreak/>
        <w:t>│1790│         КИСЛОТЫ ФТОРИСТОВОДОРОДНОЙ раствор с содержанием           │</w:t>
      </w:r>
    </w:p>
    <w:p w:rsidR="004B28B0" w:rsidRDefault="004B28B0">
      <w:pPr>
        <w:pStyle w:val="ConsPlusCell"/>
        <w:jc w:val="both"/>
      </w:pPr>
      <w:r>
        <w:t>│    │         фтористоводородной кислоты более 85%                       │</w:t>
      </w:r>
    </w:p>
    <w:p w:rsidR="004B28B0" w:rsidRDefault="004B28B0">
      <w:pPr>
        <w:pStyle w:val="ConsPlusCell"/>
        <w:jc w:val="both"/>
      </w:pPr>
      <w:r>
        <w:t>├────┼────────────────────────────────────────────────────────────────────┤</w:t>
      </w:r>
    </w:p>
    <w:p w:rsidR="004B28B0" w:rsidRDefault="004B28B0">
      <w:pPr>
        <w:pStyle w:val="ConsPlusCell"/>
        <w:jc w:val="both"/>
      </w:pPr>
      <w:r>
        <w:t>│1790│         КИСЛОТЫ ФТОРИСТОВОДОРОДНОЙ раствор с содержанием           │</w:t>
      </w:r>
    </w:p>
    <w:p w:rsidR="004B28B0" w:rsidRDefault="004B28B0">
      <w:pPr>
        <w:pStyle w:val="ConsPlusCell"/>
        <w:jc w:val="both"/>
      </w:pPr>
      <w:r>
        <w:t>│    │         фтористоводородной кислоты не более 60%                    │</w:t>
      </w:r>
    </w:p>
    <w:p w:rsidR="004B28B0" w:rsidRDefault="004B28B0">
      <w:pPr>
        <w:pStyle w:val="ConsPlusCell"/>
        <w:jc w:val="both"/>
      </w:pPr>
      <w:r>
        <w:t>├────┼────────────────────────────────────────────────────────────────────┤</w:t>
      </w:r>
    </w:p>
    <w:p w:rsidR="004B28B0" w:rsidRDefault="004B28B0">
      <w:pPr>
        <w:pStyle w:val="ConsPlusCell"/>
        <w:jc w:val="both"/>
      </w:pPr>
      <w:r>
        <w:t>│1791│         ГИПОХЛОРИТА РАСТВОР                                        │</w:t>
      </w:r>
    </w:p>
    <w:p w:rsidR="004B28B0" w:rsidRDefault="004B28B0">
      <w:pPr>
        <w:pStyle w:val="ConsPlusCell"/>
        <w:jc w:val="both"/>
      </w:pPr>
      <w:r>
        <w:t>├────┼────────────────────────────────────────────────────────────────────┤</w:t>
      </w:r>
    </w:p>
    <w:p w:rsidR="004B28B0" w:rsidRDefault="004B28B0">
      <w:pPr>
        <w:pStyle w:val="ConsPlusCell"/>
        <w:jc w:val="both"/>
      </w:pPr>
      <w:r>
        <w:t>│1791│         Натрия гипохлорит, раствор                                 │</w:t>
      </w:r>
    </w:p>
    <w:p w:rsidR="004B28B0" w:rsidRDefault="004B28B0">
      <w:pPr>
        <w:pStyle w:val="ConsPlusCell"/>
        <w:jc w:val="both"/>
      </w:pPr>
      <w:r>
        <w:t>├────┼────────────────────────────────────────────────────────────────────┤</w:t>
      </w:r>
    </w:p>
    <w:p w:rsidR="004B28B0" w:rsidRDefault="004B28B0">
      <w:pPr>
        <w:pStyle w:val="ConsPlusCell"/>
        <w:jc w:val="both"/>
      </w:pPr>
      <w:r>
        <w:t>│1791│         Пульпа гипохлорита кальция                                 │</w:t>
      </w:r>
    </w:p>
    <w:p w:rsidR="004B28B0" w:rsidRDefault="004B28B0">
      <w:pPr>
        <w:pStyle w:val="ConsPlusCell"/>
        <w:jc w:val="both"/>
      </w:pPr>
      <w:r>
        <w:t>├────┼────────────────────────────────────────────────────────────────────┤</w:t>
      </w:r>
    </w:p>
    <w:p w:rsidR="004B28B0" w:rsidRDefault="004B28B0">
      <w:pPr>
        <w:pStyle w:val="ConsPlusCell"/>
        <w:jc w:val="both"/>
      </w:pPr>
      <w:r>
        <w:t>│1792│         ЙОДА МОНОХЛОРИД, ТВЕРДЫЙ                                   │</w:t>
      </w:r>
    </w:p>
    <w:p w:rsidR="004B28B0" w:rsidRDefault="004B28B0">
      <w:pPr>
        <w:pStyle w:val="ConsPlusCell"/>
        <w:jc w:val="both"/>
      </w:pPr>
      <w:r>
        <w:t xml:space="preserve">│(в ред. </w:t>
      </w:r>
      <w:hyperlink r:id="rId267">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│1792│         Йода хлорид                                                │</w:t>
      </w:r>
    </w:p>
    <w:p w:rsidR="004B28B0" w:rsidRDefault="004B28B0">
      <w:pPr>
        <w:pStyle w:val="ConsPlusCell"/>
        <w:jc w:val="both"/>
      </w:pPr>
      <w:r>
        <w:t>├────┼────────────────────────────────────────────────────────────────────┤</w:t>
      </w:r>
    </w:p>
    <w:p w:rsidR="004B28B0" w:rsidRDefault="004B28B0">
      <w:pPr>
        <w:pStyle w:val="ConsPlusCell"/>
        <w:jc w:val="both"/>
      </w:pPr>
      <w:r>
        <w:t>│1793│         Изопропилдигидрофосфат                                     │</w:t>
      </w:r>
    </w:p>
    <w:p w:rsidR="004B28B0" w:rsidRDefault="004B28B0">
      <w:pPr>
        <w:pStyle w:val="ConsPlusCell"/>
        <w:jc w:val="both"/>
      </w:pPr>
      <w:r>
        <w:t>├────┼────────────────────────────────────────────────────────────────────┤</w:t>
      </w:r>
    </w:p>
    <w:p w:rsidR="004B28B0" w:rsidRDefault="004B28B0">
      <w:pPr>
        <w:pStyle w:val="ConsPlusCell"/>
        <w:jc w:val="both"/>
      </w:pPr>
      <w:r>
        <w:t>│1793│         КИСЛОТА ИЗОПРОПИЛФОСФОРНАЯ                                 │</w:t>
      </w:r>
    </w:p>
    <w:p w:rsidR="004B28B0" w:rsidRDefault="004B28B0">
      <w:pPr>
        <w:pStyle w:val="ConsPlusCell"/>
        <w:jc w:val="both"/>
      </w:pPr>
      <w:r>
        <w:t>├────┼────────────────────────────────────────────────────────────────────┤</w:t>
      </w:r>
    </w:p>
    <w:p w:rsidR="004B28B0" w:rsidRDefault="004B28B0">
      <w:pPr>
        <w:pStyle w:val="ConsPlusCell"/>
        <w:jc w:val="both"/>
      </w:pPr>
      <w:r>
        <w:t>│1794│         СВИНЦА СУЛЬФАТ, содержащий более 3% свободной кислоты      │</w:t>
      </w:r>
    </w:p>
    <w:p w:rsidR="004B28B0" w:rsidRDefault="004B28B0">
      <w:pPr>
        <w:pStyle w:val="ConsPlusCell"/>
        <w:jc w:val="both"/>
      </w:pPr>
      <w:r>
        <w:t>├────┼────────────────────────────────────────────────────────────────────┤</w:t>
      </w:r>
    </w:p>
    <w:p w:rsidR="004B28B0" w:rsidRDefault="004B28B0">
      <w:pPr>
        <w:pStyle w:val="ConsPlusCell"/>
        <w:jc w:val="both"/>
      </w:pPr>
      <w:r>
        <w:t>│1796│         Меланж кислотный                                           │</w:t>
      </w:r>
    </w:p>
    <w:p w:rsidR="004B28B0" w:rsidRDefault="004B28B0">
      <w:pPr>
        <w:pStyle w:val="ConsPlusCell"/>
        <w:jc w:val="both"/>
      </w:pPr>
      <w:r>
        <w:t>├────┼────────────────────────────────────────────────────────────────────┤</w:t>
      </w:r>
    </w:p>
    <w:p w:rsidR="004B28B0" w:rsidRDefault="004B28B0">
      <w:pPr>
        <w:pStyle w:val="ConsPlusCell"/>
        <w:jc w:val="both"/>
      </w:pPr>
      <w:r>
        <w:t>│1796│         СМЕСЬ КИСЛОТНАЯ НИТРУЮЩАЯ с содержанием азотной кислоты    │</w:t>
      </w:r>
    </w:p>
    <w:p w:rsidR="004B28B0" w:rsidRDefault="004B28B0">
      <w:pPr>
        <w:pStyle w:val="ConsPlusCell"/>
        <w:jc w:val="both"/>
      </w:pPr>
      <w:r>
        <w:t>│    │         более 50%                                                  │</w:t>
      </w:r>
    </w:p>
    <w:p w:rsidR="004B28B0" w:rsidRDefault="004B28B0">
      <w:pPr>
        <w:pStyle w:val="ConsPlusCell"/>
        <w:jc w:val="both"/>
      </w:pPr>
      <w:r>
        <w:t>├────┼────────────────────────────────────────────────────────────────────┤</w:t>
      </w:r>
    </w:p>
    <w:p w:rsidR="004B28B0" w:rsidRDefault="004B28B0">
      <w:pPr>
        <w:pStyle w:val="ConsPlusCell"/>
        <w:jc w:val="both"/>
      </w:pPr>
      <w:r>
        <w:t>│1796│         СМЕСЬ КИСЛОТНАЯ НИТРУЮЩАЯ с содержанием азотной кислоты не │</w:t>
      </w:r>
    </w:p>
    <w:p w:rsidR="004B28B0" w:rsidRDefault="004B28B0">
      <w:pPr>
        <w:pStyle w:val="ConsPlusCell"/>
        <w:jc w:val="both"/>
      </w:pPr>
      <w:r>
        <w:t>│    │         более 50%                                                  │</w:t>
      </w:r>
    </w:p>
    <w:p w:rsidR="004B28B0" w:rsidRDefault="004B28B0">
      <w:pPr>
        <w:pStyle w:val="ConsPlusCell"/>
        <w:jc w:val="both"/>
      </w:pPr>
      <w:r>
        <w:t>├────┼────────────────────────────────────────────────────────────────────┤</w:t>
      </w:r>
    </w:p>
    <w:p w:rsidR="004B28B0" w:rsidRDefault="004B28B0">
      <w:pPr>
        <w:pStyle w:val="ConsPlusCell"/>
        <w:jc w:val="both"/>
      </w:pPr>
      <w:r>
        <w:t>│1798│         КИСЛОТЫ АЗОТНОЙ И КИСЛОТЫ ХЛОРИСТОВОДОРОДНОЙ СМЕСЬ         │</w:t>
      </w:r>
    </w:p>
    <w:p w:rsidR="004B28B0" w:rsidRDefault="004B28B0">
      <w:pPr>
        <w:pStyle w:val="ConsPlusCell"/>
        <w:jc w:val="both"/>
      </w:pPr>
      <w:r>
        <w:t>├────┼────────────────────────────────────────────────────────────────────┤</w:t>
      </w:r>
    </w:p>
    <w:p w:rsidR="004B28B0" w:rsidRDefault="004B28B0">
      <w:pPr>
        <w:pStyle w:val="ConsPlusCell"/>
        <w:jc w:val="both"/>
      </w:pPr>
      <w:r>
        <w:t>│1799│         НОНИЛТРИХЛОРСИЛАН                                          │</w:t>
      </w:r>
    </w:p>
    <w:p w:rsidR="004B28B0" w:rsidRDefault="004B28B0">
      <w:pPr>
        <w:pStyle w:val="ConsPlusCell"/>
        <w:jc w:val="both"/>
      </w:pPr>
      <w:r>
        <w:t>├────┼────────────────────────────────────────────────────────────────────┤</w:t>
      </w:r>
    </w:p>
    <w:p w:rsidR="004B28B0" w:rsidRDefault="004B28B0">
      <w:pPr>
        <w:pStyle w:val="ConsPlusCell"/>
        <w:jc w:val="both"/>
      </w:pPr>
      <w:r>
        <w:t>│1800│         ОКТАДЕЦИЛТРИХЛОРСИЛАН                                      │</w:t>
      </w:r>
    </w:p>
    <w:p w:rsidR="004B28B0" w:rsidRDefault="004B28B0">
      <w:pPr>
        <w:pStyle w:val="ConsPlusCell"/>
        <w:jc w:val="both"/>
      </w:pPr>
      <w:r>
        <w:t>├────┼────────────────────────────────────────────────────────────────────┤</w:t>
      </w:r>
    </w:p>
    <w:p w:rsidR="004B28B0" w:rsidRDefault="004B28B0">
      <w:pPr>
        <w:pStyle w:val="ConsPlusCell"/>
        <w:jc w:val="both"/>
      </w:pPr>
      <w:r>
        <w:t>│1801│         ОКТИЛТРИХЛОРСИЛАН                                          │</w:t>
      </w:r>
    </w:p>
    <w:p w:rsidR="004B28B0" w:rsidRDefault="004B28B0">
      <w:pPr>
        <w:pStyle w:val="ConsPlusCell"/>
        <w:jc w:val="both"/>
      </w:pPr>
      <w:r>
        <w:t>├────┼────────────────────────────────────────────────────────────────────┤</w:t>
      </w:r>
    </w:p>
    <w:p w:rsidR="004B28B0" w:rsidRDefault="004B28B0">
      <w:pPr>
        <w:pStyle w:val="ConsPlusCell"/>
        <w:jc w:val="both"/>
      </w:pPr>
      <w:r>
        <w:t>│1802│         КИСЛОТА ХЛОРНАЯ с массовой долей кислоты не более 50%      │</w:t>
      </w:r>
    </w:p>
    <w:p w:rsidR="004B28B0" w:rsidRDefault="004B28B0">
      <w:pPr>
        <w:pStyle w:val="ConsPlusCell"/>
        <w:jc w:val="both"/>
      </w:pPr>
      <w:r>
        <w:t>├────┼────────────────────────────────────────────────────────────────────┤</w:t>
      </w:r>
    </w:p>
    <w:p w:rsidR="004B28B0" w:rsidRDefault="004B28B0">
      <w:pPr>
        <w:pStyle w:val="ConsPlusCell"/>
        <w:jc w:val="both"/>
      </w:pPr>
      <w:r>
        <w:t>│1803│         Кислота фенолсульфоновая                                   │</w:t>
      </w:r>
    </w:p>
    <w:p w:rsidR="004B28B0" w:rsidRDefault="004B28B0">
      <w:pPr>
        <w:pStyle w:val="ConsPlusCell"/>
        <w:jc w:val="both"/>
      </w:pPr>
      <w:r>
        <w:t>├────┼────────────────────────────────────────────────────────────────────┤</w:t>
      </w:r>
    </w:p>
    <w:p w:rsidR="004B28B0" w:rsidRDefault="004B28B0">
      <w:pPr>
        <w:pStyle w:val="ConsPlusCell"/>
        <w:jc w:val="both"/>
      </w:pPr>
      <w:r>
        <w:t>│1803│         ФЕНОЛСУЛЬФОКИСЛОТА ЖИДКАЯ                                  │</w:t>
      </w:r>
    </w:p>
    <w:p w:rsidR="004B28B0" w:rsidRDefault="004B28B0">
      <w:pPr>
        <w:pStyle w:val="ConsPlusCell"/>
        <w:jc w:val="both"/>
      </w:pPr>
      <w:r>
        <w:t>├────┼────────────────────────────────────────────────────────────────────┤</w:t>
      </w:r>
    </w:p>
    <w:p w:rsidR="004B28B0" w:rsidRDefault="004B28B0">
      <w:pPr>
        <w:pStyle w:val="ConsPlusCell"/>
        <w:jc w:val="both"/>
      </w:pPr>
      <w:r>
        <w:t>│1804│         ФЕНИЛТРИХЛОРСИЛАН                                          │</w:t>
      </w:r>
    </w:p>
    <w:p w:rsidR="004B28B0" w:rsidRDefault="004B28B0">
      <w:pPr>
        <w:pStyle w:val="ConsPlusCell"/>
        <w:jc w:val="both"/>
      </w:pPr>
      <w:r>
        <w:t>├────┼────────────────────────────────────────────────────────────────────┤</w:t>
      </w:r>
    </w:p>
    <w:p w:rsidR="004B28B0" w:rsidRDefault="004B28B0">
      <w:pPr>
        <w:pStyle w:val="ConsPlusCell"/>
        <w:jc w:val="both"/>
      </w:pPr>
      <w:r>
        <w:t>│1805│         Кислота ортофосфорная                                      │</w:t>
      </w:r>
    </w:p>
    <w:p w:rsidR="004B28B0" w:rsidRDefault="004B28B0">
      <w:pPr>
        <w:pStyle w:val="ConsPlusCell"/>
        <w:jc w:val="both"/>
      </w:pPr>
      <w:r>
        <w:t>├────┼────────────────────────────────────────────────────────────────────┤</w:t>
      </w:r>
    </w:p>
    <w:p w:rsidR="004B28B0" w:rsidRDefault="004B28B0">
      <w:pPr>
        <w:pStyle w:val="ConsPlusCell"/>
        <w:jc w:val="both"/>
      </w:pPr>
      <w:r>
        <w:t>│1805│         КИСЛОТЫ ФОСФОРНОЙ РАСТВОР                                  │</w:t>
      </w:r>
    </w:p>
    <w:p w:rsidR="004B28B0" w:rsidRDefault="004B28B0">
      <w:pPr>
        <w:pStyle w:val="ConsPlusCell"/>
        <w:jc w:val="both"/>
      </w:pPr>
      <w:r>
        <w:t>├────┼────────────────────────────────────────────────────────────────────┤</w:t>
      </w:r>
    </w:p>
    <w:p w:rsidR="004B28B0" w:rsidRDefault="004B28B0">
      <w:pPr>
        <w:pStyle w:val="ConsPlusCell"/>
        <w:jc w:val="both"/>
      </w:pPr>
      <w:r>
        <w:t>│1806│         ФОСФОРА ПЕНТАХЛОРИД                                        │</w:t>
      </w:r>
    </w:p>
    <w:p w:rsidR="004B28B0" w:rsidRDefault="004B28B0">
      <w:pPr>
        <w:pStyle w:val="ConsPlusCell"/>
        <w:jc w:val="both"/>
      </w:pPr>
      <w:r>
        <w:t>├────┼────────────────────────────────────────────────────────────────────┤</w:t>
      </w:r>
    </w:p>
    <w:p w:rsidR="004B28B0" w:rsidRDefault="004B28B0">
      <w:pPr>
        <w:pStyle w:val="ConsPlusCell"/>
        <w:jc w:val="both"/>
      </w:pPr>
      <w:r>
        <w:t>│1807│         Ангидрид фосфорный                                         │</w:t>
      </w:r>
    </w:p>
    <w:p w:rsidR="004B28B0" w:rsidRDefault="004B28B0">
      <w:pPr>
        <w:pStyle w:val="ConsPlusCell"/>
        <w:jc w:val="both"/>
      </w:pPr>
      <w:r>
        <w:t>├────┼────────────────────────────────────────────────────────────────────┤</w:t>
      </w:r>
    </w:p>
    <w:p w:rsidR="004B28B0" w:rsidRDefault="004B28B0">
      <w:pPr>
        <w:pStyle w:val="ConsPlusCell"/>
        <w:jc w:val="both"/>
      </w:pPr>
      <w:r>
        <w:t>│1807│         ФОСФОРА (V) ОКСИД                                          │</w:t>
      </w:r>
    </w:p>
    <w:p w:rsidR="004B28B0" w:rsidRDefault="004B28B0">
      <w:pPr>
        <w:pStyle w:val="ConsPlusCell"/>
        <w:jc w:val="both"/>
      </w:pPr>
      <w:r>
        <w:t>├────┼────────────────────────────────────────────────────────────────────┤</w:t>
      </w:r>
    </w:p>
    <w:p w:rsidR="004B28B0" w:rsidRDefault="004B28B0">
      <w:pPr>
        <w:pStyle w:val="ConsPlusCell"/>
        <w:jc w:val="both"/>
      </w:pPr>
      <w:r>
        <w:t>│1808│         ФОСФОРА ТРИБРОМИД                                          │</w:t>
      </w:r>
    </w:p>
    <w:p w:rsidR="004B28B0" w:rsidRDefault="004B28B0">
      <w:pPr>
        <w:pStyle w:val="ConsPlusCell"/>
        <w:jc w:val="both"/>
      </w:pPr>
      <w:r>
        <w:t>├────┼────────────────────────────────────────────────────────────────────┤</w:t>
      </w:r>
    </w:p>
    <w:p w:rsidR="004B28B0" w:rsidRDefault="004B28B0">
      <w:pPr>
        <w:pStyle w:val="ConsPlusCell"/>
        <w:jc w:val="both"/>
      </w:pPr>
      <w:r>
        <w:t>│1809│         Фосфор треххлористый                                       │</w:t>
      </w:r>
    </w:p>
    <w:p w:rsidR="004B28B0" w:rsidRDefault="004B28B0">
      <w:pPr>
        <w:pStyle w:val="ConsPlusCell"/>
        <w:jc w:val="both"/>
      </w:pPr>
      <w:r>
        <w:t>├────┼────────────────────────────────────────────────────────────────────┤</w:t>
      </w:r>
    </w:p>
    <w:p w:rsidR="004B28B0" w:rsidRDefault="004B28B0">
      <w:pPr>
        <w:pStyle w:val="ConsPlusCell"/>
        <w:jc w:val="both"/>
      </w:pPr>
      <w:r>
        <w:t>│1809│         ФОСФОРА ТРИХЛОРИД                                          │</w:t>
      </w:r>
    </w:p>
    <w:p w:rsidR="004B28B0" w:rsidRDefault="004B28B0">
      <w:pPr>
        <w:pStyle w:val="ConsPlusCell"/>
        <w:jc w:val="both"/>
      </w:pPr>
      <w:r>
        <w:t>├────┼────────────────────────────────────────────────────────────────────┤</w:t>
      </w:r>
    </w:p>
    <w:p w:rsidR="004B28B0" w:rsidRDefault="004B28B0">
      <w:pPr>
        <w:pStyle w:val="ConsPlusCell"/>
        <w:jc w:val="both"/>
      </w:pPr>
      <w:r>
        <w:t>│1810│         ФОСФОРА ОКСИХЛОРИД                                         │</w:t>
      </w:r>
    </w:p>
    <w:p w:rsidR="004B28B0" w:rsidRDefault="004B28B0">
      <w:pPr>
        <w:pStyle w:val="ConsPlusCell"/>
        <w:jc w:val="both"/>
      </w:pPr>
      <w:r>
        <w:lastRenderedPageBreak/>
        <w:t>├────┼────────────────────────────────────────────────────────────────────┤</w:t>
      </w:r>
    </w:p>
    <w:p w:rsidR="004B28B0" w:rsidRDefault="004B28B0">
      <w:pPr>
        <w:pStyle w:val="ConsPlusCell"/>
        <w:jc w:val="both"/>
      </w:pPr>
      <w:r>
        <w:t>│1810│         Фосфорил хлористый                                         │</w:t>
      </w:r>
    </w:p>
    <w:p w:rsidR="004B28B0" w:rsidRDefault="004B28B0">
      <w:pPr>
        <w:pStyle w:val="ConsPlusCell"/>
        <w:jc w:val="both"/>
      </w:pPr>
      <w:r>
        <w:t>├────┼────────────────────────────────────────────────────────────────────┤</w:t>
      </w:r>
    </w:p>
    <w:p w:rsidR="004B28B0" w:rsidRDefault="004B28B0">
      <w:pPr>
        <w:pStyle w:val="ConsPlusCell"/>
        <w:jc w:val="both"/>
      </w:pPr>
      <w:r>
        <w:t>│1811│         Калий фтористый, кислый                                    │</w:t>
      </w:r>
    </w:p>
    <w:p w:rsidR="004B28B0" w:rsidRDefault="004B28B0">
      <w:pPr>
        <w:pStyle w:val="ConsPlusCell"/>
        <w:jc w:val="both"/>
      </w:pPr>
      <w:r>
        <w:t>├────┼────────────────────────────────────────────────────────────────────┤</w:t>
      </w:r>
    </w:p>
    <w:p w:rsidR="004B28B0" w:rsidRDefault="004B28B0">
      <w:pPr>
        <w:pStyle w:val="ConsPlusCell"/>
        <w:jc w:val="both"/>
      </w:pPr>
      <w:r>
        <w:t>│1811│         КАЛИЯ ГИДРОДИФТОРИД, ТВЕРДЫЙ                               │</w:t>
      </w:r>
    </w:p>
    <w:p w:rsidR="004B28B0" w:rsidRDefault="004B28B0">
      <w:pPr>
        <w:pStyle w:val="ConsPlusCell"/>
        <w:jc w:val="both"/>
      </w:pPr>
      <w:r>
        <w:t>├────┼────────────────────────────────────────────────────────────────────┤</w:t>
      </w:r>
    </w:p>
    <w:p w:rsidR="004B28B0" w:rsidRDefault="004B28B0">
      <w:pPr>
        <w:pStyle w:val="ConsPlusCell"/>
        <w:jc w:val="both"/>
      </w:pPr>
      <w:r>
        <w:t>│1812│         КАЛИЯ ФТОРИД, ТВЕРДЫЙ                                      │</w:t>
      </w:r>
    </w:p>
    <w:p w:rsidR="004B28B0" w:rsidRDefault="004B28B0">
      <w:pPr>
        <w:pStyle w:val="ConsPlusCell"/>
        <w:jc w:val="both"/>
      </w:pPr>
      <w:r>
        <w:t>├────┼────────────────────────────────────────────────────────────────────┤</w:t>
      </w:r>
    </w:p>
    <w:p w:rsidR="004B28B0" w:rsidRDefault="004B28B0">
      <w:pPr>
        <w:pStyle w:val="ConsPlusCell"/>
        <w:jc w:val="both"/>
      </w:pPr>
      <w:r>
        <w:t>│1813│         Едкое кали                                                 │</w:t>
      </w:r>
    </w:p>
    <w:p w:rsidR="004B28B0" w:rsidRDefault="004B28B0">
      <w:pPr>
        <w:pStyle w:val="ConsPlusCell"/>
        <w:jc w:val="both"/>
      </w:pPr>
      <w:r>
        <w:t>├────┼────────────────────────────────────────────────────────────────────┤</w:t>
      </w:r>
    </w:p>
    <w:p w:rsidR="004B28B0" w:rsidRDefault="004B28B0">
      <w:pPr>
        <w:pStyle w:val="ConsPlusCell"/>
        <w:jc w:val="both"/>
      </w:pPr>
      <w:r>
        <w:t>│1813│         Калия гидрат окиси                                         │</w:t>
      </w:r>
    </w:p>
    <w:p w:rsidR="004B28B0" w:rsidRDefault="004B28B0">
      <w:pPr>
        <w:pStyle w:val="ConsPlusCell"/>
        <w:jc w:val="both"/>
      </w:pPr>
      <w:r>
        <w:t>├────┼────────────────────────────────────────────────────────────────────┤</w:t>
      </w:r>
    </w:p>
    <w:p w:rsidR="004B28B0" w:rsidRDefault="004B28B0">
      <w:pPr>
        <w:pStyle w:val="ConsPlusCell"/>
        <w:jc w:val="both"/>
      </w:pPr>
      <w:r>
        <w:t>│1813│         КАЛИЯ ГИДРОКСИД ТВЕРДЫЙ                                    │</w:t>
      </w:r>
    </w:p>
    <w:p w:rsidR="004B28B0" w:rsidRDefault="004B28B0">
      <w:pPr>
        <w:pStyle w:val="ConsPlusCell"/>
        <w:jc w:val="both"/>
      </w:pPr>
      <w:r>
        <w:t>├────┼────────────────────────────────────────────────────────────────────┤</w:t>
      </w:r>
    </w:p>
    <w:p w:rsidR="004B28B0" w:rsidRDefault="004B28B0">
      <w:pPr>
        <w:pStyle w:val="ConsPlusCell"/>
        <w:jc w:val="both"/>
      </w:pPr>
      <w:r>
        <w:t>│1814│         КАЛИЯ ГИДРОКСИДА РАСТВОР                                   │</w:t>
      </w:r>
    </w:p>
    <w:p w:rsidR="004B28B0" w:rsidRDefault="004B28B0">
      <w:pPr>
        <w:pStyle w:val="ConsPlusCell"/>
        <w:jc w:val="both"/>
      </w:pPr>
      <w:r>
        <w:t>├────┼────────────────────────────────────────────────────────────────────┤</w:t>
      </w:r>
    </w:p>
    <w:p w:rsidR="004B28B0" w:rsidRDefault="004B28B0">
      <w:pPr>
        <w:pStyle w:val="ConsPlusCell"/>
        <w:jc w:val="both"/>
      </w:pPr>
      <w:r>
        <w:t>│1815│         ПРОПИОНИЛХЛОРИД                                            │</w:t>
      </w:r>
    </w:p>
    <w:p w:rsidR="004B28B0" w:rsidRDefault="004B28B0">
      <w:pPr>
        <w:pStyle w:val="ConsPlusCell"/>
        <w:jc w:val="both"/>
      </w:pPr>
      <w:r>
        <w:t>├────┼────────────────────────────────────────────────────────────────────┤</w:t>
      </w:r>
    </w:p>
    <w:p w:rsidR="004B28B0" w:rsidRDefault="004B28B0">
      <w:pPr>
        <w:pStyle w:val="ConsPlusCell"/>
        <w:jc w:val="both"/>
      </w:pPr>
      <w:r>
        <w:t>│1816│         ПРОПИЛТРИХЛОРСИЛАН                                         │</w:t>
      </w:r>
    </w:p>
    <w:p w:rsidR="004B28B0" w:rsidRDefault="004B28B0">
      <w:pPr>
        <w:pStyle w:val="ConsPlusCell"/>
        <w:jc w:val="both"/>
      </w:pPr>
      <w:r>
        <w:t>├────┼────────────────────────────────────────────────────────────────────┤</w:t>
      </w:r>
    </w:p>
    <w:p w:rsidR="004B28B0" w:rsidRDefault="004B28B0">
      <w:pPr>
        <w:pStyle w:val="ConsPlusCell"/>
        <w:jc w:val="both"/>
      </w:pPr>
      <w:r>
        <w:t>│1817│         ПИРОСУЛЬФУРИЛХЛОРИД                                        │</w:t>
      </w:r>
    </w:p>
    <w:p w:rsidR="004B28B0" w:rsidRDefault="004B28B0">
      <w:pPr>
        <w:pStyle w:val="ConsPlusCell"/>
        <w:jc w:val="both"/>
      </w:pPr>
      <w:r>
        <w:t>├────┼────────────────────────────────────────────────────────────────────┤</w:t>
      </w:r>
    </w:p>
    <w:p w:rsidR="004B28B0" w:rsidRDefault="004B28B0">
      <w:pPr>
        <w:pStyle w:val="ConsPlusCell"/>
        <w:jc w:val="both"/>
      </w:pPr>
      <w:r>
        <w:t>│1818│         Кремний четыреххлористый                                   │</w:t>
      </w:r>
    </w:p>
    <w:p w:rsidR="004B28B0" w:rsidRDefault="004B28B0">
      <w:pPr>
        <w:pStyle w:val="ConsPlusCell"/>
        <w:jc w:val="both"/>
      </w:pPr>
      <w:r>
        <w:t>├────┼────────────────────────────────────────────────────────────────────┤</w:t>
      </w:r>
    </w:p>
    <w:p w:rsidR="004B28B0" w:rsidRDefault="004B28B0">
      <w:pPr>
        <w:pStyle w:val="ConsPlusCell"/>
        <w:jc w:val="both"/>
      </w:pPr>
      <w:r>
        <w:t>│1818│         КРЕМНИЯ ТЕТРАХЛОРИД                                        │</w:t>
      </w:r>
    </w:p>
    <w:p w:rsidR="004B28B0" w:rsidRDefault="004B28B0">
      <w:pPr>
        <w:pStyle w:val="ConsPlusCell"/>
        <w:jc w:val="both"/>
      </w:pPr>
      <w:r>
        <w:t>├────┼────────────────────────────────────────────────────────────────────┤</w:t>
      </w:r>
    </w:p>
    <w:p w:rsidR="004B28B0" w:rsidRDefault="004B28B0">
      <w:pPr>
        <w:pStyle w:val="ConsPlusCell"/>
        <w:jc w:val="both"/>
      </w:pPr>
      <w:r>
        <w:t>│1819│         НАТРИЯ АЛЮМИНАТА РАСТВОР                                   │</w:t>
      </w:r>
    </w:p>
    <w:p w:rsidR="004B28B0" w:rsidRDefault="004B28B0">
      <w:pPr>
        <w:pStyle w:val="ConsPlusCell"/>
        <w:jc w:val="both"/>
      </w:pPr>
      <w:r>
        <w:t>├────┼────────────────────────────────────────────────────────────────────┤</w:t>
      </w:r>
    </w:p>
    <w:p w:rsidR="004B28B0" w:rsidRDefault="004B28B0">
      <w:pPr>
        <w:pStyle w:val="ConsPlusCell"/>
        <w:jc w:val="both"/>
      </w:pPr>
      <w:r>
        <w:t>│1823│         Натр едкий                                                 │</w:t>
      </w:r>
    </w:p>
    <w:p w:rsidR="004B28B0" w:rsidRDefault="004B28B0">
      <w:pPr>
        <w:pStyle w:val="ConsPlusCell"/>
        <w:jc w:val="both"/>
      </w:pPr>
      <w:r>
        <w:t>├────┼────────────────────────────────────────────────────────────────────┤</w:t>
      </w:r>
    </w:p>
    <w:p w:rsidR="004B28B0" w:rsidRDefault="004B28B0">
      <w:pPr>
        <w:pStyle w:val="ConsPlusCell"/>
        <w:jc w:val="both"/>
      </w:pPr>
      <w:r>
        <w:t>│1823│         НАТРИЯ ГИДРОКСИД ТВЕРДЫЙ                                   │</w:t>
      </w:r>
    </w:p>
    <w:p w:rsidR="004B28B0" w:rsidRDefault="004B28B0">
      <w:pPr>
        <w:pStyle w:val="ConsPlusCell"/>
        <w:jc w:val="both"/>
      </w:pPr>
      <w:r>
        <w:t>├────┼────────────────────────────────────────────────────────────────────┤</w:t>
      </w:r>
    </w:p>
    <w:p w:rsidR="004B28B0" w:rsidRDefault="004B28B0">
      <w:pPr>
        <w:pStyle w:val="ConsPlusCell"/>
        <w:jc w:val="both"/>
      </w:pPr>
      <w:r>
        <w:t>│1824│         НАТРИЯ ГИДРОКСИДА РАСТВОР                                  │</w:t>
      </w:r>
    </w:p>
    <w:p w:rsidR="004B28B0" w:rsidRDefault="004B28B0">
      <w:pPr>
        <w:pStyle w:val="ConsPlusCell"/>
        <w:jc w:val="both"/>
      </w:pPr>
      <w:r>
        <w:t>├────┼────────────────────────────────────────────────────────────────────┤</w:t>
      </w:r>
    </w:p>
    <w:p w:rsidR="004B28B0" w:rsidRDefault="004B28B0">
      <w:pPr>
        <w:pStyle w:val="ConsPlusCell"/>
        <w:jc w:val="both"/>
      </w:pPr>
      <w:r>
        <w:t>│1825│         Натрия окись                                               │</w:t>
      </w:r>
    </w:p>
    <w:p w:rsidR="004B28B0" w:rsidRDefault="004B28B0">
      <w:pPr>
        <w:pStyle w:val="ConsPlusCell"/>
        <w:jc w:val="both"/>
      </w:pPr>
      <w:r>
        <w:t>├────┼────────────────────────────────────────────────────────────────────┤</w:t>
      </w:r>
    </w:p>
    <w:p w:rsidR="004B28B0" w:rsidRDefault="004B28B0">
      <w:pPr>
        <w:pStyle w:val="ConsPlusCell"/>
        <w:jc w:val="both"/>
      </w:pPr>
      <w:r>
        <w:t>│1825│         НАТРИЯ ОКСИД                                               │</w:t>
      </w:r>
    </w:p>
    <w:p w:rsidR="004B28B0" w:rsidRDefault="004B28B0">
      <w:pPr>
        <w:pStyle w:val="ConsPlusCell"/>
        <w:jc w:val="both"/>
      </w:pPr>
      <w:r>
        <w:t>├────┼────────────────────────────────────────────────────────────────────┤</w:t>
      </w:r>
    </w:p>
    <w:p w:rsidR="004B28B0" w:rsidRDefault="004B28B0">
      <w:pPr>
        <w:pStyle w:val="ConsPlusCell"/>
        <w:jc w:val="both"/>
      </w:pPr>
      <w:r>
        <w:t>│1826│         СМЕСЬ КИСЛОТНАЯ НИТРУЮЩАЯ ОТРАБОТАННАЯ с содержанием       │</w:t>
      </w:r>
    </w:p>
    <w:p w:rsidR="004B28B0" w:rsidRDefault="004B28B0">
      <w:pPr>
        <w:pStyle w:val="ConsPlusCell"/>
        <w:jc w:val="both"/>
      </w:pPr>
      <w:r>
        <w:t>│    │         азотной кислоты не более 50%                               │</w:t>
      </w:r>
    </w:p>
    <w:p w:rsidR="004B28B0" w:rsidRDefault="004B28B0">
      <w:pPr>
        <w:pStyle w:val="ConsPlusCell"/>
        <w:jc w:val="both"/>
      </w:pPr>
      <w:r>
        <w:t>├────┼────────────────────────────────────────────────────────────────────┤</w:t>
      </w:r>
    </w:p>
    <w:p w:rsidR="004B28B0" w:rsidRDefault="004B28B0">
      <w:pPr>
        <w:pStyle w:val="ConsPlusCell"/>
        <w:jc w:val="both"/>
      </w:pPr>
      <w:r>
        <w:t>│1826│         СМЕСЬ КИСЛОТНАЯ НИТРУЮЩАЯ ОТРАБОТАННАЯ с содержанием       │</w:t>
      </w:r>
    </w:p>
    <w:p w:rsidR="004B28B0" w:rsidRDefault="004B28B0">
      <w:pPr>
        <w:pStyle w:val="ConsPlusCell"/>
        <w:jc w:val="both"/>
      </w:pPr>
      <w:r>
        <w:t>│    │         азотной кислоты более 50%                                  │</w:t>
      </w:r>
    </w:p>
    <w:p w:rsidR="004B28B0" w:rsidRDefault="004B28B0">
      <w:pPr>
        <w:pStyle w:val="ConsPlusCell"/>
        <w:jc w:val="both"/>
      </w:pPr>
      <w:r>
        <w:t>├────┼────────────────────────────────────────────────────────────────────┤</w:t>
      </w:r>
    </w:p>
    <w:p w:rsidR="004B28B0" w:rsidRDefault="004B28B0">
      <w:pPr>
        <w:pStyle w:val="ConsPlusCell"/>
        <w:jc w:val="both"/>
      </w:pPr>
      <w:r>
        <w:t>│1827│         ОЛОВА ТЕТРАХЛОРИД БЕЗВОДНЫЙ                                │</w:t>
      </w:r>
    </w:p>
    <w:p w:rsidR="004B28B0" w:rsidRDefault="004B28B0">
      <w:pPr>
        <w:pStyle w:val="ConsPlusCell"/>
        <w:jc w:val="both"/>
      </w:pPr>
      <w:r>
        <w:t>├────┼────────────────────────────────────────────────────────────────────┤</w:t>
      </w:r>
    </w:p>
    <w:p w:rsidR="004B28B0" w:rsidRDefault="004B28B0">
      <w:pPr>
        <w:pStyle w:val="ConsPlusCell"/>
        <w:jc w:val="both"/>
      </w:pPr>
      <w:r>
        <w:t>│1827│         Олово четыреххлористое                                     │</w:t>
      </w:r>
    </w:p>
    <w:p w:rsidR="004B28B0" w:rsidRDefault="004B28B0">
      <w:pPr>
        <w:pStyle w:val="ConsPlusCell"/>
        <w:jc w:val="both"/>
      </w:pPr>
      <w:r>
        <w:t>├────┼────────────────────────────────────────────────────────────────────┤</w:t>
      </w:r>
    </w:p>
    <w:p w:rsidR="004B28B0" w:rsidRDefault="004B28B0">
      <w:pPr>
        <w:pStyle w:val="ConsPlusCell"/>
        <w:jc w:val="both"/>
      </w:pPr>
      <w:r>
        <w:t>│1828│         Сера хлористая                                             │</w:t>
      </w:r>
    </w:p>
    <w:p w:rsidR="004B28B0" w:rsidRDefault="004B28B0">
      <w:pPr>
        <w:pStyle w:val="ConsPlusCell"/>
        <w:jc w:val="both"/>
      </w:pPr>
      <w:r>
        <w:t>├────┼────────────────────────────────────────────────────────────────────┤</w:t>
      </w:r>
    </w:p>
    <w:p w:rsidR="004B28B0" w:rsidRDefault="004B28B0">
      <w:pPr>
        <w:pStyle w:val="ConsPlusCell"/>
        <w:jc w:val="both"/>
      </w:pPr>
      <w:r>
        <w:t>│1828│         Серы дихлорид                                              │</w:t>
      </w:r>
    </w:p>
    <w:p w:rsidR="004B28B0" w:rsidRDefault="004B28B0">
      <w:pPr>
        <w:pStyle w:val="ConsPlusCell"/>
        <w:jc w:val="both"/>
      </w:pPr>
      <w:r>
        <w:t>├────┼────────────────────────────────────────────────────────────────────┤</w:t>
      </w:r>
    </w:p>
    <w:p w:rsidR="004B28B0" w:rsidRDefault="004B28B0">
      <w:pPr>
        <w:pStyle w:val="ConsPlusCell"/>
        <w:jc w:val="both"/>
      </w:pPr>
      <w:r>
        <w:t>│1828│         СЕРЫ ХЛОРИДЫ                                               │</w:t>
      </w:r>
    </w:p>
    <w:p w:rsidR="004B28B0" w:rsidRDefault="004B28B0">
      <w:pPr>
        <w:pStyle w:val="ConsPlusCell"/>
        <w:jc w:val="both"/>
      </w:pPr>
      <w:r>
        <w:t>├────┼────────────────────────────────────────────────────────────────────┤</w:t>
      </w:r>
    </w:p>
    <w:p w:rsidR="004B28B0" w:rsidRDefault="004B28B0">
      <w:pPr>
        <w:pStyle w:val="ConsPlusCell"/>
        <w:jc w:val="both"/>
      </w:pPr>
      <w:r>
        <w:t>│1828│         Сульфохлорид                                               │</w:t>
      </w:r>
    </w:p>
    <w:p w:rsidR="004B28B0" w:rsidRDefault="004B28B0">
      <w:pPr>
        <w:pStyle w:val="ConsPlusCell"/>
        <w:jc w:val="both"/>
      </w:pPr>
      <w:r>
        <w:t>├────┼────────────────────────────────────────────────────────────────────┤</w:t>
      </w:r>
    </w:p>
    <w:p w:rsidR="004B28B0" w:rsidRDefault="004B28B0">
      <w:pPr>
        <w:pStyle w:val="ConsPlusCell"/>
        <w:jc w:val="both"/>
      </w:pPr>
      <w:r>
        <w:t>│1829│         Ангидрид серный, стабилизированный                         │</w:t>
      </w:r>
    </w:p>
    <w:p w:rsidR="004B28B0" w:rsidRDefault="004B28B0">
      <w:pPr>
        <w:pStyle w:val="ConsPlusCell"/>
        <w:jc w:val="both"/>
      </w:pPr>
      <w:r>
        <w:t>├────┼────────────────────────────────────────────────────────────────────┤</w:t>
      </w:r>
    </w:p>
    <w:p w:rsidR="004B28B0" w:rsidRDefault="004B28B0">
      <w:pPr>
        <w:pStyle w:val="ConsPlusCell"/>
        <w:jc w:val="both"/>
      </w:pPr>
      <w:r>
        <w:t>│1829│         СЕРЫ ТРИОКСИД СТАБИЛИЗИРОВАННЫЙ                            │</w:t>
      </w:r>
    </w:p>
    <w:p w:rsidR="004B28B0" w:rsidRDefault="004B28B0">
      <w:pPr>
        <w:pStyle w:val="ConsPlusCell"/>
        <w:jc w:val="both"/>
      </w:pPr>
      <w:r>
        <w:t>├────┼────────────────────────────────────────────────────────────────────┤</w:t>
      </w:r>
    </w:p>
    <w:p w:rsidR="004B28B0" w:rsidRDefault="004B28B0">
      <w:pPr>
        <w:pStyle w:val="ConsPlusCell"/>
        <w:jc w:val="both"/>
      </w:pPr>
      <w:r>
        <w:t>│1830│         КИСЛОТА СЕРНАЯ, содержащая более 51% кислоты               │</w:t>
      </w:r>
    </w:p>
    <w:p w:rsidR="004B28B0" w:rsidRDefault="004B28B0">
      <w:pPr>
        <w:pStyle w:val="ConsPlusCell"/>
        <w:jc w:val="both"/>
      </w:pPr>
      <w:r>
        <w:t>├────┼────────────────────────────────────────────────────────────────────┤</w:t>
      </w:r>
    </w:p>
    <w:p w:rsidR="004B28B0" w:rsidRDefault="004B28B0">
      <w:pPr>
        <w:pStyle w:val="ConsPlusCell"/>
        <w:jc w:val="both"/>
      </w:pPr>
      <w:r>
        <w:t>│1831│         КИСЛОТА СЕРНАЯ ДЫМЯЩАЯ                                     │</w:t>
      </w:r>
    </w:p>
    <w:p w:rsidR="004B28B0" w:rsidRDefault="004B28B0">
      <w:pPr>
        <w:pStyle w:val="ConsPlusCell"/>
        <w:jc w:val="both"/>
      </w:pPr>
      <w:r>
        <w:lastRenderedPageBreak/>
        <w:t>├────┼────────────────────────────────────────────────────────────────────┤</w:t>
      </w:r>
    </w:p>
    <w:p w:rsidR="004B28B0" w:rsidRDefault="004B28B0">
      <w:pPr>
        <w:pStyle w:val="ConsPlusCell"/>
        <w:jc w:val="both"/>
      </w:pPr>
      <w:r>
        <w:t>│1831│         Олеум                                                      │</w:t>
      </w:r>
    </w:p>
    <w:p w:rsidR="004B28B0" w:rsidRDefault="004B28B0">
      <w:pPr>
        <w:pStyle w:val="ConsPlusCell"/>
        <w:jc w:val="both"/>
      </w:pPr>
      <w:r>
        <w:t>├────┼────────────────────────────────────────────────────────────────────┤</w:t>
      </w:r>
    </w:p>
    <w:p w:rsidR="004B28B0" w:rsidRDefault="004B28B0">
      <w:pPr>
        <w:pStyle w:val="ConsPlusCell"/>
        <w:jc w:val="both"/>
      </w:pPr>
      <w:r>
        <w:t>│1832│         КИСЛОТА СЕРНАЯ ОТРАБОТАННАЯ                                │</w:t>
      </w:r>
    </w:p>
    <w:p w:rsidR="004B28B0" w:rsidRDefault="004B28B0">
      <w:pPr>
        <w:pStyle w:val="ConsPlusCell"/>
        <w:jc w:val="both"/>
      </w:pPr>
      <w:r>
        <w:t>├────┼────────────────────────────────────────────────────────────────────┤</w:t>
      </w:r>
    </w:p>
    <w:p w:rsidR="004B28B0" w:rsidRDefault="004B28B0">
      <w:pPr>
        <w:pStyle w:val="ConsPlusCell"/>
        <w:jc w:val="both"/>
      </w:pPr>
      <w:r>
        <w:t>│1833│         КИСЛОТА СЕРНИСТАЯ                                          │</w:t>
      </w:r>
    </w:p>
    <w:p w:rsidR="004B28B0" w:rsidRDefault="004B28B0">
      <w:pPr>
        <w:pStyle w:val="ConsPlusCell"/>
        <w:jc w:val="both"/>
      </w:pPr>
      <w:r>
        <w:t>├────┼────────────────────────────────────────────────────────────────────┤</w:t>
      </w:r>
    </w:p>
    <w:p w:rsidR="004B28B0" w:rsidRDefault="004B28B0">
      <w:pPr>
        <w:pStyle w:val="ConsPlusCell"/>
        <w:jc w:val="both"/>
      </w:pPr>
      <w:r>
        <w:t>│1834│         СУЛЬФУРИЛХЛОРИД                                            │</w:t>
      </w:r>
    </w:p>
    <w:p w:rsidR="004B28B0" w:rsidRDefault="004B28B0">
      <w:pPr>
        <w:pStyle w:val="ConsPlusCell"/>
        <w:jc w:val="both"/>
      </w:pPr>
      <w:r>
        <w:t>├────┼────────────────────────────────────────────────────────────────────┤</w:t>
      </w:r>
    </w:p>
    <w:p w:rsidR="004B28B0" w:rsidRDefault="004B28B0">
      <w:pPr>
        <w:pStyle w:val="ConsPlusCell"/>
        <w:jc w:val="both"/>
      </w:pPr>
      <w:r>
        <w:t>│1835│         ТЕТРАМЕТИЛАММОНИЯ ГИДРОКСИДА РАСТВОР                       │</w:t>
      </w:r>
    </w:p>
    <w:p w:rsidR="004B28B0" w:rsidRDefault="004B28B0">
      <w:pPr>
        <w:pStyle w:val="ConsPlusCell"/>
        <w:jc w:val="both"/>
      </w:pPr>
      <w:r>
        <w:t>├────┼────────────────────────────────────────────────────────────────────┤</w:t>
      </w:r>
    </w:p>
    <w:p w:rsidR="004B28B0" w:rsidRDefault="004B28B0">
      <w:pPr>
        <w:pStyle w:val="ConsPlusCell"/>
        <w:jc w:val="both"/>
      </w:pPr>
      <w:r>
        <w:t>│1836│         ТИОНИЛХЛОРИД                                               │</w:t>
      </w:r>
    </w:p>
    <w:p w:rsidR="004B28B0" w:rsidRDefault="004B28B0">
      <w:pPr>
        <w:pStyle w:val="ConsPlusCell"/>
        <w:jc w:val="both"/>
      </w:pPr>
      <w:r>
        <w:t>├────┼────────────────────────────────────────────────────────────────────┤</w:t>
      </w:r>
    </w:p>
    <w:p w:rsidR="004B28B0" w:rsidRDefault="004B28B0">
      <w:pPr>
        <w:pStyle w:val="ConsPlusCell"/>
        <w:jc w:val="both"/>
      </w:pPr>
      <w:r>
        <w:t>│1837│         ТИОФОСФОРИЛХЛОРИД                                          │</w:t>
      </w:r>
    </w:p>
    <w:p w:rsidR="004B28B0" w:rsidRDefault="004B28B0">
      <w:pPr>
        <w:pStyle w:val="ConsPlusCell"/>
        <w:jc w:val="both"/>
      </w:pPr>
      <w:r>
        <w:t>├────┼────────────────────────────────────────────────────────────────────┤</w:t>
      </w:r>
    </w:p>
    <w:p w:rsidR="004B28B0" w:rsidRDefault="004B28B0">
      <w:pPr>
        <w:pStyle w:val="ConsPlusCell"/>
        <w:jc w:val="both"/>
      </w:pPr>
      <w:r>
        <w:t>│1838│         Титан четыреххлористый                                     │</w:t>
      </w:r>
    </w:p>
    <w:p w:rsidR="004B28B0" w:rsidRDefault="004B28B0">
      <w:pPr>
        <w:pStyle w:val="ConsPlusCell"/>
        <w:jc w:val="both"/>
      </w:pPr>
      <w:r>
        <w:t>├────┼────────────────────────────────────────────────────────────────────┤</w:t>
      </w:r>
    </w:p>
    <w:p w:rsidR="004B28B0" w:rsidRDefault="004B28B0">
      <w:pPr>
        <w:pStyle w:val="ConsPlusCell"/>
        <w:jc w:val="both"/>
      </w:pPr>
      <w:r>
        <w:t>│1838│         ТИТАНА ТЕТРАХЛОРИД                                         │</w:t>
      </w:r>
    </w:p>
    <w:p w:rsidR="004B28B0" w:rsidRDefault="004B28B0">
      <w:pPr>
        <w:pStyle w:val="ConsPlusCell"/>
        <w:jc w:val="both"/>
      </w:pPr>
      <w:r>
        <w:t>├────┼────────────────────────────────────────────────────────────────────┤</w:t>
      </w:r>
    </w:p>
    <w:p w:rsidR="004B28B0" w:rsidRDefault="004B28B0">
      <w:pPr>
        <w:pStyle w:val="ConsPlusCell"/>
        <w:jc w:val="both"/>
      </w:pPr>
      <w:r>
        <w:t>│1839│         КИСЛОТА ТРИХЛОРУКСУСНАЯ                                    │</w:t>
      </w:r>
    </w:p>
    <w:p w:rsidR="004B28B0" w:rsidRDefault="004B28B0">
      <w:pPr>
        <w:pStyle w:val="ConsPlusCell"/>
        <w:jc w:val="both"/>
      </w:pPr>
      <w:r>
        <w:t>├────┼────────────────────────────────────────────────────────────────────┤</w:t>
      </w:r>
    </w:p>
    <w:p w:rsidR="004B28B0" w:rsidRDefault="004B28B0">
      <w:pPr>
        <w:pStyle w:val="ConsPlusCell"/>
        <w:jc w:val="both"/>
      </w:pPr>
      <w:r>
        <w:t>│1840│         ЦИНКА ХЛОРИДА РАСТВОР                                      │</w:t>
      </w:r>
    </w:p>
    <w:p w:rsidR="004B28B0" w:rsidRDefault="004B28B0">
      <w:pPr>
        <w:pStyle w:val="ConsPlusCell"/>
        <w:jc w:val="both"/>
      </w:pPr>
      <w:r>
        <w:t>├────┼────────────────────────────────────────────────────────────────────┤</w:t>
      </w:r>
    </w:p>
    <w:p w:rsidR="004B28B0" w:rsidRDefault="004B28B0">
      <w:pPr>
        <w:pStyle w:val="ConsPlusCell"/>
        <w:jc w:val="both"/>
      </w:pPr>
      <w:r>
        <w:t>│1841│         АЦЕТАЛЬДЕГИДАММИАК                                         │</w:t>
      </w:r>
    </w:p>
    <w:p w:rsidR="004B28B0" w:rsidRDefault="004B28B0">
      <w:pPr>
        <w:pStyle w:val="ConsPlusCell"/>
        <w:jc w:val="both"/>
      </w:pPr>
      <w:r>
        <w:t>├────┼────────────────────────────────────────────────────────────────────┤</w:t>
      </w:r>
    </w:p>
    <w:p w:rsidR="004B28B0" w:rsidRDefault="004B28B0">
      <w:pPr>
        <w:pStyle w:val="ConsPlusCell"/>
        <w:jc w:val="both"/>
      </w:pPr>
      <w:r>
        <w:t>│1843│         АММОНИЯ ДИНИТРО-о-КРЕЗОЛЯТ, ТВЕРДЫЙ                        │</w:t>
      </w:r>
    </w:p>
    <w:p w:rsidR="004B28B0" w:rsidRDefault="004B28B0">
      <w:pPr>
        <w:pStyle w:val="ConsPlusCell"/>
        <w:jc w:val="both"/>
      </w:pPr>
      <w:r>
        <w:t>├────┼────────────────────────────────────────────────────────────────────┤</w:t>
      </w:r>
    </w:p>
    <w:p w:rsidR="004B28B0" w:rsidRDefault="004B28B0">
      <w:pPr>
        <w:pStyle w:val="ConsPlusCell"/>
        <w:jc w:val="both"/>
      </w:pPr>
      <w:r>
        <w:t>│1845│         УГЛЕРОДА ДИОКСИД ТВЕДЫЙ (ЛЕД СУХОЙ)                        │</w:t>
      </w:r>
    </w:p>
    <w:p w:rsidR="004B28B0" w:rsidRDefault="004B28B0">
      <w:pPr>
        <w:pStyle w:val="ConsPlusCell"/>
        <w:jc w:val="both"/>
      </w:pPr>
      <w:r>
        <w:t>├────┼────────────────────────────────────────────────────────────────────┤</w:t>
      </w:r>
    </w:p>
    <w:p w:rsidR="004B28B0" w:rsidRDefault="004B28B0">
      <w:pPr>
        <w:pStyle w:val="ConsPlusCell"/>
        <w:jc w:val="both"/>
      </w:pPr>
      <w:r>
        <w:t>│1846│         Тетрахлорметан                                             │</w:t>
      </w:r>
    </w:p>
    <w:p w:rsidR="004B28B0" w:rsidRDefault="004B28B0">
      <w:pPr>
        <w:pStyle w:val="ConsPlusCell"/>
        <w:jc w:val="both"/>
      </w:pPr>
      <w:r>
        <w:t>├────┼────────────────────────────────────────────────────────────────────┤</w:t>
      </w:r>
    </w:p>
    <w:p w:rsidR="004B28B0" w:rsidRDefault="004B28B0">
      <w:pPr>
        <w:pStyle w:val="ConsPlusCell"/>
        <w:jc w:val="both"/>
      </w:pPr>
      <w:r>
        <w:t>│1846│         Углерод четыреххлористый                                   │</w:t>
      </w:r>
    </w:p>
    <w:p w:rsidR="004B28B0" w:rsidRDefault="004B28B0">
      <w:pPr>
        <w:pStyle w:val="ConsPlusCell"/>
        <w:jc w:val="both"/>
      </w:pPr>
      <w:r>
        <w:t>├────┼────────────────────────────────────────────────────────────────────┤</w:t>
      </w:r>
    </w:p>
    <w:p w:rsidR="004B28B0" w:rsidRDefault="004B28B0">
      <w:pPr>
        <w:pStyle w:val="ConsPlusCell"/>
        <w:jc w:val="both"/>
      </w:pPr>
      <w:r>
        <w:t>│1846│         УГЛЕРОДА ТЕТРАХЛОРИД                                       │</w:t>
      </w:r>
    </w:p>
    <w:p w:rsidR="004B28B0" w:rsidRDefault="004B28B0">
      <w:pPr>
        <w:pStyle w:val="ConsPlusCell"/>
        <w:jc w:val="both"/>
      </w:pPr>
      <w:r>
        <w:t>├────┼────────────────────────────────────────────────────────────────────┤</w:t>
      </w:r>
    </w:p>
    <w:p w:rsidR="004B28B0" w:rsidRDefault="004B28B0">
      <w:pPr>
        <w:pStyle w:val="ConsPlusCell"/>
        <w:jc w:val="both"/>
      </w:pPr>
      <w:r>
        <w:t>│1847│         КАЛИЯ СУЛЬФИДА КРИСТАЛЛОГИДРАТ, содержащий не менее 30%    │</w:t>
      </w:r>
    </w:p>
    <w:p w:rsidR="004B28B0" w:rsidRDefault="004B28B0">
      <w:pPr>
        <w:pStyle w:val="ConsPlusCell"/>
        <w:jc w:val="both"/>
      </w:pPr>
      <w:r>
        <w:t>│    │         кристаллизационной воды                                    │</w:t>
      </w:r>
    </w:p>
    <w:p w:rsidR="004B28B0" w:rsidRDefault="004B28B0">
      <w:pPr>
        <w:pStyle w:val="ConsPlusCell"/>
        <w:jc w:val="both"/>
      </w:pPr>
      <w:r>
        <w:t>├────┼────────────────────────────────────────────────────────────────────┤</w:t>
      </w:r>
    </w:p>
    <w:p w:rsidR="004B28B0" w:rsidRDefault="004B28B0">
      <w:pPr>
        <w:pStyle w:val="ConsPlusCell"/>
        <w:jc w:val="both"/>
      </w:pPr>
      <w:r>
        <w:t>│1848│         КИСЛОТА ПРОПИОНОВАЯ с массовой долей кислоты не менее 10%  │</w:t>
      </w:r>
    </w:p>
    <w:p w:rsidR="004B28B0" w:rsidRDefault="004B28B0">
      <w:pPr>
        <w:pStyle w:val="ConsPlusCell"/>
        <w:jc w:val="both"/>
      </w:pPr>
      <w:r>
        <w:t>│    │         и менее 90%                                                │</w:t>
      </w:r>
    </w:p>
    <w:p w:rsidR="004B28B0" w:rsidRDefault="004B28B0">
      <w:pPr>
        <w:pStyle w:val="ConsPlusCell"/>
        <w:jc w:val="both"/>
      </w:pPr>
      <w:r>
        <w:t>├────┼────────────────────────────────────────────────────────────────────┤</w:t>
      </w:r>
    </w:p>
    <w:p w:rsidR="004B28B0" w:rsidRDefault="004B28B0">
      <w:pPr>
        <w:pStyle w:val="ConsPlusCell"/>
        <w:jc w:val="both"/>
      </w:pPr>
      <w:r>
        <w:t>│1849│         НАТРИЯ СУЛЬФИДА КРИСТАЛЛОГИДРАТ, содержащий не менее 30%   │</w:t>
      </w:r>
    </w:p>
    <w:p w:rsidR="004B28B0" w:rsidRDefault="004B28B0">
      <w:pPr>
        <w:pStyle w:val="ConsPlusCell"/>
        <w:jc w:val="both"/>
      </w:pPr>
      <w:r>
        <w:t>│    │         кристаллизационной воды                                    │</w:t>
      </w:r>
    </w:p>
    <w:p w:rsidR="004B28B0" w:rsidRDefault="004B28B0">
      <w:pPr>
        <w:pStyle w:val="ConsPlusCell"/>
        <w:jc w:val="both"/>
      </w:pPr>
      <w:r>
        <w:t>├────┼────────────────────────────────────────────────────────────────────┤</w:t>
      </w:r>
    </w:p>
    <w:p w:rsidR="004B28B0" w:rsidRDefault="004B28B0">
      <w:pPr>
        <w:pStyle w:val="ConsPlusCell"/>
        <w:jc w:val="both"/>
      </w:pPr>
      <w:r>
        <w:t>│1851│         ПРЕПАРАТ ЛЕКАРСТВЕННЫЙ ЖИДКИЙ ЯДОВИТЫЙ, Н.У.К.             │</w:t>
      </w:r>
    </w:p>
    <w:p w:rsidR="004B28B0" w:rsidRDefault="004B28B0">
      <w:pPr>
        <w:pStyle w:val="ConsPlusCell"/>
        <w:jc w:val="both"/>
      </w:pPr>
      <w:r>
        <w:t>├────┼────────────────────────────────────────────────────────────────────┤</w:t>
      </w:r>
    </w:p>
    <w:p w:rsidR="004B28B0" w:rsidRDefault="004B28B0">
      <w:pPr>
        <w:pStyle w:val="ConsPlusCell"/>
        <w:jc w:val="both"/>
      </w:pPr>
      <w:r>
        <w:t>│1854│         БАРИЯ СПЛАВЫ ПИРОФОРНЫЕ                                    │</w:t>
      </w:r>
    </w:p>
    <w:p w:rsidR="004B28B0" w:rsidRDefault="004B28B0">
      <w:pPr>
        <w:pStyle w:val="ConsPlusCell"/>
        <w:jc w:val="both"/>
      </w:pPr>
      <w:r>
        <w:t>├────┼────────────────────────────────────────────────────────────────────┤</w:t>
      </w:r>
    </w:p>
    <w:p w:rsidR="004B28B0" w:rsidRDefault="004B28B0">
      <w:pPr>
        <w:pStyle w:val="ConsPlusCell"/>
        <w:jc w:val="both"/>
      </w:pPr>
      <w:r>
        <w:t>│1855│         КАЛЬЦИЙ ПИРОФОРНЫЙ или КАЛЬЦИЯ СПЛАВЫ ПИРОФОРНЫЕ           │</w:t>
      </w:r>
    </w:p>
    <w:p w:rsidR="004B28B0" w:rsidRDefault="004B28B0">
      <w:pPr>
        <w:pStyle w:val="ConsPlusCell"/>
        <w:jc w:val="both"/>
      </w:pPr>
      <w:r>
        <w:t>├────┼────────────────────────────────────────────────────────────────────┤</w:t>
      </w:r>
    </w:p>
    <w:p w:rsidR="004B28B0" w:rsidRDefault="004B28B0">
      <w:pPr>
        <w:pStyle w:val="ConsPlusCell"/>
        <w:jc w:val="both"/>
      </w:pPr>
      <w:r>
        <w:t>│1856│         ВЕТОШЬ ПРОМАСЛЕННАЯ                                        │</w:t>
      </w:r>
    </w:p>
    <w:p w:rsidR="004B28B0" w:rsidRDefault="004B28B0">
      <w:pPr>
        <w:pStyle w:val="ConsPlusCell"/>
        <w:jc w:val="both"/>
      </w:pPr>
      <w:r>
        <w:t>├────┼────────────────────────────────────────────────────────────────────┤</w:t>
      </w:r>
    </w:p>
    <w:p w:rsidR="004B28B0" w:rsidRDefault="004B28B0">
      <w:pPr>
        <w:pStyle w:val="ConsPlusCell"/>
        <w:jc w:val="both"/>
      </w:pPr>
      <w:r>
        <w:t>│1857│         ТЕКСТИЛЯ ОТХОДЫ ВЛАЖНЫЕ                                    │</w:t>
      </w:r>
    </w:p>
    <w:p w:rsidR="004B28B0" w:rsidRDefault="004B28B0">
      <w:pPr>
        <w:pStyle w:val="ConsPlusCell"/>
        <w:jc w:val="both"/>
      </w:pPr>
      <w:r>
        <w:t>├────┼────────────────────────────────────────────────────────────────────┤</w:t>
      </w:r>
    </w:p>
    <w:p w:rsidR="004B28B0" w:rsidRDefault="004B28B0">
      <w:pPr>
        <w:pStyle w:val="ConsPlusCell"/>
        <w:jc w:val="both"/>
      </w:pPr>
      <w:r>
        <w:t>│1858│         Газ рефрижераторный R 1216                                 │</w:t>
      </w:r>
    </w:p>
    <w:p w:rsidR="004B28B0" w:rsidRDefault="004B28B0">
      <w:pPr>
        <w:pStyle w:val="ConsPlusCell"/>
        <w:jc w:val="both"/>
      </w:pPr>
      <w:r>
        <w:t>├────┼────────────────────────────────────────────────────────────────────┤</w:t>
      </w:r>
    </w:p>
    <w:p w:rsidR="004B28B0" w:rsidRDefault="004B28B0">
      <w:pPr>
        <w:pStyle w:val="ConsPlusCell"/>
        <w:jc w:val="both"/>
      </w:pPr>
      <w:r>
        <w:t>│1858│         ГЕКСАФТОРПРОПИЛЕН (ГАЗ РЕФРИЖЕРАТОРНЫЙ R 1216)             │</w:t>
      </w:r>
    </w:p>
    <w:p w:rsidR="004B28B0" w:rsidRDefault="004B28B0">
      <w:pPr>
        <w:pStyle w:val="ConsPlusCell"/>
        <w:jc w:val="both"/>
      </w:pPr>
      <w:r>
        <w:t>├────┼────────────────────────────────────────────────────────────────────┤</w:t>
      </w:r>
    </w:p>
    <w:p w:rsidR="004B28B0" w:rsidRDefault="004B28B0">
      <w:pPr>
        <w:pStyle w:val="ConsPlusCell"/>
        <w:jc w:val="both"/>
      </w:pPr>
      <w:r>
        <w:t>│1859│         КРЕМНИЯ ТЕТРАФТОРИД                                        │</w:t>
      </w:r>
    </w:p>
    <w:p w:rsidR="004B28B0" w:rsidRDefault="004B28B0">
      <w:pPr>
        <w:pStyle w:val="ConsPlusCell"/>
        <w:jc w:val="both"/>
      </w:pPr>
      <w:r>
        <w:t>├────┼────────────────────────────────────────────────────────────────────┤</w:t>
      </w:r>
    </w:p>
    <w:p w:rsidR="004B28B0" w:rsidRDefault="004B28B0">
      <w:pPr>
        <w:pStyle w:val="ConsPlusCell"/>
        <w:jc w:val="both"/>
      </w:pPr>
      <w:r>
        <w:t>│1860│         ВИНИЛФТОРИД СТАБИЛИЗИРОВАННЫЙ                              │</w:t>
      </w:r>
    </w:p>
    <w:p w:rsidR="004B28B0" w:rsidRDefault="004B28B0">
      <w:pPr>
        <w:pStyle w:val="ConsPlusCell"/>
        <w:jc w:val="both"/>
      </w:pPr>
      <w:r>
        <w:t>├────┼────────────────────────────────────────────────────────────────────┤</w:t>
      </w:r>
    </w:p>
    <w:p w:rsidR="004B28B0" w:rsidRDefault="004B28B0">
      <w:pPr>
        <w:pStyle w:val="ConsPlusCell"/>
        <w:jc w:val="both"/>
      </w:pPr>
      <w:r>
        <w:t>│1862│         ЭТИЛКРОТОНАТ                                               │</w:t>
      </w:r>
    </w:p>
    <w:p w:rsidR="004B28B0" w:rsidRDefault="004B28B0">
      <w:pPr>
        <w:pStyle w:val="ConsPlusCell"/>
        <w:jc w:val="both"/>
      </w:pPr>
      <w:r>
        <w:t>├────┼────────────────────────────────────────────────────────────────────┤</w:t>
      </w:r>
    </w:p>
    <w:p w:rsidR="004B28B0" w:rsidRDefault="004B28B0">
      <w:pPr>
        <w:pStyle w:val="ConsPlusCell"/>
        <w:jc w:val="both"/>
      </w:pPr>
      <w:r>
        <w:lastRenderedPageBreak/>
        <w:t>│1863│         Нафтил                                                     │</w:t>
      </w:r>
    </w:p>
    <w:p w:rsidR="004B28B0" w:rsidRDefault="004B28B0">
      <w:pPr>
        <w:pStyle w:val="ConsPlusCell"/>
        <w:jc w:val="both"/>
      </w:pPr>
      <w:r>
        <w:t>├────┼────────────────────────────────────────────────────────────────────┤</w:t>
      </w:r>
    </w:p>
    <w:p w:rsidR="004B28B0" w:rsidRDefault="004B28B0">
      <w:pPr>
        <w:pStyle w:val="ConsPlusCell"/>
        <w:jc w:val="both"/>
      </w:pPr>
      <w:r>
        <w:t>│1863│         ТОПЛИВО АВИАЦИОННОЕ ДЛЯ ТУРБИННЫХ ДВИГАТЕЛЕЙ               │</w:t>
      </w:r>
    </w:p>
    <w:p w:rsidR="004B28B0" w:rsidRDefault="004B28B0">
      <w:pPr>
        <w:pStyle w:val="ConsPlusCell"/>
        <w:jc w:val="both"/>
      </w:pPr>
      <w:r>
        <w:t>├────┼────────────────────────────────────────────────────────────────────┤</w:t>
      </w:r>
    </w:p>
    <w:p w:rsidR="004B28B0" w:rsidRDefault="004B28B0">
      <w:pPr>
        <w:pStyle w:val="ConsPlusCell"/>
        <w:jc w:val="both"/>
      </w:pPr>
      <w:r>
        <w:t>│1863│         ТОПЛИВО АВИАЦИОННОЕ ДЛЯ ТУРБИННЫХ ДВИГАТЕЛЕЙ (давление     │</w:t>
      </w:r>
    </w:p>
    <w:p w:rsidR="004B28B0" w:rsidRDefault="004B28B0">
      <w:pPr>
        <w:pStyle w:val="ConsPlusCell"/>
        <w:jc w:val="both"/>
      </w:pPr>
      <w:r>
        <w:t>│    │         паров при 50 °C более 110 кПа)                             │</w:t>
      </w:r>
    </w:p>
    <w:p w:rsidR="004B28B0" w:rsidRDefault="004B28B0">
      <w:pPr>
        <w:pStyle w:val="ConsPlusCell"/>
        <w:jc w:val="both"/>
      </w:pPr>
      <w:r>
        <w:t>├────┼────────────────────────────────────────────────────────────────────┤</w:t>
      </w:r>
    </w:p>
    <w:p w:rsidR="004B28B0" w:rsidRDefault="004B28B0">
      <w:pPr>
        <w:pStyle w:val="ConsPlusCell"/>
        <w:jc w:val="both"/>
      </w:pPr>
      <w:r>
        <w:t>│1863│         ТОПЛИВО АВИАЦИОННОЕ ДЛЯ ТУРБИННЫХ ДВИГАТЕЛЕЙ (давление     │</w:t>
      </w:r>
    </w:p>
    <w:p w:rsidR="004B28B0" w:rsidRDefault="004B28B0">
      <w:pPr>
        <w:pStyle w:val="ConsPlusCell"/>
        <w:jc w:val="both"/>
      </w:pPr>
      <w:r>
        <w:t>│    │         паров при 50 °C не более 110 кПа)                          │</w:t>
      </w:r>
    </w:p>
    <w:p w:rsidR="004B28B0" w:rsidRDefault="004B28B0">
      <w:pPr>
        <w:pStyle w:val="ConsPlusCell"/>
        <w:jc w:val="both"/>
      </w:pPr>
      <w:r>
        <w:t>├────┼────────────────────────────────────────────────────────────────────┤</w:t>
      </w:r>
    </w:p>
    <w:p w:rsidR="004B28B0" w:rsidRDefault="004B28B0">
      <w:pPr>
        <w:pStyle w:val="ConsPlusCell"/>
        <w:jc w:val="both"/>
      </w:pPr>
      <w:r>
        <w:t>│1863│         Топливо для реактивных двигателей                          │</w:t>
      </w:r>
    </w:p>
    <w:p w:rsidR="004B28B0" w:rsidRDefault="004B28B0">
      <w:pPr>
        <w:pStyle w:val="ConsPlusCell"/>
        <w:jc w:val="both"/>
      </w:pPr>
      <w:r>
        <w:t>├────┼────────────────────────────────────────────────────────────────────┤</w:t>
      </w:r>
    </w:p>
    <w:p w:rsidR="004B28B0" w:rsidRDefault="004B28B0">
      <w:pPr>
        <w:pStyle w:val="ConsPlusCell"/>
        <w:jc w:val="both"/>
      </w:pPr>
      <w:r>
        <w:t>│1863│         Топливо Т-1, Т-2, ТС-1, ТС-2                               │</w:t>
      </w:r>
    </w:p>
    <w:p w:rsidR="004B28B0" w:rsidRDefault="004B28B0">
      <w:pPr>
        <w:pStyle w:val="ConsPlusCell"/>
        <w:jc w:val="both"/>
      </w:pPr>
      <w:r>
        <w:t>├────┼────────────────────────────────────────────────────────────────────┤</w:t>
      </w:r>
    </w:p>
    <w:p w:rsidR="004B28B0" w:rsidRDefault="004B28B0">
      <w:pPr>
        <w:pStyle w:val="ConsPlusCell"/>
        <w:jc w:val="both"/>
      </w:pPr>
      <w:r>
        <w:t>│1865│       н-ПРОПИЛНИТРАТ                                               │</w:t>
      </w:r>
    </w:p>
    <w:p w:rsidR="004B28B0" w:rsidRDefault="004B28B0">
      <w:pPr>
        <w:pStyle w:val="ConsPlusCell"/>
        <w:jc w:val="both"/>
      </w:pPr>
      <w:r>
        <w:t>├────┼────────────────────────────────────────────────────────────────────┤</w:t>
      </w:r>
    </w:p>
    <w:p w:rsidR="004B28B0" w:rsidRDefault="004B28B0">
      <w:pPr>
        <w:pStyle w:val="ConsPlusCell"/>
        <w:jc w:val="both"/>
      </w:pPr>
      <w:r>
        <w:t>│1866│         Смола кремнийорганическая 134-276, раствор в толуоле или   │</w:t>
      </w:r>
    </w:p>
    <w:p w:rsidR="004B28B0" w:rsidRDefault="004B28B0">
      <w:pPr>
        <w:pStyle w:val="ConsPlusCell"/>
        <w:jc w:val="both"/>
      </w:pPr>
      <w:r>
        <w:t>│    │         ксилоле или сольвент-нафте                                 │</w:t>
      </w:r>
    </w:p>
    <w:p w:rsidR="004B28B0" w:rsidRDefault="004B28B0">
      <w:pPr>
        <w:pStyle w:val="ConsPlusCell"/>
        <w:jc w:val="both"/>
      </w:pPr>
      <w:r>
        <w:t>├────┼────────────────────────────────────────────────────────────────────┤</w:t>
      </w:r>
    </w:p>
    <w:p w:rsidR="004B28B0" w:rsidRDefault="004B28B0">
      <w:pPr>
        <w:pStyle w:val="ConsPlusCell"/>
        <w:jc w:val="both"/>
      </w:pPr>
      <w:r>
        <w:t>│1866│         Смола полиметилфенилсилоксановая, раствор в о-ксилоле      │</w:t>
      </w:r>
    </w:p>
    <w:p w:rsidR="004B28B0" w:rsidRDefault="004B28B0">
      <w:pPr>
        <w:pStyle w:val="ConsPlusCell"/>
        <w:jc w:val="both"/>
      </w:pPr>
      <w:r>
        <w:t>├────┼────────────────────────────────────────────────────────────────────┤</w:t>
      </w:r>
    </w:p>
    <w:p w:rsidR="004B28B0" w:rsidRDefault="004B28B0">
      <w:pPr>
        <w:pStyle w:val="ConsPlusCell"/>
        <w:jc w:val="both"/>
      </w:pPr>
      <w:r>
        <w:t>│1866│         Смола фенолформальдегидная, жидкая, легковоспламеняющаяся  │</w:t>
      </w:r>
    </w:p>
    <w:p w:rsidR="004B28B0" w:rsidRDefault="004B28B0">
      <w:pPr>
        <w:pStyle w:val="ConsPlusCell"/>
        <w:jc w:val="both"/>
      </w:pPr>
      <w:r>
        <w:t>├────┼────────────────────────────────────────────────────────────────────┤</w:t>
      </w:r>
    </w:p>
    <w:p w:rsidR="004B28B0" w:rsidRDefault="004B28B0">
      <w:pPr>
        <w:pStyle w:val="ConsPlusCell"/>
        <w:jc w:val="both"/>
      </w:pPr>
      <w:r>
        <w:t>│1866│         Смола фенолформальдегидная, растворы в ксилоле             │</w:t>
      </w:r>
    </w:p>
    <w:p w:rsidR="004B28B0" w:rsidRDefault="004B28B0">
      <w:pPr>
        <w:pStyle w:val="ConsPlusCell"/>
        <w:jc w:val="both"/>
      </w:pPr>
      <w:r>
        <w:t>├────┼────────────────────────────────────────────────────────────────────┤</w:t>
      </w:r>
    </w:p>
    <w:p w:rsidR="004B28B0" w:rsidRDefault="004B28B0">
      <w:pPr>
        <w:pStyle w:val="ConsPlusCell"/>
        <w:jc w:val="both"/>
      </w:pPr>
      <w:r>
        <w:t>│1866│         Смолы акриловые, раствор в смеси изопропилового спирта и   │</w:t>
      </w:r>
    </w:p>
    <w:p w:rsidR="004B28B0" w:rsidRDefault="004B28B0">
      <w:pPr>
        <w:pStyle w:val="ConsPlusCell"/>
        <w:jc w:val="both"/>
      </w:pPr>
      <w:r>
        <w:t>│    │         ацетона                                                    │</w:t>
      </w:r>
    </w:p>
    <w:p w:rsidR="004B28B0" w:rsidRDefault="004B28B0">
      <w:pPr>
        <w:pStyle w:val="ConsPlusCell"/>
        <w:jc w:val="both"/>
      </w:pPr>
      <w:r>
        <w:t>├────┼────────────────────────────────────────────────────────────────────┤</w:t>
      </w:r>
    </w:p>
    <w:p w:rsidR="004B28B0" w:rsidRDefault="004B28B0">
      <w:pPr>
        <w:pStyle w:val="ConsPlusCell"/>
        <w:jc w:val="both"/>
      </w:pPr>
      <w:r>
        <w:t>│1866│         Смолы алкидноакриловые, раствор в ксилоле                  │</w:t>
      </w:r>
    </w:p>
    <w:p w:rsidR="004B28B0" w:rsidRDefault="004B28B0">
      <w:pPr>
        <w:pStyle w:val="ConsPlusCell"/>
        <w:jc w:val="both"/>
      </w:pPr>
      <w:r>
        <w:t>├────┼────────────────────────────────────────────────────────────────────┤</w:t>
      </w:r>
    </w:p>
    <w:p w:rsidR="004B28B0" w:rsidRDefault="004B28B0">
      <w:pPr>
        <w:pStyle w:val="ConsPlusCell"/>
        <w:jc w:val="both"/>
      </w:pPr>
      <w:r>
        <w:t>│1866│         Смолы меламиноформальдегидные, раствор в бутаноле          │</w:t>
      </w:r>
    </w:p>
    <w:p w:rsidR="004B28B0" w:rsidRDefault="004B28B0">
      <w:pPr>
        <w:pStyle w:val="ConsPlusCell"/>
        <w:jc w:val="both"/>
      </w:pPr>
      <w:r>
        <w:t>├────┼────────────────────────────────────────────────────────────────────┤</w:t>
      </w:r>
    </w:p>
    <w:p w:rsidR="004B28B0" w:rsidRDefault="004B28B0">
      <w:pPr>
        <w:pStyle w:val="ConsPlusCell"/>
        <w:jc w:val="both"/>
      </w:pPr>
      <w:r>
        <w:t>│1866│         Смолы мочевиноформальдегидные, раствор в бутаноле          │</w:t>
      </w:r>
    </w:p>
    <w:p w:rsidR="004B28B0" w:rsidRDefault="004B28B0">
      <w:pPr>
        <w:pStyle w:val="ConsPlusCell"/>
        <w:jc w:val="both"/>
      </w:pPr>
      <w:r>
        <w:t>├────┼────────────────────────────────────────────────────────────────────┤</w:t>
      </w:r>
    </w:p>
    <w:p w:rsidR="004B28B0" w:rsidRDefault="004B28B0">
      <w:pPr>
        <w:pStyle w:val="ConsPlusCell"/>
        <w:jc w:val="both"/>
      </w:pPr>
      <w:r>
        <w:t>│1866│         Смолы полиэфирные, ненасыщенные, стирольные "Камфэст"      │</w:t>
      </w:r>
    </w:p>
    <w:p w:rsidR="004B28B0" w:rsidRDefault="004B28B0">
      <w:pPr>
        <w:pStyle w:val="ConsPlusCell"/>
        <w:jc w:val="both"/>
      </w:pPr>
      <w:r>
        <w:t>├────┼────────────────────────────────────────────────────────────────────┤</w:t>
      </w:r>
    </w:p>
    <w:p w:rsidR="004B28B0" w:rsidRDefault="004B28B0">
      <w:pPr>
        <w:pStyle w:val="ConsPlusCell"/>
        <w:jc w:val="both"/>
      </w:pPr>
      <w:r>
        <w:t>│1866│         СМОЛЫ РАСТВОР легковоспламеняющийся                        │</w:t>
      </w:r>
    </w:p>
    <w:p w:rsidR="004B28B0" w:rsidRDefault="004B28B0">
      <w:pPr>
        <w:pStyle w:val="ConsPlusCell"/>
        <w:jc w:val="both"/>
      </w:pPr>
      <w:r>
        <w:t>├────┼────────────────────────────────────────────────────────────────────┤</w:t>
      </w:r>
    </w:p>
    <w:p w:rsidR="004B28B0" w:rsidRDefault="004B28B0">
      <w:pPr>
        <w:pStyle w:val="ConsPlusCell"/>
        <w:jc w:val="both"/>
      </w:pPr>
      <w:r>
        <w:t>│1866│         СМОЛЫ РАСТВОР легковоспламеняющийся (давление паров при    │</w:t>
      </w:r>
    </w:p>
    <w:p w:rsidR="004B28B0" w:rsidRDefault="004B28B0">
      <w:pPr>
        <w:pStyle w:val="ConsPlusCell"/>
        <w:jc w:val="both"/>
      </w:pPr>
      <w:r>
        <w:t>│    │         50 °C более 110 кПа)                                       │</w:t>
      </w:r>
    </w:p>
    <w:p w:rsidR="004B28B0" w:rsidRDefault="004B28B0">
      <w:pPr>
        <w:pStyle w:val="ConsPlusCell"/>
        <w:jc w:val="both"/>
      </w:pPr>
      <w:r>
        <w:t>├────┼────────────────────────────────────────────────────────────────────┤</w:t>
      </w:r>
    </w:p>
    <w:p w:rsidR="004B28B0" w:rsidRDefault="004B28B0">
      <w:pPr>
        <w:pStyle w:val="ConsPlusCell"/>
        <w:jc w:val="both"/>
      </w:pPr>
      <w:r>
        <w:t>│1866│         СМОЛЫ РАСТВОР легковоспламеняющийся (давление паров при    │</w:t>
      </w:r>
    </w:p>
    <w:p w:rsidR="004B28B0" w:rsidRDefault="004B28B0">
      <w:pPr>
        <w:pStyle w:val="ConsPlusCell"/>
        <w:jc w:val="both"/>
      </w:pPr>
      <w:r>
        <w:t>│    │         50 °C не более 110 кПа)                                    │</w:t>
      </w:r>
    </w:p>
    <w:p w:rsidR="004B28B0" w:rsidRDefault="004B28B0">
      <w:pPr>
        <w:pStyle w:val="ConsPlusCell"/>
        <w:jc w:val="both"/>
      </w:pPr>
      <w:r>
        <w:t>├────┼────────────────────────────────────────────────────────────────────┤</w:t>
      </w:r>
    </w:p>
    <w:p w:rsidR="004B28B0" w:rsidRDefault="004B28B0">
      <w:pPr>
        <w:pStyle w:val="ConsPlusCell"/>
        <w:jc w:val="both"/>
      </w:pPr>
      <w:r>
        <w:t>│1866│         СМОЛЫ РАСТВОР легковоспламеняющийся (имеющий температуру   │</w:t>
      </w:r>
    </w:p>
    <w:p w:rsidR="004B28B0" w:rsidRDefault="004B28B0">
      <w:pPr>
        <w:pStyle w:val="ConsPlusCell"/>
        <w:jc w:val="both"/>
      </w:pPr>
      <w:r>
        <w:t>│    │         вспышки ниже 23 °C и вязкий) (температура кипения не более │</w:t>
      </w:r>
    </w:p>
    <w:p w:rsidR="004B28B0" w:rsidRDefault="004B28B0">
      <w:pPr>
        <w:pStyle w:val="ConsPlusCell"/>
        <w:jc w:val="both"/>
      </w:pPr>
      <w:r>
        <w:t>│    │         35 °C)                                                     │</w:t>
      </w:r>
    </w:p>
    <w:p w:rsidR="004B28B0" w:rsidRDefault="004B28B0">
      <w:pPr>
        <w:pStyle w:val="ConsPlusCell"/>
        <w:jc w:val="both"/>
      </w:pPr>
      <w:r>
        <w:t>├────┼────────────────────────────────────────────────────────────────────┤</w:t>
      </w:r>
    </w:p>
    <w:p w:rsidR="004B28B0" w:rsidRDefault="004B28B0">
      <w:pPr>
        <w:pStyle w:val="ConsPlusCell"/>
        <w:jc w:val="both"/>
      </w:pPr>
      <w:r>
        <w:t>│1866│         СМОЛЫ РАСТВОР легковоспламеняющийся (имеющий температуру   │</w:t>
      </w:r>
    </w:p>
    <w:p w:rsidR="004B28B0" w:rsidRDefault="004B28B0">
      <w:pPr>
        <w:pStyle w:val="ConsPlusCell"/>
        <w:jc w:val="both"/>
      </w:pPr>
      <w:r>
        <w:t>│    │         вспышки ниже 23 °C и вязкий) (давление паров при 50 °C     │</w:t>
      </w:r>
    </w:p>
    <w:p w:rsidR="004B28B0" w:rsidRDefault="004B28B0">
      <w:pPr>
        <w:pStyle w:val="ConsPlusCell"/>
        <w:jc w:val="both"/>
      </w:pPr>
      <w:r>
        <w:t>│    │         более 110 кПа, температура кипения более 35 °C)            │</w:t>
      </w:r>
    </w:p>
    <w:p w:rsidR="004B28B0" w:rsidRDefault="004B28B0">
      <w:pPr>
        <w:pStyle w:val="ConsPlusCell"/>
        <w:jc w:val="both"/>
      </w:pPr>
      <w:r>
        <w:t>├────┼────────────────────────────────────────────────────────────────────┤</w:t>
      </w:r>
    </w:p>
    <w:p w:rsidR="004B28B0" w:rsidRDefault="004B28B0">
      <w:pPr>
        <w:pStyle w:val="ConsPlusCell"/>
        <w:jc w:val="both"/>
      </w:pPr>
      <w:r>
        <w:t>│1866│         СМОЛЫ РАСТВОР легковоспламеняющийся (имеющий температуру   │</w:t>
      </w:r>
    </w:p>
    <w:p w:rsidR="004B28B0" w:rsidRDefault="004B28B0">
      <w:pPr>
        <w:pStyle w:val="ConsPlusCell"/>
        <w:jc w:val="both"/>
      </w:pPr>
      <w:r>
        <w:t>│    │         вспышки ниже 23 °C и вязкий) (давление паров при 50 °C не  │</w:t>
      </w:r>
    </w:p>
    <w:p w:rsidR="004B28B0" w:rsidRDefault="004B28B0">
      <w:pPr>
        <w:pStyle w:val="ConsPlusCell"/>
        <w:jc w:val="both"/>
      </w:pPr>
      <w:r>
        <w:t>│    │         более 110 кПа)                                             │</w:t>
      </w:r>
    </w:p>
    <w:p w:rsidR="004B28B0" w:rsidRDefault="004B28B0">
      <w:pPr>
        <w:pStyle w:val="ConsPlusCell"/>
        <w:jc w:val="both"/>
      </w:pPr>
      <w:r>
        <w:t>├────┼────────────────────────────────────────────────────────────────────┤</w:t>
      </w:r>
    </w:p>
    <w:p w:rsidR="004B28B0" w:rsidRDefault="004B28B0">
      <w:pPr>
        <w:pStyle w:val="ConsPlusCell"/>
        <w:jc w:val="both"/>
      </w:pPr>
      <w:r>
        <w:t>│1866│         СМОЛЫ РАСТВОР легковоспламеняющийся (невязкий)             │</w:t>
      </w:r>
    </w:p>
    <w:p w:rsidR="004B28B0" w:rsidRDefault="004B28B0">
      <w:pPr>
        <w:pStyle w:val="ConsPlusCell"/>
        <w:jc w:val="both"/>
      </w:pPr>
      <w:r>
        <w:t>├────┼────────────────────────────────────────────────────────────────────┤</w:t>
      </w:r>
    </w:p>
    <w:p w:rsidR="004B28B0" w:rsidRDefault="004B28B0">
      <w:pPr>
        <w:pStyle w:val="ConsPlusCell"/>
        <w:jc w:val="both"/>
      </w:pPr>
      <w:r>
        <w:t>│1866│         Смолы эпоксидные, раствор в толуоле                        │</w:t>
      </w:r>
    </w:p>
    <w:p w:rsidR="004B28B0" w:rsidRDefault="004B28B0">
      <w:pPr>
        <w:pStyle w:val="ConsPlusCell"/>
        <w:jc w:val="both"/>
      </w:pPr>
      <w:r>
        <w:t>├────┼────────────────────────────────────────────────────────────────────┤</w:t>
      </w:r>
    </w:p>
    <w:p w:rsidR="004B28B0" w:rsidRDefault="004B28B0">
      <w:pPr>
        <w:pStyle w:val="ConsPlusCell"/>
        <w:jc w:val="both"/>
      </w:pPr>
      <w:r>
        <w:t>│1866│         Сополимер-5Б                                               │</w:t>
      </w:r>
    </w:p>
    <w:p w:rsidR="004B28B0" w:rsidRDefault="004B28B0">
      <w:pPr>
        <w:pStyle w:val="ConsPlusCell"/>
        <w:jc w:val="both"/>
      </w:pPr>
      <w:r>
        <w:t>├────┼────────────────────────────────────────────────────────────────────┤</w:t>
      </w:r>
    </w:p>
    <w:p w:rsidR="004B28B0" w:rsidRDefault="004B28B0">
      <w:pPr>
        <w:pStyle w:val="ConsPlusCell"/>
        <w:jc w:val="both"/>
      </w:pPr>
      <w:r>
        <w:t>│1868│         ДЕКАБОРАН                                                  │</w:t>
      </w:r>
    </w:p>
    <w:p w:rsidR="004B28B0" w:rsidRDefault="004B28B0">
      <w:pPr>
        <w:pStyle w:val="ConsPlusCell"/>
        <w:jc w:val="both"/>
      </w:pPr>
      <w:r>
        <w:t>├────┼────────────────────────────────────────────────────────────────────┤</w:t>
      </w:r>
    </w:p>
    <w:p w:rsidR="004B28B0" w:rsidRDefault="004B28B0">
      <w:pPr>
        <w:pStyle w:val="ConsPlusCell"/>
        <w:jc w:val="both"/>
      </w:pPr>
      <w:r>
        <w:lastRenderedPageBreak/>
        <w:t>│1869│         МАГНИЙ или МАГНИЯ СПЛАВЫ, содержащие более 50% магния      │</w:t>
      </w:r>
    </w:p>
    <w:p w:rsidR="004B28B0" w:rsidRDefault="004B28B0">
      <w:pPr>
        <w:pStyle w:val="ConsPlusCell"/>
        <w:jc w:val="both"/>
      </w:pPr>
      <w:r>
        <w:t>│    │         (гранулы, стружки или ленты)                               │</w:t>
      </w:r>
    </w:p>
    <w:p w:rsidR="004B28B0" w:rsidRDefault="004B28B0">
      <w:pPr>
        <w:pStyle w:val="ConsPlusCell"/>
        <w:jc w:val="both"/>
      </w:pPr>
      <w:r>
        <w:t>├────┼────────────────────────────────────────────────────────────────────┤</w:t>
      </w:r>
    </w:p>
    <w:p w:rsidR="004B28B0" w:rsidRDefault="004B28B0">
      <w:pPr>
        <w:pStyle w:val="ConsPlusCell"/>
        <w:jc w:val="both"/>
      </w:pPr>
      <w:r>
        <w:t>│1870│         КАЛИЯ БОРГИДРИД                                            │</w:t>
      </w:r>
    </w:p>
    <w:p w:rsidR="004B28B0" w:rsidRDefault="004B28B0">
      <w:pPr>
        <w:pStyle w:val="ConsPlusCell"/>
        <w:jc w:val="both"/>
      </w:pPr>
      <w:r>
        <w:t>├────┼────────────────────────────────────────────────────────────────────┤</w:t>
      </w:r>
    </w:p>
    <w:p w:rsidR="004B28B0" w:rsidRDefault="004B28B0">
      <w:pPr>
        <w:pStyle w:val="ConsPlusCell"/>
        <w:jc w:val="both"/>
      </w:pPr>
      <w:r>
        <w:t>│1871│         ТИТАНА ГИДРИД                                              │</w:t>
      </w:r>
    </w:p>
    <w:p w:rsidR="004B28B0" w:rsidRDefault="004B28B0">
      <w:pPr>
        <w:pStyle w:val="ConsPlusCell"/>
        <w:jc w:val="both"/>
      </w:pPr>
      <w:r>
        <w:t>├────┼────────────────────────────────────────────────────────────────────┤</w:t>
      </w:r>
    </w:p>
    <w:p w:rsidR="004B28B0" w:rsidRDefault="004B28B0">
      <w:pPr>
        <w:pStyle w:val="ConsPlusCell"/>
        <w:jc w:val="both"/>
      </w:pPr>
      <w:r>
        <w:t>│1872│         Двуокись свинца                                            │</w:t>
      </w:r>
    </w:p>
    <w:p w:rsidR="004B28B0" w:rsidRDefault="004B28B0">
      <w:pPr>
        <w:pStyle w:val="ConsPlusCell"/>
        <w:jc w:val="both"/>
      </w:pPr>
      <w:r>
        <w:t>├────┼────────────────────────────────────────────────────────────────────┤</w:t>
      </w:r>
    </w:p>
    <w:p w:rsidR="004B28B0" w:rsidRDefault="004B28B0">
      <w:pPr>
        <w:pStyle w:val="ConsPlusCell"/>
        <w:jc w:val="both"/>
      </w:pPr>
      <w:r>
        <w:t>│1872│         СВИНЦА ДИОКСИД                                             │</w:t>
      </w:r>
    </w:p>
    <w:p w:rsidR="004B28B0" w:rsidRDefault="004B28B0">
      <w:pPr>
        <w:pStyle w:val="ConsPlusCell"/>
        <w:jc w:val="both"/>
      </w:pPr>
      <w:r>
        <w:t>├────┼────────────────────────────────────────────────────────────────────┤</w:t>
      </w:r>
    </w:p>
    <w:p w:rsidR="004B28B0" w:rsidRDefault="004B28B0">
      <w:pPr>
        <w:pStyle w:val="ConsPlusCell"/>
        <w:jc w:val="both"/>
      </w:pPr>
      <w:r>
        <w:t>│1873│         КИСЛОТА ХЛОРНАЯ с массовой долей кислоты более 50%, но не  │</w:t>
      </w:r>
    </w:p>
    <w:p w:rsidR="004B28B0" w:rsidRDefault="004B28B0">
      <w:pPr>
        <w:pStyle w:val="ConsPlusCell"/>
        <w:jc w:val="both"/>
      </w:pPr>
      <w:r>
        <w:t>│    │         более 72%                                                  │</w:t>
      </w:r>
    </w:p>
    <w:p w:rsidR="004B28B0" w:rsidRDefault="004B28B0">
      <w:pPr>
        <w:pStyle w:val="ConsPlusCell"/>
        <w:jc w:val="both"/>
      </w:pPr>
      <w:r>
        <w:t>├────┼────────────────────────────────────────────────────────────────────┤</w:t>
      </w:r>
    </w:p>
    <w:p w:rsidR="004B28B0" w:rsidRDefault="004B28B0">
      <w:pPr>
        <w:pStyle w:val="ConsPlusCell"/>
        <w:jc w:val="both"/>
      </w:pPr>
      <w:r>
        <w:t>│1884│         БАРИЯ ОКСИД                                                │</w:t>
      </w:r>
    </w:p>
    <w:p w:rsidR="004B28B0" w:rsidRDefault="004B28B0">
      <w:pPr>
        <w:pStyle w:val="ConsPlusCell"/>
        <w:jc w:val="both"/>
      </w:pPr>
      <w:r>
        <w:t>├────┼────────────────────────────────────────────────────────────────────┤</w:t>
      </w:r>
    </w:p>
    <w:p w:rsidR="004B28B0" w:rsidRDefault="004B28B0">
      <w:pPr>
        <w:pStyle w:val="ConsPlusCell"/>
        <w:jc w:val="both"/>
      </w:pPr>
      <w:r>
        <w:t>│1885│         БЕНЗИДИН                                                   │</w:t>
      </w:r>
    </w:p>
    <w:p w:rsidR="004B28B0" w:rsidRDefault="004B28B0">
      <w:pPr>
        <w:pStyle w:val="ConsPlusCell"/>
        <w:jc w:val="both"/>
      </w:pPr>
      <w:r>
        <w:t>├────┼────────────────────────────────────────────────────────────────────┤</w:t>
      </w:r>
    </w:p>
    <w:p w:rsidR="004B28B0" w:rsidRDefault="004B28B0">
      <w:pPr>
        <w:pStyle w:val="ConsPlusCell"/>
        <w:jc w:val="both"/>
      </w:pPr>
      <w:r>
        <w:t>│1886│         БЕНЗИЛИДЕНХЛОРИД                                           │</w:t>
      </w:r>
    </w:p>
    <w:p w:rsidR="004B28B0" w:rsidRDefault="004B28B0">
      <w:pPr>
        <w:pStyle w:val="ConsPlusCell"/>
        <w:jc w:val="both"/>
      </w:pPr>
      <w:r>
        <w:t>├────┼────────────────────────────────────────────────────────────────────┤</w:t>
      </w:r>
    </w:p>
    <w:p w:rsidR="004B28B0" w:rsidRDefault="004B28B0">
      <w:pPr>
        <w:pStyle w:val="ConsPlusCell"/>
        <w:jc w:val="both"/>
      </w:pPr>
      <w:r>
        <w:t>│1887│         БРОМХЛОРМЕТАН                                              │</w:t>
      </w:r>
    </w:p>
    <w:p w:rsidR="004B28B0" w:rsidRDefault="004B28B0">
      <w:pPr>
        <w:pStyle w:val="ConsPlusCell"/>
        <w:jc w:val="both"/>
      </w:pPr>
      <w:r>
        <w:t>├────┼────────────────────────────────────────────────────────────────────┤</w:t>
      </w:r>
    </w:p>
    <w:p w:rsidR="004B28B0" w:rsidRDefault="004B28B0">
      <w:pPr>
        <w:pStyle w:val="ConsPlusCell"/>
        <w:jc w:val="both"/>
      </w:pPr>
      <w:r>
        <w:t>│1888│         ХЛОРОФОРМ                                                  │</w:t>
      </w:r>
    </w:p>
    <w:p w:rsidR="004B28B0" w:rsidRDefault="004B28B0">
      <w:pPr>
        <w:pStyle w:val="ConsPlusCell"/>
        <w:jc w:val="both"/>
      </w:pPr>
      <w:r>
        <w:t>├────┼────────────────────────────────────────────────────────────────────┤</w:t>
      </w:r>
    </w:p>
    <w:p w:rsidR="004B28B0" w:rsidRDefault="004B28B0">
      <w:pPr>
        <w:pStyle w:val="ConsPlusCell"/>
        <w:jc w:val="both"/>
      </w:pPr>
      <w:r>
        <w:t>│1889│         ЦИАН БРОМИД                                                │</w:t>
      </w:r>
    </w:p>
    <w:p w:rsidR="004B28B0" w:rsidRDefault="004B28B0">
      <w:pPr>
        <w:pStyle w:val="ConsPlusCell"/>
        <w:jc w:val="both"/>
      </w:pPr>
      <w:r>
        <w:t>├────┼────────────────────────────────────────────────────────────────────┤</w:t>
      </w:r>
    </w:p>
    <w:p w:rsidR="004B28B0" w:rsidRDefault="004B28B0">
      <w:pPr>
        <w:pStyle w:val="ConsPlusCell"/>
        <w:jc w:val="both"/>
      </w:pPr>
      <w:r>
        <w:t>│1891│         Бромистый этил                                             │</w:t>
      </w:r>
    </w:p>
    <w:p w:rsidR="004B28B0" w:rsidRDefault="004B28B0">
      <w:pPr>
        <w:pStyle w:val="ConsPlusCell"/>
        <w:jc w:val="both"/>
      </w:pPr>
      <w:r>
        <w:t>├────┼────────────────────────────────────────────────────────────────────┤</w:t>
      </w:r>
    </w:p>
    <w:p w:rsidR="004B28B0" w:rsidRDefault="004B28B0">
      <w:pPr>
        <w:pStyle w:val="ConsPlusCell"/>
        <w:jc w:val="both"/>
      </w:pPr>
      <w:r>
        <w:t>│1891│         Этил бромистый                                             │</w:t>
      </w:r>
    </w:p>
    <w:p w:rsidR="004B28B0" w:rsidRDefault="004B28B0">
      <w:pPr>
        <w:pStyle w:val="ConsPlusCell"/>
        <w:jc w:val="both"/>
      </w:pPr>
      <w:r>
        <w:t>├────┼────────────────────────────────────────────────────────────────────┤</w:t>
      </w:r>
    </w:p>
    <w:p w:rsidR="004B28B0" w:rsidRDefault="004B28B0">
      <w:pPr>
        <w:pStyle w:val="ConsPlusCell"/>
        <w:jc w:val="both"/>
      </w:pPr>
      <w:r>
        <w:t>│1891│         ЭТИЛБРОМИД                                                 │</w:t>
      </w:r>
    </w:p>
    <w:p w:rsidR="004B28B0" w:rsidRDefault="004B28B0">
      <w:pPr>
        <w:pStyle w:val="ConsPlusCell"/>
        <w:jc w:val="both"/>
      </w:pPr>
      <w:r>
        <w:t>├────┼────────────────────────────────────────────────────────────────────┤</w:t>
      </w:r>
    </w:p>
    <w:p w:rsidR="004B28B0" w:rsidRDefault="004B28B0">
      <w:pPr>
        <w:pStyle w:val="ConsPlusCell"/>
        <w:jc w:val="both"/>
      </w:pPr>
      <w:r>
        <w:t>│1892│         ЭТИЛДИХЛОРАРСИН                                            │</w:t>
      </w:r>
    </w:p>
    <w:p w:rsidR="004B28B0" w:rsidRDefault="004B28B0">
      <w:pPr>
        <w:pStyle w:val="ConsPlusCell"/>
        <w:jc w:val="both"/>
      </w:pPr>
      <w:r>
        <w:t>├────┼────────────────────────────────────────────────────────────────────┤</w:t>
      </w:r>
    </w:p>
    <w:p w:rsidR="004B28B0" w:rsidRDefault="004B28B0">
      <w:pPr>
        <w:pStyle w:val="ConsPlusCell"/>
        <w:jc w:val="both"/>
      </w:pPr>
      <w:r>
        <w:t>│1894│         ФЕНИЛРТУТИ ГИДРОКСИД                                       │</w:t>
      </w:r>
    </w:p>
    <w:p w:rsidR="004B28B0" w:rsidRDefault="004B28B0">
      <w:pPr>
        <w:pStyle w:val="ConsPlusCell"/>
        <w:jc w:val="both"/>
      </w:pPr>
      <w:r>
        <w:t>├────┼────────────────────────────────────────────────────────────────────┤</w:t>
      </w:r>
    </w:p>
    <w:p w:rsidR="004B28B0" w:rsidRDefault="004B28B0">
      <w:pPr>
        <w:pStyle w:val="ConsPlusCell"/>
        <w:jc w:val="both"/>
      </w:pPr>
      <w:r>
        <w:t>│1895│         ФЕНИЛРТУТИ НИТРАТ                                          │</w:t>
      </w:r>
    </w:p>
    <w:p w:rsidR="004B28B0" w:rsidRDefault="004B28B0">
      <w:pPr>
        <w:pStyle w:val="ConsPlusCell"/>
        <w:jc w:val="both"/>
      </w:pPr>
      <w:r>
        <w:t>├────┼────────────────────────────────────────────────────────────────────┤</w:t>
      </w:r>
    </w:p>
    <w:p w:rsidR="004B28B0" w:rsidRDefault="004B28B0">
      <w:pPr>
        <w:pStyle w:val="ConsPlusCell"/>
        <w:jc w:val="both"/>
      </w:pPr>
      <w:r>
        <w:t>│1897│         Перхлорэтилен                                              │</w:t>
      </w:r>
    </w:p>
    <w:p w:rsidR="004B28B0" w:rsidRDefault="004B28B0">
      <w:pPr>
        <w:pStyle w:val="ConsPlusCell"/>
        <w:jc w:val="both"/>
      </w:pPr>
      <w:r>
        <w:t>├────┼────────────────────────────────────────────────────────────────────┤</w:t>
      </w:r>
    </w:p>
    <w:p w:rsidR="004B28B0" w:rsidRDefault="004B28B0">
      <w:pPr>
        <w:pStyle w:val="ConsPlusCell"/>
        <w:jc w:val="both"/>
      </w:pPr>
      <w:r>
        <w:t>│1897│         ТЕТРАХЛОРЭТИЛЕН                                            │</w:t>
      </w:r>
    </w:p>
    <w:p w:rsidR="004B28B0" w:rsidRDefault="004B28B0">
      <w:pPr>
        <w:pStyle w:val="ConsPlusCell"/>
        <w:jc w:val="both"/>
      </w:pPr>
      <w:r>
        <w:t>├────┼────────────────────────────────────────────────────────────────────┤</w:t>
      </w:r>
    </w:p>
    <w:p w:rsidR="004B28B0" w:rsidRDefault="004B28B0">
      <w:pPr>
        <w:pStyle w:val="ConsPlusCell"/>
        <w:jc w:val="both"/>
      </w:pPr>
      <w:r>
        <w:t>│1898│         АЦЕТИЛЙОДИД                                                │</w:t>
      </w:r>
    </w:p>
    <w:p w:rsidR="004B28B0" w:rsidRDefault="004B28B0">
      <w:pPr>
        <w:pStyle w:val="ConsPlusCell"/>
        <w:jc w:val="both"/>
      </w:pPr>
      <w:r>
        <w:t>├────┼────────────────────────────────────────────────────────────────────┤</w:t>
      </w:r>
    </w:p>
    <w:p w:rsidR="004B28B0" w:rsidRDefault="004B28B0">
      <w:pPr>
        <w:pStyle w:val="ConsPlusCell"/>
        <w:jc w:val="both"/>
      </w:pPr>
      <w:r>
        <w:t>│1902│         КИСЛОТА ДИИЗООКТИЛФОСФОРНАЯ                                │</w:t>
      </w:r>
    </w:p>
    <w:p w:rsidR="004B28B0" w:rsidRDefault="004B28B0">
      <w:pPr>
        <w:pStyle w:val="ConsPlusCell"/>
        <w:jc w:val="both"/>
      </w:pPr>
      <w:r>
        <w:t>├────┼────────────────────────────────────────────────────────────────────┤</w:t>
      </w:r>
    </w:p>
    <w:p w:rsidR="004B28B0" w:rsidRDefault="004B28B0">
      <w:pPr>
        <w:pStyle w:val="ConsPlusCell"/>
        <w:jc w:val="both"/>
      </w:pPr>
      <w:r>
        <w:t>│1903│         ЖИДКОСТЬ ДЕЗИНФИЦИРУЮЩАЯ КОРРОЗИОННАЯ, Н.У.К.              │</w:t>
      </w:r>
    </w:p>
    <w:p w:rsidR="004B28B0" w:rsidRDefault="004B28B0">
      <w:pPr>
        <w:pStyle w:val="ConsPlusCell"/>
        <w:jc w:val="both"/>
      </w:pPr>
      <w:r>
        <w:t>├────┼────────────────────────────────────────────────────────────────────┤</w:t>
      </w:r>
    </w:p>
    <w:p w:rsidR="004B28B0" w:rsidRDefault="004B28B0">
      <w:pPr>
        <w:pStyle w:val="ConsPlusCell"/>
        <w:jc w:val="both"/>
      </w:pPr>
      <w:r>
        <w:t>│1905│         КИСЛОТА СЕЛЕНОВАЯ                                          │</w:t>
      </w:r>
    </w:p>
    <w:p w:rsidR="004B28B0" w:rsidRDefault="004B28B0">
      <w:pPr>
        <w:pStyle w:val="ConsPlusCell"/>
        <w:jc w:val="both"/>
      </w:pPr>
      <w:r>
        <w:t>├────┼────────────────────────────────────────────────────────────────────┤</w:t>
      </w:r>
    </w:p>
    <w:p w:rsidR="004B28B0" w:rsidRDefault="004B28B0">
      <w:pPr>
        <w:pStyle w:val="ConsPlusCell"/>
        <w:jc w:val="both"/>
      </w:pPr>
      <w:r>
        <w:t>│1906│         КИСЛОТА СЕРНАЯ, РЕГЕНЕРИРОВАННАЯ ИЗ КИСЛОГО ГУДРОНА        │</w:t>
      </w:r>
    </w:p>
    <w:p w:rsidR="004B28B0" w:rsidRDefault="004B28B0">
      <w:pPr>
        <w:pStyle w:val="ConsPlusCell"/>
        <w:jc w:val="both"/>
      </w:pPr>
      <w:r>
        <w:t>├────┼────────────────────────────────────────────────────────────────────┤</w:t>
      </w:r>
    </w:p>
    <w:p w:rsidR="004B28B0" w:rsidRDefault="004B28B0">
      <w:pPr>
        <w:pStyle w:val="ConsPlusCell"/>
        <w:jc w:val="both"/>
      </w:pPr>
      <w:r>
        <w:t>│1907│         ИЗВЕСТЬ НАТРОННАЯ, содержащая более 4% натрия гидроксида   │</w:t>
      </w:r>
    </w:p>
    <w:p w:rsidR="004B28B0" w:rsidRDefault="004B28B0">
      <w:pPr>
        <w:pStyle w:val="ConsPlusCell"/>
        <w:jc w:val="both"/>
      </w:pPr>
      <w:r>
        <w:t>├────┼────────────────────────────────────────────────────────────────────┤</w:t>
      </w:r>
    </w:p>
    <w:p w:rsidR="004B28B0" w:rsidRDefault="004B28B0">
      <w:pPr>
        <w:pStyle w:val="ConsPlusCell"/>
        <w:jc w:val="both"/>
      </w:pPr>
      <w:r>
        <w:t>│1908│         ХЛОРИТА РАСТВОР                                            │</w:t>
      </w:r>
    </w:p>
    <w:p w:rsidR="004B28B0" w:rsidRDefault="004B28B0">
      <w:pPr>
        <w:pStyle w:val="ConsPlusCell"/>
        <w:jc w:val="both"/>
      </w:pPr>
      <w:r>
        <w:t>├────┼────────────────────────────────────────────────────────────────────┤</w:t>
      </w:r>
    </w:p>
    <w:p w:rsidR="004B28B0" w:rsidRDefault="004B28B0">
      <w:pPr>
        <w:pStyle w:val="ConsPlusCell"/>
        <w:jc w:val="both"/>
      </w:pPr>
      <w:r>
        <w:t>│1910│         Известь негашеная                                          │</w:t>
      </w:r>
    </w:p>
    <w:p w:rsidR="004B28B0" w:rsidRDefault="004B28B0">
      <w:pPr>
        <w:pStyle w:val="ConsPlusCell"/>
        <w:jc w:val="both"/>
      </w:pPr>
      <w:r>
        <w:t>├────┼────────────────────────────────────────────────────────────────────┤</w:t>
      </w:r>
    </w:p>
    <w:p w:rsidR="004B28B0" w:rsidRDefault="004B28B0">
      <w:pPr>
        <w:pStyle w:val="ConsPlusCell"/>
        <w:jc w:val="both"/>
      </w:pPr>
      <w:r>
        <w:t>│1910│         Кальция оксид                                              │</w:t>
      </w:r>
    </w:p>
    <w:p w:rsidR="004B28B0" w:rsidRDefault="004B28B0">
      <w:pPr>
        <w:pStyle w:val="ConsPlusCell"/>
        <w:jc w:val="both"/>
      </w:pPr>
      <w:r>
        <w:t>├────┼────────────────────────────────────────────────────────────────────┤</w:t>
      </w:r>
    </w:p>
    <w:p w:rsidR="004B28B0" w:rsidRDefault="004B28B0">
      <w:pPr>
        <w:pStyle w:val="ConsPlusCell"/>
        <w:jc w:val="both"/>
      </w:pPr>
      <w:r>
        <w:t>│1911│         ДИБОРАН                                                    │</w:t>
      </w:r>
    </w:p>
    <w:p w:rsidR="004B28B0" w:rsidRDefault="004B28B0">
      <w:pPr>
        <w:pStyle w:val="ConsPlusCell"/>
        <w:jc w:val="both"/>
      </w:pPr>
      <w:r>
        <w:t>├────┼────────────────────────────────────────────────────────────────────┤</w:t>
      </w:r>
    </w:p>
    <w:p w:rsidR="004B28B0" w:rsidRDefault="004B28B0">
      <w:pPr>
        <w:pStyle w:val="ConsPlusCell"/>
        <w:jc w:val="both"/>
      </w:pPr>
      <w:r>
        <w:t>│1912│         МЕТИЛХЛОРИДА И МЕТИЛЕНХЛОРИДА СМЕСЬ                        │</w:t>
      </w:r>
    </w:p>
    <w:p w:rsidR="004B28B0" w:rsidRDefault="004B28B0">
      <w:pPr>
        <w:pStyle w:val="ConsPlusCell"/>
        <w:jc w:val="both"/>
      </w:pPr>
      <w:r>
        <w:t>├────┼────────────────────────────────────────────────────────────────────┤</w:t>
      </w:r>
    </w:p>
    <w:p w:rsidR="004B28B0" w:rsidRDefault="004B28B0">
      <w:pPr>
        <w:pStyle w:val="ConsPlusCell"/>
        <w:jc w:val="both"/>
      </w:pPr>
      <w:r>
        <w:lastRenderedPageBreak/>
        <w:t>│1913│         НЕОН ОХЛАЖДЕННЫЙ ЖИДКИЙ                                    │</w:t>
      </w:r>
    </w:p>
    <w:p w:rsidR="004B28B0" w:rsidRDefault="004B28B0">
      <w:pPr>
        <w:pStyle w:val="ConsPlusCell"/>
        <w:jc w:val="both"/>
      </w:pPr>
      <w:r>
        <w:t>├────┼────────────────────────────────────────────────────────────────────┤</w:t>
      </w:r>
    </w:p>
    <w:p w:rsidR="004B28B0" w:rsidRDefault="004B28B0">
      <w:pPr>
        <w:pStyle w:val="ConsPlusCell"/>
        <w:jc w:val="both"/>
      </w:pPr>
      <w:r>
        <w:t>│1914│       н-Бутилпропионат                                             │</w:t>
      </w:r>
    </w:p>
    <w:p w:rsidR="004B28B0" w:rsidRDefault="004B28B0">
      <w:pPr>
        <w:pStyle w:val="ConsPlusCell"/>
        <w:jc w:val="both"/>
      </w:pPr>
      <w:r>
        <w:t>├────┼────────────────────────────────────────────────────────────────────┤</w:t>
      </w:r>
    </w:p>
    <w:p w:rsidR="004B28B0" w:rsidRDefault="004B28B0">
      <w:pPr>
        <w:pStyle w:val="ConsPlusCell"/>
        <w:jc w:val="both"/>
      </w:pPr>
      <w:r>
        <w:t>│1914│         БУТИЛПРОПИОНАТЫ                                            │</w:t>
      </w:r>
    </w:p>
    <w:p w:rsidR="004B28B0" w:rsidRDefault="004B28B0">
      <w:pPr>
        <w:pStyle w:val="ConsPlusCell"/>
        <w:jc w:val="both"/>
      </w:pPr>
      <w:r>
        <w:t>├────┼────────────────────────────────────────────────────────────────────┤</w:t>
      </w:r>
    </w:p>
    <w:p w:rsidR="004B28B0" w:rsidRDefault="004B28B0">
      <w:pPr>
        <w:pStyle w:val="ConsPlusCell"/>
        <w:jc w:val="both"/>
      </w:pPr>
      <w:r>
        <w:t>│1915│         ЦИКЛОГЕКСАНОН                                              │</w:t>
      </w:r>
    </w:p>
    <w:p w:rsidR="004B28B0" w:rsidRDefault="004B28B0">
      <w:pPr>
        <w:pStyle w:val="ConsPlusCell"/>
        <w:jc w:val="both"/>
      </w:pPr>
      <w:r>
        <w:t>├────┼────────────────────────────────────────────────────────────────────┤</w:t>
      </w:r>
    </w:p>
    <w:p w:rsidR="004B28B0" w:rsidRDefault="004B28B0">
      <w:pPr>
        <w:pStyle w:val="ConsPlusCell"/>
        <w:jc w:val="both"/>
      </w:pPr>
      <w:r>
        <w:t>│1916│    2,2'-Дихлордиэтиловый эфир                                      │</w:t>
      </w:r>
    </w:p>
    <w:p w:rsidR="004B28B0" w:rsidRDefault="004B28B0">
      <w:pPr>
        <w:pStyle w:val="ConsPlusCell"/>
        <w:jc w:val="both"/>
      </w:pPr>
      <w:r>
        <w:t>├────┼────────────────────────────────────────────────────────────────────┤</w:t>
      </w:r>
    </w:p>
    <w:p w:rsidR="004B28B0" w:rsidRDefault="004B28B0">
      <w:pPr>
        <w:pStyle w:val="ConsPlusCell"/>
        <w:jc w:val="both"/>
      </w:pPr>
      <w:r>
        <w:t>│1916│         Хлорекс                                                    │</w:t>
      </w:r>
    </w:p>
    <w:p w:rsidR="004B28B0" w:rsidRDefault="004B28B0">
      <w:pPr>
        <w:pStyle w:val="ConsPlusCell"/>
        <w:jc w:val="both"/>
      </w:pPr>
      <w:r>
        <w:t>├────┼────────────────────────────────────────────────────────────────────┤</w:t>
      </w:r>
    </w:p>
    <w:p w:rsidR="004B28B0" w:rsidRDefault="004B28B0">
      <w:pPr>
        <w:pStyle w:val="ConsPlusCell"/>
        <w:jc w:val="both"/>
      </w:pPr>
      <w:r>
        <w:t>│1916│         ЭФИР 2,2'-ДИХЛОРДИЭТИЛОВЫЙ                                 │</w:t>
      </w:r>
    </w:p>
    <w:p w:rsidR="004B28B0" w:rsidRDefault="004B28B0">
      <w:pPr>
        <w:pStyle w:val="ConsPlusCell"/>
        <w:jc w:val="both"/>
      </w:pPr>
      <w:r>
        <w:t>├────┼────────────────────────────────────────────────────────────────────┤</w:t>
      </w:r>
    </w:p>
    <w:p w:rsidR="004B28B0" w:rsidRDefault="004B28B0">
      <w:pPr>
        <w:pStyle w:val="ConsPlusCell"/>
        <w:jc w:val="both"/>
      </w:pPr>
      <w:r>
        <w:t>│1917│         ЭТИЛАКРИЛАТ СТАБИЛИЗИРОВАННЫЙ                              │</w:t>
      </w:r>
    </w:p>
    <w:p w:rsidR="004B28B0" w:rsidRDefault="004B28B0">
      <w:pPr>
        <w:pStyle w:val="ConsPlusCell"/>
        <w:jc w:val="both"/>
      </w:pPr>
      <w:r>
        <w:t>├────┼────────────────────────────────────────────────────────────────────┤</w:t>
      </w:r>
    </w:p>
    <w:p w:rsidR="004B28B0" w:rsidRDefault="004B28B0">
      <w:pPr>
        <w:pStyle w:val="ConsPlusCell"/>
        <w:jc w:val="both"/>
      </w:pPr>
      <w:r>
        <w:t>│1918│         ИЗОПРОПИЛБЕНЗОЛ                                            │</w:t>
      </w:r>
    </w:p>
    <w:p w:rsidR="004B28B0" w:rsidRDefault="004B28B0">
      <w:pPr>
        <w:pStyle w:val="ConsPlusCell"/>
        <w:jc w:val="both"/>
      </w:pPr>
      <w:r>
        <w:t>├────┼────────────────────────────────────────────────────────────────────┤</w:t>
      </w:r>
    </w:p>
    <w:p w:rsidR="004B28B0" w:rsidRDefault="004B28B0">
      <w:pPr>
        <w:pStyle w:val="ConsPlusCell"/>
        <w:jc w:val="both"/>
      </w:pPr>
      <w:r>
        <w:t>│1918│         Кумол                                                      │</w:t>
      </w:r>
    </w:p>
    <w:p w:rsidR="004B28B0" w:rsidRDefault="004B28B0">
      <w:pPr>
        <w:pStyle w:val="ConsPlusCell"/>
        <w:jc w:val="both"/>
      </w:pPr>
      <w:r>
        <w:t>├────┼────────────────────────────────────────────────────────────────────┤</w:t>
      </w:r>
    </w:p>
    <w:p w:rsidR="004B28B0" w:rsidRDefault="004B28B0">
      <w:pPr>
        <w:pStyle w:val="ConsPlusCell"/>
        <w:jc w:val="both"/>
      </w:pPr>
      <w:r>
        <w:t>│1918│         Псевдокумол                                                │</w:t>
      </w:r>
    </w:p>
    <w:p w:rsidR="004B28B0" w:rsidRDefault="004B28B0">
      <w:pPr>
        <w:pStyle w:val="ConsPlusCell"/>
        <w:jc w:val="both"/>
      </w:pPr>
      <w:r>
        <w:t>├────┼────────────────────────────────────────────────────────────────────┤</w:t>
      </w:r>
    </w:p>
    <w:p w:rsidR="004B28B0" w:rsidRDefault="004B28B0">
      <w:pPr>
        <w:pStyle w:val="ConsPlusCell"/>
        <w:jc w:val="both"/>
      </w:pPr>
      <w:r>
        <w:t>│1919│         МЕТИЛАКРИЛАТ СТАБИЛИЗИРОВАННЫЙ                             │</w:t>
      </w:r>
    </w:p>
    <w:p w:rsidR="004B28B0" w:rsidRDefault="004B28B0">
      <w:pPr>
        <w:pStyle w:val="ConsPlusCell"/>
        <w:jc w:val="both"/>
      </w:pPr>
      <w:r>
        <w:t>├────┼────────────────────────────────────────────────────────────────────┤</w:t>
      </w:r>
    </w:p>
    <w:p w:rsidR="004B28B0" w:rsidRDefault="004B28B0">
      <w:pPr>
        <w:pStyle w:val="ConsPlusCell"/>
        <w:jc w:val="both"/>
      </w:pPr>
      <w:r>
        <w:t>│1920│         НОНАНЫ                                                     │</w:t>
      </w:r>
    </w:p>
    <w:p w:rsidR="004B28B0" w:rsidRDefault="004B28B0">
      <w:pPr>
        <w:pStyle w:val="ConsPlusCell"/>
        <w:jc w:val="both"/>
      </w:pPr>
      <w:r>
        <w:t>├────┼────────────────────────────────────────────────────────────────────┤</w:t>
      </w:r>
    </w:p>
    <w:p w:rsidR="004B28B0" w:rsidRDefault="004B28B0">
      <w:pPr>
        <w:pStyle w:val="ConsPlusCell"/>
        <w:jc w:val="both"/>
      </w:pPr>
      <w:r>
        <w:t>│1921│         ПРОПИЛЕНИМИН СТАБИЛИЗИРОВАННЫЙ                             │</w:t>
      </w:r>
    </w:p>
    <w:p w:rsidR="004B28B0" w:rsidRDefault="004B28B0">
      <w:pPr>
        <w:pStyle w:val="ConsPlusCell"/>
        <w:jc w:val="both"/>
      </w:pPr>
      <w:r>
        <w:t>├────┼────────────────────────────────────────────────────────────────────┤</w:t>
      </w:r>
    </w:p>
    <w:p w:rsidR="004B28B0" w:rsidRDefault="004B28B0">
      <w:pPr>
        <w:pStyle w:val="ConsPlusCell"/>
        <w:jc w:val="both"/>
      </w:pPr>
      <w:r>
        <w:t>│1922│         ПИРРОЛИДИН                                                 │</w:t>
      </w:r>
    </w:p>
    <w:p w:rsidR="004B28B0" w:rsidRDefault="004B28B0">
      <w:pPr>
        <w:pStyle w:val="ConsPlusCell"/>
        <w:jc w:val="both"/>
      </w:pPr>
      <w:r>
        <w:t>├────┼────────────────────────────────────────────────────────────────────┤</w:t>
      </w:r>
    </w:p>
    <w:p w:rsidR="004B28B0" w:rsidRDefault="004B28B0">
      <w:pPr>
        <w:pStyle w:val="ConsPlusCell"/>
        <w:jc w:val="both"/>
      </w:pPr>
      <w:r>
        <w:t>│1923│         Кальция гидросульфит                                       │</w:t>
      </w:r>
    </w:p>
    <w:p w:rsidR="004B28B0" w:rsidRDefault="004B28B0">
      <w:pPr>
        <w:pStyle w:val="ConsPlusCell"/>
        <w:jc w:val="both"/>
      </w:pPr>
      <w:r>
        <w:t>├────┼────────────────────────────────────────────────────────────────────┤</w:t>
      </w:r>
    </w:p>
    <w:p w:rsidR="004B28B0" w:rsidRDefault="004B28B0">
      <w:pPr>
        <w:pStyle w:val="ConsPlusCell"/>
        <w:jc w:val="both"/>
      </w:pPr>
      <w:r>
        <w:t>│1923│         КАЛЬЦИЯ ДИТИОНИТ (КАЛЬЦИЯ ГИДРОСУЛЬФИТ)                    │</w:t>
      </w:r>
    </w:p>
    <w:p w:rsidR="004B28B0" w:rsidRDefault="004B28B0">
      <w:pPr>
        <w:pStyle w:val="ConsPlusCell"/>
        <w:jc w:val="both"/>
      </w:pPr>
      <w:r>
        <w:t>├────┼────────────────────────────────────────────────────────────────────┤</w:t>
      </w:r>
    </w:p>
    <w:p w:rsidR="004B28B0" w:rsidRDefault="004B28B0">
      <w:pPr>
        <w:pStyle w:val="ConsPlusCell"/>
        <w:jc w:val="both"/>
      </w:pPr>
      <w:r>
        <w:t>│1928│         МАГНИЯ МЕТИЛБРОМИД В ЭТИЛОВОМ ЭФИРЕ                        │</w:t>
      </w:r>
    </w:p>
    <w:p w:rsidR="004B28B0" w:rsidRDefault="004B28B0">
      <w:pPr>
        <w:pStyle w:val="ConsPlusCell"/>
        <w:jc w:val="both"/>
      </w:pPr>
      <w:r>
        <w:t>├────┼────────────────────────────────────────────────────────────────────┤</w:t>
      </w:r>
    </w:p>
    <w:p w:rsidR="004B28B0" w:rsidRDefault="004B28B0">
      <w:pPr>
        <w:pStyle w:val="ConsPlusCell"/>
        <w:jc w:val="both"/>
      </w:pPr>
      <w:r>
        <w:t>│1928│         Магния метилбромид в эфире диэтиловом                      │</w:t>
      </w:r>
    </w:p>
    <w:p w:rsidR="004B28B0" w:rsidRDefault="004B28B0">
      <w:pPr>
        <w:pStyle w:val="ConsPlusCell"/>
        <w:jc w:val="both"/>
      </w:pPr>
      <w:r>
        <w:t>├────┼────────────────────────────────────────────────────────────────────┤</w:t>
      </w:r>
    </w:p>
    <w:p w:rsidR="004B28B0" w:rsidRDefault="004B28B0">
      <w:pPr>
        <w:pStyle w:val="ConsPlusCell"/>
        <w:jc w:val="both"/>
      </w:pPr>
      <w:r>
        <w:t>│1929│         Калия гидросульфит                                         │</w:t>
      </w:r>
    </w:p>
    <w:p w:rsidR="004B28B0" w:rsidRDefault="004B28B0">
      <w:pPr>
        <w:pStyle w:val="ConsPlusCell"/>
        <w:jc w:val="both"/>
      </w:pPr>
      <w:r>
        <w:t>├────┼────────────────────────────────────────────────────────────────────┤</w:t>
      </w:r>
    </w:p>
    <w:p w:rsidR="004B28B0" w:rsidRDefault="004B28B0">
      <w:pPr>
        <w:pStyle w:val="ConsPlusCell"/>
        <w:jc w:val="both"/>
      </w:pPr>
      <w:r>
        <w:t>│1929│         КАЛИЯ ДИТИОНИТ (КАЛИЯ ГИДРОСУЛЬФИТ)                        │</w:t>
      </w:r>
    </w:p>
    <w:p w:rsidR="004B28B0" w:rsidRDefault="004B28B0">
      <w:pPr>
        <w:pStyle w:val="ConsPlusCell"/>
        <w:jc w:val="both"/>
      </w:pPr>
      <w:r>
        <w:t>├────┼────────────────────────────────────────────────────────────────────┤</w:t>
      </w:r>
    </w:p>
    <w:p w:rsidR="004B28B0" w:rsidRDefault="004B28B0">
      <w:pPr>
        <w:pStyle w:val="ConsPlusCell"/>
        <w:jc w:val="both"/>
      </w:pPr>
      <w:r>
        <w:t>│1931│         Цинка гидросульфит                                         │</w:t>
      </w:r>
    </w:p>
    <w:p w:rsidR="004B28B0" w:rsidRDefault="004B28B0">
      <w:pPr>
        <w:pStyle w:val="ConsPlusCell"/>
        <w:jc w:val="both"/>
      </w:pPr>
      <w:r>
        <w:t>├────┼────────────────────────────────────────────────────────────────────┤</w:t>
      </w:r>
    </w:p>
    <w:p w:rsidR="004B28B0" w:rsidRDefault="004B28B0">
      <w:pPr>
        <w:pStyle w:val="ConsPlusCell"/>
        <w:jc w:val="both"/>
      </w:pPr>
      <w:r>
        <w:t>│1931│         ЦИНКА ДИТИОНИТ (ЦИНКА ГИДРОСУЛЬФИТ)                        │</w:t>
      </w:r>
    </w:p>
    <w:p w:rsidR="004B28B0" w:rsidRDefault="004B28B0">
      <w:pPr>
        <w:pStyle w:val="ConsPlusCell"/>
        <w:jc w:val="both"/>
      </w:pPr>
      <w:r>
        <w:t>├────┼────────────────────────────────────────────────────────────────────┤</w:t>
      </w:r>
    </w:p>
    <w:p w:rsidR="004B28B0" w:rsidRDefault="004B28B0">
      <w:pPr>
        <w:pStyle w:val="ConsPlusCell"/>
        <w:jc w:val="both"/>
      </w:pPr>
      <w:r>
        <w:t>│1932│         ЦИРКОНИЯ ОТХОДЫ                                            │</w:t>
      </w:r>
    </w:p>
    <w:p w:rsidR="004B28B0" w:rsidRDefault="004B28B0">
      <w:pPr>
        <w:pStyle w:val="ConsPlusCell"/>
        <w:jc w:val="both"/>
      </w:pPr>
      <w:r>
        <w:t>├────┼────────────────────────────────────────────────────────────────────┤</w:t>
      </w:r>
    </w:p>
    <w:p w:rsidR="004B28B0" w:rsidRDefault="004B28B0">
      <w:pPr>
        <w:pStyle w:val="ConsPlusCell"/>
        <w:jc w:val="both"/>
      </w:pPr>
      <w:r>
        <w:t>│1935│         ЦИАНИДА РАСТВОР, Н.У.К.                                    │</w:t>
      </w:r>
    </w:p>
    <w:p w:rsidR="004B28B0" w:rsidRDefault="004B28B0">
      <w:pPr>
        <w:pStyle w:val="ConsPlusCell"/>
        <w:jc w:val="both"/>
      </w:pPr>
      <w:r>
        <w:t>├────┼────────────────────────────────────────────────────────────────────┤</w:t>
      </w:r>
    </w:p>
    <w:p w:rsidR="004B28B0" w:rsidRDefault="004B28B0">
      <w:pPr>
        <w:pStyle w:val="ConsPlusCell"/>
        <w:jc w:val="both"/>
      </w:pPr>
      <w:r>
        <w:t>│1938│         КИСЛОТЫ БРОМУКСУСНОЙ РАСТВОР                               │</w:t>
      </w:r>
    </w:p>
    <w:p w:rsidR="004B28B0" w:rsidRDefault="004B28B0">
      <w:pPr>
        <w:pStyle w:val="ConsPlusCell"/>
        <w:jc w:val="both"/>
      </w:pPr>
      <w:r>
        <w:t>├────┼────────────────────────────────────────────────────────────────────┤</w:t>
      </w:r>
    </w:p>
    <w:p w:rsidR="004B28B0" w:rsidRDefault="004B28B0">
      <w:pPr>
        <w:pStyle w:val="ConsPlusCell"/>
        <w:jc w:val="both"/>
      </w:pPr>
      <w:r>
        <w:t>│1939│         ФОСФОРА ОКСИБРОМИД                                         │</w:t>
      </w:r>
    </w:p>
    <w:p w:rsidR="004B28B0" w:rsidRDefault="004B28B0">
      <w:pPr>
        <w:pStyle w:val="ConsPlusCell"/>
        <w:jc w:val="both"/>
      </w:pPr>
      <w:r>
        <w:t>├────┼────────────────────────────────────────────────────────────────────┤</w:t>
      </w:r>
    </w:p>
    <w:p w:rsidR="004B28B0" w:rsidRDefault="004B28B0">
      <w:pPr>
        <w:pStyle w:val="ConsPlusCell"/>
        <w:jc w:val="both"/>
      </w:pPr>
      <w:r>
        <w:t>│1939│         Фосфорилбромид                                             │</w:t>
      </w:r>
    </w:p>
    <w:p w:rsidR="004B28B0" w:rsidRDefault="004B28B0">
      <w:pPr>
        <w:pStyle w:val="ConsPlusCell"/>
        <w:jc w:val="both"/>
      </w:pPr>
      <w:r>
        <w:t>├────┼────────────────────────────────────────────────────────────────────┤</w:t>
      </w:r>
    </w:p>
    <w:p w:rsidR="004B28B0" w:rsidRDefault="004B28B0">
      <w:pPr>
        <w:pStyle w:val="ConsPlusCell"/>
        <w:jc w:val="both"/>
      </w:pPr>
      <w:r>
        <w:t>│1940│         КИСЛОТА ТИОГЛИКОЛЕВАЯ                                      │</w:t>
      </w:r>
    </w:p>
    <w:p w:rsidR="004B28B0" w:rsidRDefault="004B28B0">
      <w:pPr>
        <w:pStyle w:val="ConsPlusCell"/>
        <w:jc w:val="both"/>
      </w:pPr>
      <w:r>
        <w:t>├────┼────────────────────────────────────────────────────────────────────┤</w:t>
      </w:r>
    </w:p>
    <w:p w:rsidR="004B28B0" w:rsidRDefault="004B28B0">
      <w:pPr>
        <w:pStyle w:val="ConsPlusCell"/>
        <w:jc w:val="both"/>
      </w:pPr>
      <w:r>
        <w:t>│1941│         ДИБРОМДИФТОРМЕТАН                                          │</w:t>
      </w:r>
    </w:p>
    <w:p w:rsidR="004B28B0" w:rsidRDefault="004B28B0">
      <w:pPr>
        <w:pStyle w:val="ConsPlusCell"/>
        <w:jc w:val="both"/>
      </w:pPr>
      <w:r>
        <w:t>├────┼────────────────────────────────────────────────────────────────────┤</w:t>
      </w:r>
    </w:p>
    <w:p w:rsidR="004B28B0" w:rsidRDefault="004B28B0">
      <w:pPr>
        <w:pStyle w:val="ConsPlusCell"/>
        <w:jc w:val="both"/>
      </w:pPr>
      <w:r>
        <w:t>│1941│         Дифтордибромметан                                          │</w:t>
      </w:r>
    </w:p>
    <w:p w:rsidR="004B28B0" w:rsidRDefault="004B28B0">
      <w:pPr>
        <w:pStyle w:val="ConsPlusCell"/>
        <w:jc w:val="both"/>
      </w:pPr>
      <w:r>
        <w:t>├────┼────────────────────────────────────────────────────────────────────┤</w:t>
      </w:r>
    </w:p>
    <w:p w:rsidR="004B28B0" w:rsidRDefault="004B28B0">
      <w:pPr>
        <w:pStyle w:val="ConsPlusCell"/>
        <w:jc w:val="both"/>
      </w:pPr>
      <w:r>
        <w:t>│1942│         Аммоний азотнокислый                                       │</w:t>
      </w:r>
    </w:p>
    <w:p w:rsidR="004B28B0" w:rsidRDefault="004B28B0">
      <w:pPr>
        <w:pStyle w:val="ConsPlusCell"/>
        <w:jc w:val="both"/>
      </w:pPr>
      <w:r>
        <w:t>├────┼────────────────────────────────────────────────────────────────────┤</w:t>
      </w:r>
    </w:p>
    <w:p w:rsidR="004B28B0" w:rsidRDefault="004B28B0">
      <w:pPr>
        <w:pStyle w:val="ConsPlusCell"/>
        <w:jc w:val="both"/>
      </w:pPr>
      <w:r>
        <w:lastRenderedPageBreak/>
        <w:t>│1942│         АММОНИЯ НИТРАТ, содержащий не более 0,2% горючих веществ   │</w:t>
      </w:r>
    </w:p>
    <w:p w:rsidR="004B28B0" w:rsidRDefault="004B28B0">
      <w:pPr>
        <w:pStyle w:val="ConsPlusCell"/>
        <w:jc w:val="both"/>
      </w:pPr>
      <w:r>
        <w:t>│    │         (включая любое органическое вещество, рассчитанное по      │</w:t>
      </w:r>
    </w:p>
    <w:p w:rsidR="004B28B0" w:rsidRDefault="004B28B0">
      <w:pPr>
        <w:pStyle w:val="ConsPlusCell"/>
        <w:jc w:val="both"/>
      </w:pPr>
      <w:r>
        <w:t>│    │         углероду), исключая примеси любого другого вещества        │</w:t>
      </w:r>
    </w:p>
    <w:p w:rsidR="004B28B0" w:rsidRDefault="004B28B0">
      <w:pPr>
        <w:pStyle w:val="ConsPlusCell"/>
        <w:jc w:val="both"/>
      </w:pPr>
      <w:r>
        <w:t>├────┼────────────────────────────────────────────────────────────────────┤</w:t>
      </w:r>
    </w:p>
    <w:p w:rsidR="004B28B0" w:rsidRDefault="004B28B0">
      <w:pPr>
        <w:pStyle w:val="ConsPlusCell"/>
        <w:jc w:val="both"/>
      </w:pPr>
      <w:r>
        <w:t>│1942│         Селитра аммиачная                                          │</w:t>
      </w:r>
    </w:p>
    <w:p w:rsidR="004B28B0" w:rsidRDefault="004B28B0">
      <w:pPr>
        <w:pStyle w:val="ConsPlusCell"/>
        <w:jc w:val="both"/>
      </w:pPr>
      <w:r>
        <w:t>├────┼────────────────────────────────────────────────────────────────────┤</w:t>
      </w:r>
    </w:p>
    <w:p w:rsidR="004B28B0" w:rsidRDefault="004B28B0">
      <w:pPr>
        <w:pStyle w:val="ConsPlusCell"/>
        <w:jc w:val="both"/>
      </w:pPr>
      <w:r>
        <w:t>│1944│         СПИЧКИ БЕЗОПАСНЫЕ (в коробках, книжечках, картонках)       │</w:t>
      </w:r>
    </w:p>
    <w:p w:rsidR="004B28B0" w:rsidRDefault="004B28B0">
      <w:pPr>
        <w:pStyle w:val="ConsPlusCell"/>
        <w:jc w:val="both"/>
      </w:pPr>
      <w:r>
        <w:t>├────┼────────────────────────────────────────────────────────────────────┤</w:t>
      </w:r>
    </w:p>
    <w:p w:rsidR="004B28B0" w:rsidRDefault="004B28B0">
      <w:pPr>
        <w:pStyle w:val="ConsPlusCell"/>
        <w:jc w:val="both"/>
      </w:pPr>
      <w:r>
        <w:t>│1945│         СПИЧКИ ПАРАФИНИРОВАННЫЕ "ВЕСТА"                            │</w:t>
      </w:r>
    </w:p>
    <w:p w:rsidR="004B28B0" w:rsidRDefault="004B28B0">
      <w:pPr>
        <w:pStyle w:val="ConsPlusCell"/>
        <w:jc w:val="both"/>
      </w:pPr>
      <w:r>
        <w:t>├────┼────────────────────────────────────────────────────────────────────┤</w:t>
      </w:r>
    </w:p>
    <w:p w:rsidR="004B28B0" w:rsidRDefault="004B28B0">
      <w:pPr>
        <w:pStyle w:val="ConsPlusCell"/>
        <w:jc w:val="both"/>
      </w:pPr>
      <w:r>
        <w:t>│1945│         Спички парафиновые                                         │</w:t>
      </w:r>
    </w:p>
    <w:p w:rsidR="004B28B0" w:rsidRDefault="004B28B0">
      <w:pPr>
        <w:pStyle w:val="ConsPlusCell"/>
        <w:jc w:val="both"/>
      </w:pPr>
      <w:r>
        <w:t>├────┼────────────────────────────────────────────────────────────────────┤</w:t>
      </w:r>
    </w:p>
    <w:p w:rsidR="004B28B0" w:rsidRDefault="004B28B0">
      <w:pPr>
        <w:pStyle w:val="ConsPlusCell"/>
        <w:jc w:val="both"/>
      </w:pPr>
      <w:r>
        <w:t>│1950│         АЭРОЗОЛИ, коррозионные                                     │</w:t>
      </w:r>
    </w:p>
    <w:p w:rsidR="004B28B0" w:rsidRDefault="004B28B0">
      <w:pPr>
        <w:pStyle w:val="ConsPlusCell"/>
        <w:jc w:val="both"/>
      </w:pPr>
      <w:r>
        <w:t>├────┼────────────────────────────────────────────────────────────────────┤</w:t>
      </w:r>
    </w:p>
    <w:p w:rsidR="004B28B0" w:rsidRDefault="004B28B0">
      <w:pPr>
        <w:pStyle w:val="ConsPlusCell"/>
        <w:jc w:val="both"/>
      </w:pPr>
      <w:r>
        <w:t>│1950│         АЭРОЗОЛИ, коррозионные, окисляющие                         │</w:t>
      </w:r>
    </w:p>
    <w:p w:rsidR="004B28B0" w:rsidRDefault="004B28B0">
      <w:pPr>
        <w:pStyle w:val="ConsPlusCell"/>
        <w:jc w:val="both"/>
      </w:pPr>
      <w:r>
        <w:t>├────┼────────────────────────────────────────────────────────────────────┤</w:t>
      </w:r>
    </w:p>
    <w:p w:rsidR="004B28B0" w:rsidRDefault="004B28B0">
      <w:pPr>
        <w:pStyle w:val="ConsPlusCell"/>
        <w:jc w:val="both"/>
      </w:pPr>
      <w:r>
        <w:t>│1950│         АЭРОЗОЛИ, легковоспламеняющиеся                            │</w:t>
      </w:r>
    </w:p>
    <w:p w:rsidR="004B28B0" w:rsidRDefault="004B28B0">
      <w:pPr>
        <w:pStyle w:val="ConsPlusCell"/>
        <w:jc w:val="both"/>
      </w:pPr>
      <w:r>
        <w:t>├────┼────────────────────────────────────────────────────────────────────┤</w:t>
      </w:r>
    </w:p>
    <w:p w:rsidR="004B28B0" w:rsidRDefault="004B28B0">
      <w:pPr>
        <w:pStyle w:val="ConsPlusCell"/>
        <w:jc w:val="both"/>
      </w:pPr>
      <w:r>
        <w:t>│1950│         АЭРОЗОЛИ, легковоспламеняющиеся, коррозионные              │</w:t>
      </w:r>
    </w:p>
    <w:p w:rsidR="004B28B0" w:rsidRDefault="004B28B0">
      <w:pPr>
        <w:pStyle w:val="ConsPlusCell"/>
        <w:jc w:val="both"/>
      </w:pPr>
      <w:r>
        <w:t>├────┼────────────────────────────────────────────────────────────────────┤</w:t>
      </w:r>
    </w:p>
    <w:p w:rsidR="004B28B0" w:rsidRDefault="004B28B0">
      <w:pPr>
        <w:pStyle w:val="ConsPlusCell"/>
        <w:jc w:val="both"/>
      </w:pPr>
      <w:r>
        <w:t>│1950│         АЭРОЗОЛИ, окисляющие                                       │</w:t>
      </w:r>
    </w:p>
    <w:p w:rsidR="004B28B0" w:rsidRDefault="004B28B0">
      <w:pPr>
        <w:pStyle w:val="ConsPlusCell"/>
        <w:jc w:val="both"/>
      </w:pPr>
      <w:r>
        <w:t>├────┼────────────────────────────────────────────────────────────────────┤</w:t>
      </w:r>
    </w:p>
    <w:p w:rsidR="004B28B0" w:rsidRDefault="004B28B0">
      <w:pPr>
        <w:pStyle w:val="ConsPlusCell"/>
        <w:jc w:val="both"/>
      </w:pPr>
      <w:r>
        <w:t>│1950│         АЭРОЗОЛИ, токсичные                                        │</w:t>
      </w:r>
    </w:p>
    <w:p w:rsidR="004B28B0" w:rsidRDefault="004B28B0">
      <w:pPr>
        <w:pStyle w:val="ConsPlusCell"/>
        <w:jc w:val="both"/>
      </w:pPr>
      <w:r>
        <w:t>├────┼────────────────────────────────────────────────────────────────────┤</w:t>
      </w:r>
    </w:p>
    <w:p w:rsidR="004B28B0" w:rsidRDefault="004B28B0">
      <w:pPr>
        <w:pStyle w:val="ConsPlusCell"/>
        <w:jc w:val="both"/>
      </w:pPr>
      <w:r>
        <w:t>│1950│         АЭРОЗОЛИ, токсичные, коррозионные                          │</w:t>
      </w:r>
    </w:p>
    <w:p w:rsidR="004B28B0" w:rsidRDefault="004B28B0">
      <w:pPr>
        <w:pStyle w:val="ConsPlusCell"/>
        <w:jc w:val="both"/>
      </w:pPr>
      <w:r>
        <w:t>├────┼────────────────────────────────────────────────────────────────────┤</w:t>
      </w:r>
    </w:p>
    <w:p w:rsidR="004B28B0" w:rsidRDefault="004B28B0">
      <w:pPr>
        <w:pStyle w:val="ConsPlusCell"/>
        <w:jc w:val="both"/>
      </w:pPr>
      <w:r>
        <w:t>│1950│         АЭРОЗОЛИ, токсичные, легковоспламеняющиеся                 │</w:t>
      </w:r>
    </w:p>
    <w:p w:rsidR="004B28B0" w:rsidRDefault="004B28B0">
      <w:pPr>
        <w:pStyle w:val="ConsPlusCell"/>
        <w:jc w:val="both"/>
      </w:pPr>
      <w:r>
        <w:t>├────┼────────────────────────────────────────────────────────────────────┤</w:t>
      </w:r>
    </w:p>
    <w:p w:rsidR="004B28B0" w:rsidRDefault="004B28B0">
      <w:pPr>
        <w:pStyle w:val="ConsPlusCell"/>
        <w:jc w:val="both"/>
      </w:pPr>
      <w:r>
        <w:t>│1950│         АЭРОЗОЛИ, токсичные, легковоспламеняющиеся, коррозионные   │</w:t>
      </w:r>
    </w:p>
    <w:p w:rsidR="004B28B0" w:rsidRDefault="004B28B0">
      <w:pPr>
        <w:pStyle w:val="ConsPlusCell"/>
        <w:jc w:val="both"/>
      </w:pPr>
      <w:r>
        <w:t>├────┼────────────────────────────────────────────────────────────────────┤</w:t>
      </w:r>
    </w:p>
    <w:p w:rsidR="004B28B0" w:rsidRDefault="004B28B0">
      <w:pPr>
        <w:pStyle w:val="ConsPlusCell"/>
        <w:jc w:val="both"/>
      </w:pPr>
      <w:r>
        <w:t>│1950│         АЭРОЗОЛИ, токсичные, окисляющие                            │</w:t>
      </w:r>
    </w:p>
    <w:p w:rsidR="004B28B0" w:rsidRDefault="004B28B0">
      <w:pPr>
        <w:pStyle w:val="ConsPlusCell"/>
        <w:jc w:val="both"/>
      </w:pPr>
      <w:r>
        <w:t>├────┼────────────────────────────────────────────────────────────────────┤</w:t>
      </w:r>
    </w:p>
    <w:p w:rsidR="004B28B0" w:rsidRDefault="004B28B0">
      <w:pPr>
        <w:pStyle w:val="ConsPlusCell"/>
        <w:jc w:val="both"/>
      </w:pPr>
      <w:r>
        <w:t>│1950│         АЭРОЗОЛИ, токсичные, окисляющие, коррозионные              │</w:t>
      </w:r>
    </w:p>
    <w:p w:rsidR="004B28B0" w:rsidRDefault="004B28B0">
      <w:pPr>
        <w:pStyle w:val="ConsPlusCell"/>
        <w:jc w:val="both"/>
      </w:pPr>
      <w:r>
        <w:t>├────┼────────────────────────────────────────────────────────────────────┤</w:t>
      </w:r>
    </w:p>
    <w:p w:rsidR="004B28B0" w:rsidRDefault="004B28B0">
      <w:pPr>
        <w:pStyle w:val="ConsPlusCell"/>
        <w:jc w:val="both"/>
      </w:pPr>
      <w:r>
        <w:t>│1950│         АЭРОЗОЛИ, удушающие                                        │</w:t>
      </w:r>
    </w:p>
    <w:p w:rsidR="004B28B0" w:rsidRDefault="004B28B0">
      <w:pPr>
        <w:pStyle w:val="ConsPlusCell"/>
        <w:jc w:val="both"/>
      </w:pPr>
      <w:r>
        <w:t>├────┼────────────────────────────────────────────────────────────────────┤</w:t>
      </w:r>
    </w:p>
    <w:p w:rsidR="004B28B0" w:rsidRDefault="004B28B0">
      <w:pPr>
        <w:pStyle w:val="ConsPlusCell"/>
        <w:jc w:val="both"/>
      </w:pPr>
      <w:r>
        <w:t>│1951│         АРГОН ОХЛАЖДЕННЫЙ ЖИДКИЙ                                   │</w:t>
      </w:r>
    </w:p>
    <w:p w:rsidR="004B28B0" w:rsidRDefault="004B28B0">
      <w:pPr>
        <w:pStyle w:val="ConsPlusCell"/>
        <w:jc w:val="both"/>
      </w:pPr>
      <w:r>
        <w:t>├────┼────────────────────────────────────────────────────────────────────┤</w:t>
      </w:r>
    </w:p>
    <w:p w:rsidR="004B28B0" w:rsidRDefault="004B28B0">
      <w:pPr>
        <w:pStyle w:val="ConsPlusCell"/>
        <w:jc w:val="both"/>
      </w:pPr>
      <w:r>
        <w:t>│1952│         ЭТИЛЕНА ОКСИДА И УГЛЕРОДА ДИОКСИДА СМЕСЬ, содержащая не    │</w:t>
      </w:r>
    </w:p>
    <w:p w:rsidR="004B28B0" w:rsidRDefault="004B28B0">
      <w:pPr>
        <w:pStyle w:val="ConsPlusCell"/>
        <w:jc w:val="both"/>
      </w:pPr>
      <w:r>
        <w:t>│    │         более 9% этилена оксида                                    │</w:t>
      </w:r>
    </w:p>
    <w:p w:rsidR="004B28B0" w:rsidRDefault="004B28B0">
      <w:pPr>
        <w:pStyle w:val="ConsPlusCell"/>
        <w:jc w:val="both"/>
      </w:pPr>
      <w:r>
        <w:t>├────┼────────────────────────────────────────────────────────────────────┤</w:t>
      </w:r>
    </w:p>
    <w:p w:rsidR="004B28B0" w:rsidRDefault="004B28B0">
      <w:pPr>
        <w:pStyle w:val="ConsPlusCell"/>
        <w:jc w:val="both"/>
      </w:pPr>
      <w:r>
        <w:t>│1953│         Блаугаз                                                    │</w:t>
      </w:r>
    </w:p>
    <w:p w:rsidR="004B28B0" w:rsidRDefault="004B28B0">
      <w:pPr>
        <w:pStyle w:val="ConsPlusCell"/>
        <w:jc w:val="both"/>
      </w:pPr>
      <w:r>
        <w:t>├────┼────────────────────────────────────────────────────────────────────┤</w:t>
      </w:r>
    </w:p>
    <w:p w:rsidR="004B28B0" w:rsidRDefault="004B28B0">
      <w:pPr>
        <w:pStyle w:val="ConsPlusCell"/>
        <w:jc w:val="both"/>
      </w:pPr>
      <w:r>
        <w:t>│1953│         Водород с примесью ядовитых газов                          │</w:t>
      </w:r>
    </w:p>
    <w:p w:rsidR="004B28B0" w:rsidRDefault="004B28B0">
      <w:pPr>
        <w:pStyle w:val="ConsPlusCell"/>
        <w:jc w:val="both"/>
      </w:pPr>
      <w:r>
        <w:t>├────┼────────────────────────────────────────────────────────────────────┤</w:t>
      </w:r>
    </w:p>
    <w:p w:rsidR="004B28B0" w:rsidRDefault="004B28B0">
      <w:pPr>
        <w:pStyle w:val="ConsPlusCell"/>
        <w:jc w:val="both"/>
      </w:pPr>
      <w:r>
        <w:t>│1953│         Водяной газ                                                │</w:t>
      </w:r>
    </w:p>
    <w:p w:rsidR="004B28B0" w:rsidRDefault="004B28B0">
      <w:pPr>
        <w:pStyle w:val="ConsPlusCell"/>
        <w:jc w:val="both"/>
      </w:pPr>
      <w:r>
        <w:t>├────┼────────────────────────────────────────────────────────────────────┤</w:t>
      </w:r>
    </w:p>
    <w:p w:rsidR="004B28B0" w:rsidRDefault="004B28B0">
      <w:pPr>
        <w:pStyle w:val="ConsPlusCell"/>
        <w:jc w:val="both"/>
      </w:pPr>
      <w:r>
        <w:t>│1953│         ГАЗ СЖАТЫЙ ЯДОВИТЫЙ ВОСПЛАМЕНЯЮЩИЙСЯ, Н.У.К.               │</w:t>
      </w:r>
    </w:p>
    <w:p w:rsidR="004B28B0" w:rsidRDefault="004B28B0">
      <w:pPr>
        <w:pStyle w:val="ConsPlusCell"/>
        <w:jc w:val="both"/>
      </w:pPr>
      <w:r>
        <w:t>├────┼────────────────────────────────────────────────────────────────────┤</w:t>
      </w:r>
    </w:p>
    <w:p w:rsidR="004B28B0" w:rsidRDefault="004B28B0">
      <w:pPr>
        <w:pStyle w:val="ConsPlusCell"/>
        <w:jc w:val="both"/>
      </w:pPr>
      <w:r>
        <w:t>│1953│         Газ Фишера-Тропша                                          │</w:t>
      </w:r>
    </w:p>
    <w:p w:rsidR="004B28B0" w:rsidRDefault="004B28B0">
      <w:pPr>
        <w:pStyle w:val="ConsPlusCell"/>
        <w:jc w:val="both"/>
      </w:pPr>
      <w:r>
        <w:t>├────┼────────────────────────────────────────────────────────────────────┤</w:t>
      </w:r>
    </w:p>
    <w:p w:rsidR="004B28B0" w:rsidRDefault="004B28B0">
      <w:pPr>
        <w:pStyle w:val="ConsPlusCell"/>
        <w:jc w:val="both"/>
      </w:pPr>
      <w:r>
        <w:t>│1953│         Синтез-газ                                                 │</w:t>
      </w:r>
    </w:p>
    <w:p w:rsidR="004B28B0" w:rsidRDefault="004B28B0">
      <w:pPr>
        <w:pStyle w:val="ConsPlusCell"/>
        <w:jc w:val="both"/>
      </w:pPr>
      <w:r>
        <w:t>├────┼────────────────────────────────────────────────────────────────────┤</w:t>
      </w:r>
    </w:p>
    <w:p w:rsidR="004B28B0" w:rsidRDefault="004B28B0">
      <w:pPr>
        <w:pStyle w:val="ConsPlusCell"/>
        <w:jc w:val="both"/>
      </w:pPr>
      <w:r>
        <w:t>│1953│         Смеси газовые моносилана с аргоном                         │</w:t>
      </w:r>
    </w:p>
    <w:p w:rsidR="004B28B0" w:rsidRDefault="004B28B0">
      <w:pPr>
        <w:pStyle w:val="ConsPlusCell"/>
        <w:jc w:val="both"/>
      </w:pPr>
      <w:r>
        <w:t>├────┼────────────────────────────────────────────────────────────────────┤</w:t>
      </w:r>
    </w:p>
    <w:p w:rsidR="004B28B0" w:rsidRDefault="004B28B0">
      <w:pPr>
        <w:pStyle w:val="ConsPlusCell"/>
        <w:jc w:val="both"/>
      </w:pPr>
      <w:r>
        <w:t>│1953│         Смеси газовые моносилана с водородом                       │</w:t>
      </w:r>
    </w:p>
    <w:p w:rsidR="004B28B0" w:rsidRDefault="004B28B0">
      <w:pPr>
        <w:pStyle w:val="ConsPlusCell"/>
        <w:jc w:val="both"/>
      </w:pPr>
      <w:r>
        <w:t>├────┼────────────────────────────────────────────────────────────────────┤</w:t>
      </w:r>
    </w:p>
    <w:p w:rsidR="004B28B0" w:rsidRDefault="004B28B0">
      <w:pPr>
        <w:pStyle w:val="ConsPlusCell"/>
        <w:jc w:val="both"/>
      </w:pPr>
      <w:r>
        <w:t>│1953│         Смесь ядовитых газов и водорода, сжатая                    │</w:t>
      </w:r>
    </w:p>
    <w:p w:rsidR="004B28B0" w:rsidRDefault="004B28B0">
      <w:pPr>
        <w:pStyle w:val="ConsPlusCell"/>
        <w:jc w:val="both"/>
      </w:pPr>
      <w:r>
        <w:t>├────┼────────────────────────────────────────────────────────────────────┤</w:t>
      </w:r>
    </w:p>
    <w:p w:rsidR="004B28B0" w:rsidRDefault="004B28B0">
      <w:pPr>
        <w:pStyle w:val="ConsPlusCell"/>
        <w:jc w:val="both"/>
      </w:pPr>
      <w:r>
        <w:t>│1953│         Углерода монооксида и водорода смесь сжатая                │</w:t>
      </w:r>
    </w:p>
    <w:p w:rsidR="004B28B0" w:rsidRDefault="004B28B0">
      <w:pPr>
        <w:pStyle w:val="ConsPlusCell"/>
        <w:jc w:val="both"/>
      </w:pPr>
      <w:r>
        <w:t>├────┼────────────────────────────────────────────────────────────────────┤</w:t>
      </w:r>
    </w:p>
    <w:p w:rsidR="004B28B0" w:rsidRDefault="004B28B0">
      <w:pPr>
        <w:pStyle w:val="ConsPlusCell"/>
        <w:jc w:val="both"/>
      </w:pPr>
      <w:r>
        <w:t>│1954│         ГАЗ СЖАТЫЙ ВОСПЛАМЕНЯЮЩИЙСЯ, Н.У.К.                        │</w:t>
      </w:r>
    </w:p>
    <w:p w:rsidR="004B28B0" w:rsidRDefault="004B28B0">
      <w:pPr>
        <w:pStyle w:val="ConsPlusCell"/>
        <w:jc w:val="both"/>
      </w:pPr>
      <w:r>
        <w:t>├────┼────────────────────────────────────────────────────────────────────┤</w:t>
      </w:r>
    </w:p>
    <w:p w:rsidR="004B28B0" w:rsidRDefault="004B28B0">
      <w:pPr>
        <w:pStyle w:val="ConsPlusCell"/>
        <w:jc w:val="both"/>
      </w:pPr>
      <w:r>
        <w:t>│1955│         Аргон с примесью ядовитых газов                            │</w:t>
      </w:r>
    </w:p>
    <w:p w:rsidR="004B28B0" w:rsidRDefault="004B28B0">
      <w:pPr>
        <w:pStyle w:val="ConsPlusCell"/>
        <w:jc w:val="both"/>
      </w:pPr>
      <w:r>
        <w:lastRenderedPageBreak/>
        <w:t>├────┼────────────────────────────────────────────────────────────────────┤</w:t>
      </w:r>
    </w:p>
    <w:p w:rsidR="004B28B0" w:rsidRDefault="004B28B0">
      <w:pPr>
        <w:pStyle w:val="ConsPlusCell"/>
        <w:jc w:val="both"/>
      </w:pPr>
      <w:r>
        <w:t>│1955│         ГАЗ СЖАТЫЙ ЯДОВИТЫЙ, Н.У.К.                                │</w:t>
      </w:r>
    </w:p>
    <w:p w:rsidR="004B28B0" w:rsidRDefault="004B28B0">
      <w:pPr>
        <w:pStyle w:val="ConsPlusCell"/>
        <w:jc w:val="both"/>
      </w:pPr>
      <w:r>
        <w:t>├────┼────────────────────────────────────────────────────────────────────┤</w:t>
      </w:r>
    </w:p>
    <w:p w:rsidR="004B28B0" w:rsidRDefault="004B28B0">
      <w:pPr>
        <w:pStyle w:val="ConsPlusCell"/>
        <w:jc w:val="both"/>
      </w:pPr>
      <w:r>
        <w:t>│1955│         Смесь ядовитых газов и аргона, токсичная, сжатая           │</w:t>
      </w:r>
    </w:p>
    <w:p w:rsidR="004B28B0" w:rsidRDefault="004B28B0">
      <w:pPr>
        <w:pStyle w:val="ConsPlusCell"/>
        <w:jc w:val="both"/>
      </w:pPr>
      <w:r>
        <w:t>├────┼────────────────────────────────────────────────────────────────────┤</w:t>
      </w:r>
    </w:p>
    <w:p w:rsidR="004B28B0" w:rsidRDefault="004B28B0">
      <w:pPr>
        <w:pStyle w:val="ConsPlusCell"/>
        <w:jc w:val="both"/>
      </w:pPr>
      <w:r>
        <w:t>│1956│         ГАЗ СЖАТЫЙ, Н.У.К.                                         │</w:t>
      </w:r>
    </w:p>
    <w:p w:rsidR="004B28B0" w:rsidRDefault="004B28B0">
      <w:pPr>
        <w:pStyle w:val="ConsPlusCell"/>
        <w:jc w:val="both"/>
      </w:pPr>
      <w:r>
        <w:t>├────┼────────────────────────────────────────────────────────────────────┤</w:t>
      </w:r>
    </w:p>
    <w:p w:rsidR="004B28B0" w:rsidRDefault="004B28B0">
      <w:pPr>
        <w:pStyle w:val="ConsPlusCell"/>
        <w:jc w:val="both"/>
      </w:pPr>
      <w:r>
        <w:t>│1957│         ДЕЙТЕРИЙ СЖАТЫЙ                                            │</w:t>
      </w:r>
    </w:p>
    <w:p w:rsidR="004B28B0" w:rsidRDefault="004B28B0">
      <w:pPr>
        <w:pStyle w:val="ConsPlusCell"/>
        <w:jc w:val="both"/>
      </w:pPr>
      <w:r>
        <w:t>├────┼────────────────────────────────────────────────────────────────────┤</w:t>
      </w:r>
    </w:p>
    <w:p w:rsidR="004B28B0" w:rsidRDefault="004B28B0">
      <w:pPr>
        <w:pStyle w:val="ConsPlusCell"/>
        <w:jc w:val="both"/>
      </w:pPr>
      <w:r>
        <w:t>│1958│         Газ рефрижераторный R 114                                  │</w:t>
      </w:r>
    </w:p>
    <w:p w:rsidR="004B28B0" w:rsidRDefault="004B28B0">
      <w:pPr>
        <w:pStyle w:val="ConsPlusCell"/>
        <w:jc w:val="both"/>
      </w:pPr>
      <w:r>
        <w:t>├────┼────────────────────────────────────────────────────────────────────┤</w:t>
      </w:r>
    </w:p>
    <w:p w:rsidR="004B28B0" w:rsidRDefault="004B28B0">
      <w:pPr>
        <w:pStyle w:val="ConsPlusCell"/>
        <w:jc w:val="both"/>
      </w:pPr>
      <w:r>
        <w:t>│1958│     1,2-ДИХЛОР-1,1,2,2-ТЕТРАФТОРЭТАН (ГАЗ РЕФРИЖЕРАТОРНЫЙ R 114)   │</w:t>
      </w:r>
    </w:p>
    <w:p w:rsidR="004B28B0" w:rsidRDefault="004B28B0">
      <w:pPr>
        <w:pStyle w:val="ConsPlusCell"/>
        <w:jc w:val="both"/>
      </w:pPr>
      <w:r>
        <w:t>├────┼────────────────────────────────────────────────────────────────────┤</w:t>
      </w:r>
    </w:p>
    <w:p w:rsidR="004B28B0" w:rsidRDefault="004B28B0">
      <w:pPr>
        <w:pStyle w:val="ConsPlusCell"/>
        <w:jc w:val="both"/>
      </w:pPr>
      <w:r>
        <w:t>│1959│         Винилиденфторид                                            │</w:t>
      </w:r>
    </w:p>
    <w:p w:rsidR="004B28B0" w:rsidRDefault="004B28B0">
      <w:pPr>
        <w:pStyle w:val="ConsPlusCell"/>
        <w:jc w:val="both"/>
      </w:pPr>
      <w:r>
        <w:t>├────┼────────────────────────────────────────────────────────────────────┤</w:t>
      </w:r>
    </w:p>
    <w:p w:rsidR="004B28B0" w:rsidRDefault="004B28B0">
      <w:pPr>
        <w:pStyle w:val="ConsPlusCell"/>
        <w:jc w:val="both"/>
      </w:pPr>
      <w:r>
        <w:t>│1959│         Газ рефрижераторный R 1132a                                │</w:t>
      </w:r>
    </w:p>
    <w:p w:rsidR="004B28B0" w:rsidRDefault="004B28B0">
      <w:pPr>
        <w:pStyle w:val="ConsPlusCell"/>
        <w:jc w:val="both"/>
      </w:pPr>
      <w:r>
        <w:t>├────┼────────────────────────────────────────────────────────────────────┤</w:t>
      </w:r>
    </w:p>
    <w:p w:rsidR="004B28B0" w:rsidRDefault="004B28B0">
      <w:pPr>
        <w:pStyle w:val="ConsPlusCell"/>
        <w:jc w:val="both"/>
      </w:pPr>
      <w:r>
        <w:t>│1959│     1,1-ДИФТОРЭТИЛЕН (ГАЗ РЕФРИЖЕРАТОРНЫЙ R 1132a)                 │</w:t>
      </w:r>
    </w:p>
    <w:p w:rsidR="004B28B0" w:rsidRDefault="004B28B0">
      <w:pPr>
        <w:pStyle w:val="ConsPlusCell"/>
        <w:jc w:val="both"/>
      </w:pPr>
      <w:r>
        <w:t>├────┼────────────────────────────────────────────────────────────────────┤</w:t>
      </w:r>
    </w:p>
    <w:p w:rsidR="004B28B0" w:rsidRDefault="004B28B0">
      <w:pPr>
        <w:pStyle w:val="ConsPlusCell"/>
        <w:jc w:val="both"/>
      </w:pPr>
      <w:r>
        <w:t>│1961│         ЭТАН ОХЛАЖДЕННЫЙ ЖИДКИЙ                                    │</w:t>
      </w:r>
    </w:p>
    <w:p w:rsidR="004B28B0" w:rsidRDefault="004B28B0">
      <w:pPr>
        <w:pStyle w:val="ConsPlusCell"/>
        <w:jc w:val="both"/>
      </w:pPr>
      <w:r>
        <w:t>├────┼────────────────────────────────────────────────────────────────────┤</w:t>
      </w:r>
    </w:p>
    <w:p w:rsidR="004B28B0" w:rsidRDefault="004B28B0">
      <w:pPr>
        <w:pStyle w:val="ConsPlusCell"/>
        <w:jc w:val="both"/>
      </w:pPr>
      <w:r>
        <w:t>│1962│         ЭТИЛЕН                                                     │</w:t>
      </w:r>
    </w:p>
    <w:p w:rsidR="004B28B0" w:rsidRDefault="004B28B0">
      <w:pPr>
        <w:pStyle w:val="ConsPlusCell"/>
        <w:jc w:val="both"/>
      </w:pPr>
      <w:r>
        <w:t>├────┼────────────────────────────────────────────────────────────────────┤</w:t>
      </w:r>
    </w:p>
    <w:p w:rsidR="004B28B0" w:rsidRDefault="004B28B0">
      <w:pPr>
        <w:pStyle w:val="ConsPlusCell"/>
        <w:jc w:val="both"/>
      </w:pPr>
      <w:r>
        <w:t>│1963│         ГЕЛИЙ ОХЛАЖДЕННЫЙ ЖИДКИЙ                                   │</w:t>
      </w:r>
    </w:p>
    <w:p w:rsidR="004B28B0" w:rsidRDefault="004B28B0">
      <w:pPr>
        <w:pStyle w:val="ConsPlusCell"/>
        <w:jc w:val="both"/>
      </w:pPr>
      <w:r>
        <w:t>├────┼────────────────────────────────────────────────────────────────────┤</w:t>
      </w:r>
    </w:p>
    <w:p w:rsidR="004B28B0" w:rsidRDefault="004B28B0">
      <w:pPr>
        <w:pStyle w:val="ConsPlusCell"/>
        <w:jc w:val="both"/>
      </w:pPr>
      <w:r>
        <w:t>│1964│         ГАЗОВ УГЛЕВОДОРОДНЫХ СМЕСЬ СЖАТАЯ, Н.У.К.                  │</w:t>
      </w:r>
    </w:p>
    <w:p w:rsidR="004B28B0" w:rsidRDefault="004B28B0">
      <w:pPr>
        <w:pStyle w:val="ConsPlusCell"/>
        <w:jc w:val="both"/>
      </w:pPr>
      <w:r>
        <w:t>├────┼────────────────────────────────────────────────────────────────────┤</w:t>
      </w:r>
    </w:p>
    <w:p w:rsidR="004B28B0" w:rsidRDefault="004B28B0">
      <w:pPr>
        <w:pStyle w:val="ConsPlusCell"/>
        <w:jc w:val="both"/>
      </w:pPr>
      <w:r>
        <w:t>│1965│         Бензин газовый, нестабильный                               │</w:t>
      </w:r>
    </w:p>
    <w:p w:rsidR="004B28B0" w:rsidRDefault="004B28B0">
      <w:pPr>
        <w:pStyle w:val="ConsPlusCell"/>
        <w:jc w:val="both"/>
      </w:pPr>
      <w:r>
        <w:t>├────┼────────────────────────────────────────────────────────────────────┤</w:t>
      </w:r>
    </w:p>
    <w:p w:rsidR="004B28B0" w:rsidRDefault="004B28B0">
      <w:pPr>
        <w:pStyle w:val="ConsPlusCell"/>
        <w:jc w:val="both"/>
      </w:pPr>
      <w:r>
        <w:t>│1965│         ГАЗОВ УГЛЕВОДОРОДНЫХ СМЕСЬ СЖИЖЕННАЯ, Н.У.К., такая как    │</w:t>
      </w:r>
    </w:p>
    <w:p w:rsidR="004B28B0" w:rsidRDefault="004B28B0">
      <w:pPr>
        <w:pStyle w:val="ConsPlusCell"/>
        <w:jc w:val="both"/>
      </w:pPr>
      <w:r>
        <w:t>│    │         смеси A, A01, A02, A0, A1, B1, B2, B или C                 │</w:t>
      </w:r>
    </w:p>
    <w:p w:rsidR="004B28B0" w:rsidRDefault="004B28B0">
      <w:pPr>
        <w:pStyle w:val="ConsPlusCell"/>
        <w:jc w:val="both"/>
      </w:pPr>
      <w:r>
        <w:t>├────┼────────────────────────────────────────────────────────────────────┤</w:t>
      </w:r>
    </w:p>
    <w:p w:rsidR="004B28B0" w:rsidRDefault="004B28B0">
      <w:pPr>
        <w:pStyle w:val="ConsPlusCell"/>
        <w:jc w:val="both"/>
      </w:pPr>
      <w:r>
        <w:t>│1965│         Фракция бутан-бутиленовая                                  │</w:t>
      </w:r>
    </w:p>
    <w:p w:rsidR="004B28B0" w:rsidRDefault="004B28B0">
      <w:pPr>
        <w:pStyle w:val="ConsPlusCell"/>
        <w:jc w:val="both"/>
      </w:pPr>
      <w:r>
        <w:t>├────┼────────────────────────────────────────────────────────────────────┤</w:t>
      </w:r>
    </w:p>
    <w:p w:rsidR="004B28B0" w:rsidRDefault="004B28B0">
      <w:pPr>
        <w:pStyle w:val="ConsPlusCell"/>
        <w:jc w:val="both"/>
      </w:pPr>
      <w:r>
        <w:t>│1965│         Фракция бутилен-амиленовая                                 │</w:t>
      </w:r>
    </w:p>
    <w:p w:rsidR="004B28B0" w:rsidRDefault="004B28B0">
      <w:pPr>
        <w:pStyle w:val="ConsPlusCell"/>
        <w:jc w:val="both"/>
      </w:pPr>
      <w:r>
        <w:t>├────┼────────────────────────────────────────────────────────────────────┤</w:t>
      </w:r>
    </w:p>
    <w:p w:rsidR="004B28B0" w:rsidRDefault="004B28B0">
      <w:pPr>
        <w:pStyle w:val="ConsPlusCell"/>
        <w:jc w:val="both"/>
      </w:pPr>
      <w:r>
        <w:t>│1965│         Фракция бутилен-бутадиеновая                               │</w:t>
      </w:r>
    </w:p>
    <w:p w:rsidR="004B28B0" w:rsidRDefault="004B28B0">
      <w:pPr>
        <w:pStyle w:val="ConsPlusCell"/>
        <w:jc w:val="both"/>
      </w:pPr>
      <w:r>
        <w:t>├────┼────────────────────────────────────────────────────────────────────┤</w:t>
      </w:r>
    </w:p>
    <w:p w:rsidR="004B28B0" w:rsidRDefault="004B28B0">
      <w:pPr>
        <w:pStyle w:val="ConsPlusCell"/>
        <w:jc w:val="both"/>
      </w:pPr>
      <w:r>
        <w:t>│1965│         Фракция бутилен-дивиниловая                                │</w:t>
      </w:r>
    </w:p>
    <w:p w:rsidR="004B28B0" w:rsidRDefault="004B28B0">
      <w:pPr>
        <w:pStyle w:val="ConsPlusCell"/>
        <w:jc w:val="both"/>
      </w:pPr>
      <w:r>
        <w:t>├────┼────────────────────────────────────────────────────────────────────┤</w:t>
      </w:r>
    </w:p>
    <w:p w:rsidR="004B28B0" w:rsidRDefault="004B28B0">
      <w:pPr>
        <w:pStyle w:val="ConsPlusCell"/>
        <w:jc w:val="both"/>
      </w:pPr>
      <w:r>
        <w:t>│1965│         Фракция бутилен-изобутиленовая                             │</w:t>
      </w:r>
    </w:p>
    <w:p w:rsidR="004B28B0" w:rsidRDefault="004B28B0">
      <w:pPr>
        <w:pStyle w:val="ConsPlusCell"/>
        <w:jc w:val="both"/>
      </w:pPr>
      <w:r>
        <w:t>├────┼────────────────────────────────────────────────────────────────────┤</w:t>
      </w:r>
    </w:p>
    <w:p w:rsidR="004B28B0" w:rsidRDefault="004B28B0">
      <w:pPr>
        <w:pStyle w:val="ConsPlusCell"/>
        <w:jc w:val="both"/>
      </w:pPr>
      <w:r>
        <w:t>│1965│         Фракция бутиленовая                                        │</w:t>
      </w:r>
    </w:p>
    <w:p w:rsidR="004B28B0" w:rsidRDefault="004B28B0">
      <w:pPr>
        <w:pStyle w:val="ConsPlusCell"/>
        <w:jc w:val="both"/>
      </w:pPr>
      <w:r>
        <w:t>├────┼────────────────────────────────────────────────────────────────────┤</w:t>
      </w:r>
    </w:p>
    <w:p w:rsidR="004B28B0" w:rsidRDefault="004B28B0">
      <w:pPr>
        <w:pStyle w:val="ConsPlusCell"/>
        <w:jc w:val="both"/>
      </w:pPr>
      <w:r>
        <w:t>│1965│         Фракция изобутан-изобутиленовая                            │</w:t>
      </w:r>
    </w:p>
    <w:p w:rsidR="004B28B0" w:rsidRDefault="004B28B0">
      <w:pPr>
        <w:pStyle w:val="ConsPlusCell"/>
        <w:jc w:val="both"/>
      </w:pPr>
      <w:r>
        <w:t>├────┼────────────────────────────────────────────────────────────────────┤</w:t>
      </w:r>
    </w:p>
    <w:p w:rsidR="004B28B0" w:rsidRDefault="004B28B0">
      <w:pPr>
        <w:pStyle w:val="ConsPlusCell"/>
        <w:jc w:val="both"/>
      </w:pPr>
      <w:r>
        <w:t>│1965│         Фракция изобутановая                                       │</w:t>
      </w:r>
    </w:p>
    <w:p w:rsidR="004B28B0" w:rsidRDefault="004B28B0">
      <w:pPr>
        <w:pStyle w:val="ConsPlusCell"/>
        <w:jc w:val="both"/>
      </w:pPr>
      <w:r>
        <w:t>├────┼────────────────────────────────────────────────────────────────────┤</w:t>
      </w:r>
    </w:p>
    <w:p w:rsidR="004B28B0" w:rsidRDefault="004B28B0">
      <w:pPr>
        <w:pStyle w:val="ConsPlusCell"/>
        <w:jc w:val="both"/>
      </w:pPr>
      <w:r>
        <w:t>│1965│         Фракция нормального бутана                                 │</w:t>
      </w:r>
    </w:p>
    <w:p w:rsidR="004B28B0" w:rsidRDefault="004B28B0">
      <w:pPr>
        <w:pStyle w:val="ConsPlusCell"/>
        <w:jc w:val="both"/>
      </w:pPr>
      <w:r>
        <w:t>├────┼────────────────────────────────────────────────────────────────────┤</w:t>
      </w:r>
    </w:p>
    <w:p w:rsidR="004B28B0" w:rsidRDefault="004B28B0">
      <w:pPr>
        <w:pStyle w:val="ConsPlusCell"/>
        <w:jc w:val="both"/>
      </w:pPr>
      <w:r>
        <w:t>│1965│         Фракция пропан-бутановая                                   │</w:t>
      </w:r>
    </w:p>
    <w:p w:rsidR="004B28B0" w:rsidRDefault="004B28B0">
      <w:pPr>
        <w:pStyle w:val="ConsPlusCell"/>
        <w:jc w:val="both"/>
      </w:pPr>
      <w:r>
        <w:t>├────┼────────────────────────────────────────────────────────────────────┤</w:t>
      </w:r>
    </w:p>
    <w:p w:rsidR="004B28B0" w:rsidRDefault="004B28B0">
      <w:pPr>
        <w:pStyle w:val="ConsPlusCell"/>
        <w:jc w:val="both"/>
      </w:pPr>
      <w:r>
        <w:t>│1965│         Фракция пропан-бутан-пентановая                            │</w:t>
      </w:r>
    </w:p>
    <w:p w:rsidR="004B28B0" w:rsidRDefault="004B28B0">
      <w:pPr>
        <w:pStyle w:val="ConsPlusCell"/>
        <w:jc w:val="both"/>
      </w:pPr>
      <w:r>
        <w:t>├────┼────────────────────────────────────────────────────────────────────┤</w:t>
      </w:r>
    </w:p>
    <w:p w:rsidR="004B28B0" w:rsidRDefault="004B28B0">
      <w:pPr>
        <w:pStyle w:val="ConsPlusCell"/>
        <w:jc w:val="both"/>
      </w:pPr>
      <w:r>
        <w:t>│1965│         Фракция пропан-пропиленовая                                │</w:t>
      </w:r>
    </w:p>
    <w:p w:rsidR="004B28B0" w:rsidRDefault="004B28B0">
      <w:pPr>
        <w:pStyle w:val="ConsPlusCell"/>
        <w:jc w:val="both"/>
      </w:pPr>
      <w:r>
        <w:t>├────┼────────────────────────────────────────────────────────────────────┤</w:t>
      </w:r>
    </w:p>
    <w:p w:rsidR="004B28B0" w:rsidRDefault="004B28B0">
      <w:pPr>
        <w:pStyle w:val="ConsPlusCell"/>
        <w:jc w:val="both"/>
      </w:pPr>
      <w:r>
        <w:t>│1965│         Фракция углеводородная, широкая                            │</w:t>
      </w:r>
    </w:p>
    <w:p w:rsidR="004B28B0" w:rsidRDefault="004B28B0">
      <w:pPr>
        <w:pStyle w:val="ConsPlusCell"/>
        <w:jc w:val="both"/>
      </w:pPr>
      <w:r>
        <w:t>├────┼────────────────────────────────────────────────────────────────────┤</w:t>
      </w:r>
    </w:p>
    <w:p w:rsidR="004B28B0" w:rsidRDefault="004B28B0">
      <w:pPr>
        <w:pStyle w:val="ConsPlusCell"/>
        <w:jc w:val="both"/>
      </w:pPr>
      <w:r>
        <w:t>│1965│         Фракция широкая легких углеводородов (ШФЛУ)                │</w:t>
      </w:r>
    </w:p>
    <w:p w:rsidR="004B28B0" w:rsidRDefault="004B28B0">
      <w:pPr>
        <w:pStyle w:val="ConsPlusCell"/>
        <w:jc w:val="both"/>
      </w:pPr>
      <w:r>
        <w:t>├────┼────────────────────────────────────────────────────────────────────┤</w:t>
      </w:r>
    </w:p>
    <w:p w:rsidR="004B28B0" w:rsidRDefault="004B28B0">
      <w:pPr>
        <w:pStyle w:val="ConsPlusCell"/>
        <w:jc w:val="both"/>
      </w:pPr>
      <w:r>
        <w:t>│1966│         ВОДОРОД ОХЛАЖДЕННЫЙ ЖИДКИЙ                                 │</w:t>
      </w:r>
    </w:p>
    <w:p w:rsidR="004B28B0" w:rsidRDefault="004B28B0">
      <w:pPr>
        <w:pStyle w:val="ConsPlusCell"/>
        <w:jc w:val="both"/>
      </w:pPr>
      <w:r>
        <w:t>├────┼────────────────────────────────────────────────────────────────────┤</w:t>
      </w:r>
    </w:p>
    <w:p w:rsidR="004B28B0" w:rsidRDefault="004B28B0">
      <w:pPr>
        <w:pStyle w:val="ConsPlusCell"/>
        <w:jc w:val="both"/>
      </w:pPr>
      <w:r>
        <w:t>│1967│         ГАЗ ИНСЕКТИЦИДНЫЙ ЯДОВИТЫЙ, Н.У.К.                         │</w:t>
      </w:r>
    </w:p>
    <w:p w:rsidR="004B28B0" w:rsidRDefault="004B28B0">
      <w:pPr>
        <w:pStyle w:val="ConsPlusCell"/>
        <w:jc w:val="both"/>
      </w:pPr>
      <w:r>
        <w:t>├────┼────────────────────────────────────────────────────────────────────┤</w:t>
      </w:r>
    </w:p>
    <w:p w:rsidR="004B28B0" w:rsidRDefault="004B28B0">
      <w:pPr>
        <w:pStyle w:val="ConsPlusCell"/>
        <w:jc w:val="both"/>
      </w:pPr>
      <w:r>
        <w:lastRenderedPageBreak/>
        <w:t>│1968│         ГАЗ ИНСЕКТИЦИДНЫЙ, Н.У.К.                                  │</w:t>
      </w:r>
    </w:p>
    <w:p w:rsidR="004B28B0" w:rsidRDefault="004B28B0">
      <w:pPr>
        <w:pStyle w:val="ConsPlusCell"/>
        <w:jc w:val="both"/>
      </w:pPr>
      <w:r>
        <w:t>├────┼────────────────────────────────────────────────────────────────────┤</w:t>
      </w:r>
    </w:p>
    <w:p w:rsidR="004B28B0" w:rsidRDefault="004B28B0">
      <w:pPr>
        <w:pStyle w:val="ConsPlusCell"/>
        <w:jc w:val="both"/>
      </w:pPr>
      <w:r>
        <w:t>│1969│         ИЗОБУТАН                                                   │</w:t>
      </w:r>
    </w:p>
    <w:p w:rsidR="004B28B0" w:rsidRDefault="004B28B0">
      <w:pPr>
        <w:pStyle w:val="ConsPlusCell"/>
        <w:jc w:val="both"/>
      </w:pPr>
      <w:r>
        <w:t>├────┼────────────────────────────────────────────────────────────────────┤</w:t>
      </w:r>
    </w:p>
    <w:p w:rsidR="004B28B0" w:rsidRDefault="004B28B0">
      <w:pPr>
        <w:pStyle w:val="ConsPlusCell"/>
        <w:jc w:val="both"/>
      </w:pPr>
      <w:r>
        <w:t>│1970│         КРИПТОН ОХЛАЖДЕННЫЙ ЖИДКИЙ                                 │</w:t>
      </w:r>
    </w:p>
    <w:p w:rsidR="004B28B0" w:rsidRDefault="004B28B0">
      <w:pPr>
        <w:pStyle w:val="ConsPlusCell"/>
        <w:jc w:val="both"/>
      </w:pPr>
      <w:r>
        <w:t>├────┼────────────────────────────────────────────────────────────────────┤</w:t>
      </w:r>
    </w:p>
    <w:p w:rsidR="004B28B0" w:rsidRDefault="004B28B0">
      <w:pPr>
        <w:pStyle w:val="ConsPlusCell"/>
        <w:jc w:val="both"/>
      </w:pPr>
      <w:r>
        <w:t>│1971│         МЕТАН СЖАТЫЙ или ГАЗ ПРИРОДНЫЙ СЖАТЫЙ с высоким            │</w:t>
      </w:r>
    </w:p>
    <w:p w:rsidR="004B28B0" w:rsidRDefault="004B28B0">
      <w:pPr>
        <w:pStyle w:val="ConsPlusCell"/>
        <w:jc w:val="both"/>
      </w:pPr>
      <w:r>
        <w:t>│    │         содержанием метана                                         │</w:t>
      </w:r>
    </w:p>
    <w:p w:rsidR="004B28B0" w:rsidRDefault="004B28B0">
      <w:pPr>
        <w:pStyle w:val="ConsPlusCell"/>
        <w:jc w:val="both"/>
      </w:pPr>
      <w:r>
        <w:t>├────┼────────────────────────────────────────────────────────────────────┤</w:t>
      </w:r>
    </w:p>
    <w:p w:rsidR="004B28B0" w:rsidRDefault="004B28B0">
      <w:pPr>
        <w:pStyle w:val="ConsPlusCell"/>
        <w:jc w:val="both"/>
      </w:pPr>
      <w:r>
        <w:t>│1972│         МЕТАН ОХЛАЖДЕННЫЙ ЖИДКИЙ или ГАЗ ПРИРОДНЫЙ ОХЛАЖДЕННЫЙ     │</w:t>
      </w:r>
    </w:p>
    <w:p w:rsidR="004B28B0" w:rsidRDefault="004B28B0">
      <w:pPr>
        <w:pStyle w:val="ConsPlusCell"/>
        <w:jc w:val="both"/>
      </w:pPr>
      <w:r>
        <w:t>│    │         ЖИДКИЙ с высоким содержанием метана                        │</w:t>
      </w:r>
    </w:p>
    <w:p w:rsidR="004B28B0" w:rsidRDefault="004B28B0">
      <w:pPr>
        <w:pStyle w:val="ConsPlusCell"/>
        <w:jc w:val="both"/>
      </w:pPr>
      <w:r>
        <w:t>├────┼────────────────────────────────────────────────────────────────────┤</w:t>
      </w:r>
    </w:p>
    <w:p w:rsidR="004B28B0" w:rsidRDefault="004B28B0">
      <w:pPr>
        <w:pStyle w:val="ConsPlusCell"/>
        <w:jc w:val="both"/>
      </w:pPr>
      <w:r>
        <w:t>│1973│         Газ рефрижераторный R 502                                  │</w:t>
      </w:r>
    </w:p>
    <w:p w:rsidR="004B28B0" w:rsidRDefault="004B28B0">
      <w:pPr>
        <w:pStyle w:val="ConsPlusCell"/>
        <w:jc w:val="both"/>
      </w:pPr>
      <w:r>
        <w:t>├────┼────────────────────────────────────────────────────────────────────┤</w:t>
      </w:r>
    </w:p>
    <w:p w:rsidR="004B28B0" w:rsidRDefault="004B28B0">
      <w:pPr>
        <w:pStyle w:val="ConsPlusCell"/>
        <w:jc w:val="both"/>
      </w:pPr>
      <w:r>
        <w:t>│1973│         ХЛОРДИФТОРМЕТАНА И ХЛОРПЕНТАФТОРЭТАНА СМЕСЬ с постоянной   │</w:t>
      </w:r>
    </w:p>
    <w:p w:rsidR="004B28B0" w:rsidRDefault="004B28B0">
      <w:pPr>
        <w:pStyle w:val="ConsPlusCell"/>
        <w:jc w:val="both"/>
      </w:pPr>
      <w:r>
        <w:t>│    │         температурой кипения, содержащая около 49%                 │</w:t>
      </w:r>
    </w:p>
    <w:p w:rsidR="004B28B0" w:rsidRDefault="004B28B0">
      <w:pPr>
        <w:pStyle w:val="ConsPlusCell"/>
        <w:jc w:val="both"/>
      </w:pPr>
      <w:r>
        <w:t>│    │         хлордифторметана (ГАЗ РЕФРИЖЕРАТОРНЫЙ R 502)               │</w:t>
      </w:r>
    </w:p>
    <w:p w:rsidR="004B28B0" w:rsidRDefault="004B28B0">
      <w:pPr>
        <w:pStyle w:val="ConsPlusCell"/>
        <w:jc w:val="both"/>
      </w:pPr>
      <w:r>
        <w:t>├────┼────────────────────────────────────────────────────────────────────┤</w:t>
      </w:r>
    </w:p>
    <w:p w:rsidR="004B28B0" w:rsidRDefault="004B28B0">
      <w:pPr>
        <w:pStyle w:val="ConsPlusCell"/>
        <w:jc w:val="both"/>
      </w:pPr>
      <w:r>
        <w:t>│1974│         Газ рефрижераторный R 12B1                                 │</w:t>
      </w:r>
    </w:p>
    <w:p w:rsidR="004B28B0" w:rsidRDefault="004B28B0">
      <w:pPr>
        <w:pStyle w:val="ConsPlusCell"/>
        <w:jc w:val="both"/>
      </w:pPr>
      <w:r>
        <w:t>├────┼────────────────────────────────────────────────────────────────────┤</w:t>
      </w:r>
    </w:p>
    <w:p w:rsidR="004B28B0" w:rsidRDefault="004B28B0">
      <w:pPr>
        <w:pStyle w:val="ConsPlusCell"/>
        <w:jc w:val="both"/>
      </w:pPr>
      <w:r>
        <w:t>│1974│         ХЛОРДИФТОРБРОММЕТАН (ГАЗ РЕФРИЖЕРАТОРНЫЙ R 12B1)           │</w:t>
      </w:r>
    </w:p>
    <w:p w:rsidR="004B28B0" w:rsidRDefault="004B28B0">
      <w:pPr>
        <w:pStyle w:val="ConsPlusCell"/>
        <w:jc w:val="both"/>
      </w:pPr>
      <w:r>
        <w:t>├────┼────────────────────────────────────────────────────────────────────┤</w:t>
      </w:r>
    </w:p>
    <w:p w:rsidR="004B28B0" w:rsidRDefault="004B28B0">
      <w:pPr>
        <w:pStyle w:val="ConsPlusCell"/>
        <w:jc w:val="both"/>
      </w:pPr>
      <w:r>
        <w:t>│1975│         Азота оксида и азота диоксида смесь                        │</w:t>
      </w:r>
    </w:p>
    <w:p w:rsidR="004B28B0" w:rsidRDefault="004B28B0">
      <w:pPr>
        <w:pStyle w:val="ConsPlusCell"/>
        <w:jc w:val="both"/>
      </w:pPr>
      <w:r>
        <w:t>├────┼────────────────────────────────────────────────────────────────────┤</w:t>
      </w:r>
    </w:p>
    <w:p w:rsidR="004B28B0" w:rsidRDefault="004B28B0">
      <w:pPr>
        <w:pStyle w:val="ConsPlusCell"/>
        <w:jc w:val="both"/>
      </w:pPr>
      <w:r>
        <w:t>│1975│         АЗОТА ОКСИДА И ДИАЗОТА ТЕТРАОКСИДА СМЕСЬ (АЗОТА ОКСИДА И   │</w:t>
      </w:r>
    </w:p>
    <w:p w:rsidR="004B28B0" w:rsidRDefault="004B28B0">
      <w:pPr>
        <w:pStyle w:val="ConsPlusCell"/>
        <w:jc w:val="both"/>
      </w:pPr>
      <w:r>
        <w:t>│    │         АЗОТА ДИОКСИДА СМЕСЬ)                                      │</w:t>
      </w:r>
    </w:p>
    <w:p w:rsidR="004B28B0" w:rsidRDefault="004B28B0">
      <w:pPr>
        <w:pStyle w:val="ConsPlusCell"/>
        <w:jc w:val="both"/>
      </w:pPr>
      <w:r>
        <w:t>├────┼────────────────────────────────────────────────────────────────────┤</w:t>
      </w:r>
    </w:p>
    <w:p w:rsidR="004B28B0" w:rsidRDefault="004B28B0">
      <w:pPr>
        <w:pStyle w:val="ConsPlusCell"/>
        <w:jc w:val="both"/>
      </w:pPr>
      <w:r>
        <w:t>│1976│         Газ рефрижераторный RC 318                                 │</w:t>
      </w:r>
    </w:p>
    <w:p w:rsidR="004B28B0" w:rsidRDefault="004B28B0">
      <w:pPr>
        <w:pStyle w:val="ConsPlusCell"/>
        <w:jc w:val="both"/>
      </w:pPr>
      <w:r>
        <w:t>├────┼────────────────────────────────────────────────────────────────────┤</w:t>
      </w:r>
    </w:p>
    <w:p w:rsidR="004B28B0" w:rsidRDefault="004B28B0">
      <w:pPr>
        <w:pStyle w:val="ConsPlusCell"/>
        <w:jc w:val="both"/>
      </w:pPr>
      <w:r>
        <w:t>│1976│         ОКТАФТОРЦИКЛОБУТАН (ГАЗ РЕФРИЖЕРАТОРНЫЙ RC 318)            │</w:t>
      </w:r>
    </w:p>
    <w:p w:rsidR="004B28B0" w:rsidRDefault="004B28B0">
      <w:pPr>
        <w:pStyle w:val="ConsPlusCell"/>
        <w:jc w:val="both"/>
      </w:pPr>
      <w:r>
        <w:t>├────┼────────────────────────────────────────────────────────────────────┤</w:t>
      </w:r>
    </w:p>
    <w:p w:rsidR="004B28B0" w:rsidRDefault="004B28B0">
      <w:pPr>
        <w:pStyle w:val="ConsPlusCell"/>
        <w:jc w:val="both"/>
      </w:pPr>
      <w:r>
        <w:t>│1976│         Хладон-318-C                                               │</w:t>
      </w:r>
    </w:p>
    <w:p w:rsidR="004B28B0" w:rsidRDefault="004B28B0">
      <w:pPr>
        <w:pStyle w:val="ConsPlusCell"/>
        <w:jc w:val="both"/>
      </w:pPr>
      <w:r>
        <w:t>├────┼────────────────────────────────────────────────────────────────────┤</w:t>
      </w:r>
    </w:p>
    <w:p w:rsidR="004B28B0" w:rsidRDefault="004B28B0">
      <w:pPr>
        <w:pStyle w:val="ConsPlusCell"/>
        <w:jc w:val="both"/>
      </w:pPr>
      <w:r>
        <w:t>│1977│         АЗОТ ОХЛАЖДЕННЫЙ ЖИДКИЙ                                    │</w:t>
      </w:r>
    </w:p>
    <w:p w:rsidR="004B28B0" w:rsidRDefault="004B28B0">
      <w:pPr>
        <w:pStyle w:val="ConsPlusCell"/>
        <w:jc w:val="both"/>
      </w:pPr>
      <w:r>
        <w:t>├────┼────────────────────────────────────────────────────────────────────┤</w:t>
      </w:r>
    </w:p>
    <w:p w:rsidR="004B28B0" w:rsidRDefault="004B28B0">
      <w:pPr>
        <w:pStyle w:val="ConsPlusCell"/>
        <w:jc w:val="both"/>
      </w:pPr>
      <w:r>
        <w:t>│1978│         ПРОПАН                                                     │</w:t>
      </w:r>
    </w:p>
    <w:p w:rsidR="004B28B0" w:rsidRDefault="004B28B0">
      <w:pPr>
        <w:pStyle w:val="ConsPlusCell"/>
        <w:jc w:val="both"/>
      </w:pPr>
      <w:r>
        <w:t>├────┼────────────────────────────────────────────────────────────────────┤</w:t>
      </w:r>
    </w:p>
    <w:p w:rsidR="004B28B0" w:rsidRDefault="004B28B0">
      <w:pPr>
        <w:pStyle w:val="ConsPlusCell"/>
        <w:jc w:val="both"/>
      </w:pPr>
      <w:r>
        <w:t>│1978│         Фракция пропановая                                         │</w:t>
      </w:r>
    </w:p>
    <w:p w:rsidR="004B28B0" w:rsidRDefault="004B28B0">
      <w:pPr>
        <w:pStyle w:val="ConsPlusCell"/>
        <w:jc w:val="both"/>
      </w:pPr>
      <w:r>
        <w:t>├────┼────────────────────────────────────────────────────────────────────┤</w:t>
      </w:r>
    </w:p>
    <w:p w:rsidR="004B28B0" w:rsidRDefault="004B28B0">
      <w:pPr>
        <w:pStyle w:val="ConsPlusCell"/>
        <w:jc w:val="both"/>
      </w:pPr>
      <w:r>
        <w:t>│1982│         Газ рефрижераторный R 14                                   │</w:t>
      </w:r>
    </w:p>
    <w:p w:rsidR="004B28B0" w:rsidRDefault="004B28B0">
      <w:pPr>
        <w:pStyle w:val="ConsPlusCell"/>
        <w:jc w:val="both"/>
      </w:pPr>
      <w:r>
        <w:t>├────┼────────────────────────────────────────────────────────────────────┤</w:t>
      </w:r>
    </w:p>
    <w:p w:rsidR="004B28B0" w:rsidRDefault="004B28B0">
      <w:pPr>
        <w:pStyle w:val="ConsPlusCell"/>
        <w:jc w:val="both"/>
      </w:pPr>
      <w:r>
        <w:t>│1982│         ТЕТРАФТОРМЕТАН (ГАЗ РЕФРИЖЕРАТОРНЫЙ R 14)                  │</w:t>
      </w:r>
    </w:p>
    <w:p w:rsidR="004B28B0" w:rsidRDefault="004B28B0">
      <w:pPr>
        <w:pStyle w:val="ConsPlusCell"/>
        <w:jc w:val="both"/>
      </w:pPr>
      <w:r>
        <w:t>├────┼────────────────────────────────────────────────────────────────────┤</w:t>
      </w:r>
    </w:p>
    <w:p w:rsidR="004B28B0" w:rsidRDefault="004B28B0">
      <w:pPr>
        <w:pStyle w:val="ConsPlusCell"/>
        <w:jc w:val="both"/>
      </w:pPr>
      <w:r>
        <w:t>│1983│         Газ рефрижераторный R 133a                                 │</w:t>
      </w:r>
    </w:p>
    <w:p w:rsidR="004B28B0" w:rsidRDefault="004B28B0">
      <w:pPr>
        <w:pStyle w:val="ConsPlusCell"/>
        <w:jc w:val="both"/>
      </w:pPr>
      <w:r>
        <w:t>├────┼────────────────────────────────────────────────────────────────────┤</w:t>
      </w:r>
    </w:p>
    <w:p w:rsidR="004B28B0" w:rsidRDefault="004B28B0">
      <w:pPr>
        <w:pStyle w:val="ConsPlusCell"/>
        <w:jc w:val="both"/>
      </w:pPr>
      <w:r>
        <w:t>│1983│       1-ХЛОР-2,2,2-ТРИФТОРЭТАН (ГАЗ РЕФРИЖЕРАТОРНЫЙ R 133a)        │</w:t>
      </w:r>
    </w:p>
    <w:p w:rsidR="004B28B0" w:rsidRDefault="004B28B0">
      <w:pPr>
        <w:pStyle w:val="ConsPlusCell"/>
        <w:jc w:val="both"/>
      </w:pPr>
      <w:r>
        <w:t>├────┼────────────────────────────────────────────────────────────────────┤</w:t>
      </w:r>
    </w:p>
    <w:p w:rsidR="004B28B0" w:rsidRDefault="004B28B0">
      <w:pPr>
        <w:pStyle w:val="ConsPlusCell"/>
        <w:jc w:val="both"/>
      </w:pPr>
      <w:r>
        <w:t>│1984│         Газ рефрижераторный R 23                                   │</w:t>
      </w:r>
    </w:p>
    <w:p w:rsidR="004B28B0" w:rsidRDefault="004B28B0">
      <w:pPr>
        <w:pStyle w:val="ConsPlusCell"/>
        <w:jc w:val="both"/>
      </w:pPr>
      <w:r>
        <w:t>├────┼────────────────────────────────────────────────────────────────────┤</w:t>
      </w:r>
    </w:p>
    <w:p w:rsidR="004B28B0" w:rsidRDefault="004B28B0">
      <w:pPr>
        <w:pStyle w:val="ConsPlusCell"/>
        <w:jc w:val="both"/>
      </w:pPr>
      <w:r>
        <w:t>│1984│         ТРИФТОРМЕТАН (ГАЗ РЕФРИЖЕРАТОРНЫЙ R 23)                    │</w:t>
      </w:r>
    </w:p>
    <w:p w:rsidR="004B28B0" w:rsidRDefault="004B28B0">
      <w:pPr>
        <w:pStyle w:val="ConsPlusCell"/>
        <w:jc w:val="both"/>
      </w:pPr>
      <w:r>
        <w:t>├────┼────────────────────────────────────────────────────────────────────┤</w:t>
      </w:r>
    </w:p>
    <w:p w:rsidR="004B28B0" w:rsidRDefault="004B28B0">
      <w:pPr>
        <w:pStyle w:val="ConsPlusCell"/>
        <w:jc w:val="both"/>
      </w:pPr>
      <w:r>
        <w:t>│1986│         Жидкость "ТГФ-М"                                           │</w:t>
      </w:r>
    </w:p>
    <w:p w:rsidR="004B28B0" w:rsidRDefault="004B28B0">
      <w:pPr>
        <w:pStyle w:val="ConsPlusCell"/>
        <w:jc w:val="both"/>
      </w:pPr>
      <w:r>
        <w:t>├────┼────────────────────────────────────────────────────────────────────┤</w:t>
      </w:r>
    </w:p>
    <w:p w:rsidR="004B28B0" w:rsidRDefault="004B28B0">
      <w:pPr>
        <w:pStyle w:val="ConsPlusCell"/>
        <w:jc w:val="both"/>
      </w:pPr>
      <w:r>
        <w:t>│1986│         Спирт денатурированный                                     │</w:t>
      </w:r>
    </w:p>
    <w:p w:rsidR="004B28B0" w:rsidRDefault="004B28B0">
      <w:pPr>
        <w:pStyle w:val="ConsPlusCell"/>
        <w:jc w:val="both"/>
      </w:pPr>
      <w:r>
        <w:t>├────┼────────────────────────────────────────────────────────────────────┤</w:t>
      </w:r>
    </w:p>
    <w:p w:rsidR="004B28B0" w:rsidRDefault="004B28B0">
      <w:pPr>
        <w:pStyle w:val="ConsPlusCell"/>
        <w:jc w:val="both"/>
      </w:pPr>
      <w:r>
        <w:t>│1986│         СПИРТЫ ЛЕГКОВОСПЛАМЕНЯЮЩИЕСЯ ЯДОВИТЫЕ, Н.У.К.              │</w:t>
      </w:r>
    </w:p>
    <w:p w:rsidR="004B28B0" w:rsidRDefault="004B28B0">
      <w:pPr>
        <w:pStyle w:val="ConsPlusCell"/>
        <w:jc w:val="both"/>
      </w:pPr>
      <w:r>
        <w:t>├────┼────────────────────────────────────────────────────────────────────┤</w:t>
      </w:r>
    </w:p>
    <w:p w:rsidR="004B28B0" w:rsidRDefault="004B28B0">
      <w:pPr>
        <w:pStyle w:val="ConsPlusCell"/>
        <w:jc w:val="both"/>
      </w:pPr>
      <w:r>
        <w:t>│1987│         Октанол-2                                                  │</w:t>
      </w:r>
    </w:p>
    <w:p w:rsidR="004B28B0" w:rsidRDefault="004B28B0">
      <w:pPr>
        <w:pStyle w:val="ConsPlusCell"/>
        <w:jc w:val="both"/>
      </w:pPr>
      <w:r>
        <w:t>├────┼────────────────────────────────────────────────────────────────────┤</w:t>
      </w:r>
    </w:p>
    <w:p w:rsidR="004B28B0" w:rsidRDefault="004B28B0">
      <w:pPr>
        <w:pStyle w:val="ConsPlusCell"/>
        <w:jc w:val="both"/>
      </w:pPr>
      <w:r>
        <w:t>│1987│         Спирт втор-октиловый                                       │</w:t>
      </w:r>
    </w:p>
    <w:p w:rsidR="004B28B0" w:rsidRDefault="004B28B0">
      <w:pPr>
        <w:pStyle w:val="ConsPlusCell"/>
        <w:jc w:val="both"/>
      </w:pPr>
      <w:r>
        <w:t>├────┼────────────────────────────────────────────────────────────────────┤</w:t>
      </w:r>
    </w:p>
    <w:p w:rsidR="004B28B0" w:rsidRDefault="004B28B0">
      <w:pPr>
        <w:pStyle w:val="ConsPlusCell"/>
        <w:jc w:val="both"/>
      </w:pPr>
      <w:r>
        <w:t>│1987│         Спирт циклогексиловый                                      │</w:t>
      </w:r>
    </w:p>
    <w:p w:rsidR="004B28B0" w:rsidRDefault="004B28B0">
      <w:pPr>
        <w:pStyle w:val="ConsPlusCell"/>
        <w:jc w:val="both"/>
      </w:pPr>
      <w:r>
        <w:t>├────┼────────────────────────────────────────────────────────────────────┤</w:t>
      </w:r>
    </w:p>
    <w:p w:rsidR="004B28B0" w:rsidRDefault="004B28B0">
      <w:pPr>
        <w:pStyle w:val="ConsPlusCell"/>
        <w:jc w:val="both"/>
      </w:pPr>
      <w:r>
        <w:t>│1987│         СПИРТЫ, Н.У.К.                                             │</w:t>
      </w:r>
    </w:p>
    <w:p w:rsidR="004B28B0" w:rsidRDefault="004B28B0">
      <w:pPr>
        <w:pStyle w:val="ConsPlusCell"/>
        <w:jc w:val="both"/>
      </w:pPr>
      <w:r>
        <w:lastRenderedPageBreak/>
        <w:t>├────┼────────────────────────────────────────────────────────────────────┤</w:t>
      </w:r>
    </w:p>
    <w:p w:rsidR="004B28B0" w:rsidRDefault="004B28B0">
      <w:pPr>
        <w:pStyle w:val="ConsPlusCell"/>
        <w:jc w:val="both"/>
      </w:pPr>
      <w:r>
        <w:t>│1987│         СПИРТЫ, Н.У.К. (давление паров при 50 °C более 110 кПа)    │</w:t>
      </w:r>
    </w:p>
    <w:p w:rsidR="004B28B0" w:rsidRDefault="004B28B0">
      <w:pPr>
        <w:pStyle w:val="ConsPlusCell"/>
        <w:jc w:val="both"/>
      </w:pPr>
      <w:r>
        <w:t>├────┼────────────────────────────────────────────────────────────────────┤</w:t>
      </w:r>
    </w:p>
    <w:p w:rsidR="004B28B0" w:rsidRDefault="004B28B0">
      <w:pPr>
        <w:pStyle w:val="ConsPlusCell"/>
        <w:jc w:val="both"/>
      </w:pPr>
      <w:r>
        <w:t>│1987│         СПИРТЫ, Н.У.К. (давление паров при 50 °C не более 110 кПа) │</w:t>
      </w:r>
    </w:p>
    <w:p w:rsidR="004B28B0" w:rsidRDefault="004B28B0">
      <w:pPr>
        <w:pStyle w:val="ConsPlusCell"/>
        <w:jc w:val="both"/>
      </w:pPr>
      <w:r>
        <w:t>├────┼────────────────────────────────────────────────────────────────────┤</w:t>
      </w:r>
    </w:p>
    <w:p w:rsidR="004B28B0" w:rsidRDefault="004B28B0">
      <w:pPr>
        <w:pStyle w:val="ConsPlusCell"/>
        <w:jc w:val="both"/>
      </w:pPr>
      <w:r>
        <w:t>│1987│         Циклогексанол технический чистый                           │</w:t>
      </w:r>
    </w:p>
    <w:p w:rsidR="004B28B0" w:rsidRDefault="004B28B0">
      <w:pPr>
        <w:pStyle w:val="ConsPlusCell"/>
        <w:jc w:val="both"/>
      </w:pPr>
      <w:r>
        <w:t>├────┼────────────────────────────────────────────────────────────────────┤</w:t>
      </w:r>
    </w:p>
    <w:p w:rsidR="004B28B0" w:rsidRDefault="004B28B0">
      <w:pPr>
        <w:pStyle w:val="ConsPlusCell"/>
        <w:jc w:val="both"/>
      </w:pPr>
      <w:r>
        <w:t>│1988│         АЛЬДЕГИДЫ ЛЕГКОВОСПЛАМЕНЯЮЩИЕСЯ ЯДОВИТЫЕ, Н.У.К.           │</w:t>
      </w:r>
    </w:p>
    <w:p w:rsidR="004B28B0" w:rsidRDefault="004B28B0">
      <w:pPr>
        <w:pStyle w:val="ConsPlusCell"/>
        <w:jc w:val="both"/>
      </w:pPr>
      <w:r>
        <w:t>├────┼────────────────────────────────────────────────────────────────────┤</w:t>
      </w:r>
    </w:p>
    <w:p w:rsidR="004B28B0" w:rsidRDefault="004B28B0">
      <w:pPr>
        <w:pStyle w:val="ConsPlusCell"/>
        <w:jc w:val="both"/>
      </w:pPr>
      <w:r>
        <w:t>│1989│         АЛЬДЕГИДЫ, Н.У.К.                                          │</w:t>
      </w:r>
    </w:p>
    <w:p w:rsidR="004B28B0" w:rsidRDefault="004B28B0">
      <w:pPr>
        <w:pStyle w:val="ConsPlusCell"/>
        <w:jc w:val="both"/>
      </w:pPr>
      <w:r>
        <w:t>├────┼────────────────────────────────────────────────────────────────────┤</w:t>
      </w:r>
    </w:p>
    <w:p w:rsidR="004B28B0" w:rsidRDefault="004B28B0">
      <w:pPr>
        <w:pStyle w:val="ConsPlusCell"/>
        <w:jc w:val="both"/>
      </w:pPr>
      <w:r>
        <w:t>│1989│         АЛЬДЕГИДЫ, Н.У.К. (давление паров при 50 °C более 110 кПа) │</w:t>
      </w:r>
    </w:p>
    <w:p w:rsidR="004B28B0" w:rsidRDefault="004B28B0">
      <w:pPr>
        <w:pStyle w:val="ConsPlusCell"/>
        <w:jc w:val="both"/>
      </w:pPr>
      <w:r>
        <w:t>├────┼────────────────────────────────────────────────────────────────────┤</w:t>
      </w:r>
    </w:p>
    <w:p w:rsidR="004B28B0" w:rsidRDefault="004B28B0">
      <w:pPr>
        <w:pStyle w:val="ConsPlusCell"/>
        <w:jc w:val="both"/>
      </w:pPr>
      <w:r>
        <w:t>│1989│         АЛЬДЕГИДЫ, Н.У.К. (давление паров при 50 °C не более 110   │</w:t>
      </w:r>
    </w:p>
    <w:p w:rsidR="004B28B0" w:rsidRDefault="004B28B0">
      <w:pPr>
        <w:pStyle w:val="ConsPlusCell"/>
        <w:jc w:val="both"/>
      </w:pPr>
      <w:r>
        <w:t>│    │         кПа)                                                       │</w:t>
      </w:r>
    </w:p>
    <w:p w:rsidR="004B28B0" w:rsidRDefault="004B28B0">
      <w:pPr>
        <w:pStyle w:val="ConsPlusCell"/>
        <w:jc w:val="both"/>
      </w:pPr>
      <w:r>
        <w:t>├────┼────────────────────────────────────────────────────────────────────┤</w:t>
      </w:r>
    </w:p>
    <w:p w:rsidR="004B28B0" w:rsidRDefault="004B28B0">
      <w:pPr>
        <w:pStyle w:val="ConsPlusCell"/>
        <w:jc w:val="both"/>
      </w:pPr>
      <w:r>
        <w:t>│1990│         БЕНЗАЛЬДЕГИД                                               │</w:t>
      </w:r>
    </w:p>
    <w:p w:rsidR="004B28B0" w:rsidRDefault="004B28B0">
      <w:pPr>
        <w:pStyle w:val="ConsPlusCell"/>
        <w:jc w:val="both"/>
      </w:pPr>
      <w:r>
        <w:t>├────┼────────────────────────────────────────────────────────────────────┤</w:t>
      </w:r>
    </w:p>
    <w:p w:rsidR="004B28B0" w:rsidRDefault="004B28B0">
      <w:pPr>
        <w:pStyle w:val="ConsPlusCell"/>
        <w:jc w:val="both"/>
      </w:pPr>
      <w:r>
        <w:t>│1991│         ХЛОРОПРЕН СТАБИЛИЗИРОВАННЫЙ                                │</w:t>
      </w:r>
    </w:p>
    <w:p w:rsidR="004B28B0" w:rsidRDefault="004B28B0">
      <w:pPr>
        <w:pStyle w:val="ConsPlusCell"/>
        <w:jc w:val="both"/>
      </w:pPr>
      <w:r>
        <w:t>├────┼────────────────────────────────────────────────────────────────────┤</w:t>
      </w:r>
    </w:p>
    <w:p w:rsidR="004B28B0" w:rsidRDefault="004B28B0">
      <w:pPr>
        <w:pStyle w:val="ConsPlusCell"/>
        <w:jc w:val="both"/>
      </w:pPr>
      <w:r>
        <w:t>│1992│         Беззольная высокооктановая добавка (на основе N-           │</w:t>
      </w:r>
    </w:p>
    <w:p w:rsidR="004B28B0" w:rsidRDefault="004B28B0">
      <w:pPr>
        <w:pStyle w:val="ConsPlusCell"/>
        <w:jc w:val="both"/>
      </w:pPr>
      <w:r>
        <w:t>│    │         метиланилина)                                              │</w:t>
      </w:r>
    </w:p>
    <w:p w:rsidR="004B28B0" w:rsidRDefault="004B28B0">
      <w:pPr>
        <w:pStyle w:val="ConsPlusCell"/>
        <w:jc w:val="both"/>
      </w:pPr>
      <w:r>
        <w:t>├────┼────────────────────────────────────────────────────────────────────┤</w:t>
      </w:r>
    </w:p>
    <w:p w:rsidR="004B28B0" w:rsidRDefault="004B28B0">
      <w:pPr>
        <w:pStyle w:val="ConsPlusCell"/>
        <w:jc w:val="both"/>
      </w:pPr>
      <w:r>
        <w:t>│1992│         Деэмульгатор "Десеканафт-20" (ДСН-20)                      │</w:t>
      </w:r>
    </w:p>
    <w:p w:rsidR="004B28B0" w:rsidRDefault="004B28B0">
      <w:pPr>
        <w:pStyle w:val="ConsPlusCell"/>
        <w:jc w:val="both"/>
      </w:pPr>
      <w:r>
        <w:t>├────┼────────────────────────────────────────────────────────────────────┤</w:t>
      </w:r>
    </w:p>
    <w:p w:rsidR="004B28B0" w:rsidRDefault="004B28B0">
      <w:pPr>
        <w:pStyle w:val="ConsPlusCell"/>
        <w:jc w:val="both"/>
      </w:pPr>
      <w:r>
        <w:t>│1992│         Деэмульгатор "Рекод 752"                                   │</w:t>
      </w:r>
    </w:p>
    <w:p w:rsidR="004B28B0" w:rsidRDefault="004B28B0">
      <w:pPr>
        <w:pStyle w:val="ConsPlusCell"/>
        <w:jc w:val="both"/>
      </w:pPr>
      <w:r>
        <w:t>├────┼────────────────────────────────────────────────────────────────────┤</w:t>
      </w:r>
    </w:p>
    <w:p w:rsidR="004B28B0" w:rsidRDefault="004B28B0">
      <w:pPr>
        <w:pStyle w:val="ConsPlusCell"/>
        <w:jc w:val="both"/>
      </w:pPr>
      <w:r>
        <w:t>│1992│         Деэмульгаторы легковоспламеняющиеся, ядовитые              │</w:t>
      </w:r>
    </w:p>
    <w:p w:rsidR="004B28B0" w:rsidRDefault="004B28B0">
      <w:pPr>
        <w:pStyle w:val="ConsPlusCell"/>
        <w:jc w:val="both"/>
      </w:pPr>
      <w:r>
        <w:t>├────┼────────────────────────────────────────────────────────────────────┤</w:t>
      </w:r>
    </w:p>
    <w:p w:rsidR="004B28B0" w:rsidRDefault="004B28B0">
      <w:pPr>
        <w:pStyle w:val="ConsPlusCell"/>
        <w:jc w:val="both"/>
      </w:pPr>
      <w:r>
        <w:t>│1992│         Деэмульгаторы типа РЕКОД, содержащие метилового спирта 15% │</w:t>
      </w:r>
    </w:p>
    <w:p w:rsidR="004B28B0" w:rsidRDefault="004B28B0">
      <w:pPr>
        <w:pStyle w:val="ConsPlusCell"/>
        <w:jc w:val="both"/>
      </w:pPr>
      <w:r>
        <w:t>│    │         (по массе) и более, легковоспламеняющиеся, ядовитые        │</w:t>
      </w:r>
    </w:p>
    <w:p w:rsidR="004B28B0" w:rsidRDefault="004B28B0">
      <w:pPr>
        <w:pStyle w:val="ConsPlusCell"/>
        <w:jc w:val="both"/>
      </w:pPr>
      <w:r>
        <w:t>├────┼────────────────────────────────────────────────────────────────────┤</w:t>
      </w:r>
    </w:p>
    <w:p w:rsidR="004B28B0" w:rsidRDefault="004B28B0">
      <w:pPr>
        <w:pStyle w:val="ConsPlusCell"/>
        <w:jc w:val="both"/>
      </w:pPr>
      <w:r>
        <w:t>│1992│         Деэмульгаторы типа СНПХ, содержащие метилового спирта 15%  │</w:t>
      </w:r>
    </w:p>
    <w:p w:rsidR="004B28B0" w:rsidRDefault="004B28B0">
      <w:pPr>
        <w:pStyle w:val="ConsPlusCell"/>
        <w:jc w:val="both"/>
      </w:pPr>
      <w:r>
        <w:t>│    │         (по массе) и более, легковоспламеняющиеся, ядовитые        │</w:t>
      </w:r>
    </w:p>
    <w:p w:rsidR="004B28B0" w:rsidRDefault="004B28B0">
      <w:pPr>
        <w:pStyle w:val="ConsPlusCell"/>
        <w:jc w:val="both"/>
      </w:pPr>
      <w:r>
        <w:t>├────┼────────────────────────────────────────────────────────────────────┤</w:t>
      </w:r>
    </w:p>
    <w:p w:rsidR="004B28B0" w:rsidRDefault="004B28B0">
      <w:pPr>
        <w:pStyle w:val="ConsPlusCell"/>
        <w:jc w:val="both"/>
      </w:pPr>
      <w:r>
        <w:t>│1992│    2, 6-Диметилморфолин                                            │</w:t>
      </w:r>
    </w:p>
    <w:p w:rsidR="004B28B0" w:rsidRDefault="004B28B0">
      <w:pPr>
        <w:pStyle w:val="ConsPlusCell"/>
        <w:jc w:val="both"/>
      </w:pPr>
      <w:r>
        <w:t>│    │     цис-                                                           │</w:t>
      </w:r>
    </w:p>
    <w:p w:rsidR="004B28B0" w:rsidRDefault="004B28B0">
      <w:pPr>
        <w:pStyle w:val="ConsPlusCell"/>
        <w:jc w:val="both"/>
      </w:pPr>
      <w:r>
        <w:t>├────┼────────────────────────────────────────────────────────────────────┤</w:t>
      </w:r>
    </w:p>
    <w:p w:rsidR="004B28B0" w:rsidRDefault="004B28B0">
      <w:pPr>
        <w:pStyle w:val="ConsPlusCell"/>
        <w:jc w:val="both"/>
      </w:pPr>
      <w:r>
        <w:t>│1992│         Дипроксамин, раствор в метаноле                            │</w:t>
      </w:r>
    </w:p>
    <w:p w:rsidR="004B28B0" w:rsidRDefault="004B28B0">
      <w:pPr>
        <w:pStyle w:val="ConsPlusCell"/>
        <w:jc w:val="both"/>
      </w:pPr>
      <w:r>
        <w:t>├────┼────────────────────────────────────────────────────────────────────┤</w:t>
      </w:r>
    </w:p>
    <w:p w:rsidR="004B28B0" w:rsidRDefault="004B28B0">
      <w:pPr>
        <w:pStyle w:val="ConsPlusCell"/>
        <w:jc w:val="both"/>
      </w:pPr>
      <w:r>
        <w:t>│1992│         Диран-A                                                    │</w:t>
      </w:r>
    </w:p>
    <w:p w:rsidR="004B28B0" w:rsidRDefault="004B28B0">
      <w:pPr>
        <w:pStyle w:val="ConsPlusCell"/>
        <w:jc w:val="both"/>
      </w:pPr>
      <w:r>
        <w:t>├────┼────────────────────────────────────────────────────────────────────┤</w:t>
      </w:r>
    </w:p>
    <w:p w:rsidR="004B28B0" w:rsidRDefault="004B28B0">
      <w:pPr>
        <w:pStyle w:val="ConsPlusCell"/>
        <w:jc w:val="both"/>
      </w:pPr>
      <w:r>
        <w:t>│1992│         Добавка высокооктановая беззольная (на основе N-           │</w:t>
      </w:r>
    </w:p>
    <w:p w:rsidR="004B28B0" w:rsidRDefault="004B28B0">
      <w:pPr>
        <w:pStyle w:val="ConsPlusCell"/>
        <w:jc w:val="both"/>
      </w:pPr>
      <w:r>
        <w:t>│    │         метиланилина)                                              │</w:t>
      </w:r>
    </w:p>
    <w:p w:rsidR="004B28B0" w:rsidRDefault="004B28B0">
      <w:pPr>
        <w:pStyle w:val="ConsPlusCell"/>
        <w:jc w:val="both"/>
      </w:pPr>
      <w:r>
        <w:t>├────┼────────────────────────────────────────────────────────────────────┤</w:t>
      </w:r>
    </w:p>
    <w:p w:rsidR="004B28B0" w:rsidRDefault="004B28B0">
      <w:pPr>
        <w:pStyle w:val="ConsPlusCell"/>
        <w:jc w:val="both"/>
      </w:pPr>
      <w:r>
        <w:t>│1992│         Жидкие продукты пиролиза                                   │</w:t>
      </w:r>
    </w:p>
    <w:p w:rsidR="004B28B0" w:rsidRDefault="004B28B0">
      <w:pPr>
        <w:pStyle w:val="ConsPlusCell"/>
        <w:jc w:val="both"/>
      </w:pPr>
      <w:r>
        <w:t>├────┼────────────────────────────────────────────────────────────────────┤</w:t>
      </w:r>
    </w:p>
    <w:p w:rsidR="004B28B0" w:rsidRDefault="004B28B0">
      <w:pPr>
        <w:pStyle w:val="ConsPlusCell"/>
        <w:jc w:val="both"/>
      </w:pPr>
      <w:r>
        <w:t>│1992│         Жидкость "ИМ"                                              │</w:t>
      </w:r>
    </w:p>
    <w:p w:rsidR="004B28B0" w:rsidRDefault="004B28B0">
      <w:pPr>
        <w:pStyle w:val="ConsPlusCell"/>
        <w:jc w:val="both"/>
      </w:pPr>
      <w:r>
        <w:t>├────┼────────────────────────────────────────────────────────────────────┤</w:t>
      </w:r>
    </w:p>
    <w:p w:rsidR="004B28B0" w:rsidRDefault="004B28B0">
      <w:pPr>
        <w:pStyle w:val="ConsPlusCell"/>
        <w:jc w:val="both"/>
      </w:pPr>
      <w:r>
        <w:t>│1992│         Жидкость "НИИСС-4"                                         │</w:t>
      </w:r>
    </w:p>
    <w:p w:rsidR="004B28B0" w:rsidRDefault="004B28B0">
      <w:pPr>
        <w:pStyle w:val="ConsPlusCell"/>
        <w:jc w:val="both"/>
      </w:pPr>
      <w:r>
        <w:t>├────┼────────────────────────────────────────────────────────────────────┤</w:t>
      </w:r>
    </w:p>
    <w:p w:rsidR="004B28B0" w:rsidRDefault="004B28B0">
      <w:pPr>
        <w:pStyle w:val="ConsPlusCell"/>
        <w:jc w:val="both"/>
      </w:pPr>
      <w:r>
        <w:t>│1992│         Жидкость "Холод-40"                                        │</w:t>
      </w:r>
    </w:p>
    <w:p w:rsidR="004B28B0" w:rsidRDefault="004B28B0">
      <w:pPr>
        <w:pStyle w:val="ConsPlusCell"/>
        <w:jc w:val="both"/>
      </w:pPr>
      <w:r>
        <w:t>├────┼────────────────────────────────────────────────────────────────────┤</w:t>
      </w:r>
    </w:p>
    <w:p w:rsidR="004B28B0" w:rsidRDefault="004B28B0">
      <w:pPr>
        <w:pStyle w:val="ConsPlusCell"/>
        <w:jc w:val="both"/>
      </w:pPr>
      <w:r>
        <w:t>│1992│         ЖИДКОСТЬ ЛЕГКОВОСПЛАМЕНЯЮЩАЯСЯ ЯДОВИТАЯ, Н.У.К.            │</w:t>
      </w:r>
    </w:p>
    <w:p w:rsidR="004B28B0" w:rsidRDefault="004B28B0">
      <w:pPr>
        <w:pStyle w:val="ConsPlusCell"/>
        <w:jc w:val="both"/>
      </w:pPr>
      <w:r>
        <w:t>├────┼────────────────────────────────────────────────────────────────────┤</w:t>
      </w:r>
    </w:p>
    <w:p w:rsidR="004B28B0" w:rsidRDefault="004B28B0">
      <w:pPr>
        <w:pStyle w:val="ConsPlusCell"/>
        <w:jc w:val="both"/>
      </w:pPr>
      <w:r>
        <w:t>│1992│         Ингибитор коррозии "Антик-1"                               │</w:t>
      </w:r>
    </w:p>
    <w:p w:rsidR="004B28B0" w:rsidRDefault="004B28B0">
      <w:pPr>
        <w:pStyle w:val="ConsPlusCell"/>
        <w:jc w:val="both"/>
      </w:pPr>
      <w:r>
        <w:t>├────┼────────────────────────────────────────────────────────────────────┤</w:t>
      </w:r>
    </w:p>
    <w:p w:rsidR="004B28B0" w:rsidRDefault="004B28B0">
      <w:pPr>
        <w:pStyle w:val="ConsPlusCell"/>
        <w:jc w:val="both"/>
      </w:pPr>
      <w:r>
        <w:t>│1992│         Ингибитор коррозии "Викор"                                 │</w:t>
      </w:r>
    </w:p>
    <w:p w:rsidR="004B28B0" w:rsidRDefault="004B28B0">
      <w:pPr>
        <w:pStyle w:val="ConsPlusCell"/>
        <w:jc w:val="both"/>
      </w:pPr>
      <w:r>
        <w:t>├────┼────────────────────────────────────────────────────────────────────┤</w:t>
      </w:r>
    </w:p>
    <w:p w:rsidR="004B28B0" w:rsidRDefault="004B28B0">
      <w:pPr>
        <w:pStyle w:val="ConsPlusCell"/>
        <w:jc w:val="both"/>
      </w:pPr>
      <w:r>
        <w:t>│1992│         Ингибитор коррозии "Нефтегаз-1"                            │</w:t>
      </w:r>
    </w:p>
    <w:p w:rsidR="004B28B0" w:rsidRDefault="004B28B0">
      <w:pPr>
        <w:pStyle w:val="ConsPlusCell"/>
        <w:jc w:val="both"/>
      </w:pPr>
      <w:r>
        <w:t>├────┼────────────────────────────────────────────────────────────────────┤</w:t>
      </w:r>
    </w:p>
    <w:p w:rsidR="004B28B0" w:rsidRDefault="004B28B0">
      <w:pPr>
        <w:pStyle w:val="ConsPlusCell"/>
        <w:jc w:val="both"/>
      </w:pPr>
      <w:r>
        <w:t>│1992│         Ингибитор коррозии ГИПХ-4, ГИПХ-3-Б, ГИПХ-6                │</w:t>
      </w:r>
    </w:p>
    <w:p w:rsidR="004B28B0" w:rsidRDefault="004B28B0">
      <w:pPr>
        <w:pStyle w:val="ConsPlusCell"/>
        <w:jc w:val="both"/>
      </w:pPr>
      <w:r>
        <w:t>├────┼────────────────────────────────────────────────────────────────────┤</w:t>
      </w:r>
    </w:p>
    <w:p w:rsidR="004B28B0" w:rsidRDefault="004B28B0">
      <w:pPr>
        <w:pStyle w:val="ConsPlusCell"/>
        <w:jc w:val="both"/>
      </w:pPr>
      <w:r>
        <w:t>│1992│         Ингибитор коррозии марки "Корексит"                        │</w:t>
      </w:r>
    </w:p>
    <w:p w:rsidR="004B28B0" w:rsidRDefault="004B28B0">
      <w:pPr>
        <w:pStyle w:val="ConsPlusCell"/>
        <w:jc w:val="both"/>
      </w:pPr>
      <w:r>
        <w:lastRenderedPageBreak/>
        <w:t>├────┼────────────────────────────────────────────────────────────────────┤</w:t>
      </w:r>
    </w:p>
    <w:p w:rsidR="004B28B0" w:rsidRDefault="004B28B0">
      <w:pPr>
        <w:pStyle w:val="ConsPlusCell"/>
        <w:jc w:val="both"/>
      </w:pPr>
      <w:r>
        <w:t>│1992│         Ингибиторы коррозии, легковоспламеняющиеся, ядовитые       │</w:t>
      </w:r>
    </w:p>
    <w:p w:rsidR="004B28B0" w:rsidRDefault="004B28B0">
      <w:pPr>
        <w:pStyle w:val="ConsPlusCell"/>
        <w:jc w:val="both"/>
      </w:pPr>
      <w:r>
        <w:t>├────┼────────────────────────────────────────────────────────────────────┤</w:t>
      </w:r>
    </w:p>
    <w:p w:rsidR="004B28B0" w:rsidRDefault="004B28B0">
      <w:pPr>
        <w:pStyle w:val="ConsPlusCell"/>
        <w:jc w:val="both"/>
      </w:pPr>
      <w:r>
        <w:t>│1992│         Многофункциональная добавка на основе N-метиланилина       │</w:t>
      </w:r>
    </w:p>
    <w:p w:rsidR="004B28B0" w:rsidRDefault="004B28B0">
      <w:pPr>
        <w:pStyle w:val="ConsPlusCell"/>
        <w:jc w:val="both"/>
      </w:pPr>
      <w:r>
        <w:t>├────┼────────────────────────────────────────────────────────────────────┤</w:t>
      </w:r>
    </w:p>
    <w:p w:rsidR="004B28B0" w:rsidRDefault="004B28B0">
      <w:pPr>
        <w:pStyle w:val="ConsPlusCell"/>
        <w:jc w:val="both"/>
      </w:pPr>
      <w:r>
        <w:t>│1992│         Многофункциональная добавка на основе эфира метил-трет-    │</w:t>
      </w:r>
    </w:p>
    <w:p w:rsidR="004B28B0" w:rsidRDefault="004B28B0">
      <w:pPr>
        <w:pStyle w:val="ConsPlusCell"/>
        <w:jc w:val="both"/>
      </w:pPr>
      <w:r>
        <w:t>│    │         бутиловаго и N-метиланилина                                │</w:t>
      </w:r>
    </w:p>
    <w:p w:rsidR="004B28B0" w:rsidRDefault="004B28B0">
      <w:pPr>
        <w:pStyle w:val="ConsPlusCell"/>
        <w:jc w:val="both"/>
      </w:pPr>
      <w:r>
        <w:t>├────┼────────────────────────────────────────────────────────────────────┤</w:t>
      </w:r>
    </w:p>
    <w:p w:rsidR="004B28B0" w:rsidRDefault="004B28B0">
      <w:pPr>
        <w:pStyle w:val="ConsPlusCell"/>
        <w:jc w:val="both"/>
      </w:pPr>
      <w:r>
        <w:t>│1992│         Модификатор ЖКС                                            │</w:t>
      </w:r>
    </w:p>
    <w:p w:rsidR="004B28B0" w:rsidRDefault="004B28B0">
      <w:pPr>
        <w:pStyle w:val="ConsPlusCell"/>
        <w:jc w:val="both"/>
      </w:pPr>
      <w:r>
        <w:t>├────┼────────────────────────────────────────────────────────────────────┤</w:t>
      </w:r>
    </w:p>
    <w:p w:rsidR="004B28B0" w:rsidRDefault="004B28B0">
      <w:pPr>
        <w:pStyle w:val="ConsPlusCell"/>
        <w:jc w:val="both"/>
      </w:pPr>
      <w:r>
        <w:t xml:space="preserve">│1992│         Исключен. - </w:t>
      </w:r>
      <w:hyperlink r:id="rId268">
        <w:r>
          <w:rPr>
            <w:color w:val="0000FF"/>
          </w:rPr>
          <w:t>Протокол</w:t>
        </w:r>
      </w:hyperlink>
      <w:r>
        <w:t xml:space="preserve"> от 05.11.2015                         │</w:t>
      </w:r>
    </w:p>
    <w:p w:rsidR="004B28B0" w:rsidRDefault="004B28B0">
      <w:pPr>
        <w:pStyle w:val="ConsPlusCell"/>
        <w:jc w:val="both"/>
      </w:pPr>
      <w:r>
        <w:t>├────┼────────────────────────────────────────────────────────────────────┤</w:t>
      </w:r>
    </w:p>
    <w:p w:rsidR="004B28B0" w:rsidRDefault="004B28B0">
      <w:pPr>
        <w:pStyle w:val="ConsPlusCell"/>
        <w:jc w:val="both"/>
      </w:pPr>
      <w:r>
        <w:t>│1992│         Отходы легковоспламеняющиеся, ядовитые, жидкие             │</w:t>
      </w:r>
    </w:p>
    <w:p w:rsidR="004B28B0" w:rsidRDefault="004B28B0">
      <w:pPr>
        <w:pStyle w:val="ConsPlusCell"/>
        <w:jc w:val="both"/>
      </w:pPr>
      <w:r>
        <w:t>├────┼────────────────────────────────────────────────────────────────────┤</w:t>
      </w:r>
    </w:p>
    <w:p w:rsidR="004B28B0" w:rsidRDefault="004B28B0">
      <w:pPr>
        <w:pStyle w:val="ConsPlusCell"/>
        <w:jc w:val="both"/>
      </w:pPr>
      <w:r>
        <w:t>│1992│         Отходы производства хлоропрена                             │</w:t>
      </w:r>
    </w:p>
    <w:p w:rsidR="004B28B0" w:rsidRDefault="004B28B0">
      <w:pPr>
        <w:pStyle w:val="ConsPlusCell"/>
        <w:jc w:val="both"/>
      </w:pPr>
      <w:r>
        <w:t>├────┼────────────────────────────────────────────────────────────────────┤</w:t>
      </w:r>
    </w:p>
    <w:p w:rsidR="004B28B0" w:rsidRDefault="004B28B0">
      <w:pPr>
        <w:pStyle w:val="ConsPlusCell"/>
        <w:jc w:val="both"/>
      </w:pPr>
      <w:r>
        <w:t>│1992│         Проксамин, воднометанольный раствор                        │</w:t>
      </w:r>
    </w:p>
    <w:p w:rsidR="004B28B0" w:rsidRDefault="004B28B0">
      <w:pPr>
        <w:pStyle w:val="ConsPlusCell"/>
        <w:jc w:val="both"/>
      </w:pPr>
      <w:r>
        <w:t>├────┼────────────────────────────────────────────────────────────────────┤</w:t>
      </w:r>
    </w:p>
    <w:p w:rsidR="004B28B0" w:rsidRDefault="004B28B0">
      <w:pPr>
        <w:pStyle w:val="ConsPlusCell"/>
        <w:jc w:val="both"/>
      </w:pPr>
      <w:r>
        <w:t>│1992│         Проксамин, раствор в воде и метаноле                       │</w:t>
      </w:r>
    </w:p>
    <w:p w:rsidR="004B28B0" w:rsidRDefault="004B28B0">
      <w:pPr>
        <w:pStyle w:val="ConsPlusCell"/>
        <w:jc w:val="both"/>
      </w:pPr>
      <w:r>
        <w:t>├────┼────────────────────────────────────────────────────────────────────┤</w:t>
      </w:r>
    </w:p>
    <w:p w:rsidR="004B28B0" w:rsidRDefault="004B28B0">
      <w:pPr>
        <w:pStyle w:val="ConsPlusCell"/>
        <w:jc w:val="both"/>
      </w:pPr>
      <w:r>
        <w:t>│1992│         Проксанол, воднометанольный раствор                        │</w:t>
      </w:r>
    </w:p>
    <w:p w:rsidR="004B28B0" w:rsidRDefault="004B28B0">
      <w:pPr>
        <w:pStyle w:val="ConsPlusCell"/>
        <w:jc w:val="both"/>
      </w:pPr>
      <w:r>
        <w:t>├────┼────────────────────────────────────────────────────────────────────┤</w:t>
      </w:r>
    </w:p>
    <w:p w:rsidR="004B28B0" w:rsidRDefault="004B28B0">
      <w:pPr>
        <w:pStyle w:val="ConsPlusCell"/>
        <w:jc w:val="both"/>
      </w:pPr>
      <w:r>
        <w:t>│1992│         Проксанол, раствор в воде и метаноле                       │</w:t>
      </w:r>
    </w:p>
    <w:p w:rsidR="004B28B0" w:rsidRDefault="004B28B0">
      <w:pPr>
        <w:pStyle w:val="ConsPlusCell"/>
        <w:jc w:val="both"/>
      </w:pPr>
      <w:r>
        <w:t>├────┼────────────────────────────────────────────────────────────────────┤</w:t>
      </w:r>
    </w:p>
    <w:p w:rsidR="004B28B0" w:rsidRDefault="004B28B0">
      <w:pPr>
        <w:pStyle w:val="ConsPlusCell"/>
        <w:jc w:val="both"/>
      </w:pPr>
      <w:r>
        <w:t>│1992│         Растворители легковоспламеняющиеся, ядовитые               │</w:t>
      </w:r>
    </w:p>
    <w:p w:rsidR="004B28B0" w:rsidRDefault="004B28B0">
      <w:pPr>
        <w:pStyle w:val="ConsPlusCell"/>
        <w:jc w:val="both"/>
      </w:pPr>
      <w:r>
        <w:t>├────┼────────────────────────────────────────────────────────────────────┤</w:t>
      </w:r>
    </w:p>
    <w:p w:rsidR="004B28B0" w:rsidRDefault="004B28B0">
      <w:pPr>
        <w:pStyle w:val="ConsPlusCell"/>
        <w:jc w:val="both"/>
      </w:pPr>
      <w:r>
        <w:t>│1992│         Растворители ядовитые                                      │</w:t>
      </w:r>
    </w:p>
    <w:p w:rsidR="004B28B0" w:rsidRDefault="004B28B0">
      <w:pPr>
        <w:pStyle w:val="ConsPlusCell"/>
        <w:jc w:val="both"/>
      </w:pPr>
      <w:r>
        <w:t>├────┼────────────────────────────────────────────────────────────────────┤</w:t>
      </w:r>
    </w:p>
    <w:p w:rsidR="004B28B0" w:rsidRDefault="004B28B0">
      <w:pPr>
        <w:pStyle w:val="ConsPlusCell"/>
        <w:jc w:val="both"/>
      </w:pPr>
      <w:r>
        <w:t>│1992│         Растворитель "Децилин"                                     │</w:t>
      </w:r>
    </w:p>
    <w:p w:rsidR="004B28B0" w:rsidRDefault="004B28B0">
      <w:pPr>
        <w:pStyle w:val="ConsPlusCell"/>
        <w:jc w:val="both"/>
      </w:pPr>
      <w:r>
        <w:t>├────┼────────────────────────────────────────────────────────────────────┤</w:t>
      </w:r>
    </w:p>
    <w:p w:rsidR="004B28B0" w:rsidRDefault="004B28B0">
      <w:pPr>
        <w:pStyle w:val="ConsPlusCell"/>
        <w:jc w:val="both"/>
      </w:pPr>
      <w:r>
        <w:t>│1992│         Реапон                                                     │</w:t>
      </w:r>
    </w:p>
    <w:p w:rsidR="004B28B0" w:rsidRDefault="004B28B0">
      <w:pPr>
        <w:pStyle w:val="ConsPlusCell"/>
        <w:jc w:val="both"/>
      </w:pPr>
      <w:r>
        <w:t>├────┼────────────────────────────────────────────────────────────────────┤</w:t>
      </w:r>
    </w:p>
    <w:p w:rsidR="004B28B0" w:rsidRDefault="004B28B0">
      <w:pPr>
        <w:pStyle w:val="ConsPlusCell"/>
        <w:jc w:val="both"/>
      </w:pPr>
      <w:r>
        <w:t>│1992│         Самин                                                      │</w:t>
      </w:r>
    </w:p>
    <w:p w:rsidR="004B28B0" w:rsidRDefault="004B28B0">
      <w:pPr>
        <w:pStyle w:val="ConsPlusCell"/>
        <w:jc w:val="both"/>
      </w:pPr>
      <w:r>
        <w:t>├────┼────────────────────────────────────────────────────────────────────┤</w:t>
      </w:r>
    </w:p>
    <w:p w:rsidR="004B28B0" w:rsidRDefault="004B28B0">
      <w:pPr>
        <w:pStyle w:val="ConsPlusCell"/>
        <w:jc w:val="both"/>
      </w:pPr>
      <w:r>
        <w:t>│1992│         Синтин                                                     │</w:t>
      </w:r>
    </w:p>
    <w:p w:rsidR="004B28B0" w:rsidRDefault="004B28B0">
      <w:pPr>
        <w:pStyle w:val="ConsPlusCell"/>
        <w:jc w:val="both"/>
      </w:pPr>
      <w:r>
        <w:t>├────┼────────────────────────────────────────────────────────────────────┤</w:t>
      </w:r>
    </w:p>
    <w:p w:rsidR="004B28B0" w:rsidRDefault="004B28B0">
      <w:pPr>
        <w:pStyle w:val="ConsPlusCell"/>
        <w:jc w:val="both"/>
      </w:pPr>
      <w:r>
        <w:t>│1992│         Флюс жидкий БМ-1                                           │</w:t>
      </w:r>
    </w:p>
    <w:p w:rsidR="004B28B0" w:rsidRDefault="004B28B0">
      <w:pPr>
        <w:pStyle w:val="ConsPlusCell"/>
        <w:jc w:val="both"/>
      </w:pPr>
      <w:r>
        <w:t>├────┼────────────────────────────────────────────────────────────────────┤</w:t>
      </w:r>
    </w:p>
    <w:p w:rsidR="004B28B0" w:rsidRDefault="004B28B0">
      <w:pPr>
        <w:pStyle w:val="ConsPlusCell"/>
        <w:jc w:val="both"/>
      </w:pPr>
      <w:r>
        <w:t>│1992│         Фракция ароматическая коксохимического производства        │</w:t>
      </w:r>
    </w:p>
    <w:p w:rsidR="004B28B0" w:rsidRDefault="004B28B0">
      <w:pPr>
        <w:pStyle w:val="ConsPlusCell"/>
        <w:jc w:val="both"/>
      </w:pPr>
      <w:r>
        <w:t>├────┼────────────────────────────────────────────────────────────────────┤</w:t>
      </w:r>
    </w:p>
    <w:p w:rsidR="004B28B0" w:rsidRDefault="004B28B0">
      <w:pPr>
        <w:pStyle w:val="ConsPlusCell"/>
        <w:jc w:val="both"/>
      </w:pPr>
      <w:r>
        <w:t>│1992│         Фракция полиалкилбензолов                                  │</w:t>
      </w:r>
    </w:p>
    <w:p w:rsidR="004B28B0" w:rsidRDefault="004B28B0">
      <w:pPr>
        <w:pStyle w:val="ConsPlusCell"/>
        <w:jc w:val="both"/>
      </w:pPr>
      <w:r>
        <w:t>├────┼────────────────────────────────────────────────────────────────────┤</w:t>
      </w:r>
    </w:p>
    <w:p w:rsidR="004B28B0" w:rsidRDefault="004B28B0">
      <w:pPr>
        <w:pStyle w:val="ConsPlusCell"/>
        <w:jc w:val="both"/>
      </w:pPr>
      <w:r>
        <w:t>│1992│         Фракция полиалкилбензольная                                │</w:t>
      </w:r>
    </w:p>
    <w:p w:rsidR="004B28B0" w:rsidRDefault="004B28B0">
      <w:pPr>
        <w:pStyle w:val="ConsPlusCell"/>
        <w:jc w:val="both"/>
      </w:pPr>
      <w:r>
        <w:t>├────┼────────────────────────────────────────────────────────────────────┤</w:t>
      </w:r>
    </w:p>
    <w:p w:rsidR="004B28B0" w:rsidRDefault="004B28B0">
      <w:pPr>
        <w:pStyle w:val="ConsPlusCell"/>
        <w:jc w:val="both"/>
      </w:pPr>
      <w:r>
        <w:t xml:space="preserve">│1992│         Исключен. - </w:t>
      </w:r>
      <w:hyperlink r:id="rId269">
        <w:r>
          <w:rPr>
            <w:color w:val="0000FF"/>
          </w:rPr>
          <w:t>Протокол</w:t>
        </w:r>
      </w:hyperlink>
      <w:r>
        <w:t xml:space="preserve"> от 20.11.2013                         │</w:t>
      </w:r>
    </w:p>
    <w:p w:rsidR="004B28B0" w:rsidRDefault="004B28B0">
      <w:pPr>
        <w:pStyle w:val="ConsPlusCell"/>
        <w:jc w:val="both"/>
      </w:pPr>
      <w:r>
        <w:t>├────┼────────────────────────────────────────────────────────────────────┤</w:t>
      </w:r>
    </w:p>
    <w:p w:rsidR="004B28B0" w:rsidRDefault="004B28B0">
      <w:pPr>
        <w:pStyle w:val="ConsPlusCell"/>
        <w:jc w:val="both"/>
      </w:pPr>
      <w:r>
        <w:t>│1992│         Фтион                                                      │</w:t>
      </w:r>
    </w:p>
    <w:p w:rsidR="004B28B0" w:rsidRDefault="004B28B0">
      <w:pPr>
        <w:pStyle w:val="ConsPlusCell"/>
        <w:jc w:val="both"/>
      </w:pPr>
      <w:r>
        <w:t>├────┼────────────────────────────────────────────────────────────────────┤</w:t>
      </w:r>
    </w:p>
    <w:p w:rsidR="004B28B0" w:rsidRDefault="004B28B0">
      <w:pPr>
        <w:pStyle w:val="ConsPlusCell"/>
        <w:jc w:val="both"/>
      </w:pPr>
      <w:r>
        <w:t>│1992│         Хлорорганические отходы производства хлорпрена             │</w:t>
      </w:r>
    </w:p>
    <w:p w:rsidR="004B28B0" w:rsidRDefault="004B28B0">
      <w:pPr>
        <w:pStyle w:val="ConsPlusCell"/>
        <w:jc w:val="both"/>
      </w:pPr>
      <w:r>
        <w:t>├────┼────────────────────────────────────────────────────────────────────┤</w:t>
      </w:r>
    </w:p>
    <w:p w:rsidR="004B28B0" w:rsidRDefault="004B28B0">
      <w:pPr>
        <w:pStyle w:val="ConsPlusCell"/>
        <w:jc w:val="both"/>
      </w:pPr>
      <w:r>
        <w:t>│1993│         Агидол-12                                                  │</w:t>
      </w:r>
    </w:p>
    <w:p w:rsidR="004B28B0" w:rsidRDefault="004B28B0">
      <w:pPr>
        <w:pStyle w:val="ConsPlusCell"/>
        <w:jc w:val="both"/>
      </w:pPr>
      <w:r>
        <w:t>├────┼────────────────────────────────────────────────────────────────────┤</w:t>
      </w:r>
    </w:p>
    <w:p w:rsidR="004B28B0" w:rsidRDefault="004B28B0">
      <w:pPr>
        <w:pStyle w:val="ConsPlusCell"/>
        <w:jc w:val="both"/>
      </w:pPr>
      <w:r>
        <w:t>│1993│         Амиленит                                                   │</w:t>
      </w:r>
    </w:p>
    <w:p w:rsidR="004B28B0" w:rsidRDefault="004B28B0">
      <w:pPr>
        <w:pStyle w:val="ConsPlusCell"/>
        <w:jc w:val="both"/>
      </w:pPr>
      <w:r>
        <w:t>├────┼────────────────────────────────────────────────────────────────────┤</w:t>
      </w:r>
    </w:p>
    <w:p w:rsidR="004B28B0" w:rsidRDefault="004B28B0">
      <w:pPr>
        <w:pStyle w:val="ConsPlusCell"/>
        <w:jc w:val="both"/>
      </w:pPr>
      <w:r>
        <w:t>│1993│         Бактерициды марок СНПХ легковоспламеняющиеся жидкие        │</w:t>
      </w:r>
    </w:p>
    <w:p w:rsidR="004B28B0" w:rsidRDefault="004B28B0">
      <w:pPr>
        <w:pStyle w:val="ConsPlusCell"/>
        <w:jc w:val="both"/>
      </w:pPr>
      <w:r>
        <w:t>├────┼────────────────────────────────────────────────────────────────────┤</w:t>
      </w:r>
    </w:p>
    <w:p w:rsidR="004B28B0" w:rsidRDefault="004B28B0">
      <w:pPr>
        <w:pStyle w:val="ConsPlusCell"/>
        <w:jc w:val="both"/>
      </w:pPr>
      <w:r>
        <w:t>│1993│         Бентол                                                     │</w:t>
      </w:r>
    </w:p>
    <w:p w:rsidR="004B28B0" w:rsidRDefault="004B28B0">
      <w:pPr>
        <w:pStyle w:val="ConsPlusCell"/>
        <w:jc w:val="both"/>
      </w:pPr>
      <w:r>
        <w:t>├────┼────────────────────────────────────────────────────────────────────┤</w:t>
      </w:r>
    </w:p>
    <w:p w:rsidR="004B28B0" w:rsidRDefault="004B28B0">
      <w:pPr>
        <w:pStyle w:val="ConsPlusCell"/>
        <w:jc w:val="both"/>
      </w:pPr>
      <w:r>
        <w:t>│1993│         Бустиран                                                   │</w:t>
      </w:r>
    </w:p>
    <w:p w:rsidR="004B28B0" w:rsidRDefault="004B28B0">
      <w:pPr>
        <w:pStyle w:val="ConsPlusCell"/>
        <w:jc w:val="both"/>
      </w:pPr>
      <w:r>
        <w:t>├────┼────────────────────────────────────────────────────────────────────┤</w:t>
      </w:r>
    </w:p>
    <w:p w:rsidR="004B28B0" w:rsidRDefault="004B28B0">
      <w:pPr>
        <w:pStyle w:val="ConsPlusCell"/>
        <w:jc w:val="both"/>
      </w:pPr>
      <w:r>
        <w:t>│1993│         Водоизолирующий состав АКОР-МГ, АКОР-МА                    │</w:t>
      </w:r>
    </w:p>
    <w:p w:rsidR="004B28B0" w:rsidRDefault="004B28B0">
      <w:pPr>
        <w:pStyle w:val="ConsPlusCell"/>
        <w:jc w:val="both"/>
      </w:pPr>
      <w:r>
        <w:t>├────┼────────────────────────────────────────────────────────────────────┤</w:t>
      </w:r>
    </w:p>
    <w:p w:rsidR="004B28B0" w:rsidRDefault="004B28B0">
      <w:pPr>
        <w:pStyle w:val="ConsPlusCell"/>
        <w:jc w:val="both"/>
      </w:pPr>
      <w:r>
        <w:t>│1993│         Высокооктановая добавка                                    │</w:t>
      </w:r>
    </w:p>
    <w:p w:rsidR="004B28B0" w:rsidRDefault="004B28B0">
      <w:pPr>
        <w:pStyle w:val="ConsPlusCell"/>
        <w:jc w:val="both"/>
      </w:pPr>
      <w:r>
        <w:t>├────┼────────────────────────────────────────────────────────────────────┤</w:t>
      </w:r>
    </w:p>
    <w:p w:rsidR="004B28B0" w:rsidRDefault="004B28B0">
      <w:pPr>
        <w:pStyle w:val="ConsPlusCell"/>
        <w:jc w:val="both"/>
      </w:pPr>
      <w:r>
        <w:lastRenderedPageBreak/>
        <w:t>│1993│         Гидролизат диметилдихлорсилана                             │</w:t>
      </w:r>
    </w:p>
    <w:p w:rsidR="004B28B0" w:rsidRDefault="004B28B0">
      <w:pPr>
        <w:pStyle w:val="ConsPlusCell"/>
        <w:jc w:val="both"/>
      </w:pPr>
      <w:r>
        <w:t>├────┼────────────────────────────────────────────────────────────────────┤</w:t>
      </w:r>
    </w:p>
    <w:p w:rsidR="004B28B0" w:rsidRDefault="004B28B0">
      <w:pPr>
        <w:pStyle w:val="ConsPlusCell"/>
        <w:jc w:val="both"/>
      </w:pPr>
      <w:r>
        <w:t>│1993│         Гидрофобизатор ГФК-1                                       │</w:t>
      </w:r>
    </w:p>
    <w:p w:rsidR="004B28B0" w:rsidRDefault="004B28B0">
      <w:pPr>
        <w:pStyle w:val="ConsPlusCell"/>
        <w:jc w:val="both"/>
      </w:pPr>
      <w:r>
        <w:t>├────┼────────────────────────────────────────────────────────────────────┤</w:t>
      </w:r>
    </w:p>
    <w:p w:rsidR="004B28B0" w:rsidRDefault="004B28B0">
      <w:pPr>
        <w:pStyle w:val="ConsPlusCell"/>
        <w:jc w:val="both"/>
      </w:pPr>
      <w:r>
        <w:t>│1993│         Деэмульгатор-ингибитор АМ-7                                │</w:t>
      </w:r>
    </w:p>
    <w:p w:rsidR="004B28B0" w:rsidRDefault="004B28B0">
      <w:pPr>
        <w:pStyle w:val="ConsPlusCell"/>
        <w:jc w:val="both"/>
      </w:pPr>
      <w:r>
        <w:t>├────┼────────────────────────────────────────────────────────────────────┤</w:t>
      </w:r>
    </w:p>
    <w:p w:rsidR="004B28B0" w:rsidRDefault="004B28B0">
      <w:pPr>
        <w:pStyle w:val="ConsPlusCell"/>
        <w:jc w:val="both"/>
      </w:pPr>
      <w:r>
        <w:t>│1993│         Деэмульгаторы легковоспламеняющиеся                        │</w:t>
      </w:r>
    </w:p>
    <w:p w:rsidR="004B28B0" w:rsidRDefault="004B28B0">
      <w:pPr>
        <w:pStyle w:val="ConsPlusCell"/>
        <w:jc w:val="both"/>
      </w:pPr>
      <w:r>
        <w:t>├────┼────────────────────────────────────────────────────────────────────┤</w:t>
      </w:r>
    </w:p>
    <w:p w:rsidR="004B28B0" w:rsidRDefault="004B28B0">
      <w:pPr>
        <w:pStyle w:val="ConsPlusCell"/>
        <w:jc w:val="both"/>
      </w:pPr>
      <w:r>
        <w:t>│1993│         Деэмульгаторы типа РЕКОД, содержащие метилового спирта     │</w:t>
      </w:r>
    </w:p>
    <w:p w:rsidR="004B28B0" w:rsidRDefault="004B28B0">
      <w:pPr>
        <w:pStyle w:val="ConsPlusCell"/>
        <w:jc w:val="both"/>
      </w:pPr>
      <w:r>
        <w:t>│    │         менее 15% (по массе), легковоспламеняющиеся                │</w:t>
      </w:r>
    </w:p>
    <w:p w:rsidR="004B28B0" w:rsidRDefault="004B28B0">
      <w:pPr>
        <w:pStyle w:val="ConsPlusCell"/>
        <w:jc w:val="both"/>
      </w:pPr>
      <w:r>
        <w:t>├────┼────────────────────────────────────────────────────────────────────┤</w:t>
      </w:r>
    </w:p>
    <w:p w:rsidR="004B28B0" w:rsidRDefault="004B28B0">
      <w:pPr>
        <w:pStyle w:val="ConsPlusCell"/>
        <w:jc w:val="both"/>
      </w:pPr>
      <w:r>
        <w:t>│1993│         Деэмульгаторы типа СНПХ, содержащие метилового спирта      │</w:t>
      </w:r>
    </w:p>
    <w:p w:rsidR="004B28B0" w:rsidRDefault="004B28B0">
      <w:pPr>
        <w:pStyle w:val="ConsPlusCell"/>
        <w:jc w:val="both"/>
      </w:pPr>
      <w:r>
        <w:t>│    │         менее 15% (по массе), легковоспламеняющиеся                │</w:t>
      </w:r>
    </w:p>
    <w:p w:rsidR="004B28B0" w:rsidRDefault="004B28B0">
      <w:pPr>
        <w:pStyle w:val="ConsPlusCell"/>
        <w:jc w:val="both"/>
      </w:pPr>
      <w:r>
        <w:t>├────┼────────────────────────────────────────────────────────────────────┤</w:t>
      </w:r>
    </w:p>
    <w:p w:rsidR="004B28B0" w:rsidRDefault="004B28B0">
      <w:pPr>
        <w:pStyle w:val="ConsPlusCell"/>
        <w:jc w:val="both"/>
      </w:pPr>
      <w:r>
        <w:t>│1993│     1,2-Дибромпропан                                               │</w:t>
      </w:r>
    </w:p>
    <w:p w:rsidR="004B28B0" w:rsidRDefault="004B28B0">
      <w:pPr>
        <w:pStyle w:val="ConsPlusCell"/>
        <w:jc w:val="both"/>
      </w:pPr>
      <w:r>
        <w:t>├────┼────────────────────────────────────────────────────────────────────┤</w:t>
      </w:r>
    </w:p>
    <w:p w:rsidR="004B28B0" w:rsidRDefault="004B28B0">
      <w:pPr>
        <w:pStyle w:val="ConsPlusCell"/>
        <w:jc w:val="both"/>
      </w:pPr>
      <w:r>
        <w:t>│1993│         Диметилвинилкарбинол, стабилизированный                    │</w:t>
      </w:r>
    </w:p>
    <w:p w:rsidR="004B28B0" w:rsidRDefault="004B28B0">
      <w:pPr>
        <w:pStyle w:val="ConsPlusCell"/>
        <w:jc w:val="both"/>
      </w:pPr>
      <w:r>
        <w:t>├────┼────────────────────────────────────────────────────────────────────┤</w:t>
      </w:r>
    </w:p>
    <w:p w:rsidR="004B28B0" w:rsidRDefault="004B28B0">
      <w:pPr>
        <w:pStyle w:val="ConsPlusCell"/>
        <w:jc w:val="both"/>
      </w:pPr>
      <w:r>
        <w:t>│1993│         Диметилсульфит                                             │</w:t>
      </w:r>
    </w:p>
    <w:p w:rsidR="004B28B0" w:rsidRDefault="004B28B0">
      <w:pPr>
        <w:pStyle w:val="ConsPlusCell"/>
        <w:jc w:val="both"/>
      </w:pPr>
      <w:r>
        <w:t>├────┼────────────────────────────────────────────────────────────────────┤</w:t>
      </w:r>
    </w:p>
    <w:p w:rsidR="004B28B0" w:rsidRDefault="004B28B0">
      <w:pPr>
        <w:pStyle w:val="ConsPlusCell"/>
        <w:jc w:val="both"/>
      </w:pPr>
      <w:r>
        <w:t>│1993│         Диоксанол-растворитель                                     │</w:t>
      </w:r>
    </w:p>
    <w:p w:rsidR="004B28B0" w:rsidRDefault="004B28B0">
      <w:pPr>
        <w:pStyle w:val="ConsPlusCell"/>
        <w:jc w:val="both"/>
      </w:pPr>
      <w:r>
        <w:t>├────┼────────────────────────────────────────────────────────────────────┤</w:t>
      </w:r>
    </w:p>
    <w:p w:rsidR="004B28B0" w:rsidRDefault="004B28B0">
      <w:pPr>
        <w:pStyle w:val="ConsPlusCell"/>
        <w:jc w:val="both"/>
      </w:pPr>
      <w:r>
        <w:t>│1993│         Диэтилгидроксиламин (марок А, Б)                           │</w:t>
      </w:r>
    </w:p>
    <w:p w:rsidR="004B28B0" w:rsidRDefault="004B28B0">
      <w:pPr>
        <w:pStyle w:val="ConsPlusCell"/>
        <w:jc w:val="both"/>
      </w:pPr>
      <w:r>
        <w:t>├────┼────────────────────────────────────────────────────────────────────┤</w:t>
      </w:r>
    </w:p>
    <w:p w:rsidR="004B28B0" w:rsidRDefault="004B28B0">
      <w:pPr>
        <w:pStyle w:val="ConsPlusCell"/>
        <w:jc w:val="both"/>
      </w:pPr>
      <w:r>
        <w:t>│1993│         Добавка высокооктановая                                    │</w:t>
      </w:r>
    </w:p>
    <w:p w:rsidR="004B28B0" w:rsidRDefault="004B28B0">
      <w:pPr>
        <w:pStyle w:val="ConsPlusCell"/>
        <w:jc w:val="both"/>
      </w:pPr>
      <w:r>
        <w:t>├────┼────────────────────────────────────────────────────────────────────┤</w:t>
      </w:r>
    </w:p>
    <w:p w:rsidR="004B28B0" w:rsidRDefault="004B28B0">
      <w:pPr>
        <w:pStyle w:val="ConsPlusCell"/>
        <w:jc w:val="both"/>
      </w:pPr>
      <w:r>
        <w:t>│1993│         Добавка смазочная ЭКОС-Б                                   │</w:t>
      </w:r>
    </w:p>
    <w:p w:rsidR="004B28B0" w:rsidRDefault="004B28B0">
      <w:pPr>
        <w:pStyle w:val="ConsPlusCell"/>
        <w:jc w:val="both"/>
      </w:pPr>
      <w:r>
        <w:t>├────┼────────────────────────────────────────────────────────────────────┤</w:t>
      </w:r>
    </w:p>
    <w:p w:rsidR="004B28B0" w:rsidRDefault="004B28B0">
      <w:pPr>
        <w:pStyle w:val="ConsPlusCell"/>
        <w:jc w:val="both"/>
      </w:pPr>
      <w:r>
        <w:t>│1993│         Жидкости гидротормозные, легковоспламеняющиеся             │</w:t>
      </w:r>
    </w:p>
    <w:p w:rsidR="004B28B0" w:rsidRDefault="004B28B0">
      <w:pPr>
        <w:pStyle w:val="ConsPlusCell"/>
        <w:jc w:val="both"/>
      </w:pPr>
      <w:r>
        <w:t>├────┼────────────────────────────────────────────────────────────────────┤</w:t>
      </w:r>
    </w:p>
    <w:p w:rsidR="004B28B0" w:rsidRDefault="004B28B0">
      <w:pPr>
        <w:pStyle w:val="ConsPlusCell"/>
        <w:jc w:val="both"/>
      </w:pPr>
      <w:r>
        <w:t>│1993│         Жидкости кремнийорганические, легковоспламеняющиеся        │</w:t>
      </w:r>
    </w:p>
    <w:p w:rsidR="004B28B0" w:rsidRDefault="004B28B0">
      <w:pPr>
        <w:pStyle w:val="ConsPlusCell"/>
        <w:jc w:val="both"/>
      </w:pPr>
      <w:r>
        <w:t>├────┼────────────────────────────────────────────────────────────────────┤</w:t>
      </w:r>
    </w:p>
    <w:p w:rsidR="004B28B0" w:rsidRDefault="004B28B0">
      <w:pPr>
        <w:pStyle w:val="ConsPlusCell"/>
        <w:jc w:val="both"/>
      </w:pPr>
      <w:r>
        <w:t>│1993│         Жидкость испытательная ИЖ-Л, ИЖ-З                          │</w:t>
      </w:r>
    </w:p>
    <w:p w:rsidR="004B28B0" w:rsidRDefault="004B28B0">
      <w:pPr>
        <w:pStyle w:val="ConsPlusCell"/>
        <w:jc w:val="both"/>
      </w:pPr>
      <w:r>
        <w:t>├────┼────────────────────────────────────────────────────────────────────┤</w:t>
      </w:r>
    </w:p>
    <w:p w:rsidR="004B28B0" w:rsidRDefault="004B28B0">
      <w:pPr>
        <w:pStyle w:val="ConsPlusCell"/>
        <w:jc w:val="both"/>
      </w:pPr>
      <w:r>
        <w:t>│1993│         ЖИДКОСТЬ ЛЕГКОВОСПЛАМЕНЯЮЩАЯСЯ, Н.У.К.                     │</w:t>
      </w:r>
    </w:p>
    <w:p w:rsidR="004B28B0" w:rsidRDefault="004B28B0">
      <w:pPr>
        <w:pStyle w:val="ConsPlusCell"/>
        <w:jc w:val="both"/>
      </w:pPr>
      <w:r>
        <w:t>├────┼────────────────────────────────────────────────────────────────────┤</w:t>
      </w:r>
    </w:p>
    <w:p w:rsidR="004B28B0" w:rsidRDefault="004B28B0">
      <w:pPr>
        <w:pStyle w:val="ConsPlusCell"/>
        <w:jc w:val="both"/>
      </w:pPr>
      <w:r>
        <w:t>│1993│         ЖИДКОСТЬ ЛЕГКОВОСПЛАМЕНЯЮЩАЯСЯ, Н.У.К. (давление паров при │</w:t>
      </w:r>
    </w:p>
    <w:p w:rsidR="004B28B0" w:rsidRDefault="004B28B0">
      <w:pPr>
        <w:pStyle w:val="ConsPlusCell"/>
        <w:jc w:val="both"/>
      </w:pPr>
      <w:r>
        <w:t>│    │         50 °C более 110 кПа)                                       │</w:t>
      </w:r>
    </w:p>
    <w:p w:rsidR="004B28B0" w:rsidRDefault="004B28B0">
      <w:pPr>
        <w:pStyle w:val="ConsPlusCell"/>
        <w:jc w:val="both"/>
      </w:pPr>
      <w:r>
        <w:t>├────┼────────────────────────────────────────────────────────────────────┤</w:t>
      </w:r>
    </w:p>
    <w:p w:rsidR="004B28B0" w:rsidRDefault="004B28B0">
      <w:pPr>
        <w:pStyle w:val="ConsPlusCell"/>
        <w:jc w:val="both"/>
      </w:pPr>
      <w:r>
        <w:t>│1993│         ЖИДКОСТЬ ЛЕГКОВОСПЛАМЕНЯЮЩАЯСЯ, Н.У.К. (давление паров при │</w:t>
      </w:r>
    </w:p>
    <w:p w:rsidR="004B28B0" w:rsidRDefault="004B28B0">
      <w:pPr>
        <w:pStyle w:val="ConsPlusCell"/>
        <w:jc w:val="both"/>
      </w:pPr>
      <w:r>
        <w:t>│    │         50 °C не более 110 кПа)                                    │</w:t>
      </w:r>
    </w:p>
    <w:p w:rsidR="004B28B0" w:rsidRDefault="004B28B0">
      <w:pPr>
        <w:pStyle w:val="ConsPlusCell"/>
        <w:jc w:val="both"/>
      </w:pPr>
      <w:r>
        <w:t>├────┼────────────────────────────────────────────────────────────────────┤</w:t>
      </w:r>
    </w:p>
    <w:p w:rsidR="004B28B0" w:rsidRDefault="004B28B0">
      <w:pPr>
        <w:pStyle w:val="ConsPlusCell"/>
        <w:jc w:val="both"/>
      </w:pPr>
      <w:r>
        <w:t>│1993│         ЖИДКОСТЬ ЛЕГКОВОСПЛАМЕНЯЮЩАЯСЯ, Н.У.К. (имеющая            │</w:t>
      </w:r>
    </w:p>
    <w:p w:rsidR="004B28B0" w:rsidRDefault="004B28B0">
      <w:pPr>
        <w:pStyle w:val="ConsPlusCell"/>
        <w:jc w:val="both"/>
      </w:pPr>
      <w:r>
        <w:t>│    │         температуру вспышки ниже 23 °C и вязкая) (давление паров   │</w:t>
      </w:r>
    </w:p>
    <w:p w:rsidR="004B28B0" w:rsidRDefault="004B28B0">
      <w:pPr>
        <w:pStyle w:val="ConsPlusCell"/>
        <w:jc w:val="both"/>
      </w:pPr>
      <w:r>
        <w:t>│    │         при 50 °C более 110 кПа, температура кипения более 35 °C)  │</w:t>
      </w:r>
    </w:p>
    <w:p w:rsidR="004B28B0" w:rsidRDefault="004B28B0">
      <w:pPr>
        <w:pStyle w:val="ConsPlusCell"/>
        <w:jc w:val="both"/>
      </w:pPr>
      <w:r>
        <w:t>├────┼────────────────────────────────────────────────────────────────────┤</w:t>
      </w:r>
    </w:p>
    <w:p w:rsidR="004B28B0" w:rsidRDefault="004B28B0">
      <w:pPr>
        <w:pStyle w:val="ConsPlusCell"/>
        <w:jc w:val="both"/>
      </w:pPr>
      <w:r>
        <w:t>│1993│         ЖИДКОСТЬ ЛЕГКОВОСПЛАМЕНЯЮЩАЯСЯ, Н.У.К. (имеющая            │</w:t>
      </w:r>
    </w:p>
    <w:p w:rsidR="004B28B0" w:rsidRDefault="004B28B0">
      <w:pPr>
        <w:pStyle w:val="ConsPlusCell"/>
        <w:jc w:val="both"/>
      </w:pPr>
      <w:r>
        <w:t>│    │         температуру вспышки ниже 23 °C и вязкая) (давление паров   │</w:t>
      </w:r>
    </w:p>
    <w:p w:rsidR="004B28B0" w:rsidRDefault="004B28B0">
      <w:pPr>
        <w:pStyle w:val="ConsPlusCell"/>
        <w:jc w:val="both"/>
      </w:pPr>
      <w:r>
        <w:t>│    │         при 50 °C не более 110 кПа)                                │</w:t>
      </w:r>
    </w:p>
    <w:p w:rsidR="004B28B0" w:rsidRDefault="004B28B0">
      <w:pPr>
        <w:pStyle w:val="ConsPlusCell"/>
        <w:jc w:val="both"/>
      </w:pPr>
      <w:r>
        <w:t>├────┼────────────────────────────────────────────────────────────────────┤</w:t>
      </w:r>
    </w:p>
    <w:p w:rsidR="004B28B0" w:rsidRDefault="004B28B0">
      <w:pPr>
        <w:pStyle w:val="ConsPlusCell"/>
        <w:jc w:val="both"/>
      </w:pPr>
      <w:r>
        <w:t>│1993│         ЖИДКОСТЬ ЛЕГКОВОСПЛАМЕНЯЮЩАЯСЯ, Н.У.К. (имеющая            │</w:t>
      </w:r>
    </w:p>
    <w:p w:rsidR="004B28B0" w:rsidRDefault="004B28B0">
      <w:pPr>
        <w:pStyle w:val="ConsPlusCell"/>
        <w:jc w:val="both"/>
      </w:pPr>
      <w:r>
        <w:t>│    │         температуру вспышки ниже 23 °C и вязкая) (температура      │</w:t>
      </w:r>
    </w:p>
    <w:p w:rsidR="004B28B0" w:rsidRDefault="004B28B0">
      <w:pPr>
        <w:pStyle w:val="ConsPlusCell"/>
        <w:jc w:val="both"/>
      </w:pPr>
      <w:r>
        <w:t>│    │         кипения не более 35 °C)                                    │</w:t>
      </w:r>
    </w:p>
    <w:p w:rsidR="004B28B0" w:rsidRDefault="004B28B0">
      <w:pPr>
        <w:pStyle w:val="ConsPlusCell"/>
        <w:jc w:val="both"/>
      </w:pPr>
      <w:r>
        <w:t>├────┼────────────────────────────────────────────────────────────────────┤</w:t>
      </w:r>
    </w:p>
    <w:p w:rsidR="004B28B0" w:rsidRDefault="004B28B0">
      <w:pPr>
        <w:pStyle w:val="ConsPlusCell"/>
        <w:jc w:val="both"/>
      </w:pPr>
      <w:r>
        <w:t>│1993│         ЖИДКОСТЬ ЛЕГКОВОСПЛАМЕНЯЮЩАЯСЯ, Н.У.К. (невязкая)          │</w:t>
      </w:r>
    </w:p>
    <w:p w:rsidR="004B28B0" w:rsidRDefault="004B28B0">
      <w:pPr>
        <w:pStyle w:val="ConsPlusCell"/>
        <w:jc w:val="both"/>
      </w:pPr>
      <w:r>
        <w:t>├────┼────────────────────────────────────────────────────────────────────┤</w:t>
      </w:r>
    </w:p>
    <w:p w:rsidR="004B28B0" w:rsidRDefault="004B28B0">
      <w:pPr>
        <w:pStyle w:val="ConsPlusCell"/>
        <w:jc w:val="both"/>
      </w:pPr>
      <w:r>
        <w:t>│1993│         Жидкость универсальная для автомобилей "Гамаюн"            │</w:t>
      </w:r>
    </w:p>
    <w:p w:rsidR="004B28B0" w:rsidRDefault="004B28B0">
      <w:pPr>
        <w:pStyle w:val="ConsPlusCell"/>
        <w:jc w:val="both"/>
      </w:pPr>
      <w:r>
        <w:t>├────┼────────────────────────────────────────────────────────────────────┤</w:t>
      </w:r>
    </w:p>
    <w:p w:rsidR="004B28B0" w:rsidRDefault="004B28B0">
      <w:pPr>
        <w:pStyle w:val="ConsPlusCell"/>
        <w:jc w:val="both"/>
      </w:pPr>
      <w:r>
        <w:t>│1993│         Ингибитор коррозии "Альпан"                                │</w:t>
      </w:r>
    </w:p>
    <w:p w:rsidR="004B28B0" w:rsidRDefault="004B28B0">
      <w:pPr>
        <w:pStyle w:val="ConsPlusCell"/>
        <w:jc w:val="both"/>
      </w:pPr>
      <w:r>
        <w:t>├────┼────────────────────────────────────────────────────────────────────┤</w:t>
      </w:r>
    </w:p>
    <w:p w:rsidR="004B28B0" w:rsidRDefault="004B28B0">
      <w:pPr>
        <w:pStyle w:val="ConsPlusCell"/>
        <w:jc w:val="both"/>
      </w:pPr>
      <w:r>
        <w:t>│1993│         Ингибитор коррозии "Амфикор"                               │</w:t>
      </w:r>
    </w:p>
    <w:p w:rsidR="004B28B0" w:rsidRDefault="004B28B0">
      <w:pPr>
        <w:pStyle w:val="ConsPlusCell"/>
        <w:jc w:val="both"/>
      </w:pPr>
      <w:r>
        <w:t>├────┼────────────────────────────────────────────────────────────────────┤</w:t>
      </w:r>
    </w:p>
    <w:p w:rsidR="004B28B0" w:rsidRDefault="004B28B0">
      <w:pPr>
        <w:pStyle w:val="ConsPlusCell"/>
        <w:jc w:val="both"/>
      </w:pPr>
      <w:r>
        <w:t>│1993│         Ингибитор коррозии "Олазол"                                │</w:t>
      </w:r>
    </w:p>
    <w:p w:rsidR="004B28B0" w:rsidRDefault="004B28B0">
      <w:pPr>
        <w:pStyle w:val="ConsPlusCell"/>
        <w:jc w:val="both"/>
      </w:pPr>
      <w:r>
        <w:t>├────┼────────────────────────────────────────────────────────────────────┤</w:t>
      </w:r>
    </w:p>
    <w:p w:rsidR="004B28B0" w:rsidRDefault="004B28B0">
      <w:pPr>
        <w:pStyle w:val="ConsPlusCell"/>
        <w:jc w:val="both"/>
      </w:pPr>
      <w:r>
        <w:lastRenderedPageBreak/>
        <w:t>│1993│         Ингибитор коррозии Д-4-3, Д-4-3К                           │</w:t>
      </w:r>
    </w:p>
    <w:p w:rsidR="004B28B0" w:rsidRDefault="004B28B0">
      <w:pPr>
        <w:pStyle w:val="ConsPlusCell"/>
        <w:jc w:val="both"/>
      </w:pPr>
      <w:r>
        <w:t>├────┼────────────────────────────────────────────────────────────────────┤</w:t>
      </w:r>
    </w:p>
    <w:p w:rsidR="004B28B0" w:rsidRDefault="004B28B0">
      <w:pPr>
        <w:pStyle w:val="ConsPlusCell"/>
        <w:jc w:val="both"/>
      </w:pPr>
      <w:r>
        <w:t>│1993│         Ингибиторы коррозии Амдор ИК-1, Амдор ИК-2, Амдор ИК-3     │</w:t>
      </w:r>
    </w:p>
    <w:p w:rsidR="004B28B0" w:rsidRDefault="004B28B0">
      <w:pPr>
        <w:pStyle w:val="ConsPlusCell"/>
        <w:jc w:val="both"/>
      </w:pPr>
      <w:r>
        <w:t>├────┼────────────────────────────────────────────────────────────────────┤</w:t>
      </w:r>
    </w:p>
    <w:p w:rsidR="004B28B0" w:rsidRDefault="004B28B0">
      <w:pPr>
        <w:pStyle w:val="ConsPlusCell"/>
        <w:jc w:val="both"/>
      </w:pPr>
      <w:r>
        <w:t>│1993│         Ингибиторы коррозии типа РЕКОД                             │</w:t>
      </w:r>
    </w:p>
    <w:p w:rsidR="004B28B0" w:rsidRDefault="004B28B0">
      <w:pPr>
        <w:pStyle w:val="ConsPlusCell"/>
        <w:jc w:val="both"/>
      </w:pPr>
      <w:r>
        <w:t>├────┼────────────────────────────────────────────────────────────────────┤</w:t>
      </w:r>
    </w:p>
    <w:p w:rsidR="004B28B0" w:rsidRDefault="004B28B0">
      <w:pPr>
        <w:pStyle w:val="ConsPlusCell"/>
        <w:jc w:val="both"/>
      </w:pPr>
      <w:r>
        <w:t>│1993│         Ингибиторы коррозии типа СНПХ                              │</w:t>
      </w:r>
    </w:p>
    <w:p w:rsidR="004B28B0" w:rsidRDefault="004B28B0">
      <w:pPr>
        <w:pStyle w:val="ConsPlusCell"/>
        <w:jc w:val="both"/>
      </w:pPr>
      <w:r>
        <w:t>├────┼────────────────────────────────────────────────────────────────────┤</w:t>
      </w:r>
    </w:p>
    <w:p w:rsidR="004B28B0" w:rsidRDefault="004B28B0">
      <w:pPr>
        <w:pStyle w:val="ConsPlusCell"/>
        <w:jc w:val="both"/>
      </w:pPr>
      <w:r>
        <w:t>│1993│         Ингибиторы коррозии типа СНПХ-6000, СНПХ-6002, СНПХ-6004,  │</w:t>
      </w:r>
    </w:p>
    <w:p w:rsidR="004B28B0" w:rsidRDefault="004B28B0">
      <w:pPr>
        <w:pStyle w:val="ConsPlusCell"/>
        <w:jc w:val="both"/>
      </w:pPr>
      <w:r>
        <w:t>│    │         СНПХ-6011, СНПХ-6013                                       │</w:t>
      </w:r>
    </w:p>
    <w:p w:rsidR="004B28B0" w:rsidRDefault="004B28B0">
      <w:pPr>
        <w:pStyle w:val="ConsPlusCell"/>
        <w:jc w:val="both"/>
      </w:pPr>
      <w:r>
        <w:t>├────┼────────────────────────────────────────────────────────────────────┤</w:t>
      </w:r>
    </w:p>
    <w:p w:rsidR="004B28B0" w:rsidRDefault="004B28B0">
      <w:pPr>
        <w:pStyle w:val="ConsPlusCell"/>
        <w:jc w:val="both"/>
      </w:pPr>
      <w:r>
        <w:t>│1993│         Ингибиторы коррозии, легковоспламеняющиеся                 │</w:t>
      </w:r>
    </w:p>
    <w:p w:rsidR="004B28B0" w:rsidRDefault="004B28B0">
      <w:pPr>
        <w:pStyle w:val="ConsPlusCell"/>
        <w:jc w:val="both"/>
      </w:pPr>
      <w:r>
        <w:t>├────┼────────────────────────────────────────────────────────────────────┤</w:t>
      </w:r>
    </w:p>
    <w:p w:rsidR="004B28B0" w:rsidRDefault="004B28B0">
      <w:pPr>
        <w:pStyle w:val="ConsPlusCell"/>
        <w:jc w:val="both"/>
      </w:pPr>
      <w:r>
        <w:t>│1993│         Ингибиторы парафиноотложений марок СНПХ-7401, СНПХ-7214,   │</w:t>
      </w:r>
    </w:p>
    <w:p w:rsidR="004B28B0" w:rsidRDefault="004B28B0">
      <w:pPr>
        <w:pStyle w:val="ConsPlusCell"/>
        <w:jc w:val="both"/>
      </w:pPr>
      <w:r>
        <w:t>│    │         СНПХ-7215, СНПХ-7410                                       │</w:t>
      </w:r>
    </w:p>
    <w:p w:rsidR="004B28B0" w:rsidRDefault="004B28B0">
      <w:pPr>
        <w:pStyle w:val="ConsPlusCell"/>
        <w:jc w:val="both"/>
      </w:pPr>
      <w:r>
        <w:t>├────┼────────────────────────────────────────────────────────────────────┤</w:t>
      </w:r>
    </w:p>
    <w:p w:rsidR="004B28B0" w:rsidRDefault="004B28B0">
      <w:pPr>
        <w:pStyle w:val="ConsPlusCell"/>
        <w:jc w:val="both"/>
      </w:pPr>
      <w:r>
        <w:t>│1993│         Ингибиторы парафиноотложений типа СНПХ                     │</w:t>
      </w:r>
    </w:p>
    <w:p w:rsidR="004B28B0" w:rsidRDefault="004B28B0">
      <w:pPr>
        <w:pStyle w:val="ConsPlusCell"/>
        <w:jc w:val="both"/>
      </w:pPr>
      <w:r>
        <w:t>├────┼────────────────────────────────────────────────────────────────────┤</w:t>
      </w:r>
    </w:p>
    <w:p w:rsidR="004B28B0" w:rsidRDefault="004B28B0">
      <w:pPr>
        <w:pStyle w:val="ConsPlusCell"/>
        <w:jc w:val="both"/>
      </w:pPr>
      <w:r>
        <w:t>│1993│         Ингибиторы парафиноотложений, легковоспламеняющиеся        │</w:t>
      </w:r>
    </w:p>
    <w:p w:rsidR="004B28B0" w:rsidRDefault="004B28B0">
      <w:pPr>
        <w:pStyle w:val="ConsPlusCell"/>
        <w:jc w:val="both"/>
      </w:pPr>
      <w:r>
        <w:t>├────┼────────────────────────────────────────────────────────────────────┤</w:t>
      </w:r>
    </w:p>
    <w:p w:rsidR="004B28B0" w:rsidRDefault="004B28B0">
      <w:pPr>
        <w:pStyle w:val="ConsPlusCell"/>
        <w:jc w:val="both"/>
      </w:pPr>
      <w:r>
        <w:t>│1993│         Ингибиторы солеотложений типа СНПХ, легковоспламеняющиеся  │</w:t>
      </w:r>
    </w:p>
    <w:p w:rsidR="004B28B0" w:rsidRDefault="004B28B0">
      <w:pPr>
        <w:pStyle w:val="ConsPlusCell"/>
        <w:jc w:val="both"/>
      </w:pPr>
      <w:r>
        <w:t>├────┼────────────────────────────────────────────────────────────────────┤</w:t>
      </w:r>
    </w:p>
    <w:p w:rsidR="004B28B0" w:rsidRDefault="004B28B0">
      <w:pPr>
        <w:pStyle w:val="ConsPlusCell"/>
        <w:jc w:val="both"/>
      </w:pPr>
      <w:r>
        <w:t>│1993│         Карпатол-3П                                                │</w:t>
      </w:r>
    </w:p>
    <w:p w:rsidR="004B28B0" w:rsidRDefault="004B28B0">
      <w:pPr>
        <w:pStyle w:val="ConsPlusCell"/>
        <w:jc w:val="both"/>
      </w:pPr>
      <w:r>
        <w:t>├────┼────────────────────────────────────────────────────────────────────┤</w:t>
      </w:r>
    </w:p>
    <w:p w:rsidR="004B28B0" w:rsidRDefault="004B28B0">
      <w:pPr>
        <w:pStyle w:val="ConsPlusCell"/>
        <w:jc w:val="both"/>
      </w:pPr>
      <w:r>
        <w:t>│1993│         Каучук синтетический пипериленовый (СКОП)                  │</w:t>
      </w:r>
    </w:p>
    <w:p w:rsidR="004B28B0" w:rsidRDefault="004B28B0">
      <w:pPr>
        <w:pStyle w:val="ConsPlusCell"/>
        <w:jc w:val="both"/>
      </w:pPr>
      <w:r>
        <w:t>├────┼────────────────────────────────────────────────────────────────────┤</w:t>
      </w:r>
    </w:p>
    <w:p w:rsidR="004B28B0" w:rsidRDefault="004B28B0">
      <w:pPr>
        <w:pStyle w:val="ConsPlusCell"/>
        <w:jc w:val="both"/>
      </w:pPr>
      <w:r>
        <w:t>│1993│         Компаунды, жидкие                                          │</w:t>
      </w:r>
    </w:p>
    <w:p w:rsidR="004B28B0" w:rsidRDefault="004B28B0">
      <w:pPr>
        <w:pStyle w:val="ConsPlusCell"/>
        <w:jc w:val="both"/>
      </w:pPr>
      <w:r>
        <w:t>├────┼────────────────────────────────────────────────────────────────────┤</w:t>
      </w:r>
    </w:p>
    <w:p w:rsidR="004B28B0" w:rsidRDefault="004B28B0">
      <w:pPr>
        <w:pStyle w:val="ConsPlusCell"/>
        <w:jc w:val="both"/>
      </w:pPr>
      <w:r>
        <w:t>│1993│         Композиция этоксисиланов "Продукт 119-296Т"                │</w:t>
      </w:r>
    </w:p>
    <w:p w:rsidR="004B28B0" w:rsidRDefault="004B28B0">
      <w:pPr>
        <w:pStyle w:val="ConsPlusCell"/>
        <w:jc w:val="both"/>
      </w:pPr>
      <w:r>
        <w:t>├────┼────────────────────────────────────────────────────────────────────┤</w:t>
      </w:r>
    </w:p>
    <w:p w:rsidR="004B28B0" w:rsidRDefault="004B28B0">
      <w:pPr>
        <w:pStyle w:val="ConsPlusCell"/>
        <w:jc w:val="both"/>
      </w:pPr>
      <w:r>
        <w:t>│1993│         Концентрат цикленов                                        │</w:t>
      </w:r>
    </w:p>
    <w:p w:rsidR="004B28B0" w:rsidRDefault="004B28B0">
      <w:pPr>
        <w:pStyle w:val="ConsPlusCell"/>
        <w:jc w:val="both"/>
      </w:pPr>
      <w:r>
        <w:t>├────┼────────────────────────────────────────────────────────────────────┤</w:t>
      </w:r>
    </w:p>
    <w:p w:rsidR="004B28B0" w:rsidRDefault="004B28B0">
      <w:pPr>
        <w:pStyle w:val="ConsPlusCell"/>
        <w:jc w:val="both"/>
      </w:pPr>
      <w:r>
        <w:t>│1993│         Кремнийорганический реагент ВТОКС                          │</w:t>
      </w:r>
    </w:p>
    <w:p w:rsidR="004B28B0" w:rsidRDefault="004B28B0">
      <w:pPr>
        <w:pStyle w:val="ConsPlusCell"/>
        <w:jc w:val="both"/>
      </w:pPr>
      <w:r>
        <w:t>├────┼────────────────────────────────────────────────────────────────────┤</w:t>
      </w:r>
    </w:p>
    <w:p w:rsidR="004B28B0" w:rsidRDefault="004B28B0">
      <w:pPr>
        <w:pStyle w:val="ConsPlusCell"/>
        <w:jc w:val="both"/>
      </w:pPr>
      <w:r>
        <w:t>│1993│         Крепители стержневые КО, УСК-1                             │</w:t>
      </w:r>
    </w:p>
    <w:p w:rsidR="004B28B0" w:rsidRDefault="004B28B0">
      <w:pPr>
        <w:pStyle w:val="ConsPlusCell"/>
        <w:jc w:val="both"/>
      </w:pPr>
      <w:r>
        <w:t>├────┼────────────────────────────────────────────────────────────────────┤</w:t>
      </w:r>
    </w:p>
    <w:p w:rsidR="004B28B0" w:rsidRDefault="004B28B0">
      <w:pPr>
        <w:pStyle w:val="ConsPlusCell"/>
        <w:jc w:val="both"/>
      </w:pPr>
      <w:r>
        <w:t>│1993│         Мастика битумная противошумная БПМ-1                       │</w:t>
      </w:r>
    </w:p>
    <w:p w:rsidR="004B28B0" w:rsidRDefault="004B28B0">
      <w:pPr>
        <w:pStyle w:val="ConsPlusCell"/>
        <w:jc w:val="both"/>
      </w:pPr>
      <w:r>
        <w:t>├────┼────────────────────────────────────────────────────────────────────┤</w:t>
      </w:r>
    </w:p>
    <w:p w:rsidR="004B28B0" w:rsidRDefault="004B28B0">
      <w:pPr>
        <w:pStyle w:val="ConsPlusCell"/>
        <w:jc w:val="both"/>
      </w:pPr>
      <w:r>
        <w:t>│1993│         Материалы полимерные АКОР Б-100                            │</w:t>
      </w:r>
    </w:p>
    <w:p w:rsidR="004B28B0" w:rsidRDefault="004B28B0">
      <w:pPr>
        <w:pStyle w:val="ConsPlusCell"/>
        <w:jc w:val="both"/>
      </w:pPr>
      <w:r>
        <w:t>├────┼────────────────────────────────────────────────────────────────────┤</w:t>
      </w:r>
    </w:p>
    <w:p w:rsidR="004B28B0" w:rsidRDefault="004B28B0">
      <w:pPr>
        <w:pStyle w:val="ConsPlusCell"/>
        <w:jc w:val="both"/>
      </w:pPr>
      <w:r>
        <w:t>│1993│         Многофункциональная добавка на основе ксилола или толуола  │</w:t>
      </w:r>
    </w:p>
    <w:p w:rsidR="004B28B0" w:rsidRDefault="004B28B0">
      <w:pPr>
        <w:pStyle w:val="ConsPlusCell"/>
        <w:jc w:val="both"/>
      </w:pPr>
      <w:r>
        <w:t>├────┼────────────────────────────────────────────────────────────────────┤</w:t>
      </w:r>
    </w:p>
    <w:p w:rsidR="004B28B0" w:rsidRDefault="004B28B0">
      <w:pPr>
        <w:pStyle w:val="ConsPlusCell"/>
        <w:jc w:val="both"/>
      </w:pPr>
      <w:r>
        <w:t>│1993│         Нефтенол НЗ                                                │</w:t>
      </w:r>
    </w:p>
    <w:p w:rsidR="004B28B0" w:rsidRDefault="004B28B0">
      <w:pPr>
        <w:pStyle w:val="ConsPlusCell"/>
        <w:jc w:val="both"/>
      </w:pPr>
      <w:r>
        <w:t>├────┼────────────────────────────────────────────────────────────────────┤</w:t>
      </w:r>
    </w:p>
    <w:p w:rsidR="004B28B0" w:rsidRDefault="004B28B0">
      <w:pPr>
        <w:pStyle w:val="ConsPlusCell"/>
        <w:jc w:val="both"/>
      </w:pPr>
      <w:r>
        <w:t>│1993│         Остатки нефтяные типа К-1                                  │</w:t>
      </w:r>
    </w:p>
    <w:p w:rsidR="004B28B0" w:rsidRDefault="004B28B0">
      <w:pPr>
        <w:pStyle w:val="ConsPlusCell"/>
        <w:jc w:val="both"/>
      </w:pPr>
      <w:r>
        <w:t>├────┼────────────────────────────────────────────────────────────────────┤</w:t>
      </w:r>
    </w:p>
    <w:p w:rsidR="004B28B0" w:rsidRDefault="004B28B0">
      <w:pPr>
        <w:pStyle w:val="ConsPlusCell"/>
        <w:jc w:val="both"/>
      </w:pPr>
      <w:r>
        <w:t>│1993│         Пат жемчужный                                              │</w:t>
      </w:r>
    </w:p>
    <w:p w:rsidR="004B28B0" w:rsidRDefault="004B28B0">
      <w:pPr>
        <w:pStyle w:val="ConsPlusCell"/>
        <w:jc w:val="both"/>
      </w:pPr>
      <w:r>
        <w:t>├────┼────────────────────────────────────────────────────────────────────┤</w:t>
      </w:r>
    </w:p>
    <w:p w:rsidR="004B28B0" w:rsidRDefault="004B28B0">
      <w:pPr>
        <w:pStyle w:val="ConsPlusCell"/>
        <w:jc w:val="both"/>
      </w:pPr>
      <w:r>
        <w:t xml:space="preserve">│1993│         Исключен. - </w:t>
      </w:r>
      <w:hyperlink r:id="rId270">
        <w:r>
          <w:rPr>
            <w:color w:val="0000FF"/>
          </w:rPr>
          <w:t>Протокол</w:t>
        </w:r>
      </w:hyperlink>
      <w:r>
        <w:t xml:space="preserve"> от 14.05.2010                         │</w:t>
      </w:r>
    </w:p>
    <w:p w:rsidR="004B28B0" w:rsidRDefault="004B28B0">
      <w:pPr>
        <w:pStyle w:val="ConsPlusCell"/>
        <w:jc w:val="both"/>
      </w:pPr>
      <w:r>
        <w:t>├────┼────────────────────────────────────────────────────────────────────┤</w:t>
      </w:r>
    </w:p>
    <w:p w:rsidR="004B28B0" w:rsidRDefault="004B28B0">
      <w:pPr>
        <w:pStyle w:val="ConsPlusCell"/>
        <w:jc w:val="both"/>
      </w:pPr>
      <w:r>
        <w:t>│1993│         Пенореагент                                                │</w:t>
      </w:r>
    </w:p>
    <w:p w:rsidR="004B28B0" w:rsidRDefault="004B28B0">
      <w:pPr>
        <w:pStyle w:val="ConsPlusCell"/>
        <w:jc w:val="both"/>
      </w:pPr>
      <w:r>
        <w:t>├────┼────────────────────────────────────────────────────────────────────┤</w:t>
      </w:r>
    </w:p>
    <w:p w:rsidR="004B28B0" w:rsidRDefault="004B28B0">
      <w:pPr>
        <w:pStyle w:val="ConsPlusCell"/>
        <w:jc w:val="both"/>
      </w:pPr>
      <w:r>
        <w:t>│1993│       4-Пентенол                                                   │</w:t>
      </w:r>
    </w:p>
    <w:p w:rsidR="004B28B0" w:rsidRDefault="004B28B0">
      <w:pPr>
        <w:pStyle w:val="ConsPlusCell"/>
        <w:jc w:val="both"/>
      </w:pPr>
      <w:r>
        <w:t>├────┼────────────────────────────────────────────────────────────────────┤</w:t>
      </w:r>
    </w:p>
    <w:p w:rsidR="004B28B0" w:rsidRDefault="004B28B0">
      <w:pPr>
        <w:pStyle w:val="ConsPlusCell"/>
        <w:jc w:val="both"/>
      </w:pPr>
      <w:r>
        <w:t>│1993│         Полимерные тампонажные материалы АКОР Б-100                │</w:t>
      </w:r>
    </w:p>
    <w:p w:rsidR="004B28B0" w:rsidRDefault="004B28B0">
      <w:pPr>
        <w:pStyle w:val="ConsPlusCell"/>
        <w:jc w:val="both"/>
      </w:pPr>
      <w:r>
        <w:t>├────┼────────────────────────────────────────────────────────────────────┤</w:t>
      </w:r>
    </w:p>
    <w:p w:rsidR="004B28B0" w:rsidRDefault="004B28B0">
      <w:pPr>
        <w:pStyle w:val="ConsPlusCell"/>
        <w:jc w:val="both"/>
      </w:pPr>
      <w:r>
        <w:t>│1993│         Присадка депрессорная реологическая ВЭС-503М, ДМН-2005     │</w:t>
      </w:r>
    </w:p>
    <w:p w:rsidR="004B28B0" w:rsidRDefault="004B28B0">
      <w:pPr>
        <w:pStyle w:val="ConsPlusCell"/>
        <w:jc w:val="both"/>
      </w:pPr>
      <w:r>
        <w:t>├────┼────────────────────────────────────────────────────────────────────┤</w:t>
      </w:r>
    </w:p>
    <w:p w:rsidR="004B28B0" w:rsidRDefault="004B28B0">
      <w:pPr>
        <w:pStyle w:val="ConsPlusCell"/>
        <w:jc w:val="both"/>
      </w:pPr>
      <w:r>
        <w:t>│1993│         Продукт Т-185                                              │</w:t>
      </w:r>
    </w:p>
    <w:p w:rsidR="004B28B0" w:rsidRDefault="004B28B0">
      <w:pPr>
        <w:pStyle w:val="ConsPlusCell"/>
        <w:jc w:val="both"/>
      </w:pPr>
      <w:r>
        <w:t>├────┼────────────────────────────────────────────────────────────────────┤</w:t>
      </w:r>
    </w:p>
    <w:p w:rsidR="004B28B0" w:rsidRDefault="004B28B0">
      <w:pPr>
        <w:pStyle w:val="ConsPlusCell"/>
        <w:jc w:val="both"/>
      </w:pPr>
      <w:r>
        <w:t>│1993│         Растворители легковоспламеняющиеся на основе спирта        │</w:t>
      </w:r>
    </w:p>
    <w:p w:rsidR="004B28B0" w:rsidRDefault="004B28B0">
      <w:pPr>
        <w:pStyle w:val="ConsPlusCell"/>
        <w:jc w:val="both"/>
      </w:pPr>
      <w:r>
        <w:t>│    │         этилового                                                  │</w:t>
      </w:r>
    </w:p>
    <w:p w:rsidR="004B28B0" w:rsidRDefault="004B28B0">
      <w:pPr>
        <w:pStyle w:val="ConsPlusCell"/>
        <w:jc w:val="both"/>
      </w:pPr>
      <w:r>
        <w:t>├────┼────────────────────────────────────────────────────────────────────┤</w:t>
      </w:r>
    </w:p>
    <w:p w:rsidR="004B28B0" w:rsidRDefault="004B28B0">
      <w:pPr>
        <w:pStyle w:val="ConsPlusCell"/>
        <w:jc w:val="both"/>
      </w:pPr>
      <w:r>
        <w:t>│1993│         Растворители, легковоспламеняющиеся                        │</w:t>
      </w:r>
    </w:p>
    <w:p w:rsidR="004B28B0" w:rsidRDefault="004B28B0">
      <w:pPr>
        <w:pStyle w:val="ConsPlusCell"/>
        <w:jc w:val="both"/>
      </w:pPr>
      <w:r>
        <w:lastRenderedPageBreak/>
        <w:t>├────┼────────────────────────────────────────────────────────────────────┤</w:t>
      </w:r>
    </w:p>
    <w:p w:rsidR="004B28B0" w:rsidRDefault="004B28B0">
      <w:pPr>
        <w:pStyle w:val="ConsPlusCell"/>
        <w:jc w:val="both"/>
      </w:pPr>
      <w:r>
        <w:t>│1993│         Растворитель "Пральт"                                      │</w:t>
      </w:r>
    </w:p>
    <w:p w:rsidR="004B28B0" w:rsidRDefault="004B28B0">
      <w:pPr>
        <w:pStyle w:val="ConsPlusCell"/>
        <w:jc w:val="both"/>
      </w:pPr>
      <w:r>
        <w:t>├────┼────────────────────────────────────────────────────────────────────┤</w:t>
      </w:r>
    </w:p>
    <w:p w:rsidR="004B28B0" w:rsidRDefault="004B28B0">
      <w:pPr>
        <w:pStyle w:val="ConsPlusCell"/>
        <w:jc w:val="both"/>
      </w:pPr>
      <w:r>
        <w:t>│1993│         Растворитель СФПК                                          │</w:t>
      </w:r>
    </w:p>
    <w:p w:rsidR="004B28B0" w:rsidRDefault="004B28B0">
      <w:pPr>
        <w:pStyle w:val="ConsPlusCell"/>
        <w:jc w:val="both"/>
      </w:pPr>
      <w:r>
        <w:t>├────┼────────────────────────────────────────────────────────────────────┤</w:t>
      </w:r>
    </w:p>
    <w:p w:rsidR="004B28B0" w:rsidRDefault="004B28B0">
      <w:pPr>
        <w:pStyle w:val="ConsPlusCell"/>
        <w:jc w:val="both"/>
      </w:pPr>
      <w:r>
        <w:t>│1993│         Растворитель технический "Органол"                         │</w:t>
      </w:r>
    </w:p>
    <w:p w:rsidR="004B28B0" w:rsidRDefault="004B28B0">
      <w:pPr>
        <w:pStyle w:val="ConsPlusCell"/>
        <w:jc w:val="both"/>
      </w:pPr>
      <w:r>
        <w:t>├────┼────────────────────────────────────────────────────────────────────┤</w:t>
      </w:r>
    </w:p>
    <w:p w:rsidR="004B28B0" w:rsidRDefault="004B28B0">
      <w:pPr>
        <w:pStyle w:val="ConsPlusCell"/>
        <w:jc w:val="both"/>
      </w:pPr>
      <w:r>
        <w:t>│1993│         Растворитель технический ДЭГИ                              │</w:t>
      </w:r>
    </w:p>
    <w:p w:rsidR="004B28B0" w:rsidRDefault="004B28B0">
      <w:pPr>
        <w:pStyle w:val="ConsPlusCell"/>
        <w:jc w:val="both"/>
      </w:pPr>
      <w:r>
        <w:t>├────┼────────────────────────────────────────────────────────────────────┤</w:t>
      </w:r>
    </w:p>
    <w:p w:rsidR="004B28B0" w:rsidRDefault="004B28B0">
      <w:pPr>
        <w:pStyle w:val="ConsPlusCell"/>
        <w:jc w:val="both"/>
      </w:pPr>
      <w:r>
        <w:t>│1993│         Реагент для флотации углей                                 │</w:t>
      </w:r>
    </w:p>
    <w:p w:rsidR="004B28B0" w:rsidRDefault="004B28B0">
      <w:pPr>
        <w:pStyle w:val="ConsPlusCell"/>
        <w:jc w:val="both"/>
      </w:pPr>
      <w:r>
        <w:t>├────┼────────────────────────────────────────────────────────────────────┤</w:t>
      </w:r>
    </w:p>
    <w:p w:rsidR="004B28B0" w:rsidRDefault="004B28B0">
      <w:pPr>
        <w:pStyle w:val="ConsPlusCell"/>
        <w:jc w:val="both"/>
      </w:pPr>
      <w:r>
        <w:t>│1993│         Реагент кремнеорганический ВТОКС                           │</w:t>
      </w:r>
    </w:p>
    <w:p w:rsidR="004B28B0" w:rsidRDefault="004B28B0">
      <w:pPr>
        <w:pStyle w:val="ConsPlusCell"/>
        <w:jc w:val="both"/>
      </w:pPr>
      <w:r>
        <w:t>├────┼────────────────────────────────────────────────────────────────────┤</w:t>
      </w:r>
    </w:p>
    <w:p w:rsidR="004B28B0" w:rsidRDefault="004B28B0">
      <w:pPr>
        <w:pStyle w:val="ConsPlusCell"/>
        <w:jc w:val="both"/>
      </w:pPr>
      <w:r>
        <w:t>│1993│         Рефлюкс                                                    │</w:t>
      </w:r>
    </w:p>
    <w:p w:rsidR="004B28B0" w:rsidRDefault="004B28B0">
      <w:pPr>
        <w:pStyle w:val="ConsPlusCell"/>
        <w:jc w:val="both"/>
      </w:pPr>
      <w:r>
        <w:t>├────┼────────────────────────────────────────────────────────────────────┤</w:t>
      </w:r>
    </w:p>
    <w:p w:rsidR="004B28B0" w:rsidRDefault="004B28B0">
      <w:pPr>
        <w:pStyle w:val="ConsPlusCell"/>
        <w:jc w:val="both"/>
      </w:pPr>
      <w:r>
        <w:t>│1993│         Рецептура РД-2                                             │</w:t>
      </w:r>
    </w:p>
    <w:p w:rsidR="004B28B0" w:rsidRDefault="004B28B0">
      <w:pPr>
        <w:pStyle w:val="ConsPlusCell"/>
        <w:jc w:val="both"/>
      </w:pPr>
      <w:r>
        <w:t>├────┼────────────────────────────────────────────────────────────────────┤</w:t>
      </w:r>
    </w:p>
    <w:p w:rsidR="004B28B0" w:rsidRDefault="004B28B0">
      <w:pPr>
        <w:pStyle w:val="ConsPlusCell"/>
        <w:jc w:val="both"/>
      </w:pPr>
      <w:r>
        <w:t>│1993│         Связующее ГС                                               │</w:t>
      </w:r>
    </w:p>
    <w:p w:rsidR="004B28B0" w:rsidRDefault="004B28B0">
      <w:pPr>
        <w:pStyle w:val="ConsPlusCell"/>
        <w:jc w:val="both"/>
      </w:pPr>
      <w:r>
        <w:t>├────┼────────────────────────────────────────────────────────────────────┤</w:t>
      </w:r>
    </w:p>
    <w:p w:rsidR="004B28B0" w:rsidRDefault="004B28B0">
      <w:pPr>
        <w:pStyle w:val="ConsPlusCell"/>
        <w:jc w:val="both"/>
      </w:pPr>
      <w:r>
        <w:t>│1993│         Смеси отработанных нефтепродуктов (СНО)                    │</w:t>
      </w:r>
    </w:p>
    <w:p w:rsidR="004B28B0" w:rsidRDefault="004B28B0">
      <w:pPr>
        <w:pStyle w:val="ConsPlusCell"/>
        <w:jc w:val="both"/>
      </w:pPr>
      <w:r>
        <w:t>├────┼────────────────────────────────────────────────────────────────────┤</w:t>
      </w:r>
    </w:p>
    <w:p w:rsidR="004B28B0" w:rsidRDefault="004B28B0">
      <w:pPr>
        <w:pStyle w:val="ConsPlusCell"/>
        <w:jc w:val="both"/>
      </w:pPr>
      <w:r>
        <w:t>│1993│         Смесь жидкая многокомпонентная, техническая                │</w:t>
      </w:r>
    </w:p>
    <w:p w:rsidR="004B28B0" w:rsidRDefault="004B28B0">
      <w:pPr>
        <w:pStyle w:val="ConsPlusCell"/>
        <w:jc w:val="both"/>
      </w:pPr>
      <w:r>
        <w:t>├────┼────────────────────────────────────────────────────────────────────┤</w:t>
      </w:r>
    </w:p>
    <w:p w:rsidR="004B28B0" w:rsidRDefault="004B28B0">
      <w:pPr>
        <w:pStyle w:val="ConsPlusCell"/>
        <w:jc w:val="both"/>
      </w:pPr>
      <w:r>
        <w:t>│1993│         Сополимер БМС-86, раствор в смеси растворителей            │</w:t>
      </w:r>
    </w:p>
    <w:p w:rsidR="004B28B0" w:rsidRDefault="004B28B0">
      <w:pPr>
        <w:pStyle w:val="ConsPlusCell"/>
        <w:jc w:val="both"/>
      </w:pPr>
      <w:r>
        <w:t>├────┼────────────────────────────────────────────────────────────────────┤</w:t>
      </w:r>
    </w:p>
    <w:p w:rsidR="004B28B0" w:rsidRDefault="004B28B0">
      <w:pPr>
        <w:pStyle w:val="ConsPlusCell"/>
        <w:jc w:val="both"/>
      </w:pPr>
      <w:r>
        <w:t>│1993│         Сополимер ВБМ, раствор в толуоле                           │</w:t>
      </w:r>
    </w:p>
    <w:p w:rsidR="004B28B0" w:rsidRDefault="004B28B0">
      <w:pPr>
        <w:pStyle w:val="ConsPlusCell"/>
        <w:jc w:val="both"/>
      </w:pPr>
      <w:r>
        <w:t>├────┼────────────────────────────────────────────────────────────────────┤</w:t>
      </w:r>
    </w:p>
    <w:p w:rsidR="004B28B0" w:rsidRDefault="004B28B0">
      <w:pPr>
        <w:pStyle w:val="ConsPlusCell"/>
        <w:jc w:val="both"/>
      </w:pPr>
      <w:r>
        <w:t>│1993│         Спиртовая фракция производства капролактама                │</w:t>
      </w:r>
    </w:p>
    <w:p w:rsidR="004B28B0" w:rsidRDefault="004B28B0">
      <w:pPr>
        <w:pStyle w:val="ConsPlusCell"/>
        <w:jc w:val="both"/>
      </w:pPr>
      <w:r>
        <w:t>├────┼────────────────────────────────────────────────────────────────────┤</w:t>
      </w:r>
    </w:p>
    <w:p w:rsidR="004B28B0" w:rsidRDefault="004B28B0">
      <w:pPr>
        <w:pStyle w:val="ConsPlusCell"/>
        <w:jc w:val="both"/>
      </w:pPr>
      <w:r>
        <w:t>│1993│         Средства чистящие универсальные на основе спирта этилового │</w:t>
      </w:r>
    </w:p>
    <w:p w:rsidR="004B28B0" w:rsidRDefault="004B28B0">
      <w:pPr>
        <w:pStyle w:val="ConsPlusCell"/>
        <w:jc w:val="both"/>
      </w:pPr>
      <w:r>
        <w:t>│    │         технического ("Универсал", "Чистый" и др.)                 │</w:t>
      </w:r>
    </w:p>
    <w:p w:rsidR="004B28B0" w:rsidRDefault="004B28B0">
      <w:pPr>
        <w:pStyle w:val="ConsPlusCell"/>
        <w:jc w:val="both"/>
      </w:pPr>
      <w:r>
        <w:t>├────┼────────────────────────────────────────────────────────────────────┤</w:t>
      </w:r>
    </w:p>
    <w:p w:rsidR="004B28B0" w:rsidRDefault="004B28B0">
      <w:pPr>
        <w:pStyle w:val="ConsPlusCell"/>
        <w:jc w:val="both"/>
      </w:pPr>
      <w:r>
        <w:t>│1993│         Стиромаль, раствор в бутаноле                              │</w:t>
      </w:r>
    </w:p>
    <w:p w:rsidR="004B28B0" w:rsidRDefault="004B28B0">
      <w:pPr>
        <w:pStyle w:val="ConsPlusCell"/>
        <w:jc w:val="both"/>
      </w:pPr>
      <w:r>
        <w:t>├────┼────────────────────────────────────────────────────────────────────┤</w:t>
      </w:r>
    </w:p>
    <w:p w:rsidR="004B28B0" w:rsidRDefault="004B28B0">
      <w:pPr>
        <w:pStyle w:val="ConsPlusCell"/>
        <w:jc w:val="both"/>
      </w:pPr>
      <w:r>
        <w:t>│1993│         Сульфенамид БТ                                             │</w:t>
      </w:r>
    </w:p>
    <w:p w:rsidR="004B28B0" w:rsidRDefault="004B28B0">
      <w:pPr>
        <w:pStyle w:val="ConsPlusCell"/>
        <w:jc w:val="both"/>
      </w:pPr>
      <w:r>
        <w:t>├────┼────────────────────────────────────────────────────────────────────┤</w:t>
      </w:r>
    </w:p>
    <w:p w:rsidR="004B28B0" w:rsidRDefault="004B28B0">
      <w:pPr>
        <w:pStyle w:val="ConsPlusCell"/>
        <w:jc w:val="both"/>
      </w:pPr>
      <w:r>
        <w:t>│1993│         Тетран                                                     │</w:t>
      </w:r>
    </w:p>
    <w:p w:rsidR="004B28B0" w:rsidRDefault="004B28B0">
      <w:pPr>
        <w:pStyle w:val="ConsPlusCell"/>
        <w:jc w:val="both"/>
      </w:pPr>
      <w:r>
        <w:t>├────┼────────────────────────────────────────────────────────────────────┤</w:t>
      </w:r>
    </w:p>
    <w:p w:rsidR="004B28B0" w:rsidRDefault="004B28B0">
      <w:pPr>
        <w:pStyle w:val="ConsPlusCell"/>
        <w:jc w:val="both"/>
      </w:pPr>
      <w:r>
        <w:t>│1993│         Тетраэтоксисилана и олигоэтоксисиланов смесь сложная       │</w:t>
      </w:r>
    </w:p>
    <w:p w:rsidR="004B28B0" w:rsidRDefault="004B28B0">
      <w:pPr>
        <w:pStyle w:val="ConsPlusCell"/>
        <w:jc w:val="both"/>
      </w:pPr>
      <w:r>
        <w:t>├────┼────────────────────────────────────────────────────────────────────┤</w:t>
      </w:r>
    </w:p>
    <w:p w:rsidR="004B28B0" w:rsidRDefault="004B28B0">
      <w:pPr>
        <w:pStyle w:val="ConsPlusCell"/>
        <w:jc w:val="both"/>
      </w:pPr>
      <w:r>
        <w:t>│1993│         Удалитель парафиноотложений типа СНПХ                      │</w:t>
      </w:r>
    </w:p>
    <w:p w:rsidR="004B28B0" w:rsidRDefault="004B28B0">
      <w:pPr>
        <w:pStyle w:val="ConsPlusCell"/>
        <w:jc w:val="both"/>
      </w:pPr>
      <w:r>
        <w:t>├────┼────────────────────────────────────────────────────────────────────┤</w:t>
      </w:r>
    </w:p>
    <w:p w:rsidR="004B28B0" w:rsidRDefault="004B28B0">
      <w:pPr>
        <w:pStyle w:val="ConsPlusCell"/>
        <w:jc w:val="both"/>
      </w:pPr>
      <w:r>
        <w:t>│1993│         Флицид                                                     │</w:t>
      </w:r>
    </w:p>
    <w:p w:rsidR="004B28B0" w:rsidRDefault="004B28B0">
      <w:pPr>
        <w:pStyle w:val="ConsPlusCell"/>
        <w:jc w:val="both"/>
      </w:pPr>
      <w:r>
        <w:t>├────┼────────────────────────────────────────────────────────────────────┤</w:t>
      </w:r>
    </w:p>
    <w:p w:rsidR="004B28B0" w:rsidRDefault="004B28B0">
      <w:pPr>
        <w:pStyle w:val="ConsPlusCell"/>
        <w:jc w:val="both"/>
      </w:pPr>
      <w:r>
        <w:t>│1993│         Флотореагент нефтеуглехимический марки ФНУ                 │</w:t>
      </w:r>
    </w:p>
    <w:p w:rsidR="004B28B0" w:rsidRDefault="004B28B0">
      <w:pPr>
        <w:pStyle w:val="ConsPlusCell"/>
        <w:jc w:val="both"/>
      </w:pPr>
      <w:r>
        <w:t>├────┼────────────────────────────────────────────────────────────────────┤</w:t>
      </w:r>
    </w:p>
    <w:p w:rsidR="004B28B0" w:rsidRDefault="004B28B0">
      <w:pPr>
        <w:pStyle w:val="ConsPlusCell"/>
        <w:jc w:val="both"/>
      </w:pPr>
      <w:r>
        <w:t>│1993│         Фракция бензол-толуольная                                  │</w:t>
      </w:r>
    </w:p>
    <w:p w:rsidR="004B28B0" w:rsidRDefault="004B28B0">
      <w:pPr>
        <w:pStyle w:val="ConsPlusCell"/>
        <w:jc w:val="both"/>
      </w:pPr>
      <w:r>
        <w:t>├────┼────────────────────────────────────────────────────────────────────┤</w:t>
      </w:r>
    </w:p>
    <w:p w:rsidR="004B28B0" w:rsidRDefault="004B28B0">
      <w:pPr>
        <w:pStyle w:val="ConsPlusCell"/>
        <w:jc w:val="both"/>
      </w:pPr>
      <w:r>
        <w:t>│1993│         Фракция инденкумароновая                                   │</w:t>
      </w:r>
    </w:p>
    <w:p w:rsidR="004B28B0" w:rsidRDefault="004B28B0">
      <w:pPr>
        <w:pStyle w:val="ConsPlusCell"/>
        <w:jc w:val="both"/>
      </w:pPr>
      <w:r>
        <w:t>├────┼────────────────────────────────────────────────────────────────────┤</w:t>
      </w:r>
    </w:p>
    <w:p w:rsidR="004B28B0" w:rsidRDefault="004B28B0">
      <w:pPr>
        <w:pStyle w:val="ConsPlusCell"/>
        <w:jc w:val="both"/>
      </w:pPr>
      <w:r>
        <w:t>│1993│         Фракция пипериленовая                                      │</w:t>
      </w:r>
    </w:p>
    <w:p w:rsidR="004B28B0" w:rsidRDefault="004B28B0">
      <w:pPr>
        <w:pStyle w:val="ConsPlusCell"/>
        <w:jc w:val="both"/>
      </w:pPr>
      <w:r>
        <w:t>├────┼────────────────────────────────────────────────────────────────────┤</w:t>
      </w:r>
    </w:p>
    <w:p w:rsidR="004B28B0" w:rsidRDefault="004B28B0">
      <w:pPr>
        <w:pStyle w:val="ConsPlusCell"/>
        <w:jc w:val="both"/>
      </w:pPr>
      <w:r>
        <w:t>│1993│         Фракция эфироальдегидная                                   │</w:t>
      </w:r>
    </w:p>
    <w:p w:rsidR="004B28B0" w:rsidRDefault="004B28B0">
      <w:pPr>
        <w:pStyle w:val="ConsPlusCell"/>
        <w:jc w:val="both"/>
      </w:pPr>
      <w:r>
        <w:t>├────┼────────────────────────────────────────────────────────────────────┤</w:t>
      </w:r>
    </w:p>
    <w:p w:rsidR="004B28B0" w:rsidRDefault="004B28B0">
      <w:pPr>
        <w:pStyle w:val="ConsPlusCell"/>
        <w:jc w:val="both"/>
      </w:pPr>
      <w:r>
        <w:t>│1993│         Электролит для химических источников тока                  │</w:t>
      </w:r>
    </w:p>
    <w:p w:rsidR="004B28B0" w:rsidRDefault="004B28B0">
      <w:pPr>
        <w:pStyle w:val="ConsPlusCell"/>
        <w:jc w:val="both"/>
      </w:pPr>
      <w:r>
        <w:t>├────┼────────────────────────────────────────────────────────────────────┤</w:t>
      </w:r>
    </w:p>
    <w:p w:rsidR="004B28B0" w:rsidRDefault="004B28B0">
      <w:pPr>
        <w:pStyle w:val="ConsPlusCell"/>
        <w:jc w:val="both"/>
      </w:pPr>
      <w:r>
        <w:t>│1993│         Эмульгатор Ринго ЭМ                                        │</w:t>
      </w:r>
    </w:p>
    <w:p w:rsidR="004B28B0" w:rsidRDefault="004B28B0">
      <w:pPr>
        <w:pStyle w:val="ConsPlusCell"/>
        <w:jc w:val="both"/>
      </w:pPr>
      <w:r>
        <w:t>├────┼────────────────────────────────────────────────────────────────────┤</w:t>
      </w:r>
    </w:p>
    <w:p w:rsidR="004B28B0" w:rsidRDefault="004B28B0">
      <w:pPr>
        <w:pStyle w:val="ConsPlusCell"/>
        <w:jc w:val="both"/>
      </w:pPr>
      <w:r>
        <w:t>│1993│         Эмульгаторы ОП-7, ОП-3Э                                    │</w:t>
      </w:r>
    </w:p>
    <w:p w:rsidR="004B28B0" w:rsidRDefault="004B28B0">
      <w:pPr>
        <w:pStyle w:val="ConsPlusCell"/>
        <w:jc w:val="both"/>
      </w:pPr>
      <w:r>
        <w:t>├────┼────────────────────────────────────────────────────────────────────┤</w:t>
      </w:r>
    </w:p>
    <w:p w:rsidR="004B28B0" w:rsidRDefault="004B28B0">
      <w:pPr>
        <w:pStyle w:val="ConsPlusCell"/>
        <w:jc w:val="both"/>
      </w:pPr>
      <w:r>
        <w:t>│1993│         Этилиденнорборнен                                          │</w:t>
      </w:r>
    </w:p>
    <w:p w:rsidR="004B28B0" w:rsidRDefault="004B28B0">
      <w:pPr>
        <w:pStyle w:val="ConsPlusCell"/>
        <w:jc w:val="both"/>
      </w:pPr>
      <w:r>
        <w:t>├────┼────────────────────────────────────────────────────────────────────┤</w:t>
      </w:r>
    </w:p>
    <w:p w:rsidR="004B28B0" w:rsidRDefault="004B28B0">
      <w:pPr>
        <w:pStyle w:val="ConsPlusCell"/>
        <w:jc w:val="both"/>
      </w:pPr>
      <w:r>
        <w:t>│1993│         Этилсиликат-32                                             │</w:t>
      </w:r>
    </w:p>
    <w:p w:rsidR="004B28B0" w:rsidRDefault="004B28B0">
      <w:pPr>
        <w:pStyle w:val="ConsPlusCell"/>
        <w:jc w:val="both"/>
      </w:pPr>
      <w:r>
        <w:t>├────┼────────────────────────────────────────────────────────────────────┤</w:t>
      </w:r>
    </w:p>
    <w:p w:rsidR="004B28B0" w:rsidRDefault="004B28B0">
      <w:pPr>
        <w:pStyle w:val="ConsPlusCell"/>
        <w:jc w:val="both"/>
      </w:pPr>
      <w:r>
        <w:lastRenderedPageBreak/>
        <w:t>│1994│         ЖЕЛЕЗА ПЕНТАКАРБОНИЛ                                       │</w:t>
      </w:r>
    </w:p>
    <w:p w:rsidR="004B28B0" w:rsidRDefault="004B28B0">
      <w:pPr>
        <w:pStyle w:val="ConsPlusCell"/>
        <w:jc w:val="both"/>
      </w:pPr>
      <w:r>
        <w:t>├────┼────────────────────────────────────────────────────────────────────┤</w:t>
      </w:r>
    </w:p>
    <w:p w:rsidR="004B28B0" w:rsidRDefault="004B28B0">
      <w:pPr>
        <w:pStyle w:val="ConsPlusCell"/>
        <w:jc w:val="both"/>
      </w:pPr>
      <w:r>
        <w:t>│1999│         ГУДРОНЫ ЖИДКИЕ, включая дорожный асфальт и масла, битум и  │</w:t>
      </w:r>
    </w:p>
    <w:p w:rsidR="004B28B0" w:rsidRDefault="004B28B0">
      <w:pPr>
        <w:pStyle w:val="ConsPlusCell"/>
        <w:jc w:val="both"/>
      </w:pPr>
      <w:r>
        <w:t>│    │         разбавленные нефтепродукты (давление паров при 50 °C более │</w:t>
      </w:r>
    </w:p>
    <w:p w:rsidR="004B28B0" w:rsidRDefault="004B28B0">
      <w:pPr>
        <w:pStyle w:val="ConsPlusCell"/>
        <w:jc w:val="both"/>
      </w:pPr>
      <w:r>
        <w:t>│    │         110 кПа)                                                   │</w:t>
      </w:r>
    </w:p>
    <w:p w:rsidR="004B28B0" w:rsidRDefault="004B28B0">
      <w:pPr>
        <w:pStyle w:val="ConsPlusCell"/>
        <w:jc w:val="both"/>
      </w:pPr>
      <w:r>
        <w:t>├────┼────────────────────────────────────────────────────────────────────┤</w:t>
      </w:r>
    </w:p>
    <w:p w:rsidR="004B28B0" w:rsidRDefault="004B28B0">
      <w:pPr>
        <w:pStyle w:val="ConsPlusCell"/>
        <w:jc w:val="both"/>
      </w:pPr>
      <w:r>
        <w:t>│1999│         ГУДРОНЫ ЖИДКИЕ, включая дорожный асфальт и масла, битум и  │</w:t>
      </w:r>
    </w:p>
    <w:p w:rsidR="004B28B0" w:rsidRDefault="004B28B0">
      <w:pPr>
        <w:pStyle w:val="ConsPlusCell"/>
        <w:jc w:val="both"/>
      </w:pPr>
      <w:r>
        <w:t>│    │         разбавленные нефтепродукты (давление паров при 50 °C не    │</w:t>
      </w:r>
    </w:p>
    <w:p w:rsidR="004B28B0" w:rsidRDefault="004B28B0">
      <w:pPr>
        <w:pStyle w:val="ConsPlusCell"/>
        <w:jc w:val="both"/>
      </w:pPr>
      <w:r>
        <w:t>│    │         более 110 кПа)                                             │</w:t>
      </w:r>
    </w:p>
    <w:p w:rsidR="004B28B0" w:rsidRDefault="004B28B0">
      <w:pPr>
        <w:pStyle w:val="ConsPlusCell"/>
        <w:jc w:val="both"/>
      </w:pPr>
      <w:r>
        <w:t>├────┼────────────────────────────────────────────────────────────────────┤</w:t>
      </w:r>
    </w:p>
    <w:p w:rsidR="004B28B0" w:rsidRDefault="004B28B0">
      <w:pPr>
        <w:pStyle w:val="ConsPlusCell"/>
        <w:jc w:val="both"/>
      </w:pPr>
      <w:r>
        <w:t>│1999│         ГУДРОНЫ ЖИДКИЕ, включая дорожный асфальт и масла, битум и  │</w:t>
      </w:r>
    </w:p>
    <w:p w:rsidR="004B28B0" w:rsidRDefault="004B28B0">
      <w:pPr>
        <w:pStyle w:val="ConsPlusCell"/>
        <w:jc w:val="both"/>
      </w:pPr>
      <w:r>
        <w:t>│    │         разбавленные нефтепродукты (имеющие температуру вспышки    │</w:t>
      </w:r>
    </w:p>
    <w:p w:rsidR="004B28B0" w:rsidRDefault="004B28B0">
      <w:pPr>
        <w:pStyle w:val="ConsPlusCell"/>
        <w:jc w:val="both"/>
      </w:pPr>
      <w:r>
        <w:t>│    │         ниже 23 °C и вязкие) (давление паров при 50 °C более 110   │</w:t>
      </w:r>
    </w:p>
    <w:p w:rsidR="004B28B0" w:rsidRDefault="004B28B0">
      <w:pPr>
        <w:pStyle w:val="ConsPlusCell"/>
        <w:jc w:val="both"/>
      </w:pPr>
      <w:r>
        <w:t>│    │         кПа, температура кипения более 35 °C)                      │</w:t>
      </w:r>
    </w:p>
    <w:p w:rsidR="004B28B0" w:rsidRDefault="004B28B0">
      <w:pPr>
        <w:pStyle w:val="ConsPlusCell"/>
        <w:jc w:val="both"/>
      </w:pPr>
      <w:r>
        <w:t>├────┼────────────────────────────────────────────────────────────────────┤</w:t>
      </w:r>
    </w:p>
    <w:p w:rsidR="004B28B0" w:rsidRDefault="004B28B0">
      <w:pPr>
        <w:pStyle w:val="ConsPlusCell"/>
        <w:jc w:val="both"/>
      </w:pPr>
      <w:r>
        <w:t>│1999│         ГУДРОНЫ ЖИДКИЕ, включая дорожный асфальт и масла, битум и  │</w:t>
      </w:r>
    </w:p>
    <w:p w:rsidR="004B28B0" w:rsidRDefault="004B28B0">
      <w:pPr>
        <w:pStyle w:val="ConsPlusCell"/>
        <w:jc w:val="both"/>
      </w:pPr>
      <w:r>
        <w:t>│    │         разбавленные нефтепродукты (имеющие температуру вспышки    │</w:t>
      </w:r>
    </w:p>
    <w:p w:rsidR="004B28B0" w:rsidRDefault="004B28B0">
      <w:pPr>
        <w:pStyle w:val="ConsPlusCell"/>
        <w:jc w:val="both"/>
      </w:pPr>
      <w:r>
        <w:t>│    │         ниже 23 °C и вязкие) (давление паров при 50 °C не более    │</w:t>
      </w:r>
    </w:p>
    <w:p w:rsidR="004B28B0" w:rsidRDefault="004B28B0">
      <w:pPr>
        <w:pStyle w:val="ConsPlusCell"/>
        <w:jc w:val="both"/>
      </w:pPr>
      <w:r>
        <w:t>│    │         110 кПа)                                                   │</w:t>
      </w:r>
    </w:p>
    <w:p w:rsidR="004B28B0" w:rsidRDefault="004B28B0">
      <w:pPr>
        <w:pStyle w:val="ConsPlusCell"/>
        <w:jc w:val="both"/>
      </w:pPr>
      <w:r>
        <w:t>├────┼────────────────────────────────────────────────────────────────────┤</w:t>
      </w:r>
    </w:p>
    <w:p w:rsidR="004B28B0" w:rsidRDefault="004B28B0">
      <w:pPr>
        <w:pStyle w:val="ConsPlusCell"/>
        <w:jc w:val="both"/>
      </w:pPr>
      <w:r>
        <w:t>│1999│         ГУДРОНЫ ЖИДКИЕ, включая дорожный асфальт и масла, битум и  │</w:t>
      </w:r>
    </w:p>
    <w:p w:rsidR="004B28B0" w:rsidRDefault="004B28B0">
      <w:pPr>
        <w:pStyle w:val="ConsPlusCell"/>
        <w:jc w:val="both"/>
      </w:pPr>
      <w:r>
        <w:t>│    │         разбавленные нефтепродукты (имеющие температуру вспышки    │</w:t>
      </w:r>
    </w:p>
    <w:p w:rsidR="004B28B0" w:rsidRDefault="004B28B0">
      <w:pPr>
        <w:pStyle w:val="ConsPlusCell"/>
        <w:jc w:val="both"/>
      </w:pPr>
      <w:r>
        <w:t>│    │         ниже 23 °C и вязкие) (температура кипения не более 35 °C)  │</w:t>
      </w:r>
    </w:p>
    <w:p w:rsidR="004B28B0" w:rsidRDefault="004B28B0">
      <w:pPr>
        <w:pStyle w:val="ConsPlusCell"/>
        <w:jc w:val="both"/>
      </w:pPr>
      <w:r>
        <w:t>├────┼────────────────────────────────────────────────────────────────────┤</w:t>
      </w:r>
    </w:p>
    <w:p w:rsidR="004B28B0" w:rsidRDefault="004B28B0">
      <w:pPr>
        <w:pStyle w:val="ConsPlusCell"/>
        <w:jc w:val="both"/>
      </w:pPr>
      <w:r>
        <w:t>│1999│         ГУДРОНЫ ЖИДКИЕ, включая дорожный асфальт и масла, битум и  │</w:t>
      </w:r>
    </w:p>
    <w:p w:rsidR="004B28B0" w:rsidRDefault="004B28B0">
      <w:pPr>
        <w:pStyle w:val="ConsPlusCell"/>
        <w:jc w:val="both"/>
      </w:pPr>
      <w:r>
        <w:t>│    │         разбавленные нефтепродукты (невязкие)                      │</w:t>
      </w:r>
    </w:p>
    <w:p w:rsidR="004B28B0" w:rsidRDefault="004B28B0">
      <w:pPr>
        <w:pStyle w:val="ConsPlusCell"/>
        <w:jc w:val="both"/>
      </w:pPr>
      <w:r>
        <w:t>├────┼────────────────────────────────────────────────────────────────────┤</w:t>
      </w:r>
    </w:p>
    <w:p w:rsidR="004B28B0" w:rsidRDefault="004B28B0">
      <w:pPr>
        <w:pStyle w:val="ConsPlusCell"/>
        <w:jc w:val="both"/>
      </w:pPr>
      <w:r>
        <w:t>│1999│         Смолы жидкие, включая дорожный битум и разбавленные        │</w:t>
      </w:r>
    </w:p>
    <w:p w:rsidR="004B28B0" w:rsidRDefault="004B28B0">
      <w:pPr>
        <w:pStyle w:val="ConsPlusCell"/>
        <w:jc w:val="both"/>
      </w:pPr>
      <w:r>
        <w:t>│    │         нефтепродукты                                              │</w:t>
      </w:r>
    </w:p>
    <w:p w:rsidR="004B28B0" w:rsidRDefault="004B28B0">
      <w:pPr>
        <w:pStyle w:val="ConsPlusCell"/>
        <w:jc w:val="both"/>
      </w:pPr>
      <w:r>
        <w:t>├────┼────────────────────────────────────────────────────────────────────┤</w:t>
      </w:r>
    </w:p>
    <w:p w:rsidR="004B28B0" w:rsidRDefault="004B28B0">
      <w:pPr>
        <w:pStyle w:val="ConsPlusCell"/>
        <w:jc w:val="both"/>
      </w:pPr>
      <w:r>
        <w:t>│2000│         Изделия из целлулоида                                      │</w:t>
      </w:r>
    </w:p>
    <w:p w:rsidR="004B28B0" w:rsidRDefault="004B28B0">
      <w:pPr>
        <w:pStyle w:val="ConsPlusCell"/>
        <w:jc w:val="both"/>
      </w:pPr>
      <w:r>
        <w:t>├────┼────────────────────────────────────────────────────────────────────┤</w:t>
      </w:r>
    </w:p>
    <w:p w:rsidR="004B28B0" w:rsidRDefault="004B28B0">
      <w:pPr>
        <w:pStyle w:val="ConsPlusCell"/>
        <w:jc w:val="both"/>
      </w:pPr>
      <w:r>
        <w:t>│2000│         ЦЕЛЛУЛОИД - блоки, стружки, гранулы, ленты, трубки и т.д., │</w:t>
      </w:r>
    </w:p>
    <w:p w:rsidR="004B28B0" w:rsidRDefault="004B28B0">
      <w:pPr>
        <w:pStyle w:val="ConsPlusCell"/>
        <w:jc w:val="both"/>
      </w:pPr>
      <w:r>
        <w:t>│    │         исключая отходы                                            │</w:t>
      </w:r>
    </w:p>
    <w:p w:rsidR="004B28B0" w:rsidRDefault="004B28B0">
      <w:pPr>
        <w:pStyle w:val="ConsPlusCell"/>
        <w:jc w:val="both"/>
      </w:pPr>
      <w:r>
        <w:t>├────┼────────────────────────────────────────────────────────────────────┤</w:t>
      </w:r>
    </w:p>
    <w:p w:rsidR="004B28B0" w:rsidRDefault="004B28B0">
      <w:pPr>
        <w:pStyle w:val="ConsPlusCell"/>
        <w:jc w:val="both"/>
      </w:pPr>
      <w:r>
        <w:t>│2001│         КОБАЛЬТА НАФТЕНАТЫ - ПОРОШОК                               │</w:t>
      </w:r>
    </w:p>
    <w:p w:rsidR="004B28B0" w:rsidRDefault="004B28B0">
      <w:pPr>
        <w:pStyle w:val="ConsPlusCell"/>
        <w:jc w:val="both"/>
      </w:pPr>
      <w:r>
        <w:t>├────┼────────────────────────────────────────────────────────────────────┤</w:t>
      </w:r>
    </w:p>
    <w:p w:rsidR="004B28B0" w:rsidRDefault="004B28B0">
      <w:pPr>
        <w:pStyle w:val="ConsPlusCell"/>
        <w:jc w:val="both"/>
      </w:pPr>
      <w:r>
        <w:t>│2002│         ЦЕЛЛУЛОИДА ОТХОДЫ                                          │</w:t>
      </w:r>
    </w:p>
    <w:p w:rsidR="004B28B0" w:rsidRDefault="004B28B0">
      <w:pPr>
        <w:pStyle w:val="ConsPlusCell"/>
        <w:jc w:val="both"/>
      </w:pPr>
      <w:r>
        <w:t>├────┼────────────────────────────────────────────────────────────────────┤</w:t>
      </w:r>
    </w:p>
    <w:p w:rsidR="004B28B0" w:rsidRDefault="004B28B0">
      <w:pPr>
        <w:pStyle w:val="ConsPlusCell"/>
        <w:jc w:val="both"/>
      </w:pPr>
      <w:r>
        <w:t>│2004│         МАГНИЯ ДИАМИД                                              │</w:t>
      </w:r>
    </w:p>
    <w:p w:rsidR="004B28B0" w:rsidRDefault="004B28B0">
      <w:pPr>
        <w:pStyle w:val="ConsPlusCell"/>
        <w:jc w:val="both"/>
      </w:pPr>
      <w:r>
        <w:t>├────┼────────────────────────────────────────────────────────────────────┤</w:t>
      </w:r>
    </w:p>
    <w:p w:rsidR="004B28B0" w:rsidRDefault="004B28B0">
      <w:pPr>
        <w:pStyle w:val="ConsPlusCell"/>
        <w:jc w:val="both"/>
      </w:pPr>
      <w:r>
        <w:t>│2006│         ПЛАСТМАССА НА НИТРОЦЕЛЛЮЛОЗНОЙ ОСНОВЕ САМОНАГРЕВАЮЩАЯСЯ,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│2008│         ЦИРКОНИЙ - ПОРОШОК СУХОЙ                                   │</w:t>
      </w:r>
    </w:p>
    <w:p w:rsidR="004B28B0" w:rsidRDefault="004B28B0">
      <w:pPr>
        <w:pStyle w:val="ConsPlusCell"/>
        <w:jc w:val="both"/>
      </w:pPr>
      <w:r>
        <w:t>├────┼────────────────────────────────────────────────────────────────────┤</w:t>
      </w:r>
    </w:p>
    <w:p w:rsidR="004B28B0" w:rsidRDefault="004B28B0">
      <w:pPr>
        <w:pStyle w:val="ConsPlusCell"/>
        <w:jc w:val="both"/>
      </w:pPr>
      <w:r>
        <w:t>│2009│         ЦИРКОНИЙ СУХОЙ в виде обработанных листов, полос или       │</w:t>
      </w:r>
    </w:p>
    <w:p w:rsidR="004B28B0" w:rsidRDefault="004B28B0">
      <w:pPr>
        <w:pStyle w:val="ConsPlusCell"/>
        <w:jc w:val="both"/>
      </w:pPr>
      <w:r>
        <w:t>│    │         змеевиков из проволоки в бухтах                            │</w:t>
      </w:r>
    </w:p>
    <w:p w:rsidR="004B28B0" w:rsidRDefault="004B28B0">
      <w:pPr>
        <w:pStyle w:val="ConsPlusCell"/>
        <w:jc w:val="both"/>
      </w:pPr>
      <w:r>
        <w:t>├────┼────────────────────────────────────────────────────────────────────┤</w:t>
      </w:r>
    </w:p>
    <w:p w:rsidR="004B28B0" w:rsidRDefault="004B28B0">
      <w:pPr>
        <w:pStyle w:val="ConsPlusCell"/>
        <w:jc w:val="both"/>
      </w:pPr>
      <w:r>
        <w:t>│2010│         МАГНИЯ ГИДРИД                                              │</w:t>
      </w:r>
    </w:p>
    <w:p w:rsidR="004B28B0" w:rsidRDefault="004B28B0">
      <w:pPr>
        <w:pStyle w:val="ConsPlusCell"/>
        <w:jc w:val="both"/>
      </w:pPr>
      <w:r>
        <w:t>├────┼────────────────────────────────────────────────────────────────────┤</w:t>
      </w:r>
    </w:p>
    <w:p w:rsidR="004B28B0" w:rsidRDefault="004B28B0">
      <w:pPr>
        <w:pStyle w:val="ConsPlusCell"/>
        <w:jc w:val="both"/>
      </w:pPr>
      <w:r>
        <w:t>│2011│         Магний фосфористый                                         │</w:t>
      </w:r>
    </w:p>
    <w:p w:rsidR="004B28B0" w:rsidRDefault="004B28B0">
      <w:pPr>
        <w:pStyle w:val="ConsPlusCell"/>
        <w:jc w:val="both"/>
      </w:pPr>
      <w:r>
        <w:t>├────┼────────────────────────────────────────────────────────────────────┤</w:t>
      </w:r>
    </w:p>
    <w:p w:rsidR="004B28B0" w:rsidRDefault="004B28B0">
      <w:pPr>
        <w:pStyle w:val="ConsPlusCell"/>
        <w:jc w:val="both"/>
      </w:pPr>
      <w:r>
        <w:t>│2011│         МАГНИЯ ФОСФИД                                              │</w:t>
      </w:r>
    </w:p>
    <w:p w:rsidR="004B28B0" w:rsidRDefault="004B28B0">
      <w:pPr>
        <w:pStyle w:val="ConsPlusCell"/>
        <w:jc w:val="both"/>
      </w:pPr>
      <w:r>
        <w:t>├────┼────────────────────────────────────────────────────────────────────┤</w:t>
      </w:r>
    </w:p>
    <w:p w:rsidR="004B28B0" w:rsidRDefault="004B28B0">
      <w:pPr>
        <w:pStyle w:val="ConsPlusCell"/>
        <w:jc w:val="both"/>
      </w:pPr>
      <w:r>
        <w:t>│2012│         Калий фосфористый                                          │</w:t>
      </w:r>
    </w:p>
    <w:p w:rsidR="004B28B0" w:rsidRDefault="004B28B0">
      <w:pPr>
        <w:pStyle w:val="ConsPlusCell"/>
        <w:jc w:val="both"/>
      </w:pPr>
      <w:r>
        <w:t>├────┼────────────────────────────────────────────────────────────────────┤</w:t>
      </w:r>
    </w:p>
    <w:p w:rsidR="004B28B0" w:rsidRDefault="004B28B0">
      <w:pPr>
        <w:pStyle w:val="ConsPlusCell"/>
        <w:jc w:val="both"/>
      </w:pPr>
      <w:r>
        <w:t>│2012│         КАЛИЯ ФОСФИД                                               │</w:t>
      </w:r>
    </w:p>
    <w:p w:rsidR="004B28B0" w:rsidRDefault="004B28B0">
      <w:pPr>
        <w:pStyle w:val="ConsPlusCell"/>
        <w:jc w:val="both"/>
      </w:pPr>
      <w:r>
        <w:t>├────┼────────────────────────────────────────────────────────────────────┤</w:t>
      </w:r>
    </w:p>
    <w:p w:rsidR="004B28B0" w:rsidRDefault="004B28B0">
      <w:pPr>
        <w:pStyle w:val="ConsPlusCell"/>
        <w:jc w:val="both"/>
      </w:pPr>
      <w:r>
        <w:t>│2013│         СТРОНЦИЯ ФОСФИД                                            │</w:t>
      </w:r>
    </w:p>
    <w:p w:rsidR="004B28B0" w:rsidRDefault="004B28B0">
      <w:pPr>
        <w:pStyle w:val="ConsPlusCell"/>
        <w:jc w:val="both"/>
      </w:pPr>
      <w:r>
        <w:t>├────┼────────────────────────────────────────────────────────────────────┤</w:t>
      </w:r>
    </w:p>
    <w:p w:rsidR="004B28B0" w:rsidRDefault="004B28B0">
      <w:pPr>
        <w:pStyle w:val="ConsPlusCell"/>
        <w:jc w:val="both"/>
      </w:pPr>
      <w:r>
        <w:t>│2014│         ВОДОРОДА ПЕРОКСИДА ВОДНЫЙ РАСТВОР, содержащий не менее     │</w:t>
      </w:r>
    </w:p>
    <w:p w:rsidR="004B28B0" w:rsidRDefault="004B28B0">
      <w:pPr>
        <w:pStyle w:val="ConsPlusCell"/>
        <w:jc w:val="both"/>
      </w:pPr>
      <w:r>
        <w:t>│    │         20%, но не более 60% водорода пероксида                    │</w:t>
      </w:r>
    </w:p>
    <w:p w:rsidR="004B28B0" w:rsidRDefault="004B28B0">
      <w:pPr>
        <w:pStyle w:val="ConsPlusCell"/>
        <w:jc w:val="both"/>
      </w:pPr>
      <w:r>
        <w:t>│    │         (стабилизированный, если необходимо)                       │</w:t>
      </w:r>
    </w:p>
    <w:p w:rsidR="004B28B0" w:rsidRDefault="004B28B0">
      <w:pPr>
        <w:pStyle w:val="ConsPlusCell"/>
        <w:jc w:val="both"/>
      </w:pPr>
      <w:r>
        <w:lastRenderedPageBreak/>
        <w:t>├────┼────────────────────────────────────────────────────────────────────┤</w:t>
      </w:r>
    </w:p>
    <w:p w:rsidR="004B28B0" w:rsidRDefault="004B28B0">
      <w:pPr>
        <w:pStyle w:val="ConsPlusCell"/>
        <w:jc w:val="both"/>
      </w:pPr>
      <w:r>
        <w:t>│2015│         ВОДОРОДА ПЕРОКСИДА ВОДНЫЙ РАСТВОР СТАБИЛИЗИРОВАННЫЙ,       │</w:t>
      </w:r>
    </w:p>
    <w:p w:rsidR="004B28B0" w:rsidRDefault="004B28B0">
      <w:pPr>
        <w:pStyle w:val="ConsPlusCell"/>
        <w:jc w:val="both"/>
      </w:pPr>
      <w:r>
        <w:t>│    │         содержащий более 70% водорода пероксида                    │</w:t>
      </w:r>
    </w:p>
    <w:p w:rsidR="004B28B0" w:rsidRDefault="004B28B0">
      <w:pPr>
        <w:pStyle w:val="ConsPlusCell"/>
        <w:jc w:val="both"/>
      </w:pPr>
      <w:r>
        <w:t>├────┼────────────────────────────────────────────────────────────────────┤</w:t>
      </w:r>
    </w:p>
    <w:p w:rsidR="004B28B0" w:rsidRDefault="004B28B0">
      <w:pPr>
        <w:pStyle w:val="ConsPlusCell"/>
        <w:jc w:val="both"/>
      </w:pPr>
      <w:r>
        <w:t>│2015│         ВОДОРОДА ПЕРОКСИДА ВОДНЫЙ РАСТВОР, содержащий более 60% и  │</w:t>
      </w:r>
    </w:p>
    <w:p w:rsidR="004B28B0" w:rsidRDefault="004B28B0">
      <w:pPr>
        <w:pStyle w:val="ConsPlusCell"/>
        <w:jc w:val="both"/>
      </w:pPr>
      <w:r>
        <w:t>│    │         не более 70% водорода пероксида                            │</w:t>
      </w:r>
    </w:p>
    <w:p w:rsidR="004B28B0" w:rsidRDefault="004B28B0">
      <w:pPr>
        <w:pStyle w:val="ConsPlusCell"/>
        <w:jc w:val="both"/>
      </w:pPr>
      <w:r>
        <w:t>├────┼────────────────────────────────────────────────────────────────────┤</w:t>
      </w:r>
    </w:p>
    <w:p w:rsidR="004B28B0" w:rsidRDefault="004B28B0">
      <w:pPr>
        <w:pStyle w:val="ConsPlusCell"/>
        <w:jc w:val="both"/>
      </w:pPr>
      <w:r>
        <w:t>│2016│         БОЕПРИПАСЫ С ОТРАВЛЯЮЩИМИ ВЕЩЕСТВАМИ НЕВЗРЫВЧАТЫЕ без      │</w:t>
      </w:r>
    </w:p>
    <w:p w:rsidR="004B28B0" w:rsidRDefault="004B28B0">
      <w:pPr>
        <w:pStyle w:val="ConsPlusCell"/>
        <w:jc w:val="both"/>
      </w:pPr>
      <w:r>
        <w:t>│    │         разрывного или вышибного заряда и взрывателя               │</w:t>
      </w:r>
    </w:p>
    <w:p w:rsidR="004B28B0" w:rsidRDefault="004B28B0">
      <w:pPr>
        <w:pStyle w:val="ConsPlusCell"/>
        <w:jc w:val="both"/>
      </w:pPr>
      <w:r>
        <w:t>├────┼────────────────────────────────────────────────────────────────────┤</w:t>
      </w:r>
    </w:p>
    <w:p w:rsidR="004B28B0" w:rsidRDefault="004B28B0">
      <w:pPr>
        <w:pStyle w:val="ConsPlusCell"/>
        <w:jc w:val="both"/>
      </w:pPr>
      <w:r>
        <w:t>│2017│         БОЕПРИПАСЫ СЛЕЗОТОЧИВЫЕ НЕВЗРЫВЧАТЫЕ без разрывного или    │</w:t>
      </w:r>
    </w:p>
    <w:p w:rsidR="004B28B0" w:rsidRDefault="004B28B0">
      <w:pPr>
        <w:pStyle w:val="ConsPlusCell"/>
        <w:jc w:val="both"/>
      </w:pPr>
      <w:r>
        <w:t>│    │         вышибного заряда и взрывателя                              │</w:t>
      </w:r>
    </w:p>
    <w:p w:rsidR="004B28B0" w:rsidRDefault="004B28B0">
      <w:pPr>
        <w:pStyle w:val="ConsPlusCell"/>
        <w:jc w:val="both"/>
      </w:pPr>
      <w:r>
        <w:t>├────┼────────────────────────────────────────────────────────────────────┤</w:t>
      </w:r>
    </w:p>
    <w:p w:rsidR="004B28B0" w:rsidRDefault="004B28B0">
      <w:pPr>
        <w:pStyle w:val="ConsPlusCell"/>
        <w:jc w:val="both"/>
      </w:pPr>
      <w:r>
        <w:t>│2018│         ХЛОРАНИЛИНЫ ТВЕРДЫЕ                                        │</w:t>
      </w:r>
    </w:p>
    <w:p w:rsidR="004B28B0" w:rsidRDefault="004B28B0">
      <w:pPr>
        <w:pStyle w:val="ConsPlusCell"/>
        <w:jc w:val="both"/>
      </w:pPr>
      <w:r>
        <w:t>├────┼────────────────────────────────────────────────────────────────────┤</w:t>
      </w:r>
    </w:p>
    <w:p w:rsidR="004B28B0" w:rsidRDefault="004B28B0">
      <w:pPr>
        <w:pStyle w:val="ConsPlusCell"/>
        <w:jc w:val="both"/>
      </w:pPr>
      <w:r>
        <w:t>│2019│         ХЛОРАНИЛИНЫ ЖИДКИЕ                                         │</w:t>
      </w:r>
    </w:p>
    <w:p w:rsidR="004B28B0" w:rsidRDefault="004B28B0">
      <w:pPr>
        <w:pStyle w:val="ConsPlusCell"/>
        <w:jc w:val="both"/>
      </w:pPr>
      <w:r>
        <w:t>├────┼────────────────────────────────────────────────────────────────────┤</w:t>
      </w:r>
    </w:p>
    <w:p w:rsidR="004B28B0" w:rsidRDefault="004B28B0">
      <w:pPr>
        <w:pStyle w:val="ConsPlusCell"/>
        <w:jc w:val="both"/>
      </w:pPr>
      <w:r>
        <w:t>│2020│         Тетрахлорфенолы                                            │</w:t>
      </w:r>
    </w:p>
    <w:p w:rsidR="004B28B0" w:rsidRDefault="004B28B0">
      <w:pPr>
        <w:pStyle w:val="ConsPlusCell"/>
        <w:jc w:val="both"/>
      </w:pPr>
      <w:r>
        <w:t>├────┼────────────────────────────────────────────────────────────────────┤</w:t>
      </w:r>
    </w:p>
    <w:p w:rsidR="004B28B0" w:rsidRDefault="004B28B0">
      <w:pPr>
        <w:pStyle w:val="ConsPlusCell"/>
        <w:jc w:val="both"/>
      </w:pPr>
      <w:r>
        <w:t>│2020│         ХЛОРФЕНОЛЫ ТВЕРДЫЕ                                         │</w:t>
      </w:r>
    </w:p>
    <w:p w:rsidR="004B28B0" w:rsidRDefault="004B28B0">
      <w:pPr>
        <w:pStyle w:val="ConsPlusCell"/>
        <w:jc w:val="both"/>
      </w:pPr>
      <w:r>
        <w:t>├────┼────────────────────────────────────────────────────────────────────┤</w:t>
      </w:r>
    </w:p>
    <w:p w:rsidR="004B28B0" w:rsidRDefault="004B28B0">
      <w:pPr>
        <w:pStyle w:val="ConsPlusCell"/>
        <w:jc w:val="both"/>
      </w:pPr>
      <w:r>
        <w:t>│2021│       2-Хлорфенол                                                  │</w:t>
      </w:r>
    </w:p>
    <w:p w:rsidR="004B28B0" w:rsidRDefault="004B28B0">
      <w:pPr>
        <w:pStyle w:val="ConsPlusCell"/>
        <w:jc w:val="both"/>
      </w:pPr>
      <w:r>
        <w:t>├────┼────────────────────────────────────────────────────────────────────┤</w:t>
      </w:r>
    </w:p>
    <w:p w:rsidR="004B28B0" w:rsidRDefault="004B28B0">
      <w:pPr>
        <w:pStyle w:val="ConsPlusCell"/>
        <w:jc w:val="both"/>
      </w:pPr>
      <w:r>
        <w:t>│2021│         ХЛОРФЕНОЛЫ ЖИДКИЕ                                          │</w:t>
      </w:r>
    </w:p>
    <w:p w:rsidR="004B28B0" w:rsidRDefault="004B28B0">
      <w:pPr>
        <w:pStyle w:val="ConsPlusCell"/>
        <w:jc w:val="both"/>
      </w:pPr>
      <w:r>
        <w:t>├────┼────────────────────────────────────────────────────────────────────┤</w:t>
      </w:r>
    </w:p>
    <w:p w:rsidR="004B28B0" w:rsidRDefault="004B28B0">
      <w:pPr>
        <w:pStyle w:val="ConsPlusCell"/>
        <w:jc w:val="both"/>
      </w:pPr>
      <w:r>
        <w:t>│2022│         КИСЛОТА КРЕЗИЛОВАЯ                                         │</w:t>
      </w:r>
    </w:p>
    <w:p w:rsidR="004B28B0" w:rsidRDefault="004B28B0">
      <w:pPr>
        <w:pStyle w:val="ConsPlusCell"/>
        <w:jc w:val="both"/>
      </w:pPr>
      <w:r>
        <w:t>├────┼────────────────────────────────────────────────────────────────────┤</w:t>
      </w:r>
    </w:p>
    <w:p w:rsidR="004B28B0" w:rsidRDefault="004B28B0">
      <w:pPr>
        <w:pStyle w:val="ConsPlusCell"/>
        <w:jc w:val="both"/>
      </w:pPr>
      <w:r>
        <w:t>│2022│         Крезол, технический                                        │</w:t>
      </w:r>
    </w:p>
    <w:p w:rsidR="004B28B0" w:rsidRDefault="004B28B0">
      <w:pPr>
        <w:pStyle w:val="ConsPlusCell"/>
        <w:jc w:val="both"/>
      </w:pPr>
      <w:r>
        <w:t>├────┼────────────────────────────────────────────────────────────────────┤</w:t>
      </w:r>
    </w:p>
    <w:p w:rsidR="004B28B0" w:rsidRDefault="004B28B0">
      <w:pPr>
        <w:pStyle w:val="ConsPlusCell"/>
        <w:jc w:val="both"/>
      </w:pPr>
      <w:r>
        <w:t>│2022│         Трикрезол                                                  │</w:t>
      </w:r>
    </w:p>
    <w:p w:rsidR="004B28B0" w:rsidRDefault="004B28B0">
      <w:pPr>
        <w:pStyle w:val="ConsPlusCell"/>
        <w:jc w:val="both"/>
      </w:pPr>
      <w:r>
        <w:t>├────┼────────────────────────────────────────────────────────────────────┤</w:t>
      </w:r>
    </w:p>
    <w:p w:rsidR="004B28B0" w:rsidRDefault="004B28B0">
      <w:pPr>
        <w:pStyle w:val="ConsPlusCell"/>
        <w:jc w:val="both"/>
      </w:pPr>
      <w:r>
        <w:t>│2023│         ЭПИХЛОРГИДРИН                                              │</w:t>
      </w:r>
    </w:p>
    <w:p w:rsidR="004B28B0" w:rsidRDefault="004B28B0">
      <w:pPr>
        <w:pStyle w:val="ConsPlusCell"/>
        <w:jc w:val="both"/>
      </w:pPr>
      <w:r>
        <w:t>├────┼────────────────────────────────────────────────────────────────────┤</w:t>
      </w:r>
    </w:p>
    <w:p w:rsidR="004B28B0" w:rsidRDefault="004B28B0">
      <w:pPr>
        <w:pStyle w:val="ConsPlusCell"/>
        <w:jc w:val="both"/>
      </w:pPr>
      <w:r>
        <w:t>│2024│         РТУТИ СОЕДИНЕНИЕ ЖИДКОЕ, Н.У.К.                            │</w:t>
      </w:r>
    </w:p>
    <w:p w:rsidR="004B28B0" w:rsidRDefault="004B28B0">
      <w:pPr>
        <w:pStyle w:val="ConsPlusCell"/>
        <w:jc w:val="both"/>
      </w:pPr>
      <w:r>
        <w:t>├────┼────────────────────────────────────────────────────────────────────┤</w:t>
      </w:r>
    </w:p>
    <w:p w:rsidR="004B28B0" w:rsidRDefault="004B28B0">
      <w:pPr>
        <w:pStyle w:val="ConsPlusCell"/>
        <w:jc w:val="both"/>
      </w:pPr>
      <w:r>
        <w:t>│2025│         Киноварь натуральная                                       │</w:t>
      </w:r>
    </w:p>
    <w:p w:rsidR="004B28B0" w:rsidRDefault="004B28B0">
      <w:pPr>
        <w:pStyle w:val="ConsPlusCell"/>
        <w:jc w:val="both"/>
      </w:pPr>
      <w:r>
        <w:t>├────┼────────────────────────────────────────────────────────────────────┤</w:t>
      </w:r>
    </w:p>
    <w:p w:rsidR="004B28B0" w:rsidRDefault="004B28B0">
      <w:pPr>
        <w:pStyle w:val="ConsPlusCell"/>
        <w:jc w:val="both"/>
      </w:pPr>
      <w:r>
        <w:t>│2025│         Ртути (II) сульфид                                         │</w:t>
      </w:r>
    </w:p>
    <w:p w:rsidR="004B28B0" w:rsidRDefault="004B28B0">
      <w:pPr>
        <w:pStyle w:val="ConsPlusCell"/>
        <w:jc w:val="both"/>
      </w:pPr>
      <w:r>
        <w:t>├────┼────────────────────────────────────────────────────────────────────┤</w:t>
      </w:r>
    </w:p>
    <w:p w:rsidR="004B28B0" w:rsidRDefault="004B28B0">
      <w:pPr>
        <w:pStyle w:val="ConsPlusCell"/>
        <w:jc w:val="both"/>
      </w:pPr>
      <w:r>
        <w:t>│2025│         РТУТИ СОЕДИНЕНИЕ ТВЕРДОЕ, Н.У.К.                           │</w:t>
      </w:r>
    </w:p>
    <w:p w:rsidR="004B28B0" w:rsidRDefault="004B28B0">
      <w:pPr>
        <w:pStyle w:val="ConsPlusCell"/>
        <w:jc w:val="both"/>
      </w:pPr>
      <w:r>
        <w:t>├────┼────────────────────────────────────────────────────────────────────┤</w:t>
      </w:r>
    </w:p>
    <w:p w:rsidR="004B28B0" w:rsidRDefault="004B28B0">
      <w:pPr>
        <w:pStyle w:val="ConsPlusCell"/>
        <w:jc w:val="both"/>
      </w:pPr>
      <w:r>
        <w:t>│2026│         ФЕНИЛРТУТИ СОЕДИНЕНИЕ, Н.У.К.                              │</w:t>
      </w:r>
    </w:p>
    <w:p w:rsidR="004B28B0" w:rsidRDefault="004B28B0">
      <w:pPr>
        <w:pStyle w:val="ConsPlusCell"/>
        <w:jc w:val="both"/>
      </w:pPr>
      <w:r>
        <w:t>├────┼────────────────────────────────────────────────────────────────────┤</w:t>
      </w:r>
    </w:p>
    <w:p w:rsidR="004B28B0" w:rsidRDefault="004B28B0">
      <w:pPr>
        <w:pStyle w:val="ConsPlusCell"/>
        <w:jc w:val="both"/>
      </w:pPr>
      <w:r>
        <w:t>│2027│         Натрий мышьяковистокислый                                  │</w:t>
      </w:r>
    </w:p>
    <w:p w:rsidR="004B28B0" w:rsidRDefault="004B28B0">
      <w:pPr>
        <w:pStyle w:val="ConsPlusCell"/>
        <w:jc w:val="both"/>
      </w:pPr>
      <w:r>
        <w:t>├────┼────────────────────────────────────────────────────────────────────┤</w:t>
      </w:r>
    </w:p>
    <w:p w:rsidR="004B28B0" w:rsidRDefault="004B28B0">
      <w:pPr>
        <w:pStyle w:val="ConsPlusCell"/>
        <w:jc w:val="both"/>
      </w:pPr>
      <w:r>
        <w:t>│2027│         НАТРИЯ АРСЕНИТ ТВЕРДЫЙ                                     │</w:t>
      </w:r>
    </w:p>
    <w:p w:rsidR="004B28B0" w:rsidRDefault="004B28B0">
      <w:pPr>
        <w:pStyle w:val="ConsPlusCell"/>
        <w:jc w:val="both"/>
      </w:pPr>
      <w:r>
        <w:t>├────┼────────────────────────────────────────────────────────────────────┤</w:t>
      </w:r>
    </w:p>
    <w:p w:rsidR="004B28B0" w:rsidRDefault="004B28B0">
      <w:pPr>
        <w:pStyle w:val="ConsPlusCell"/>
        <w:jc w:val="both"/>
      </w:pPr>
      <w:r>
        <w:t>│2028│         БОМБЫ ДЫМОВЫЕ НЕВЗРЫВЧАТЫЕ без инициирующего устройства,   │</w:t>
      </w:r>
    </w:p>
    <w:p w:rsidR="004B28B0" w:rsidRDefault="004B28B0">
      <w:pPr>
        <w:pStyle w:val="ConsPlusCell"/>
        <w:jc w:val="both"/>
      </w:pPr>
      <w:r>
        <w:t>│    │         содержащие едкие жидкости                                  │</w:t>
      </w:r>
    </w:p>
    <w:p w:rsidR="004B28B0" w:rsidRDefault="004B28B0">
      <w:pPr>
        <w:pStyle w:val="ConsPlusCell"/>
        <w:jc w:val="both"/>
      </w:pPr>
      <w:r>
        <w:t>├────┼────────────────────────────────────────────────────────────────────┤</w:t>
      </w:r>
    </w:p>
    <w:p w:rsidR="004B28B0" w:rsidRDefault="004B28B0">
      <w:pPr>
        <w:pStyle w:val="ConsPlusCell"/>
        <w:jc w:val="both"/>
      </w:pPr>
      <w:r>
        <w:t>│2029│         ГИДРАЗИН БЕЗВОДНЫЙ                                         │</w:t>
      </w:r>
    </w:p>
    <w:p w:rsidR="004B28B0" w:rsidRDefault="004B28B0">
      <w:pPr>
        <w:pStyle w:val="ConsPlusCell"/>
        <w:jc w:val="both"/>
      </w:pPr>
      <w:r>
        <w:t>├────┼────────────────────────────────────────────────────────────────────┤</w:t>
      </w:r>
    </w:p>
    <w:p w:rsidR="004B28B0" w:rsidRDefault="004B28B0">
      <w:pPr>
        <w:pStyle w:val="ConsPlusCell"/>
        <w:jc w:val="both"/>
      </w:pPr>
      <w:r>
        <w:t xml:space="preserve">│2030│         Исключен. - </w:t>
      </w:r>
      <w:hyperlink r:id="rId271">
        <w:r>
          <w:rPr>
            <w:color w:val="0000FF"/>
          </w:rPr>
          <w:t>Протокол</w:t>
        </w:r>
      </w:hyperlink>
      <w:r>
        <w:t xml:space="preserve"> от 18.05.2012                         │</w:t>
      </w:r>
    </w:p>
    <w:p w:rsidR="004B28B0" w:rsidRDefault="004B28B0">
      <w:pPr>
        <w:pStyle w:val="ConsPlusCell"/>
        <w:jc w:val="both"/>
      </w:pPr>
      <w:r>
        <w:t>├────┼────────────────────────────────────────────────────────────────────┤</w:t>
      </w:r>
    </w:p>
    <w:p w:rsidR="004B28B0" w:rsidRDefault="004B28B0">
      <w:pPr>
        <w:pStyle w:val="ConsPlusCell"/>
        <w:jc w:val="both"/>
      </w:pPr>
      <w:r>
        <w:t>│2030│         ГИДРАЗИНА ВОДНЫЙ РАСТВОР с массовой долей гидразина не     │</w:t>
      </w:r>
    </w:p>
    <w:p w:rsidR="004B28B0" w:rsidRDefault="004B28B0">
      <w:pPr>
        <w:pStyle w:val="ConsPlusCell"/>
        <w:jc w:val="both"/>
      </w:pPr>
      <w:r>
        <w:t>│    │         менее 37%                                                  │</w:t>
      </w:r>
    </w:p>
    <w:p w:rsidR="004B28B0" w:rsidRDefault="004B28B0">
      <w:pPr>
        <w:pStyle w:val="ConsPlusCell"/>
        <w:jc w:val="both"/>
      </w:pPr>
      <w:r>
        <w:t>├────┼────────────────────────────────────────────────────────────────────┤</w:t>
      </w:r>
    </w:p>
    <w:p w:rsidR="004B28B0" w:rsidRDefault="004B28B0">
      <w:pPr>
        <w:pStyle w:val="ConsPlusCell"/>
        <w:jc w:val="both"/>
      </w:pPr>
      <w:r>
        <w:t xml:space="preserve">│2030│         Исключен. - </w:t>
      </w:r>
      <w:hyperlink r:id="rId272">
        <w:r>
          <w:rPr>
            <w:color w:val="0000FF"/>
          </w:rPr>
          <w:t>Протокол</w:t>
        </w:r>
      </w:hyperlink>
      <w:r>
        <w:t xml:space="preserve"> от 18.05.2012                         │</w:t>
      </w:r>
    </w:p>
    <w:p w:rsidR="004B28B0" w:rsidRDefault="004B28B0">
      <w:pPr>
        <w:pStyle w:val="ConsPlusCell"/>
        <w:jc w:val="both"/>
      </w:pPr>
      <w:r>
        <w:t>├────┼────────────────────────────────────────────────────────────────────┤</w:t>
      </w:r>
    </w:p>
    <w:p w:rsidR="004B28B0" w:rsidRDefault="004B28B0">
      <w:pPr>
        <w:pStyle w:val="ConsPlusCell"/>
        <w:jc w:val="both"/>
      </w:pPr>
      <w:r>
        <w:t>│2030│         ГИДРАЗИН-ГИДРАТ или ГИДРАЗИНА ВОДНЫЙ РАСТВОР с массовой    │</w:t>
      </w:r>
    </w:p>
    <w:p w:rsidR="004B28B0" w:rsidRDefault="004B28B0">
      <w:pPr>
        <w:pStyle w:val="ConsPlusCell"/>
        <w:jc w:val="both"/>
      </w:pPr>
      <w:r>
        <w:t>│    │         долей гидразина не менее 37%                               │</w:t>
      </w:r>
    </w:p>
    <w:p w:rsidR="004B28B0" w:rsidRDefault="004B28B0">
      <w:pPr>
        <w:pStyle w:val="ConsPlusCell"/>
        <w:jc w:val="both"/>
      </w:pPr>
      <w:r>
        <w:t xml:space="preserve">│(в ред. </w:t>
      </w:r>
      <w:hyperlink r:id="rId273">
        <w:r>
          <w:rPr>
            <w:color w:val="0000FF"/>
          </w:rPr>
          <w:t>протокола</w:t>
        </w:r>
      </w:hyperlink>
      <w:r>
        <w:t xml:space="preserve"> от 18.05.2012)                                         │</w:t>
      </w:r>
    </w:p>
    <w:p w:rsidR="004B28B0" w:rsidRDefault="004B28B0">
      <w:pPr>
        <w:pStyle w:val="ConsPlusCell"/>
        <w:jc w:val="both"/>
      </w:pPr>
      <w:r>
        <w:t>├────┼────────────────────────────────────────────────────────────────────┤</w:t>
      </w:r>
    </w:p>
    <w:p w:rsidR="004B28B0" w:rsidRDefault="004B28B0">
      <w:pPr>
        <w:pStyle w:val="ConsPlusCell"/>
        <w:jc w:val="both"/>
      </w:pPr>
      <w:r>
        <w:t>│2031│         КИСЛОТА АЗОТНАЯ, кроме красной дымящей, с содержанием      │</w:t>
      </w:r>
    </w:p>
    <w:p w:rsidR="004B28B0" w:rsidRDefault="004B28B0">
      <w:pPr>
        <w:pStyle w:val="ConsPlusCell"/>
        <w:jc w:val="both"/>
      </w:pPr>
      <w:r>
        <w:lastRenderedPageBreak/>
        <w:t>│    │         азотной кислоты не менее 65%, но не более 70%              │</w:t>
      </w:r>
    </w:p>
    <w:p w:rsidR="004B28B0" w:rsidRDefault="004B28B0">
      <w:pPr>
        <w:pStyle w:val="ConsPlusCell"/>
        <w:jc w:val="both"/>
      </w:pPr>
      <w:r>
        <w:t xml:space="preserve">│(в ред. </w:t>
      </w:r>
      <w:hyperlink r:id="rId274">
        <w:r>
          <w:rPr>
            <w:color w:val="0000FF"/>
          </w:rPr>
          <w:t>протокола</w:t>
        </w:r>
      </w:hyperlink>
      <w:r>
        <w:t xml:space="preserve"> от 21.05.2015)                                         │</w:t>
      </w:r>
    </w:p>
    <w:p w:rsidR="004B28B0" w:rsidRDefault="004B28B0">
      <w:pPr>
        <w:pStyle w:val="ConsPlusCell"/>
        <w:jc w:val="both"/>
      </w:pPr>
      <w:r>
        <w:t>├────┼────────────────────────────────────────────────────────────────────┤</w:t>
      </w:r>
    </w:p>
    <w:p w:rsidR="004B28B0" w:rsidRDefault="004B28B0">
      <w:pPr>
        <w:pStyle w:val="ConsPlusCell"/>
        <w:jc w:val="both"/>
      </w:pPr>
      <w:r>
        <w:t>│2031│         КИСЛОТА АЗОТНАЯ, кроме красной дымящей, с содержанием      │</w:t>
      </w:r>
    </w:p>
    <w:p w:rsidR="004B28B0" w:rsidRDefault="004B28B0">
      <w:pPr>
        <w:pStyle w:val="ConsPlusCell"/>
        <w:jc w:val="both"/>
      </w:pPr>
      <w:r>
        <w:t>│    │         азотной кислоты менее 65%                                  │</w:t>
      </w:r>
    </w:p>
    <w:p w:rsidR="004B28B0" w:rsidRDefault="004B28B0">
      <w:pPr>
        <w:pStyle w:val="ConsPlusCell"/>
        <w:jc w:val="both"/>
      </w:pPr>
      <w:r>
        <w:t xml:space="preserve">│(в ред. </w:t>
      </w:r>
      <w:hyperlink r:id="rId275">
        <w:r>
          <w:rPr>
            <w:color w:val="0000FF"/>
          </w:rPr>
          <w:t>протокола</w:t>
        </w:r>
      </w:hyperlink>
      <w:r>
        <w:t xml:space="preserve"> от 21.05.2015)                                         │</w:t>
      </w:r>
    </w:p>
    <w:p w:rsidR="004B28B0" w:rsidRDefault="004B28B0">
      <w:pPr>
        <w:pStyle w:val="ConsPlusCell"/>
        <w:jc w:val="both"/>
      </w:pPr>
      <w:r>
        <w:t>├────┼────────────────────────────────────────────────────────────────────┤</w:t>
      </w:r>
    </w:p>
    <w:p w:rsidR="004B28B0" w:rsidRDefault="004B28B0">
      <w:pPr>
        <w:pStyle w:val="ConsPlusCell"/>
        <w:jc w:val="both"/>
      </w:pPr>
      <w:r>
        <w:t>│2031│         КИСЛОТА АЗОТНАЯ, кроме красной дымящей, с содержанием      │</w:t>
      </w:r>
    </w:p>
    <w:p w:rsidR="004B28B0" w:rsidRDefault="004B28B0">
      <w:pPr>
        <w:pStyle w:val="ConsPlusCell"/>
        <w:jc w:val="both"/>
      </w:pPr>
      <w:r>
        <w:t>│    │         азотной кислоты более 70%                                  │</w:t>
      </w:r>
    </w:p>
    <w:p w:rsidR="004B28B0" w:rsidRDefault="004B28B0">
      <w:pPr>
        <w:pStyle w:val="ConsPlusCell"/>
        <w:jc w:val="both"/>
      </w:pPr>
      <w:r>
        <w:t xml:space="preserve">│(в ред. </w:t>
      </w:r>
      <w:hyperlink r:id="rId276">
        <w:r>
          <w:rPr>
            <w:color w:val="0000FF"/>
          </w:rPr>
          <w:t>протокола</w:t>
        </w:r>
      </w:hyperlink>
      <w:r>
        <w:t xml:space="preserve"> от 21.05.2015)                                         │</w:t>
      </w:r>
    </w:p>
    <w:p w:rsidR="004B28B0" w:rsidRDefault="004B28B0">
      <w:pPr>
        <w:pStyle w:val="ConsPlusCell"/>
        <w:jc w:val="both"/>
      </w:pPr>
      <w:r>
        <w:t>├────┼────────────────────────────────────────────────────────────────────┤</w:t>
      </w:r>
    </w:p>
    <w:p w:rsidR="004B28B0" w:rsidRDefault="004B28B0">
      <w:pPr>
        <w:pStyle w:val="ConsPlusCell"/>
        <w:jc w:val="both"/>
      </w:pPr>
      <w:r>
        <w:t>│2032│         КИСЛОТА АЗОТНАЯ КРАСНАЯ ДЫМЯЩАЯ                            │</w:t>
      </w:r>
    </w:p>
    <w:p w:rsidR="004B28B0" w:rsidRDefault="004B28B0">
      <w:pPr>
        <w:pStyle w:val="ConsPlusCell"/>
        <w:jc w:val="both"/>
      </w:pPr>
      <w:r>
        <w:t>├────┼────────────────────────────────────────────────────────────────────┤</w:t>
      </w:r>
    </w:p>
    <w:p w:rsidR="004B28B0" w:rsidRDefault="004B28B0">
      <w:pPr>
        <w:pStyle w:val="ConsPlusCell"/>
        <w:jc w:val="both"/>
      </w:pPr>
      <w:r>
        <w:t>│2032│         Меланж                                                     │</w:t>
      </w:r>
    </w:p>
    <w:p w:rsidR="004B28B0" w:rsidRDefault="004B28B0">
      <w:pPr>
        <w:pStyle w:val="ConsPlusCell"/>
        <w:jc w:val="both"/>
      </w:pPr>
      <w:r>
        <w:t>├────┼────────────────────────────────────────────────────────────────────┤</w:t>
      </w:r>
    </w:p>
    <w:p w:rsidR="004B28B0" w:rsidRDefault="004B28B0">
      <w:pPr>
        <w:pStyle w:val="ConsPlusCell"/>
        <w:jc w:val="both"/>
      </w:pPr>
      <w:r>
        <w:t>│2033│         КАЛИЯ МОНООКСИД                                            │</w:t>
      </w:r>
    </w:p>
    <w:p w:rsidR="004B28B0" w:rsidRDefault="004B28B0">
      <w:pPr>
        <w:pStyle w:val="ConsPlusCell"/>
        <w:jc w:val="both"/>
      </w:pPr>
      <w:r>
        <w:t>├────┼────────────────────────────────────────────────────────────────────┤</w:t>
      </w:r>
    </w:p>
    <w:p w:rsidR="004B28B0" w:rsidRDefault="004B28B0">
      <w:pPr>
        <w:pStyle w:val="ConsPlusCell"/>
        <w:jc w:val="both"/>
      </w:pPr>
      <w:r>
        <w:t>│2033│         Калия окись                                                │</w:t>
      </w:r>
    </w:p>
    <w:p w:rsidR="004B28B0" w:rsidRDefault="004B28B0">
      <w:pPr>
        <w:pStyle w:val="ConsPlusCell"/>
        <w:jc w:val="both"/>
      </w:pPr>
      <w:r>
        <w:t>├────┼────────────────────────────────────────────────────────────────────┤</w:t>
      </w:r>
    </w:p>
    <w:p w:rsidR="004B28B0" w:rsidRDefault="004B28B0">
      <w:pPr>
        <w:pStyle w:val="ConsPlusCell"/>
        <w:jc w:val="both"/>
      </w:pPr>
      <w:r>
        <w:t>│2033│         Калия оксид                                                │</w:t>
      </w:r>
    </w:p>
    <w:p w:rsidR="004B28B0" w:rsidRDefault="004B28B0">
      <w:pPr>
        <w:pStyle w:val="ConsPlusCell"/>
        <w:jc w:val="both"/>
      </w:pPr>
      <w:r>
        <w:t>├────┼────────────────────────────────────────────────────────────────────┤</w:t>
      </w:r>
    </w:p>
    <w:p w:rsidR="004B28B0" w:rsidRDefault="004B28B0">
      <w:pPr>
        <w:pStyle w:val="ConsPlusCell"/>
        <w:jc w:val="both"/>
      </w:pPr>
      <w:r>
        <w:t>│2034│         ВОДОРОДА И МЕТАНА СМЕСЬ СЖАТАЯ                             │</w:t>
      </w:r>
    </w:p>
    <w:p w:rsidR="004B28B0" w:rsidRDefault="004B28B0">
      <w:pPr>
        <w:pStyle w:val="ConsPlusCell"/>
        <w:jc w:val="both"/>
      </w:pPr>
      <w:r>
        <w:t>├────┼────────────────────────────────────────────────────────────────────┤</w:t>
      </w:r>
    </w:p>
    <w:p w:rsidR="004B28B0" w:rsidRDefault="004B28B0">
      <w:pPr>
        <w:pStyle w:val="ConsPlusCell"/>
        <w:jc w:val="both"/>
      </w:pPr>
      <w:r>
        <w:t>│2035│         Газ рефрижераторный R 143a                                 │</w:t>
      </w:r>
    </w:p>
    <w:p w:rsidR="004B28B0" w:rsidRDefault="004B28B0">
      <w:pPr>
        <w:pStyle w:val="ConsPlusCell"/>
        <w:jc w:val="both"/>
      </w:pPr>
      <w:r>
        <w:t>├────┼────────────────────────────────────────────────────────────────────┤</w:t>
      </w:r>
    </w:p>
    <w:p w:rsidR="004B28B0" w:rsidRDefault="004B28B0">
      <w:pPr>
        <w:pStyle w:val="ConsPlusCell"/>
        <w:jc w:val="both"/>
      </w:pPr>
      <w:r>
        <w:t>│2035│         Трифторэтан                                                │</w:t>
      </w:r>
    </w:p>
    <w:p w:rsidR="004B28B0" w:rsidRDefault="004B28B0">
      <w:pPr>
        <w:pStyle w:val="ConsPlusCell"/>
        <w:jc w:val="both"/>
      </w:pPr>
      <w:r>
        <w:t>├────┼────────────────────────────────────────────────────────────────────┤</w:t>
      </w:r>
    </w:p>
    <w:p w:rsidR="004B28B0" w:rsidRDefault="004B28B0">
      <w:pPr>
        <w:pStyle w:val="ConsPlusCell"/>
        <w:jc w:val="both"/>
      </w:pPr>
      <w:r>
        <w:t>│2035│   1,1,1-ТРИФТОРЭТАН (ГАЗ РЕФРИЖЕРАТОРНЫЙ R 143a)                   │</w:t>
      </w:r>
    </w:p>
    <w:p w:rsidR="004B28B0" w:rsidRDefault="004B28B0">
      <w:pPr>
        <w:pStyle w:val="ConsPlusCell"/>
        <w:jc w:val="both"/>
      </w:pPr>
      <w:r>
        <w:t>├────┼────────────────────────────────────────────────────────────────────┤</w:t>
      </w:r>
    </w:p>
    <w:p w:rsidR="004B28B0" w:rsidRDefault="004B28B0">
      <w:pPr>
        <w:pStyle w:val="ConsPlusCell"/>
        <w:jc w:val="both"/>
      </w:pPr>
      <w:r>
        <w:t>│2036│         КСЕНОН                                                     │</w:t>
      </w:r>
    </w:p>
    <w:p w:rsidR="004B28B0" w:rsidRDefault="004B28B0">
      <w:pPr>
        <w:pStyle w:val="ConsPlusCell"/>
        <w:jc w:val="both"/>
      </w:pPr>
      <w:r>
        <w:t>├────┼────────────────────────────────────────────────────────────────────┤</w:t>
      </w:r>
    </w:p>
    <w:p w:rsidR="004B28B0" w:rsidRDefault="004B28B0">
      <w:pPr>
        <w:pStyle w:val="ConsPlusCell"/>
        <w:jc w:val="both"/>
      </w:pPr>
      <w:r>
        <w:t>│2037│         ЕМКОСТИ МАЛЫЕ, СОДЕРЖАЩИЕ ГАЗ (ГАЗОВЫЕ БАЛЛОНЧИКИ), не     │</w:t>
      </w:r>
    </w:p>
    <w:p w:rsidR="004B28B0" w:rsidRDefault="004B28B0">
      <w:pPr>
        <w:pStyle w:val="ConsPlusCell"/>
        <w:jc w:val="both"/>
      </w:pPr>
      <w:r>
        <w:t>│    │         снабженные выпускным устройством, непригодные для          │</w:t>
      </w:r>
    </w:p>
    <w:p w:rsidR="004B28B0" w:rsidRDefault="004B28B0">
      <w:pPr>
        <w:pStyle w:val="ConsPlusCell"/>
        <w:jc w:val="both"/>
      </w:pPr>
      <w:r>
        <w:t>│    │         повторного использования                                   │</w:t>
      </w:r>
    </w:p>
    <w:p w:rsidR="004B28B0" w:rsidRDefault="004B28B0">
      <w:pPr>
        <w:pStyle w:val="ConsPlusCell"/>
        <w:jc w:val="both"/>
      </w:pPr>
      <w:r>
        <w:t>├────┼────────────────────────────────────────────────────────────────────┤</w:t>
      </w:r>
    </w:p>
    <w:p w:rsidR="004B28B0" w:rsidRDefault="004B28B0">
      <w:pPr>
        <w:pStyle w:val="ConsPlusCell"/>
        <w:jc w:val="both"/>
      </w:pPr>
      <w:r>
        <w:t>│2037│         ЕМКОСТИ МАЛЫЕ, СОДЕРЖАЩИЕ ГАЗ (ГАЗОВЫЕ БАЛЛОНЧИКИ), не     │</w:t>
      </w:r>
    </w:p>
    <w:p w:rsidR="004B28B0" w:rsidRDefault="004B28B0">
      <w:pPr>
        <w:pStyle w:val="ConsPlusCell"/>
        <w:jc w:val="both"/>
      </w:pPr>
      <w:r>
        <w:t>│    │         снабженные выпускным устройством, непригодные для          │</w:t>
      </w:r>
    </w:p>
    <w:p w:rsidR="004B28B0" w:rsidRDefault="004B28B0">
      <w:pPr>
        <w:pStyle w:val="ConsPlusCell"/>
        <w:jc w:val="both"/>
      </w:pPr>
      <w:r>
        <w:t>│    │         повторного использования                                   │</w:t>
      </w:r>
    </w:p>
    <w:p w:rsidR="004B28B0" w:rsidRDefault="004B28B0">
      <w:pPr>
        <w:pStyle w:val="ConsPlusCell"/>
        <w:jc w:val="both"/>
      </w:pPr>
      <w:r>
        <w:t>├────┼────────────────────────────────────────────────────────────────────┤</w:t>
      </w:r>
    </w:p>
    <w:p w:rsidR="004B28B0" w:rsidRDefault="004B28B0">
      <w:pPr>
        <w:pStyle w:val="ConsPlusCell"/>
        <w:jc w:val="both"/>
      </w:pPr>
      <w:r>
        <w:t>│2037│         ЕМКОСТИ МАЛЫЕ, СОДЕРЖАЩИЕ ГАЗ (ГАЗОВЫЕ БАЛЛОНЧИКИ), не     │</w:t>
      </w:r>
    </w:p>
    <w:p w:rsidR="004B28B0" w:rsidRDefault="004B28B0">
      <w:pPr>
        <w:pStyle w:val="ConsPlusCell"/>
        <w:jc w:val="both"/>
      </w:pPr>
      <w:r>
        <w:t>│    │         снабженные выпускным устройством, непригодные для          │</w:t>
      </w:r>
    </w:p>
    <w:p w:rsidR="004B28B0" w:rsidRDefault="004B28B0">
      <w:pPr>
        <w:pStyle w:val="ConsPlusCell"/>
        <w:jc w:val="both"/>
      </w:pPr>
      <w:r>
        <w:t>│    │         повторного использования                                   │</w:t>
      </w:r>
    </w:p>
    <w:p w:rsidR="004B28B0" w:rsidRDefault="004B28B0">
      <w:pPr>
        <w:pStyle w:val="ConsPlusCell"/>
        <w:jc w:val="both"/>
      </w:pPr>
      <w:r>
        <w:t>├────┼────────────────────────────────────────────────────────────────────┤</w:t>
      </w:r>
    </w:p>
    <w:p w:rsidR="004B28B0" w:rsidRDefault="004B28B0">
      <w:pPr>
        <w:pStyle w:val="ConsPlusCell"/>
        <w:jc w:val="both"/>
      </w:pPr>
      <w:r>
        <w:t>│2037│         ЕМКОСТИ МАЛЫЕ, СОДЕРЖАЩИЕ ГАЗ (ГАЗОВЫЕ БАЛЛОНЧИКИ), не     │</w:t>
      </w:r>
    </w:p>
    <w:p w:rsidR="004B28B0" w:rsidRDefault="004B28B0">
      <w:pPr>
        <w:pStyle w:val="ConsPlusCell"/>
        <w:jc w:val="both"/>
      </w:pPr>
      <w:r>
        <w:t>│    │         снабженные выпускным устройством, непригодные для          │</w:t>
      </w:r>
    </w:p>
    <w:p w:rsidR="004B28B0" w:rsidRDefault="004B28B0">
      <w:pPr>
        <w:pStyle w:val="ConsPlusCell"/>
        <w:jc w:val="both"/>
      </w:pPr>
      <w:r>
        <w:t>│    │         повторного использования                                   │</w:t>
      </w:r>
    </w:p>
    <w:p w:rsidR="004B28B0" w:rsidRDefault="004B28B0">
      <w:pPr>
        <w:pStyle w:val="ConsPlusCell"/>
        <w:jc w:val="both"/>
      </w:pPr>
      <w:r>
        <w:t>├────┼────────────────────────────────────────────────────────────────────┤</w:t>
      </w:r>
    </w:p>
    <w:p w:rsidR="004B28B0" w:rsidRDefault="004B28B0">
      <w:pPr>
        <w:pStyle w:val="ConsPlusCell"/>
        <w:jc w:val="both"/>
      </w:pPr>
      <w:r>
        <w:t>│2037│         ЕМКОСТИ МАЛЫЕ, СОДЕРЖАЩИЕ ГАЗ (ГАЗОВЫЕ БАЛЛОНЧИКИ), не     │</w:t>
      </w:r>
    </w:p>
    <w:p w:rsidR="004B28B0" w:rsidRDefault="004B28B0">
      <w:pPr>
        <w:pStyle w:val="ConsPlusCell"/>
        <w:jc w:val="both"/>
      </w:pPr>
      <w:r>
        <w:t>│    │         снабженные выпускным устройством, непригодные для          │</w:t>
      </w:r>
    </w:p>
    <w:p w:rsidR="004B28B0" w:rsidRDefault="004B28B0">
      <w:pPr>
        <w:pStyle w:val="ConsPlusCell"/>
        <w:jc w:val="both"/>
      </w:pPr>
      <w:r>
        <w:t>│    │         повторного использования                                   │</w:t>
      </w:r>
    </w:p>
    <w:p w:rsidR="004B28B0" w:rsidRDefault="004B28B0">
      <w:pPr>
        <w:pStyle w:val="ConsPlusCell"/>
        <w:jc w:val="both"/>
      </w:pPr>
      <w:r>
        <w:t>├────┼────────────────────────────────────────────────────────────────────┤</w:t>
      </w:r>
    </w:p>
    <w:p w:rsidR="004B28B0" w:rsidRDefault="004B28B0">
      <w:pPr>
        <w:pStyle w:val="ConsPlusCell"/>
        <w:jc w:val="both"/>
      </w:pPr>
      <w:r>
        <w:t>│2037│         ЕМКОСТИ МАЛЫЕ, СОДЕРЖАЩИЕ ГАЗ (ГАЗОВЫЕ БАЛЛОНЧИКИ), не     │</w:t>
      </w:r>
    </w:p>
    <w:p w:rsidR="004B28B0" w:rsidRDefault="004B28B0">
      <w:pPr>
        <w:pStyle w:val="ConsPlusCell"/>
        <w:jc w:val="both"/>
      </w:pPr>
      <w:r>
        <w:t>│    │         снабженные выпускным устройством, непригодные для          │</w:t>
      </w:r>
    </w:p>
    <w:p w:rsidR="004B28B0" w:rsidRDefault="004B28B0">
      <w:pPr>
        <w:pStyle w:val="ConsPlusCell"/>
        <w:jc w:val="both"/>
      </w:pPr>
      <w:r>
        <w:t>│    │         повторного использования                                   │</w:t>
      </w:r>
    </w:p>
    <w:p w:rsidR="004B28B0" w:rsidRDefault="004B28B0">
      <w:pPr>
        <w:pStyle w:val="ConsPlusCell"/>
        <w:jc w:val="both"/>
      </w:pPr>
      <w:r>
        <w:t>├────┼────────────────────────────────────────────────────────────────────┤</w:t>
      </w:r>
    </w:p>
    <w:p w:rsidR="004B28B0" w:rsidRDefault="004B28B0">
      <w:pPr>
        <w:pStyle w:val="ConsPlusCell"/>
        <w:jc w:val="both"/>
      </w:pPr>
      <w:r>
        <w:t>│2037│         ЕМКОСТИ МАЛЫЕ, СОДЕРЖАЩИЕ ГАЗ (ГАЗОВЫЕ БАЛЛОНЧИКИ), не     │</w:t>
      </w:r>
    </w:p>
    <w:p w:rsidR="004B28B0" w:rsidRDefault="004B28B0">
      <w:pPr>
        <w:pStyle w:val="ConsPlusCell"/>
        <w:jc w:val="both"/>
      </w:pPr>
      <w:r>
        <w:t>│    │         снабженные выпускным устройством, непригодные для          │</w:t>
      </w:r>
    </w:p>
    <w:p w:rsidR="004B28B0" w:rsidRDefault="004B28B0">
      <w:pPr>
        <w:pStyle w:val="ConsPlusCell"/>
        <w:jc w:val="both"/>
      </w:pPr>
      <w:r>
        <w:t>│    │         повторного использования                                   │</w:t>
      </w:r>
    </w:p>
    <w:p w:rsidR="004B28B0" w:rsidRDefault="004B28B0">
      <w:pPr>
        <w:pStyle w:val="ConsPlusCell"/>
        <w:jc w:val="both"/>
      </w:pPr>
      <w:r>
        <w:t>├────┼────────────────────────────────────────────────────────────────────┤</w:t>
      </w:r>
    </w:p>
    <w:p w:rsidR="004B28B0" w:rsidRDefault="004B28B0">
      <w:pPr>
        <w:pStyle w:val="ConsPlusCell"/>
        <w:jc w:val="both"/>
      </w:pPr>
      <w:r>
        <w:t>│2037│         ЕМКОСТИ МАЛЫЕ, СОДЕРЖАЩИЕ ГАЗ (ГАЗОВЫЕ БАЛЛОНЧИКИ), не     │</w:t>
      </w:r>
    </w:p>
    <w:p w:rsidR="004B28B0" w:rsidRDefault="004B28B0">
      <w:pPr>
        <w:pStyle w:val="ConsPlusCell"/>
        <w:jc w:val="both"/>
      </w:pPr>
      <w:r>
        <w:t>│    │         снабженные выпускным устройством, непригодные для          │</w:t>
      </w:r>
    </w:p>
    <w:p w:rsidR="004B28B0" w:rsidRDefault="004B28B0">
      <w:pPr>
        <w:pStyle w:val="ConsPlusCell"/>
        <w:jc w:val="both"/>
      </w:pPr>
      <w:r>
        <w:t>│    │         повторного использования                                   │</w:t>
      </w:r>
    </w:p>
    <w:p w:rsidR="004B28B0" w:rsidRDefault="004B28B0">
      <w:pPr>
        <w:pStyle w:val="ConsPlusCell"/>
        <w:jc w:val="both"/>
      </w:pPr>
      <w:r>
        <w:t>├────┼────────────────────────────────────────────────────────────────────┤</w:t>
      </w:r>
    </w:p>
    <w:p w:rsidR="004B28B0" w:rsidRDefault="004B28B0">
      <w:pPr>
        <w:pStyle w:val="ConsPlusCell"/>
        <w:jc w:val="both"/>
      </w:pPr>
      <w:r>
        <w:t>│2037│         ЕМКОСТИ МАЛЫЕ, СОДЕРЖАЩИЕ ГАЗ (ГАЗОВЫЕ БАЛЛОНЧИКИ), не     │</w:t>
      </w:r>
    </w:p>
    <w:p w:rsidR="004B28B0" w:rsidRDefault="004B28B0">
      <w:pPr>
        <w:pStyle w:val="ConsPlusCell"/>
        <w:jc w:val="both"/>
      </w:pPr>
      <w:r>
        <w:lastRenderedPageBreak/>
        <w:t>│    │         снабженные выпускным устройством, непригодные для          │</w:t>
      </w:r>
    </w:p>
    <w:p w:rsidR="004B28B0" w:rsidRDefault="004B28B0">
      <w:pPr>
        <w:pStyle w:val="ConsPlusCell"/>
        <w:jc w:val="both"/>
      </w:pPr>
      <w:r>
        <w:t>│    │         повторного использования                                   │</w:t>
      </w:r>
    </w:p>
    <w:p w:rsidR="004B28B0" w:rsidRDefault="004B28B0">
      <w:pPr>
        <w:pStyle w:val="ConsPlusCell"/>
        <w:jc w:val="both"/>
      </w:pPr>
      <w:r>
        <w:t>├────┼────────────────────────────────────────────────────────────────────┤</w:t>
      </w:r>
    </w:p>
    <w:p w:rsidR="004B28B0" w:rsidRDefault="004B28B0">
      <w:pPr>
        <w:pStyle w:val="ConsPlusCell"/>
        <w:jc w:val="both"/>
      </w:pPr>
      <w:r>
        <w:t>│2038│         ДИНИТРОТОЛУОЛЫ ЖИДКИЕ                                      │</w:t>
      </w:r>
    </w:p>
    <w:p w:rsidR="004B28B0" w:rsidRDefault="004B28B0">
      <w:pPr>
        <w:pStyle w:val="ConsPlusCell"/>
        <w:jc w:val="both"/>
      </w:pPr>
      <w:r>
        <w:t>├────┼────────────────────────────────────────────────────────────────────┤</w:t>
      </w:r>
    </w:p>
    <w:p w:rsidR="004B28B0" w:rsidRDefault="004B28B0">
      <w:pPr>
        <w:pStyle w:val="ConsPlusCell"/>
        <w:jc w:val="both"/>
      </w:pPr>
      <w:r>
        <w:t>│2044│     2,2-ДИМЕТИЛПРОПАН                                              │</w:t>
      </w:r>
    </w:p>
    <w:p w:rsidR="004B28B0" w:rsidRDefault="004B28B0">
      <w:pPr>
        <w:pStyle w:val="ConsPlusCell"/>
        <w:jc w:val="both"/>
      </w:pPr>
      <w:r>
        <w:t>├────┼────────────────────────────────────────────────────────────────────┤</w:t>
      </w:r>
    </w:p>
    <w:p w:rsidR="004B28B0" w:rsidRDefault="004B28B0">
      <w:pPr>
        <w:pStyle w:val="ConsPlusCell"/>
        <w:jc w:val="both"/>
      </w:pPr>
      <w:r>
        <w:t>│2045│         Альдегид изобутиловый                                      │</w:t>
      </w:r>
    </w:p>
    <w:p w:rsidR="004B28B0" w:rsidRDefault="004B28B0">
      <w:pPr>
        <w:pStyle w:val="ConsPlusCell"/>
        <w:jc w:val="both"/>
      </w:pPr>
      <w:r>
        <w:t>├────┼────────────────────────────────────────────────────────────────────┤</w:t>
      </w:r>
    </w:p>
    <w:p w:rsidR="004B28B0" w:rsidRDefault="004B28B0">
      <w:pPr>
        <w:pStyle w:val="ConsPlusCell"/>
        <w:jc w:val="both"/>
      </w:pPr>
      <w:r>
        <w:t>│2045│         ИЗОБУТИРАЛЬДЕГИД (АЛЬДЕГИД ИЗОМАСЛЯНЫЙ)                    │</w:t>
      </w:r>
    </w:p>
    <w:p w:rsidR="004B28B0" w:rsidRDefault="004B28B0">
      <w:pPr>
        <w:pStyle w:val="ConsPlusCell"/>
        <w:jc w:val="both"/>
      </w:pPr>
      <w:r>
        <w:t>├────┼────────────────────────────────────────────────────────────────────┤</w:t>
      </w:r>
    </w:p>
    <w:p w:rsidR="004B28B0" w:rsidRDefault="004B28B0">
      <w:pPr>
        <w:pStyle w:val="ConsPlusCell"/>
        <w:jc w:val="both"/>
      </w:pPr>
      <w:r>
        <w:t>│2046│         Метилизопропилбензолы                                      │</w:t>
      </w:r>
    </w:p>
    <w:p w:rsidR="004B28B0" w:rsidRDefault="004B28B0">
      <w:pPr>
        <w:pStyle w:val="ConsPlusCell"/>
        <w:jc w:val="both"/>
      </w:pPr>
      <w:r>
        <w:t>├────┼────────────────────────────────────────────────────────────────────┤</w:t>
      </w:r>
    </w:p>
    <w:p w:rsidR="004B28B0" w:rsidRDefault="004B28B0">
      <w:pPr>
        <w:pStyle w:val="ConsPlusCell"/>
        <w:jc w:val="both"/>
      </w:pPr>
      <w:r>
        <w:t>│2046│         ЦИМОЛЫ                                                     │</w:t>
      </w:r>
    </w:p>
    <w:p w:rsidR="004B28B0" w:rsidRDefault="004B28B0">
      <w:pPr>
        <w:pStyle w:val="ConsPlusCell"/>
        <w:jc w:val="both"/>
      </w:pPr>
      <w:r>
        <w:t>├────┼────────────────────────────────────────────────────────────────────┤</w:t>
      </w:r>
    </w:p>
    <w:p w:rsidR="004B28B0" w:rsidRDefault="004B28B0">
      <w:pPr>
        <w:pStyle w:val="ConsPlusCell"/>
        <w:jc w:val="both"/>
      </w:pPr>
      <w:r>
        <w:t>│2047│         ДИХЛОРПРОПЕНЫ                                              │</w:t>
      </w:r>
    </w:p>
    <w:p w:rsidR="004B28B0" w:rsidRDefault="004B28B0">
      <w:pPr>
        <w:pStyle w:val="ConsPlusCell"/>
        <w:jc w:val="both"/>
      </w:pPr>
      <w:r>
        <w:t>├────┼────────────────────────────────────────────────────────────────────┤</w:t>
      </w:r>
    </w:p>
    <w:p w:rsidR="004B28B0" w:rsidRDefault="004B28B0">
      <w:pPr>
        <w:pStyle w:val="ConsPlusCell"/>
        <w:jc w:val="both"/>
      </w:pPr>
      <w:r>
        <w:t>│2048│         ДИЦИКЛОПЕНТАДИЕН                                           │</w:t>
      </w:r>
    </w:p>
    <w:p w:rsidR="004B28B0" w:rsidRDefault="004B28B0">
      <w:pPr>
        <w:pStyle w:val="ConsPlusCell"/>
        <w:jc w:val="both"/>
      </w:pPr>
      <w:r>
        <w:t>├────┼────────────────────────────────────────────────────────────────────┤</w:t>
      </w:r>
    </w:p>
    <w:p w:rsidR="004B28B0" w:rsidRDefault="004B28B0">
      <w:pPr>
        <w:pStyle w:val="ConsPlusCell"/>
        <w:jc w:val="both"/>
      </w:pPr>
      <w:r>
        <w:t>│2049│         ДИЭТИЛБЕНЗОЛ                                               │</w:t>
      </w:r>
    </w:p>
    <w:p w:rsidR="004B28B0" w:rsidRDefault="004B28B0">
      <w:pPr>
        <w:pStyle w:val="ConsPlusCell"/>
        <w:jc w:val="both"/>
      </w:pPr>
      <w:r>
        <w:t>├────┼────────────────────────────────────────────────────────────────────┤</w:t>
      </w:r>
    </w:p>
    <w:p w:rsidR="004B28B0" w:rsidRDefault="004B28B0">
      <w:pPr>
        <w:pStyle w:val="ConsPlusCell"/>
        <w:jc w:val="both"/>
      </w:pPr>
      <w:r>
        <w:t>│2050│         Диизобутилен                                               │</w:t>
      </w:r>
    </w:p>
    <w:p w:rsidR="004B28B0" w:rsidRDefault="004B28B0">
      <w:pPr>
        <w:pStyle w:val="ConsPlusCell"/>
        <w:jc w:val="both"/>
      </w:pPr>
      <w:r>
        <w:t>├────┼────────────────────────────────────────────────────────────────────┤</w:t>
      </w:r>
    </w:p>
    <w:p w:rsidR="004B28B0" w:rsidRDefault="004B28B0">
      <w:pPr>
        <w:pStyle w:val="ConsPlusCell"/>
        <w:jc w:val="both"/>
      </w:pPr>
      <w:r>
        <w:t>│2050│         ДИИЗОБУТИЛЕН - СМЕСИ ИЗОМЕРОВ                              │</w:t>
      </w:r>
    </w:p>
    <w:p w:rsidR="004B28B0" w:rsidRDefault="004B28B0">
      <w:pPr>
        <w:pStyle w:val="ConsPlusCell"/>
        <w:jc w:val="both"/>
      </w:pPr>
      <w:r>
        <w:t>├────┼────────────────────────────────────────────────────────────────────┤</w:t>
      </w:r>
    </w:p>
    <w:p w:rsidR="004B28B0" w:rsidRDefault="004B28B0">
      <w:pPr>
        <w:pStyle w:val="ConsPlusCell"/>
        <w:jc w:val="both"/>
      </w:pPr>
      <w:r>
        <w:t>│2051│       2-ДИМЕТИЛАМИНОЭТАНОЛ                                         │</w:t>
      </w:r>
    </w:p>
    <w:p w:rsidR="004B28B0" w:rsidRDefault="004B28B0">
      <w:pPr>
        <w:pStyle w:val="ConsPlusCell"/>
        <w:jc w:val="both"/>
      </w:pPr>
      <w:r>
        <w:t>├────┼────────────────────────────────────────────────────────────────────┤</w:t>
      </w:r>
    </w:p>
    <w:p w:rsidR="004B28B0" w:rsidRDefault="004B28B0">
      <w:pPr>
        <w:pStyle w:val="ConsPlusCell"/>
        <w:jc w:val="both"/>
      </w:pPr>
      <w:r>
        <w:t>│2051│         Диметилэтаноламин                                          │</w:t>
      </w:r>
    </w:p>
    <w:p w:rsidR="004B28B0" w:rsidRDefault="004B28B0">
      <w:pPr>
        <w:pStyle w:val="ConsPlusCell"/>
        <w:jc w:val="both"/>
      </w:pPr>
      <w:r>
        <w:t>├────┼────────────────────────────────────────────────────────────────────┤</w:t>
      </w:r>
    </w:p>
    <w:p w:rsidR="004B28B0" w:rsidRDefault="004B28B0">
      <w:pPr>
        <w:pStyle w:val="ConsPlusCell"/>
        <w:jc w:val="both"/>
      </w:pPr>
      <w:r>
        <w:t>│2052│         ДИПЕНТЕН                                                   │</w:t>
      </w:r>
    </w:p>
    <w:p w:rsidR="004B28B0" w:rsidRDefault="004B28B0">
      <w:pPr>
        <w:pStyle w:val="ConsPlusCell"/>
        <w:jc w:val="both"/>
      </w:pPr>
      <w:r>
        <w:t>├────┼────────────────────────────────────────────────────────────────────┤</w:t>
      </w:r>
    </w:p>
    <w:p w:rsidR="004B28B0" w:rsidRDefault="004B28B0">
      <w:pPr>
        <w:pStyle w:val="ConsPlusCell"/>
        <w:jc w:val="both"/>
      </w:pPr>
      <w:r>
        <w:t>│2052│         Лимонен                                                    │</w:t>
      </w:r>
    </w:p>
    <w:p w:rsidR="004B28B0" w:rsidRDefault="004B28B0">
      <w:pPr>
        <w:pStyle w:val="ConsPlusCell"/>
        <w:jc w:val="both"/>
      </w:pPr>
      <w:r>
        <w:t>├────┼────────────────────────────────────────────────────────────────────┤</w:t>
      </w:r>
    </w:p>
    <w:p w:rsidR="004B28B0" w:rsidRDefault="004B28B0">
      <w:pPr>
        <w:pStyle w:val="ConsPlusCell"/>
        <w:jc w:val="both"/>
      </w:pPr>
      <w:r>
        <w:t>│2053│         МЕТИЛИЗОБУТИЛКАРБИНОЛ                                      │</w:t>
      </w:r>
    </w:p>
    <w:p w:rsidR="004B28B0" w:rsidRDefault="004B28B0">
      <w:pPr>
        <w:pStyle w:val="ConsPlusCell"/>
        <w:jc w:val="both"/>
      </w:pPr>
      <w:r>
        <w:t>├────┼────────────────────────────────────────────────────────────────────┤</w:t>
      </w:r>
    </w:p>
    <w:p w:rsidR="004B28B0" w:rsidRDefault="004B28B0">
      <w:pPr>
        <w:pStyle w:val="ConsPlusCell"/>
        <w:jc w:val="both"/>
      </w:pPr>
      <w:r>
        <w:t>│2053│       4-Метилпентанол-2                                            │</w:t>
      </w:r>
    </w:p>
    <w:p w:rsidR="004B28B0" w:rsidRDefault="004B28B0">
      <w:pPr>
        <w:pStyle w:val="ConsPlusCell"/>
        <w:jc w:val="both"/>
      </w:pPr>
      <w:r>
        <w:t>├────┼────────────────────────────────────────────────────────────────────┤</w:t>
      </w:r>
    </w:p>
    <w:p w:rsidR="004B28B0" w:rsidRDefault="004B28B0">
      <w:pPr>
        <w:pStyle w:val="ConsPlusCell"/>
        <w:jc w:val="both"/>
      </w:pPr>
      <w:r>
        <w:t>│2053│         Спирт метиламиловый                                        │</w:t>
      </w:r>
    </w:p>
    <w:p w:rsidR="004B28B0" w:rsidRDefault="004B28B0">
      <w:pPr>
        <w:pStyle w:val="ConsPlusCell"/>
        <w:jc w:val="both"/>
      </w:pPr>
      <w:r>
        <w:t>├────┼────────────────────────────────────────────────────────────────────┤</w:t>
      </w:r>
    </w:p>
    <w:p w:rsidR="004B28B0" w:rsidRDefault="004B28B0">
      <w:pPr>
        <w:pStyle w:val="ConsPlusCell"/>
        <w:jc w:val="both"/>
      </w:pPr>
      <w:r>
        <w:t>│2054│         МОРФОЛИН                                                   │</w:t>
      </w:r>
    </w:p>
    <w:p w:rsidR="004B28B0" w:rsidRDefault="004B28B0">
      <w:pPr>
        <w:pStyle w:val="ConsPlusCell"/>
        <w:jc w:val="both"/>
      </w:pPr>
      <w:r>
        <w:t>├────┼────────────────────────────────────────────────────────────────────┤</w:t>
      </w:r>
    </w:p>
    <w:p w:rsidR="004B28B0" w:rsidRDefault="004B28B0">
      <w:pPr>
        <w:pStyle w:val="ConsPlusCell"/>
        <w:jc w:val="both"/>
      </w:pPr>
      <w:r>
        <w:t>│2055│         Винилбензол, мономер, ингибированный                       │</w:t>
      </w:r>
    </w:p>
    <w:p w:rsidR="004B28B0" w:rsidRDefault="004B28B0">
      <w:pPr>
        <w:pStyle w:val="ConsPlusCell"/>
        <w:jc w:val="both"/>
      </w:pPr>
      <w:r>
        <w:t>├────┼────────────────────────────────────────────────────────────────────┤</w:t>
      </w:r>
    </w:p>
    <w:p w:rsidR="004B28B0" w:rsidRDefault="004B28B0">
      <w:pPr>
        <w:pStyle w:val="ConsPlusCell"/>
        <w:jc w:val="both"/>
      </w:pPr>
      <w:r>
        <w:t>│2055│         СТИРОЛ - МОНОМЕР СТАБИЛИЗИРОВАННЫЙ                         │</w:t>
      </w:r>
    </w:p>
    <w:p w:rsidR="004B28B0" w:rsidRDefault="004B28B0">
      <w:pPr>
        <w:pStyle w:val="ConsPlusCell"/>
        <w:jc w:val="both"/>
      </w:pPr>
      <w:r>
        <w:t>├────┼────────────────────────────────────────────────────────────────────┤</w:t>
      </w:r>
    </w:p>
    <w:p w:rsidR="004B28B0" w:rsidRDefault="004B28B0">
      <w:pPr>
        <w:pStyle w:val="ConsPlusCell"/>
        <w:jc w:val="both"/>
      </w:pPr>
      <w:r>
        <w:t>│2055│         Стирол возвратный                                          │</w:t>
      </w:r>
    </w:p>
    <w:p w:rsidR="004B28B0" w:rsidRDefault="004B28B0">
      <w:pPr>
        <w:pStyle w:val="ConsPlusCell"/>
        <w:jc w:val="both"/>
      </w:pPr>
      <w:r>
        <w:t>├────┼────────────────────────────────────────────────────────────────────┤</w:t>
      </w:r>
    </w:p>
    <w:p w:rsidR="004B28B0" w:rsidRDefault="004B28B0">
      <w:pPr>
        <w:pStyle w:val="ConsPlusCell"/>
        <w:jc w:val="both"/>
      </w:pPr>
      <w:r>
        <w:t>│2056│         ТЕТРАГИДРОФУРАН                                            │</w:t>
      </w:r>
    </w:p>
    <w:p w:rsidR="004B28B0" w:rsidRDefault="004B28B0">
      <w:pPr>
        <w:pStyle w:val="ConsPlusCell"/>
        <w:jc w:val="both"/>
      </w:pPr>
      <w:r>
        <w:t>├────┼────────────────────────────────────────────────────────────────────┤</w:t>
      </w:r>
    </w:p>
    <w:p w:rsidR="004B28B0" w:rsidRDefault="004B28B0">
      <w:pPr>
        <w:pStyle w:val="ConsPlusCell"/>
        <w:jc w:val="both"/>
      </w:pPr>
      <w:r>
        <w:t>│2057│         Пропилен-тример                                            │</w:t>
      </w:r>
    </w:p>
    <w:p w:rsidR="004B28B0" w:rsidRDefault="004B28B0">
      <w:pPr>
        <w:pStyle w:val="ConsPlusCell"/>
        <w:jc w:val="both"/>
      </w:pPr>
      <w:r>
        <w:t>├────┼────────────────────────────────────────────────────────────────────┤</w:t>
      </w:r>
    </w:p>
    <w:p w:rsidR="004B28B0" w:rsidRDefault="004B28B0">
      <w:pPr>
        <w:pStyle w:val="ConsPlusCell"/>
        <w:jc w:val="both"/>
      </w:pPr>
      <w:r>
        <w:t>│2057│         Тример пропилена                                           │</w:t>
      </w:r>
    </w:p>
    <w:p w:rsidR="004B28B0" w:rsidRDefault="004B28B0">
      <w:pPr>
        <w:pStyle w:val="ConsPlusCell"/>
        <w:jc w:val="both"/>
      </w:pPr>
      <w:r>
        <w:t>├────┼────────────────────────────────────────────────────────────────────┤</w:t>
      </w:r>
    </w:p>
    <w:p w:rsidR="004B28B0" w:rsidRDefault="004B28B0">
      <w:pPr>
        <w:pStyle w:val="ConsPlusCell"/>
        <w:jc w:val="both"/>
      </w:pPr>
      <w:r>
        <w:t>│2057│         ТРИПРОПИЛЕН                                                │</w:t>
      </w:r>
    </w:p>
    <w:p w:rsidR="004B28B0" w:rsidRDefault="004B28B0">
      <w:pPr>
        <w:pStyle w:val="ConsPlusCell"/>
        <w:jc w:val="both"/>
      </w:pPr>
      <w:r>
        <w:t>├────┼────────────────────────────────────────────────────────────────────┤</w:t>
      </w:r>
    </w:p>
    <w:p w:rsidR="004B28B0" w:rsidRDefault="004B28B0">
      <w:pPr>
        <w:pStyle w:val="ConsPlusCell"/>
        <w:jc w:val="both"/>
      </w:pPr>
      <w:r>
        <w:t>│2058│         ВАЛЕРАЛЬДЕГИД                                              │</w:t>
      </w:r>
    </w:p>
    <w:p w:rsidR="004B28B0" w:rsidRDefault="004B28B0">
      <w:pPr>
        <w:pStyle w:val="ConsPlusCell"/>
        <w:jc w:val="both"/>
      </w:pPr>
      <w:r>
        <w:t>├────┼────────────────────────────────────────────────────────────────────┤</w:t>
      </w:r>
    </w:p>
    <w:p w:rsidR="004B28B0" w:rsidRDefault="004B28B0">
      <w:pPr>
        <w:pStyle w:val="ConsPlusCell"/>
        <w:jc w:val="both"/>
      </w:pPr>
      <w:r>
        <w:t>│2059│         Коллодий                                                   │</w:t>
      </w:r>
    </w:p>
    <w:p w:rsidR="004B28B0" w:rsidRDefault="004B28B0">
      <w:pPr>
        <w:pStyle w:val="ConsPlusCell"/>
        <w:jc w:val="both"/>
      </w:pPr>
      <w:r>
        <w:t>├────┼────────────────────────────────────────────────────────────────────┤</w:t>
      </w:r>
    </w:p>
    <w:p w:rsidR="004B28B0" w:rsidRDefault="004B28B0">
      <w:pPr>
        <w:pStyle w:val="ConsPlusCell"/>
        <w:jc w:val="both"/>
      </w:pPr>
      <w:r>
        <w:t>│2059│         НИТРОЦЕЛЛЮЛОЗЫ РАСТВОР ЛЕГКОВОСПЛАМЕНЯЮЩИЙСЯ, содержащий   │</w:t>
      </w:r>
    </w:p>
    <w:p w:rsidR="004B28B0" w:rsidRDefault="004B28B0">
      <w:pPr>
        <w:pStyle w:val="ConsPlusCell"/>
        <w:jc w:val="both"/>
      </w:pPr>
      <w:r>
        <w:t>│    │         не более 12,6% азота (на сухую массу) и не более 55%       │</w:t>
      </w:r>
    </w:p>
    <w:p w:rsidR="004B28B0" w:rsidRDefault="004B28B0">
      <w:pPr>
        <w:pStyle w:val="ConsPlusCell"/>
        <w:jc w:val="both"/>
      </w:pPr>
      <w:r>
        <w:t>│    │         нитроцеллюлозы (давление паров при 50 °C более 110 кПа)    │</w:t>
      </w:r>
    </w:p>
    <w:p w:rsidR="004B28B0" w:rsidRDefault="004B28B0">
      <w:pPr>
        <w:pStyle w:val="ConsPlusCell"/>
        <w:jc w:val="both"/>
      </w:pPr>
      <w:r>
        <w:t>├────┼────────────────────────────────────────────────────────────────────┤</w:t>
      </w:r>
    </w:p>
    <w:p w:rsidR="004B28B0" w:rsidRDefault="004B28B0">
      <w:pPr>
        <w:pStyle w:val="ConsPlusCell"/>
        <w:jc w:val="both"/>
      </w:pPr>
      <w:r>
        <w:t>│2059│         НИТРОЦЕЛЛЮЛОЗЫ РАСТВОР ЛЕГКОВОСПЛАМЕНЯЮЩИЙСЯ, содержащий   │</w:t>
      </w:r>
    </w:p>
    <w:p w:rsidR="004B28B0" w:rsidRDefault="004B28B0">
      <w:pPr>
        <w:pStyle w:val="ConsPlusCell"/>
        <w:jc w:val="both"/>
      </w:pPr>
      <w:r>
        <w:lastRenderedPageBreak/>
        <w:t>│    │         не более 12,6% азота (на сухую массу) и не более 55%       │</w:t>
      </w:r>
    </w:p>
    <w:p w:rsidR="004B28B0" w:rsidRDefault="004B28B0">
      <w:pPr>
        <w:pStyle w:val="ConsPlusCell"/>
        <w:jc w:val="both"/>
      </w:pPr>
      <w:r>
        <w:t>│    │         нитроцеллюлозы (давление паров при 50 °C не более 110 кПа) │</w:t>
      </w:r>
    </w:p>
    <w:p w:rsidR="004B28B0" w:rsidRDefault="004B28B0">
      <w:pPr>
        <w:pStyle w:val="ConsPlusCell"/>
        <w:jc w:val="both"/>
      </w:pPr>
      <w:r>
        <w:t>├────┼────────────────────────────────────────────────────────────────────┤</w:t>
      </w:r>
    </w:p>
    <w:p w:rsidR="004B28B0" w:rsidRDefault="004B28B0">
      <w:pPr>
        <w:pStyle w:val="ConsPlusCell"/>
        <w:jc w:val="both"/>
      </w:pPr>
      <w:r>
        <w:t>│2059│         НИТРОЦЕЛЛЮЛОЗЫ РАСТВОР ЛЕГКОВОСПЛАМЕНЯЮЩИЙСЯ, содержащий   │</w:t>
      </w:r>
    </w:p>
    <w:p w:rsidR="004B28B0" w:rsidRDefault="004B28B0">
      <w:pPr>
        <w:pStyle w:val="ConsPlusCell"/>
        <w:jc w:val="both"/>
      </w:pPr>
      <w:r>
        <w:t>│    │         не более 12,6% азота (на сухую массу) и не более 55%       │</w:t>
      </w:r>
    </w:p>
    <w:p w:rsidR="004B28B0" w:rsidRDefault="004B28B0">
      <w:pPr>
        <w:pStyle w:val="ConsPlusCell"/>
        <w:jc w:val="both"/>
      </w:pPr>
      <w:r>
        <w:t>│    │         нитроцеллюлозы                                             │</w:t>
      </w:r>
    </w:p>
    <w:p w:rsidR="004B28B0" w:rsidRDefault="004B28B0">
      <w:pPr>
        <w:pStyle w:val="ConsPlusCell"/>
        <w:jc w:val="both"/>
      </w:pPr>
      <w:r>
        <w:t>├────┼────────────────────────────────────────────────────────────────────┤</w:t>
      </w:r>
    </w:p>
    <w:p w:rsidR="004B28B0" w:rsidRDefault="004B28B0">
      <w:pPr>
        <w:pStyle w:val="ConsPlusCell"/>
        <w:jc w:val="both"/>
      </w:pPr>
      <w:r>
        <w:t>│2067│         Тукосмесь "УкрТехноФосNPK"                                 │</w:t>
      </w:r>
    </w:p>
    <w:p w:rsidR="004B28B0" w:rsidRDefault="004B28B0">
      <w:pPr>
        <w:pStyle w:val="ConsPlusCell"/>
        <w:jc w:val="both"/>
      </w:pPr>
      <w:r>
        <w:t>├────┼────────────────────────────────────────────────────────────────────┤</w:t>
      </w:r>
    </w:p>
    <w:p w:rsidR="004B28B0" w:rsidRDefault="004B28B0">
      <w:pPr>
        <w:pStyle w:val="ConsPlusCell"/>
        <w:jc w:val="both"/>
      </w:pPr>
      <w:r>
        <w:t>│2067│         УДОБРЕНИЯ АММИАЧНО-НИТРАТНЫЕ                               │</w:t>
      </w:r>
    </w:p>
    <w:p w:rsidR="004B28B0" w:rsidRDefault="004B28B0">
      <w:pPr>
        <w:pStyle w:val="ConsPlusCell"/>
        <w:jc w:val="both"/>
      </w:pPr>
      <w:r>
        <w:t>├────┼────────────────────────────────────────────────────────────────────┤</w:t>
      </w:r>
    </w:p>
    <w:p w:rsidR="004B28B0" w:rsidRDefault="004B28B0">
      <w:pPr>
        <w:pStyle w:val="ConsPlusCell"/>
        <w:jc w:val="both"/>
      </w:pPr>
      <w:r>
        <w:t>│2067│         Удобрения аммиачно-нитратные: однородные неразделимые      │</w:t>
      </w:r>
    </w:p>
    <w:p w:rsidR="004B28B0" w:rsidRDefault="004B28B0">
      <w:pPr>
        <w:pStyle w:val="ConsPlusCell"/>
        <w:jc w:val="both"/>
      </w:pPr>
      <w:r>
        <w:t>│    │         смеси нитрата аммония с другими неорганическими            │</w:t>
      </w:r>
    </w:p>
    <w:p w:rsidR="004B28B0" w:rsidRDefault="004B28B0">
      <w:pPr>
        <w:pStyle w:val="ConsPlusCell"/>
        <w:jc w:val="both"/>
      </w:pPr>
      <w:r>
        <w:t>│    │         веществами, инертными по отношению к нему, содержащие не   │</w:t>
      </w:r>
    </w:p>
    <w:p w:rsidR="004B28B0" w:rsidRDefault="004B28B0">
      <w:pPr>
        <w:pStyle w:val="ConsPlusCell"/>
        <w:jc w:val="both"/>
      </w:pPr>
      <w:r>
        <w:t>│    │         менее 90% нитрата аммония и не более 0,2% горючих веществ  │</w:t>
      </w:r>
    </w:p>
    <w:p w:rsidR="004B28B0" w:rsidRDefault="004B28B0">
      <w:pPr>
        <w:pStyle w:val="ConsPlusCell"/>
        <w:jc w:val="both"/>
      </w:pPr>
      <w:r>
        <w:t>│    │         (включая органическое вещество в пересчете на углерод) или │</w:t>
      </w:r>
    </w:p>
    <w:p w:rsidR="004B28B0" w:rsidRDefault="004B28B0">
      <w:pPr>
        <w:pStyle w:val="ConsPlusCell"/>
        <w:jc w:val="both"/>
      </w:pPr>
      <w:r>
        <w:t>│    │         содержащие менее 90%, но более 70% нитрата аммония и не    │</w:t>
      </w:r>
    </w:p>
    <w:p w:rsidR="004B28B0" w:rsidRDefault="004B28B0">
      <w:pPr>
        <w:pStyle w:val="ConsPlusCell"/>
        <w:jc w:val="both"/>
      </w:pPr>
      <w:r>
        <w:t>│    │         более 0,4% горючих веществ                                 │</w:t>
      </w:r>
    </w:p>
    <w:p w:rsidR="004B28B0" w:rsidRDefault="004B28B0">
      <w:pPr>
        <w:pStyle w:val="ConsPlusCell"/>
        <w:jc w:val="both"/>
      </w:pPr>
      <w:r>
        <w:t>├────┼────────────────────────────────────────────────────────────────────┤</w:t>
      </w:r>
    </w:p>
    <w:p w:rsidR="004B28B0" w:rsidRDefault="004B28B0">
      <w:pPr>
        <w:pStyle w:val="ConsPlusCell"/>
        <w:jc w:val="both"/>
      </w:pPr>
      <w:r>
        <w:t>│2071│         УДОБРЕНИЕ НА ОСНОВЕ НИТРАТА АММОНИЯ, ОДНОРОДНЫЕ АЗОТНО-    │</w:t>
      </w:r>
    </w:p>
    <w:p w:rsidR="004B28B0" w:rsidRDefault="004B28B0">
      <w:pPr>
        <w:pStyle w:val="ConsPlusCell"/>
        <w:jc w:val="both"/>
      </w:pPr>
      <w:r>
        <w:t>│    │         ФОСФАТНЫЕ, АЗОТНО-КАЛИЙНЫЕ ИЛИ АЗОТНО-ФОСФАТНО-КАЛИЙНЫЕ    │</w:t>
      </w:r>
    </w:p>
    <w:p w:rsidR="004B28B0" w:rsidRDefault="004B28B0">
      <w:pPr>
        <w:pStyle w:val="ConsPlusCell"/>
        <w:jc w:val="both"/>
      </w:pPr>
      <w:r>
        <w:t>│    │         СМЕСИ, содержащие не более 70% нитрата аммония и не более  │</w:t>
      </w:r>
    </w:p>
    <w:p w:rsidR="004B28B0" w:rsidRDefault="004B28B0">
      <w:pPr>
        <w:pStyle w:val="ConsPlusCell"/>
        <w:jc w:val="both"/>
      </w:pPr>
      <w:r>
        <w:t>│    │         0,4% общего количества горючего органического материала,   │</w:t>
      </w:r>
    </w:p>
    <w:p w:rsidR="004B28B0" w:rsidRDefault="004B28B0">
      <w:pPr>
        <w:pStyle w:val="ConsPlusCell"/>
        <w:jc w:val="both"/>
      </w:pPr>
      <w:r>
        <w:t>│    │         рассчитываемого по углероду, или не более 45% нитрата      │</w:t>
      </w:r>
    </w:p>
    <w:p w:rsidR="004B28B0" w:rsidRDefault="004B28B0">
      <w:pPr>
        <w:pStyle w:val="ConsPlusCell"/>
        <w:jc w:val="both"/>
      </w:pPr>
      <w:r>
        <w:t>│    │         аммония и неограниченное количество горючего материала     │</w:t>
      </w:r>
    </w:p>
    <w:p w:rsidR="004B28B0" w:rsidRDefault="004B28B0">
      <w:pPr>
        <w:pStyle w:val="ConsPlusCell"/>
        <w:jc w:val="both"/>
      </w:pPr>
      <w:r>
        <w:t>├────┼────────────────────────────────────────────────────────────────────┤</w:t>
      </w:r>
    </w:p>
    <w:p w:rsidR="004B28B0" w:rsidRDefault="004B28B0">
      <w:pPr>
        <w:pStyle w:val="ConsPlusCell"/>
        <w:jc w:val="both"/>
      </w:pPr>
      <w:r>
        <w:t>│2073│         АММИАКА РАСТВОР в воде с относительной плотностью менее    │</w:t>
      </w:r>
    </w:p>
    <w:p w:rsidR="004B28B0" w:rsidRDefault="004B28B0">
      <w:pPr>
        <w:pStyle w:val="ConsPlusCell"/>
        <w:jc w:val="both"/>
      </w:pPr>
      <w:r>
        <w:t>│    │         0,880 при температуре 15 °C, содержащие более 35%, но не   │</w:t>
      </w:r>
    </w:p>
    <w:p w:rsidR="004B28B0" w:rsidRDefault="004B28B0">
      <w:pPr>
        <w:pStyle w:val="ConsPlusCell"/>
        <w:jc w:val="both"/>
      </w:pPr>
      <w:r>
        <w:t>│    │         более 50% аммиака                                          │</w:t>
      </w:r>
    </w:p>
    <w:p w:rsidR="004B28B0" w:rsidRDefault="004B28B0">
      <w:pPr>
        <w:pStyle w:val="ConsPlusCell"/>
        <w:jc w:val="both"/>
      </w:pPr>
      <w:r>
        <w:t>├────┼────────────────────────────────────────────────────────────────────┤</w:t>
      </w:r>
    </w:p>
    <w:p w:rsidR="004B28B0" w:rsidRDefault="004B28B0">
      <w:pPr>
        <w:pStyle w:val="ConsPlusCell"/>
        <w:jc w:val="both"/>
      </w:pPr>
      <w:r>
        <w:t>│2074│         АКРИЛАМИД, ТВЕРДЫЙ                                         │</w:t>
      </w:r>
    </w:p>
    <w:p w:rsidR="004B28B0" w:rsidRDefault="004B28B0">
      <w:pPr>
        <w:pStyle w:val="ConsPlusCell"/>
        <w:jc w:val="both"/>
      </w:pPr>
      <w:r>
        <w:t>├────┼────────────────────────────────────────────────────────────────────┤</w:t>
      </w:r>
    </w:p>
    <w:p w:rsidR="004B28B0" w:rsidRDefault="004B28B0">
      <w:pPr>
        <w:pStyle w:val="ConsPlusCell"/>
        <w:jc w:val="both"/>
      </w:pPr>
      <w:r>
        <w:t>│2075│         ХЛОРАЛЬ БЕЗВОДНЫЙ СТАБИЛИЗИРОВАННЫЙ                        │</w:t>
      </w:r>
    </w:p>
    <w:p w:rsidR="004B28B0" w:rsidRDefault="004B28B0">
      <w:pPr>
        <w:pStyle w:val="ConsPlusCell"/>
        <w:jc w:val="both"/>
      </w:pPr>
      <w:r>
        <w:t>├────┼────────────────────────────────────────────────────────────────────┤</w:t>
      </w:r>
    </w:p>
    <w:p w:rsidR="004B28B0" w:rsidRDefault="004B28B0">
      <w:pPr>
        <w:pStyle w:val="ConsPlusCell"/>
        <w:jc w:val="both"/>
      </w:pPr>
      <w:r>
        <w:t>│2076│         КРЕЗОЛЫ ЖИДКИЕ                                             │</w:t>
      </w:r>
    </w:p>
    <w:p w:rsidR="004B28B0" w:rsidRDefault="004B28B0">
      <w:pPr>
        <w:pStyle w:val="ConsPlusCell"/>
        <w:jc w:val="both"/>
      </w:pPr>
      <w:r>
        <w:t>├────┼────────────────────────────────────────────────────────────────────┤</w:t>
      </w:r>
    </w:p>
    <w:p w:rsidR="004B28B0" w:rsidRDefault="004B28B0">
      <w:pPr>
        <w:pStyle w:val="ConsPlusCell"/>
        <w:jc w:val="both"/>
      </w:pPr>
      <w:r>
        <w:t>│2077│   альфа-НАФТИЛАМИН                                                 │</w:t>
      </w:r>
    </w:p>
    <w:p w:rsidR="004B28B0" w:rsidRDefault="004B28B0">
      <w:pPr>
        <w:pStyle w:val="ConsPlusCell"/>
        <w:jc w:val="both"/>
      </w:pPr>
      <w:r>
        <w:t>├────┼────────────────────────────────────────────────────────────────────┤</w:t>
      </w:r>
    </w:p>
    <w:p w:rsidR="004B28B0" w:rsidRDefault="004B28B0">
      <w:pPr>
        <w:pStyle w:val="ConsPlusCell"/>
        <w:jc w:val="both"/>
      </w:pPr>
      <w:r>
        <w:t>│2078│         ТОЛУИЛЕНДИИЗОЦИАНАТ                                        │</w:t>
      </w:r>
    </w:p>
    <w:p w:rsidR="004B28B0" w:rsidRDefault="004B28B0">
      <w:pPr>
        <w:pStyle w:val="ConsPlusCell"/>
        <w:jc w:val="both"/>
      </w:pPr>
      <w:r>
        <w:t>├────┼────────────────────────────────────────────────────────────────────┤</w:t>
      </w:r>
    </w:p>
    <w:p w:rsidR="004B28B0" w:rsidRDefault="004B28B0">
      <w:pPr>
        <w:pStyle w:val="ConsPlusCell"/>
        <w:jc w:val="both"/>
      </w:pPr>
      <w:r>
        <w:t>│2078│     2,4-Толуилендиизоцианат                                        │</w:t>
      </w:r>
    </w:p>
    <w:p w:rsidR="004B28B0" w:rsidRDefault="004B28B0">
      <w:pPr>
        <w:pStyle w:val="ConsPlusCell"/>
        <w:jc w:val="both"/>
      </w:pPr>
      <w:r>
        <w:t>├────┼────────────────────────────────────────────────────────────────────┤</w:t>
      </w:r>
    </w:p>
    <w:p w:rsidR="004B28B0" w:rsidRDefault="004B28B0">
      <w:pPr>
        <w:pStyle w:val="ConsPlusCell"/>
        <w:jc w:val="both"/>
      </w:pPr>
      <w:r>
        <w:t>│2079│         ДИЭТИЛЕНТРИАМИН                                            │</w:t>
      </w:r>
    </w:p>
    <w:p w:rsidR="004B28B0" w:rsidRDefault="004B28B0">
      <w:pPr>
        <w:pStyle w:val="ConsPlusCell"/>
        <w:jc w:val="both"/>
      </w:pPr>
      <w:r>
        <w:t>├────┼────────────────────────────────────────────────────────────────────┤</w:t>
      </w:r>
    </w:p>
    <w:p w:rsidR="004B28B0" w:rsidRDefault="004B28B0">
      <w:pPr>
        <w:pStyle w:val="ConsPlusCell"/>
        <w:jc w:val="both"/>
      </w:pPr>
      <w:r>
        <w:t>│2186│         ВОДОРОДА ХЛОРИД ОХЛАЖДЕННЫЙ ЖИДКИЙ                         │</w:t>
      </w:r>
    </w:p>
    <w:p w:rsidR="004B28B0" w:rsidRDefault="004B28B0">
      <w:pPr>
        <w:pStyle w:val="ConsPlusCell"/>
        <w:jc w:val="both"/>
      </w:pPr>
      <w:r>
        <w:t>├────┼────────────────────────────────────────────────────────────────────┤</w:t>
      </w:r>
    </w:p>
    <w:p w:rsidR="004B28B0" w:rsidRDefault="004B28B0">
      <w:pPr>
        <w:pStyle w:val="ConsPlusCell"/>
        <w:jc w:val="both"/>
      </w:pPr>
      <w:r>
        <w:t>│2187│         УГЛЕРОДА ДИОКСИД ОХЛАЖДЕННЫЙ ЖИДКИЙ                        │</w:t>
      </w:r>
    </w:p>
    <w:p w:rsidR="004B28B0" w:rsidRDefault="004B28B0">
      <w:pPr>
        <w:pStyle w:val="ConsPlusCell"/>
        <w:jc w:val="both"/>
      </w:pPr>
      <w:r>
        <w:t>├────┼────────────────────────────────────────────────────────────────────┤</w:t>
      </w:r>
    </w:p>
    <w:p w:rsidR="004B28B0" w:rsidRDefault="004B28B0">
      <w:pPr>
        <w:pStyle w:val="ConsPlusCell"/>
        <w:jc w:val="both"/>
      </w:pPr>
      <w:r>
        <w:t>│2188│         Арсеноводород                                              │</w:t>
      </w:r>
    </w:p>
    <w:p w:rsidR="004B28B0" w:rsidRDefault="004B28B0">
      <w:pPr>
        <w:pStyle w:val="ConsPlusCell"/>
        <w:jc w:val="both"/>
      </w:pPr>
      <w:r>
        <w:t>├────┼────────────────────────────────────────────────────────────────────┤</w:t>
      </w:r>
    </w:p>
    <w:p w:rsidR="004B28B0" w:rsidRDefault="004B28B0">
      <w:pPr>
        <w:pStyle w:val="ConsPlusCell"/>
        <w:jc w:val="both"/>
      </w:pPr>
      <w:r>
        <w:t>│2188│         АРСИН                                                      │</w:t>
      </w:r>
    </w:p>
    <w:p w:rsidR="004B28B0" w:rsidRDefault="004B28B0">
      <w:pPr>
        <w:pStyle w:val="ConsPlusCell"/>
        <w:jc w:val="both"/>
      </w:pPr>
      <w:r>
        <w:t>├────┼────────────────────────────────────────────────────────────────────┤</w:t>
      </w:r>
    </w:p>
    <w:p w:rsidR="004B28B0" w:rsidRDefault="004B28B0">
      <w:pPr>
        <w:pStyle w:val="ConsPlusCell"/>
        <w:jc w:val="both"/>
      </w:pPr>
      <w:r>
        <w:t>│2189│         ДИХЛОРСИЛАН                                                │</w:t>
      </w:r>
    </w:p>
    <w:p w:rsidR="004B28B0" w:rsidRDefault="004B28B0">
      <w:pPr>
        <w:pStyle w:val="ConsPlusCell"/>
        <w:jc w:val="both"/>
      </w:pPr>
      <w:r>
        <w:t>├────┼────────────────────────────────────────────────────────────────────┤</w:t>
      </w:r>
    </w:p>
    <w:p w:rsidR="004B28B0" w:rsidRDefault="004B28B0">
      <w:pPr>
        <w:pStyle w:val="ConsPlusCell"/>
        <w:jc w:val="both"/>
      </w:pPr>
      <w:r>
        <w:t>│2190│         КИСЛОРОДА ДИФТОРИД СЖАТЫЙ                                  │</w:t>
      </w:r>
    </w:p>
    <w:p w:rsidR="004B28B0" w:rsidRDefault="004B28B0">
      <w:pPr>
        <w:pStyle w:val="ConsPlusCell"/>
        <w:jc w:val="both"/>
      </w:pPr>
      <w:r>
        <w:t>├────┼────────────────────────────────────────────────────────────────────┤</w:t>
      </w:r>
    </w:p>
    <w:p w:rsidR="004B28B0" w:rsidRDefault="004B28B0">
      <w:pPr>
        <w:pStyle w:val="ConsPlusCell"/>
        <w:jc w:val="both"/>
      </w:pPr>
      <w:r>
        <w:t>│2191│         СУЛЬФУРИЛФТОРИД                                            │</w:t>
      </w:r>
    </w:p>
    <w:p w:rsidR="004B28B0" w:rsidRDefault="004B28B0">
      <w:pPr>
        <w:pStyle w:val="ConsPlusCell"/>
        <w:jc w:val="both"/>
      </w:pPr>
      <w:r>
        <w:t>├────┼────────────────────────────────────────────────────────────────────┤</w:t>
      </w:r>
    </w:p>
    <w:p w:rsidR="004B28B0" w:rsidRDefault="004B28B0">
      <w:pPr>
        <w:pStyle w:val="ConsPlusCell"/>
        <w:jc w:val="both"/>
      </w:pPr>
      <w:r>
        <w:t>│2192│         ГЕРМАН                                                     │</w:t>
      </w:r>
    </w:p>
    <w:p w:rsidR="004B28B0" w:rsidRDefault="004B28B0">
      <w:pPr>
        <w:pStyle w:val="ConsPlusCell"/>
        <w:jc w:val="both"/>
      </w:pPr>
      <w:r>
        <w:t>├────┼────────────────────────────────────────────────────────────────────┤</w:t>
      </w:r>
    </w:p>
    <w:p w:rsidR="004B28B0" w:rsidRDefault="004B28B0">
      <w:pPr>
        <w:pStyle w:val="ConsPlusCell"/>
        <w:jc w:val="both"/>
      </w:pPr>
      <w:r>
        <w:t>│2193│         Газ рефрижераторный R 116                                  │</w:t>
      </w:r>
    </w:p>
    <w:p w:rsidR="004B28B0" w:rsidRDefault="004B28B0">
      <w:pPr>
        <w:pStyle w:val="ConsPlusCell"/>
        <w:jc w:val="both"/>
      </w:pPr>
      <w:r>
        <w:t>├────┼────────────────────────────────────────────────────────────────────┤</w:t>
      </w:r>
    </w:p>
    <w:p w:rsidR="004B28B0" w:rsidRDefault="004B28B0">
      <w:pPr>
        <w:pStyle w:val="ConsPlusCell"/>
        <w:jc w:val="both"/>
      </w:pPr>
      <w:r>
        <w:t>│2193│         ГЕКСАФТОРЭТАН СЖАТЫЙ (ГАЗ РЕФРИЖЕРАТОРНЫЙ R 116)           │</w:t>
      </w:r>
    </w:p>
    <w:p w:rsidR="004B28B0" w:rsidRDefault="004B28B0">
      <w:pPr>
        <w:pStyle w:val="ConsPlusCell"/>
        <w:jc w:val="both"/>
      </w:pPr>
      <w:r>
        <w:t>├────┼────────────────────────────────────────────────────────────────────┤</w:t>
      </w:r>
    </w:p>
    <w:p w:rsidR="004B28B0" w:rsidRDefault="004B28B0">
      <w:pPr>
        <w:pStyle w:val="ConsPlusCell"/>
        <w:jc w:val="both"/>
      </w:pPr>
      <w:r>
        <w:lastRenderedPageBreak/>
        <w:t>│2194│         СЕЛЕНА ГЕКСАФТОРИД                                         │</w:t>
      </w:r>
    </w:p>
    <w:p w:rsidR="004B28B0" w:rsidRDefault="004B28B0">
      <w:pPr>
        <w:pStyle w:val="ConsPlusCell"/>
        <w:jc w:val="both"/>
      </w:pPr>
      <w:r>
        <w:t>├────┼────────────────────────────────────────────────────────────────────┤</w:t>
      </w:r>
    </w:p>
    <w:p w:rsidR="004B28B0" w:rsidRDefault="004B28B0">
      <w:pPr>
        <w:pStyle w:val="ConsPlusCell"/>
        <w:jc w:val="both"/>
      </w:pPr>
      <w:r>
        <w:t>│2195│         ТЕЛЛУРА ГЕКСАФТОРИД                                        │</w:t>
      </w:r>
    </w:p>
    <w:p w:rsidR="004B28B0" w:rsidRDefault="004B28B0">
      <w:pPr>
        <w:pStyle w:val="ConsPlusCell"/>
        <w:jc w:val="both"/>
      </w:pPr>
      <w:r>
        <w:t>├────┼────────────────────────────────────────────────────────────────────┤</w:t>
      </w:r>
    </w:p>
    <w:p w:rsidR="004B28B0" w:rsidRDefault="004B28B0">
      <w:pPr>
        <w:pStyle w:val="ConsPlusCell"/>
        <w:jc w:val="both"/>
      </w:pPr>
      <w:r>
        <w:t>│2196│         ВОЛЬФРАМА ГЕКСАФТОРИД                                      │</w:t>
      </w:r>
    </w:p>
    <w:p w:rsidR="004B28B0" w:rsidRDefault="004B28B0">
      <w:pPr>
        <w:pStyle w:val="ConsPlusCell"/>
        <w:jc w:val="both"/>
      </w:pPr>
      <w:r>
        <w:t>├────┼────────────────────────────────────────────────────────────────────┤</w:t>
      </w:r>
    </w:p>
    <w:p w:rsidR="004B28B0" w:rsidRDefault="004B28B0">
      <w:pPr>
        <w:pStyle w:val="ConsPlusCell"/>
        <w:jc w:val="both"/>
      </w:pPr>
      <w:r>
        <w:t>│2197│         ВОДОРОДА ИОДИД БЕЗВОДНЫЙ                                   │</w:t>
      </w:r>
    </w:p>
    <w:p w:rsidR="004B28B0" w:rsidRDefault="004B28B0">
      <w:pPr>
        <w:pStyle w:val="ConsPlusCell"/>
        <w:jc w:val="both"/>
      </w:pPr>
      <w:r>
        <w:t>├────┼────────────────────────────────────────────────────────────────────┤</w:t>
      </w:r>
    </w:p>
    <w:p w:rsidR="004B28B0" w:rsidRDefault="004B28B0">
      <w:pPr>
        <w:pStyle w:val="ConsPlusCell"/>
        <w:jc w:val="both"/>
      </w:pPr>
      <w:r>
        <w:t>│2198│         ФОСФОРА ПЕНТАФТОРИД                                        │</w:t>
      </w:r>
    </w:p>
    <w:p w:rsidR="004B28B0" w:rsidRDefault="004B28B0">
      <w:pPr>
        <w:pStyle w:val="ConsPlusCell"/>
        <w:jc w:val="both"/>
      </w:pPr>
      <w:r>
        <w:t>├────┼────────────────────────────────────────────────────────────────────┤</w:t>
      </w:r>
    </w:p>
    <w:p w:rsidR="004B28B0" w:rsidRDefault="004B28B0">
      <w:pPr>
        <w:pStyle w:val="ConsPlusCell"/>
        <w:jc w:val="both"/>
      </w:pPr>
      <w:r>
        <w:t>│2199│         ФОСФИН                                                     │</w:t>
      </w:r>
    </w:p>
    <w:p w:rsidR="004B28B0" w:rsidRDefault="004B28B0">
      <w:pPr>
        <w:pStyle w:val="ConsPlusCell"/>
        <w:jc w:val="both"/>
      </w:pPr>
      <w:r>
        <w:t>├────┼────────────────────────────────────────────────────────────────────┤</w:t>
      </w:r>
    </w:p>
    <w:p w:rsidR="004B28B0" w:rsidRDefault="004B28B0">
      <w:pPr>
        <w:pStyle w:val="ConsPlusCell"/>
        <w:jc w:val="both"/>
      </w:pPr>
      <w:r>
        <w:t>│2199│         Фосфороводород                                             │</w:t>
      </w:r>
    </w:p>
    <w:p w:rsidR="004B28B0" w:rsidRDefault="004B28B0">
      <w:pPr>
        <w:pStyle w:val="ConsPlusCell"/>
        <w:jc w:val="both"/>
      </w:pPr>
      <w:r>
        <w:t>├────┼────────────────────────────────────────────────────────────────────┤</w:t>
      </w:r>
    </w:p>
    <w:p w:rsidR="004B28B0" w:rsidRDefault="004B28B0">
      <w:pPr>
        <w:pStyle w:val="ConsPlusCell"/>
        <w:jc w:val="both"/>
      </w:pPr>
      <w:r>
        <w:t>│2200│         ПРОПАДИЕН СТАБИЛИЗИРОВАННЫЙ                                │</w:t>
      </w:r>
    </w:p>
    <w:p w:rsidR="004B28B0" w:rsidRDefault="004B28B0">
      <w:pPr>
        <w:pStyle w:val="ConsPlusCell"/>
        <w:jc w:val="both"/>
      </w:pPr>
      <w:r>
        <w:t>├────┼────────────────────────────────────────────────────────────────────┤</w:t>
      </w:r>
    </w:p>
    <w:p w:rsidR="004B28B0" w:rsidRDefault="004B28B0">
      <w:pPr>
        <w:pStyle w:val="ConsPlusCell"/>
        <w:jc w:val="both"/>
      </w:pPr>
      <w:r>
        <w:t>│2201│         АЗОТА ГЕМИОКСИД ОХЛАЖДЕННЫЙ ЖИДКИЙ                         │</w:t>
      </w:r>
    </w:p>
    <w:p w:rsidR="004B28B0" w:rsidRDefault="004B28B0">
      <w:pPr>
        <w:pStyle w:val="ConsPlusCell"/>
        <w:jc w:val="both"/>
      </w:pPr>
      <w:r>
        <w:t>├────┼────────────────────────────────────────────────────────────────────┤</w:t>
      </w:r>
    </w:p>
    <w:p w:rsidR="004B28B0" w:rsidRDefault="004B28B0">
      <w:pPr>
        <w:pStyle w:val="ConsPlusCell"/>
        <w:jc w:val="both"/>
      </w:pPr>
      <w:r>
        <w:t>│2202│         ВОДОРОДА СЕЛЕНИД БЕЗВОДНЫЙ                                 │</w:t>
      </w:r>
    </w:p>
    <w:p w:rsidR="004B28B0" w:rsidRDefault="004B28B0">
      <w:pPr>
        <w:pStyle w:val="ConsPlusCell"/>
        <w:jc w:val="both"/>
      </w:pPr>
      <w:r>
        <w:t>├────┼────────────────────────────────────────────────────────────────────┤</w:t>
      </w:r>
    </w:p>
    <w:p w:rsidR="004B28B0" w:rsidRDefault="004B28B0">
      <w:pPr>
        <w:pStyle w:val="ConsPlusCell"/>
        <w:jc w:val="both"/>
      </w:pPr>
      <w:r>
        <w:t>│2203│         Кремневодород, сжатый                                      │</w:t>
      </w:r>
    </w:p>
    <w:p w:rsidR="004B28B0" w:rsidRDefault="004B28B0">
      <w:pPr>
        <w:pStyle w:val="ConsPlusCell"/>
        <w:jc w:val="both"/>
      </w:pPr>
      <w:r>
        <w:t>├────┼────────────────────────────────────────────────────────────────────┤</w:t>
      </w:r>
    </w:p>
    <w:p w:rsidR="004B28B0" w:rsidRDefault="004B28B0">
      <w:pPr>
        <w:pStyle w:val="ConsPlusCell"/>
        <w:jc w:val="both"/>
      </w:pPr>
      <w:r>
        <w:t>│2203│         СИЛАН                                                      │</w:t>
      </w:r>
    </w:p>
    <w:p w:rsidR="004B28B0" w:rsidRDefault="004B28B0">
      <w:pPr>
        <w:pStyle w:val="ConsPlusCell"/>
        <w:jc w:val="both"/>
      </w:pPr>
      <w:r>
        <w:t>├────┼────────────────────────────────────────────────────────────────────┤</w:t>
      </w:r>
    </w:p>
    <w:p w:rsidR="004B28B0" w:rsidRDefault="004B28B0">
      <w:pPr>
        <w:pStyle w:val="ConsPlusCell"/>
        <w:jc w:val="both"/>
      </w:pPr>
      <w:r>
        <w:t>│2204│         КАРБОНИЛСУЛЬФИД                                            │</w:t>
      </w:r>
    </w:p>
    <w:p w:rsidR="004B28B0" w:rsidRDefault="004B28B0">
      <w:pPr>
        <w:pStyle w:val="ConsPlusCell"/>
        <w:jc w:val="both"/>
      </w:pPr>
      <w:r>
        <w:t>├────┼────────────────────────────────────────────────────────────────────┤</w:t>
      </w:r>
    </w:p>
    <w:p w:rsidR="004B28B0" w:rsidRDefault="004B28B0">
      <w:pPr>
        <w:pStyle w:val="ConsPlusCell"/>
        <w:jc w:val="both"/>
      </w:pPr>
      <w:r>
        <w:t>│2205│         АДИПОНИТРИЛ                                                │</w:t>
      </w:r>
    </w:p>
    <w:p w:rsidR="004B28B0" w:rsidRDefault="004B28B0">
      <w:pPr>
        <w:pStyle w:val="ConsPlusCell"/>
        <w:jc w:val="both"/>
      </w:pPr>
      <w:r>
        <w:t>├────┼────────────────────────────────────────────────────────────────────┤</w:t>
      </w:r>
    </w:p>
    <w:p w:rsidR="004B28B0" w:rsidRDefault="004B28B0">
      <w:pPr>
        <w:pStyle w:val="ConsPlusCell"/>
        <w:jc w:val="both"/>
      </w:pPr>
      <w:r>
        <w:t>│2206│         Изоцианатные композиции                                    │</w:t>
      </w:r>
    </w:p>
    <w:p w:rsidR="004B28B0" w:rsidRDefault="004B28B0">
      <w:pPr>
        <w:pStyle w:val="ConsPlusCell"/>
        <w:jc w:val="both"/>
      </w:pPr>
      <w:r>
        <w:t>├────┼────────────────────────────────────────────────────────────────────┤</w:t>
      </w:r>
    </w:p>
    <w:p w:rsidR="004B28B0" w:rsidRDefault="004B28B0">
      <w:pPr>
        <w:pStyle w:val="ConsPlusCell"/>
        <w:jc w:val="both"/>
      </w:pPr>
      <w:r>
        <w:t>│2206│         ИЗОЦИАНАТЫ ЯДОВИТЫЕ, Н.У.К., или ИЗОЦИАНАТА РАСТВОР        │</w:t>
      </w:r>
    </w:p>
    <w:p w:rsidR="004B28B0" w:rsidRDefault="004B28B0">
      <w:pPr>
        <w:pStyle w:val="ConsPlusCell"/>
        <w:jc w:val="both"/>
      </w:pPr>
      <w:r>
        <w:t>│    │         ЯДОВИТЫЙ, Н.У.К.                                           │</w:t>
      </w:r>
    </w:p>
    <w:p w:rsidR="004B28B0" w:rsidRDefault="004B28B0">
      <w:pPr>
        <w:pStyle w:val="ConsPlusCell"/>
        <w:jc w:val="both"/>
      </w:pPr>
      <w:r>
        <w:t>├────┼────────────────────────────────────────────────────────────────────┤</w:t>
      </w:r>
    </w:p>
    <w:p w:rsidR="004B28B0" w:rsidRDefault="004B28B0">
      <w:pPr>
        <w:pStyle w:val="ConsPlusCell"/>
        <w:jc w:val="both"/>
      </w:pPr>
      <w:r>
        <w:t>│2206│         Композиции изоцианатные                                    │</w:t>
      </w:r>
    </w:p>
    <w:p w:rsidR="004B28B0" w:rsidRDefault="004B28B0">
      <w:pPr>
        <w:pStyle w:val="ConsPlusCell"/>
        <w:jc w:val="both"/>
      </w:pPr>
      <w:r>
        <w:t>├────┼────────────────────────────────────────────────────────────────────┤</w:t>
      </w:r>
    </w:p>
    <w:p w:rsidR="004B28B0" w:rsidRDefault="004B28B0">
      <w:pPr>
        <w:pStyle w:val="ConsPlusCell"/>
        <w:jc w:val="both"/>
      </w:pPr>
      <w:r>
        <w:t>│2206│         Компоненты изоцианатные для производства пенопластов       │</w:t>
      </w:r>
    </w:p>
    <w:p w:rsidR="004B28B0" w:rsidRDefault="004B28B0">
      <w:pPr>
        <w:pStyle w:val="ConsPlusCell"/>
        <w:jc w:val="both"/>
      </w:pPr>
      <w:r>
        <w:t>├────┼────────────────────────────────────────────────────────────────────┤</w:t>
      </w:r>
    </w:p>
    <w:p w:rsidR="004B28B0" w:rsidRDefault="004B28B0">
      <w:pPr>
        <w:pStyle w:val="ConsPlusCell"/>
        <w:jc w:val="both"/>
      </w:pPr>
      <w:r>
        <w:t>│2206│         Полиизоцианаты                                             │</w:t>
      </w:r>
    </w:p>
    <w:p w:rsidR="004B28B0" w:rsidRDefault="004B28B0">
      <w:pPr>
        <w:pStyle w:val="ConsPlusCell"/>
        <w:jc w:val="both"/>
      </w:pPr>
      <w:r>
        <w:t>├────┼────────────────────────────────────────────────────────────────────┤</w:t>
      </w:r>
    </w:p>
    <w:p w:rsidR="004B28B0" w:rsidRDefault="004B28B0">
      <w:pPr>
        <w:pStyle w:val="ConsPlusCell"/>
        <w:jc w:val="both"/>
      </w:pPr>
      <w:r>
        <w:t>│2206│         Суризоны                                                   │</w:t>
      </w:r>
    </w:p>
    <w:p w:rsidR="004B28B0" w:rsidRDefault="004B28B0">
      <w:pPr>
        <w:pStyle w:val="ConsPlusCell"/>
        <w:jc w:val="both"/>
      </w:pPr>
      <w:r>
        <w:t>├────┼────────────────────────────────────────────────────────────────────┤</w:t>
      </w:r>
    </w:p>
    <w:p w:rsidR="004B28B0" w:rsidRDefault="004B28B0">
      <w:pPr>
        <w:pStyle w:val="ConsPlusCell"/>
        <w:jc w:val="both"/>
      </w:pPr>
      <w:r>
        <w:t>│2208│         Известь хлорная                                            │</w:t>
      </w:r>
    </w:p>
    <w:p w:rsidR="004B28B0" w:rsidRDefault="004B28B0">
      <w:pPr>
        <w:pStyle w:val="ConsPlusCell"/>
        <w:jc w:val="both"/>
      </w:pPr>
      <w:r>
        <w:t>├────┼────────────────────────────────────────────────────────────────────┤</w:t>
      </w:r>
    </w:p>
    <w:p w:rsidR="004B28B0" w:rsidRDefault="004B28B0">
      <w:pPr>
        <w:pStyle w:val="ConsPlusCell"/>
        <w:jc w:val="both"/>
      </w:pPr>
      <w:r>
        <w:t>│2208│         КАЛЬЦИЯ ГИПОХЛОРИТА СМЕСЬ СУХАЯ, содержащая более 10%, но  │</w:t>
      </w:r>
    </w:p>
    <w:p w:rsidR="004B28B0" w:rsidRDefault="004B28B0">
      <w:pPr>
        <w:pStyle w:val="ConsPlusCell"/>
        <w:jc w:val="both"/>
      </w:pPr>
      <w:r>
        <w:t>│    │         не более 39% активного хлора                               │</w:t>
      </w:r>
    </w:p>
    <w:p w:rsidR="004B28B0" w:rsidRDefault="004B28B0">
      <w:pPr>
        <w:pStyle w:val="ConsPlusCell"/>
        <w:jc w:val="both"/>
      </w:pPr>
      <w:r>
        <w:t>├────┼────────────────────────────────────────────────────────────────────┤</w:t>
      </w:r>
    </w:p>
    <w:p w:rsidR="004B28B0" w:rsidRDefault="004B28B0">
      <w:pPr>
        <w:pStyle w:val="ConsPlusCell"/>
        <w:jc w:val="both"/>
      </w:pPr>
      <w:r>
        <w:t>│2209│         Формалин                                                   │</w:t>
      </w:r>
    </w:p>
    <w:p w:rsidR="004B28B0" w:rsidRDefault="004B28B0">
      <w:pPr>
        <w:pStyle w:val="ConsPlusCell"/>
        <w:jc w:val="both"/>
      </w:pPr>
      <w:r>
        <w:t>├────┼────────────────────────────────────────────────────────────────────┤</w:t>
      </w:r>
    </w:p>
    <w:p w:rsidR="004B28B0" w:rsidRDefault="004B28B0">
      <w:pPr>
        <w:pStyle w:val="ConsPlusCell"/>
        <w:jc w:val="both"/>
      </w:pPr>
      <w:r>
        <w:t>│2209│         ФОРМАЛЬДЕГИДА РАСТВОР, содержащий не менее 25%             │</w:t>
      </w:r>
    </w:p>
    <w:p w:rsidR="004B28B0" w:rsidRDefault="004B28B0">
      <w:pPr>
        <w:pStyle w:val="ConsPlusCell"/>
        <w:jc w:val="both"/>
      </w:pPr>
      <w:r>
        <w:t>│    │         формальдегида                                              │</w:t>
      </w:r>
    </w:p>
    <w:p w:rsidR="004B28B0" w:rsidRDefault="004B28B0">
      <w:pPr>
        <w:pStyle w:val="ConsPlusCell"/>
        <w:jc w:val="both"/>
      </w:pPr>
      <w:r>
        <w:t>├────┼────────────────────────────────────────────────────────────────────┤</w:t>
      </w:r>
    </w:p>
    <w:p w:rsidR="004B28B0" w:rsidRDefault="004B28B0">
      <w:pPr>
        <w:pStyle w:val="ConsPlusCell"/>
        <w:jc w:val="both"/>
      </w:pPr>
      <w:r>
        <w:t>│2210│         МАНЕБ или МАНЕБА ПРЕПАРАТ, содержащий не менее 60% манеба  │</w:t>
      </w:r>
    </w:p>
    <w:p w:rsidR="004B28B0" w:rsidRDefault="004B28B0">
      <w:pPr>
        <w:pStyle w:val="ConsPlusCell"/>
        <w:jc w:val="both"/>
      </w:pPr>
      <w:r>
        <w:t>├────┼────────────────────────────────────────────────────────────────────┤</w:t>
      </w:r>
    </w:p>
    <w:p w:rsidR="004B28B0" w:rsidRDefault="004B28B0">
      <w:pPr>
        <w:pStyle w:val="ConsPlusCell"/>
        <w:jc w:val="both"/>
      </w:pPr>
      <w:r>
        <w:t>│2210│         Марганца этилен-1,2-бисдитиокарбамат                       │</w:t>
      </w:r>
    </w:p>
    <w:p w:rsidR="004B28B0" w:rsidRDefault="004B28B0">
      <w:pPr>
        <w:pStyle w:val="ConsPlusCell"/>
        <w:jc w:val="both"/>
      </w:pPr>
      <w:r>
        <w:t>├────┼────────────────────────────────────────────────────────────────────┤</w:t>
      </w:r>
    </w:p>
    <w:p w:rsidR="004B28B0" w:rsidRDefault="004B28B0">
      <w:pPr>
        <w:pStyle w:val="ConsPlusCell"/>
        <w:jc w:val="both"/>
      </w:pPr>
      <w:r>
        <w:t>│2211│         ПОЛИМЕР ВСПЕНИВАЮЩИЙСЯ ГРАНУЛИРОВАННЫЙ, выделяющий         │</w:t>
      </w:r>
    </w:p>
    <w:p w:rsidR="004B28B0" w:rsidRDefault="004B28B0">
      <w:pPr>
        <w:pStyle w:val="ConsPlusCell"/>
        <w:jc w:val="both"/>
      </w:pPr>
      <w:r>
        <w:t>│    │         воспламеняющиеся пары                                      │</w:t>
      </w:r>
    </w:p>
    <w:p w:rsidR="004B28B0" w:rsidRDefault="004B28B0">
      <w:pPr>
        <w:pStyle w:val="ConsPlusCell"/>
        <w:jc w:val="both"/>
      </w:pPr>
      <w:r>
        <w:t>├────┼────────────────────────────────────────────────────────────────────┤</w:t>
      </w:r>
    </w:p>
    <w:p w:rsidR="004B28B0" w:rsidRDefault="004B28B0">
      <w:pPr>
        <w:pStyle w:val="ConsPlusCell"/>
        <w:jc w:val="both"/>
      </w:pPr>
      <w:r>
        <w:t>│2212│         Амозит                                                     │</w:t>
      </w:r>
    </w:p>
    <w:p w:rsidR="004B28B0" w:rsidRDefault="004B28B0">
      <w:pPr>
        <w:pStyle w:val="ConsPlusCell"/>
        <w:jc w:val="both"/>
      </w:pPr>
      <w:r>
        <w:t>├────┼────────────────────────────────────────────────────────────────────┤</w:t>
      </w:r>
    </w:p>
    <w:p w:rsidR="004B28B0" w:rsidRDefault="004B28B0">
      <w:pPr>
        <w:pStyle w:val="ConsPlusCell"/>
        <w:jc w:val="both"/>
      </w:pPr>
      <w:r>
        <w:t>│    │         Актинолит                                                  │</w:t>
      </w:r>
    </w:p>
    <w:p w:rsidR="004B28B0" w:rsidRDefault="004B28B0">
      <w:pPr>
        <w:pStyle w:val="ConsPlusCell"/>
        <w:jc w:val="both"/>
      </w:pPr>
      <w:r>
        <w:t xml:space="preserve">│(введено </w:t>
      </w:r>
      <w:hyperlink r:id="rId277">
        <w:r>
          <w:rPr>
            <w:color w:val="0000FF"/>
          </w:rPr>
          <w:t>протоколом</w:t>
        </w:r>
      </w:hyperlink>
      <w:r>
        <w:t xml:space="preserve"> от 19.05.2016)                                       │</w:t>
      </w:r>
    </w:p>
    <w:p w:rsidR="004B28B0" w:rsidRDefault="004B28B0">
      <w:pPr>
        <w:pStyle w:val="ConsPlusCell"/>
        <w:jc w:val="both"/>
      </w:pPr>
      <w:r>
        <w:t>├────┼────────────────────────────────────────────────────────────────────┤</w:t>
      </w:r>
    </w:p>
    <w:p w:rsidR="004B28B0" w:rsidRDefault="004B28B0">
      <w:pPr>
        <w:pStyle w:val="ConsPlusCell"/>
        <w:jc w:val="both"/>
      </w:pPr>
      <w:r>
        <w:t>│2212│         АСБЕСТ АМФИБОЛОВЫЙ                                         │</w:t>
      </w:r>
    </w:p>
    <w:p w:rsidR="004B28B0" w:rsidRDefault="004B28B0">
      <w:pPr>
        <w:pStyle w:val="ConsPlusCell"/>
        <w:jc w:val="both"/>
      </w:pPr>
      <w:r>
        <w:lastRenderedPageBreak/>
        <w:t xml:space="preserve">│(в ред. </w:t>
      </w:r>
      <w:hyperlink r:id="rId278">
        <w:r>
          <w:rPr>
            <w:color w:val="0000FF"/>
          </w:rPr>
          <w:t>протокола</w:t>
        </w:r>
      </w:hyperlink>
      <w:r>
        <w:t xml:space="preserve"> от 19.05.2016)                                         │</w:t>
      </w:r>
    </w:p>
    <w:p w:rsidR="004B28B0" w:rsidRDefault="004B28B0">
      <w:pPr>
        <w:pStyle w:val="ConsPlusCell"/>
        <w:jc w:val="both"/>
      </w:pPr>
      <w:r>
        <w:t>├────┬────────────────────────────────────────────────────────────────────┤</w:t>
      </w:r>
    </w:p>
    <w:p w:rsidR="004B28B0" w:rsidRDefault="004B28B0">
      <w:pPr>
        <w:pStyle w:val="ConsPlusCell"/>
        <w:jc w:val="both"/>
      </w:pPr>
      <w:r>
        <w:t>│    │         Антофиллит                                                 │</w:t>
      </w:r>
    </w:p>
    <w:p w:rsidR="004B28B0" w:rsidRDefault="004B28B0">
      <w:pPr>
        <w:pStyle w:val="ConsPlusCell"/>
        <w:jc w:val="both"/>
      </w:pPr>
      <w:r>
        <w:t xml:space="preserve">│(введено </w:t>
      </w:r>
      <w:hyperlink r:id="rId279">
        <w:r>
          <w:rPr>
            <w:color w:val="0000FF"/>
          </w:rPr>
          <w:t>протоколом</w:t>
        </w:r>
      </w:hyperlink>
      <w:r>
        <w:t xml:space="preserve"> от 19.05.2016)                                       │</w:t>
      </w:r>
    </w:p>
    <w:p w:rsidR="004B28B0" w:rsidRDefault="004B28B0">
      <w:pPr>
        <w:pStyle w:val="ConsPlusCell"/>
        <w:jc w:val="both"/>
      </w:pPr>
      <w:r>
        <w:t>├────┼────────────────────────────────────────────────────────────────────┤</w:t>
      </w:r>
    </w:p>
    <w:p w:rsidR="004B28B0" w:rsidRDefault="004B28B0">
      <w:pPr>
        <w:pStyle w:val="ConsPlusCell"/>
        <w:jc w:val="both"/>
      </w:pPr>
      <w:r>
        <w:t>│2212│         Крокидолит                                                 │</w:t>
      </w:r>
    </w:p>
    <w:p w:rsidR="004B28B0" w:rsidRDefault="004B28B0">
      <w:pPr>
        <w:pStyle w:val="ConsPlusCell"/>
        <w:jc w:val="both"/>
      </w:pPr>
      <w:r>
        <w:t xml:space="preserve">│(в ред. </w:t>
      </w:r>
      <w:hyperlink r:id="rId280">
        <w:r>
          <w:rPr>
            <w:color w:val="0000FF"/>
          </w:rPr>
          <w:t>протокола</w:t>
        </w:r>
      </w:hyperlink>
      <w:r>
        <w:t xml:space="preserve"> от 19.05.2016)                                         │</w:t>
      </w:r>
    </w:p>
    <w:p w:rsidR="004B28B0" w:rsidRDefault="004B28B0">
      <w:pPr>
        <w:pStyle w:val="ConsPlusCell"/>
        <w:jc w:val="both"/>
      </w:pPr>
      <w:r>
        <w:t>├────┼────────────────────────────────────────────────────────────────────┤</w:t>
      </w:r>
    </w:p>
    <w:p w:rsidR="004B28B0" w:rsidRDefault="004B28B0">
      <w:pPr>
        <w:pStyle w:val="ConsPlusCell"/>
        <w:jc w:val="both"/>
      </w:pPr>
      <w:r>
        <w:t>│2212│         Мизорит                                                    │</w:t>
      </w:r>
    </w:p>
    <w:p w:rsidR="004B28B0" w:rsidRDefault="004B28B0">
      <w:pPr>
        <w:pStyle w:val="ConsPlusCell"/>
        <w:jc w:val="both"/>
      </w:pPr>
      <w:r>
        <w:t>├────┼────────────────────────────────────────────────────────────────────┤</w:t>
      </w:r>
    </w:p>
    <w:p w:rsidR="004B28B0" w:rsidRDefault="004B28B0">
      <w:pPr>
        <w:pStyle w:val="ConsPlusCell"/>
        <w:jc w:val="both"/>
      </w:pPr>
      <w:r>
        <w:t>│    │         Тремолит                                                   │</w:t>
      </w:r>
    </w:p>
    <w:p w:rsidR="004B28B0" w:rsidRDefault="004B28B0">
      <w:pPr>
        <w:pStyle w:val="ConsPlusCell"/>
        <w:jc w:val="both"/>
      </w:pPr>
      <w:r>
        <w:t xml:space="preserve">│(введено </w:t>
      </w:r>
      <w:hyperlink r:id="rId281">
        <w:r>
          <w:rPr>
            <w:color w:val="0000FF"/>
          </w:rPr>
          <w:t>протоколом</w:t>
        </w:r>
      </w:hyperlink>
      <w:r>
        <w:t xml:space="preserve"> от 19.05.2016)                                       │</w:t>
      </w:r>
    </w:p>
    <w:p w:rsidR="004B28B0" w:rsidRDefault="004B28B0">
      <w:pPr>
        <w:pStyle w:val="ConsPlusCell"/>
        <w:jc w:val="both"/>
      </w:pPr>
      <w:r>
        <w:t>├────┼────────────────────────────────────────────────────────────────────┤</w:t>
      </w:r>
    </w:p>
    <w:p w:rsidR="004B28B0" w:rsidRDefault="004B28B0">
      <w:pPr>
        <w:pStyle w:val="ConsPlusCell"/>
        <w:jc w:val="both"/>
      </w:pPr>
      <w:r>
        <w:t>│2213│         ПАРАФОРМАЛЬДЕГИД                                           │</w:t>
      </w:r>
    </w:p>
    <w:p w:rsidR="004B28B0" w:rsidRDefault="004B28B0">
      <w:pPr>
        <w:pStyle w:val="ConsPlusCell"/>
        <w:jc w:val="both"/>
      </w:pPr>
      <w:r>
        <w:t>├────┼────────────────────────────────────────────────────────────────────┤</w:t>
      </w:r>
    </w:p>
    <w:p w:rsidR="004B28B0" w:rsidRDefault="004B28B0">
      <w:pPr>
        <w:pStyle w:val="ConsPlusCell"/>
        <w:jc w:val="both"/>
      </w:pPr>
      <w:r>
        <w:t>│2214│         Ангидрид фталевый технический коксохимического             │</w:t>
      </w:r>
    </w:p>
    <w:p w:rsidR="004B28B0" w:rsidRDefault="004B28B0">
      <w:pPr>
        <w:pStyle w:val="ConsPlusCell"/>
        <w:jc w:val="both"/>
      </w:pPr>
      <w:r>
        <w:t>│    │         производства                                               │</w:t>
      </w:r>
    </w:p>
    <w:p w:rsidR="004B28B0" w:rsidRDefault="004B28B0">
      <w:pPr>
        <w:pStyle w:val="ConsPlusCell"/>
        <w:jc w:val="both"/>
      </w:pPr>
      <w:r>
        <w:t>├────┼────────────────────────────────────────────────────────────────────┤</w:t>
      </w:r>
    </w:p>
    <w:p w:rsidR="004B28B0" w:rsidRDefault="004B28B0">
      <w:pPr>
        <w:pStyle w:val="ConsPlusCell"/>
        <w:jc w:val="both"/>
      </w:pPr>
      <w:r>
        <w:t>│2214│         АНГИДРИД ФТАЛЕВЫЙ, содержащий более 0,05% малеинового      │</w:t>
      </w:r>
    </w:p>
    <w:p w:rsidR="004B28B0" w:rsidRDefault="004B28B0">
      <w:pPr>
        <w:pStyle w:val="ConsPlusCell"/>
        <w:jc w:val="both"/>
      </w:pPr>
      <w:r>
        <w:t>│    │         ангидрида                                                  │</w:t>
      </w:r>
    </w:p>
    <w:p w:rsidR="004B28B0" w:rsidRDefault="004B28B0">
      <w:pPr>
        <w:pStyle w:val="ConsPlusCell"/>
        <w:jc w:val="both"/>
      </w:pPr>
      <w:r>
        <w:t>├────┼────────────────────────────────────────────────────────────────────┤</w:t>
      </w:r>
    </w:p>
    <w:p w:rsidR="004B28B0" w:rsidRDefault="004B28B0">
      <w:pPr>
        <w:pStyle w:val="ConsPlusCell"/>
        <w:jc w:val="both"/>
      </w:pPr>
      <w:r>
        <w:t>│2215│         АНГИДРИД МАЛЕИНОВЫЙ                                        │</w:t>
      </w:r>
    </w:p>
    <w:p w:rsidR="004B28B0" w:rsidRDefault="004B28B0">
      <w:pPr>
        <w:pStyle w:val="ConsPlusCell"/>
        <w:jc w:val="both"/>
      </w:pPr>
      <w:r>
        <w:t>├────┼────────────────────────────────────────────────────────────────────┤</w:t>
      </w:r>
    </w:p>
    <w:p w:rsidR="004B28B0" w:rsidRDefault="004B28B0">
      <w:pPr>
        <w:pStyle w:val="ConsPlusCell"/>
        <w:jc w:val="both"/>
      </w:pPr>
      <w:r>
        <w:t>│2215│         АНГИДРИД МАЛЕИНОВЫЙ РАСПЛАВЛЕННЫЙ                          │</w:t>
      </w:r>
    </w:p>
    <w:p w:rsidR="004B28B0" w:rsidRDefault="004B28B0">
      <w:pPr>
        <w:pStyle w:val="ConsPlusCell"/>
        <w:jc w:val="both"/>
      </w:pPr>
      <w:r>
        <w:t>├────┼────────────────────────────────────────────────────────────────────┤</w:t>
      </w:r>
    </w:p>
    <w:p w:rsidR="004B28B0" w:rsidRDefault="004B28B0">
      <w:pPr>
        <w:pStyle w:val="ConsPlusCell"/>
        <w:jc w:val="both"/>
      </w:pPr>
      <w:r>
        <w:t>│2216│         МУКА РЫБНАЯ (РЫБНЫЕ ОТХОДЫ) СТАБИЛИЗИРОВАННАЯ              │</w:t>
      </w:r>
    </w:p>
    <w:p w:rsidR="004B28B0" w:rsidRDefault="004B28B0">
      <w:pPr>
        <w:pStyle w:val="ConsPlusCell"/>
        <w:jc w:val="both"/>
      </w:pPr>
      <w:r>
        <w:t>├────┼────────────────────────────────────────────────────────────────────┤</w:t>
      </w:r>
    </w:p>
    <w:p w:rsidR="004B28B0" w:rsidRDefault="004B28B0">
      <w:pPr>
        <w:pStyle w:val="ConsPlusCell"/>
        <w:jc w:val="both"/>
      </w:pPr>
      <w:r>
        <w:t>│2217│         ЖМЫХ с массовой долей растительного масла не более 1,5% и  │</w:t>
      </w:r>
    </w:p>
    <w:p w:rsidR="004B28B0" w:rsidRDefault="004B28B0">
      <w:pPr>
        <w:pStyle w:val="ConsPlusCell"/>
        <w:jc w:val="both"/>
      </w:pPr>
      <w:r>
        <w:t>│    │         влаги не более 11%                                         │</w:t>
      </w:r>
    </w:p>
    <w:p w:rsidR="004B28B0" w:rsidRDefault="004B28B0">
      <w:pPr>
        <w:pStyle w:val="ConsPlusCell"/>
        <w:jc w:val="both"/>
      </w:pPr>
      <w:r>
        <w:t>├────┼────────────────────────────────────────────────────────────────────┤</w:t>
      </w:r>
    </w:p>
    <w:p w:rsidR="004B28B0" w:rsidRDefault="004B28B0">
      <w:pPr>
        <w:pStyle w:val="ConsPlusCell"/>
        <w:jc w:val="both"/>
      </w:pPr>
      <w:r>
        <w:t>│2217│         Шрот                                                       │</w:t>
      </w:r>
    </w:p>
    <w:p w:rsidR="004B28B0" w:rsidRDefault="004B28B0">
      <w:pPr>
        <w:pStyle w:val="ConsPlusCell"/>
        <w:jc w:val="both"/>
      </w:pPr>
      <w:r>
        <w:t>├────┼────────────────────────────────────────────────────────────────────┤</w:t>
      </w:r>
    </w:p>
    <w:p w:rsidR="004B28B0" w:rsidRDefault="004B28B0">
      <w:pPr>
        <w:pStyle w:val="ConsPlusCell"/>
        <w:jc w:val="both"/>
      </w:pPr>
      <w:r>
        <w:t>│2218│         КИСЛОТА АКРИЛОВАЯ СТАБИЛИЗИРОВАННАЯ                        │</w:t>
      </w:r>
    </w:p>
    <w:p w:rsidR="004B28B0" w:rsidRDefault="004B28B0">
      <w:pPr>
        <w:pStyle w:val="ConsPlusCell"/>
        <w:jc w:val="both"/>
      </w:pPr>
      <w:r>
        <w:t>├────┼────────────────────────────────────────────────────────────────────┤</w:t>
      </w:r>
    </w:p>
    <w:p w:rsidR="004B28B0" w:rsidRDefault="004B28B0">
      <w:pPr>
        <w:pStyle w:val="ConsPlusCell"/>
        <w:jc w:val="both"/>
      </w:pPr>
      <w:r>
        <w:t>│2219│         ЭФИР АЛЛИЛГЛИЦИДИЛОВЫЙ                                     │</w:t>
      </w:r>
    </w:p>
    <w:p w:rsidR="004B28B0" w:rsidRDefault="004B28B0">
      <w:pPr>
        <w:pStyle w:val="ConsPlusCell"/>
        <w:jc w:val="both"/>
      </w:pPr>
      <w:r>
        <w:t>├────┼────────────────────────────────────────────────────────────────────┤</w:t>
      </w:r>
    </w:p>
    <w:p w:rsidR="004B28B0" w:rsidRDefault="004B28B0">
      <w:pPr>
        <w:pStyle w:val="ConsPlusCell"/>
        <w:jc w:val="both"/>
      </w:pPr>
      <w:r>
        <w:t>│2222│         АНИЗОЛ                                                     │</w:t>
      </w:r>
    </w:p>
    <w:p w:rsidR="004B28B0" w:rsidRDefault="004B28B0">
      <w:pPr>
        <w:pStyle w:val="ConsPlusCell"/>
        <w:jc w:val="both"/>
      </w:pPr>
      <w:r>
        <w:t>├────┼────────────────────────────────────────────────────────────────────┤</w:t>
      </w:r>
    </w:p>
    <w:p w:rsidR="004B28B0" w:rsidRDefault="004B28B0">
      <w:pPr>
        <w:pStyle w:val="ConsPlusCell"/>
        <w:jc w:val="both"/>
      </w:pPr>
      <w:r>
        <w:t>│2222│         Эфир фенилметиловый                                        │</w:t>
      </w:r>
    </w:p>
    <w:p w:rsidR="004B28B0" w:rsidRDefault="004B28B0">
      <w:pPr>
        <w:pStyle w:val="ConsPlusCell"/>
        <w:jc w:val="both"/>
      </w:pPr>
      <w:r>
        <w:t>├────┼────────────────────────────────────────────────────────────────────┤</w:t>
      </w:r>
    </w:p>
    <w:p w:rsidR="004B28B0" w:rsidRDefault="004B28B0">
      <w:pPr>
        <w:pStyle w:val="ConsPlusCell"/>
        <w:jc w:val="both"/>
      </w:pPr>
      <w:r>
        <w:t>│2224│         БЕНЗОНИТРИЛ                                                │</w:t>
      </w:r>
    </w:p>
    <w:p w:rsidR="004B28B0" w:rsidRDefault="004B28B0">
      <w:pPr>
        <w:pStyle w:val="ConsPlusCell"/>
        <w:jc w:val="both"/>
      </w:pPr>
      <w:r>
        <w:t>├────┼────────────────────────────────────────────────────────────────────┤</w:t>
      </w:r>
    </w:p>
    <w:p w:rsidR="004B28B0" w:rsidRDefault="004B28B0">
      <w:pPr>
        <w:pStyle w:val="ConsPlusCell"/>
        <w:jc w:val="both"/>
      </w:pPr>
      <w:r>
        <w:t>│2225│         БЕНЗОЛСУЛЬФОНИЛХЛОРИД                                      │</w:t>
      </w:r>
    </w:p>
    <w:p w:rsidR="004B28B0" w:rsidRDefault="004B28B0">
      <w:pPr>
        <w:pStyle w:val="ConsPlusCell"/>
        <w:jc w:val="both"/>
      </w:pPr>
      <w:r>
        <w:t>├────┼────────────────────────────────────────────────────────────────────┤</w:t>
      </w:r>
    </w:p>
    <w:p w:rsidR="004B28B0" w:rsidRDefault="004B28B0">
      <w:pPr>
        <w:pStyle w:val="ConsPlusCell"/>
        <w:jc w:val="both"/>
      </w:pPr>
      <w:r>
        <w:t>│2225│         Бензолсульфохлорид                                         │</w:t>
      </w:r>
    </w:p>
    <w:p w:rsidR="004B28B0" w:rsidRDefault="004B28B0">
      <w:pPr>
        <w:pStyle w:val="ConsPlusCell"/>
        <w:jc w:val="both"/>
      </w:pPr>
      <w:r>
        <w:t>├────┼────────────────────────────────────────────────────────────────────┤</w:t>
      </w:r>
    </w:p>
    <w:p w:rsidR="004B28B0" w:rsidRDefault="004B28B0">
      <w:pPr>
        <w:pStyle w:val="ConsPlusCell"/>
        <w:jc w:val="both"/>
      </w:pPr>
      <w:r>
        <w:t>│2226│         БЕНЗОТРИХЛОРИД                                             │</w:t>
      </w:r>
    </w:p>
    <w:p w:rsidR="004B28B0" w:rsidRDefault="004B28B0">
      <w:pPr>
        <w:pStyle w:val="ConsPlusCell"/>
        <w:jc w:val="both"/>
      </w:pPr>
      <w:r>
        <w:t>├────┼────────────────────────────────────────────────────────────────────┤</w:t>
      </w:r>
    </w:p>
    <w:p w:rsidR="004B28B0" w:rsidRDefault="004B28B0">
      <w:pPr>
        <w:pStyle w:val="ConsPlusCell"/>
        <w:jc w:val="both"/>
      </w:pPr>
      <w:r>
        <w:t>│2226│         Трихлорметилбензол                                         │</w:t>
      </w:r>
    </w:p>
    <w:p w:rsidR="004B28B0" w:rsidRDefault="004B28B0">
      <w:pPr>
        <w:pStyle w:val="ConsPlusCell"/>
        <w:jc w:val="both"/>
      </w:pPr>
      <w:r>
        <w:t>├────┼────────────────────────────────────────────────────────────────────┤</w:t>
      </w:r>
    </w:p>
    <w:p w:rsidR="004B28B0" w:rsidRDefault="004B28B0">
      <w:pPr>
        <w:pStyle w:val="ConsPlusCell"/>
        <w:jc w:val="both"/>
      </w:pPr>
      <w:r>
        <w:t>│2227│       н-БУТИЛМЕТАКРИЛАТ СТАБИЛИЗИРОВАННЫЙ                          │</w:t>
      </w:r>
    </w:p>
    <w:p w:rsidR="004B28B0" w:rsidRDefault="004B28B0">
      <w:pPr>
        <w:pStyle w:val="ConsPlusCell"/>
        <w:jc w:val="both"/>
      </w:pPr>
      <w:r>
        <w:t>├────┼────────────────────────────────────────────────────────────────────┤</w:t>
      </w:r>
    </w:p>
    <w:p w:rsidR="004B28B0" w:rsidRDefault="004B28B0">
      <w:pPr>
        <w:pStyle w:val="ConsPlusCell"/>
        <w:jc w:val="both"/>
      </w:pPr>
      <w:r>
        <w:t>│2232│         Хлорацетальдегид                                           │</w:t>
      </w:r>
    </w:p>
    <w:p w:rsidR="004B28B0" w:rsidRDefault="004B28B0">
      <w:pPr>
        <w:pStyle w:val="ConsPlusCell"/>
        <w:jc w:val="both"/>
      </w:pPr>
      <w:r>
        <w:t>├────┼────────────────────────────────────────────────────────────────────┤</w:t>
      </w:r>
    </w:p>
    <w:p w:rsidR="004B28B0" w:rsidRDefault="004B28B0">
      <w:pPr>
        <w:pStyle w:val="ConsPlusCell"/>
        <w:jc w:val="both"/>
      </w:pPr>
      <w:r>
        <w:t>│2232│       2-ХЛОРЭТАНАЛЬ                                                │</w:t>
      </w:r>
    </w:p>
    <w:p w:rsidR="004B28B0" w:rsidRDefault="004B28B0">
      <w:pPr>
        <w:pStyle w:val="ConsPlusCell"/>
        <w:jc w:val="both"/>
      </w:pPr>
      <w:r>
        <w:t>├────┼────────────────────────────────────────────────────────────────────┤</w:t>
      </w:r>
    </w:p>
    <w:p w:rsidR="004B28B0" w:rsidRDefault="004B28B0">
      <w:pPr>
        <w:pStyle w:val="ConsPlusCell"/>
        <w:jc w:val="both"/>
      </w:pPr>
      <w:r>
        <w:t>│2232│       2-Хлорэтанальдегид                                           │</w:t>
      </w:r>
    </w:p>
    <w:p w:rsidR="004B28B0" w:rsidRDefault="004B28B0">
      <w:pPr>
        <w:pStyle w:val="ConsPlusCell"/>
        <w:jc w:val="both"/>
      </w:pPr>
      <w:r>
        <w:t>├────┼────────────────────────────────────────────────────────────────────┤</w:t>
      </w:r>
    </w:p>
    <w:p w:rsidR="004B28B0" w:rsidRDefault="004B28B0">
      <w:pPr>
        <w:pStyle w:val="ConsPlusCell"/>
        <w:jc w:val="both"/>
      </w:pPr>
      <w:r>
        <w:t>│2233│         ХЛОРАНИЗИДИНЫ                                              │</w:t>
      </w:r>
    </w:p>
    <w:p w:rsidR="004B28B0" w:rsidRDefault="004B28B0">
      <w:pPr>
        <w:pStyle w:val="ConsPlusCell"/>
        <w:jc w:val="both"/>
      </w:pPr>
      <w:r>
        <w:t>├────┼────────────────────────────────────────────────────────────────────┤</w:t>
      </w:r>
    </w:p>
    <w:p w:rsidR="004B28B0" w:rsidRDefault="004B28B0">
      <w:pPr>
        <w:pStyle w:val="ConsPlusCell"/>
        <w:jc w:val="both"/>
      </w:pPr>
      <w:r>
        <w:t>│2234│         Парахлорбензотрифторид                                     │</w:t>
      </w:r>
    </w:p>
    <w:p w:rsidR="004B28B0" w:rsidRDefault="004B28B0">
      <w:pPr>
        <w:pStyle w:val="ConsPlusCell"/>
        <w:jc w:val="both"/>
      </w:pPr>
      <w:r>
        <w:t>├────┼────────────────────────────────────────────────────────────────────┤</w:t>
      </w:r>
    </w:p>
    <w:p w:rsidR="004B28B0" w:rsidRDefault="004B28B0">
      <w:pPr>
        <w:pStyle w:val="ConsPlusCell"/>
        <w:jc w:val="both"/>
      </w:pPr>
      <w:r>
        <w:t>│2234│         ХЛОРБЕНЗОТРИФТОРИДЫ                                        │</w:t>
      </w:r>
    </w:p>
    <w:p w:rsidR="004B28B0" w:rsidRDefault="004B28B0">
      <w:pPr>
        <w:pStyle w:val="ConsPlusCell"/>
        <w:jc w:val="both"/>
      </w:pPr>
      <w:r>
        <w:t>├────┼────────────────────────────────────────────────────────────────────┤</w:t>
      </w:r>
    </w:p>
    <w:p w:rsidR="004B28B0" w:rsidRDefault="004B28B0">
      <w:pPr>
        <w:pStyle w:val="ConsPlusCell"/>
        <w:jc w:val="both"/>
      </w:pPr>
      <w:r>
        <w:lastRenderedPageBreak/>
        <w:t>│2235│         ХЛОРБЕНЗИЛХЛОРИДЫ, ЖИДКИЕ                                  │</w:t>
      </w:r>
    </w:p>
    <w:p w:rsidR="004B28B0" w:rsidRDefault="004B28B0">
      <w:pPr>
        <w:pStyle w:val="ConsPlusCell"/>
        <w:jc w:val="both"/>
      </w:pPr>
      <w:r>
        <w:t>├────┼────────────────────────────────────────────────────────────────────┤</w:t>
      </w:r>
    </w:p>
    <w:p w:rsidR="004B28B0" w:rsidRDefault="004B28B0">
      <w:pPr>
        <w:pStyle w:val="ConsPlusCell"/>
        <w:jc w:val="both"/>
      </w:pPr>
      <w:r>
        <w:t>│2236│       3-ХЛОР-4-МЕТИЛФЕНИЛИЗОЦИАНАТ ЖИДКИЙ                          │</w:t>
      </w:r>
    </w:p>
    <w:p w:rsidR="004B28B0" w:rsidRDefault="004B28B0">
      <w:pPr>
        <w:pStyle w:val="ConsPlusCell"/>
        <w:jc w:val="both"/>
      </w:pPr>
      <w:r>
        <w:t>├────┼────────────────────────────────────────────────────────────────────┤</w:t>
      </w:r>
    </w:p>
    <w:p w:rsidR="004B28B0" w:rsidRDefault="004B28B0">
      <w:pPr>
        <w:pStyle w:val="ConsPlusCell"/>
        <w:jc w:val="both"/>
      </w:pPr>
      <w:r>
        <w:t>│2237│         Нитрохлоранилин                                            │</w:t>
      </w:r>
    </w:p>
    <w:p w:rsidR="004B28B0" w:rsidRDefault="004B28B0">
      <w:pPr>
        <w:pStyle w:val="ConsPlusCell"/>
        <w:jc w:val="both"/>
      </w:pPr>
      <w:r>
        <w:t>├────┼────────────────────────────────────────────────────────────────────┤</w:t>
      </w:r>
    </w:p>
    <w:p w:rsidR="004B28B0" w:rsidRDefault="004B28B0">
      <w:pPr>
        <w:pStyle w:val="ConsPlusCell"/>
        <w:jc w:val="both"/>
      </w:pPr>
      <w:r>
        <w:t>│2237│         ХЛОРНИТРОАНИЛИНЫ                                           │</w:t>
      </w:r>
    </w:p>
    <w:p w:rsidR="004B28B0" w:rsidRDefault="004B28B0">
      <w:pPr>
        <w:pStyle w:val="ConsPlusCell"/>
        <w:jc w:val="both"/>
      </w:pPr>
      <w:r>
        <w:t>├────┼────────────────────────────────────────────────────────────────────┤</w:t>
      </w:r>
    </w:p>
    <w:p w:rsidR="004B28B0" w:rsidRDefault="004B28B0">
      <w:pPr>
        <w:pStyle w:val="ConsPlusCell"/>
        <w:jc w:val="both"/>
      </w:pPr>
      <w:r>
        <w:t>│2238│         Ортохлортолуол                                             │</w:t>
      </w:r>
    </w:p>
    <w:p w:rsidR="004B28B0" w:rsidRDefault="004B28B0">
      <w:pPr>
        <w:pStyle w:val="ConsPlusCell"/>
        <w:jc w:val="both"/>
      </w:pPr>
      <w:r>
        <w:t>├────┼────────────────────────────────────────────────────────────────────┤</w:t>
      </w:r>
    </w:p>
    <w:p w:rsidR="004B28B0" w:rsidRDefault="004B28B0">
      <w:pPr>
        <w:pStyle w:val="ConsPlusCell"/>
        <w:jc w:val="both"/>
      </w:pPr>
      <w:r>
        <w:t>│2238│         ХЛОРТОЛУОЛЫ                                                │</w:t>
      </w:r>
    </w:p>
    <w:p w:rsidR="004B28B0" w:rsidRDefault="004B28B0">
      <w:pPr>
        <w:pStyle w:val="ConsPlusCell"/>
        <w:jc w:val="both"/>
      </w:pPr>
      <w:r>
        <w:t>├────┼────────────────────────────────────────────────────────────────────┤</w:t>
      </w:r>
    </w:p>
    <w:p w:rsidR="004B28B0" w:rsidRDefault="004B28B0">
      <w:pPr>
        <w:pStyle w:val="ConsPlusCell"/>
        <w:jc w:val="both"/>
      </w:pPr>
      <w:r>
        <w:t>│2239│         ХЛОРТОЛУИДИНЫ ТВЕРДЫЕ                                      │</w:t>
      </w:r>
    </w:p>
    <w:p w:rsidR="004B28B0" w:rsidRDefault="004B28B0">
      <w:pPr>
        <w:pStyle w:val="ConsPlusCell"/>
        <w:jc w:val="both"/>
      </w:pPr>
      <w:r>
        <w:t>├────┼────────────────────────────────────────────────────────────────────┤</w:t>
      </w:r>
    </w:p>
    <w:p w:rsidR="004B28B0" w:rsidRDefault="004B28B0">
      <w:pPr>
        <w:pStyle w:val="ConsPlusCell"/>
        <w:jc w:val="both"/>
      </w:pPr>
      <w:r>
        <w:t>│2240│         КИСЛОТА ХРОМСЕРНАЯ                                         │</w:t>
      </w:r>
    </w:p>
    <w:p w:rsidR="004B28B0" w:rsidRDefault="004B28B0">
      <w:pPr>
        <w:pStyle w:val="ConsPlusCell"/>
        <w:jc w:val="both"/>
      </w:pPr>
      <w:r>
        <w:t>├────┼────────────────────────────────────────────────────────────────────┤</w:t>
      </w:r>
    </w:p>
    <w:p w:rsidR="004B28B0" w:rsidRDefault="004B28B0">
      <w:pPr>
        <w:pStyle w:val="ConsPlusCell"/>
        <w:jc w:val="both"/>
      </w:pPr>
      <w:r>
        <w:t>│2241│         ЦИКЛОГЕПТАН                                                │</w:t>
      </w:r>
    </w:p>
    <w:p w:rsidR="004B28B0" w:rsidRDefault="004B28B0">
      <w:pPr>
        <w:pStyle w:val="ConsPlusCell"/>
        <w:jc w:val="both"/>
      </w:pPr>
      <w:r>
        <w:t>├────┼────────────────────────────────────────────────────────────────────┤</w:t>
      </w:r>
    </w:p>
    <w:p w:rsidR="004B28B0" w:rsidRDefault="004B28B0">
      <w:pPr>
        <w:pStyle w:val="ConsPlusCell"/>
        <w:jc w:val="both"/>
      </w:pPr>
      <w:r>
        <w:t>│2242│         ЦИКЛОГЕПТЕН                                                │</w:t>
      </w:r>
    </w:p>
    <w:p w:rsidR="004B28B0" w:rsidRDefault="004B28B0">
      <w:pPr>
        <w:pStyle w:val="ConsPlusCell"/>
        <w:jc w:val="both"/>
      </w:pPr>
      <w:r>
        <w:t>├────┼────────────────────────────────────────────────────────────────────┤</w:t>
      </w:r>
    </w:p>
    <w:p w:rsidR="004B28B0" w:rsidRDefault="004B28B0">
      <w:pPr>
        <w:pStyle w:val="ConsPlusCell"/>
        <w:jc w:val="both"/>
      </w:pPr>
      <w:r>
        <w:t>│2243│         ЦИКЛОГЕКСИЛАЦЕТАТ                                          │</w:t>
      </w:r>
    </w:p>
    <w:p w:rsidR="004B28B0" w:rsidRDefault="004B28B0">
      <w:pPr>
        <w:pStyle w:val="ConsPlusCell"/>
        <w:jc w:val="both"/>
      </w:pPr>
      <w:r>
        <w:t>├────┼────────────────────────────────────────────────────────────────────┤</w:t>
      </w:r>
    </w:p>
    <w:p w:rsidR="004B28B0" w:rsidRDefault="004B28B0">
      <w:pPr>
        <w:pStyle w:val="ConsPlusCell"/>
        <w:jc w:val="both"/>
      </w:pPr>
      <w:r>
        <w:t>│2244│         ЦИКЛОПЕНТАНОЛ                                              │</w:t>
      </w:r>
    </w:p>
    <w:p w:rsidR="004B28B0" w:rsidRDefault="004B28B0">
      <w:pPr>
        <w:pStyle w:val="ConsPlusCell"/>
        <w:jc w:val="both"/>
      </w:pPr>
      <w:r>
        <w:t>├────┼────────────────────────────────────────────────────────────────────┤</w:t>
      </w:r>
    </w:p>
    <w:p w:rsidR="004B28B0" w:rsidRDefault="004B28B0">
      <w:pPr>
        <w:pStyle w:val="ConsPlusCell"/>
        <w:jc w:val="both"/>
      </w:pPr>
      <w:r>
        <w:t>│2245│         ЦИКЛОПЕНТАНОН                                              │</w:t>
      </w:r>
    </w:p>
    <w:p w:rsidR="004B28B0" w:rsidRDefault="004B28B0">
      <w:pPr>
        <w:pStyle w:val="ConsPlusCell"/>
        <w:jc w:val="both"/>
      </w:pPr>
      <w:r>
        <w:t>├────┼────────────────────────────────────────────────────────────────────┤</w:t>
      </w:r>
    </w:p>
    <w:p w:rsidR="004B28B0" w:rsidRDefault="004B28B0">
      <w:pPr>
        <w:pStyle w:val="ConsPlusCell"/>
        <w:jc w:val="both"/>
      </w:pPr>
      <w:r>
        <w:t>│2246│         ЦИКЛОПЕНТЕН                                                │</w:t>
      </w:r>
    </w:p>
    <w:p w:rsidR="004B28B0" w:rsidRDefault="004B28B0">
      <w:pPr>
        <w:pStyle w:val="ConsPlusCell"/>
        <w:jc w:val="both"/>
      </w:pPr>
      <w:r>
        <w:t>├────┼────────────────────────────────────────────────────────────────────┤</w:t>
      </w:r>
    </w:p>
    <w:p w:rsidR="004B28B0" w:rsidRDefault="004B28B0">
      <w:pPr>
        <w:pStyle w:val="ConsPlusCell"/>
        <w:jc w:val="both"/>
      </w:pPr>
      <w:r>
        <w:t>│2247│       н-ДЕКАН                                                      │</w:t>
      </w:r>
    </w:p>
    <w:p w:rsidR="004B28B0" w:rsidRDefault="004B28B0">
      <w:pPr>
        <w:pStyle w:val="ConsPlusCell"/>
        <w:jc w:val="both"/>
      </w:pPr>
      <w:r>
        <w:t>├────┼────────────────────────────────────────────────────────────────────┤</w:t>
      </w:r>
    </w:p>
    <w:p w:rsidR="004B28B0" w:rsidRDefault="004B28B0">
      <w:pPr>
        <w:pStyle w:val="ConsPlusCell"/>
        <w:jc w:val="both"/>
      </w:pPr>
      <w:r>
        <w:t>│2248│         ДИ-н-БУТИЛАМИН                                             │</w:t>
      </w:r>
    </w:p>
    <w:p w:rsidR="004B28B0" w:rsidRDefault="004B28B0">
      <w:pPr>
        <w:pStyle w:val="ConsPlusCell"/>
        <w:jc w:val="both"/>
      </w:pPr>
      <w:r>
        <w:t>├────┼────────────────────────────────────────────────────────────────────┤</w:t>
      </w:r>
    </w:p>
    <w:p w:rsidR="004B28B0" w:rsidRDefault="004B28B0">
      <w:pPr>
        <w:pStyle w:val="ConsPlusCell"/>
        <w:jc w:val="both"/>
      </w:pPr>
      <w:r>
        <w:t>│2249│         ЭФИР ДИХЛОРДИМЕТИЛОВЫЙ СИММЕТРИЧНЫЙ                        │</w:t>
      </w:r>
    </w:p>
    <w:p w:rsidR="004B28B0" w:rsidRDefault="004B28B0">
      <w:pPr>
        <w:pStyle w:val="ConsPlusCell"/>
        <w:jc w:val="both"/>
      </w:pPr>
      <w:r>
        <w:t>├────┼────────────────────────────────────────────────────────────────────┤</w:t>
      </w:r>
    </w:p>
    <w:p w:rsidR="004B28B0" w:rsidRDefault="004B28B0">
      <w:pPr>
        <w:pStyle w:val="ConsPlusCell"/>
        <w:jc w:val="both"/>
      </w:pPr>
      <w:r>
        <w:t>│2250│         ДИХЛОРФЕНИЛИЗОЦИАНАТЫ                                      │</w:t>
      </w:r>
    </w:p>
    <w:p w:rsidR="004B28B0" w:rsidRDefault="004B28B0">
      <w:pPr>
        <w:pStyle w:val="ConsPlusCell"/>
        <w:jc w:val="both"/>
      </w:pPr>
      <w:r>
        <w:t>├────┼────────────────────────────────────────────────────────────────────┤</w:t>
      </w:r>
    </w:p>
    <w:p w:rsidR="004B28B0" w:rsidRDefault="004B28B0">
      <w:pPr>
        <w:pStyle w:val="ConsPlusCell"/>
        <w:jc w:val="both"/>
      </w:pPr>
      <w:r>
        <w:t>│2251│         БИЦИКЛО[2,2,1]ГЕПТА-2,5-ДИЕН СТАБИЛИЗИРОВАННЫЙ (2,5-       │</w:t>
      </w:r>
    </w:p>
    <w:p w:rsidR="004B28B0" w:rsidRDefault="004B28B0">
      <w:pPr>
        <w:pStyle w:val="ConsPlusCell"/>
        <w:jc w:val="both"/>
      </w:pPr>
      <w:r>
        <w:t>│    │         НОРБОРНАДИЕН СТАБИЛИЗИРОВАННЫЙ)                            │</w:t>
      </w:r>
    </w:p>
    <w:p w:rsidR="004B28B0" w:rsidRDefault="004B28B0">
      <w:pPr>
        <w:pStyle w:val="ConsPlusCell"/>
        <w:jc w:val="both"/>
      </w:pPr>
      <w:r>
        <w:t>├────┼────────────────────────────────────────────────────────────────────┤</w:t>
      </w:r>
    </w:p>
    <w:p w:rsidR="004B28B0" w:rsidRDefault="004B28B0">
      <w:pPr>
        <w:pStyle w:val="ConsPlusCell"/>
        <w:jc w:val="both"/>
      </w:pPr>
      <w:r>
        <w:t>│2251│     2,5-Норборнадиен, стабилизированный                            │</w:t>
      </w:r>
    </w:p>
    <w:p w:rsidR="004B28B0" w:rsidRDefault="004B28B0">
      <w:pPr>
        <w:pStyle w:val="ConsPlusCell"/>
        <w:jc w:val="both"/>
      </w:pPr>
      <w:r>
        <w:t>├────┼────────────────────────────────────────────────────────────────────┤</w:t>
      </w:r>
    </w:p>
    <w:p w:rsidR="004B28B0" w:rsidRDefault="004B28B0">
      <w:pPr>
        <w:pStyle w:val="ConsPlusCell"/>
        <w:jc w:val="both"/>
      </w:pPr>
      <w:r>
        <w:t>│2252│     1,2-ДИМЕТОКСИЭТАН                                              │</w:t>
      </w:r>
    </w:p>
    <w:p w:rsidR="004B28B0" w:rsidRDefault="004B28B0">
      <w:pPr>
        <w:pStyle w:val="ConsPlusCell"/>
        <w:jc w:val="both"/>
      </w:pPr>
      <w:r>
        <w:t>├────┼────────────────────────────────────────────────────────────────────┤</w:t>
      </w:r>
    </w:p>
    <w:p w:rsidR="004B28B0" w:rsidRDefault="004B28B0">
      <w:pPr>
        <w:pStyle w:val="ConsPlusCell"/>
        <w:jc w:val="both"/>
      </w:pPr>
      <w:r>
        <w:t>│2253│     N,N-ДИМЕТИЛАНИЛИН                                              │</w:t>
      </w:r>
    </w:p>
    <w:p w:rsidR="004B28B0" w:rsidRDefault="004B28B0">
      <w:pPr>
        <w:pStyle w:val="ConsPlusCell"/>
        <w:jc w:val="both"/>
      </w:pPr>
      <w:r>
        <w:t>├────┼────────────────────────────────────────────────────────────────────┤</w:t>
      </w:r>
    </w:p>
    <w:p w:rsidR="004B28B0" w:rsidRDefault="004B28B0">
      <w:pPr>
        <w:pStyle w:val="ConsPlusCell"/>
        <w:jc w:val="both"/>
      </w:pPr>
      <w:r>
        <w:t>│2253│         Диметиланилин                                              │</w:t>
      </w:r>
    </w:p>
    <w:p w:rsidR="004B28B0" w:rsidRDefault="004B28B0">
      <w:pPr>
        <w:pStyle w:val="ConsPlusCell"/>
        <w:jc w:val="both"/>
      </w:pPr>
      <w:r>
        <w:t>├────┼────────────────────────────────────────────────────────────────────┤</w:t>
      </w:r>
    </w:p>
    <w:p w:rsidR="004B28B0" w:rsidRDefault="004B28B0">
      <w:pPr>
        <w:pStyle w:val="ConsPlusCell"/>
        <w:jc w:val="both"/>
      </w:pPr>
      <w:r>
        <w:t>│2254│         СПИЧКИ САПЕРНЫЕ                                            │</w:t>
      </w:r>
    </w:p>
    <w:p w:rsidR="004B28B0" w:rsidRDefault="004B28B0">
      <w:pPr>
        <w:pStyle w:val="ConsPlusCell"/>
        <w:jc w:val="both"/>
      </w:pPr>
      <w:r>
        <w:t>├────┼────────────────────────────────────────────────────────────────────┤</w:t>
      </w:r>
    </w:p>
    <w:p w:rsidR="004B28B0" w:rsidRDefault="004B28B0">
      <w:pPr>
        <w:pStyle w:val="ConsPlusCell"/>
        <w:jc w:val="both"/>
      </w:pPr>
      <w:r>
        <w:t>│2256│         ЦИКЛОГЕКСЕН                                                │</w:t>
      </w:r>
    </w:p>
    <w:p w:rsidR="004B28B0" w:rsidRDefault="004B28B0">
      <w:pPr>
        <w:pStyle w:val="ConsPlusCell"/>
        <w:jc w:val="both"/>
      </w:pPr>
      <w:r>
        <w:t>├────┼────────────────────────────────────────────────────────────────────┤</w:t>
      </w:r>
    </w:p>
    <w:p w:rsidR="004B28B0" w:rsidRDefault="004B28B0">
      <w:pPr>
        <w:pStyle w:val="ConsPlusCell"/>
        <w:jc w:val="both"/>
      </w:pPr>
      <w:r>
        <w:t>│2257│         КАЛИЙ                                                      │</w:t>
      </w:r>
    </w:p>
    <w:p w:rsidR="004B28B0" w:rsidRDefault="004B28B0">
      <w:pPr>
        <w:pStyle w:val="ConsPlusCell"/>
        <w:jc w:val="both"/>
      </w:pPr>
      <w:r>
        <w:t>├────┼────────────────────────────────────────────────────────────────────┤</w:t>
      </w:r>
    </w:p>
    <w:p w:rsidR="004B28B0" w:rsidRDefault="004B28B0">
      <w:pPr>
        <w:pStyle w:val="ConsPlusCell"/>
        <w:jc w:val="both"/>
      </w:pPr>
      <w:r>
        <w:t>│2258│     1,2-ПРОПИЛЕНДИАМИН                                             │</w:t>
      </w:r>
    </w:p>
    <w:p w:rsidR="004B28B0" w:rsidRDefault="004B28B0">
      <w:pPr>
        <w:pStyle w:val="ConsPlusCell"/>
        <w:jc w:val="both"/>
      </w:pPr>
      <w:r>
        <w:t>├────┼────────────────────────────────────────────────────────────────────┤</w:t>
      </w:r>
    </w:p>
    <w:p w:rsidR="004B28B0" w:rsidRDefault="004B28B0">
      <w:pPr>
        <w:pStyle w:val="ConsPlusCell"/>
        <w:jc w:val="both"/>
      </w:pPr>
      <w:r>
        <w:t>│2259│         ТРИЭТИЛЕНТЕТРАМИН                                          │</w:t>
      </w:r>
    </w:p>
    <w:p w:rsidR="004B28B0" w:rsidRDefault="004B28B0">
      <w:pPr>
        <w:pStyle w:val="ConsPlusCell"/>
        <w:jc w:val="both"/>
      </w:pPr>
      <w:r>
        <w:t>├────┼────────────────────────────────────────────────────────────────────┤</w:t>
      </w:r>
    </w:p>
    <w:p w:rsidR="004B28B0" w:rsidRDefault="004B28B0">
      <w:pPr>
        <w:pStyle w:val="ConsPlusCell"/>
        <w:jc w:val="both"/>
      </w:pPr>
      <w:r>
        <w:t>│2260│         ТРИПРОПИЛАМИН                                              │</w:t>
      </w:r>
    </w:p>
    <w:p w:rsidR="004B28B0" w:rsidRDefault="004B28B0">
      <w:pPr>
        <w:pStyle w:val="ConsPlusCell"/>
        <w:jc w:val="both"/>
      </w:pPr>
      <w:r>
        <w:t>├────┼────────────────────────────────────────────────────────────────────┤</w:t>
      </w:r>
    </w:p>
    <w:p w:rsidR="004B28B0" w:rsidRDefault="004B28B0">
      <w:pPr>
        <w:pStyle w:val="ConsPlusCell"/>
        <w:jc w:val="both"/>
      </w:pPr>
      <w:r>
        <w:t>│2261│         Ксиленол, технический                                      │</w:t>
      </w:r>
    </w:p>
    <w:p w:rsidR="004B28B0" w:rsidRDefault="004B28B0">
      <w:pPr>
        <w:pStyle w:val="ConsPlusCell"/>
        <w:jc w:val="both"/>
      </w:pPr>
      <w:r>
        <w:t>├────┼────────────────────────────────────────────────────────────────────┤</w:t>
      </w:r>
    </w:p>
    <w:p w:rsidR="004B28B0" w:rsidRDefault="004B28B0">
      <w:pPr>
        <w:pStyle w:val="ConsPlusCell"/>
        <w:jc w:val="both"/>
      </w:pPr>
      <w:r>
        <w:t>│2261│         КСИЛЕНОЛЫ ТВЕРДЫЕ                                          │</w:t>
      </w:r>
    </w:p>
    <w:p w:rsidR="004B28B0" w:rsidRDefault="004B28B0">
      <w:pPr>
        <w:pStyle w:val="ConsPlusCell"/>
        <w:jc w:val="both"/>
      </w:pPr>
      <w:r>
        <w:t>├────┼────────────────────────────────────────────────────────────────────┤</w:t>
      </w:r>
    </w:p>
    <w:p w:rsidR="004B28B0" w:rsidRDefault="004B28B0">
      <w:pPr>
        <w:pStyle w:val="ConsPlusCell"/>
        <w:jc w:val="both"/>
      </w:pPr>
      <w:r>
        <w:t>│2262│         ДИМЕТИЛКАРБАМИЛХЛОРИД                                      │</w:t>
      </w:r>
    </w:p>
    <w:p w:rsidR="004B28B0" w:rsidRDefault="004B28B0">
      <w:pPr>
        <w:pStyle w:val="ConsPlusCell"/>
        <w:jc w:val="both"/>
      </w:pPr>
      <w:r>
        <w:lastRenderedPageBreak/>
        <w:t>├────┼────────────────────────────────────────────────────────────────────┤</w:t>
      </w:r>
    </w:p>
    <w:p w:rsidR="004B28B0" w:rsidRDefault="004B28B0">
      <w:pPr>
        <w:pStyle w:val="ConsPlusCell"/>
        <w:jc w:val="both"/>
      </w:pPr>
      <w:r>
        <w:t>│2262│     N,N-Диметилкарбамилхлорид                                      │</w:t>
      </w:r>
    </w:p>
    <w:p w:rsidR="004B28B0" w:rsidRDefault="004B28B0">
      <w:pPr>
        <w:pStyle w:val="ConsPlusCell"/>
        <w:jc w:val="both"/>
      </w:pPr>
      <w:r>
        <w:t>├────┼────────────────────────────────────────────────────────────────────┤</w:t>
      </w:r>
    </w:p>
    <w:p w:rsidR="004B28B0" w:rsidRDefault="004B28B0">
      <w:pPr>
        <w:pStyle w:val="ConsPlusCell"/>
        <w:jc w:val="both"/>
      </w:pPr>
      <w:r>
        <w:t>│2263│         ДИМЕТИЛЦИКЛОГЕКСАНЫ                                        │</w:t>
      </w:r>
    </w:p>
    <w:p w:rsidR="004B28B0" w:rsidRDefault="004B28B0">
      <w:pPr>
        <w:pStyle w:val="ConsPlusCell"/>
        <w:jc w:val="both"/>
      </w:pPr>
      <w:r>
        <w:t>├────┼────────────────────────────────────────────────────────────────────┤</w:t>
      </w:r>
    </w:p>
    <w:p w:rsidR="004B28B0" w:rsidRDefault="004B28B0">
      <w:pPr>
        <w:pStyle w:val="ConsPlusCell"/>
        <w:jc w:val="both"/>
      </w:pPr>
      <w:r>
        <w:t>│2264│     N,N-ДИМЕТИЛЦИКЛОГЕКСИЛАМИН                                     │</w:t>
      </w:r>
    </w:p>
    <w:p w:rsidR="004B28B0" w:rsidRDefault="004B28B0">
      <w:pPr>
        <w:pStyle w:val="ConsPlusCell"/>
        <w:jc w:val="both"/>
      </w:pPr>
      <w:r>
        <w:t>├────┼────────────────────────────────────────────────────────────────────┤</w:t>
      </w:r>
    </w:p>
    <w:p w:rsidR="004B28B0" w:rsidRDefault="004B28B0">
      <w:pPr>
        <w:pStyle w:val="ConsPlusCell"/>
        <w:jc w:val="both"/>
      </w:pPr>
      <w:r>
        <w:t>│2265│     N,N-ДИМЕТИЛФОРМАМИД                                            │</w:t>
      </w:r>
    </w:p>
    <w:p w:rsidR="004B28B0" w:rsidRDefault="004B28B0">
      <w:pPr>
        <w:pStyle w:val="ConsPlusCell"/>
        <w:jc w:val="both"/>
      </w:pPr>
      <w:r>
        <w:t>├────┼────────────────────────────────────────────────────────────────────┤</w:t>
      </w:r>
    </w:p>
    <w:p w:rsidR="004B28B0" w:rsidRDefault="004B28B0">
      <w:pPr>
        <w:pStyle w:val="ConsPlusCell"/>
        <w:jc w:val="both"/>
      </w:pPr>
      <w:r>
        <w:t>│2266│         ДИМЕТИЛ-N-ПРОПИЛАМИН                                       │</w:t>
      </w:r>
    </w:p>
    <w:p w:rsidR="004B28B0" w:rsidRDefault="004B28B0">
      <w:pPr>
        <w:pStyle w:val="ConsPlusCell"/>
        <w:jc w:val="both"/>
      </w:pPr>
      <w:r>
        <w:t>├────┼────────────────────────────────────────────────────────────────────┤</w:t>
      </w:r>
    </w:p>
    <w:p w:rsidR="004B28B0" w:rsidRDefault="004B28B0">
      <w:pPr>
        <w:pStyle w:val="ConsPlusCell"/>
        <w:jc w:val="both"/>
      </w:pPr>
      <w:r>
        <w:t>│2266│         Диметилпропиламин                                          │</w:t>
      </w:r>
    </w:p>
    <w:p w:rsidR="004B28B0" w:rsidRDefault="004B28B0">
      <w:pPr>
        <w:pStyle w:val="ConsPlusCell"/>
        <w:jc w:val="both"/>
      </w:pPr>
      <w:r>
        <w:t>├────┼────────────────────────────────────────────────────────────────────┤</w:t>
      </w:r>
    </w:p>
    <w:p w:rsidR="004B28B0" w:rsidRDefault="004B28B0">
      <w:pPr>
        <w:pStyle w:val="ConsPlusCell"/>
        <w:jc w:val="both"/>
      </w:pPr>
      <w:r>
        <w:t>│2266│     N,N-Диметилпропиламин                                          │</w:t>
      </w:r>
    </w:p>
    <w:p w:rsidR="004B28B0" w:rsidRDefault="004B28B0">
      <w:pPr>
        <w:pStyle w:val="ConsPlusCell"/>
        <w:jc w:val="both"/>
      </w:pPr>
      <w:r>
        <w:t>├────┼────────────────────────────────────────────────────────────────────┤</w:t>
      </w:r>
    </w:p>
    <w:p w:rsidR="004B28B0" w:rsidRDefault="004B28B0">
      <w:pPr>
        <w:pStyle w:val="ConsPlusCell"/>
        <w:jc w:val="both"/>
      </w:pPr>
      <w:r>
        <w:t>│2267│         ДИМЕТИЛТИОФОСФОРИЛХЛОРИД                                   │</w:t>
      </w:r>
    </w:p>
    <w:p w:rsidR="004B28B0" w:rsidRDefault="004B28B0">
      <w:pPr>
        <w:pStyle w:val="ConsPlusCell"/>
        <w:jc w:val="both"/>
      </w:pPr>
      <w:r>
        <w:t>├────┼────────────────────────────────────────────────────────────────────┤</w:t>
      </w:r>
    </w:p>
    <w:p w:rsidR="004B28B0" w:rsidRDefault="004B28B0">
      <w:pPr>
        <w:pStyle w:val="ConsPlusCell"/>
        <w:jc w:val="both"/>
      </w:pPr>
      <w:r>
        <w:t>│2269│         Дипропилентриамин                                          │</w:t>
      </w:r>
    </w:p>
    <w:p w:rsidR="004B28B0" w:rsidRDefault="004B28B0">
      <w:pPr>
        <w:pStyle w:val="ConsPlusCell"/>
        <w:jc w:val="both"/>
      </w:pPr>
      <w:r>
        <w:t>├────┼────────────────────────────────────────────────────────────────────┤</w:t>
      </w:r>
    </w:p>
    <w:p w:rsidR="004B28B0" w:rsidRDefault="004B28B0">
      <w:pPr>
        <w:pStyle w:val="ConsPlusCell"/>
        <w:jc w:val="both"/>
      </w:pPr>
      <w:r>
        <w:t>│2269│    3,3'-ИМИНОДИПРОПИЛАМИН                                          │</w:t>
      </w:r>
    </w:p>
    <w:p w:rsidR="004B28B0" w:rsidRDefault="004B28B0">
      <w:pPr>
        <w:pStyle w:val="ConsPlusCell"/>
        <w:jc w:val="both"/>
      </w:pPr>
      <w:r>
        <w:t>├────┼────────────────────────────────────────────────────────────────────┤</w:t>
      </w:r>
    </w:p>
    <w:p w:rsidR="004B28B0" w:rsidRDefault="004B28B0">
      <w:pPr>
        <w:pStyle w:val="ConsPlusCell"/>
        <w:jc w:val="both"/>
      </w:pPr>
      <w:r>
        <w:t>│2270│         Моноэтиламин                                               │</w:t>
      </w:r>
    </w:p>
    <w:p w:rsidR="004B28B0" w:rsidRDefault="004B28B0">
      <w:pPr>
        <w:pStyle w:val="ConsPlusCell"/>
        <w:jc w:val="both"/>
      </w:pPr>
      <w:r>
        <w:t>├────┼────────────────────────────────────────────────────────────────────┤</w:t>
      </w:r>
    </w:p>
    <w:p w:rsidR="004B28B0" w:rsidRDefault="004B28B0">
      <w:pPr>
        <w:pStyle w:val="ConsPlusCell"/>
        <w:jc w:val="both"/>
      </w:pPr>
      <w:r>
        <w:t>│2270│         ЭТИЛАМИНА ВОДНЫЙ РАСТВОР с массовой долей этиламина не     │</w:t>
      </w:r>
    </w:p>
    <w:p w:rsidR="004B28B0" w:rsidRDefault="004B28B0">
      <w:pPr>
        <w:pStyle w:val="ConsPlusCell"/>
        <w:jc w:val="both"/>
      </w:pPr>
      <w:r>
        <w:t>│    │         менее 50%, но не более 70%                                 │</w:t>
      </w:r>
    </w:p>
    <w:p w:rsidR="004B28B0" w:rsidRDefault="004B28B0">
      <w:pPr>
        <w:pStyle w:val="ConsPlusCell"/>
        <w:jc w:val="both"/>
      </w:pPr>
      <w:r>
        <w:t>├────┼────────────────────────────────────────────────────────────────────┤</w:t>
      </w:r>
    </w:p>
    <w:p w:rsidR="004B28B0" w:rsidRDefault="004B28B0">
      <w:pPr>
        <w:pStyle w:val="ConsPlusCell"/>
        <w:jc w:val="both"/>
      </w:pPr>
      <w:r>
        <w:t>│2271│         ЭТИЛАМИЛКЕТОН                                              │</w:t>
      </w:r>
    </w:p>
    <w:p w:rsidR="004B28B0" w:rsidRDefault="004B28B0">
      <w:pPr>
        <w:pStyle w:val="ConsPlusCell"/>
        <w:jc w:val="both"/>
      </w:pPr>
      <w:r>
        <w:t>├────┼────────────────────────────────────────────────────────────────────┤</w:t>
      </w:r>
    </w:p>
    <w:p w:rsidR="004B28B0" w:rsidRDefault="004B28B0">
      <w:pPr>
        <w:pStyle w:val="ConsPlusCell"/>
        <w:jc w:val="both"/>
      </w:pPr>
      <w:r>
        <w:t>│2272│         Моноэтиланилин                                             │</w:t>
      </w:r>
    </w:p>
    <w:p w:rsidR="004B28B0" w:rsidRDefault="004B28B0">
      <w:pPr>
        <w:pStyle w:val="ConsPlusCell"/>
        <w:jc w:val="both"/>
      </w:pPr>
      <w:r>
        <w:t>├────┼────────────────────────────────────────────────────────────────────┤</w:t>
      </w:r>
    </w:p>
    <w:p w:rsidR="004B28B0" w:rsidRDefault="004B28B0">
      <w:pPr>
        <w:pStyle w:val="ConsPlusCell"/>
        <w:jc w:val="both"/>
      </w:pPr>
      <w:r>
        <w:t>│2272│         Экстралин                                                  │</w:t>
      </w:r>
    </w:p>
    <w:p w:rsidR="004B28B0" w:rsidRDefault="004B28B0">
      <w:pPr>
        <w:pStyle w:val="ConsPlusCell"/>
        <w:jc w:val="both"/>
      </w:pPr>
      <w:r>
        <w:t>├────┼────────────────────────────────────────────────────────────────────┤</w:t>
      </w:r>
    </w:p>
    <w:p w:rsidR="004B28B0" w:rsidRDefault="004B28B0">
      <w:pPr>
        <w:pStyle w:val="ConsPlusCell"/>
        <w:jc w:val="both"/>
      </w:pPr>
      <w:r>
        <w:t>│2272│       N-ЭТИЛАНИЛИН                                                 │</w:t>
      </w:r>
    </w:p>
    <w:p w:rsidR="004B28B0" w:rsidRDefault="004B28B0">
      <w:pPr>
        <w:pStyle w:val="ConsPlusCell"/>
        <w:jc w:val="both"/>
      </w:pPr>
      <w:r>
        <w:t>├────┼────────────────────────────────────────────────────────────────────┤</w:t>
      </w:r>
    </w:p>
    <w:p w:rsidR="004B28B0" w:rsidRDefault="004B28B0">
      <w:pPr>
        <w:pStyle w:val="ConsPlusCell"/>
        <w:jc w:val="both"/>
      </w:pPr>
      <w:r>
        <w:t>│2273│       2-ЭТИЛАНИЛИН                                                 │</w:t>
      </w:r>
    </w:p>
    <w:p w:rsidR="004B28B0" w:rsidRDefault="004B28B0">
      <w:pPr>
        <w:pStyle w:val="ConsPlusCell"/>
        <w:jc w:val="both"/>
      </w:pPr>
      <w:r>
        <w:t>├────┼────────────────────────────────────────────────────────────────────┤</w:t>
      </w:r>
    </w:p>
    <w:p w:rsidR="004B28B0" w:rsidRDefault="004B28B0">
      <w:pPr>
        <w:pStyle w:val="ConsPlusCell"/>
        <w:jc w:val="both"/>
      </w:pPr>
      <w:r>
        <w:t>│2274│       N-ЭТИЛ-N-БЕНЗИЛАНИЛИН                                        │</w:t>
      </w:r>
    </w:p>
    <w:p w:rsidR="004B28B0" w:rsidRDefault="004B28B0">
      <w:pPr>
        <w:pStyle w:val="ConsPlusCell"/>
        <w:jc w:val="both"/>
      </w:pPr>
      <w:r>
        <w:t>├────┼────────────────────────────────────────────────────────────────────┤</w:t>
      </w:r>
    </w:p>
    <w:p w:rsidR="004B28B0" w:rsidRDefault="004B28B0">
      <w:pPr>
        <w:pStyle w:val="ConsPlusCell"/>
        <w:jc w:val="both"/>
      </w:pPr>
      <w:r>
        <w:t>│2275│       2-ЭТИЛБУТАНОЛ                                                │</w:t>
      </w:r>
    </w:p>
    <w:p w:rsidR="004B28B0" w:rsidRDefault="004B28B0">
      <w:pPr>
        <w:pStyle w:val="ConsPlusCell"/>
        <w:jc w:val="both"/>
      </w:pPr>
      <w:r>
        <w:t>├────┼────────────────────────────────────────────────────────────────────┤</w:t>
      </w:r>
    </w:p>
    <w:p w:rsidR="004B28B0" w:rsidRDefault="004B28B0">
      <w:pPr>
        <w:pStyle w:val="ConsPlusCell"/>
        <w:jc w:val="both"/>
      </w:pPr>
      <w:r>
        <w:t>│2276│       2-ЭТИЛГЕКСИЛАМИН                                             │</w:t>
      </w:r>
    </w:p>
    <w:p w:rsidR="004B28B0" w:rsidRDefault="004B28B0">
      <w:pPr>
        <w:pStyle w:val="ConsPlusCell"/>
        <w:jc w:val="both"/>
      </w:pPr>
      <w:r>
        <w:t>├────┼────────────────────────────────────────────────────────────────────┤</w:t>
      </w:r>
    </w:p>
    <w:p w:rsidR="004B28B0" w:rsidRDefault="004B28B0">
      <w:pPr>
        <w:pStyle w:val="ConsPlusCell"/>
        <w:jc w:val="both"/>
      </w:pPr>
      <w:r>
        <w:t>│2277│         ЭТИЛМЕТАКРИЛАТ СТАБИЛИЗИРОВАННЫЙ                           │</w:t>
      </w:r>
    </w:p>
    <w:p w:rsidR="004B28B0" w:rsidRDefault="004B28B0">
      <w:pPr>
        <w:pStyle w:val="ConsPlusCell"/>
        <w:jc w:val="both"/>
      </w:pPr>
      <w:r>
        <w:t>├────┼────────────────────────────────────────────────────────────────────┤</w:t>
      </w:r>
    </w:p>
    <w:p w:rsidR="004B28B0" w:rsidRDefault="004B28B0">
      <w:pPr>
        <w:pStyle w:val="ConsPlusCell"/>
        <w:jc w:val="both"/>
      </w:pPr>
      <w:r>
        <w:t>│2278│       н-ГЕПТЕН                                                     │</w:t>
      </w:r>
    </w:p>
    <w:p w:rsidR="004B28B0" w:rsidRDefault="004B28B0">
      <w:pPr>
        <w:pStyle w:val="ConsPlusCell"/>
        <w:jc w:val="both"/>
      </w:pPr>
      <w:r>
        <w:t>├────┼────────────────────────────────────────────────────────────────────┤</w:t>
      </w:r>
    </w:p>
    <w:p w:rsidR="004B28B0" w:rsidRDefault="004B28B0">
      <w:pPr>
        <w:pStyle w:val="ConsPlusCell"/>
        <w:jc w:val="both"/>
      </w:pPr>
      <w:r>
        <w:t>│2279│         ГЕКСАХЛОРБУТАДИЕН                                          │</w:t>
      </w:r>
    </w:p>
    <w:p w:rsidR="004B28B0" w:rsidRDefault="004B28B0">
      <w:pPr>
        <w:pStyle w:val="ConsPlusCell"/>
        <w:jc w:val="both"/>
      </w:pPr>
      <w:r>
        <w:t>├────┼────────────────────────────────────────────────────────────────────┤</w:t>
      </w:r>
    </w:p>
    <w:p w:rsidR="004B28B0" w:rsidRDefault="004B28B0">
      <w:pPr>
        <w:pStyle w:val="ConsPlusCell"/>
        <w:jc w:val="both"/>
      </w:pPr>
      <w:r>
        <w:t>│2279│         Гексахлорбутадиен-1,3                                      │</w:t>
      </w:r>
    </w:p>
    <w:p w:rsidR="004B28B0" w:rsidRDefault="004B28B0">
      <w:pPr>
        <w:pStyle w:val="ConsPlusCell"/>
        <w:jc w:val="both"/>
      </w:pPr>
      <w:r>
        <w:t>├────┼────────────────────────────────────────────────────────────────────┤</w:t>
      </w:r>
    </w:p>
    <w:p w:rsidR="004B28B0" w:rsidRDefault="004B28B0">
      <w:pPr>
        <w:pStyle w:val="ConsPlusCell"/>
        <w:jc w:val="both"/>
      </w:pPr>
      <w:r>
        <w:t>│2280│         ГЕКСАМЕТИЛЕНДИАМИН ТВЕРДЫЙ                                 │</w:t>
      </w:r>
    </w:p>
    <w:p w:rsidR="004B28B0" w:rsidRDefault="004B28B0">
      <w:pPr>
        <w:pStyle w:val="ConsPlusCell"/>
        <w:jc w:val="both"/>
      </w:pPr>
      <w:r>
        <w:t>├────┼────────────────────────────────────────────────────────────────────┤</w:t>
      </w:r>
    </w:p>
    <w:p w:rsidR="004B28B0" w:rsidRDefault="004B28B0">
      <w:pPr>
        <w:pStyle w:val="ConsPlusCell"/>
        <w:jc w:val="both"/>
      </w:pPr>
      <w:r>
        <w:t>│2281│         ГЕКСАМЕТИЛЕНДИИЗОЦИАНАТ                                    │</w:t>
      </w:r>
    </w:p>
    <w:p w:rsidR="004B28B0" w:rsidRDefault="004B28B0">
      <w:pPr>
        <w:pStyle w:val="ConsPlusCell"/>
        <w:jc w:val="both"/>
      </w:pPr>
      <w:r>
        <w:t>├────┼────────────────────────────────────────────────────────────────────┤</w:t>
      </w:r>
    </w:p>
    <w:p w:rsidR="004B28B0" w:rsidRDefault="004B28B0">
      <w:pPr>
        <w:pStyle w:val="ConsPlusCell"/>
        <w:jc w:val="both"/>
      </w:pPr>
      <w:r>
        <w:t>│2281│     1,6-Гексаметилендиизоцианат                                    │</w:t>
      </w:r>
    </w:p>
    <w:p w:rsidR="004B28B0" w:rsidRDefault="004B28B0">
      <w:pPr>
        <w:pStyle w:val="ConsPlusCell"/>
        <w:jc w:val="both"/>
      </w:pPr>
      <w:r>
        <w:t>├────┼────────────────────────────────────────────────────────────────────┤</w:t>
      </w:r>
    </w:p>
    <w:p w:rsidR="004B28B0" w:rsidRDefault="004B28B0">
      <w:pPr>
        <w:pStyle w:val="ConsPlusCell"/>
        <w:jc w:val="both"/>
      </w:pPr>
      <w:r>
        <w:t>│2282│         ГЕКСАНОЛЫ                                                  │</w:t>
      </w:r>
    </w:p>
    <w:p w:rsidR="004B28B0" w:rsidRDefault="004B28B0">
      <w:pPr>
        <w:pStyle w:val="ConsPlusCell"/>
        <w:jc w:val="both"/>
      </w:pPr>
      <w:r>
        <w:t>├────┼────────────────────────────────────────────────────────────────────┤</w:t>
      </w:r>
    </w:p>
    <w:p w:rsidR="004B28B0" w:rsidRDefault="004B28B0">
      <w:pPr>
        <w:pStyle w:val="ConsPlusCell"/>
        <w:jc w:val="both"/>
      </w:pPr>
      <w:r>
        <w:t>│2282│         Спирт гексиловый                                           │</w:t>
      </w:r>
    </w:p>
    <w:p w:rsidR="004B28B0" w:rsidRDefault="004B28B0">
      <w:pPr>
        <w:pStyle w:val="ConsPlusCell"/>
        <w:jc w:val="both"/>
      </w:pPr>
      <w:r>
        <w:t>├────┼────────────────────────────────────────────────────────────────────┤</w:t>
      </w:r>
    </w:p>
    <w:p w:rsidR="004B28B0" w:rsidRDefault="004B28B0">
      <w:pPr>
        <w:pStyle w:val="ConsPlusCell"/>
        <w:jc w:val="both"/>
      </w:pPr>
      <w:r>
        <w:t>│2283│         ИЗОБУТИЛМЕТАКРИЛАТ СТАБИЛИЗИРОВАННЫЙ                       │</w:t>
      </w:r>
    </w:p>
    <w:p w:rsidR="004B28B0" w:rsidRDefault="004B28B0">
      <w:pPr>
        <w:pStyle w:val="ConsPlusCell"/>
        <w:jc w:val="both"/>
      </w:pPr>
      <w:r>
        <w:t>├────┼────────────────────────────────────────────────────────────────────┤</w:t>
      </w:r>
    </w:p>
    <w:p w:rsidR="004B28B0" w:rsidRDefault="004B28B0">
      <w:pPr>
        <w:pStyle w:val="ConsPlusCell"/>
        <w:jc w:val="both"/>
      </w:pPr>
      <w:r>
        <w:t>│2284│         ИЗОБУТИРОНИТРИЛ                                            │</w:t>
      </w:r>
    </w:p>
    <w:p w:rsidR="004B28B0" w:rsidRDefault="004B28B0">
      <w:pPr>
        <w:pStyle w:val="ConsPlusCell"/>
        <w:jc w:val="both"/>
      </w:pPr>
      <w:r>
        <w:t>├────┼────────────────────────────────────────────────────────────────────┤</w:t>
      </w:r>
    </w:p>
    <w:p w:rsidR="004B28B0" w:rsidRDefault="004B28B0">
      <w:pPr>
        <w:pStyle w:val="ConsPlusCell"/>
        <w:jc w:val="both"/>
      </w:pPr>
      <w:r>
        <w:lastRenderedPageBreak/>
        <w:t>│2285│         ИЗОЦИАНАТОБЕНЗОТРИФТОРИДЫ                                  │</w:t>
      </w:r>
    </w:p>
    <w:p w:rsidR="004B28B0" w:rsidRDefault="004B28B0">
      <w:pPr>
        <w:pStyle w:val="ConsPlusCell"/>
        <w:jc w:val="both"/>
      </w:pPr>
      <w:r>
        <w:t>├────┼────────────────────────────────────────────────────────────────────┤</w:t>
      </w:r>
    </w:p>
    <w:p w:rsidR="004B28B0" w:rsidRDefault="004B28B0">
      <w:pPr>
        <w:pStyle w:val="ConsPlusCell"/>
        <w:jc w:val="both"/>
      </w:pPr>
      <w:r>
        <w:t>│2286│         Изододекан                                                 │</w:t>
      </w:r>
    </w:p>
    <w:p w:rsidR="004B28B0" w:rsidRDefault="004B28B0">
      <w:pPr>
        <w:pStyle w:val="ConsPlusCell"/>
        <w:jc w:val="both"/>
      </w:pPr>
      <w:r>
        <w:t>├────┼────────────────────────────────────────────────────────────────────┤</w:t>
      </w:r>
    </w:p>
    <w:p w:rsidR="004B28B0" w:rsidRDefault="004B28B0">
      <w:pPr>
        <w:pStyle w:val="ConsPlusCell"/>
        <w:jc w:val="both"/>
      </w:pPr>
      <w:r>
        <w:t>│2286│         ПЕНТАМЕТИЛГЕПТАН                                           │</w:t>
      </w:r>
    </w:p>
    <w:p w:rsidR="004B28B0" w:rsidRDefault="004B28B0">
      <w:pPr>
        <w:pStyle w:val="ConsPlusCell"/>
        <w:jc w:val="both"/>
      </w:pPr>
      <w:r>
        <w:t>├────┼────────────────────────────────────────────────────────────────────┤</w:t>
      </w:r>
    </w:p>
    <w:p w:rsidR="004B28B0" w:rsidRDefault="004B28B0">
      <w:pPr>
        <w:pStyle w:val="ConsPlusCell"/>
        <w:jc w:val="both"/>
      </w:pPr>
      <w:r>
        <w:t>│2287│         ИЗОГЕПТЕН                                                  │</w:t>
      </w:r>
    </w:p>
    <w:p w:rsidR="004B28B0" w:rsidRDefault="004B28B0">
      <w:pPr>
        <w:pStyle w:val="ConsPlusCell"/>
        <w:jc w:val="both"/>
      </w:pPr>
      <w:r>
        <w:t>├────┼────────────────────────────────────────────────────────────────────┤</w:t>
      </w:r>
    </w:p>
    <w:p w:rsidR="004B28B0" w:rsidRDefault="004B28B0">
      <w:pPr>
        <w:pStyle w:val="ConsPlusCell"/>
        <w:jc w:val="both"/>
      </w:pPr>
      <w:r>
        <w:t>│2288│         ИЗОГЕКСЕН                                                  │</w:t>
      </w:r>
    </w:p>
    <w:p w:rsidR="004B28B0" w:rsidRDefault="004B28B0">
      <w:pPr>
        <w:pStyle w:val="ConsPlusCell"/>
        <w:jc w:val="both"/>
      </w:pPr>
      <w:r>
        <w:t>├────┼────────────────────────────────────────────────────────────────────┤</w:t>
      </w:r>
    </w:p>
    <w:p w:rsidR="004B28B0" w:rsidRDefault="004B28B0">
      <w:pPr>
        <w:pStyle w:val="ConsPlusCell"/>
        <w:jc w:val="both"/>
      </w:pPr>
      <w:r>
        <w:t>│2289│         ИЗОФОРОНДИАМИН                                             │</w:t>
      </w:r>
    </w:p>
    <w:p w:rsidR="004B28B0" w:rsidRDefault="004B28B0">
      <w:pPr>
        <w:pStyle w:val="ConsPlusCell"/>
        <w:jc w:val="both"/>
      </w:pPr>
      <w:r>
        <w:t>├────┼────────────────────────────────────────────────────────────────────┤</w:t>
      </w:r>
    </w:p>
    <w:p w:rsidR="004B28B0" w:rsidRDefault="004B28B0">
      <w:pPr>
        <w:pStyle w:val="ConsPlusCell"/>
        <w:jc w:val="both"/>
      </w:pPr>
      <w:r>
        <w:t>│2290│         ИЗОФОРОНДИИЗОЦИАНАТ                                        │</w:t>
      </w:r>
    </w:p>
    <w:p w:rsidR="004B28B0" w:rsidRDefault="004B28B0">
      <w:pPr>
        <w:pStyle w:val="ConsPlusCell"/>
        <w:jc w:val="both"/>
      </w:pPr>
      <w:r>
        <w:t>├────┼────────────────────────────────────────────────────────────────────┤</w:t>
      </w:r>
    </w:p>
    <w:p w:rsidR="004B28B0" w:rsidRDefault="004B28B0">
      <w:pPr>
        <w:pStyle w:val="ConsPlusCell"/>
        <w:jc w:val="both"/>
      </w:pPr>
      <w:r>
        <w:t>│2290│       3-Изоцианатометил-3,5,5-триметилциклогексилизоцианат         │</w:t>
      </w:r>
    </w:p>
    <w:p w:rsidR="004B28B0" w:rsidRDefault="004B28B0">
      <w:pPr>
        <w:pStyle w:val="ConsPlusCell"/>
        <w:jc w:val="both"/>
      </w:pPr>
      <w:r>
        <w:t>├────┼────────────────────────────────────────────────────────────────────┤</w:t>
      </w:r>
    </w:p>
    <w:p w:rsidR="004B28B0" w:rsidRDefault="004B28B0">
      <w:pPr>
        <w:pStyle w:val="ConsPlusCell"/>
        <w:jc w:val="both"/>
      </w:pPr>
      <w:r>
        <w:t>│2291│         СВИНЦА СОЕДИНЕНИЕ РАСТВОРИМОЕ, Н.У.К.                      │</w:t>
      </w:r>
    </w:p>
    <w:p w:rsidR="004B28B0" w:rsidRDefault="004B28B0">
      <w:pPr>
        <w:pStyle w:val="ConsPlusCell"/>
        <w:jc w:val="both"/>
      </w:pPr>
      <w:r>
        <w:t>├────┼────────────────────────────────────────────────────────────────────┤</w:t>
      </w:r>
    </w:p>
    <w:p w:rsidR="004B28B0" w:rsidRDefault="004B28B0">
      <w:pPr>
        <w:pStyle w:val="ConsPlusCell"/>
        <w:jc w:val="both"/>
      </w:pPr>
      <w:r>
        <w:t>│2291│         Свинца стеарат                                             │</w:t>
      </w:r>
    </w:p>
    <w:p w:rsidR="004B28B0" w:rsidRDefault="004B28B0">
      <w:pPr>
        <w:pStyle w:val="ConsPlusCell"/>
        <w:jc w:val="both"/>
      </w:pPr>
      <w:r>
        <w:t>├────┼────────────────────────────────────────────────────────────────────┤</w:t>
      </w:r>
    </w:p>
    <w:p w:rsidR="004B28B0" w:rsidRDefault="004B28B0">
      <w:pPr>
        <w:pStyle w:val="ConsPlusCell"/>
        <w:jc w:val="both"/>
      </w:pPr>
      <w:r>
        <w:t>│2293│       4-МЕТОКСИ-4-МЕТИЛПЕНТАНОН-2                                  │</w:t>
      </w:r>
    </w:p>
    <w:p w:rsidR="004B28B0" w:rsidRDefault="004B28B0">
      <w:pPr>
        <w:pStyle w:val="ConsPlusCell"/>
        <w:jc w:val="both"/>
      </w:pPr>
      <w:r>
        <w:t>├────┼────────────────────────────────────────────────────────────────────┤</w:t>
      </w:r>
    </w:p>
    <w:p w:rsidR="004B28B0" w:rsidRDefault="004B28B0">
      <w:pPr>
        <w:pStyle w:val="ConsPlusCell"/>
        <w:jc w:val="both"/>
      </w:pPr>
      <w:r>
        <w:t>│2294│       N-МЕТИЛАНИЛИН                                                │</w:t>
      </w:r>
    </w:p>
    <w:p w:rsidR="004B28B0" w:rsidRDefault="004B28B0">
      <w:pPr>
        <w:pStyle w:val="ConsPlusCell"/>
        <w:jc w:val="both"/>
      </w:pPr>
      <w:r>
        <w:t>├────┼────────────────────────────────────────────────────────────────────┤</w:t>
      </w:r>
    </w:p>
    <w:p w:rsidR="004B28B0" w:rsidRDefault="004B28B0">
      <w:pPr>
        <w:pStyle w:val="ConsPlusCell"/>
        <w:jc w:val="both"/>
      </w:pPr>
      <w:r>
        <w:t>│2295│         МЕТИЛХЛОРАЦЕТАТ                                            │</w:t>
      </w:r>
    </w:p>
    <w:p w:rsidR="004B28B0" w:rsidRDefault="004B28B0">
      <w:pPr>
        <w:pStyle w:val="ConsPlusCell"/>
        <w:jc w:val="both"/>
      </w:pPr>
      <w:r>
        <w:t>├────┼────────────────────────────────────────────────────────────────────┤</w:t>
      </w:r>
    </w:p>
    <w:p w:rsidR="004B28B0" w:rsidRDefault="004B28B0">
      <w:pPr>
        <w:pStyle w:val="ConsPlusCell"/>
        <w:jc w:val="both"/>
      </w:pPr>
      <w:r>
        <w:t>│2296│         МЕТИЛЦИКЛОГЕКСАН                                           │</w:t>
      </w:r>
    </w:p>
    <w:p w:rsidR="004B28B0" w:rsidRDefault="004B28B0">
      <w:pPr>
        <w:pStyle w:val="ConsPlusCell"/>
        <w:jc w:val="both"/>
      </w:pPr>
      <w:r>
        <w:t>├────┼────────────────────────────────────────────────────────────────────┤</w:t>
      </w:r>
    </w:p>
    <w:p w:rsidR="004B28B0" w:rsidRDefault="004B28B0">
      <w:pPr>
        <w:pStyle w:val="ConsPlusCell"/>
        <w:jc w:val="both"/>
      </w:pPr>
      <w:r>
        <w:t>│2297│         МЕТИЛЦИКЛОГЕКСАНОН                                         │</w:t>
      </w:r>
    </w:p>
    <w:p w:rsidR="004B28B0" w:rsidRDefault="004B28B0">
      <w:pPr>
        <w:pStyle w:val="ConsPlusCell"/>
        <w:jc w:val="both"/>
      </w:pPr>
      <w:r>
        <w:t>├────┼────────────────────────────────────────────────────────────────────┤</w:t>
      </w:r>
    </w:p>
    <w:p w:rsidR="004B28B0" w:rsidRDefault="004B28B0">
      <w:pPr>
        <w:pStyle w:val="ConsPlusCell"/>
        <w:jc w:val="both"/>
      </w:pPr>
      <w:r>
        <w:t>│2298│         МЕТИЛЦИКЛОПЕНТАН                                           │</w:t>
      </w:r>
    </w:p>
    <w:p w:rsidR="004B28B0" w:rsidRDefault="004B28B0">
      <w:pPr>
        <w:pStyle w:val="ConsPlusCell"/>
        <w:jc w:val="both"/>
      </w:pPr>
      <w:r>
        <w:t>├────┼────────────────────────────────────────────────────────────────────┤</w:t>
      </w:r>
    </w:p>
    <w:p w:rsidR="004B28B0" w:rsidRDefault="004B28B0">
      <w:pPr>
        <w:pStyle w:val="ConsPlusCell"/>
        <w:jc w:val="both"/>
      </w:pPr>
      <w:r>
        <w:t>│2299│         МЕТИЛДИХЛОРАЦЕТАТ                                          │</w:t>
      </w:r>
    </w:p>
    <w:p w:rsidR="004B28B0" w:rsidRDefault="004B28B0">
      <w:pPr>
        <w:pStyle w:val="ConsPlusCell"/>
        <w:jc w:val="both"/>
      </w:pPr>
      <w:r>
        <w:t>├────┼────────────────────────────────────────────────────────────────────┤</w:t>
      </w:r>
    </w:p>
    <w:p w:rsidR="004B28B0" w:rsidRDefault="004B28B0">
      <w:pPr>
        <w:pStyle w:val="ConsPlusCell"/>
        <w:jc w:val="both"/>
      </w:pPr>
      <w:r>
        <w:t>│2300│       2-МЕТИЛ-5-ЭТИЛПИРИДИН                                        │</w:t>
      </w:r>
    </w:p>
    <w:p w:rsidR="004B28B0" w:rsidRDefault="004B28B0">
      <w:pPr>
        <w:pStyle w:val="ConsPlusCell"/>
        <w:jc w:val="both"/>
      </w:pPr>
      <w:r>
        <w:t>├────┼────────────────────────────────────────────────────────────────────┤</w:t>
      </w:r>
    </w:p>
    <w:p w:rsidR="004B28B0" w:rsidRDefault="004B28B0">
      <w:pPr>
        <w:pStyle w:val="ConsPlusCell"/>
        <w:jc w:val="both"/>
      </w:pPr>
      <w:r>
        <w:t>│2301│       2-МЕТИЛФУРАН                                                 │</w:t>
      </w:r>
    </w:p>
    <w:p w:rsidR="004B28B0" w:rsidRDefault="004B28B0">
      <w:pPr>
        <w:pStyle w:val="ConsPlusCell"/>
        <w:jc w:val="both"/>
      </w:pPr>
      <w:r>
        <w:t>├────┼────────────────────────────────────────────────────────────────────┤</w:t>
      </w:r>
    </w:p>
    <w:p w:rsidR="004B28B0" w:rsidRDefault="004B28B0">
      <w:pPr>
        <w:pStyle w:val="ConsPlusCell"/>
        <w:jc w:val="both"/>
      </w:pPr>
      <w:r>
        <w:t>│2302│       5-МЕТИЛГЕКСАНОН-2                                            │</w:t>
      </w:r>
    </w:p>
    <w:p w:rsidR="004B28B0" w:rsidRDefault="004B28B0">
      <w:pPr>
        <w:pStyle w:val="ConsPlusCell"/>
        <w:jc w:val="both"/>
      </w:pPr>
      <w:r>
        <w:t>├────┼────────────────────────────────────────────────────────────────────┤</w:t>
      </w:r>
    </w:p>
    <w:p w:rsidR="004B28B0" w:rsidRDefault="004B28B0">
      <w:pPr>
        <w:pStyle w:val="ConsPlusCell"/>
        <w:jc w:val="both"/>
      </w:pPr>
      <w:r>
        <w:t>│2303│         Альфаметилстирол                                           │</w:t>
      </w:r>
    </w:p>
    <w:p w:rsidR="004B28B0" w:rsidRDefault="004B28B0">
      <w:pPr>
        <w:pStyle w:val="ConsPlusCell"/>
        <w:jc w:val="both"/>
      </w:pPr>
      <w:r>
        <w:t>├────┼────────────────────────────────────────────────────────────────────┤</w:t>
      </w:r>
    </w:p>
    <w:p w:rsidR="004B28B0" w:rsidRDefault="004B28B0">
      <w:pPr>
        <w:pStyle w:val="ConsPlusCell"/>
        <w:jc w:val="both"/>
      </w:pPr>
      <w:r>
        <w:t>│2303│         ИЗОПРОПЕНИЛБЕНЗОЛ                                          │</w:t>
      </w:r>
    </w:p>
    <w:p w:rsidR="004B28B0" w:rsidRDefault="004B28B0">
      <w:pPr>
        <w:pStyle w:val="ConsPlusCell"/>
        <w:jc w:val="both"/>
      </w:pPr>
      <w:r>
        <w:t>├────┼────────────────────────────────────────────────────────────────────┤</w:t>
      </w:r>
    </w:p>
    <w:p w:rsidR="004B28B0" w:rsidRDefault="004B28B0">
      <w:pPr>
        <w:pStyle w:val="ConsPlusCell"/>
        <w:jc w:val="both"/>
      </w:pPr>
      <w:r>
        <w:t>│2303│         Метилстирол-альфа                                          │</w:t>
      </w:r>
    </w:p>
    <w:p w:rsidR="004B28B0" w:rsidRDefault="004B28B0">
      <w:pPr>
        <w:pStyle w:val="ConsPlusCell"/>
        <w:jc w:val="both"/>
      </w:pPr>
      <w:r>
        <w:t>├────┼────────────────────────────────────────────────────────────────────┤</w:t>
      </w:r>
    </w:p>
    <w:p w:rsidR="004B28B0" w:rsidRDefault="004B28B0">
      <w:pPr>
        <w:pStyle w:val="ConsPlusCell"/>
        <w:jc w:val="both"/>
      </w:pPr>
      <w:r>
        <w:t>│2303│         Фракция альфаметилстирольная                               │</w:t>
      </w:r>
    </w:p>
    <w:p w:rsidR="004B28B0" w:rsidRDefault="004B28B0">
      <w:pPr>
        <w:pStyle w:val="ConsPlusCell"/>
        <w:jc w:val="both"/>
      </w:pPr>
      <w:r>
        <w:t>├────┼────────────────────────────────────────────────────────────────────┤</w:t>
      </w:r>
    </w:p>
    <w:p w:rsidR="004B28B0" w:rsidRDefault="004B28B0">
      <w:pPr>
        <w:pStyle w:val="ConsPlusCell"/>
        <w:jc w:val="both"/>
      </w:pPr>
      <w:r>
        <w:t>│2304│         НАФТАЛИН РАСПЛАВЛЕННЫЙ                                     │</w:t>
      </w:r>
    </w:p>
    <w:p w:rsidR="004B28B0" w:rsidRDefault="004B28B0">
      <w:pPr>
        <w:pStyle w:val="ConsPlusCell"/>
        <w:jc w:val="both"/>
      </w:pPr>
      <w:r>
        <w:t>├────┼────────────────────────────────────────────────────────────────────┤</w:t>
      </w:r>
    </w:p>
    <w:p w:rsidR="004B28B0" w:rsidRDefault="004B28B0">
      <w:pPr>
        <w:pStyle w:val="ConsPlusCell"/>
        <w:jc w:val="both"/>
      </w:pPr>
      <w:r>
        <w:t>│2305│         КИСЛОТА НИТРОБЕНЗОЛСУЛЬФОНОВАЯ                             │</w:t>
      </w:r>
    </w:p>
    <w:p w:rsidR="004B28B0" w:rsidRDefault="004B28B0">
      <w:pPr>
        <w:pStyle w:val="ConsPlusCell"/>
        <w:jc w:val="both"/>
      </w:pPr>
      <w:r>
        <w:t>├────┼────────────────────────────────────────────────────────────────────┤</w:t>
      </w:r>
    </w:p>
    <w:p w:rsidR="004B28B0" w:rsidRDefault="004B28B0">
      <w:pPr>
        <w:pStyle w:val="ConsPlusCell"/>
        <w:jc w:val="both"/>
      </w:pPr>
      <w:r>
        <w:t>│2306│         НИТРОБЕНЗОТРИФТОРИДЫ ЖИДКИЕ                                │</w:t>
      </w:r>
    </w:p>
    <w:p w:rsidR="004B28B0" w:rsidRDefault="004B28B0">
      <w:pPr>
        <w:pStyle w:val="ConsPlusCell"/>
        <w:jc w:val="both"/>
      </w:pPr>
      <w:r>
        <w:t>├────┼────────────────────────────────────────────────────────────────────┤</w:t>
      </w:r>
    </w:p>
    <w:p w:rsidR="004B28B0" w:rsidRDefault="004B28B0">
      <w:pPr>
        <w:pStyle w:val="ConsPlusCell"/>
        <w:jc w:val="both"/>
      </w:pPr>
      <w:r>
        <w:t>│2307│       3-НИТРО-4-ХЛОРБЕНЗОТРИФТОРИД                                 │</w:t>
      </w:r>
    </w:p>
    <w:p w:rsidR="004B28B0" w:rsidRDefault="004B28B0">
      <w:pPr>
        <w:pStyle w:val="ConsPlusCell"/>
        <w:jc w:val="both"/>
      </w:pPr>
      <w:r>
        <w:t>├────┼────────────────────────────────────────────────────────────────────┤</w:t>
      </w:r>
    </w:p>
    <w:p w:rsidR="004B28B0" w:rsidRDefault="004B28B0">
      <w:pPr>
        <w:pStyle w:val="ConsPlusCell"/>
        <w:jc w:val="both"/>
      </w:pPr>
      <w:r>
        <w:t>│2308│         КИСЛОТА НИТРОЗИЛСЕРНАЯ ЖИДКАЯ                              │</w:t>
      </w:r>
    </w:p>
    <w:p w:rsidR="004B28B0" w:rsidRDefault="004B28B0">
      <w:pPr>
        <w:pStyle w:val="ConsPlusCell"/>
        <w:jc w:val="both"/>
      </w:pPr>
      <w:r>
        <w:t>├────┼────────────────────────────────────────────────────────────────────┤</w:t>
      </w:r>
    </w:p>
    <w:p w:rsidR="004B28B0" w:rsidRDefault="004B28B0">
      <w:pPr>
        <w:pStyle w:val="ConsPlusCell"/>
        <w:jc w:val="both"/>
      </w:pPr>
      <w:r>
        <w:t>│2309│         ОКТАДИЕН                                                   │</w:t>
      </w:r>
    </w:p>
    <w:p w:rsidR="004B28B0" w:rsidRDefault="004B28B0">
      <w:pPr>
        <w:pStyle w:val="ConsPlusCell"/>
        <w:jc w:val="both"/>
      </w:pPr>
      <w:r>
        <w:t>├────┼────────────────────────────────────────────────────────────────────┤</w:t>
      </w:r>
    </w:p>
    <w:p w:rsidR="004B28B0" w:rsidRDefault="004B28B0">
      <w:pPr>
        <w:pStyle w:val="ConsPlusCell"/>
        <w:jc w:val="both"/>
      </w:pPr>
      <w:r>
        <w:t>│2310│         Ацетилацетон                                               │</w:t>
      </w:r>
    </w:p>
    <w:p w:rsidR="004B28B0" w:rsidRDefault="004B28B0">
      <w:pPr>
        <w:pStyle w:val="ConsPlusCell"/>
        <w:jc w:val="both"/>
      </w:pPr>
      <w:r>
        <w:t>├────┼────────────────────────────────────────────────────────────────────┤</w:t>
      </w:r>
    </w:p>
    <w:p w:rsidR="004B28B0" w:rsidRDefault="004B28B0">
      <w:pPr>
        <w:pStyle w:val="ConsPlusCell"/>
        <w:jc w:val="both"/>
      </w:pPr>
      <w:r>
        <w:t>│2310│         ПЕНТАНДИОН-2,4                                             │</w:t>
      </w:r>
    </w:p>
    <w:p w:rsidR="004B28B0" w:rsidRDefault="004B28B0">
      <w:pPr>
        <w:pStyle w:val="ConsPlusCell"/>
        <w:jc w:val="both"/>
      </w:pPr>
      <w:r>
        <w:t>├────┼────────────────────────────────────────────────────────────────────┤</w:t>
      </w:r>
    </w:p>
    <w:p w:rsidR="004B28B0" w:rsidRDefault="004B28B0">
      <w:pPr>
        <w:pStyle w:val="ConsPlusCell"/>
        <w:jc w:val="both"/>
      </w:pPr>
      <w:r>
        <w:lastRenderedPageBreak/>
        <w:t>│2311│         ФЕНЕТИДИНЫ                                                 │</w:t>
      </w:r>
    </w:p>
    <w:p w:rsidR="004B28B0" w:rsidRDefault="004B28B0">
      <w:pPr>
        <w:pStyle w:val="ConsPlusCell"/>
        <w:jc w:val="both"/>
      </w:pPr>
      <w:r>
        <w:t>├────┼────────────────────────────────────────────────────────────────────┤</w:t>
      </w:r>
    </w:p>
    <w:p w:rsidR="004B28B0" w:rsidRDefault="004B28B0">
      <w:pPr>
        <w:pStyle w:val="ConsPlusCell"/>
        <w:jc w:val="both"/>
      </w:pPr>
      <w:r>
        <w:t>│2312│         Кислота карболовая                                         │</w:t>
      </w:r>
    </w:p>
    <w:p w:rsidR="004B28B0" w:rsidRDefault="004B28B0">
      <w:pPr>
        <w:pStyle w:val="ConsPlusCell"/>
        <w:jc w:val="both"/>
      </w:pPr>
      <w:r>
        <w:t>├────┼────────────────────────────────────────────────────────────────────┤</w:t>
      </w:r>
    </w:p>
    <w:p w:rsidR="004B28B0" w:rsidRDefault="004B28B0">
      <w:pPr>
        <w:pStyle w:val="ConsPlusCell"/>
        <w:jc w:val="both"/>
      </w:pPr>
      <w:r>
        <w:t>│2312│         ФЕНОЛ РАСПЛАВЛЕННЫЙ                                        │</w:t>
      </w:r>
    </w:p>
    <w:p w:rsidR="004B28B0" w:rsidRDefault="004B28B0">
      <w:pPr>
        <w:pStyle w:val="ConsPlusCell"/>
        <w:jc w:val="both"/>
      </w:pPr>
      <w:r>
        <w:t>├────┼────────────────────────────────────────────────────────────────────┤</w:t>
      </w:r>
    </w:p>
    <w:p w:rsidR="004B28B0" w:rsidRDefault="004B28B0">
      <w:pPr>
        <w:pStyle w:val="ConsPlusCell"/>
        <w:jc w:val="both"/>
      </w:pPr>
      <w:r>
        <w:t>│2313│         Метилпиридины                                              │</w:t>
      </w:r>
    </w:p>
    <w:p w:rsidR="004B28B0" w:rsidRDefault="004B28B0">
      <w:pPr>
        <w:pStyle w:val="ConsPlusCell"/>
        <w:jc w:val="both"/>
      </w:pPr>
      <w:r>
        <w:t>├────┼────────────────────────────────────────────────────────────────────┤</w:t>
      </w:r>
    </w:p>
    <w:p w:rsidR="004B28B0" w:rsidRDefault="004B28B0">
      <w:pPr>
        <w:pStyle w:val="ConsPlusCell"/>
        <w:jc w:val="both"/>
      </w:pPr>
      <w:r>
        <w:t>│2313│         ПИКОЛИНЫ                                                   │</w:t>
      </w:r>
    </w:p>
    <w:p w:rsidR="004B28B0" w:rsidRDefault="004B28B0">
      <w:pPr>
        <w:pStyle w:val="ConsPlusCell"/>
        <w:jc w:val="both"/>
      </w:pPr>
      <w:r>
        <w:t>├────┼────────────────────────────────────────────────────────────────────┤</w:t>
      </w:r>
    </w:p>
    <w:p w:rsidR="004B28B0" w:rsidRDefault="004B28B0">
      <w:pPr>
        <w:pStyle w:val="ConsPlusCell"/>
        <w:jc w:val="both"/>
      </w:pPr>
      <w:r>
        <w:t>│2313│         Фракция бетапиколиновая                                    │</w:t>
      </w:r>
    </w:p>
    <w:p w:rsidR="004B28B0" w:rsidRDefault="004B28B0">
      <w:pPr>
        <w:pStyle w:val="ConsPlusCell"/>
        <w:jc w:val="both"/>
      </w:pPr>
      <w:r>
        <w:t>├────┼────────────────────────────────────────────────────────────────────┤</w:t>
      </w:r>
    </w:p>
    <w:p w:rsidR="004B28B0" w:rsidRDefault="004B28B0">
      <w:pPr>
        <w:pStyle w:val="ConsPlusCell"/>
        <w:jc w:val="both"/>
      </w:pPr>
      <w:r>
        <w:t>│2313│         Фракция пиколиновая                                        │</w:t>
      </w:r>
    </w:p>
    <w:p w:rsidR="004B28B0" w:rsidRDefault="004B28B0">
      <w:pPr>
        <w:pStyle w:val="ConsPlusCell"/>
        <w:jc w:val="both"/>
      </w:pPr>
      <w:r>
        <w:t>├────┼────────────────────────────────────────────────────────────────────┤</w:t>
      </w:r>
    </w:p>
    <w:p w:rsidR="004B28B0" w:rsidRDefault="004B28B0">
      <w:pPr>
        <w:pStyle w:val="ConsPlusCell"/>
        <w:jc w:val="both"/>
      </w:pPr>
      <w:r>
        <w:t>│2315│         ПОЛИХЛОРДИФЕНИЛЫ ЖИДКИЕ                                    │</w:t>
      </w:r>
    </w:p>
    <w:p w:rsidR="004B28B0" w:rsidRDefault="004B28B0">
      <w:pPr>
        <w:pStyle w:val="ConsPlusCell"/>
        <w:jc w:val="both"/>
      </w:pPr>
      <w:r>
        <w:t>├────┼────────────────────────────────────────────────────────────────────┤</w:t>
      </w:r>
    </w:p>
    <w:p w:rsidR="004B28B0" w:rsidRDefault="004B28B0">
      <w:pPr>
        <w:pStyle w:val="ConsPlusCell"/>
        <w:jc w:val="both"/>
      </w:pPr>
      <w:r>
        <w:t>│2316│         НАТРИЯ КУПРОЦИАНИД ТВЕРДЫЙ                                 │</w:t>
      </w:r>
    </w:p>
    <w:p w:rsidR="004B28B0" w:rsidRDefault="004B28B0">
      <w:pPr>
        <w:pStyle w:val="ConsPlusCell"/>
        <w:jc w:val="both"/>
      </w:pPr>
      <w:r>
        <w:t>├────┼────────────────────────────────────────────────────────────────────┤</w:t>
      </w:r>
    </w:p>
    <w:p w:rsidR="004B28B0" w:rsidRDefault="004B28B0">
      <w:pPr>
        <w:pStyle w:val="ConsPlusCell"/>
        <w:jc w:val="both"/>
      </w:pPr>
      <w:r>
        <w:t>│2317│         НАТРИЯ КУПРОЦИАНИДА РАСТВОР                                │</w:t>
      </w:r>
    </w:p>
    <w:p w:rsidR="004B28B0" w:rsidRDefault="004B28B0">
      <w:pPr>
        <w:pStyle w:val="ConsPlusCell"/>
        <w:jc w:val="both"/>
      </w:pPr>
      <w:r>
        <w:t>├────┼────────────────────────────────────────────────────────────────────┤</w:t>
      </w:r>
    </w:p>
    <w:p w:rsidR="004B28B0" w:rsidRDefault="004B28B0">
      <w:pPr>
        <w:pStyle w:val="ConsPlusCell"/>
        <w:jc w:val="both"/>
      </w:pPr>
      <w:r>
        <w:t>│2318│         НАТРИЯ ГИДРОСУЛЬФИД, содержащий менее 25%                  │</w:t>
      </w:r>
    </w:p>
    <w:p w:rsidR="004B28B0" w:rsidRDefault="004B28B0">
      <w:pPr>
        <w:pStyle w:val="ConsPlusCell"/>
        <w:jc w:val="both"/>
      </w:pPr>
      <w:r>
        <w:t>│    │         кристаллизационной воды                                    │</w:t>
      </w:r>
    </w:p>
    <w:p w:rsidR="004B28B0" w:rsidRDefault="004B28B0">
      <w:pPr>
        <w:pStyle w:val="ConsPlusCell"/>
        <w:jc w:val="both"/>
      </w:pPr>
      <w:r>
        <w:t>├────┼────────────────────────────────────────────────────────────────────┤</w:t>
      </w:r>
    </w:p>
    <w:p w:rsidR="004B28B0" w:rsidRDefault="004B28B0">
      <w:pPr>
        <w:pStyle w:val="ConsPlusCell"/>
        <w:jc w:val="both"/>
      </w:pPr>
      <w:r>
        <w:t>│2319│         Терпены-углеводороды                                       │</w:t>
      </w:r>
    </w:p>
    <w:p w:rsidR="004B28B0" w:rsidRDefault="004B28B0">
      <w:pPr>
        <w:pStyle w:val="ConsPlusCell"/>
        <w:jc w:val="both"/>
      </w:pPr>
      <w:r>
        <w:t>├────┼────────────────────────────────────────────────────────────────────┤</w:t>
      </w:r>
    </w:p>
    <w:p w:rsidR="004B28B0" w:rsidRDefault="004B28B0">
      <w:pPr>
        <w:pStyle w:val="ConsPlusCell"/>
        <w:jc w:val="both"/>
      </w:pPr>
      <w:r>
        <w:t>│2319│         УГЛЕВОДОРОДЫ ТЕРПЕНОВЫЕ, Н.У.К.                            │</w:t>
      </w:r>
    </w:p>
    <w:p w:rsidR="004B28B0" w:rsidRDefault="004B28B0">
      <w:pPr>
        <w:pStyle w:val="ConsPlusCell"/>
        <w:jc w:val="both"/>
      </w:pPr>
      <w:r>
        <w:t>├────┼────────────────────────────────────────────────────────────────────┤</w:t>
      </w:r>
    </w:p>
    <w:p w:rsidR="004B28B0" w:rsidRDefault="004B28B0">
      <w:pPr>
        <w:pStyle w:val="ConsPlusCell"/>
        <w:jc w:val="both"/>
      </w:pPr>
      <w:r>
        <w:t>│2320│         ТЕТРАЭТИЛЕНПЕНТАМИН                                        │</w:t>
      </w:r>
    </w:p>
    <w:p w:rsidR="004B28B0" w:rsidRDefault="004B28B0">
      <w:pPr>
        <w:pStyle w:val="ConsPlusCell"/>
        <w:jc w:val="both"/>
      </w:pPr>
      <w:r>
        <w:t>├────┼────────────────────────────────────────────────────────────────────┤</w:t>
      </w:r>
    </w:p>
    <w:p w:rsidR="004B28B0" w:rsidRDefault="004B28B0">
      <w:pPr>
        <w:pStyle w:val="ConsPlusCell"/>
        <w:jc w:val="both"/>
      </w:pPr>
      <w:r>
        <w:t>│2321│         ТРИХЛОРБЕНЗОЛЫ ЖИДКИЕ                                      │</w:t>
      </w:r>
    </w:p>
    <w:p w:rsidR="004B28B0" w:rsidRDefault="004B28B0">
      <w:pPr>
        <w:pStyle w:val="ConsPlusCell"/>
        <w:jc w:val="both"/>
      </w:pPr>
      <w:r>
        <w:t>├────┼────────────────────────────────────────────────────────────────────┤</w:t>
      </w:r>
    </w:p>
    <w:p w:rsidR="004B28B0" w:rsidRDefault="004B28B0">
      <w:pPr>
        <w:pStyle w:val="ConsPlusCell"/>
        <w:jc w:val="both"/>
      </w:pPr>
      <w:r>
        <w:t>│2322│         ТРИХЛОРБУТЕН                                               │</w:t>
      </w:r>
    </w:p>
    <w:p w:rsidR="004B28B0" w:rsidRDefault="004B28B0">
      <w:pPr>
        <w:pStyle w:val="ConsPlusCell"/>
        <w:jc w:val="both"/>
      </w:pPr>
      <w:r>
        <w:t>├────┼────────────────────────────────────────────────────────────────────┤</w:t>
      </w:r>
    </w:p>
    <w:p w:rsidR="004B28B0" w:rsidRDefault="004B28B0">
      <w:pPr>
        <w:pStyle w:val="ConsPlusCell"/>
        <w:jc w:val="both"/>
      </w:pPr>
      <w:r>
        <w:t>│2323│         ТРИЭТИЛФОСФИТ                                              │</w:t>
      </w:r>
    </w:p>
    <w:p w:rsidR="004B28B0" w:rsidRDefault="004B28B0">
      <w:pPr>
        <w:pStyle w:val="ConsPlusCell"/>
        <w:jc w:val="both"/>
      </w:pPr>
      <w:r>
        <w:t>├────┼────────────────────────────────────────────────────────────────────┤</w:t>
      </w:r>
    </w:p>
    <w:p w:rsidR="004B28B0" w:rsidRDefault="004B28B0">
      <w:pPr>
        <w:pStyle w:val="ConsPlusCell"/>
        <w:jc w:val="both"/>
      </w:pPr>
      <w:r>
        <w:t>│2324│         Изобутилентример                                           │</w:t>
      </w:r>
    </w:p>
    <w:p w:rsidR="004B28B0" w:rsidRDefault="004B28B0">
      <w:pPr>
        <w:pStyle w:val="ConsPlusCell"/>
        <w:jc w:val="both"/>
      </w:pPr>
      <w:r>
        <w:t>├────┼────────────────────────────────────────────────────────────────────┤</w:t>
      </w:r>
    </w:p>
    <w:p w:rsidR="004B28B0" w:rsidRDefault="004B28B0">
      <w:pPr>
        <w:pStyle w:val="ConsPlusCell"/>
        <w:jc w:val="both"/>
      </w:pPr>
      <w:r>
        <w:t>│2324│         ТРИИЗОБУТИЛЕН                                              │</w:t>
      </w:r>
    </w:p>
    <w:p w:rsidR="004B28B0" w:rsidRDefault="004B28B0">
      <w:pPr>
        <w:pStyle w:val="ConsPlusCell"/>
        <w:jc w:val="both"/>
      </w:pPr>
      <w:r>
        <w:t>├────┼────────────────────────────────────────────────────────────────────┤</w:t>
      </w:r>
    </w:p>
    <w:p w:rsidR="004B28B0" w:rsidRDefault="004B28B0">
      <w:pPr>
        <w:pStyle w:val="ConsPlusCell"/>
        <w:jc w:val="both"/>
      </w:pPr>
      <w:r>
        <w:t>│2325│         Мезитилен                                                  │</w:t>
      </w:r>
    </w:p>
    <w:p w:rsidR="004B28B0" w:rsidRDefault="004B28B0">
      <w:pPr>
        <w:pStyle w:val="ConsPlusCell"/>
        <w:jc w:val="both"/>
      </w:pPr>
      <w:r>
        <w:t>├────┼────────────────────────────────────────────────────────────────────┤</w:t>
      </w:r>
    </w:p>
    <w:p w:rsidR="004B28B0" w:rsidRDefault="004B28B0">
      <w:pPr>
        <w:pStyle w:val="ConsPlusCell"/>
        <w:jc w:val="both"/>
      </w:pPr>
      <w:r>
        <w:t>│2325│   1,3,5-ТРИМЕТИЛБЕНЗОЛ                                             │</w:t>
      </w:r>
    </w:p>
    <w:p w:rsidR="004B28B0" w:rsidRDefault="004B28B0">
      <w:pPr>
        <w:pStyle w:val="ConsPlusCell"/>
        <w:jc w:val="both"/>
      </w:pPr>
      <w:r>
        <w:t>├────┼────────────────────────────────────────────────────────────────────┤</w:t>
      </w:r>
    </w:p>
    <w:p w:rsidR="004B28B0" w:rsidRDefault="004B28B0">
      <w:pPr>
        <w:pStyle w:val="ConsPlusCell"/>
        <w:jc w:val="both"/>
      </w:pPr>
      <w:r>
        <w:t>│2326│         ТРИМЕТИЛЦИКЛОГЕКСИЛАМИН                                    │</w:t>
      </w:r>
    </w:p>
    <w:p w:rsidR="004B28B0" w:rsidRDefault="004B28B0">
      <w:pPr>
        <w:pStyle w:val="ConsPlusCell"/>
        <w:jc w:val="both"/>
      </w:pPr>
      <w:r>
        <w:t>├────┼────────────────────────────────────────────────────────────────────┤</w:t>
      </w:r>
    </w:p>
    <w:p w:rsidR="004B28B0" w:rsidRDefault="004B28B0">
      <w:pPr>
        <w:pStyle w:val="ConsPlusCell"/>
        <w:jc w:val="both"/>
      </w:pPr>
      <w:r>
        <w:t>│2327│         ТРИМЕТИЛГЕКСАМЕТИЛЕНДИАМИНЫ                                │</w:t>
      </w:r>
    </w:p>
    <w:p w:rsidR="004B28B0" w:rsidRDefault="004B28B0">
      <w:pPr>
        <w:pStyle w:val="ConsPlusCell"/>
        <w:jc w:val="both"/>
      </w:pPr>
      <w:r>
        <w:t>├────┼────────────────────────────────────────────────────────────────────┤</w:t>
      </w:r>
    </w:p>
    <w:p w:rsidR="004B28B0" w:rsidRDefault="004B28B0">
      <w:pPr>
        <w:pStyle w:val="ConsPlusCell"/>
        <w:jc w:val="both"/>
      </w:pPr>
      <w:r>
        <w:t>│2328│         ТРИМЕТИЛГЕКСАМЕТИЛЕНДИИЗОЦИАНАТ                            │</w:t>
      </w:r>
    </w:p>
    <w:p w:rsidR="004B28B0" w:rsidRDefault="004B28B0">
      <w:pPr>
        <w:pStyle w:val="ConsPlusCell"/>
        <w:jc w:val="both"/>
      </w:pPr>
      <w:r>
        <w:t>├────┼────────────────────────────────────────────────────────────────────┤</w:t>
      </w:r>
    </w:p>
    <w:p w:rsidR="004B28B0" w:rsidRDefault="004B28B0">
      <w:pPr>
        <w:pStyle w:val="ConsPlusCell"/>
        <w:jc w:val="both"/>
      </w:pPr>
      <w:r>
        <w:t>│2329│         ТРИМЕТИЛФОСФИТ                                             │</w:t>
      </w:r>
    </w:p>
    <w:p w:rsidR="004B28B0" w:rsidRDefault="004B28B0">
      <w:pPr>
        <w:pStyle w:val="ConsPlusCell"/>
        <w:jc w:val="both"/>
      </w:pPr>
      <w:r>
        <w:t>├────┼────────────────────────────────────────────────────────────────────┤</w:t>
      </w:r>
    </w:p>
    <w:p w:rsidR="004B28B0" w:rsidRDefault="004B28B0">
      <w:pPr>
        <w:pStyle w:val="ConsPlusCell"/>
        <w:jc w:val="both"/>
      </w:pPr>
      <w:r>
        <w:t>│2330│         УНДЕКАН                                                    │</w:t>
      </w:r>
    </w:p>
    <w:p w:rsidR="004B28B0" w:rsidRDefault="004B28B0">
      <w:pPr>
        <w:pStyle w:val="ConsPlusCell"/>
        <w:jc w:val="both"/>
      </w:pPr>
      <w:r>
        <w:t>├────┼────────────────────────────────────────────────────────────────────┤</w:t>
      </w:r>
    </w:p>
    <w:p w:rsidR="004B28B0" w:rsidRDefault="004B28B0">
      <w:pPr>
        <w:pStyle w:val="ConsPlusCell"/>
        <w:jc w:val="both"/>
      </w:pPr>
      <w:r>
        <w:t>│2331│         Цинк хлористый                                             │</w:t>
      </w:r>
    </w:p>
    <w:p w:rsidR="004B28B0" w:rsidRDefault="004B28B0">
      <w:pPr>
        <w:pStyle w:val="ConsPlusCell"/>
        <w:jc w:val="both"/>
      </w:pPr>
      <w:r>
        <w:t>├────┼────────────────────────────────────────────────────────────────────┤</w:t>
      </w:r>
    </w:p>
    <w:p w:rsidR="004B28B0" w:rsidRDefault="004B28B0">
      <w:pPr>
        <w:pStyle w:val="ConsPlusCell"/>
        <w:jc w:val="both"/>
      </w:pPr>
      <w:r>
        <w:t>│2331│         ЦИНКА ХЛОРИД БЕЗВОДНЫЙ                                     │</w:t>
      </w:r>
    </w:p>
    <w:p w:rsidR="004B28B0" w:rsidRDefault="004B28B0">
      <w:pPr>
        <w:pStyle w:val="ConsPlusCell"/>
        <w:jc w:val="both"/>
      </w:pPr>
      <w:r>
        <w:t>├────┼────────────────────────────────────────────────────────────────────┤</w:t>
      </w:r>
    </w:p>
    <w:p w:rsidR="004B28B0" w:rsidRDefault="004B28B0">
      <w:pPr>
        <w:pStyle w:val="ConsPlusCell"/>
        <w:jc w:val="both"/>
      </w:pPr>
      <w:r>
        <w:t>│2332│         АЦЕТАЛЬДОКСИМ                                              │</w:t>
      </w:r>
    </w:p>
    <w:p w:rsidR="004B28B0" w:rsidRDefault="004B28B0">
      <w:pPr>
        <w:pStyle w:val="ConsPlusCell"/>
        <w:jc w:val="both"/>
      </w:pPr>
      <w:r>
        <w:t>├────┼────────────────────────────────────────────────────────────────────┤</w:t>
      </w:r>
    </w:p>
    <w:p w:rsidR="004B28B0" w:rsidRDefault="004B28B0">
      <w:pPr>
        <w:pStyle w:val="ConsPlusCell"/>
        <w:jc w:val="both"/>
      </w:pPr>
      <w:r>
        <w:t>│2333│         АЛЛИЛАЦЕТАТ                                                │</w:t>
      </w:r>
    </w:p>
    <w:p w:rsidR="004B28B0" w:rsidRDefault="004B28B0">
      <w:pPr>
        <w:pStyle w:val="ConsPlusCell"/>
        <w:jc w:val="both"/>
      </w:pPr>
      <w:r>
        <w:t>├────┼────────────────────────────────────────────────────────────────────┤</w:t>
      </w:r>
    </w:p>
    <w:p w:rsidR="004B28B0" w:rsidRDefault="004B28B0">
      <w:pPr>
        <w:pStyle w:val="ConsPlusCell"/>
        <w:jc w:val="both"/>
      </w:pPr>
      <w:r>
        <w:t>│2334│         АЛЛИЛАМИН                                                  │</w:t>
      </w:r>
    </w:p>
    <w:p w:rsidR="004B28B0" w:rsidRDefault="004B28B0">
      <w:pPr>
        <w:pStyle w:val="ConsPlusCell"/>
        <w:jc w:val="both"/>
      </w:pPr>
      <w:r>
        <w:t>├────┼────────────────────────────────────────────────────────────────────┤</w:t>
      </w:r>
    </w:p>
    <w:p w:rsidR="004B28B0" w:rsidRDefault="004B28B0">
      <w:pPr>
        <w:pStyle w:val="ConsPlusCell"/>
        <w:jc w:val="both"/>
      </w:pPr>
      <w:r>
        <w:t>│2335│         ЭФИР АЛЛИЛЭТИЛОВЫЙ                                         │</w:t>
      </w:r>
    </w:p>
    <w:p w:rsidR="004B28B0" w:rsidRDefault="004B28B0">
      <w:pPr>
        <w:pStyle w:val="ConsPlusCell"/>
        <w:jc w:val="both"/>
      </w:pPr>
      <w:r>
        <w:lastRenderedPageBreak/>
        <w:t>├────┼────────────────────────────────────────────────────────────────────┤</w:t>
      </w:r>
    </w:p>
    <w:p w:rsidR="004B28B0" w:rsidRDefault="004B28B0">
      <w:pPr>
        <w:pStyle w:val="ConsPlusCell"/>
        <w:jc w:val="both"/>
      </w:pPr>
      <w:r>
        <w:t>│2336│         АЛЛИЛФОРМИАТ                                               │</w:t>
      </w:r>
    </w:p>
    <w:p w:rsidR="004B28B0" w:rsidRDefault="004B28B0">
      <w:pPr>
        <w:pStyle w:val="ConsPlusCell"/>
        <w:jc w:val="both"/>
      </w:pPr>
      <w:r>
        <w:t>├────┼────────────────────────────────────────────────────────────────────┤</w:t>
      </w:r>
    </w:p>
    <w:p w:rsidR="004B28B0" w:rsidRDefault="004B28B0">
      <w:pPr>
        <w:pStyle w:val="ConsPlusCell"/>
        <w:jc w:val="both"/>
      </w:pPr>
      <w:r>
        <w:t>│2337│         Тиофенол                                                   │</w:t>
      </w:r>
    </w:p>
    <w:p w:rsidR="004B28B0" w:rsidRDefault="004B28B0">
      <w:pPr>
        <w:pStyle w:val="ConsPlusCell"/>
        <w:jc w:val="both"/>
      </w:pPr>
      <w:r>
        <w:t>├────┼────────────────────────────────────────────────────────────────────┤</w:t>
      </w:r>
    </w:p>
    <w:p w:rsidR="004B28B0" w:rsidRDefault="004B28B0">
      <w:pPr>
        <w:pStyle w:val="ConsPlusCell"/>
        <w:jc w:val="both"/>
      </w:pPr>
      <w:r>
        <w:t>│2337│         ФЕНИЛМЕРКАПТАН                                             │</w:t>
      </w:r>
    </w:p>
    <w:p w:rsidR="004B28B0" w:rsidRDefault="004B28B0">
      <w:pPr>
        <w:pStyle w:val="ConsPlusCell"/>
        <w:jc w:val="both"/>
      </w:pPr>
      <w:r>
        <w:t>├────┼────────────────────────────────────────────────────────────────────┤</w:t>
      </w:r>
    </w:p>
    <w:p w:rsidR="004B28B0" w:rsidRDefault="004B28B0">
      <w:pPr>
        <w:pStyle w:val="ConsPlusCell"/>
        <w:jc w:val="both"/>
      </w:pPr>
      <w:r>
        <w:t>│2338│         БЕНЗОТРИФТОРИД                                             │</w:t>
      </w:r>
    </w:p>
    <w:p w:rsidR="004B28B0" w:rsidRDefault="004B28B0">
      <w:pPr>
        <w:pStyle w:val="ConsPlusCell"/>
        <w:jc w:val="both"/>
      </w:pPr>
      <w:r>
        <w:t>├────┼────────────────────────────────────────────────────────────────────┤</w:t>
      </w:r>
    </w:p>
    <w:p w:rsidR="004B28B0" w:rsidRDefault="004B28B0">
      <w:pPr>
        <w:pStyle w:val="ConsPlusCell"/>
        <w:jc w:val="both"/>
      </w:pPr>
      <w:r>
        <w:t>│2339│       2-БРОМБУТАН                                                  │</w:t>
      </w:r>
    </w:p>
    <w:p w:rsidR="004B28B0" w:rsidRDefault="004B28B0">
      <w:pPr>
        <w:pStyle w:val="ConsPlusCell"/>
        <w:jc w:val="both"/>
      </w:pPr>
      <w:r>
        <w:t>├────┼────────────────────────────────────────────────────────────────────┤</w:t>
      </w:r>
    </w:p>
    <w:p w:rsidR="004B28B0" w:rsidRDefault="004B28B0">
      <w:pPr>
        <w:pStyle w:val="ConsPlusCell"/>
        <w:jc w:val="both"/>
      </w:pPr>
      <w:r>
        <w:t>│2340│         Эфир 2-бромдиэтиловый                                      │</w:t>
      </w:r>
    </w:p>
    <w:p w:rsidR="004B28B0" w:rsidRDefault="004B28B0">
      <w:pPr>
        <w:pStyle w:val="ConsPlusCell"/>
        <w:jc w:val="both"/>
      </w:pPr>
      <w:r>
        <w:t>├────┼────────────────────────────────────────────────────────────────────┤</w:t>
      </w:r>
    </w:p>
    <w:p w:rsidR="004B28B0" w:rsidRDefault="004B28B0">
      <w:pPr>
        <w:pStyle w:val="ConsPlusCell"/>
        <w:jc w:val="both"/>
      </w:pPr>
      <w:r>
        <w:t>│2340│         ЭФИР 2-БРОМЭТИЛЭТИЛОВЫЙ                                    │</w:t>
      </w:r>
    </w:p>
    <w:p w:rsidR="004B28B0" w:rsidRDefault="004B28B0">
      <w:pPr>
        <w:pStyle w:val="ConsPlusCell"/>
        <w:jc w:val="both"/>
      </w:pPr>
      <w:r>
        <w:t>├────┼────────────────────────────────────────────────────────────────────┤</w:t>
      </w:r>
    </w:p>
    <w:p w:rsidR="004B28B0" w:rsidRDefault="004B28B0">
      <w:pPr>
        <w:pStyle w:val="ConsPlusCell"/>
        <w:jc w:val="both"/>
      </w:pPr>
      <w:r>
        <w:t>│2341│       1-БРОМ-3-МЕТИЛБУТАН                                          │</w:t>
      </w:r>
    </w:p>
    <w:p w:rsidR="004B28B0" w:rsidRDefault="004B28B0">
      <w:pPr>
        <w:pStyle w:val="ConsPlusCell"/>
        <w:jc w:val="both"/>
      </w:pPr>
      <w:r>
        <w:t>├────┼────────────────────────────────────────────────────────────────────┤</w:t>
      </w:r>
    </w:p>
    <w:p w:rsidR="004B28B0" w:rsidRDefault="004B28B0">
      <w:pPr>
        <w:pStyle w:val="ConsPlusCell"/>
        <w:jc w:val="both"/>
      </w:pPr>
      <w:r>
        <w:t>│2342│         БРОММЕТИЛПРОПАНЫ                                           │</w:t>
      </w:r>
    </w:p>
    <w:p w:rsidR="004B28B0" w:rsidRDefault="004B28B0">
      <w:pPr>
        <w:pStyle w:val="ConsPlusCell"/>
        <w:jc w:val="both"/>
      </w:pPr>
      <w:r>
        <w:t>├────┼────────────────────────────────────────────────────────────────────┤</w:t>
      </w:r>
    </w:p>
    <w:p w:rsidR="004B28B0" w:rsidRDefault="004B28B0">
      <w:pPr>
        <w:pStyle w:val="ConsPlusCell"/>
        <w:jc w:val="both"/>
      </w:pPr>
      <w:r>
        <w:t>│2343│       2-БРОМПЕНТАН                                                 │</w:t>
      </w:r>
    </w:p>
    <w:p w:rsidR="004B28B0" w:rsidRDefault="004B28B0">
      <w:pPr>
        <w:pStyle w:val="ConsPlusCell"/>
        <w:jc w:val="both"/>
      </w:pPr>
      <w:r>
        <w:t>├────┼────────────────────────────────────────────────────────────────────┤</w:t>
      </w:r>
    </w:p>
    <w:p w:rsidR="004B28B0" w:rsidRDefault="004B28B0">
      <w:pPr>
        <w:pStyle w:val="ConsPlusCell"/>
        <w:jc w:val="both"/>
      </w:pPr>
      <w:r>
        <w:t>│2344│       2-Бромпропан                                                 │</w:t>
      </w:r>
    </w:p>
    <w:p w:rsidR="004B28B0" w:rsidRDefault="004B28B0">
      <w:pPr>
        <w:pStyle w:val="ConsPlusCell"/>
        <w:jc w:val="both"/>
      </w:pPr>
      <w:r>
        <w:t>├────┼────────────────────────────────────────────────────────────────────┤</w:t>
      </w:r>
    </w:p>
    <w:p w:rsidR="004B28B0" w:rsidRDefault="004B28B0">
      <w:pPr>
        <w:pStyle w:val="ConsPlusCell"/>
        <w:jc w:val="both"/>
      </w:pPr>
      <w:r>
        <w:t>│2344│         БРОМПРОПАНЫ                                                │</w:t>
      </w:r>
    </w:p>
    <w:p w:rsidR="004B28B0" w:rsidRDefault="004B28B0">
      <w:pPr>
        <w:pStyle w:val="ConsPlusCell"/>
        <w:jc w:val="both"/>
      </w:pPr>
      <w:r>
        <w:t>├────┼────────────────────────────────────────────────────────────────────┤</w:t>
      </w:r>
    </w:p>
    <w:p w:rsidR="004B28B0" w:rsidRDefault="004B28B0">
      <w:pPr>
        <w:pStyle w:val="ConsPlusCell"/>
        <w:jc w:val="both"/>
      </w:pPr>
      <w:r>
        <w:t>│2345│       3-БРОМПРОПИН                                                 │</w:t>
      </w:r>
    </w:p>
    <w:p w:rsidR="004B28B0" w:rsidRDefault="004B28B0">
      <w:pPr>
        <w:pStyle w:val="ConsPlusCell"/>
        <w:jc w:val="both"/>
      </w:pPr>
      <w:r>
        <w:t>├────┼────────────────────────────────────────────────────────────────────┤</w:t>
      </w:r>
    </w:p>
    <w:p w:rsidR="004B28B0" w:rsidRDefault="004B28B0">
      <w:pPr>
        <w:pStyle w:val="ConsPlusCell"/>
        <w:jc w:val="both"/>
      </w:pPr>
      <w:r>
        <w:t>│2346│         БУТАНДИОН                                                  │</w:t>
      </w:r>
    </w:p>
    <w:p w:rsidR="004B28B0" w:rsidRDefault="004B28B0">
      <w:pPr>
        <w:pStyle w:val="ConsPlusCell"/>
        <w:jc w:val="both"/>
      </w:pPr>
      <w:r>
        <w:t>├────┼────────────────────────────────────────────────────────────────────┤</w:t>
      </w:r>
    </w:p>
    <w:p w:rsidR="004B28B0" w:rsidRDefault="004B28B0">
      <w:pPr>
        <w:pStyle w:val="ConsPlusCell"/>
        <w:jc w:val="both"/>
      </w:pPr>
      <w:r>
        <w:t>│2346│         Диацетил                                                   │</w:t>
      </w:r>
    </w:p>
    <w:p w:rsidR="004B28B0" w:rsidRDefault="004B28B0">
      <w:pPr>
        <w:pStyle w:val="ConsPlusCell"/>
        <w:jc w:val="both"/>
      </w:pPr>
      <w:r>
        <w:t>├────┼────────────────────────────────────────────────────────────────────┤</w:t>
      </w:r>
    </w:p>
    <w:p w:rsidR="004B28B0" w:rsidRDefault="004B28B0">
      <w:pPr>
        <w:pStyle w:val="ConsPlusCell"/>
        <w:jc w:val="both"/>
      </w:pPr>
      <w:r>
        <w:t>│2347│         БУТИЛМЕРКАПТАН                                             │</w:t>
      </w:r>
    </w:p>
    <w:p w:rsidR="004B28B0" w:rsidRDefault="004B28B0">
      <w:pPr>
        <w:pStyle w:val="ConsPlusCell"/>
        <w:jc w:val="both"/>
      </w:pPr>
      <w:r>
        <w:t>├────┼────────────────────────────────────────────────────────────────────┤</w:t>
      </w:r>
    </w:p>
    <w:p w:rsidR="004B28B0" w:rsidRDefault="004B28B0">
      <w:pPr>
        <w:pStyle w:val="ConsPlusCell"/>
        <w:jc w:val="both"/>
      </w:pPr>
      <w:r>
        <w:t>│2348│         БУТИЛАКРИЛАТЫ СТАБИЛИЗИРОВАННЫЕ                            │</w:t>
      </w:r>
    </w:p>
    <w:p w:rsidR="004B28B0" w:rsidRDefault="004B28B0">
      <w:pPr>
        <w:pStyle w:val="ConsPlusCell"/>
        <w:jc w:val="both"/>
      </w:pPr>
      <w:r>
        <w:t>├────┼────────────────────────────────────────────────────────────────────┤</w:t>
      </w:r>
    </w:p>
    <w:p w:rsidR="004B28B0" w:rsidRDefault="004B28B0">
      <w:pPr>
        <w:pStyle w:val="ConsPlusCell"/>
        <w:jc w:val="both"/>
      </w:pPr>
      <w:r>
        <w:t>│2350│         ЭФИР БУТИЛМЕТИЛОВЫЙ                                        │</w:t>
      </w:r>
    </w:p>
    <w:p w:rsidR="004B28B0" w:rsidRDefault="004B28B0">
      <w:pPr>
        <w:pStyle w:val="ConsPlusCell"/>
        <w:jc w:val="both"/>
      </w:pPr>
      <w:r>
        <w:t>├────┼────────────────────────────────────────────────────────────────────┤</w:t>
      </w:r>
    </w:p>
    <w:p w:rsidR="004B28B0" w:rsidRDefault="004B28B0">
      <w:pPr>
        <w:pStyle w:val="ConsPlusCell"/>
        <w:jc w:val="both"/>
      </w:pPr>
      <w:r>
        <w:t>│2351│         БУТИЛНИТРИТЫ                                               │</w:t>
      </w:r>
    </w:p>
    <w:p w:rsidR="004B28B0" w:rsidRDefault="004B28B0">
      <w:pPr>
        <w:pStyle w:val="ConsPlusCell"/>
        <w:jc w:val="both"/>
      </w:pPr>
      <w:r>
        <w:t>├────┼────────────────────────────────────────────────────────────────────┤</w:t>
      </w:r>
    </w:p>
    <w:p w:rsidR="004B28B0" w:rsidRDefault="004B28B0">
      <w:pPr>
        <w:pStyle w:val="ConsPlusCell"/>
        <w:jc w:val="both"/>
      </w:pPr>
      <w:r>
        <w:t>│2352│         ЭФИР БУТИЛВИНИЛОВЫЙ СТАБИЛИЗИРОВАННЫЙ                      │</w:t>
      </w:r>
    </w:p>
    <w:p w:rsidR="004B28B0" w:rsidRDefault="004B28B0">
      <w:pPr>
        <w:pStyle w:val="ConsPlusCell"/>
        <w:jc w:val="both"/>
      </w:pPr>
      <w:r>
        <w:t>├────┼────────────────────────────────────────────────────────────────────┤</w:t>
      </w:r>
    </w:p>
    <w:p w:rsidR="004B28B0" w:rsidRDefault="004B28B0">
      <w:pPr>
        <w:pStyle w:val="ConsPlusCell"/>
        <w:jc w:val="both"/>
      </w:pPr>
      <w:r>
        <w:t>│2352│         Эфир винил-н-бутиловый                                     │</w:t>
      </w:r>
    </w:p>
    <w:p w:rsidR="004B28B0" w:rsidRDefault="004B28B0">
      <w:pPr>
        <w:pStyle w:val="ConsPlusCell"/>
        <w:jc w:val="both"/>
      </w:pPr>
      <w:r>
        <w:t>├────┼────────────────────────────────────────────────────────────────────┤</w:t>
      </w:r>
    </w:p>
    <w:p w:rsidR="004B28B0" w:rsidRDefault="004B28B0">
      <w:pPr>
        <w:pStyle w:val="ConsPlusCell"/>
        <w:jc w:val="both"/>
      </w:pPr>
      <w:r>
        <w:t>│2353│         БУТИРИЛХЛОРИД                                              │</w:t>
      </w:r>
    </w:p>
    <w:p w:rsidR="004B28B0" w:rsidRDefault="004B28B0">
      <w:pPr>
        <w:pStyle w:val="ConsPlusCell"/>
        <w:jc w:val="both"/>
      </w:pPr>
      <w:r>
        <w:t>├────┼────────────────────────────────────────────────────────────────────┤</w:t>
      </w:r>
    </w:p>
    <w:p w:rsidR="004B28B0" w:rsidRDefault="004B28B0">
      <w:pPr>
        <w:pStyle w:val="ConsPlusCell"/>
        <w:jc w:val="both"/>
      </w:pPr>
      <w:r>
        <w:t>│2354│         ЭФИР ХЛОРМЕТИЛЭТИЛОВЫЙ                                     │</w:t>
      </w:r>
    </w:p>
    <w:p w:rsidR="004B28B0" w:rsidRDefault="004B28B0">
      <w:pPr>
        <w:pStyle w:val="ConsPlusCell"/>
        <w:jc w:val="both"/>
      </w:pPr>
      <w:r>
        <w:t>├────┼────────────────────────────────────────────────────────────────────┤</w:t>
      </w:r>
    </w:p>
    <w:p w:rsidR="004B28B0" w:rsidRDefault="004B28B0">
      <w:pPr>
        <w:pStyle w:val="ConsPlusCell"/>
        <w:jc w:val="both"/>
      </w:pPr>
      <w:r>
        <w:t>│2356│         Изопропилхлорид                                            │</w:t>
      </w:r>
    </w:p>
    <w:p w:rsidR="004B28B0" w:rsidRDefault="004B28B0">
      <w:pPr>
        <w:pStyle w:val="ConsPlusCell"/>
        <w:jc w:val="both"/>
      </w:pPr>
      <w:r>
        <w:t>├────┼────────────────────────────────────────────────────────────────────┤</w:t>
      </w:r>
    </w:p>
    <w:p w:rsidR="004B28B0" w:rsidRDefault="004B28B0">
      <w:pPr>
        <w:pStyle w:val="ConsPlusCell"/>
        <w:jc w:val="both"/>
      </w:pPr>
      <w:r>
        <w:t>│2356│       2-ХЛОРПРОПАН                                                 │</w:t>
      </w:r>
    </w:p>
    <w:p w:rsidR="004B28B0" w:rsidRDefault="004B28B0">
      <w:pPr>
        <w:pStyle w:val="ConsPlusCell"/>
        <w:jc w:val="both"/>
      </w:pPr>
      <w:r>
        <w:t>├────┼────────────────────────────────────────────────────────────────────┤</w:t>
      </w:r>
    </w:p>
    <w:p w:rsidR="004B28B0" w:rsidRDefault="004B28B0">
      <w:pPr>
        <w:pStyle w:val="ConsPlusCell"/>
        <w:jc w:val="both"/>
      </w:pPr>
      <w:r>
        <w:t>│2357│         ЦИКЛОГЕКСИЛАМИН                                            │</w:t>
      </w:r>
    </w:p>
    <w:p w:rsidR="004B28B0" w:rsidRDefault="004B28B0">
      <w:pPr>
        <w:pStyle w:val="ConsPlusCell"/>
        <w:jc w:val="both"/>
      </w:pPr>
      <w:r>
        <w:t>├────┼────────────────────────────────────────────────────────────────────┤</w:t>
      </w:r>
    </w:p>
    <w:p w:rsidR="004B28B0" w:rsidRDefault="004B28B0">
      <w:pPr>
        <w:pStyle w:val="ConsPlusCell"/>
        <w:jc w:val="both"/>
      </w:pPr>
      <w:r>
        <w:t>│2358│         ЦИКЛООКТАТЕТРАЕН                                           │</w:t>
      </w:r>
    </w:p>
    <w:p w:rsidR="004B28B0" w:rsidRDefault="004B28B0">
      <w:pPr>
        <w:pStyle w:val="ConsPlusCell"/>
        <w:jc w:val="both"/>
      </w:pPr>
      <w:r>
        <w:t>├────┼────────────────────────────────────────────────────────────────────┤</w:t>
      </w:r>
    </w:p>
    <w:p w:rsidR="004B28B0" w:rsidRDefault="004B28B0">
      <w:pPr>
        <w:pStyle w:val="ConsPlusCell"/>
        <w:jc w:val="both"/>
      </w:pPr>
      <w:r>
        <w:t>│2359│         ДИАЛЛИЛАМИН                                                │</w:t>
      </w:r>
    </w:p>
    <w:p w:rsidR="004B28B0" w:rsidRDefault="004B28B0">
      <w:pPr>
        <w:pStyle w:val="ConsPlusCell"/>
        <w:jc w:val="both"/>
      </w:pPr>
      <w:r>
        <w:t>├────┼────────────────────────────────────────────────────────────────────┤</w:t>
      </w:r>
    </w:p>
    <w:p w:rsidR="004B28B0" w:rsidRDefault="004B28B0">
      <w:pPr>
        <w:pStyle w:val="ConsPlusCell"/>
        <w:jc w:val="both"/>
      </w:pPr>
      <w:r>
        <w:t>│2360│         ЭФИР ДИАЛЛИЛОВЫЙ                                           │</w:t>
      </w:r>
    </w:p>
    <w:p w:rsidR="004B28B0" w:rsidRDefault="004B28B0">
      <w:pPr>
        <w:pStyle w:val="ConsPlusCell"/>
        <w:jc w:val="both"/>
      </w:pPr>
      <w:r>
        <w:t>├────┼────────────────────────────────────────────────────────────────────┤</w:t>
      </w:r>
    </w:p>
    <w:p w:rsidR="004B28B0" w:rsidRDefault="004B28B0">
      <w:pPr>
        <w:pStyle w:val="ConsPlusCell"/>
        <w:jc w:val="both"/>
      </w:pPr>
      <w:r>
        <w:t>│2361│         ДИИЗОБУТИЛАМИН                                             │</w:t>
      </w:r>
    </w:p>
    <w:p w:rsidR="004B28B0" w:rsidRDefault="004B28B0">
      <w:pPr>
        <w:pStyle w:val="ConsPlusCell"/>
        <w:jc w:val="both"/>
      </w:pPr>
      <w:r>
        <w:t>├────┼────────────────────────────────────────────────────────────────────┤</w:t>
      </w:r>
    </w:p>
    <w:p w:rsidR="004B28B0" w:rsidRDefault="004B28B0">
      <w:pPr>
        <w:pStyle w:val="ConsPlusCell"/>
        <w:jc w:val="both"/>
      </w:pPr>
      <w:r>
        <w:t>│2362│     1,1-ДИХЛОРЭТАН                                                 │</w:t>
      </w:r>
    </w:p>
    <w:p w:rsidR="004B28B0" w:rsidRDefault="004B28B0">
      <w:pPr>
        <w:pStyle w:val="ConsPlusCell"/>
        <w:jc w:val="both"/>
      </w:pPr>
      <w:r>
        <w:t>├────┼────────────────────────────────────────────────────────────────────┤</w:t>
      </w:r>
    </w:p>
    <w:p w:rsidR="004B28B0" w:rsidRDefault="004B28B0">
      <w:pPr>
        <w:pStyle w:val="ConsPlusCell"/>
        <w:jc w:val="both"/>
      </w:pPr>
      <w:r>
        <w:t>│2362│         Этилиденхлорид                                             │</w:t>
      </w:r>
    </w:p>
    <w:p w:rsidR="004B28B0" w:rsidRDefault="004B28B0">
      <w:pPr>
        <w:pStyle w:val="ConsPlusCell"/>
        <w:jc w:val="both"/>
      </w:pPr>
      <w:r>
        <w:lastRenderedPageBreak/>
        <w:t>├────┼────────────────────────────────────────────────────────────────────┤</w:t>
      </w:r>
    </w:p>
    <w:p w:rsidR="004B28B0" w:rsidRDefault="004B28B0">
      <w:pPr>
        <w:pStyle w:val="ConsPlusCell"/>
        <w:jc w:val="both"/>
      </w:pPr>
      <w:r>
        <w:t>│2363│         ЭТИЛМЕРКАПТАН                                              │</w:t>
      </w:r>
    </w:p>
    <w:p w:rsidR="004B28B0" w:rsidRDefault="004B28B0">
      <w:pPr>
        <w:pStyle w:val="ConsPlusCell"/>
        <w:jc w:val="both"/>
      </w:pPr>
      <w:r>
        <w:t>├────┼────────────────────────────────────────────────────────────────────┤</w:t>
      </w:r>
    </w:p>
    <w:p w:rsidR="004B28B0" w:rsidRDefault="004B28B0">
      <w:pPr>
        <w:pStyle w:val="ConsPlusCell"/>
        <w:jc w:val="both"/>
      </w:pPr>
      <w:r>
        <w:t>│2364│       н-ПРОПИЛБЕНЗОЛ                                               │</w:t>
      </w:r>
    </w:p>
    <w:p w:rsidR="004B28B0" w:rsidRDefault="004B28B0">
      <w:pPr>
        <w:pStyle w:val="ConsPlusCell"/>
        <w:jc w:val="both"/>
      </w:pPr>
      <w:r>
        <w:t>├────┼────────────────────────────────────────────────────────────────────┤</w:t>
      </w:r>
    </w:p>
    <w:p w:rsidR="004B28B0" w:rsidRDefault="004B28B0">
      <w:pPr>
        <w:pStyle w:val="ConsPlusCell"/>
        <w:jc w:val="both"/>
      </w:pPr>
      <w:r>
        <w:t>│2364│         Пропилбензол                                               │</w:t>
      </w:r>
    </w:p>
    <w:p w:rsidR="004B28B0" w:rsidRDefault="004B28B0">
      <w:pPr>
        <w:pStyle w:val="ConsPlusCell"/>
        <w:jc w:val="both"/>
      </w:pPr>
      <w:r>
        <w:t>├────┼────────────────────────────────────────────────────────────────────┤</w:t>
      </w:r>
    </w:p>
    <w:p w:rsidR="004B28B0" w:rsidRDefault="004B28B0">
      <w:pPr>
        <w:pStyle w:val="ConsPlusCell"/>
        <w:jc w:val="both"/>
      </w:pPr>
      <w:r>
        <w:t>│2366│         ДИЭТИЛКАРБОНАТ                                             │</w:t>
      </w:r>
    </w:p>
    <w:p w:rsidR="004B28B0" w:rsidRDefault="004B28B0">
      <w:pPr>
        <w:pStyle w:val="ConsPlusCell"/>
        <w:jc w:val="both"/>
      </w:pPr>
      <w:r>
        <w:t>├────┼────────────────────────────────────────────────────────────────────┤</w:t>
      </w:r>
    </w:p>
    <w:p w:rsidR="004B28B0" w:rsidRDefault="004B28B0">
      <w:pPr>
        <w:pStyle w:val="ConsPlusCell"/>
        <w:jc w:val="both"/>
      </w:pPr>
      <w:r>
        <w:t>│2366│         Этилкарбонат                                               │</w:t>
      </w:r>
    </w:p>
    <w:p w:rsidR="004B28B0" w:rsidRDefault="004B28B0">
      <w:pPr>
        <w:pStyle w:val="ConsPlusCell"/>
        <w:jc w:val="both"/>
      </w:pPr>
      <w:r>
        <w:t>├────┼────────────────────────────────────────────────────────────────────┤</w:t>
      </w:r>
    </w:p>
    <w:p w:rsidR="004B28B0" w:rsidRDefault="004B28B0">
      <w:pPr>
        <w:pStyle w:val="ConsPlusCell"/>
        <w:jc w:val="both"/>
      </w:pPr>
      <w:r>
        <w:t>│2367│   альфа-МЕТИЛВАЛЕРАЛЬДЕГИД                                         │</w:t>
      </w:r>
    </w:p>
    <w:p w:rsidR="004B28B0" w:rsidRDefault="004B28B0">
      <w:pPr>
        <w:pStyle w:val="ConsPlusCell"/>
        <w:jc w:val="both"/>
      </w:pPr>
      <w:r>
        <w:t>├────┼────────────────────────────────────────────────────────────────────┤</w:t>
      </w:r>
    </w:p>
    <w:p w:rsidR="004B28B0" w:rsidRDefault="004B28B0">
      <w:pPr>
        <w:pStyle w:val="ConsPlusCell"/>
        <w:jc w:val="both"/>
      </w:pPr>
      <w:r>
        <w:t>│2368│   альфа-ПИНЕН                                                      │</w:t>
      </w:r>
    </w:p>
    <w:p w:rsidR="004B28B0" w:rsidRDefault="004B28B0">
      <w:pPr>
        <w:pStyle w:val="ConsPlusCell"/>
        <w:jc w:val="both"/>
      </w:pPr>
      <w:r>
        <w:t>├────┼────────────────────────────────────────────────────────────────────┤</w:t>
      </w:r>
    </w:p>
    <w:p w:rsidR="004B28B0" w:rsidRDefault="004B28B0">
      <w:pPr>
        <w:pStyle w:val="ConsPlusCell"/>
        <w:jc w:val="both"/>
      </w:pPr>
      <w:r>
        <w:t>│2370│         ГЕКСЕН-1                                                   │</w:t>
      </w:r>
    </w:p>
    <w:p w:rsidR="004B28B0" w:rsidRDefault="004B28B0">
      <w:pPr>
        <w:pStyle w:val="ConsPlusCell"/>
        <w:jc w:val="both"/>
      </w:pPr>
      <w:r>
        <w:t>├────┼────────────────────────────────────────────────────────────────────┤</w:t>
      </w:r>
    </w:p>
    <w:p w:rsidR="004B28B0" w:rsidRDefault="004B28B0">
      <w:pPr>
        <w:pStyle w:val="ConsPlusCell"/>
        <w:jc w:val="both"/>
      </w:pPr>
      <w:r>
        <w:t>│2371│         Изоамилены                                                 │</w:t>
      </w:r>
    </w:p>
    <w:p w:rsidR="004B28B0" w:rsidRDefault="004B28B0">
      <w:pPr>
        <w:pStyle w:val="ConsPlusCell"/>
        <w:jc w:val="both"/>
      </w:pPr>
      <w:r>
        <w:t>├────┼────────────────────────────────────────────────────────────────────┤</w:t>
      </w:r>
    </w:p>
    <w:p w:rsidR="004B28B0" w:rsidRDefault="004B28B0">
      <w:pPr>
        <w:pStyle w:val="ConsPlusCell"/>
        <w:jc w:val="both"/>
      </w:pPr>
      <w:r>
        <w:t>│2371│         ИЗОПЕНТЕНЫ                                                 │</w:t>
      </w:r>
    </w:p>
    <w:p w:rsidR="004B28B0" w:rsidRDefault="004B28B0">
      <w:pPr>
        <w:pStyle w:val="ConsPlusCell"/>
        <w:jc w:val="both"/>
      </w:pPr>
      <w:r>
        <w:t>├────┼────────────────────────────────────────────────────────────────────┤</w:t>
      </w:r>
    </w:p>
    <w:p w:rsidR="004B28B0" w:rsidRDefault="004B28B0">
      <w:pPr>
        <w:pStyle w:val="ConsPlusCell"/>
        <w:jc w:val="both"/>
      </w:pPr>
      <w:r>
        <w:t>│2372│     1,2-ДИ-(ДИМЕТИЛАМИНО)-ЭТАН                                     │</w:t>
      </w:r>
    </w:p>
    <w:p w:rsidR="004B28B0" w:rsidRDefault="004B28B0">
      <w:pPr>
        <w:pStyle w:val="ConsPlusCell"/>
        <w:jc w:val="both"/>
      </w:pPr>
      <w:r>
        <w:t>├────┼────────────────────────────────────────────────────────────────────┤</w:t>
      </w:r>
    </w:p>
    <w:p w:rsidR="004B28B0" w:rsidRDefault="004B28B0">
      <w:pPr>
        <w:pStyle w:val="ConsPlusCell"/>
        <w:jc w:val="both"/>
      </w:pPr>
      <w:r>
        <w:t>│2372│         Тетраметилэтилендиамин                                     │</w:t>
      </w:r>
    </w:p>
    <w:p w:rsidR="004B28B0" w:rsidRDefault="004B28B0">
      <w:pPr>
        <w:pStyle w:val="ConsPlusCell"/>
        <w:jc w:val="both"/>
      </w:pPr>
      <w:r>
        <w:t>├────┼────────────────────────────────────────────────────────────────────┤</w:t>
      </w:r>
    </w:p>
    <w:p w:rsidR="004B28B0" w:rsidRDefault="004B28B0">
      <w:pPr>
        <w:pStyle w:val="ConsPlusCell"/>
        <w:jc w:val="both"/>
      </w:pPr>
      <w:r>
        <w:t>│2373│         ДИЭТОКСИМЕТАН                                              │</w:t>
      </w:r>
    </w:p>
    <w:p w:rsidR="004B28B0" w:rsidRDefault="004B28B0">
      <w:pPr>
        <w:pStyle w:val="ConsPlusCell"/>
        <w:jc w:val="both"/>
      </w:pPr>
      <w:r>
        <w:t>├────┼────────────────────────────────────────────────────────────────────┤</w:t>
      </w:r>
    </w:p>
    <w:p w:rsidR="004B28B0" w:rsidRDefault="004B28B0">
      <w:pPr>
        <w:pStyle w:val="ConsPlusCell"/>
        <w:jc w:val="both"/>
      </w:pPr>
      <w:r>
        <w:t>│2374│     3,3-ДИЭТОКСИПРОПЕН                                             │</w:t>
      </w:r>
    </w:p>
    <w:p w:rsidR="004B28B0" w:rsidRDefault="004B28B0">
      <w:pPr>
        <w:pStyle w:val="ConsPlusCell"/>
        <w:jc w:val="both"/>
      </w:pPr>
      <w:r>
        <w:t>├────┼────────────────────────────────────────────────────────────────────┤</w:t>
      </w:r>
    </w:p>
    <w:p w:rsidR="004B28B0" w:rsidRDefault="004B28B0">
      <w:pPr>
        <w:pStyle w:val="ConsPlusCell"/>
        <w:jc w:val="both"/>
      </w:pPr>
      <w:r>
        <w:t>│2375│         ДИЭТИЛСУЛЬФИД                                              │</w:t>
      </w:r>
    </w:p>
    <w:p w:rsidR="004B28B0" w:rsidRDefault="004B28B0">
      <w:pPr>
        <w:pStyle w:val="ConsPlusCell"/>
        <w:jc w:val="both"/>
      </w:pPr>
      <w:r>
        <w:t>├────┼────────────────────────────────────────────────────────────────────┤</w:t>
      </w:r>
    </w:p>
    <w:p w:rsidR="004B28B0" w:rsidRDefault="004B28B0">
      <w:pPr>
        <w:pStyle w:val="ConsPlusCell"/>
        <w:jc w:val="both"/>
      </w:pPr>
      <w:r>
        <w:t>│2376│     2,3-ДИГИДРОПИРАН                                               │</w:t>
      </w:r>
    </w:p>
    <w:p w:rsidR="004B28B0" w:rsidRDefault="004B28B0">
      <w:pPr>
        <w:pStyle w:val="ConsPlusCell"/>
        <w:jc w:val="both"/>
      </w:pPr>
      <w:r>
        <w:t>├────┼────────────────────────────────────────────────────────────────────┤</w:t>
      </w:r>
    </w:p>
    <w:p w:rsidR="004B28B0" w:rsidRDefault="004B28B0">
      <w:pPr>
        <w:pStyle w:val="ConsPlusCell"/>
        <w:jc w:val="both"/>
      </w:pPr>
      <w:r>
        <w:t>│2377│     1,1-ДИМЕТОКСИЭТАН                                              │</w:t>
      </w:r>
    </w:p>
    <w:p w:rsidR="004B28B0" w:rsidRDefault="004B28B0">
      <w:pPr>
        <w:pStyle w:val="ConsPlusCell"/>
        <w:jc w:val="both"/>
      </w:pPr>
      <w:r>
        <w:t>├────┼────────────────────────────────────────────────────────────────────┤</w:t>
      </w:r>
    </w:p>
    <w:p w:rsidR="004B28B0" w:rsidRDefault="004B28B0">
      <w:pPr>
        <w:pStyle w:val="ConsPlusCell"/>
        <w:jc w:val="both"/>
      </w:pPr>
      <w:r>
        <w:t>│2378│       2-ДИМЕТИЛАМИНОАЦЕТОНИТРИЛ                                    │</w:t>
      </w:r>
    </w:p>
    <w:p w:rsidR="004B28B0" w:rsidRDefault="004B28B0">
      <w:pPr>
        <w:pStyle w:val="ConsPlusCell"/>
        <w:jc w:val="both"/>
      </w:pPr>
      <w:r>
        <w:t>├────┼────────────────────────────────────────────────────────────────────┤</w:t>
      </w:r>
    </w:p>
    <w:p w:rsidR="004B28B0" w:rsidRDefault="004B28B0">
      <w:pPr>
        <w:pStyle w:val="ConsPlusCell"/>
        <w:jc w:val="both"/>
      </w:pPr>
      <w:r>
        <w:t>│2379│     1,3-ДИМЕТИЛБУТИЛАМИН                                           │</w:t>
      </w:r>
    </w:p>
    <w:p w:rsidR="004B28B0" w:rsidRDefault="004B28B0">
      <w:pPr>
        <w:pStyle w:val="ConsPlusCell"/>
        <w:jc w:val="both"/>
      </w:pPr>
      <w:r>
        <w:t>├────┼────────────────────────────────────────────────────────────────────┤</w:t>
      </w:r>
    </w:p>
    <w:p w:rsidR="004B28B0" w:rsidRDefault="004B28B0">
      <w:pPr>
        <w:pStyle w:val="ConsPlusCell"/>
        <w:jc w:val="both"/>
      </w:pPr>
      <w:r>
        <w:t>│2380│         ДИМЕТИЛДИЭТОКСИСИЛАН                                       │</w:t>
      </w:r>
    </w:p>
    <w:p w:rsidR="004B28B0" w:rsidRDefault="004B28B0">
      <w:pPr>
        <w:pStyle w:val="ConsPlusCell"/>
        <w:jc w:val="both"/>
      </w:pPr>
      <w:r>
        <w:t>├────┼────────────────────────────────────────────────────────────────────┤</w:t>
      </w:r>
    </w:p>
    <w:p w:rsidR="004B28B0" w:rsidRDefault="004B28B0">
      <w:pPr>
        <w:pStyle w:val="ConsPlusCell"/>
        <w:jc w:val="both"/>
      </w:pPr>
      <w:r>
        <w:t>│2381│         ДИМЕТИЛДИСУЛЬФИД                                           │</w:t>
      </w:r>
    </w:p>
    <w:p w:rsidR="004B28B0" w:rsidRDefault="004B28B0">
      <w:pPr>
        <w:pStyle w:val="ConsPlusCell"/>
        <w:jc w:val="both"/>
      </w:pPr>
      <w:r>
        <w:t>├────┼────────────────────────────────────────────────────────────────────┤</w:t>
      </w:r>
    </w:p>
    <w:p w:rsidR="004B28B0" w:rsidRDefault="004B28B0">
      <w:pPr>
        <w:pStyle w:val="ConsPlusCell"/>
        <w:jc w:val="both"/>
      </w:pPr>
      <w:r>
        <w:t>│2382│         ДИМЕТИЛГИДРАЗИН СИММЕТРИЧНЫЙ                               │</w:t>
      </w:r>
    </w:p>
    <w:p w:rsidR="004B28B0" w:rsidRDefault="004B28B0">
      <w:pPr>
        <w:pStyle w:val="ConsPlusCell"/>
        <w:jc w:val="both"/>
      </w:pPr>
      <w:r>
        <w:t>├────┼────────────────────────────────────────────────────────────────────┤</w:t>
      </w:r>
    </w:p>
    <w:p w:rsidR="004B28B0" w:rsidRDefault="004B28B0">
      <w:pPr>
        <w:pStyle w:val="ConsPlusCell"/>
        <w:jc w:val="both"/>
      </w:pPr>
      <w:r>
        <w:t>│2383│         ДИПРОПИЛАМИН                                               │</w:t>
      </w:r>
    </w:p>
    <w:p w:rsidR="004B28B0" w:rsidRDefault="004B28B0">
      <w:pPr>
        <w:pStyle w:val="ConsPlusCell"/>
        <w:jc w:val="both"/>
      </w:pPr>
      <w:r>
        <w:t>├────┼────────────────────────────────────────────────────────────────────┤</w:t>
      </w:r>
    </w:p>
    <w:p w:rsidR="004B28B0" w:rsidRDefault="004B28B0">
      <w:pPr>
        <w:pStyle w:val="ConsPlusCell"/>
        <w:jc w:val="both"/>
      </w:pPr>
      <w:r>
        <w:t>│2384│         ЭФИР ДИ-н-ПРОПИЛОВЫЙ                                       │</w:t>
      </w:r>
    </w:p>
    <w:p w:rsidR="004B28B0" w:rsidRDefault="004B28B0">
      <w:pPr>
        <w:pStyle w:val="ConsPlusCell"/>
        <w:jc w:val="both"/>
      </w:pPr>
      <w:r>
        <w:t>├────┼────────────────────────────────────────────────────────────────────┤</w:t>
      </w:r>
    </w:p>
    <w:p w:rsidR="004B28B0" w:rsidRDefault="004B28B0">
      <w:pPr>
        <w:pStyle w:val="ConsPlusCell"/>
        <w:jc w:val="both"/>
      </w:pPr>
      <w:r>
        <w:t>│2385│         ЭТИЛИЗОБУТИРАТ                                             │</w:t>
      </w:r>
    </w:p>
    <w:p w:rsidR="004B28B0" w:rsidRDefault="004B28B0">
      <w:pPr>
        <w:pStyle w:val="ConsPlusCell"/>
        <w:jc w:val="both"/>
      </w:pPr>
      <w:r>
        <w:t>├────┼────────────────────────────────────────────────────────────────────┤</w:t>
      </w:r>
    </w:p>
    <w:p w:rsidR="004B28B0" w:rsidRDefault="004B28B0">
      <w:pPr>
        <w:pStyle w:val="ConsPlusCell"/>
        <w:jc w:val="both"/>
      </w:pPr>
      <w:r>
        <w:t>│2386│       1-ЭТИЛПИПЕРИДИН                                              │</w:t>
      </w:r>
    </w:p>
    <w:p w:rsidR="004B28B0" w:rsidRDefault="004B28B0">
      <w:pPr>
        <w:pStyle w:val="ConsPlusCell"/>
        <w:jc w:val="both"/>
      </w:pPr>
      <w:r>
        <w:t>├────┼────────────────────────────────────────────────────────────────────┤</w:t>
      </w:r>
    </w:p>
    <w:p w:rsidR="004B28B0" w:rsidRDefault="004B28B0">
      <w:pPr>
        <w:pStyle w:val="ConsPlusCell"/>
        <w:jc w:val="both"/>
      </w:pPr>
      <w:r>
        <w:t>│2387│         ФТОРБЕНЗОЛ                                                 │</w:t>
      </w:r>
    </w:p>
    <w:p w:rsidR="004B28B0" w:rsidRDefault="004B28B0">
      <w:pPr>
        <w:pStyle w:val="ConsPlusCell"/>
        <w:jc w:val="both"/>
      </w:pPr>
      <w:r>
        <w:t>├────┼────────────────────────────────────────────────────────────────────┤</w:t>
      </w:r>
    </w:p>
    <w:p w:rsidR="004B28B0" w:rsidRDefault="004B28B0">
      <w:pPr>
        <w:pStyle w:val="ConsPlusCell"/>
        <w:jc w:val="both"/>
      </w:pPr>
      <w:r>
        <w:t>│2388│         ФТОРТОЛУОЛЫ                                                │</w:t>
      </w:r>
    </w:p>
    <w:p w:rsidR="004B28B0" w:rsidRDefault="004B28B0">
      <w:pPr>
        <w:pStyle w:val="ConsPlusCell"/>
        <w:jc w:val="both"/>
      </w:pPr>
      <w:r>
        <w:t>├────┼────────────────────────────────────────────────────────────────────┤</w:t>
      </w:r>
    </w:p>
    <w:p w:rsidR="004B28B0" w:rsidRDefault="004B28B0">
      <w:pPr>
        <w:pStyle w:val="ConsPlusCell"/>
        <w:jc w:val="both"/>
      </w:pPr>
      <w:r>
        <w:t>│2389│         ФУРАН                                                      │</w:t>
      </w:r>
    </w:p>
    <w:p w:rsidR="004B28B0" w:rsidRDefault="004B28B0">
      <w:pPr>
        <w:pStyle w:val="ConsPlusCell"/>
        <w:jc w:val="both"/>
      </w:pPr>
      <w:r>
        <w:t>├────┼────────────────────────────────────────────────────────────────────┤</w:t>
      </w:r>
    </w:p>
    <w:p w:rsidR="004B28B0" w:rsidRDefault="004B28B0">
      <w:pPr>
        <w:pStyle w:val="ConsPlusCell"/>
        <w:jc w:val="both"/>
      </w:pPr>
      <w:r>
        <w:t>│2390│       2-ЙОДБУТАН                                                   │</w:t>
      </w:r>
    </w:p>
    <w:p w:rsidR="004B28B0" w:rsidRDefault="004B28B0">
      <w:pPr>
        <w:pStyle w:val="ConsPlusCell"/>
        <w:jc w:val="both"/>
      </w:pPr>
      <w:r>
        <w:t>├────┼────────────────────────────────────────────────────────────────────┤</w:t>
      </w:r>
    </w:p>
    <w:p w:rsidR="004B28B0" w:rsidRDefault="004B28B0">
      <w:pPr>
        <w:pStyle w:val="ConsPlusCell"/>
        <w:jc w:val="both"/>
      </w:pPr>
      <w:r>
        <w:t>│2391│         ЙОДМЕТИЛПРОПАНЫ                                            │</w:t>
      </w:r>
    </w:p>
    <w:p w:rsidR="004B28B0" w:rsidRDefault="004B28B0">
      <w:pPr>
        <w:pStyle w:val="ConsPlusCell"/>
        <w:jc w:val="both"/>
      </w:pPr>
      <w:r>
        <w:t>├────┼────────────────────────────────────────────────────────────────────┤</w:t>
      </w:r>
    </w:p>
    <w:p w:rsidR="004B28B0" w:rsidRDefault="004B28B0">
      <w:pPr>
        <w:pStyle w:val="ConsPlusCell"/>
        <w:jc w:val="both"/>
      </w:pPr>
      <w:r>
        <w:t>│2392│         ЙОДПРОПАНЫ                                                 │</w:t>
      </w:r>
    </w:p>
    <w:p w:rsidR="004B28B0" w:rsidRDefault="004B28B0">
      <w:pPr>
        <w:pStyle w:val="ConsPlusCell"/>
        <w:jc w:val="both"/>
      </w:pPr>
      <w:r>
        <w:lastRenderedPageBreak/>
        <w:t>├────┼────────────────────────────────────────────────────────────────────┤</w:t>
      </w:r>
    </w:p>
    <w:p w:rsidR="004B28B0" w:rsidRDefault="004B28B0">
      <w:pPr>
        <w:pStyle w:val="ConsPlusCell"/>
        <w:jc w:val="both"/>
      </w:pPr>
      <w:r>
        <w:t>│2393│         ИЗОБУТИЛФОРМИАТ                                            │</w:t>
      </w:r>
    </w:p>
    <w:p w:rsidR="004B28B0" w:rsidRDefault="004B28B0">
      <w:pPr>
        <w:pStyle w:val="ConsPlusCell"/>
        <w:jc w:val="both"/>
      </w:pPr>
      <w:r>
        <w:t>├────┼────────────────────────────────────────────────────────────────────┤</w:t>
      </w:r>
    </w:p>
    <w:p w:rsidR="004B28B0" w:rsidRDefault="004B28B0">
      <w:pPr>
        <w:pStyle w:val="ConsPlusCell"/>
        <w:jc w:val="both"/>
      </w:pPr>
      <w:r>
        <w:t>│2394│         ИЗОБУТИЛПРОПИОНАТ                                          │</w:t>
      </w:r>
    </w:p>
    <w:p w:rsidR="004B28B0" w:rsidRDefault="004B28B0">
      <w:pPr>
        <w:pStyle w:val="ConsPlusCell"/>
        <w:jc w:val="both"/>
      </w:pPr>
      <w:r>
        <w:t>├────┼────────────────────────────────────────────────────────────────────┤</w:t>
      </w:r>
    </w:p>
    <w:p w:rsidR="004B28B0" w:rsidRDefault="004B28B0">
      <w:pPr>
        <w:pStyle w:val="ConsPlusCell"/>
        <w:jc w:val="both"/>
      </w:pPr>
      <w:r>
        <w:t>│2395│         ИЗОБУТИРИЛХЛОРИД                                           │</w:t>
      </w:r>
    </w:p>
    <w:p w:rsidR="004B28B0" w:rsidRDefault="004B28B0">
      <w:pPr>
        <w:pStyle w:val="ConsPlusCell"/>
        <w:jc w:val="both"/>
      </w:pPr>
      <w:r>
        <w:t>├────┼────────────────────────────────────────────────────────────────────┤</w:t>
      </w:r>
    </w:p>
    <w:p w:rsidR="004B28B0" w:rsidRDefault="004B28B0">
      <w:pPr>
        <w:pStyle w:val="ConsPlusCell"/>
        <w:jc w:val="both"/>
      </w:pPr>
      <w:r>
        <w:t>│2396│         АЛЬДЕГИД МЕТАКРИЛОВЫЙ СТАБИЛИЗИРОВАННЫЙ                    │</w:t>
      </w:r>
    </w:p>
    <w:p w:rsidR="004B28B0" w:rsidRDefault="004B28B0">
      <w:pPr>
        <w:pStyle w:val="ConsPlusCell"/>
        <w:jc w:val="both"/>
      </w:pPr>
      <w:r>
        <w:t>├────┼────────────────────────────────────────────────────────────────────┤</w:t>
      </w:r>
    </w:p>
    <w:p w:rsidR="004B28B0" w:rsidRDefault="004B28B0">
      <w:pPr>
        <w:pStyle w:val="ConsPlusCell"/>
        <w:jc w:val="both"/>
      </w:pPr>
      <w:r>
        <w:t>│2397│       3-МЕТИЛБУТАНОН-2                                             │</w:t>
      </w:r>
    </w:p>
    <w:p w:rsidR="004B28B0" w:rsidRDefault="004B28B0">
      <w:pPr>
        <w:pStyle w:val="ConsPlusCell"/>
        <w:jc w:val="both"/>
      </w:pPr>
      <w:r>
        <w:t>├────┼────────────────────────────────────────────────────────────────────┤</w:t>
      </w:r>
    </w:p>
    <w:p w:rsidR="004B28B0" w:rsidRDefault="004B28B0">
      <w:pPr>
        <w:pStyle w:val="ConsPlusCell"/>
        <w:jc w:val="both"/>
      </w:pPr>
      <w:r>
        <w:t>│2398│         Фэтерол                                                    │</w:t>
      </w:r>
    </w:p>
    <w:p w:rsidR="004B28B0" w:rsidRDefault="004B28B0">
      <w:pPr>
        <w:pStyle w:val="ConsPlusCell"/>
        <w:jc w:val="both"/>
      </w:pPr>
      <w:r>
        <w:t>├────┼────────────────────────────────────────────────────────────────────┤</w:t>
      </w:r>
    </w:p>
    <w:p w:rsidR="004B28B0" w:rsidRDefault="004B28B0">
      <w:pPr>
        <w:pStyle w:val="ConsPlusCell"/>
        <w:jc w:val="both"/>
      </w:pPr>
      <w:r>
        <w:t>│2398│         ЭФИР МЕТИЛ-трет-БУТИЛОВЫЙ                                  │</w:t>
      </w:r>
    </w:p>
    <w:p w:rsidR="004B28B0" w:rsidRDefault="004B28B0">
      <w:pPr>
        <w:pStyle w:val="ConsPlusCell"/>
        <w:jc w:val="both"/>
      </w:pPr>
      <w:r>
        <w:t>├────┼────────────────────────────────────────────────────────────────────┤</w:t>
      </w:r>
    </w:p>
    <w:p w:rsidR="004B28B0" w:rsidRDefault="004B28B0">
      <w:pPr>
        <w:pStyle w:val="ConsPlusCell"/>
        <w:jc w:val="both"/>
      </w:pPr>
      <w:r>
        <w:t>│2399│       1-МЕТИЛПИПЕРИДИН                                             │</w:t>
      </w:r>
    </w:p>
    <w:p w:rsidR="004B28B0" w:rsidRDefault="004B28B0">
      <w:pPr>
        <w:pStyle w:val="ConsPlusCell"/>
        <w:jc w:val="both"/>
      </w:pPr>
      <w:r>
        <w:t>├────┼────────────────────────────────────────────────────────────────────┤</w:t>
      </w:r>
    </w:p>
    <w:p w:rsidR="004B28B0" w:rsidRDefault="004B28B0">
      <w:pPr>
        <w:pStyle w:val="ConsPlusCell"/>
        <w:jc w:val="both"/>
      </w:pPr>
      <w:r>
        <w:t>│2400│         МЕТИЛИЗОВАЛЕРАТ                                            │</w:t>
      </w:r>
    </w:p>
    <w:p w:rsidR="004B28B0" w:rsidRDefault="004B28B0">
      <w:pPr>
        <w:pStyle w:val="ConsPlusCell"/>
        <w:jc w:val="both"/>
      </w:pPr>
      <w:r>
        <w:t>├────┼────────────────────────────────────────────────────────────────────┤</w:t>
      </w:r>
    </w:p>
    <w:p w:rsidR="004B28B0" w:rsidRDefault="004B28B0">
      <w:pPr>
        <w:pStyle w:val="ConsPlusCell"/>
        <w:jc w:val="both"/>
      </w:pPr>
      <w:r>
        <w:t>│2401│         ПИПЕРИДИН                                                  │</w:t>
      </w:r>
    </w:p>
    <w:p w:rsidR="004B28B0" w:rsidRDefault="004B28B0">
      <w:pPr>
        <w:pStyle w:val="ConsPlusCell"/>
        <w:jc w:val="both"/>
      </w:pPr>
      <w:r>
        <w:t>├────┼────────────────────────────────────────────────────────────────────┤</w:t>
      </w:r>
    </w:p>
    <w:p w:rsidR="004B28B0" w:rsidRDefault="004B28B0">
      <w:pPr>
        <w:pStyle w:val="ConsPlusCell"/>
        <w:jc w:val="both"/>
      </w:pPr>
      <w:r>
        <w:t>│2402│         ПРОПАНТИОЛЫ                                                │</w:t>
      </w:r>
    </w:p>
    <w:p w:rsidR="004B28B0" w:rsidRDefault="004B28B0">
      <w:pPr>
        <w:pStyle w:val="ConsPlusCell"/>
        <w:jc w:val="both"/>
      </w:pPr>
      <w:r>
        <w:t>├────┼────────────────────────────────────────────────────────────────────┤</w:t>
      </w:r>
    </w:p>
    <w:p w:rsidR="004B28B0" w:rsidRDefault="004B28B0">
      <w:pPr>
        <w:pStyle w:val="ConsPlusCell"/>
        <w:jc w:val="both"/>
      </w:pPr>
      <w:r>
        <w:t>│2402│         Пропилмеркаптаны                                           │</w:t>
      </w:r>
    </w:p>
    <w:p w:rsidR="004B28B0" w:rsidRDefault="004B28B0">
      <w:pPr>
        <w:pStyle w:val="ConsPlusCell"/>
        <w:jc w:val="both"/>
      </w:pPr>
      <w:r>
        <w:t>├────┼────────────────────────────────────────────────────────────────────┤</w:t>
      </w:r>
    </w:p>
    <w:p w:rsidR="004B28B0" w:rsidRDefault="004B28B0">
      <w:pPr>
        <w:pStyle w:val="ConsPlusCell"/>
        <w:jc w:val="both"/>
      </w:pPr>
      <w:r>
        <w:t>│2403│         ИЗОПРОПЕНИЛАЦЕТАТ                                          │</w:t>
      </w:r>
    </w:p>
    <w:p w:rsidR="004B28B0" w:rsidRDefault="004B28B0">
      <w:pPr>
        <w:pStyle w:val="ConsPlusCell"/>
        <w:jc w:val="both"/>
      </w:pPr>
      <w:r>
        <w:t>├────┼────────────────────────────────────────────────────────────────────┤</w:t>
      </w:r>
    </w:p>
    <w:p w:rsidR="004B28B0" w:rsidRDefault="004B28B0">
      <w:pPr>
        <w:pStyle w:val="ConsPlusCell"/>
        <w:jc w:val="both"/>
      </w:pPr>
      <w:r>
        <w:t>│2404│         ПРОПИОНИТРИЛ                                               │</w:t>
      </w:r>
    </w:p>
    <w:p w:rsidR="004B28B0" w:rsidRDefault="004B28B0">
      <w:pPr>
        <w:pStyle w:val="ConsPlusCell"/>
        <w:jc w:val="both"/>
      </w:pPr>
      <w:r>
        <w:t>├────┼────────────────────────────────────────────────────────────────────┤</w:t>
      </w:r>
    </w:p>
    <w:p w:rsidR="004B28B0" w:rsidRDefault="004B28B0">
      <w:pPr>
        <w:pStyle w:val="ConsPlusCell"/>
        <w:jc w:val="both"/>
      </w:pPr>
      <w:r>
        <w:t>│2405│         ИЗОПРОПИЛБУТИРАТ                                           │</w:t>
      </w:r>
    </w:p>
    <w:p w:rsidR="004B28B0" w:rsidRDefault="004B28B0">
      <w:pPr>
        <w:pStyle w:val="ConsPlusCell"/>
        <w:jc w:val="both"/>
      </w:pPr>
      <w:r>
        <w:t>├────┼────────────────────────────────────────────────────────────────────┤</w:t>
      </w:r>
    </w:p>
    <w:p w:rsidR="004B28B0" w:rsidRDefault="004B28B0">
      <w:pPr>
        <w:pStyle w:val="ConsPlusCell"/>
        <w:jc w:val="both"/>
      </w:pPr>
      <w:r>
        <w:t>│2406│         ИЗОПРОПИЛИЗОБУТИРАТ                                        │</w:t>
      </w:r>
    </w:p>
    <w:p w:rsidR="004B28B0" w:rsidRDefault="004B28B0">
      <w:pPr>
        <w:pStyle w:val="ConsPlusCell"/>
        <w:jc w:val="both"/>
      </w:pPr>
      <w:r>
        <w:t>├────┼────────────────────────────────────────────────────────────────────┤</w:t>
      </w:r>
    </w:p>
    <w:p w:rsidR="004B28B0" w:rsidRDefault="004B28B0">
      <w:pPr>
        <w:pStyle w:val="ConsPlusCell"/>
        <w:jc w:val="both"/>
      </w:pPr>
      <w:r>
        <w:t>│2407│         ИЗОПРОПИЛХЛОРФОРМИАТ                                       │</w:t>
      </w:r>
    </w:p>
    <w:p w:rsidR="004B28B0" w:rsidRDefault="004B28B0">
      <w:pPr>
        <w:pStyle w:val="ConsPlusCell"/>
        <w:jc w:val="both"/>
      </w:pPr>
      <w:r>
        <w:t>├────┼────────────────────────────────────────────────────────────────────┤</w:t>
      </w:r>
    </w:p>
    <w:p w:rsidR="004B28B0" w:rsidRDefault="004B28B0">
      <w:pPr>
        <w:pStyle w:val="ConsPlusCell"/>
        <w:jc w:val="both"/>
      </w:pPr>
      <w:r>
        <w:t>│2409│         ИЗОПРОПИЛПРОПИОНАТ                                         │</w:t>
      </w:r>
    </w:p>
    <w:p w:rsidR="004B28B0" w:rsidRDefault="004B28B0">
      <w:pPr>
        <w:pStyle w:val="ConsPlusCell"/>
        <w:jc w:val="both"/>
      </w:pPr>
      <w:r>
        <w:t>├────┼────────────────────────────────────────────────────────────────────┤</w:t>
      </w:r>
    </w:p>
    <w:p w:rsidR="004B28B0" w:rsidRDefault="004B28B0">
      <w:pPr>
        <w:pStyle w:val="ConsPlusCell"/>
        <w:jc w:val="both"/>
      </w:pPr>
      <w:r>
        <w:t>│2410│ 1,2,3,6-ТЕТРАГИДРОПИРИДИН                                          │</w:t>
      </w:r>
    </w:p>
    <w:p w:rsidR="004B28B0" w:rsidRDefault="004B28B0">
      <w:pPr>
        <w:pStyle w:val="ConsPlusCell"/>
        <w:jc w:val="both"/>
      </w:pPr>
      <w:r>
        <w:t>├────┼────────────────────────────────────────────────────────────────────┤</w:t>
      </w:r>
    </w:p>
    <w:p w:rsidR="004B28B0" w:rsidRDefault="004B28B0">
      <w:pPr>
        <w:pStyle w:val="ConsPlusCell"/>
        <w:jc w:val="both"/>
      </w:pPr>
      <w:r>
        <w:t>│2411│         БУТИРОНИТРИЛ                                               │</w:t>
      </w:r>
    </w:p>
    <w:p w:rsidR="004B28B0" w:rsidRDefault="004B28B0">
      <w:pPr>
        <w:pStyle w:val="ConsPlusCell"/>
        <w:jc w:val="both"/>
      </w:pPr>
      <w:r>
        <w:t>├────┼────────────────────────────────────────────────────────────────────┤</w:t>
      </w:r>
    </w:p>
    <w:p w:rsidR="004B28B0" w:rsidRDefault="004B28B0">
      <w:pPr>
        <w:pStyle w:val="ConsPlusCell"/>
        <w:jc w:val="both"/>
      </w:pPr>
      <w:r>
        <w:t>│2412│         ТЕТРАГИДРОТИОФЕН                                           │</w:t>
      </w:r>
    </w:p>
    <w:p w:rsidR="004B28B0" w:rsidRDefault="004B28B0">
      <w:pPr>
        <w:pStyle w:val="ConsPlusCell"/>
        <w:jc w:val="both"/>
      </w:pPr>
      <w:r>
        <w:t>├────┼────────────────────────────────────────────────────────────────────┤</w:t>
      </w:r>
    </w:p>
    <w:p w:rsidR="004B28B0" w:rsidRDefault="004B28B0">
      <w:pPr>
        <w:pStyle w:val="ConsPlusCell"/>
        <w:jc w:val="both"/>
      </w:pPr>
      <w:r>
        <w:t>│2412│         Тиолан                                                     │</w:t>
      </w:r>
    </w:p>
    <w:p w:rsidR="004B28B0" w:rsidRDefault="004B28B0">
      <w:pPr>
        <w:pStyle w:val="ConsPlusCell"/>
        <w:jc w:val="both"/>
      </w:pPr>
      <w:r>
        <w:t>├────┼────────────────────────────────────────────────────────────────────┤</w:t>
      </w:r>
    </w:p>
    <w:p w:rsidR="004B28B0" w:rsidRDefault="004B28B0">
      <w:pPr>
        <w:pStyle w:val="ConsPlusCell"/>
        <w:jc w:val="both"/>
      </w:pPr>
      <w:r>
        <w:t>│2413│         ТЕТРАПРОПИЛОРТОТИТАНАТ                                     │</w:t>
      </w:r>
    </w:p>
    <w:p w:rsidR="004B28B0" w:rsidRDefault="004B28B0">
      <w:pPr>
        <w:pStyle w:val="ConsPlusCell"/>
        <w:jc w:val="both"/>
      </w:pPr>
      <w:r>
        <w:t>├────┼────────────────────────────────────────────────────────────────────┤</w:t>
      </w:r>
    </w:p>
    <w:p w:rsidR="004B28B0" w:rsidRDefault="004B28B0">
      <w:pPr>
        <w:pStyle w:val="ConsPlusCell"/>
        <w:jc w:val="both"/>
      </w:pPr>
      <w:r>
        <w:t>│2414│         ТИОФЕН                                                     │</w:t>
      </w:r>
    </w:p>
    <w:p w:rsidR="004B28B0" w:rsidRDefault="004B28B0">
      <w:pPr>
        <w:pStyle w:val="ConsPlusCell"/>
        <w:jc w:val="both"/>
      </w:pPr>
      <w:r>
        <w:t>├────┼────────────────────────────────────────────────────────────────────┤</w:t>
      </w:r>
    </w:p>
    <w:p w:rsidR="004B28B0" w:rsidRDefault="004B28B0">
      <w:pPr>
        <w:pStyle w:val="ConsPlusCell"/>
        <w:jc w:val="both"/>
      </w:pPr>
      <w:r>
        <w:t>│2416│         ТРИМЕТИЛБОРАТ                                              │</w:t>
      </w:r>
    </w:p>
    <w:p w:rsidR="004B28B0" w:rsidRDefault="004B28B0">
      <w:pPr>
        <w:pStyle w:val="ConsPlusCell"/>
        <w:jc w:val="both"/>
      </w:pPr>
      <w:r>
        <w:t>├────┼────────────────────────────────────────────────────────────────────┤</w:t>
      </w:r>
    </w:p>
    <w:p w:rsidR="004B28B0" w:rsidRDefault="004B28B0">
      <w:pPr>
        <w:pStyle w:val="ConsPlusCell"/>
        <w:jc w:val="both"/>
      </w:pPr>
      <w:r>
        <w:t>│2417│         КАРБОНИЛФТОРИД                                             │</w:t>
      </w:r>
    </w:p>
    <w:p w:rsidR="004B28B0" w:rsidRDefault="004B28B0">
      <w:pPr>
        <w:pStyle w:val="ConsPlusCell"/>
        <w:jc w:val="both"/>
      </w:pPr>
      <w:r>
        <w:t>├────┼────────────────────────────────────────────────────────────────────┤</w:t>
      </w:r>
    </w:p>
    <w:p w:rsidR="004B28B0" w:rsidRDefault="004B28B0">
      <w:pPr>
        <w:pStyle w:val="ConsPlusCell"/>
        <w:jc w:val="both"/>
      </w:pPr>
      <w:r>
        <w:t>│2418│         СЕРЫ ТЕТРАФТОРИД                                           │</w:t>
      </w:r>
    </w:p>
    <w:p w:rsidR="004B28B0" w:rsidRDefault="004B28B0">
      <w:pPr>
        <w:pStyle w:val="ConsPlusCell"/>
        <w:jc w:val="both"/>
      </w:pPr>
      <w:r>
        <w:t>├────┼────────────────────────────────────────────────────────────────────┤</w:t>
      </w:r>
    </w:p>
    <w:p w:rsidR="004B28B0" w:rsidRDefault="004B28B0">
      <w:pPr>
        <w:pStyle w:val="ConsPlusCell"/>
        <w:jc w:val="both"/>
      </w:pPr>
      <w:r>
        <w:t>│2419│         БРОМТРИФТОРЭТИЛЕН                                          │</w:t>
      </w:r>
    </w:p>
    <w:p w:rsidR="004B28B0" w:rsidRDefault="004B28B0">
      <w:pPr>
        <w:pStyle w:val="ConsPlusCell"/>
        <w:jc w:val="both"/>
      </w:pPr>
      <w:r>
        <w:t>├────┼────────────────────────────────────────────────────────────────────┤</w:t>
      </w:r>
    </w:p>
    <w:p w:rsidR="004B28B0" w:rsidRDefault="004B28B0">
      <w:pPr>
        <w:pStyle w:val="ConsPlusCell"/>
        <w:jc w:val="both"/>
      </w:pPr>
      <w:r>
        <w:t>│2420│         ГЕКСАФТОРАЦЕТОН                                            │</w:t>
      </w:r>
    </w:p>
    <w:p w:rsidR="004B28B0" w:rsidRDefault="004B28B0">
      <w:pPr>
        <w:pStyle w:val="ConsPlusCell"/>
        <w:jc w:val="both"/>
      </w:pPr>
      <w:r>
        <w:t>├────┼────────────────────────────────────────────────────────────────────┤</w:t>
      </w:r>
    </w:p>
    <w:p w:rsidR="004B28B0" w:rsidRDefault="004B28B0">
      <w:pPr>
        <w:pStyle w:val="ConsPlusCell"/>
        <w:jc w:val="both"/>
      </w:pPr>
      <w:r>
        <w:t>│2421│         АЗОТА ТРИОКСИД                                             │</w:t>
      </w:r>
    </w:p>
    <w:p w:rsidR="004B28B0" w:rsidRDefault="004B28B0">
      <w:pPr>
        <w:pStyle w:val="ConsPlusCell"/>
        <w:jc w:val="both"/>
      </w:pPr>
      <w:r>
        <w:t>├────┼────────────────────────────────────────────────────────────────────┤</w:t>
      </w:r>
    </w:p>
    <w:p w:rsidR="004B28B0" w:rsidRDefault="004B28B0">
      <w:pPr>
        <w:pStyle w:val="ConsPlusCell"/>
        <w:jc w:val="both"/>
      </w:pPr>
      <w:r>
        <w:t>│2422│         Газ рефрижераторный R 1318                                 │</w:t>
      </w:r>
    </w:p>
    <w:p w:rsidR="004B28B0" w:rsidRDefault="004B28B0">
      <w:pPr>
        <w:pStyle w:val="ConsPlusCell"/>
        <w:jc w:val="both"/>
      </w:pPr>
      <w:r>
        <w:t>├────┼────────────────────────────────────────────────────────────────────┤</w:t>
      </w:r>
    </w:p>
    <w:p w:rsidR="004B28B0" w:rsidRDefault="004B28B0">
      <w:pPr>
        <w:pStyle w:val="ConsPlusCell"/>
        <w:jc w:val="both"/>
      </w:pPr>
      <w:r>
        <w:t>│2422│         ОКТАФТОРБУТЕН-2 (ГАЗ РЕФРИЖЕРАТОРНЫЙ R 1318)               │</w:t>
      </w:r>
    </w:p>
    <w:p w:rsidR="004B28B0" w:rsidRDefault="004B28B0">
      <w:pPr>
        <w:pStyle w:val="ConsPlusCell"/>
        <w:jc w:val="both"/>
      </w:pPr>
      <w:r>
        <w:lastRenderedPageBreak/>
        <w:t>├────┼────────────────────────────────────────────────────────────────────┤</w:t>
      </w:r>
    </w:p>
    <w:p w:rsidR="004B28B0" w:rsidRDefault="004B28B0">
      <w:pPr>
        <w:pStyle w:val="ConsPlusCell"/>
        <w:jc w:val="both"/>
      </w:pPr>
      <w:r>
        <w:t>│2424│         Газ рефрижераторный R 218                                  │</w:t>
      </w:r>
    </w:p>
    <w:p w:rsidR="004B28B0" w:rsidRDefault="004B28B0">
      <w:pPr>
        <w:pStyle w:val="ConsPlusCell"/>
        <w:jc w:val="both"/>
      </w:pPr>
      <w:r>
        <w:t>├────┼────────────────────────────────────────────────────────────────────┤</w:t>
      </w:r>
    </w:p>
    <w:p w:rsidR="004B28B0" w:rsidRDefault="004B28B0">
      <w:pPr>
        <w:pStyle w:val="ConsPlusCell"/>
        <w:jc w:val="both"/>
      </w:pPr>
      <w:r>
        <w:t>│2424│         ОКТАФТОРПРОПАН (ГАЗ РЕФРИЖЕРАТОРНЫЙ R 218)                 │</w:t>
      </w:r>
    </w:p>
    <w:p w:rsidR="004B28B0" w:rsidRDefault="004B28B0">
      <w:pPr>
        <w:pStyle w:val="ConsPlusCell"/>
        <w:jc w:val="both"/>
      </w:pPr>
      <w:r>
        <w:t>├────┼────────────────────────────────────────────────────────────────────┤</w:t>
      </w:r>
    </w:p>
    <w:p w:rsidR="004B28B0" w:rsidRDefault="004B28B0">
      <w:pPr>
        <w:pStyle w:val="ConsPlusCell"/>
        <w:jc w:val="both"/>
      </w:pPr>
      <w:r>
        <w:t>│2426│         АММОНИЯ НИТРАТ ЖИДКИЙ, горячий концентрированный раствор,  │</w:t>
      </w:r>
    </w:p>
    <w:p w:rsidR="004B28B0" w:rsidRDefault="004B28B0">
      <w:pPr>
        <w:pStyle w:val="ConsPlusCell"/>
        <w:jc w:val="both"/>
      </w:pPr>
      <w:r>
        <w:t>│    │         концентрации более 80%, но не более 93%                    │</w:t>
      </w:r>
    </w:p>
    <w:p w:rsidR="004B28B0" w:rsidRDefault="004B28B0">
      <w:pPr>
        <w:pStyle w:val="ConsPlusCell"/>
        <w:jc w:val="both"/>
      </w:pPr>
      <w:r>
        <w:t>├────┼────────────────────────────────────────────────────────────────────┤</w:t>
      </w:r>
    </w:p>
    <w:p w:rsidR="004B28B0" w:rsidRDefault="004B28B0">
      <w:pPr>
        <w:pStyle w:val="ConsPlusCell"/>
        <w:jc w:val="both"/>
      </w:pPr>
      <w:r>
        <w:t>│2427│         КАЛИЯ ХЛОРАТА ВОДНЫЙ РАСТВОР                               │</w:t>
      </w:r>
    </w:p>
    <w:p w:rsidR="004B28B0" w:rsidRDefault="004B28B0">
      <w:pPr>
        <w:pStyle w:val="ConsPlusCell"/>
        <w:jc w:val="both"/>
      </w:pPr>
      <w:r>
        <w:t>├────┼────────────────────────────────────────────────────────────────────┤</w:t>
      </w:r>
    </w:p>
    <w:p w:rsidR="004B28B0" w:rsidRDefault="004B28B0">
      <w:pPr>
        <w:pStyle w:val="ConsPlusCell"/>
        <w:jc w:val="both"/>
      </w:pPr>
      <w:r>
        <w:t>│2428│         НАТРИЯ ХЛОРАТА ВОДНЫЙ РАСТВОР                              │</w:t>
      </w:r>
    </w:p>
    <w:p w:rsidR="004B28B0" w:rsidRDefault="004B28B0">
      <w:pPr>
        <w:pStyle w:val="ConsPlusCell"/>
        <w:jc w:val="both"/>
      </w:pPr>
      <w:r>
        <w:t>├────┼────────────────────────────────────────────────────────────────────┤</w:t>
      </w:r>
    </w:p>
    <w:p w:rsidR="004B28B0" w:rsidRDefault="004B28B0">
      <w:pPr>
        <w:pStyle w:val="ConsPlusCell"/>
        <w:jc w:val="both"/>
      </w:pPr>
      <w:r>
        <w:t>│2429│         КАЛЬЦИЯ ХЛОРАТА ВОДНЫЙ РАСТВОР                             │</w:t>
      </w:r>
    </w:p>
    <w:p w:rsidR="004B28B0" w:rsidRDefault="004B28B0">
      <w:pPr>
        <w:pStyle w:val="ConsPlusCell"/>
        <w:jc w:val="both"/>
      </w:pPr>
      <w:r>
        <w:t>├────┼────────────────────────────────────────────────────────────────────┤</w:t>
      </w:r>
    </w:p>
    <w:p w:rsidR="004B28B0" w:rsidRDefault="004B28B0">
      <w:pPr>
        <w:pStyle w:val="ConsPlusCell"/>
        <w:jc w:val="both"/>
      </w:pPr>
      <w:r>
        <w:t>│2430│         АЛКИЛФЕНОЛЫ ТВЕРДЫЕ, Н.У.К. (включая C2 - C12 гомологи)    │</w:t>
      </w:r>
    </w:p>
    <w:p w:rsidR="004B28B0" w:rsidRDefault="004B28B0">
      <w:pPr>
        <w:pStyle w:val="ConsPlusCell"/>
        <w:jc w:val="both"/>
      </w:pPr>
      <w:r>
        <w:t>├────┼────────────────────────────────────────────────────────────────────┤</w:t>
      </w:r>
    </w:p>
    <w:p w:rsidR="004B28B0" w:rsidRDefault="004B28B0">
      <w:pPr>
        <w:pStyle w:val="ConsPlusCell"/>
        <w:jc w:val="both"/>
      </w:pPr>
      <w:r>
        <w:t>│2431│         Аминоанизолы                                               │</w:t>
      </w:r>
    </w:p>
    <w:p w:rsidR="004B28B0" w:rsidRDefault="004B28B0">
      <w:pPr>
        <w:pStyle w:val="ConsPlusCell"/>
        <w:jc w:val="both"/>
      </w:pPr>
      <w:r>
        <w:t>├────┼────────────────────────────────────────────────────────────────────┤</w:t>
      </w:r>
    </w:p>
    <w:p w:rsidR="004B28B0" w:rsidRDefault="004B28B0">
      <w:pPr>
        <w:pStyle w:val="ConsPlusCell"/>
        <w:jc w:val="both"/>
      </w:pPr>
      <w:r>
        <w:t>│2431│         АНИЗИДИНЫ                                                  │</w:t>
      </w:r>
    </w:p>
    <w:p w:rsidR="004B28B0" w:rsidRDefault="004B28B0">
      <w:pPr>
        <w:pStyle w:val="ConsPlusCell"/>
        <w:jc w:val="both"/>
      </w:pPr>
      <w:r>
        <w:t>├────┼────────────────────────────────────────────────────────────────────┤</w:t>
      </w:r>
    </w:p>
    <w:p w:rsidR="004B28B0" w:rsidRDefault="004B28B0">
      <w:pPr>
        <w:pStyle w:val="ConsPlusCell"/>
        <w:jc w:val="both"/>
      </w:pPr>
      <w:r>
        <w:t>│2432│     N,N-ДИЭТИЛАНИЛИН                                               │</w:t>
      </w:r>
    </w:p>
    <w:p w:rsidR="004B28B0" w:rsidRDefault="004B28B0">
      <w:pPr>
        <w:pStyle w:val="ConsPlusCell"/>
        <w:jc w:val="both"/>
      </w:pPr>
      <w:r>
        <w:t>├────┼────────────────────────────────────────────────────────────────────┤</w:t>
      </w:r>
    </w:p>
    <w:p w:rsidR="004B28B0" w:rsidRDefault="004B28B0">
      <w:pPr>
        <w:pStyle w:val="ConsPlusCell"/>
        <w:jc w:val="both"/>
      </w:pPr>
      <w:r>
        <w:t>│2433│         ХЛОРНИТРОТОЛУОЛЫ ЖИДКИЕ                                    │</w:t>
      </w:r>
    </w:p>
    <w:p w:rsidR="004B28B0" w:rsidRDefault="004B28B0">
      <w:pPr>
        <w:pStyle w:val="ConsPlusCell"/>
        <w:jc w:val="both"/>
      </w:pPr>
      <w:r>
        <w:t>├────┼────────────────────────────────────────────────────────────────────┤</w:t>
      </w:r>
    </w:p>
    <w:p w:rsidR="004B28B0" w:rsidRDefault="004B28B0">
      <w:pPr>
        <w:pStyle w:val="ConsPlusCell"/>
        <w:jc w:val="both"/>
      </w:pPr>
      <w:r>
        <w:t>│2434│         ДИБЕНЗИЛДИХЛОРСИЛАН                                        │</w:t>
      </w:r>
    </w:p>
    <w:p w:rsidR="004B28B0" w:rsidRDefault="004B28B0">
      <w:pPr>
        <w:pStyle w:val="ConsPlusCell"/>
        <w:jc w:val="both"/>
      </w:pPr>
      <w:r>
        <w:t>├────┼────────────────────────────────────────────────────────────────────┤</w:t>
      </w:r>
    </w:p>
    <w:p w:rsidR="004B28B0" w:rsidRDefault="004B28B0">
      <w:pPr>
        <w:pStyle w:val="ConsPlusCell"/>
        <w:jc w:val="both"/>
      </w:pPr>
      <w:r>
        <w:t>│2435│         Фенилэтилдихлорсилан                                       │</w:t>
      </w:r>
    </w:p>
    <w:p w:rsidR="004B28B0" w:rsidRDefault="004B28B0">
      <w:pPr>
        <w:pStyle w:val="ConsPlusCell"/>
        <w:jc w:val="both"/>
      </w:pPr>
      <w:r>
        <w:t>├────┼────────────────────────────────────────────────────────────────────┤</w:t>
      </w:r>
    </w:p>
    <w:p w:rsidR="004B28B0" w:rsidRDefault="004B28B0">
      <w:pPr>
        <w:pStyle w:val="ConsPlusCell"/>
        <w:jc w:val="both"/>
      </w:pPr>
      <w:r>
        <w:t>│2435│         ЭТИЛФЕНИЛДИХЛОРСИЛАН                                       │</w:t>
      </w:r>
    </w:p>
    <w:p w:rsidR="004B28B0" w:rsidRDefault="004B28B0">
      <w:pPr>
        <w:pStyle w:val="ConsPlusCell"/>
        <w:jc w:val="both"/>
      </w:pPr>
      <w:r>
        <w:t>├────┼────────────────────────────────────────────────────────────────────┤</w:t>
      </w:r>
    </w:p>
    <w:p w:rsidR="004B28B0" w:rsidRDefault="004B28B0">
      <w:pPr>
        <w:pStyle w:val="ConsPlusCell"/>
        <w:jc w:val="both"/>
      </w:pPr>
      <w:r>
        <w:t>│2436│         КИСЛОТА ТИОУКСУСНАЯ                                        │</w:t>
      </w:r>
    </w:p>
    <w:p w:rsidR="004B28B0" w:rsidRDefault="004B28B0">
      <w:pPr>
        <w:pStyle w:val="ConsPlusCell"/>
        <w:jc w:val="both"/>
      </w:pPr>
      <w:r>
        <w:t>├────┼────────────────────────────────────────────────────────────────────┤</w:t>
      </w:r>
    </w:p>
    <w:p w:rsidR="004B28B0" w:rsidRDefault="004B28B0">
      <w:pPr>
        <w:pStyle w:val="ConsPlusCell"/>
        <w:jc w:val="both"/>
      </w:pPr>
      <w:r>
        <w:t>│2437│         МЕТИЛФЕНИЛДИХЛОРСИЛАН                                      │</w:t>
      </w:r>
    </w:p>
    <w:p w:rsidR="004B28B0" w:rsidRDefault="004B28B0">
      <w:pPr>
        <w:pStyle w:val="ConsPlusCell"/>
        <w:jc w:val="both"/>
      </w:pPr>
      <w:r>
        <w:t>├────┼────────────────────────────────────────────────────────────────────┤</w:t>
      </w:r>
    </w:p>
    <w:p w:rsidR="004B28B0" w:rsidRDefault="004B28B0">
      <w:pPr>
        <w:pStyle w:val="ConsPlusCell"/>
        <w:jc w:val="both"/>
      </w:pPr>
      <w:r>
        <w:t>│2438│         Пивалоилхлорид                                             │</w:t>
      </w:r>
    </w:p>
    <w:p w:rsidR="004B28B0" w:rsidRDefault="004B28B0">
      <w:pPr>
        <w:pStyle w:val="ConsPlusCell"/>
        <w:jc w:val="both"/>
      </w:pPr>
      <w:r>
        <w:t>├────┼────────────────────────────────────────────────────────────────────┤</w:t>
      </w:r>
    </w:p>
    <w:p w:rsidR="004B28B0" w:rsidRDefault="004B28B0">
      <w:pPr>
        <w:pStyle w:val="ConsPlusCell"/>
        <w:jc w:val="both"/>
      </w:pPr>
      <w:r>
        <w:t>│2438│         ТРИМЕТИЛАЦЕТИЛХЛОРИД                                       │</w:t>
      </w:r>
    </w:p>
    <w:p w:rsidR="004B28B0" w:rsidRDefault="004B28B0">
      <w:pPr>
        <w:pStyle w:val="ConsPlusCell"/>
        <w:jc w:val="both"/>
      </w:pPr>
      <w:r>
        <w:t>├────┼────────────────────────────────────────────────────────────────────┤</w:t>
      </w:r>
    </w:p>
    <w:p w:rsidR="004B28B0" w:rsidRDefault="004B28B0">
      <w:pPr>
        <w:pStyle w:val="ConsPlusCell"/>
        <w:jc w:val="both"/>
      </w:pPr>
      <w:r>
        <w:t>│2439│         НАТРИЯ ГИДРОДИФТОРИД                                       │</w:t>
      </w:r>
    </w:p>
    <w:p w:rsidR="004B28B0" w:rsidRDefault="004B28B0">
      <w:pPr>
        <w:pStyle w:val="ConsPlusCell"/>
        <w:jc w:val="both"/>
      </w:pPr>
      <w:r>
        <w:t>├────┼────────────────────────────────────────────────────────────────────┤</w:t>
      </w:r>
    </w:p>
    <w:p w:rsidR="004B28B0" w:rsidRDefault="004B28B0">
      <w:pPr>
        <w:pStyle w:val="ConsPlusCell"/>
        <w:jc w:val="both"/>
      </w:pPr>
      <w:r>
        <w:t>│2440│         ОЛОВА ТЕТРАХЛОРИДА ПЕНТАГИДРАТ                             │</w:t>
      </w:r>
    </w:p>
    <w:p w:rsidR="004B28B0" w:rsidRDefault="004B28B0">
      <w:pPr>
        <w:pStyle w:val="ConsPlusCell"/>
        <w:jc w:val="both"/>
      </w:pPr>
      <w:r>
        <w:t>├────┼────────────────────────────────────────────────────────────────────┤</w:t>
      </w:r>
    </w:p>
    <w:p w:rsidR="004B28B0" w:rsidRDefault="004B28B0">
      <w:pPr>
        <w:pStyle w:val="ConsPlusCell"/>
        <w:jc w:val="both"/>
      </w:pPr>
      <w:r>
        <w:t>│2441│         ТИТАНА ТРИХЛОРИД ПИРОФОРНЫЙ или ТИТАНА ТРИХЛОРИДА СМЕСЬ    │</w:t>
      </w:r>
    </w:p>
    <w:p w:rsidR="004B28B0" w:rsidRDefault="004B28B0">
      <w:pPr>
        <w:pStyle w:val="ConsPlusCell"/>
        <w:jc w:val="both"/>
      </w:pPr>
      <w:r>
        <w:t>│    │         ПИРОФОРНАЯ                                                 │</w:t>
      </w:r>
    </w:p>
    <w:p w:rsidR="004B28B0" w:rsidRDefault="004B28B0">
      <w:pPr>
        <w:pStyle w:val="ConsPlusCell"/>
        <w:jc w:val="both"/>
      </w:pPr>
      <w:r>
        <w:t>├────┼────────────────────────────────────────────────────────────────────┤</w:t>
      </w:r>
    </w:p>
    <w:p w:rsidR="004B28B0" w:rsidRDefault="004B28B0">
      <w:pPr>
        <w:pStyle w:val="ConsPlusCell"/>
        <w:jc w:val="both"/>
      </w:pPr>
      <w:r>
        <w:t>│2442│         ТРИХЛОРАЦЕТИЛХЛОРИД                                        │</w:t>
      </w:r>
    </w:p>
    <w:p w:rsidR="004B28B0" w:rsidRDefault="004B28B0">
      <w:pPr>
        <w:pStyle w:val="ConsPlusCell"/>
        <w:jc w:val="both"/>
      </w:pPr>
      <w:r>
        <w:t>├────┼────────────────────────────────────────────────────────────────────┤</w:t>
      </w:r>
    </w:p>
    <w:p w:rsidR="004B28B0" w:rsidRDefault="004B28B0">
      <w:pPr>
        <w:pStyle w:val="ConsPlusCell"/>
        <w:jc w:val="both"/>
      </w:pPr>
      <w:r>
        <w:t>│2443│         ВАНАДИЯ ОКСИТРИХЛОРИД                                      │</w:t>
      </w:r>
    </w:p>
    <w:p w:rsidR="004B28B0" w:rsidRDefault="004B28B0">
      <w:pPr>
        <w:pStyle w:val="ConsPlusCell"/>
        <w:jc w:val="both"/>
      </w:pPr>
      <w:r>
        <w:t>├────┼────────────────────────────────────────────────────────────────────┤</w:t>
      </w:r>
    </w:p>
    <w:p w:rsidR="004B28B0" w:rsidRDefault="004B28B0">
      <w:pPr>
        <w:pStyle w:val="ConsPlusCell"/>
        <w:jc w:val="both"/>
      </w:pPr>
      <w:r>
        <w:t>│2444│         ВАНАДИЯ ТЕТРАХЛОРИД                                        │</w:t>
      </w:r>
    </w:p>
    <w:p w:rsidR="004B28B0" w:rsidRDefault="004B28B0">
      <w:pPr>
        <w:pStyle w:val="ConsPlusCell"/>
        <w:jc w:val="both"/>
      </w:pPr>
      <w:r>
        <w:t>├────┼────────────────────────────────────────────────────────────────────┤</w:t>
      </w:r>
    </w:p>
    <w:p w:rsidR="004B28B0" w:rsidRDefault="004B28B0">
      <w:pPr>
        <w:pStyle w:val="ConsPlusCell"/>
        <w:jc w:val="both"/>
      </w:pPr>
      <w:r>
        <w:t>│2446│         НИТРОКРЕЗОЛЫ ТВЕРДЫЕ                                       │</w:t>
      </w:r>
    </w:p>
    <w:p w:rsidR="004B28B0" w:rsidRDefault="004B28B0">
      <w:pPr>
        <w:pStyle w:val="ConsPlusCell"/>
        <w:jc w:val="both"/>
      </w:pPr>
      <w:r>
        <w:t>├────┼────────────────────────────────────────────────────────────────────┤</w:t>
      </w:r>
    </w:p>
    <w:p w:rsidR="004B28B0" w:rsidRDefault="004B28B0">
      <w:pPr>
        <w:pStyle w:val="ConsPlusCell"/>
        <w:jc w:val="both"/>
      </w:pPr>
      <w:r>
        <w:t>│2447│         ФОСФОР БЕЛЫЙ РАСПЛАВЛЕННЫЙ                                 │</w:t>
      </w:r>
    </w:p>
    <w:p w:rsidR="004B28B0" w:rsidRDefault="004B28B0">
      <w:pPr>
        <w:pStyle w:val="ConsPlusCell"/>
        <w:jc w:val="both"/>
      </w:pPr>
      <w:r>
        <w:t xml:space="preserve">│(в ред. </w:t>
      </w:r>
      <w:hyperlink r:id="rId282">
        <w:r>
          <w:rPr>
            <w:color w:val="0000FF"/>
          </w:rPr>
          <w:t>протокола</w:t>
        </w:r>
      </w:hyperlink>
      <w:r>
        <w:t xml:space="preserve"> от 20.11.2013)                                         │</w:t>
      </w:r>
    </w:p>
    <w:p w:rsidR="004B28B0" w:rsidRDefault="004B28B0">
      <w:pPr>
        <w:pStyle w:val="ConsPlusCell"/>
        <w:jc w:val="both"/>
      </w:pPr>
      <w:r>
        <w:t>├────┼────────────────────────────────────────────────────────────────────┤</w:t>
      </w:r>
    </w:p>
    <w:p w:rsidR="004B28B0" w:rsidRDefault="004B28B0">
      <w:pPr>
        <w:pStyle w:val="ConsPlusCell"/>
        <w:jc w:val="both"/>
      </w:pPr>
      <w:r>
        <w:t>│2448│         СЕРА РАСПЛАВЛЕННАЯ                                         │</w:t>
      </w:r>
    </w:p>
    <w:p w:rsidR="004B28B0" w:rsidRDefault="004B28B0">
      <w:pPr>
        <w:pStyle w:val="ConsPlusCell"/>
        <w:jc w:val="both"/>
      </w:pPr>
      <w:r>
        <w:t>├────┼────────────────────────────────────────────────────────────────────┤</w:t>
      </w:r>
    </w:p>
    <w:p w:rsidR="004B28B0" w:rsidRDefault="004B28B0">
      <w:pPr>
        <w:pStyle w:val="ConsPlusCell"/>
        <w:jc w:val="both"/>
      </w:pPr>
      <w:r>
        <w:t>│2451│         АЗОТА ТРИФТОРИД                                            │</w:t>
      </w:r>
    </w:p>
    <w:p w:rsidR="004B28B0" w:rsidRDefault="004B28B0">
      <w:pPr>
        <w:pStyle w:val="ConsPlusCell"/>
        <w:jc w:val="both"/>
      </w:pPr>
      <w:r>
        <w:t>├────┼────────────────────────────────────────────────────────────────────┤</w:t>
      </w:r>
    </w:p>
    <w:p w:rsidR="004B28B0" w:rsidRDefault="004B28B0">
      <w:pPr>
        <w:pStyle w:val="ConsPlusCell"/>
        <w:jc w:val="both"/>
      </w:pPr>
      <w:r>
        <w:t>│2452│         ЭТИЛАЦЕТИЛЕН СТАБИЛИЗИРОВАННЫЙ                             │</w:t>
      </w:r>
    </w:p>
    <w:p w:rsidR="004B28B0" w:rsidRDefault="004B28B0">
      <w:pPr>
        <w:pStyle w:val="ConsPlusCell"/>
        <w:jc w:val="both"/>
      </w:pPr>
      <w:r>
        <w:t>├────┼────────────────────────────────────────────────────────────────────┤</w:t>
      </w:r>
    </w:p>
    <w:p w:rsidR="004B28B0" w:rsidRDefault="004B28B0">
      <w:pPr>
        <w:pStyle w:val="ConsPlusCell"/>
        <w:jc w:val="both"/>
      </w:pPr>
      <w:r>
        <w:t>│2453│         Газ рефрижераторный R 161                                  │</w:t>
      </w:r>
    </w:p>
    <w:p w:rsidR="004B28B0" w:rsidRDefault="004B28B0">
      <w:pPr>
        <w:pStyle w:val="ConsPlusCell"/>
        <w:jc w:val="both"/>
      </w:pPr>
      <w:r>
        <w:t>├────┼────────────────────────────────────────────────────────────────────┤</w:t>
      </w:r>
    </w:p>
    <w:p w:rsidR="004B28B0" w:rsidRDefault="004B28B0">
      <w:pPr>
        <w:pStyle w:val="ConsPlusCell"/>
        <w:jc w:val="both"/>
      </w:pPr>
      <w:r>
        <w:lastRenderedPageBreak/>
        <w:t>│2453│         ЭТИЛФТОРИД (ГАЗ РЕФРИЖЕРАТОРНЫЙ R 161)                     │</w:t>
      </w:r>
    </w:p>
    <w:p w:rsidR="004B28B0" w:rsidRDefault="004B28B0">
      <w:pPr>
        <w:pStyle w:val="ConsPlusCell"/>
        <w:jc w:val="both"/>
      </w:pPr>
      <w:r>
        <w:t>├────┼────────────────────────────────────────────────────────────────────┤</w:t>
      </w:r>
    </w:p>
    <w:p w:rsidR="004B28B0" w:rsidRDefault="004B28B0">
      <w:pPr>
        <w:pStyle w:val="ConsPlusCell"/>
        <w:jc w:val="both"/>
      </w:pPr>
      <w:r>
        <w:t>│2454│         Газ рефрижераторный R 41                                   │</w:t>
      </w:r>
    </w:p>
    <w:p w:rsidR="004B28B0" w:rsidRDefault="004B28B0">
      <w:pPr>
        <w:pStyle w:val="ConsPlusCell"/>
        <w:jc w:val="both"/>
      </w:pPr>
      <w:r>
        <w:t>├────┼────────────────────────────────────────────────────────────────────┤</w:t>
      </w:r>
    </w:p>
    <w:p w:rsidR="004B28B0" w:rsidRDefault="004B28B0">
      <w:pPr>
        <w:pStyle w:val="ConsPlusCell"/>
        <w:jc w:val="both"/>
      </w:pPr>
      <w:r>
        <w:t>│2454│         МЕТИЛФТОРИД (ГАЗ РЕФРИЖЕРАТОРНЫЙ R 41)                     │</w:t>
      </w:r>
    </w:p>
    <w:p w:rsidR="004B28B0" w:rsidRDefault="004B28B0">
      <w:pPr>
        <w:pStyle w:val="ConsPlusCell"/>
        <w:jc w:val="both"/>
      </w:pPr>
      <w:r>
        <w:t>├────┼────────────────────────────────────────────────────────────────────┤</w:t>
      </w:r>
    </w:p>
    <w:p w:rsidR="004B28B0" w:rsidRDefault="004B28B0">
      <w:pPr>
        <w:pStyle w:val="ConsPlusCell"/>
        <w:jc w:val="both"/>
      </w:pPr>
      <w:r>
        <w:t>│2455│         МЕТИЛНИТРИТ                                                │</w:t>
      </w:r>
    </w:p>
    <w:p w:rsidR="004B28B0" w:rsidRDefault="004B28B0">
      <w:pPr>
        <w:pStyle w:val="ConsPlusCell"/>
        <w:jc w:val="both"/>
      </w:pPr>
      <w:r>
        <w:t>├────┼────────────────────────────────────────────────────────────────────┤</w:t>
      </w:r>
    </w:p>
    <w:p w:rsidR="004B28B0" w:rsidRDefault="004B28B0">
      <w:pPr>
        <w:pStyle w:val="ConsPlusCell"/>
        <w:jc w:val="both"/>
      </w:pPr>
      <w:r>
        <w:t>│2456│       2-ХЛОРПРОПЕН                                                 │</w:t>
      </w:r>
    </w:p>
    <w:p w:rsidR="004B28B0" w:rsidRDefault="004B28B0">
      <w:pPr>
        <w:pStyle w:val="ConsPlusCell"/>
        <w:jc w:val="both"/>
      </w:pPr>
      <w:r>
        <w:t>├────┼────────────────────────────────────────────────────────────────────┤</w:t>
      </w:r>
    </w:p>
    <w:p w:rsidR="004B28B0" w:rsidRDefault="004B28B0">
      <w:pPr>
        <w:pStyle w:val="ConsPlusCell"/>
        <w:jc w:val="both"/>
      </w:pPr>
      <w:r>
        <w:t>│2457│     2,3-ДИМЕТИЛБУТАН                                               │</w:t>
      </w:r>
    </w:p>
    <w:p w:rsidR="004B28B0" w:rsidRDefault="004B28B0">
      <w:pPr>
        <w:pStyle w:val="ConsPlusCell"/>
        <w:jc w:val="both"/>
      </w:pPr>
      <w:r>
        <w:t>├────┼────────────────────────────────────────────────────────────────────┤</w:t>
      </w:r>
    </w:p>
    <w:p w:rsidR="004B28B0" w:rsidRDefault="004B28B0">
      <w:pPr>
        <w:pStyle w:val="ConsPlusCell"/>
        <w:jc w:val="both"/>
      </w:pPr>
      <w:r>
        <w:t>│2458│         ГЕКСАДИЕНЫ                                                 │</w:t>
      </w:r>
    </w:p>
    <w:p w:rsidR="004B28B0" w:rsidRDefault="004B28B0">
      <w:pPr>
        <w:pStyle w:val="ConsPlusCell"/>
        <w:jc w:val="both"/>
      </w:pPr>
      <w:r>
        <w:t>├────┼────────────────────────────────────────────────────────────────────┤</w:t>
      </w:r>
    </w:p>
    <w:p w:rsidR="004B28B0" w:rsidRDefault="004B28B0">
      <w:pPr>
        <w:pStyle w:val="ConsPlusCell"/>
        <w:jc w:val="both"/>
      </w:pPr>
      <w:r>
        <w:t>│2459│       2-МЕТИЛБУТЕН-1                                               │</w:t>
      </w:r>
    </w:p>
    <w:p w:rsidR="004B28B0" w:rsidRDefault="004B28B0">
      <w:pPr>
        <w:pStyle w:val="ConsPlusCell"/>
        <w:jc w:val="both"/>
      </w:pPr>
      <w:r>
        <w:t>├────┼────────────────────────────────────────────────────────────────────┤</w:t>
      </w:r>
    </w:p>
    <w:p w:rsidR="004B28B0" w:rsidRDefault="004B28B0">
      <w:pPr>
        <w:pStyle w:val="ConsPlusCell"/>
        <w:jc w:val="both"/>
      </w:pPr>
      <w:r>
        <w:t>│2460│       2-Метил-2-бутен                                              │</w:t>
      </w:r>
    </w:p>
    <w:p w:rsidR="004B28B0" w:rsidRDefault="004B28B0">
      <w:pPr>
        <w:pStyle w:val="ConsPlusCell"/>
        <w:jc w:val="both"/>
      </w:pPr>
      <w:r>
        <w:t>├────┼────────────────────────────────────────────────────────────────────┤</w:t>
      </w:r>
    </w:p>
    <w:p w:rsidR="004B28B0" w:rsidRDefault="004B28B0">
      <w:pPr>
        <w:pStyle w:val="ConsPlusCell"/>
        <w:jc w:val="both"/>
      </w:pPr>
      <w:r>
        <w:t>│2460│       2-МЕТИЛБУТЕН-2                                               │</w:t>
      </w:r>
    </w:p>
    <w:p w:rsidR="004B28B0" w:rsidRDefault="004B28B0">
      <w:pPr>
        <w:pStyle w:val="ConsPlusCell"/>
        <w:jc w:val="both"/>
      </w:pPr>
      <w:r>
        <w:t>├────┼────────────────────────────────────────────────────────────────────┤</w:t>
      </w:r>
    </w:p>
    <w:p w:rsidR="004B28B0" w:rsidRDefault="004B28B0">
      <w:pPr>
        <w:pStyle w:val="ConsPlusCell"/>
        <w:jc w:val="both"/>
      </w:pPr>
      <w:r>
        <w:t>│2461│         МЕТИЛПЕНТАДИЕН                                             │</w:t>
      </w:r>
    </w:p>
    <w:p w:rsidR="004B28B0" w:rsidRDefault="004B28B0">
      <w:pPr>
        <w:pStyle w:val="ConsPlusCell"/>
        <w:jc w:val="both"/>
      </w:pPr>
      <w:r>
        <w:t>├────┼────────────────────────────────────────────────────────────────────┤</w:t>
      </w:r>
    </w:p>
    <w:p w:rsidR="004B28B0" w:rsidRDefault="004B28B0">
      <w:pPr>
        <w:pStyle w:val="ConsPlusCell"/>
        <w:jc w:val="both"/>
      </w:pPr>
      <w:r>
        <w:t>│2463│         АЛЮМИНИЯ ГИДРИД                                            │</w:t>
      </w:r>
    </w:p>
    <w:p w:rsidR="004B28B0" w:rsidRDefault="004B28B0">
      <w:pPr>
        <w:pStyle w:val="ConsPlusCell"/>
        <w:jc w:val="both"/>
      </w:pPr>
      <w:r>
        <w:t>├────┼────────────────────────────────────────────────────────────────────┤</w:t>
      </w:r>
    </w:p>
    <w:p w:rsidR="004B28B0" w:rsidRDefault="004B28B0">
      <w:pPr>
        <w:pStyle w:val="ConsPlusCell"/>
        <w:jc w:val="both"/>
      </w:pPr>
      <w:r>
        <w:t>│2464│         БЕРИЛЛИЯ НИТРАТ                                            │</w:t>
      </w:r>
    </w:p>
    <w:p w:rsidR="004B28B0" w:rsidRDefault="004B28B0">
      <w:pPr>
        <w:pStyle w:val="ConsPlusCell"/>
        <w:jc w:val="both"/>
      </w:pPr>
      <w:r>
        <w:t>├────┼────────────────────────────────────────────────────────────────────┤</w:t>
      </w:r>
    </w:p>
    <w:p w:rsidR="004B28B0" w:rsidRDefault="004B28B0">
      <w:pPr>
        <w:pStyle w:val="ConsPlusCell"/>
        <w:jc w:val="both"/>
      </w:pPr>
      <w:r>
        <w:t>│2465│         КИСЛОТА ДИХЛОРИЗОЦИАНУРОВАЯ СУХАЯ или КИСЛОТЫ              │</w:t>
      </w:r>
    </w:p>
    <w:p w:rsidR="004B28B0" w:rsidRDefault="004B28B0">
      <w:pPr>
        <w:pStyle w:val="ConsPlusCell"/>
        <w:jc w:val="both"/>
      </w:pPr>
      <w:r>
        <w:t>│    │         ДИХЛОРИЗОЦИАНУРОВОЙ СОЛИ                                   │</w:t>
      </w:r>
    </w:p>
    <w:p w:rsidR="004B28B0" w:rsidRDefault="004B28B0">
      <w:pPr>
        <w:pStyle w:val="ConsPlusCell"/>
        <w:jc w:val="both"/>
      </w:pPr>
      <w:r>
        <w:t>├────┼────────────────────────────────────────────────────────────────────┤</w:t>
      </w:r>
    </w:p>
    <w:p w:rsidR="004B28B0" w:rsidRDefault="004B28B0">
      <w:pPr>
        <w:pStyle w:val="ConsPlusCell"/>
        <w:jc w:val="both"/>
      </w:pPr>
      <w:r>
        <w:t>│2466│         КАЛИЯ СУПЕРОКСИД                                           │</w:t>
      </w:r>
    </w:p>
    <w:p w:rsidR="004B28B0" w:rsidRDefault="004B28B0">
      <w:pPr>
        <w:pStyle w:val="ConsPlusCell"/>
        <w:jc w:val="both"/>
      </w:pPr>
      <w:r>
        <w:t>├────┼────────────────────────────────────────────────────────────────────┤</w:t>
      </w:r>
    </w:p>
    <w:p w:rsidR="004B28B0" w:rsidRDefault="004B28B0">
      <w:pPr>
        <w:pStyle w:val="ConsPlusCell"/>
        <w:jc w:val="both"/>
      </w:pPr>
      <w:r>
        <w:t>│2468│         КИСЛОТА ТРИХЛОРИЗОЦИАНУРОВАЯ СУХАЯ                         │</w:t>
      </w:r>
    </w:p>
    <w:p w:rsidR="004B28B0" w:rsidRDefault="004B28B0">
      <w:pPr>
        <w:pStyle w:val="ConsPlusCell"/>
        <w:jc w:val="both"/>
      </w:pPr>
      <w:r>
        <w:t>├────┼────────────────────────────────────────────────────────────────────┤</w:t>
      </w:r>
    </w:p>
    <w:p w:rsidR="004B28B0" w:rsidRDefault="004B28B0">
      <w:pPr>
        <w:pStyle w:val="ConsPlusCell"/>
        <w:jc w:val="both"/>
      </w:pPr>
      <w:r>
        <w:t>│2469│         ЦИНКА БРОМАТ                                               │</w:t>
      </w:r>
    </w:p>
    <w:p w:rsidR="004B28B0" w:rsidRDefault="004B28B0">
      <w:pPr>
        <w:pStyle w:val="ConsPlusCell"/>
        <w:jc w:val="both"/>
      </w:pPr>
      <w:r>
        <w:t>├────┼────────────────────────────────────────────────────────────────────┤</w:t>
      </w:r>
    </w:p>
    <w:p w:rsidR="004B28B0" w:rsidRDefault="004B28B0">
      <w:pPr>
        <w:pStyle w:val="ConsPlusCell"/>
        <w:jc w:val="both"/>
      </w:pPr>
      <w:r>
        <w:t>│2470│         Бензилцианид, жидкий                                       │</w:t>
      </w:r>
    </w:p>
    <w:p w:rsidR="004B28B0" w:rsidRDefault="004B28B0">
      <w:pPr>
        <w:pStyle w:val="ConsPlusCell"/>
        <w:jc w:val="both"/>
      </w:pPr>
      <w:r>
        <w:t>├────┼────────────────────────────────────────────────────────────────────┤</w:t>
      </w:r>
    </w:p>
    <w:p w:rsidR="004B28B0" w:rsidRDefault="004B28B0">
      <w:pPr>
        <w:pStyle w:val="ConsPlusCell"/>
        <w:jc w:val="both"/>
      </w:pPr>
      <w:r>
        <w:t>│2470│         ФЕНИЛАЦЕТОНИТРИЛ ЖИДКИЙ                                    │</w:t>
      </w:r>
    </w:p>
    <w:p w:rsidR="004B28B0" w:rsidRDefault="004B28B0">
      <w:pPr>
        <w:pStyle w:val="ConsPlusCell"/>
        <w:jc w:val="both"/>
      </w:pPr>
      <w:r>
        <w:t>├────┼────────────────────────────────────────────────────────────────────┤</w:t>
      </w:r>
    </w:p>
    <w:p w:rsidR="004B28B0" w:rsidRDefault="004B28B0">
      <w:pPr>
        <w:pStyle w:val="ConsPlusCell"/>
        <w:jc w:val="both"/>
      </w:pPr>
      <w:r>
        <w:t>│2471│         ОСМИЯ ТЕТРАОКСИД                                           │</w:t>
      </w:r>
    </w:p>
    <w:p w:rsidR="004B28B0" w:rsidRDefault="004B28B0">
      <w:pPr>
        <w:pStyle w:val="ConsPlusCell"/>
        <w:jc w:val="both"/>
      </w:pPr>
      <w:r>
        <w:t>├────┼────────────────────────────────────────────────────────────────────┤</w:t>
      </w:r>
    </w:p>
    <w:p w:rsidR="004B28B0" w:rsidRDefault="004B28B0">
      <w:pPr>
        <w:pStyle w:val="ConsPlusCell"/>
        <w:jc w:val="both"/>
      </w:pPr>
      <w:r>
        <w:t>│2473│         НАТРИЯ АРСАНИЛАТ                                           │</w:t>
      </w:r>
    </w:p>
    <w:p w:rsidR="004B28B0" w:rsidRDefault="004B28B0">
      <w:pPr>
        <w:pStyle w:val="ConsPlusCell"/>
        <w:jc w:val="both"/>
      </w:pPr>
      <w:r>
        <w:t>├────┼────────────────────────────────────────────────────────────────────┤</w:t>
      </w:r>
    </w:p>
    <w:p w:rsidR="004B28B0" w:rsidRDefault="004B28B0">
      <w:pPr>
        <w:pStyle w:val="ConsPlusCell"/>
        <w:jc w:val="both"/>
      </w:pPr>
      <w:r>
        <w:t>│2474│         ТИОФОСГЕН                                                  │</w:t>
      </w:r>
    </w:p>
    <w:p w:rsidR="004B28B0" w:rsidRDefault="004B28B0">
      <w:pPr>
        <w:pStyle w:val="ConsPlusCell"/>
        <w:jc w:val="both"/>
      </w:pPr>
      <w:r>
        <w:t>├────┼────────────────────────────────────────────────────────────────────┤</w:t>
      </w:r>
    </w:p>
    <w:p w:rsidR="004B28B0" w:rsidRDefault="004B28B0">
      <w:pPr>
        <w:pStyle w:val="ConsPlusCell"/>
        <w:jc w:val="both"/>
      </w:pPr>
      <w:r>
        <w:t>│2475│         ВАНАДИЯ ТРИХЛОРИД                                          │</w:t>
      </w:r>
    </w:p>
    <w:p w:rsidR="004B28B0" w:rsidRDefault="004B28B0">
      <w:pPr>
        <w:pStyle w:val="ConsPlusCell"/>
        <w:jc w:val="both"/>
      </w:pPr>
      <w:r>
        <w:t>├────┼────────────────────────────────────────────────────────────────────┤</w:t>
      </w:r>
    </w:p>
    <w:p w:rsidR="004B28B0" w:rsidRDefault="004B28B0">
      <w:pPr>
        <w:pStyle w:val="ConsPlusCell"/>
        <w:jc w:val="both"/>
      </w:pPr>
      <w:r>
        <w:t>│2477│         МЕТИЛИЗОТИОЦИАНАТ                                          │</w:t>
      </w:r>
    </w:p>
    <w:p w:rsidR="004B28B0" w:rsidRDefault="004B28B0">
      <w:pPr>
        <w:pStyle w:val="ConsPlusCell"/>
        <w:jc w:val="both"/>
      </w:pPr>
      <w:r>
        <w:t>├────┼────────────────────────────────────────────────────────────────────┤</w:t>
      </w:r>
    </w:p>
    <w:p w:rsidR="004B28B0" w:rsidRDefault="004B28B0">
      <w:pPr>
        <w:pStyle w:val="ConsPlusCell"/>
        <w:jc w:val="both"/>
      </w:pPr>
      <w:r>
        <w:t>│2478│         ИЗОЦИАНАТЫ ЛЕГКОВОСПЛАМЕНЯЮЩИЕСЯ ЯДОВИТЫЕ, Н.У.К., или     │</w:t>
      </w:r>
    </w:p>
    <w:p w:rsidR="004B28B0" w:rsidRDefault="004B28B0">
      <w:pPr>
        <w:pStyle w:val="ConsPlusCell"/>
        <w:jc w:val="both"/>
      </w:pPr>
      <w:r>
        <w:t>│    │         ИЗОЦИАНАТА РАСТВОР ЛЕГКОВОСПЛАМЕНЯЮЩИЙСЯ ЯДОВИТЫЙ, Н.У.К.  │</w:t>
      </w:r>
    </w:p>
    <w:p w:rsidR="004B28B0" w:rsidRDefault="004B28B0">
      <w:pPr>
        <w:pStyle w:val="ConsPlusCell"/>
        <w:jc w:val="both"/>
      </w:pPr>
      <w:r>
        <w:t>├────┼────────────────────────────────────────────────────────────────────┤</w:t>
      </w:r>
    </w:p>
    <w:p w:rsidR="004B28B0" w:rsidRDefault="004B28B0">
      <w:pPr>
        <w:pStyle w:val="ConsPlusCell"/>
        <w:jc w:val="both"/>
      </w:pPr>
      <w:r>
        <w:t>│2480│         МЕТИЛИЗОЦИАНАТ                                             │</w:t>
      </w:r>
    </w:p>
    <w:p w:rsidR="004B28B0" w:rsidRDefault="004B28B0">
      <w:pPr>
        <w:pStyle w:val="ConsPlusCell"/>
        <w:jc w:val="both"/>
      </w:pPr>
      <w:r>
        <w:t>├────┼────────────────────────────────────────────────────────────────────┤</w:t>
      </w:r>
    </w:p>
    <w:p w:rsidR="004B28B0" w:rsidRDefault="004B28B0">
      <w:pPr>
        <w:pStyle w:val="ConsPlusCell"/>
        <w:jc w:val="both"/>
      </w:pPr>
      <w:r>
        <w:t>│2481│         ЭТИЛИЗОЦИАНАТ                                              │</w:t>
      </w:r>
    </w:p>
    <w:p w:rsidR="004B28B0" w:rsidRDefault="004B28B0">
      <w:pPr>
        <w:pStyle w:val="ConsPlusCell"/>
        <w:jc w:val="both"/>
      </w:pPr>
      <w:r>
        <w:t>├────┼────────────────────────────────────────────────────────────────────┤</w:t>
      </w:r>
    </w:p>
    <w:p w:rsidR="004B28B0" w:rsidRDefault="004B28B0">
      <w:pPr>
        <w:pStyle w:val="ConsPlusCell"/>
        <w:jc w:val="both"/>
      </w:pPr>
      <w:r>
        <w:t>│2482│       н-ПРОПИЛИЗОЦИАНАТ                                            │</w:t>
      </w:r>
    </w:p>
    <w:p w:rsidR="004B28B0" w:rsidRDefault="004B28B0">
      <w:pPr>
        <w:pStyle w:val="ConsPlusCell"/>
        <w:jc w:val="both"/>
      </w:pPr>
      <w:r>
        <w:t>├────┼────────────────────────────────────────────────────────────────────┤</w:t>
      </w:r>
    </w:p>
    <w:p w:rsidR="004B28B0" w:rsidRDefault="004B28B0">
      <w:pPr>
        <w:pStyle w:val="ConsPlusCell"/>
        <w:jc w:val="both"/>
      </w:pPr>
      <w:r>
        <w:t>│2483│         ИЗОПРОПИЛИЗОЦИАНАТ                                         │</w:t>
      </w:r>
    </w:p>
    <w:p w:rsidR="004B28B0" w:rsidRDefault="004B28B0">
      <w:pPr>
        <w:pStyle w:val="ConsPlusCell"/>
        <w:jc w:val="both"/>
      </w:pPr>
      <w:r>
        <w:t>├────┼────────────────────────────────────────────────────────────────────┤</w:t>
      </w:r>
    </w:p>
    <w:p w:rsidR="004B28B0" w:rsidRDefault="004B28B0">
      <w:pPr>
        <w:pStyle w:val="ConsPlusCell"/>
        <w:jc w:val="both"/>
      </w:pPr>
      <w:r>
        <w:t>│2484│    трет-БУТИЛИЗОЦИАНАТ                                             │</w:t>
      </w:r>
    </w:p>
    <w:p w:rsidR="004B28B0" w:rsidRDefault="004B28B0">
      <w:pPr>
        <w:pStyle w:val="ConsPlusCell"/>
        <w:jc w:val="both"/>
      </w:pPr>
      <w:r>
        <w:t>├────┼────────────────────────────────────────────────────────────────────┤</w:t>
      </w:r>
    </w:p>
    <w:p w:rsidR="004B28B0" w:rsidRDefault="004B28B0">
      <w:pPr>
        <w:pStyle w:val="ConsPlusCell"/>
        <w:jc w:val="both"/>
      </w:pPr>
      <w:r>
        <w:t>│2485│       н-БУТИЛИЗОЦИАНАТ                                             │</w:t>
      </w:r>
    </w:p>
    <w:p w:rsidR="004B28B0" w:rsidRDefault="004B28B0">
      <w:pPr>
        <w:pStyle w:val="ConsPlusCell"/>
        <w:jc w:val="both"/>
      </w:pPr>
      <w:r>
        <w:t>├────┼────────────────────────────────────────────────────────────────────┤</w:t>
      </w:r>
    </w:p>
    <w:p w:rsidR="004B28B0" w:rsidRDefault="004B28B0">
      <w:pPr>
        <w:pStyle w:val="ConsPlusCell"/>
        <w:jc w:val="both"/>
      </w:pPr>
      <w:r>
        <w:lastRenderedPageBreak/>
        <w:t>│2486│         ИЗОБУТИЛИЗОЦИАНАТ                                          │</w:t>
      </w:r>
    </w:p>
    <w:p w:rsidR="004B28B0" w:rsidRDefault="004B28B0">
      <w:pPr>
        <w:pStyle w:val="ConsPlusCell"/>
        <w:jc w:val="both"/>
      </w:pPr>
      <w:r>
        <w:t>├────┼────────────────────────────────────────────────────────────────────┤</w:t>
      </w:r>
    </w:p>
    <w:p w:rsidR="004B28B0" w:rsidRDefault="004B28B0">
      <w:pPr>
        <w:pStyle w:val="ConsPlusCell"/>
        <w:jc w:val="both"/>
      </w:pPr>
      <w:r>
        <w:t>│2487│         ФЕНИЛИЗОЦИАНАТ                                             │</w:t>
      </w:r>
    </w:p>
    <w:p w:rsidR="004B28B0" w:rsidRDefault="004B28B0">
      <w:pPr>
        <w:pStyle w:val="ConsPlusCell"/>
        <w:jc w:val="both"/>
      </w:pPr>
      <w:r>
        <w:t>├────┼────────────────────────────────────────────────────────────────────┤</w:t>
      </w:r>
    </w:p>
    <w:p w:rsidR="004B28B0" w:rsidRDefault="004B28B0">
      <w:pPr>
        <w:pStyle w:val="ConsPlusCell"/>
        <w:jc w:val="both"/>
      </w:pPr>
      <w:r>
        <w:t>│2488│         ЦИКЛОГЕКСИЛИЗОЦИАНАТ                                       │</w:t>
      </w:r>
    </w:p>
    <w:p w:rsidR="004B28B0" w:rsidRDefault="004B28B0">
      <w:pPr>
        <w:pStyle w:val="ConsPlusCell"/>
        <w:jc w:val="both"/>
      </w:pPr>
      <w:r>
        <w:t>├────┼────────────────────────────────────────────────────────────────────┤</w:t>
      </w:r>
    </w:p>
    <w:p w:rsidR="004B28B0" w:rsidRDefault="004B28B0">
      <w:pPr>
        <w:pStyle w:val="ConsPlusCell"/>
        <w:jc w:val="both"/>
      </w:pPr>
      <w:r>
        <w:t>│2490│         ЭФИР ДИХЛОРДИИЗОПРОПИЛОВЫЙ                                 │</w:t>
      </w:r>
    </w:p>
    <w:p w:rsidR="004B28B0" w:rsidRDefault="004B28B0">
      <w:pPr>
        <w:pStyle w:val="ConsPlusCell"/>
        <w:jc w:val="both"/>
      </w:pPr>
      <w:r>
        <w:t>├────┼────────────────────────────────────────────────────────────────────┤</w:t>
      </w:r>
    </w:p>
    <w:p w:rsidR="004B28B0" w:rsidRDefault="004B28B0">
      <w:pPr>
        <w:pStyle w:val="ConsPlusCell"/>
        <w:jc w:val="both"/>
      </w:pPr>
      <w:r>
        <w:t>│2491│         Диэтаноламин                                               │</w:t>
      </w:r>
    </w:p>
    <w:p w:rsidR="004B28B0" w:rsidRDefault="004B28B0">
      <w:pPr>
        <w:pStyle w:val="ConsPlusCell"/>
        <w:jc w:val="both"/>
      </w:pPr>
      <w:r>
        <w:t>├────┼────────────────────────────────────────────────────────────────────┤</w:t>
      </w:r>
    </w:p>
    <w:p w:rsidR="004B28B0" w:rsidRDefault="004B28B0">
      <w:pPr>
        <w:pStyle w:val="ConsPlusCell"/>
        <w:jc w:val="both"/>
      </w:pPr>
      <w:r>
        <w:t>│2491│         Моноэтаноламин                                             │</w:t>
      </w:r>
    </w:p>
    <w:p w:rsidR="004B28B0" w:rsidRDefault="004B28B0">
      <w:pPr>
        <w:pStyle w:val="ConsPlusCell"/>
        <w:jc w:val="both"/>
      </w:pPr>
      <w:r>
        <w:t>├────┼────────────────────────────────────────────────────────────────────┤</w:t>
      </w:r>
    </w:p>
    <w:p w:rsidR="004B28B0" w:rsidRDefault="004B28B0">
      <w:pPr>
        <w:pStyle w:val="ConsPlusCell"/>
        <w:jc w:val="both"/>
      </w:pPr>
      <w:r>
        <w:t>│2491│         ЭТАНОЛАМИН или ЭТАНОЛАМИНА РАСТВОР                         │</w:t>
      </w:r>
    </w:p>
    <w:p w:rsidR="004B28B0" w:rsidRDefault="004B28B0">
      <w:pPr>
        <w:pStyle w:val="ConsPlusCell"/>
        <w:jc w:val="both"/>
      </w:pPr>
      <w:r>
        <w:t>├────┼────────────────────────────────────────────────────────────────────┤</w:t>
      </w:r>
    </w:p>
    <w:p w:rsidR="004B28B0" w:rsidRDefault="004B28B0">
      <w:pPr>
        <w:pStyle w:val="ConsPlusCell"/>
        <w:jc w:val="both"/>
      </w:pPr>
      <w:r>
        <w:t>│2493│         ГЕКСАМЕТИЛЕНИМИН                                           │</w:t>
      </w:r>
    </w:p>
    <w:p w:rsidR="004B28B0" w:rsidRDefault="004B28B0">
      <w:pPr>
        <w:pStyle w:val="ConsPlusCell"/>
        <w:jc w:val="both"/>
      </w:pPr>
      <w:r>
        <w:t>├────┼────────────────────────────────────────────────────────────────────┤</w:t>
      </w:r>
    </w:p>
    <w:p w:rsidR="004B28B0" w:rsidRDefault="004B28B0">
      <w:pPr>
        <w:pStyle w:val="ConsPlusCell"/>
        <w:jc w:val="both"/>
      </w:pPr>
      <w:r>
        <w:t>│2495│         ИОДА ПЕНТАФТОРИД                                           │</w:t>
      </w:r>
    </w:p>
    <w:p w:rsidR="004B28B0" w:rsidRDefault="004B28B0">
      <w:pPr>
        <w:pStyle w:val="ConsPlusCell"/>
        <w:jc w:val="both"/>
      </w:pPr>
      <w:r>
        <w:t>├────┼────────────────────────────────────────────────────────────────────┤</w:t>
      </w:r>
    </w:p>
    <w:p w:rsidR="004B28B0" w:rsidRDefault="004B28B0">
      <w:pPr>
        <w:pStyle w:val="ConsPlusCell"/>
        <w:jc w:val="both"/>
      </w:pPr>
      <w:r>
        <w:t>│2496│         АНГИДРИД ПРОПИОНОВЫЙ                                       │</w:t>
      </w:r>
    </w:p>
    <w:p w:rsidR="004B28B0" w:rsidRDefault="004B28B0">
      <w:pPr>
        <w:pStyle w:val="ConsPlusCell"/>
        <w:jc w:val="both"/>
      </w:pPr>
      <w:r>
        <w:t>├────┼────────────────────────────────────────────────────────────────────┤</w:t>
      </w:r>
    </w:p>
    <w:p w:rsidR="004B28B0" w:rsidRDefault="004B28B0">
      <w:pPr>
        <w:pStyle w:val="ConsPlusCell"/>
        <w:jc w:val="both"/>
      </w:pPr>
      <w:r>
        <w:t>│2498│ 1,2,3,6-ТЕТРАГИДРОБЕНЗАЛЬДЕГИД                                     │</w:t>
      </w:r>
    </w:p>
    <w:p w:rsidR="004B28B0" w:rsidRDefault="004B28B0">
      <w:pPr>
        <w:pStyle w:val="ConsPlusCell"/>
        <w:jc w:val="both"/>
      </w:pPr>
      <w:r>
        <w:t>├────┼────────────────────────────────────────────────────────────────────┤</w:t>
      </w:r>
    </w:p>
    <w:p w:rsidR="004B28B0" w:rsidRDefault="004B28B0">
      <w:pPr>
        <w:pStyle w:val="ConsPlusCell"/>
        <w:jc w:val="both"/>
      </w:pPr>
      <w:r>
        <w:t>│2501│         ТРЕТ(1-АЗИРИДИНИЛ) ФОСФИНОКСИДА РАСТВОР                    │</w:t>
      </w:r>
    </w:p>
    <w:p w:rsidR="004B28B0" w:rsidRDefault="004B28B0">
      <w:pPr>
        <w:pStyle w:val="ConsPlusCell"/>
        <w:jc w:val="both"/>
      </w:pPr>
      <w:r>
        <w:t>├────┼────────────────────────────────────────────────────────────────────┤</w:t>
      </w:r>
    </w:p>
    <w:p w:rsidR="004B28B0" w:rsidRDefault="004B28B0">
      <w:pPr>
        <w:pStyle w:val="ConsPlusCell"/>
        <w:jc w:val="both"/>
      </w:pPr>
      <w:r>
        <w:t>│2502│         ВАЛЕРИЛХЛОРИД                                              │</w:t>
      </w:r>
    </w:p>
    <w:p w:rsidR="004B28B0" w:rsidRDefault="004B28B0">
      <w:pPr>
        <w:pStyle w:val="ConsPlusCell"/>
        <w:jc w:val="both"/>
      </w:pPr>
      <w:r>
        <w:t>├────┼────────────────────────────────────────────────────────────────────┤</w:t>
      </w:r>
    </w:p>
    <w:p w:rsidR="004B28B0" w:rsidRDefault="004B28B0">
      <w:pPr>
        <w:pStyle w:val="ConsPlusCell"/>
        <w:jc w:val="both"/>
      </w:pPr>
      <w:r>
        <w:t>│2503│         ЦИРКОНИЯ ТЕТРАХЛОРИД                                       │</w:t>
      </w:r>
    </w:p>
    <w:p w:rsidR="004B28B0" w:rsidRDefault="004B28B0">
      <w:pPr>
        <w:pStyle w:val="ConsPlusCell"/>
        <w:jc w:val="both"/>
      </w:pPr>
      <w:r>
        <w:t>├────┼────────────────────────────────────────────────────────────────────┤</w:t>
      </w:r>
    </w:p>
    <w:p w:rsidR="004B28B0" w:rsidRDefault="004B28B0">
      <w:pPr>
        <w:pStyle w:val="ConsPlusCell"/>
        <w:jc w:val="both"/>
      </w:pPr>
      <w:r>
        <w:t>│2504│         Ацетилен тетрабромид                                       │</w:t>
      </w:r>
    </w:p>
    <w:p w:rsidR="004B28B0" w:rsidRDefault="004B28B0">
      <w:pPr>
        <w:pStyle w:val="ConsPlusCell"/>
        <w:jc w:val="both"/>
      </w:pPr>
      <w:r>
        <w:t>├────┼────────────────────────────────────────────────────────────────────┤</w:t>
      </w:r>
    </w:p>
    <w:p w:rsidR="004B28B0" w:rsidRDefault="004B28B0">
      <w:pPr>
        <w:pStyle w:val="ConsPlusCell"/>
        <w:jc w:val="both"/>
      </w:pPr>
      <w:r>
        <w:t>│2504│         ТЕТРАБРОМЭТАН                                              │</w:t>
      </w:r>
    </w:p>
    <w:p w:rsidR="004B28B0" w:rsidRDefault="004B28B0">
      <w:pPr>
        <w:pStyle w:val="ConsPlusCell"/>
        <w:jc w:val="both"/>
      </w:pPr>
      <w:r>
        <w:t>├────┼────────────────────────────────────────────────────────────────────┤</w:t>
      </w:r>
    </w:p>
    <w:p w:rsidR="004B28B0" w:rsidRDefault="004B28B0">
      <w:pPr>
        <w:pStyle w:val="ConsPlusCell"/>
        <w:jc w:val="both"/>
      </w:pPr>
      <w:r>
        <w:t>│2505│         АММОНИЯ ФТОРИД                                             │</w:t>
      </w:r>
    </w:p>
    <w:p w:rsidR="004B28B0" w:rsidRDefault="004B28B0">
      <w:pPr>
        <w:pStyle w:val="ConsPlusCell"/>
        <w:jc w:val="both"/>
      </w:pPr>
      <w:r>
        <w:t>├────┼────────────────────────────────────────────────────────────────────┤</w:t>
      </w:r>
    </w:p>
    <w:p w:rsidR="004B28B0" w:rsidRDefault="004B28B0">
      <w:pPr>
        <w:pStyle w:val="ConsPlusCell"/>
        <w:jc w:val="both"/>
      </w:pPr>
      <w:r>
        <w:t>│2506│         АММОНИЯ ГИДРОСУЛЬФАТ                                       │</w:t>
      </w:r>
    </w:p>
    <w:p w:rsidR="004B28B0" w:rsidRDefault="004B28B0">
      <w:pPr>
        <w:pStyle w:val="ConsPlusCell"/>
        <w:jc w:val="both"/>
      </w:pPr>
      <w:r>
        <w:t>├────┼────────────────────────────────────────────────────────────────────┤</w:t>
      </w:r>
    </w:p>
    <w:p w:rsidR="004B28B0" w:rsidRDefault="004B28B0">
      <w:pPr>
        <w:pStyle w:val="ConsPlusCell"/>
        <w:jc w:val="both"/>
      </w:pPr>
      <w:r>
        <w:t>│2507│         КИСЛОТА ХЛОРПЛАТИНОВАЯ ТВЕРДАЯ                             │</w:t>
      </w:r>
    </w:p>
    <w:p w:rsidR="004B28B0" w:rsidRDefault="004B28B0">
      <w:pPr>
        <w:pStyle w:val="ConsPlusCell"/>
        <w:jc w:val="both"/>
      </w:pPr>
      <w:r>
        <w:t>├────┼────────────────────────────────────────────────────────────────────┤</w:t>
      </w:r>
    </w:p>
    <w:p w:rsidR="004B28B0" w:rsidRDefault="004B28B0">
      <w:pPr>
        <w:pStyle w:val="ConsPlusCell"/>
        <w:jc w:val="both"/>
      </w:pPr>
      <w:r>
        <w:t>│2508│         МОЛИБДЕНА ПЕНТАХЛОРИД                                      │</w:t>
      </w:r>
    </w:p>
    <w:p w:rsidR="004B28B0" w:rsidRDefault="004B28B0">
      <w:pPr>
        <w:pStyle w:val="ConsPlusCell"/>
        <w:jc w:val="both"/>
      </w:pPr>
      <w:r>
        <w:t>├────┼────────────────────────────────────────────────────────────────────┤</w:t>
      </w:r>
    </w:p>
    <w:p w:rsidR="004B28B0" w:rsidRDefault="004B28B0">
      <w:pPr>
        <w:pStyle w:val="ConsPlusCell"/>
        <w:jc w:val="both"/>
      </w:pPr>
      <w:r>
        <w:t>│2509│         КАЛИЯ ГИДРОСУЛЬФАТ                                         │</w:t>
      </w:r>
    </w:p>
    <w:p w:rsidR="004B28B0" w:rsidRDefault="004B28B0">
      <w:pPr>
        <w:pStyle w:val="ConsPlusCell"/>
        <w:jc w:val="both"/>
      </w:pPr>
      <w:r>
        <w:t>├────┼────────────────────────────────────────────────────────────────────┤</w:t>
      </w:r>
    </w:p>
    <w:p w:rsidR="004B28B0" w:rsidRDefault="004B28B0">
      <w:pPr>
        <w:pStyle w:val="ConsPlusCell"/>
        <w:jc w:val="both"/>
      </w:pPr>
      <w:r>
        <w:t>│2511│         КИСЛОТА 2-ХЛОРПРОПИОНОВАЯ                                  │</w:t>
      </w:r>
    </w:p>
    <w:p w:rsidR="004B28B0" w:rsidRDefault="004B28B0">
      <w:pPr>
        <w:pStyle w:val="ConsPlusCell"/>
        <w:jc w:val="both"/>
      </w:pPr>
      <w:r>
        <w:t>├────┼────────────────────────────────────────────────────────────────────┤</w:t>
      </w:r>
    </w:p>
    <w:p w:rsidR="004B28B0" w:rsidRDefault="004B28B0">
      <w:pPr>
        <w:pStyle w:val="ConsPlusCell"/>
        <w:jc w:val="both"/>
      </w:pPr>
      <w:r>
        <w:t>│2512│         АМИНОФЕНОЛЫ (о-, м-, п-)                                   │</w:t>
      </w:r>
    </w:p>
    <w:p w:rsidR="004B28B0" w:rsidRDefault="004B28B0">
      <w:pPr>
        <w:pStyle w:val="ConsPlusCell"/>
        <w:jc w:val="both"/>
      </w:pPr>
      <w:r>
        <w:t>├────┼────────────────────────────────────────────────────────────────────┤</w:t>
      </w:r>
    </w:p>
    <w:p w:rsidR="004B28B0" w:rsidRDefault="004B28B0">
      <w:pPr>
        <w:pStyle w:val="ConsPlusCell"/>
        <w:jc w:val="both"/>
      </w:pPr>
      <w:r>
        <w:t>│2513│         БРОМАЦЕТИЛБРОМИД                                           │</w:t>
      </w:r>
    </w:p>
    <w:p w:rsidR="004B28B0" w:rsidRDefault="004B28B0">
      <w:pPr>
        <w:pStyle w:val="ConsPlusCell"/>
        <w:jc w:val="both"/>
      </w:pPr>
      <w:r>
        <w:t>├────┼────────────────────────────────────────────────────────────────────┤</w:t>
      </w:r>
    </w:p>
    <w:p w:rsidR="004B28B0" w:rsidRDefault="004B28B0">
      <w:pPr>
        <w:pStyle w:val="ConsPlusCell"/>
        <w:jc w:val="both"/>
      </w:pPr>
      <w:r>
        <w:t>│2514│         БРОМБЕНЗОЛ                                                 │</w:t>
      </w:r>
    </w:p>
    <w:p w:rsidR="004B28B0" w:rsidRDefault="004B28B0">
      <w:pPr>
        <w:pStyle w:val="ConsPlusCell"/>
        <w:jc w:val="both"/>
      </w:pPr>
      <w:r>
        <w:t>├────┼────────────────────────────────────────────────────────────────────┤</w:t>
      </w:r>
    </w:p>
    <w:p w:rsidR="004B28B0" w:rsidRDefault="004B28B0">
      <w:pPr>
        <w:pStyle w:val="ConsPlusCell"/>
        <w:jc w:val="both"/>
      </w:pPr>
      <w:r>
        <w:t>│2515│         БРОМОФОРМ                                                  │</w:t>
      </w:r>
    </w:p>
    <w:p w:rsidR="004B28B0" w:rsidRDefault="004B28B0">
      <w:pPr>
        <w:pStyle w:val="ConsPlusCell"/>
        <w:jc w:val="both"/>
      </w:pPr>
      <w:r>
        <w:t>├────┼────────────────────────────────────────────────────────────────────┤</w:t>
      </w:r>
    </w:p>
    <w:p w:rsidR="004B28B0" w:rsidRDefault="004B28B0">
      <w:pPr>
        <w:pStyle w:val="ConsPlusCell"/>
        <w:jc w:val="both"/>
      </w:pPr>
      <w:r>
        <w:t>│2515│         Трибромметан                                               │</w:t>
      </w:r>
    </w:p>
    <w:p w:rsidR="004B28B0" w:rsidRDefault="004B28B0">
      <w:pPr>
        <w:pStyle w:val="ConsPlusCell"/>
        <w:jc w:val="both"/>
      </w:pPr>
      <w:r>
        <w:t>├────┼────────────────────────────────────────────────────────────────────┤</w:t>
      </w:r>
    </w:p>
    <w:p w:rsidR="004B28B0" w:rsidRDefault="004B28B0">
      <w:pPr>
        <w:pStyle w:val="ConsPlusCell"/>
        <w:jc w:val="both"/>
      </w:pPr>
      <w:r>
        <w:t>│2516│         Тетрабромметан                                             │</w:t>
      </w:r>
    </w:p>
    <w:p w:rsidR="004B28B0" w:rsidRDefault="004B28B0">
      <w:pPr>
        <w:pStyle w:val="ConsPlusCell"/>
        <w:jc w:val="both"/>
      </w:pPr>
      <w:r>
        <w:t>├────┼────────────────────────────────────────────────────────────────────┤</w:t>
      </w:r>
    </w:p>
    <w:p w:rsidR="004B28B0" w:rsidRDefault="004B28B0">
      <w:pPr>
        <w:pStyle w:val="ConsPlusCell"/>
        <w:jc w:val="both"/>
      </w:pPr>
      <w:r>
        <w:t>│2516│         УГЛЕРОДА ТЕТРАБРОМИД                                       │</w:t>
      </w:r>
    </w:p>
    <w:p w:rsidR="004B28B0" w:rsidRDefault="004B28B0">
      <w:pPr>
        <w:pStyle w:val="ConsPlusCell"/>
        <w:jc w:val="both"/>
      </w:pPr>
      <w:r>
        <w:t>├────┼────────────────────────────────────────────────────────────────────┤</w:t>
      </w:r>
    </w:p>
    <w:p w:rsidR="004B28B0" w:rsidRDefault="004B28B0">
      <w:pPr>
        <w:pStyle w:val="ConsPlusCell"/>
        <w:jc w:val="both"/>
      </w:pPr>
      <w:r>
        <w:t>│2517│         Газ рефрижераторный R 142b                                 │</w:t>
      </w:r>
    </w:p>
    <w:p w:rsidR="004B28B0" w:rsidRDefault="004B28B0">
      <w:pPr>
        <w:pStyle w:val="ConsPlusCell"/>
        <w:jc w:val="both"/>
      </w:pPr>
      <w:r>
        <w:t>├────┼────────────────────────────────────────────────────────────────────┤</w:t>
      </w:r>
    </w:p>
    <w:p w:rsidR="004B28B0" w:rsidRDefault="004B28B0">
      <w:pPr>
        <w:pStyle w:val="ConsPlusCell"/>
        <w:jc w:val="both"/>
      </w:pPr>
      <w:r>
        <w:t>│2517│       1-ХЛОР-1,1-ДИФТОРЭТАН (ГАЗ РЕФРИЖЕРАТОРНЫЙ R 142b)           │</w:t>
      </w:r>
    </w:p>
    <w:p w:rsidR="004B28B0" w:rsidRDefault="004B28B0">
      <w:pPr>
        <w:pStyle w:val="ConsPlusCell"/>
        <w:jc w:val="both"/>
      </w:pPr>
      <w:r>
        <w:t>├────┼────────────────────────────────────────────────────────────────────┤</w:t>
      </w:r>
    </w:p>
    <w:p w:rsidR="004B28B0" w:rsidRDefault="004B28B0">
      <w:pPr>
        <w:pStyle w:val="ConsPlusCell"/>
        <w:jc w:val="both"/>
      </w:pPr>
      <w:r>
        <w:t>│2518│   1,5,9-ЦИКЛОДОДЕКАТРИЕН                                           │</w:t>
      </w:r>
    </w:p>
    <w:p w:rsidR="004B28B0" w:rsidRDefault="004B28B0">
      <w:pPr>
        <w:pStyle w:val="ConsPlusCell"/>
        <w:jc w:val="both"/>
      </w:pPr>
      <w:r>
        <w:t>├────┼────────────────────────────────────────────────────────────────────┤</w:t>
      </w:r>
    </w:p>
    <w:p w:rsidR="004B28B0" w:rsidRDefault="004B28B0">
      <w:pPr>
        <w:pStyle w:val="ConsPlusCell"/>
        <w:jc w:val="both"/>
      </w:pPr>
      <w:r>
        <w:lastRenderedPageBreak/>
        <w:t>│2520│         ЦИКЛООКТАДИЕНЫ                                             │</w:t>
      </w:r>
    </w:p>
    <w:p w:rsidR="004B28B0" w:rsidRDefault="004B28B0">
      <w:pPr>
        <w:pStyle w:val="ConsPlusCell"/>
        <w:jc w:val="both"/>
      </w:pPr>
      <w:r>
        <w:t>├────┼────────────────────────────────────────────────────────────────────┤</w:t>
      </w:r>
    </w:p>
    <w:p w:rsidR="004B28B0" w:rsidRDefault="004B28B0">
      <w:pPr>
        <w:pStyle w:val="ConsPlusCell"/>
        <w:jc w:val="both"/>
      </w:pPr>
      <w:r>
        <w:t>│2521│         ДИКЕТЕН СТАБИЛИЗИРОВАННЫЙ                                  │</w:t>
      </w:r>
    </w:p>
    <w:p w:rsidR="004B28B0" w:rsidRDefault="004B28B0">
      <w:pPr>
        <w:pStyle w:val="ConsPlusCell"/>
        <w:jc w:val="both"/>
      </w:pPr>
      <w:r>
        <w:t>├────┼────────────────────────────────────────────────────────────────────┤</w:t>
      </w:r>
    </w:p>
    <w:p w:rsidR="004B28B0" w:rsidRDefault="004B28B0">
      <w:pPr>
        <w:pStyle w:val="ConsPlusCell"/>
        <w:jc w:val="both"/>
      </w:pPr>
      <w:r>
        <w:t>│2522│       2-ДИМЕТИЛАМИНОЭТИЛМЕТАКРИЛАТ СТАБИЛИЗИРОВАННЫЙ               │</w:t>
      </w:r>
    </w:p>
    <w:p w:rsidR="004B28B0" w:rsidRDefault="004B28B0">
      <w:pPr>
        <w:pStyle w:val="ConsPlusCell"/>
        <w:jc w:val="both"/>
      </w:pPr>
      <w:r>
        <w:t xml:space="preserve">│(в ред. </w:t>
      </w:r>
      <w:hyperlink r:id="rId283">
        <w:r>
          <w:rPr>
            <w:color w:val="0000FF"/>
          </w:rPr>
          <w:t>протокола</w:t>
        </w:r>
      </w:hyperlink>
      <w:r>
        <w:t xml:space="preserve"> от 22.11.2021)                                         │</w:t>
      </w:r>
    </w:p>
    <w:p w:rsidR="004B28B0" w:rsidRDefault="004B28B0">
      <w:pPr>
        <w:pStyle w:val="ConsPlusCell"/>
        <w:jc w:val="both"/>
      </w:pPr>
      <w:r>
        <w:t>├────┼────────────────────────────────────────────────────────────────────┤</w:t>
      </w:r>
    </w:p>
    <w:p w:rsidR="004B28B0" w:rsidRDefault="004B28B0">
      <w:pPr>
        <w:pStyle w:val="ConsPlusCell"/>
        <w:jc w:val="both"/>
      </w:pPr>
      <w:r>
        <w:t>│2524│         Триэтилортоформиат                                         │</w:t>
      </w:r>
    </w:p>
    <w:p w:rsidR="004B28B0" w:rsidRDefault="004B28B0">
      <w:pPr>
        <w:pStyle w:val="ConsPlusCell"/>
        <w:jc w:val="both"/>
      </w:pPr>
      <w:r>
        <w:t>├────┼────────────────────────────────────────────────────────────────────┤</w:t>
      </w:r>
    </w:p>
    <w:p w:rsidR="004B28B0" w:rsidRDefault="004B28B0">
      <w:pPr>
        <w:pStyle w:val="ConsPlusCell"/>
        <w:jc w:val="both"/>
      </w:pPr>
      <w:r>
        <w:t>│2524│         ЭТИЛОРТОФОРМИАТ                                            │</w:t>
      </w:r>
    </w:p>
    <w:p w:rsidR="004B28B0" w:rsidRDefault="004B28B0">
      <w:pPr>
        <w:pStyle w:val="ConsPlusCell"/>
        <w:jc w:val="both"/>
      </w:pPr>
      <w:r>
        <w:t>├────┼────────────────────────────────────────────────────────────────────┤</w:t>
      </w:r>
    </w:p>
    <w:p w:rsidR="004B28B0" w:rsidRDefault="004B28B0">
      <w:pPr>
        <w:pStyle w:val="ConsPlusCell"/>
        <w:jc w:val="both"/>
      </w:pPr>
      <w:r>
        <w:t>│2525│         ЭТИЛОКСАЛАТ                                                │</w:t>
      </w:r>
    </w:p>
    <w:p w:rsidR="004B28B0" w:rsidRDefault="004B28B0">
      <w:pPr>
        <w:pStyle w:val="ConsPlusCell"/>
        <w:jc w:val="both"/>
      </w:pPr>
      <w:r>
        <w:t>├────┼────────────────────────────────────────────────────────────────────┤</w:t>
      </w:r>
    </w:p>
    <w:p w:rsidR="004B28B0" w:rsidRDefault="004B28B0">
      <w:pPr>
        <w:pStyle w:val="ConsPlusCell"/>
        <w:jc w:val="both"/>
      </w:pPr>
      <w:r>
        <w:t>│2526│         ФУРФУРИЛАМИН                                               │</w:t>
      </w:r>
    </w:p>
    <w:p w:rsidR="004B28B0" w:rsidRDefault="004B28B0">
      <w:pPr>
        <w:pStyle w:val="ConsPlusCell"/>
        <w:jc w:val="both"/>
      </w:pPr>
      <w:r>
        <w:t>├────┼────────────────────────────────────────────────────────────────────┤</w:t>
      </w:r>
    </w:p>
    <w:p w:rsidR="004B28B0" w:rsidRDefault="004B28B0">
      <w:pPr>
        <w:pStyle w:val="ConsPlusCell"/>
        <w:jc w:val="both"/>
      </w:pPr>
      <w:r>
        <w:t>│2527│         ИЗОБУТИЛАКРИЛАТ СТАБИЛИЗИРОВАННЫЙ                          │</w:t>
      </w:r>
    </w:p>
    <w:p w:rsidR="004B28B0" w:rsidRDefault="004B28B0">
      <w:pPr>
        <w:pStyle w:val="ConsPlusCell"/>
        <w:jc w:val="both"/>
      </w:pPr>
      <w:r>
        <w:t>├────┼────────────────────────────────────────────────────────────────────┤</w:t>
      </w:r>
    </w:p>
    <w:p w:rsidR="004B28B0" w:rsidRDefault="004B28B0">
      <w:pPr>
        <w:pStyle w:val="ConsPlusCell"/>
        <w:jc w:val="both"/>
      </w:pPr>
      <w:r>
        <w:t>│2528│         ИЗОБУТИЛИЗОБУТИРАТ                                         │</w:t>
      </w:r>
    </w:p>
    <w:p w:rsidR="004B28B0" w:rsidRDefault="004B28B0">
      <w:pPr>
        <w:pStyle w:val="ConsPlusCell"/>
        <w:jc w:val="both"/>
      </w:pPr>
      <w:r>
        <w:t>├────┼────────────────────────────────────────────────────────────────────┤</w:t>
      </w:r>
    </w:p>
    <w:p w:rsidR="004B28B0" w:rsidRDefault="004B28B0">
      <w:pPr>
        <w:pStyle w:val="ConsPlusCell"/>
        <w:jc w:val="both"/>
      </w:pPr>
      <w:r>
        <w:t>│2529│         КИСЛОТА ИЗОМАСЛЯНАЯ                                        │</w:t>
      </w:r>
    </w:p>
    <w:p w:rsidR="004B28B0" w:rsidRDefault="004B28B0">
      <w:pPr>
        <w:pStyle w:val="ConsPlusCell"/>
        <w:jc w:val="both"/>
      </w:pPr>
      <w:r>
        <w:t>├────┼────────────────────────────────────────────────────────────────────┤</w:t>
      </w:r>
    </w:p>
    <w:p w:rsidR="004B28B0" w:rsidRDefault="004B28B0">
      <w:pPr>
        <w:pStyle w:val="ConsPlusCell"/>
        <w:jc w:val="both"/>
      </w:pPr>
      <w:r>
        <w:t>│2531│         КИСЛОТА МЕТАКРИЛОВАЯ СТАБИЛИЗИРОВАННАЯ                     │</w:t>
      </w:r>
    </w:p>
    <w:p w:rsidR="004B28B0" w:rsidRDefault="004B28B0">
      <w:pPr>
        <w:pStyle w:val="ConsPlusCell"/>
        <w:jc w:val="both"/>
      </w:pPr>
      <w:r>
        <w:t>├────┼────────────────────────────────────────────────────────────────────┤</w:t>
      </w:r>
    </w:p>
    <w:p w:rsidR="004B28B0" w:rsidRDefault="004B28B0">
      <w:pPr>
        <w:pStyle w:val="ConsPlusCell"/>
        <w:jc w:val="both"/>
      </w:pPr>
      <w:r>
        <w:t>│2533│         МЕТИЛТРИХЛОРАЦЕТАТ                                         │</w:t>
      </w:r>
    </w:p>
    <w:p w:rsidR="004B28B0" w:rsidRDefault="004B28B0">
      <w:pPr>
        <w:pStyle w:val="ConsPlusCell"/>
        <w:jc w:val="both"/>
      </w:pPr>
      <w:r>
        <w:t>├────┼────────────────────────────────────────────────────────────────────┤</w:t>
      </w:r>
    </w:p>
    <w:p w:rsidR="004B28B0" w:rsidRDefault="004B28B0">
      <w:pPr>
        <w:pStyle w:val="ConsPlusCell"/>
        <w:jc w:val="both"/>
      </w:pPr>
      <w:r>
        <w:t>│2534│         МЕТИЛХЛОРСИЛАН                                             │</w:t>
      </w:r>
    </w:p>
    <w:p w:rsidR="004B28B0" w:rsidRDefault="004B28B0">
      <w:pPr>
        <w:pStyle w:val="ConsPlusCell"/>
        <w:jc w:val="both"/>
      </w:pPr>
      <w:r>
        <w:t>├────┼────────────────────────────────────────────────────────────────────┤</w:t>
      </w:r>
    </w:p>
    <w:p w:rsidR="004B28B0" w:rsidRDefault="004B28B0">
      <w:pPr>
        <w:pStyle w:val="ConsPlusCell"/>
        <w:jc w:val="both"/>
      </w:pPr>
      <w:r>
        <w:t>│2535│       4-МЕТИЛМОРФОЛИН (N-МЕТИЛМОРФОЛИН)                            │</w:t>
      </w:r>
    </w:p>
    <w:p w:rsidR="004B28B0" w:rsidRDefault="004B28B0">
      <w:pPr>
        <w:pStyle w:val="ConsPlusCell"/>
        <w:jc w:val="both"/>
      </w:pPr>
      <w:r>
        <w:t>├────┼────────────────────────────────────────────────────────────────────┤</w:t>
      </w:r>
    </w:p>
    <w:p w:rsidR="004B28B0" w:rsidRDefault="004B28B0">
      <w:pPr>
        <w:pStyle w:val="ConsPlusCell"/>
        <w:jc w:val="both"/>
      </w:pPr>
      <w:r>
        <w:t>│2536│         МЕТИЛТЕТРАГИДРОФУРАН                                       │</w:t>
      </w:r>
    </w:p>
    <w:p w:rsidR="004B28B0" w:rsidRDefault="004B28B0">
      <w:pPr>
        <w:pStyle w:val="ConsPlusCell"/>
        <w:jc w:val="both"/>
      </w:pPr>
      <w:r>
        <w:t>├────┼────────────────────────────────────────────────────────────────────┤</w:t>
      </w:r>
    </w:p>
    <w:p w:rsidR="004B28B0" w:rsidRDefault="004B28B0">
      <w:pPr>
        <w:pStyle w:val="ConsPlusCell"/>
        <w:jc w:val="both"/>
      </w:pPr>
      <w:r>
        <w:t>│2538│         НИТРОНАФТАЛИН                                              │</w:t>
      </w:r>
    </w:p>
    <w:p w:rsidR="004B28B0" w:rsidRDefault="004B28B0">
      <w:pPr>
        <w:pStyle w:val="ConsPlusCell"/>
        <w:jc w:val="both"/>
      </w:pPr>
      <w:r>
        <w:t>├────┼────────────────────────────────────────────────────────────────────┤</w:t>
      </w:r>
    </w:p>
    <w:p w:rsidR="004B28B0" w:rsidRDefault="004B28B0">
      <w:pPr>
        <w:pStyle w:val="ConsPlusCell"/>
        <w:jc w:val="both"/>
      </w:pPr>
      <w:r>
        <w:t>│2541│         ТЕРПИНОЛЕН                                                 │</w:t>
      </w:r>
    </w:p>
    <w:p w:rsidR="004B28B0" w:rsidRDefault="004B28B0">
      <w:pPr>
        <w:pStyle w:val="ConsPlusCell"/>
        <w:jc w:val="both"/>
      </w:pPr>
      <w:r>
        <w:t>├────┼────────────────────────────────────────────────────────────────────┤</w:t>
      </w:r>
    </w:p>
    <w:p w:rsidR="004B28B0" w:rsidRDefault="004B28B0">
      <w:pPr>
        <w:pStyle w:val="ConsPlusCell"/>
        <w:jc w:val="both"/>
      </w:pPr>
      <w:r>
        <w:t>│2542│         ТРИБУТИЛАМИН                                               │</w:t>
      </w:r>
    </w:p>
    <w:p w:rsidR="004B28B0" w:rsidRDefault="004B28B0">
      <w:pPr>
        <w:pStyle w:val="ConsPlusCell"/>
        <w:jc w:val="both"/>
      </w:pPr>
      <w:r>
        <w:t>├────┼────────────────────────────────────────────────────────────────────┤</w:t>
      </w:r>
    </w:p>
    <w:p w:rsidR="004B28B0" w:rsidRDefault="004B28B0">
      <w:pPr>
        <w:pStyle w:val="ConsPlusCell"/>
        <w:jc w:val="both"/>
      </w:pPr>
      <w:r>
        <w:t>│2545│         ГАФНИЙ - ПОРОШОК СУХОЙ                                     │</w:t>
      </w:r>
    </w:p>
    <w:p w:rsidR="004B28B0" w:rsidRDefault="004B28B0">
      <w:pPr>
        <w:pStyle w:val="ConsPlusCell"/>
        <w:jc w:val="both"/>
      </w:pPr>
      <w:r>
        <w:t>├────┼────────────────────────────────────────────────────────────────────┤</w:t>
      </w:r>
    </w:p>
    <w:p w:rsidR="004B28B0" w:rsidRDefault="004B28B0">
      <w:pPr>
        <w:pStyle w:val="ConsPlusCell"/>
        <w:jc w:val="both"/>
      </w:pPr>
      <w:r>
        <w:t>│2546│         ТИТАН - ПОРОШОК СУХОЙ                                      │</w:t>
      </w:r>
    </w:p>
    <w:p w:rsidR="004B28B0" w:rsidRDefault="004B28B0">
      <w:pPr>
        <w:pStyle w:val="ConsPlusCell"/>
        <w:jc w:val="both"/>
      </w:pPr>
      <w:r>
        <w:t>├────┼────────────────────────────────────────────────────────────────────┤</w:t>
      </w:r>
    </w:p>
    <w:p w:rsidR="004B28B0" w:rsidRDefault="004B28B0">
      <w:pPr>
        <w:pStyle w:val="ConsPlusCell"/>
        <w:jc w:val="both"/>
      </w:pPr>
      <w:r>
        <w:t>│2547│         НАТРИЯ СУПЕРОКСИД                                          │</w:t>
      </w:r>
    </w:p>
    <w:p w:rsidR="004B28B0" w:rsidRDefault="004B28B0">
      <w:pPr>
        <w:pStyle w:val="ConsPlusCell"/>
        <w:jc w:val="both"/>
      </w:pPr>
      <w:r>
        <w:t>├────┼────────────────────────────────────────────────────────────────────┤</w:t>
      </w:r>
    </w:p>
    <w:p w:rsidR="004B28B0" w:rsidRDefault="004B28B0">
      <w:pPr>
        <w:pStyle w:val="ConsPlusCell"/>
        <w:jc w:val="both"/>
      </w:pPr>
      <w:r>
        <w:t>│2548│         ХЛОРА ПЕНТАФТОРИД                                          │</w:t>
      </w:r>
    </w:p>
    <w:p w:rsidR="004B28B0" w:rsidRDefault="004B28B0">
      <w:pPr>
        <w:pStyle w:val="ConsPlusCell"/>
        <w:jc w:val="both"/>
      </w:pPr>
      <w:r>
        <w:t>├────┼────────────────────────────────────────────────────────────────────┤</w:t>
      </w:r>
    </w:p>
    <w:p w:rsidR="004B28B0" w:rsidRDefault="004B28B0">
      <w:pPr>
        <w:pStyle w:val="ConsPlusCell"/>
        <w:jc w:val="both"/>
      </w:pPr>
      <w:r>
        <w:t>│2552│         ГЕКСАФТОРАЦЕТОНГИДРАТ ЖИДКИЙ                               │</w:t>
      </w:r>
    </w:p>
    <w:p w:rsidR="004B28B0" w:rsidRDefault="004B28B0">
      <w:pPr>
        <w:pStyle w:val="ConsPlusCell"/>
        <w:jc w:val="both"/>
      </w:pPr>
      <w:r>
        <w:t>├────┼────────────────────────────────────────────────────────────────────┤</w:t>
      </w:r>
    </w:p>
    <w:p w:rsidR="004B28B0" w:rsidRDefault="004B28B0">
      <w:pPr>
        <w:pStyle w:val="ConsPlusCell"/>
        <w:jc w:val="both"/>
      </w:pPr>
      <w:r>
        <w:t>│2554│         Металлилхлорид                                             │</w:t>
      </w:r>
    </w:p>
    <w:p w:rsidR="004B28B0" w:rsidRDefault="004B28B0">
      <w:pPr>
        <w:pStyle w:val="ConsPlusCell"/>
        <w:jc w:val="both"/>
      </w:pPr>
      <w:r>
        <w:t>├────┼────────────────────────────────────────────────────────────────────┤</w:t>
      </w:r>
    </w:p>
    <w:p w:rsidR="004B28B0" w:rsidRDefault="004B28B0">
      <w:pPr>
        <w:pStyle w:val="ConsPlusCell"/>
        <w:jc w:val="both"/>
      </w:pPr>
      <w:r>
        <w:t>│2554│         МЕТИЛАЛЛИЛХЛОРИД                                           │</w:t>
      </w:r>
    </w:p>
    <w:p w:rsidR="004B28B0" w:rsidRDefault="004B28B0">
      <w:pPr>
        <w:pStyle w:val="ConsPlusCell"/>
        <w:jc w:val="both"/>
      </w:pPr>
      <w:r>
        <w:t>├────┼────────────────────────────────────────────────────────────────────┤</w:t>
      </w:r>
    </w:p>
    <w:p w:rsidR="004B28B0" w:rsidRDefault="004B28B0">
      <w:pPr>
        <w:pStyle w:val="ConsPlusCell"/>
        <w:jc w:val="both"/>
      </w:pPr>
      <w:r>
        <w:t>│2555│         Коллоксилин                                                │</w:t>
      </w:r>
    </w:p>
    <w:p w:rsidR="004B28B0" w:rsidRDefault="004B28B0">
      <w:pPr>
        <w:pStyle w:val="ConsPlusCell"/>
        <w:jc w:val="both"/>
      </w:pPr>
      <w:r>
        <w:t>├────┼────────────────────────────────────────────────────────────────────┤</w:t>
      </w:r>
    </w:p>
    <w:p w:rsidR="004B28B0" w:rsidRDefault="004B28B0">
      <w:pPr>
        <w:pStyle w:val="ConsPlusCell"/>
        <w:jc w:val="both"/>
      </w:pPr>
      <w:r>
        <w:t>│2555│         НИТРОЦЕЛЛЮЛОЗА, СОДЕРЖАЩАЯ ВОДУ (с массовой долей воды не  │</w:t>
      </w:r>
    </w:p>
    <w:p w:rsidR="004B28B0" w:rsidRDefault="004B28B0">
      <w:pPr>
        <w:pStyle w:val="ConsPlusCell"/>
        <w:jc w:val="both"/>
      </w:pPr>
      <w:r>
        <w:t>│    │         менее 25%)                                                 │</w:t>
      </w:r>
    </w:p>
    <w:p w:rsidR="004B28B0" w:rsidRDefault="004B28B0">
      <w:pPr>
        <w:pStyle w:val="ConsPlusCell"/>
        <w:jc w:val="both"/>
      </w:pPr>
      <w:r>
        <w:t>├────┼────────────────────────────────────────────────────────────────────┤</w:t>
      </w:r>
    </w:p>
    <w:p w:rsidR="004B28B0" w:rsidRDefault="004B28B0">
      <w:pPr>
        <w:pStyle w:val="ConsPlusCell"/>
        <w:jc w:val="both"/>
      </w:pPr>
      <w:r>
        <w:t>│2556│         Коллоксилин                                                │</w:t>
      </w:r>
    </w:p>
    <w:p w:rsidR="004B28B0" w:rsidRDefault="004B28B0">
      <w:pPr>
        <w:pStyle w:val="ConsPlusCell"/>
        <w:jc w:val="both"/>
      </w:pPr>
      <w:r>
        <w:t>├────┼────────────────────────────────────────────────────────────────────┤</w:t>
      </w:r>
    </w:p>
    <w:p w:rsidR="004B28B0" w:rsidRDefault="004B28B0">
      <w:pPr>
        <w:pStyle w:val="ConsPlusCell"/>
        <w:jc w:val="both"/>
      </w:pPr>
      <w:r>
        <w:t>│2556│         НИТРОЦЕЛЛЮЛОЗА, СОДЕРЖАЩАЯ СПИРТ (с массовой долей спирта  │</w:t>
      </w:r>
    </w:p>
    <w:p w:rsidR="004B28B0" w:rsidRDefault="004B28B0">
      <w:pPr>
        <w:pStyle w:val="ConsPlusCell"/>
        <w:jc w:val="both"/>
      </w:pPr>
      <w:r>
        <w:t>│    │         не менее 25% и азота не более 12,6% на сухую массу)        │</w:t>
      </w:r>
    </w:p>
    <w:p w:rsidR="004B28B0" w:rsidRDefault="004B28B0">
      <w:pPr>
        <w:pStyle w:val="ConsPlusCell"/>
        <w:jc w:val="both"/>
      </w:pPr>
      <w:r>
        <w:t>├────┼────────────────────────────────────────────────────────────────────┤</w:t>
      </w:r>
    </w:p>
    <w:p w:rsidR="004B28B0" w:rsidRDefault="004B28B0">
      <w:pPr>
        <w:pStyle w:val="ConsPlusCell"/>
        <w:jc w:val="both"/>
      </w:pPr>
      <w:r>
        <w:t>│2557│         Коллоксилин                                                │</w:t>
      </w:r>
    </w:p>
    <w:p w:rsidR="004B28B0" w:rsidRDefault="004B28B0">
      <w:pPr>
        <w:pStyle w:val="ConsPlusCell"/>
        <w:jc w:val="both"/>
      </w:pPr>
      <w:r>
        <w:t>├────┼────────────────────────────────────────────────────────────────────┤</w:t>
      </w:r>
    </w:p>
    <w:p w:rsidR="004B28B0" w:rsidRDefault="004B28B0">
      <w:pPr>
        <w:pStyle w:val="ConsPlusCell"/>
        <w:jc w:val="both"/>
      </w:pPr>
      <w:r>
        <w:t>│2557│         НИТРОЦЕЛЛЮЛОЗА с массовой долей азота не более 12,6% на    │</w:t>
      </w:r>
    </w:p>
    <w:p w:rsidR="004B28B0" w:rsidRDefault="004B28B0">
      <w:pPr>
        <w:pStyle w:val="ConsPlusCell"/>
        <w:jc w:val="both"/>
      </w:pPr>
      <w:r>
        <w:lastRenderedPageBreak/>
        <w:t>│    │         сухую массу - СМЕСЬ С или БЕЗ ПЛАСТИФИЦИРУЮЩЕГО ВЕЩЕСТВА   │</w:t>
      </w:r>
    </w:p>
    <w:p w:rsidR="004B28B0" w:rsidRDefault="004B28B0">
      <w:pPr>
        <w:pStyle w:val="ConsPlusCell"/>
        <w:jc w:val="both"/>
      </w:pPr>
      <w:r>
        <w:t>│    │         или СМЕСЬ С или БЕЗ ПИГМЕНТА                               │</w:t>
      </w:r>
    </w:p>
    <w:p w:rsidR="004B28B0" w:rsidRDefault="004B28B0">
      <w:pPr>
        <w:pStyle w:val="ConsPlusCell"/>
        <w:jc w:val="both"/>
      </w:pPr>
      <w:r>
        <w:t>├────┼────────────────────────────────────────────────────────────────────┤</w:t>
      </w:r>
    </w:p>
    <w:p w:rsidR="004B28B0" w:rsidRDefault="004B28B0">
      <w:pPr>
        <w:pStyle w:val="ConsPlusCell"/>
        <w:jc w:val="both"/>
      </w:pPr>
      <w:r>
        <w:t>│2557│         Нитроцеллюлоза, содержащая не менее 18% пластификатора по  │</w:t>
      </w:r>
    </w:p>
    <w:p w:rsidR="004B28B0" w:rsidRDefault="004B28B0">
      <w:pPr>
        <w:pStyle w:val="ConsPlusCell"/>
        <w:jc w:val="both"/>
      </w:pPr>
      <w:r>
        <w:t>│    │         массе и не более 12,6% азота на сухую массу (с пигментом   │</w:t>
      </w:r>
    </w:p>
    <w:p w:rsidR="004B28B0" w:rsidRDefault="004B28B0">
      <w:pPr>
        <w:pStyle w:val="ConsPlusCell"/>
        <w:jc w:val="both"/>
      </w:pPr>
      <w:r>
        <w:t>│    │         или без)                                                   │</w:t>
      </w:r>
    </w:p>
    <w:p w:rsidR="004B28B0" w:rsidRDefault="004B28B0">
      <w:pPr>
        <w:pStyle w:val="ConsPlusCell"/>
        <w:jc w:val="both"/>
      </w:pPr>
      <w:r>
        <w:t>├────┼────────────────────────────────────────────────────────────────────┤</w:t>
      </w:r>
    </w:p>
    <w:p w:rsidR="004B28B0" w:rsidRDefault="004B28B0">
      <w:pPr>
        <w:pStyle w:val="ConsPlusCell"/>
        <w:jc w:val="both"/>
      </w:pPr>
      <w:r>
        <w:t>│2557│         Паста суховальцованная для нитроэмали                      │</w:t>
      </w:r>
    </w:p>
    <w:p w:rsidR="004B28B0" w:rsidRDefault="004B28B0">
      <w:pPr>
        <w:pStyle w:val="ConsPlusCell"/>
        <w:jc w:val="both"/>
      </w:pPr>
      <w:r>
        <w:t>├────┼────────────────────────────────────────────────────────────────────┤</w:t>
      </w:r>
    </w:p>
    <w:p w:rsidR="004B28B0" w:rsidRDefault="004B28B0">
      <w:pPr>
        <w:pStyle w:val="ConsPlusCell"/>
        <w:jc w:val="both"/>
      </w:pPr>
      <w:r>
        <w:t>│2557│         Этрол нитроцеллюлозный                                     │</w:t>
      </w:r>
    </w:p>
    <w:p w:rsidR="004B28B0" w:rsidRDefault="004B28B0">
      <w:pPr>
        <w:pStyle w:val="ConsPlusCell"/>
        <w:jc w:val="both"/>
      </w:pPr>
      <w:r>
        <w:t>├────┼────────────────────────────────────────────────────────────────────┤</w:t>
      </w:r>
    </w:p>
    <w:p w:rsidR="004B28B0" w:rsidRDefault="004B28B0">
      <w:pPr>
        <w:pStyle w:val="ConsPlusCell"/>
        <w:jc w:val="both"/>
      </w:pPr>
      <w:r>
        <w:t>│2558│         ЭПИБРОМГИДРИН                                              │</w:t>
      </w:r>
    </w:p>
    <w:p w:rsidR="004B28B0" w:rsidRDefault="004B28B0">
      <w:pPr>
        <w:pStyle w:val="ConsPlusCell"/>
        <w:jc w:val="both"/>
      </w:pPr>
      <w:r>
        <w:t>├────┼────────────────────────────────────────────────────────────────────┤</w:t>
      </w:r>
    </w:p>
    <w:p w:rsidR="004B28B0" w:rsidRDefault="004B28B0">
      <w:pPr>
        <w:pStyle w:val="ConsPlusCell"/>
        <w:jc w:val="both"/>
      </w:pPr>
      <w:r>
        <w:t>│2560│       2-МЕТИЛПЕНТАНОЛ-2                                            │</w:t>
      </w:r>
    </w:p>
    <w:p w:rsidR="004B28B0" w:rsidRDefault="004B28B0">
      <w:pPr>
        <w:pStyle w:val="ConsPlusCell"/>
        <w:jc w:val="both"/>
      </w:pPr>
      <w:r>
        <w:t>├────┼────────────────────────────────────────────────────────────────────┤</w:t>
      </w:r>
    </w:p>
    <w:p w:rsidR="004B28B0" w:rsidRDefault="004B28B0">
      <w:pPr>
        <w:pStyle w:val="ConsPlusCell"/>
        <w:jc w:val="both"/>
      </w:pPr>
      <w:r>
        <w:t>│2561│       2-Изоамилен                                                  │</w:t>
      </w:r>
    </w:p>
    <w:p w:rsidR="004B28B0" w:rsidRDefault="004B28B0">
      <w:pPr>
        <w:pStyle w:val="ConsPlusCell"/>
        <w:jc w:val="both"/>
      </w:pPr>
      <w:r>
        <w:t>├────┼────────────────────────────────────────────────────────────────────┤</w:t>
      </w:r>
    </w:p>
    <w:p w:rsidR="004B28B0" w:rsidRDefault="004B28B0">
      <w:pPr>
        <w:pStyle w:val="ConsPlusCell"/>
        <w:jc w:val="both"/>
      </w:pPr>
      <w:r>
        <w:t>│2561│         Изопропилэтилен                                            │</w:t>
      </w:r>
    </w:p>
    <w:p w:rsidR="004B28B0" w:rsidRDefault="004B28B0">
      <w:pPr>
        <w:pStyle w:val="ConsPlusCell"/>
        <w:jc w:val="both"/>
      </w:pPr>
      <w:r>
        <w:t>├────┼────────────────────────────────────────────────────────────────────┤</w:t>
      </w:r>
    </w:p>
    <w:p w:rsidR="004B28B0" w:rsidRDefault="004B28B0">
      <w:pPr>
        <w:pStyle w:val="ConsPlusCell"/>
        <w:jc w:val="both"/>
      </w:pPr>
      <w:r>
        <w:t>│2561│       3-МЕТИЛБУТЕН-1                                               │</w:t>
      </w:r>
    </w:p>
    <w:p w:rsidR="004B28B0" w:rsidRDefault="004B28B0">
      <w:pPr>
        <w:pStyle w:val="ConsPlusCell"/>
        <w:jc w:val="both"/>
      </w:pPr>
      <w:r>
        <w:t>├────┼────────────────────────────────────────────────────────────────────┤</w:t>
      </w:r>
    </w:p>
    <w:p w:rsidR="004B28B0" w:rsidRDefault="004B28B0">
      <w:pPr>
        <w:pStyle w:val="ConsPlusCell"/>
        <w:jc w:val="both"/>
      </w:pPr>
      <w:r>
        <w:t>│2564│         КИСЛОТЫ ТРИХЛОРУКСУСНОЙ РАСТВОР                            │</w:t>
      </w:r>
    </w:p>
    <w:p w:rsidR="004B28B0" w:rsidRDefault="004B28B0">
      <w:pPr>
        <w:pStyle w:val="ConsPlusCell"/>
        <w:jc w:val="both"/>
      </w:pPr>
      <w:r>
        <w:t>├────┼────────────────────────────────────────────────────────────────────┤</w:t>
      </w:r>
    </w:p>
    <w:p w:rsidR="004B28B0" w:rsidRDefault="004B28B0">
      <w:pPr>
        <w:pStyle w:val="ConsPlusCell"/>
        <w:jc w:val="both"/>
      </w:pPr>
      <w:r>
        <w:t>│2565│         ДИЦИКЛОГЕКСИЛАМИН                                          │</w:t>
      </w:r>
    </w:p>
    <w:p w:rsidR="004B28B0" w:rsidRDefault="004B28B0">
      <w:pPr>
        <w:pStyle w:val="ConsPlusCell"/>
        <w:jc w:val="both"/>
      </w:pPr>
      <w:r>
        <w:t>├────┼────────────────────────────────────────────────────────────────────┤</w:t>
      </w:r>
    </w:p>
    <w:p w:rsidR="004B28B0" w:rsidRDefault="004B28B0">
      <w:pPr>
        <w:pStyle w:val="ConsPlusCell"/>
        <w:jc w:val="both"/>
      </w:pPr>
      <w:r>
        <w:t>│2567│         НАТРИЯ ПЕНТАХЛОРФЕНОЛЯТ                                    │</w:t>
      </w:r>
    </w:p>
    <w:p w:rsidR="004B28B0" w:rsidRDefault="004B28B0">
      <w:pPr>
        <w:pStyle w:val="ConsPlusCell"/>
        <w:jc w:val="both"/>
      </w:pPr>
      <w:r>
        <w:t>├────┼────────────────────────────────────────────────────────────────────┤</w:t>
      </w:r>
    </w:p>
    <w:p w:rsidR="004B28B0" w:rsidRDefault="004B28B0">
      <w:pPr>
        <w:pStyle w:val="ConsPlusCell"/>
        <w:jc w:val="both"/>
      </w:pPr>
      <w:r>
        <w:t>│2570│         КАДМИЯ СОЕДИНЕНИЕ                                          │</w:t>
      </w:r>
    </w:p>
    <w:p w:rsidR="004B28B0" w:rsidRDefault="004B28B0">
      <w:pPr>
        <w:pStyle w:val="ConsPlusCell"/>
        <w:jc w:val="both"/>
      </w:pPr>
      <w:r>
        <w:t>├────┼────────────────────────────────────────────────────────────────────┤</w:t>
      </w:r>
    </w:p>
    <w:p w:rsidR="004B28B0" w:rsidRDefault="004B28B0">
      <w:pPr>
        <w:pStyle w:val="ConsPlusCell"/>
        <w:jc w:val="both"/>
      </w:pPr>
      <w:r>
        <w:t>│2571│         Кислота этилсерная                                         │</w:t>
      </w:r>
    </w:p>
    <w:p w:rsidR="004B28B0" w:rsidRDefault="004B28B0">
      <w:pPr>
        <w:pStyle w:val="ConsPlusCell"/>
        <w:jc w:val="both"/>
      </w:pPr>
      <w:r>
        <w:t>├────┼────────────────────────────────────────────────────────────────────┤</w:t>
      </w:r>
    </w:p>
    <w:p w:rsidR="004B28B0" w:rsidRDefault="004B28B0">
      <w:pPr>
        <w:pStyle w:val="ConsPlusCell"/>
        <w:jc w:val="both"/>
      </w:pPr>
      <w:r>
        <w:t>│2571│         КИСЛОТЫ АЛКИЛСЕРНЫЕ                                        │</w:t>
      </w:r>
    </w:p>
    <w:p w:rsidR="004B28B0" w:rsidRDefault="004B28B0">
      <w:pPr>
        <w:pStyle w:val="ConsPlusCell"/>
        <w:jc w:val="both"/>
      </w:pPr>
      <w:r>
        <w:t>├────┼────────────────────────────────────────────────────────────────────┤</w:t>
      </w:r>
    </w:p>
    <w:p w:rsidR="004B28B0" w:rsidRDefault="004B28B0">
      <w:pPr>
        <w:pStyle w:val="ConsPlusCell"/>
        <w:jc w:val="both"/>
      </w:pPr>
      <w:r>
        <w:t>│2572│         ФЕНИЛГИДРАЗИН                                              │</w:t>
      </w:r>
    </w:p>
    <w:p w:rsidR="004B28B0" w:rsidRDefault="004B28B0">
      <w:pPr>
        <w:pStyle w:val="ConsPlusCell"/>
        <w:jc w:val="both"/>
      </w:pPr>
      <w:r>
        <w:t>├────┼────────────────────────────────────────────────────────────────────┤</w:t>
      </w:r>
    </w:p>
    <w:p w:rsidR="004B28B0" w:rsidRDefault="004B28B0">
      <w:pPr>
        <w:pStyle w:val="ConsPlusCell"/>
        <w:jc w:val="both"/>
      </w:pPr>
      <w:r>
        <w:t>│2573│         ТАЛЛИЯ (I) ХЛОРАТ                                          │</w:t>
      </w:r>
    </w:p>
    <w:p w:rsidR="004B28B0" w:rsidRDefault="004B28B0">
      <w:pPr>
        <w:pStyle w:val="ConsPlusCell"/>
        <w:jc w:val="both"/>
      </w:pPr>
      <w:r>
        <w:t>├────┼────────────────────────────────────────────────────────────────────┤</w:t>
      </w:r>
    </w:p>
    <w:p w:rsidR="004B28B0" w:rsidRDefault="004B28B0">
      <w:pPr>
        <w:pStyle w:val="ConsPlusCell"/>
        <w:jc w:val="both"/>
      </w:pPr>
      <w:r>
        <w:t>│2574│         ТРИКРЕЗИЛФОСФАТ, содержащий более 3% ортоизомера           │</w:t>
      </w:r>
    </w:p>
    <w:p w:rsidR="004B28B0" w:rsidRDefault="004B28B0">
      <w:pPr>
        <w:pStyle w:val="ConsPlusCell"/>
        <w:jc w:val="both"/>
      </w:pPr>
      <w:r>
        <w:t>├────┼────────────────────────────────────────────────────────────────────┤</w:t>
      </w:r>
    </w:p>
    <w:p w:rsidR="004B28B0" w:rsidRDefault="004B28B0">
      <w:pPr>
        <w:pStyle w:val="ConsPlusCell"/>
        <w:jc w:val="both"/>
      </w:pPr>
      <w:r>
        <w:t>│2576│         ФОСФОРА ОКСИБРОМИД РАСПЛАВЛЕННЫЙ                           │</w:t>
      </w:r>
    </w:p>
    <w:p w:rsidR="004B28B0" w:rsidRDefault="004B28B0">
      <w:pPr>
        <w:pStyle w:val="ConsPlusCell"/>
        <w:jc w:val="both"/>
      </w:pPr>
      <w:r>
        <w:t>├────┼────────────────────────────────────────────────────────────────────┤</w:t>
      </w:r>
    </w:p>
    <w:p w:rsidR="004B28B0" w:rsidRDefault="004B28B0">
      <w:pPr>
        <w:pStyle w:val="ConsPlusCell"/>
        <w:jc w:val="both"/>
      </w:pPr>
      <w:r>
        <w:t>│2577│         ФЕНИЛАЦЕТИЛХЛОРИД                                          │</w:t>
      </w:r>
    </w:p>
    <w:p w:rsidR="004B28B0" w:rsidRDefault="004B28B0">
      <w:pPr>
        <w:pStyle w:val="ConsPlusCell"/>
        <w:jc w:val="both"/>
      </w:pPr>
      <w:r>
        <w:t>├────┼────────────────────────────────────────────────────────────────────┤</w:t>
      </w:r>
    </w:p>
    <w:p w:rsidR="004B28B0" w:rsidRDefault="004B28B0">
      <w:pPr>
        <w:pStyle w:val="ConsPlusCell"/>
        <w:jc w:val="both"/>
      </w:pPr>
      <w:r>
        <w:t>│2578│         ФОСФОРА ТРИОКСИД                                           │</w:t>
      </w:r>
    </w:p>
    <w:p w:rsidR="004B28B0" w:rsidRDefault="004B28B0">
      <w:pPr>
        <w:pStyle w:val="ConsPlusCell"/>
        <w:jc w:val="both"/>
      </w:pPr>
      <w:r>
        <w:t>├────┼────────────────────────────────────────────────────────────────────┤</w:t>
      </w:r>
    </w:p>
    <w:p w:rsidR="004B28B0" w:rsidRDefault="004B28B0">
      <w:pPr>
        <w:pStyle w:val="ConsPlusCell"/>
        <w:jc w:val="both"/>
      </w:pPr>
      <w:r>
        <w:t>│2579│         Диэтилендиамин                                             │</w:t>
      </w:r>
    </w:p>
    <w:p w:rsidR="004B28B0" w:rsidRDefault="004B28B0">
      <w:pPr>
        <w:pStyle w:val="ConsPlusCell"/>
        <w:jc w:val="both"/>
      </w:pPr>
      <w:r>
        <w:t>├────┼────────────────────────────────────────────────────────────────────┤</w:t>
      </w:r>
    </w:p>
    <w:p w:rsidR="004B28B0" w:rsidRDefault="004B28B0">
      <w:pPr>
        <w:pStyle w:val="ConsPlusCell"/>
        <w:jc w:val="both"/>
      </w:pPr>
      <w:r>
        <w:t>│2579│         ПИПЕРАЗИН                                                  │</w:t>
      </w:r>
    </w:p>
    <w:p w:rsidR="004B28B0" w:rsidRDefault="004B28B0">
      <w:pPr>
        <w:pStyle w:val="ConsPlusCell"/>
        <w:jc w:val="both"/>
      </w:pPr>
      <w:r>
        <w:t>├────┼────────────────────────────────────────────────────────────────────┤</w:t>
      </w:r>
    </w:p>
    <w:p w:rsidR="004B28B0" w:rsidRDefault="004B28B0">
      <w:pPr>
        <w:pStyle w:val="ConsPlusCell"/>
        <w:jc w:val="both"/>
      </w:pPr>
      <w:r>
        <w:t>│2580│         АЛЮМИНИЯ БРОМИДА РАСТВОР                                   │</w:t>
      </w:r>
    </w:p>
    <w:p w:rsidR="004B28B0" w:rsidRDefault="004B28B0">
      <w:pPr>
        <w:pStyle w:val="ConsPlusCell"/>
        <w:jc w:val="both"/>
      </w:pPr>
      <w:r>
        <w:t>├────┼────────────────────────────────────────────────────────────────────┤</w:t>
      </w:r>
    </w:p>
    <w:p w:rsidR="004B28B0" w:rsidRDefault="004B28B0">
      <w:pPr>
        <w:pStyle w:val="ConsPlusCell"/>
        <w:jc w:val="both"/>
      </w:pPr>
      <w:r>
        <w:t>│2581│         АЛЮМИНИЯ ХЛОРИДА РАСТВОР                                   │</w:t>
      </w:r>
    </w:p>
    <w:p w:rsidR="004B28B0" w:rsidRDefault="004B28B0">
      <w:pPr>
        <w:pStyle w:val="ConsPlusCell"/>
        <w:jc w:val="both"/>
      </w:pPr>
      <w:r>
        <w:t>├────┼────────────────────────────────────────────────────────────────────┤</w:t>
      </w:r>
    </w:p>
    <w:p w:rsidR="004B28B0" w:rsidRDefault="004B28B0">
      <w:pPr>
        <w:pStyle w:val="ConsPlusCell"/>
        <w:jc w:val="both"/>
      </w:pPr>
      <w:r>
        <w:t>│2581│         Алюмохлорид, раствор                                       │</w:t>
      </w:r>
    </w:p>
    <w:p w:rsidR="004B28B0" w:rsidRDefault="004B28B0">
      <w:pPr>
        <w:pStyle w:val="ConsPlusCell"/>
        <w:jc w:val="both"/>
      </w:pPr>
      <w:r>
        <w:t>├────┼────────────────────────────────────────────────────────────────────┤</w:t>
      </w:r>
    </w:p>
    <w:p w:rsidR="004B28B0" w:rsidRDefault="004B28B0">
      <w:pPr>
        <w:pStyle w:val="ConsPlusCell"/>
        <w:jc w:val="both"/>
      </w:pPr>
      <w:r>
        <w:t>│2582│         ЖЕЛЕЗА (III) ХЛОРИДА РАСТВОР                               │</w:t>
      </w:r>
    </w:p>
    <w:p w:rsidR="004B28B0" w:rsidRDefault="004B28B0">
      <w:pPr>
        <w:pStyle w:val="ConsPlusCell"/>
        <w:jc w:val="both"/>
      </w:pPr>
      <w:r>
        <w:t>├────┼────────────────────────────────────────────────────────────────────┤</w:t>
      </w:r>
    </w:p>
    <w:p w:rsidR="004B28B0" w:rsidRDefault="004B28B0">
      <w:pPr>
        <w:pStyle w:val="ConsPlusCell"/>
        <w:jc w:val="both"/>
      </w:pPr>
      <w:r>
        <w:t>│2583│         АЛКИЛСУЛЬФОКИСЛОТЫ ТВЕРДЫЕ или АРИЛСУЛЬФОКИСЛОТЫ ТВЕРДЫЕ,  │</w:t>
      </w:r>
    </w:p>
    <w:p w:rsidR="004B28B0" w:rsidRDefault="004B28B0">
      <w:pPr>
        <w:pStyle w:val="ConsPlusCell"/>
        <w:jc w:val="both"/>
      </w:pPr>
      <w:r>
        <w:t>│    │         содержащие более 5% свободной серной кислоты               │</w:t>
      </w:r>
    </w:p>
    <w:p w:rsidR="004B28B0" w:rsidRDefault="004B28B0">
      <w:pPr>
        <w:pStyle w:val="ConsPlusCell"/>
        <w:jc w:val="both"/>
      </w:pPr>
      <w:r>
        <w:t>├────┼────────────────────────────────────────────────────────────────────┤</w:t>
      </w:r>
    </w:p>
    <w:p w:rsidR="004B28B0" w:rsidRDefault="004B28B0">
      <w:pPr>
        <w:pStyle w:val="ConsPlusCell"/>
        <w:jc w:val="both"/>
      </w:pPr>
      <w:r>
        <w:t>│2583│         Бензолсульфокислота, содержащая более 5% свободной серной  │</w:t>
      </w:r>
    </w:p>
    <w:p w:rsidR="004B28B0" w:rsidRDefault="004B28B0">
      <w:pPr>
        <w:pStyle w:val="ConsPlusCell"/>
        <w:jc w:val="both"/>
      </w:pPr>
      <w:r>
        <w:t>│    │         кислоты                                                    │</w:t>
      </w:r>
    </w:p>
    <w:p w:rsidR="004B28B0" w:rsidRDefault="004B28B0">
      <w:pPr>
        <w:pStyle w:val="ConsPlusCell"/>
        <w:jc w:val="both"/>
      </w:pPr>
      <w:r>
        <w:t>├────┼────────────────────────────────────────────────────────────────────┤</w:t>
      </w:r>
    </w:p>
    <w:p w:rsidR="004B28B0" w:rsidRDefault="004B28B0">
      <w:pPr>
        <w:pStyle w:val="ConsPlusCell"/>
        <w:jc w:val="both"/>
      </w:pPr>
      <w:r>
        <w:t>│2584│         АЛКИЛСУЛЬФОКИСЛОТЫ ЖИДКИЕ или АРИЛСУЛЬФОКИСЛОТЫ ЖИДКИЕ,    │</w:t>
      </w:r>
    </w:p>
    <w:p w:rsidR="004B28B0" w:rsidRDefault="004B28B0">
      <w:pPr>
        <w:pStyle w:val="ConsPlusCell"/>
        <w:jc w:val="both"/>
      </w:pPr>
      <w:r>
        <w:lastRenderedPageBreak/>
        <w:t>│    │         содержащие более 5% свободной серной кислоты               │</w:t>
      </w:r>
    </w:p>
    <w:p w:rsidR="004B28B0" w:rsidRDefault="004B28B0">
      <w:pPr>
        <w:pStyle w:val="ConsPlusCell"/>
        <w:jc w:val="both"/>
      </w:pPr>
      <w:r>
        <w:t>├────┼────────────────────────────────────────────────────────────────────┤</w:t>
      </w:r>
    </w:p>
    <w:p w:rsidR="004B28B0" w:rsidRDefault="004B28B0">
      <w:pPr>
        <w:pStyle w:val="ConsPlusCell"/>
        <w:jc w:val="both"/>
      </w:pPr>
      <w:r>
        <w:t>│2584│         Толуолсульфокислоты, содержащие более 5% свободной серной  │</w:t>
      </w:r>
    </w:p>
    <w:p w:rsidR="004B28B0" w:rsidRDefault="004B28B0">
      <w:pPr>
        <w:pStyle w:val="ConsPlusCell"/>
        <w:jc w:val="both"/>
      </w:pPr>
      <w:r>
        <w:t>│    │         кислоты                                                    │</w:t>
      </w:r>
    </w:p>
    <w:p w:rsidR="004B28B0" w:rsidRDefault="004B28B0">
      <w:pPr>
        <w:pStyle w:val="ConsPlusCell"/>
        <w:jc w:val="both"/>
      </w:pPr>
      <w:r>
        <w:t>├────┼────────────────────────────────────────────────────────────────────┤</w:t>
      </w:r>
    </w:p>
    <w:p w:rsidR="004B28B0" w:rsidRDefault="004B28B0">
      <w:pPr>
        <w:pStyle w:val="ConsPlusCell"/>
        <w:jc w:val="both"/>
      </w:pPr>
      <w:r>
        <w:t>│2585│         АЛКИЛСУЛЬФОКИСЛОТЫ ТВЕРДЫЕ или АРИЛСУЛЬФОКИСЛОТЫ ТВЕРДЫЕ,  │</w:t>
      </w:r>
    </w:p>
    <w:p w:rsidR="004B28B0" w:rsidRDefault="004B28B0">
      <w:pPr>
        <w:pStyle w:val="ConsPlusCell"/>
        <w:jc w:val="both"/>
      </w:pPr>
      <w:r>
        <w:t>│    │         содержащие не более 5% свободной серной кислоты            │</w:t>
      </w:r>
    </w:p>
    <w:p w:rsidR="004B28B0" w:rsidRDefault="004B28B0">
      <w:pPr>
        <w:pStyle w:val="ConsPlusCell"/>
        <w:jc w:val="both"/>
      </w:pPr>
      <w:r>
        <w:t>├────┼────────────────────────────────────────────────────────────────────┤</w:t>
      </w:r>
    </w:p>
    <w:p w:rsidR="004B28B0" w:rsidRDefault="004B28B0">
      <w:pPr>
        <w:pStyle w:val="ConsPlusCell"/>
        <w:jc w:val="both"/>
      </w:pPr>
      <w:r>
        <w:t>│2586│         Алкилбензолсульфокислота, содержащая не более 5% свободной │</w:t>
      </w:r>
    </w:p>
    <w:p w:rsidR="004B28B0" w:rsidRDefault="004B28B0">
      <w:pPr>
        <w:pStyle w:val="ConsPlusCell"/>
        <w:jc w:val="both"/>
      </w:pPr>
      <w:r>
        <w:t>│    │         серной кислоты                                             │</w:t>
      </w:r>
    </w:p>
    <w:p w:rsidR="004B28B0" w:rsidRDefault="004B28B0">
      <w:pPr>
        <w:pStyle w:val="ConsPlusCell"/>
        <w:jc w:val="both"/>
      </w:pPr>
      <w:r>
        <w:t>├────┼────────────────────────────────────────────────────────────────────┤</w:t>
      </w:r>
    </w:p>
    <w:p w:rsidR="004B28B0" w:rsidRDefault="004B28B0">
      <w:pPr>
        <w:pStyle w:val="ConsPlusCell"/>
        <w:jc w:val="both"/>
      </w:pPr>
      <w:r>
        <w:t>│2586│         АЛКИЛСУЛЬФОКИСЛОТЫ ЖИДКИЕ или АРИЛСУЛЬФОКИСЛОТЫ ЖИДКИЕ,    │</w:t>
      </w:r>
    </w:p>
    <w:p w:rsidR="004B28B0" w:rsidRDefault="004B28B0">
      <w:pPr>
        <w:pStyle w:val="ConsPlusCell"/>
        <w:jc w:val="both"/>
      </w:pPr>
      <w:r>
        <w:t>│    │         содержащие не более 5% свободной серной кислоты            │</w:t>
      </w:r>
    </w:p>
    <w:p w:rsidR="004B28B0" w:rsidRDefault="004B28B0">
      <w:pPr>
        <w:pStyle w:val="ConsPlusCell"/>
        <w:jc w:val="both"/>
      </w:pPr>
      <w:r>
        <w:t>├────┼────────────────────────────────────────────────────────────────────┤</w:t>
      </w:r>
    </w:p>
    <w:p w:rsidR="004B28B0" w:rsidRDefault="004B28B0">
      <w:pPr>
        <w:pStyle w:val="ConsPlusCell"/>
        <w:jc w:val="both"/>
      </w:pPr>
      <w:r>
        <w:t>│2586│         Бензолсульфокислота, содержащая не более 5% свободной      │</w:t>
      </w:r>
    </w:p>
    <w:p w:rsidR="004B28B0" w:rsidRDefault="004B28B0">
      <w:pPr>
        <w:pStyle w:val="ConsPlusCell"/>
        <w:jc w:val="both"/>
      </w:pPr>
      <w:r>
        <w:t>│    │         серной кислоты                                             │</w:t>
      </w:r>
    </w:p>
    <w:p w:rsidR="004B28B0" w:rsidRDefault="004B28B0">
      <w:pPr>
        <w:pStyle w:val="ConsPlusCell"/>
        <w:jc w:val="both"/>
      </w:pPr>
      <w:r>
        <w:t>├────┼────────────────────────────────────────────────────────────────────┤</w:t>
      </w:r>
    </w:p>
    <w:p w:rsidR="004B28B0" w:rsidRDefault="004B28B0">
      <w:pPr>
        <w:pStyle w:val="ConsPlusCell"/>
        <w:jc w:val="both"/>
      </w:pPr>
      <w:r>
        <w:t>│2586│         Метансульфокислота                                         │</w:t>
      </w:r>
    </w:p>
    <w:p w:rsidR="004B28B0" w:rsidRDefault="004B28B0">
      <w:pPr>
        <w:pStyle w:val="ConsPlusCell"/>
        <w:jc w:val="both"/>
      </w:pPr>
      <w:r>
        <w:t>├────┼────────────────────────────────────────────────────────────────────┤</w:t>
      </w:r>
    </w:p>
    <w:p w:rsidR="004B28B0" w:rsidRDefault="004B28B0">
      <w:pPr>
        <w:pStyle w:val="ConsPlusCell"/>
        <w:jc w:val="both"/>
      </w:pPr>
      <w:r>
        <w:t>│2587│         БЕНЗОХИНОН                                                 │</w:t>
      </w:r>
    </w:p>
    <w:p w:rsidR="004B28B0" w:rsidRDefault="004B28B0">
      <w:pPr>
        <w:pStyle w:val="ConsPlusCell"/>
        <w:jc w:val="both"/>
      </w:pPr>
      <w:r>
        <w:t>├────┼────────────────────────────────────────────────────────────────────┤</w:t>
      </w:r>
    </w:p>
    <w:p w:rsidR="004B28B0" w:rsidRDefault="004B28B0">
      <w:pPr>
        <w:pStyle w:val="ConsPlusCell"/>
        <w:jc w:val="both"/>
      </w:pPr>
      <w:r>
        <w:t>│2588│         ПЕСТИЦИД ТВЕРДЫЙ ЯДОВИТЫЙ, Н.У.К.                          │</w:t>
      </w:r>
    </w:p>
    <w:p w:rsidR="004B28B0" w:rsidRDefault="004B28B0">
      <w:pPr>
        <w:pStyle w:val="ConsPlusCell"/>
        <w:jc w:val="both"/>
      </w:pPr>
      <w:r>
        <w:t>├────┼────────────────────────────────────────────────────────────────────┤</w:t>
      </w:r>
    </w:p>
    <w:p w:rsidR="004B28B0" w:rsidRDefault="004B28B0">
      <w:pPr>
        <w:pStyle w:val="ConsPlusCell"/>
        <w:jc w:val="both"/>
      </w:pPr>
      <w:r>
        <w:t>│2589│         ВИНИЛХЛОРАЦЕТАТ                                            │</w:t>
      </w:r>
    </w:p>
    <w:p w:rsidR="004B28B0" w:rsidRDefault="004B28B0">
      <w:pPr>
        <w:pStyle w:val="ConsPlusCell"/>
        <w:jc w:val="both"/>
      </w:pPr>
      <w:r>
        <w:t>├────┼────────────────────────────────────────────────────────────────────┤</w:t>
      </w:r>
    </w:p>
    <w:p w:rsidR="004B28B0" w:rsidRDefault="004B28B0">
      <w:pPr>
        <w:pStyle w:val="ConsPlusCell"/>
        <w:jc w:val="both"/>
      </w:pPr>
      <w:r>
        <w:t xml:space="preserve">│2590│         Исключен. - </w:t>
      </w:r>
      <w:hyperlink r:id="rId284">
        <w:r>
          <w:rPr>
            <w:color w:val="0000FF"/>
          </w:rPr>
          <w:t>Протокол</w:t>
        </w:r>
      </w:hyperlink>
      <w:r>
        <w:t xml:space="preserve"> от 19.05.2016                         │</w:t>
      </w:r>
    </w:p>
    <w:p w:rsidR="004B28B0" w:rsidRDefault="004B28B0">
      <w:pPr>
        <w:pStyle w:val="ConsPlusCell"/>
        <w:jc w:val="both"/>
      </w:pPr>
      <w:r>
        <w:t>├────┼────────────────────────────────────────────────────────────────────┤</w:t>
      </w:r>
    </w:p>
    <w:p w:rsidR="004B28B0" w:rsidRDefault="004B28B0">
      <w:pPr>
        <w:pStyle w:val="ConsPlusCell"/>
        <w:jc w:val="both"/>
      </w:pPr>
      <w:r>
        <w:t xml:space="preserve">│2590│         Исключен. - </w:t>
      </w:r>
      <w:hyperlink r:id="rId285">
        <w:r>
          <w:rPr>
            <w:color w:val="0000FF"/>
          </w:rPr>
          <w:t>Протокол</w:t>
        </w:r>
      </w:hyperlink>
      <w:r>
        <w:t xml:space="preserve"> от 19.05.2016                         │</w:t>
      </w:r>
    </w:p>
    <w:p w:rsidR="004B28B0" w:rsidRDefault="004B28B0">
      <w:pPr>
        <w:pStyle w:val="ConsPlusCell"/>
        <w:jc w:val="both"/>
      </w:pPr>
      <w:r>
        <w:t>├────┼────────────────────────────────────────────────────────────────────┤</w:t>
      </w:r>
    </w:p>
    <w:p w:rsidR="004B28B0" w:rsidRDefault="004B28B0">
      <w:pPr>
        <w:pStyle w:val="ConsPlusCell"/>
        <w:jc w:val="both"/>
      </w:pPr>
      <w:r>
        <w:t>│2590│         АСБЕСТ ХРИЗОТИЛОВЫЙ                                        │</w:t>
      </w:r>
    </w:p>
    <w:p w:rsidR="004B28B0" w:rsidRDefault="004B28B0">
      <w:pPr>
        <w:pStyle w:val="ConsPlusCell"/>
        <w:jc w:val="both"/>
      </w:pPr>
      <w:r>
        <w:t xml:space="preserve">│(в ред. </w:t>
      </w:r>
      <w:hyperlink r:id="rId286">
        <w:r>
          <w:rPr>
            <w:color w:val="0000FF"/>
          </w:rPr>
          <w:t>протокола</w:t>
        </w:r>
      </w:hyperlink>
      <w:r>
        <w:t xml:space="preserve"> от 19.05.2016)                                         │</w:t>
      </w:r>
    </w:p>
    <w:p w:rsidR="004B28B0" w:rsidRDefault="004B28B0">
      <w:pPr>
        <w:pStyle w:val="ConsPlusCell"/>
        <w:jc w:val="both"/>
      </w:pPr>
      <w:r>
        <w:t>├────┼────────────────────────────────────────────────────────────────────┤</w:t>
      </w:r>
    </w:p>
    <w:p w:rsidR="004B28B0" w:rsidRDefault="004B28B0">
      <w:pPr>
        <w:pStyle w:val="ConsPlusCell"/>
        <w:jc w:val="both"/>
      </w:pPr>
      <w:r>
        <w:t xml:space="preserve">│2590│         Исключен. - </w:t>
      </w:r>
      <w:hyperlink r:id="rId287">
        <w:r>
          <w:rPr>
            <w:color w:val="0000FF"/>
          </w:rPr>
          <w:t>Протокол</w:t>
        </w:r>
      </w:hyperlink>
      <w:r>
        <w:t xml:space="preserve"> от 19.05.2016                         │</w:t>
      </w:r>
    </w:p>
    <w:p w:rsidR="004B28B0" w:rsidRDefault="004B28B0">
      <w:pPr>
        <w:pStyle w:val="ConsPlusCell"/>
        <w:jc w:val="both"/>
      </w:pPr>
      <w:r>
        <w:t>├────┼────────────────────────────────────────────────────────────────────┤</w:t>
      </w:r>
    </w:p>
    <w:p w:rsidR="004B28B0" w:rsidRDefault="004B28B0">
      <w:pPr>
        <w:pStyle w:val="ConsPlusCell"/>
        <w:jc w:val="both"/>
      </w:pPr>
      <w:r>
        <w:t>│2590│         Хризотил                                                   │</w:t>
      </w:r>
    </w:p>
    <w:p w:rsidR="004B28B0" w:rsidRDefault="004B28B0">
      <w:pPr>
        <w:pStyle w:val="ConsPlusCell"/>
        <w:jc w:val="both"/>
      </w:pPr>
      <w:r>
        <w:t>├────┼────────────────────────────────────────────────────────────────────┤</w:t>
      </w:r>
    </w:p>
    <w:p w:rsidR="004B28B0" w:rsidRDefault="004B28B0">
      <w:pPr>
        <w:pStyle w:val="ConsPlusCell"/>
        <w:jc w:val="both"/>
      </w:pPr>
      <w:r>
        <w:t>│2591│         КСЕНОН ОХЛАЖДЕННЫЙ ЖИДКИЙ                                  │</w:t>
      </w:r>
    </w:p>
    <w:p w:rsidR="004B28B0" w:rsidRDefault="004B28B0">
      <w:pPr>
        <w:pStyle w:val="ConsPlusCell"/>
        <w:jc w:val="both"/>
      </w:pPr>
      <w:r>
        <w:t>├────┼────────────────────────────────────────────────────────────────────┤</w:t>
      </w:r>
    </w:p>
    <w:p w:rsidR="004B28B0" w:rsidRDefault="004B28B0">
      <w:pPr>
        <w:pStyle w:val="ConsPlusCell"/>
        <w:jc w:val="both"/>
      </w:pPr>
      <w:r>
        <w:t>│2599│         Газ рефрижераторный R 503                                  │</w:t>
      </w:r>
    </w:p>
    <w:p w:rsidR="004B28B0" w:rsidRDefault="004B28B0">
      <w:pPr>
        <w:pStyle w:val="ConsPlusCell"/>
        <w:jc w:val="both"/>
      </w:pPr>
      <w:r>
        <w:t>├────┼────────────────────────────────────────────────────────────────────┤</w:t>
      </w:r>
    </w:p>
    <w:p w:rsidR="004B28B0" w:rsidRDefault="004B28B0">
      <w:pPr>
        <w:pStyle w:val="ConsPlusCell"/>
        <w:jc w:val="both"/>
      </w:pPr>
      <w:r>
        <w:t>│2599│         ТРИФТОРХЛОРМЕТАНА И ФТОРОФОРМА АЗЕОТРОПНАЯ СМЕСЬ,          │</w:t>
      </w:r>
    </w:p>
    <w:p w:rsidR="004B28B0" w:rsidRDefault="004B28B0">
      <w:pPr>
        <w:pStyle w:val="ConsPlusCell"/>
        <w:jc w:val="both"/>
      </w:pPr>
      <w:r>
        <w:t>│    │         содержащая приблизительно 60% трифторхлорметана (ГАЗ       │</w:t>
      </w:r>
    </w:p>
    <w:p w:rsidR="004B28B0" w:rsidRDefault="004B28B0">
      <w:pPr>
        <w:pStyle w:val="ConsPlusCell"/>
        <w:jc w:val="both"/>
      </w:pPr>
      <w:r>
        <w:t>│    │         РЕФРИЖЕРАТОРНЫЙ R 503)                                     │</w:t>
      </w:r>
    </w:p>
    <w:p w:rsidR="004B28B0" w:rsidRDefault="004B28B0">
      <w:pPr>
        <w:pStyle w:val="ConsPlusCell"/>
        <w:jc w:val="both"/>
      </w:pPr>
      <w:r>
        <w:t>├────┼────────────────────────────────────────────────────────────────────┤</w:t>
      </w:r>
    </w:p>
    <w:p w:rsidR="004B28B0" w:rsidRDefault="004B28B0">
      <w:pPr>
        <w:pStyle w:val="ConsPlusCell"/>
        <w:jc w:val="both"/>
      </w:pPr>
      <w:r>
        <w:t>│2599│         Хладон-503                                                 │</w:t>
      </w:r>
    </w:p>
    <w:p w:rsidR="004B28B0" w:rsidRDefault="004B28B0">
      <w:pPr>
        <w:pStyle w:val="ConsPlusCell"/>
        <w:jc w:val="both"/>
      </w:pPr>
      <w:r>
        <w:t>├────┼────────────────────────────────────────────────────────────────────┤</w:t>
      </w:r>
    </w:p>
    <w:p w:rsidR="004B28B0" w:rsidRDefault="004B28B0">
      <w:pPr>
        <w:pStyle w:val="ConsPlusCell"/>
        <w:jc w:val="both"/>
      </w:pPr>
      <w:r>
        <w:t>│2601│         ЦИКЛОБУТАН                                                 │</w:t>
      </w:r>
    </w:p>
    <w:p w:rsidR="004B28B0" w:rsidRDefault="004B28B0">
      <w:pPr>
        <w:pStyle w:val="ConsPlusCell"/>
        <w:jc w:val="both"/>
      </w:pPr>
      <w:r>
        <w:t>├────┼────────────────────────────────────────────────────────────────────┤</w:t>
      </w:r>
    </w:p>
    <w:p w:rsidR="004B28B0" w:rsidRDefault="004B28B0">
      <w:pPr>
        <w:pStyle w:val="ConsPlusCell"/>
        <w:jc w:val="both"/>
      </w:pPr>
      <w:r>
        <w:t>│2602│         Газ рефрижераторный R 500                                  │</w:t>
      </w:r>
    </w:p>
    <w:p w:rsidR="004B28B0" w:rsidRDefault="004B28B0">
      <w:pPr>
        <w:pStyle w:val="ConsPlusCell"/>
        <w:jc w:val="both"/>
      </w:pPr>
      <w:r>
        <w:t>├────┼────────────────────────────────────────────────────────────────────┤</w:t>
      </w:r>
    </w:p>
    <w:p w:rsidR="004B28B0" w:rsidRDefault="004B28B0">
      <w:pPr>
        <w:pStyle w:val="ConsPlusCell"/>
        <w:jc w:val="both"/>
      </w:pPr>
      <w:r>
        <w:t>│2602│         ДИХЛОРДИФТОРМЕТАНА И ДИФТОРЭТАНА АЗЕОТРОПНАЯ СМЕСЬ,        │</w:t>
      </w:r>
    </w:p>
    <w:p w:rsidR="004B28B0" w:rsidRDefault="004B28B0">
      <w:pPr>
        <w:pStyle w:val="ConsPlusCell"/>
        <w:jc w:val="both"/>
      </w:pPr>
      <w:r>
        <w:t>│    │         содержащая приблизительно 74% дихлордифторметана (ГАЗ      │</w:t>
      </w:r>
    </w:p>
    <w:p w:rsidR="004B28B0" w:rsidRDefault="004B28B0">
      <w:pPr>
        <w:pStyle w:val="ConsPlusCell"/>
        <w:jc w:val="both"/>
      </w:pPr>
      <w:r>
        <w:t>│    │         РЕФРИЖЕРАТОРНЫЙ R 500)                                     │</w:t>
      </w:r>
    </w:p>
    <w:p w:rsidR="004B28B0" w:rsidRDefault="004B28B0">
      <w:pPr>
        <w:pStyle w:val="ConsPlusCell"/>
        <w:jc w:val="both"/>
      </w:pPr>
      <w:r>
        <w:t>├────┼────────────────────────────────────────────────────────────────────┤</w:t>
      </w:r>
    </w:p>
    <w:p w:rsidR="004B28B0" w:rsidRDefault="004B28B0">
      <w:pPr>
        <w:pStyle w:val="ConsPlusCell"/>
        <w:jc w:val="both"/>
      </w:pPr>
      <w:r>
        <w:t>│2603│         ЦИКЛОГЕПТАТРИЕН                                            │</w:t>
      </w:r>
    </w:p>
    <w:p w:rsidR="004B28B0" w:rsidRDefault="004B28B0">
      <w:pPr>
        <w:pStyle w:val="ConsPlusCell"/>
        <w:jc w:val="both"/>
      </w:pPr>
      <w:r>
        <w:t>├────┼────────────────────────────────────────────────────────────────────┤</w:t>
      </w:r>
    </w:p>
    <w:p w:rsidR="004B28B0" w:rsidRDefault="004B28B0">
      <w:pPr>
        <w:pStyle w:val="ConsPlusCell"/>
        <w:jc w:val="both"/>
      </w:pPr>
      <w:r>
        <w:t>│2604│         ЭФИР БОРТРИФТОРДИЭТИЛОВЫЙ                                  │</w:t>
      </w:r>
    </w:p>
    <w:p w:rsidR="004B28B0" w:rsidRDefault="004B28B0">
      <w:pPr>
        <w:pStyle w:val="ConsPlusCell"/>
        <w:jc w:val="both"/>
      </w:pPr>
      <w:r>
        <w:t>├────┼────────────────────────────────────────────────────────────────────┤</w:t>
      </w:r>
    </w:p>
    <w:p w:rsidR="004B28B0" w:rsidRDefault="004B28B0">
      <w:pPr>
        <w:pStyle w:val="ConsPlusCell"/>
        <w:jc w:val="both"/>
      </w:pPr>
      <w:r>
        <w:t>│2605│         МЕТОКСИМЕТИЛИЗОЦИАНАТ                                      │</w:t>
      </w:r>
    </w:p>
    <w:p w:rsidR="004B28B0" w:rsidRDefault="004B28B0">
      <w:pPr>
        <w:pStyle w:val="ConsPlusCell"/>
        <w:jc w:val="both"/>
      </w:pPr>
      <w:r>
        <w:t>├────┼────────────────────────────────────────────────────────────────────┤</w:t>
      </w:r>
    </w:p>
    <w:p w:rsidR="004B28B0" w:rsidRDefault="004B28B0">
      <w:pPr>
        <w:pStyle w:val="ConsPlusCell"/>
        <w:jc w:val="both"/>
      </w:pPr>
      <w:r>
        <w:t>│2606│         МЕТИЛОРТОСИЛИКАТ                                           │</w:t>
      </w:r>
    </w:p>
    <w:p w:rsidR="004B28B0" w:rsidRDefault="004B28B0">
      <w:pPr>
        <w:pStyle w:val="ConsPlusCell"/>
        <w:jc w:val="both"/>
      </w:pPr>
      <w:r>
        <w:t>├────┼────────────────────────────────────────────────────────────────────┤</w:t>
      </w:r>
    </w:p>
    <w:p w:rsidR="004B28B0" w:rsidRDefault="004B28B0">
      <w:pPr>
        <w:pStyle w:val="ConsPlusCell"/>
        <w:jc w:val="both"/>
      </w:pPr>
      <w:r>
        <w:t>│2606│         Тетраметоксисилан                                          │</w:t>
      </w:r>
    </w:p>
    <w:p w:rsidR="004B28B0" w:rsidRDefault="004B28B0">
      <w:pPr>
        <w:pStyle w:val="ConsPlusCell"/>
        <w:jc w:val="both"/>
      </w:pPr>
      <w:r>
        <w:t>├────┼────────────────────────────────────────────────────────────────────┤</w:t>
      </w:r>
    </w:p>
    <w:p w:rsidR="004B28B0" w:rsidRDefault="004B28B0">
      <w:pPr>
        <w:pStyle w:val="ConsPlusCell"/>
        <w:jc w:val="both"/>
      </w:pPr>
      <w:r>
        <w:lastRenderedPageBreak/>
        <w:t>│2607│         АКРОЛЕИНА ДИМЕР СТАБИЛИЗИРОВАННЫЙ                          │</w:t>
      </w:r>
    </w:p>
    <w:p w:rsidR="004B28B0" w:rsidRDefault="004B28B0">
      <w:pPr>
        <w:pStyle w:val="ConsPlusCell"/>
        <w:jc w:val="both"/>
      </w:pPr>
      <w:r>
        <w:t>├────┼────────────────────────────────────────────────────────────────────┤</w:t>
      </w:r>
    </w:p>
    <w:p w:rsidR="004B28B0" w:rsidRDefault="004B28B0">
      <w:pPr>
        <w:pStyle w:val="ConsPlusCell"/>
        <w:jc w:val="both"/>
      </w:pPr>
      <w:r>
        <w:t>│2608│         НИТРОПРОПАНЫ                                               │</w:t>
      </w:r>
    </w:p>
    <w:p w:rsidR="004B28B0" w:rsidRDefault="004B28B0">
      <w:pPr>
        <w:pStyle w:val="ConsPlusCell"/>
        <w:jc w:val="both"/>
      </w:pPr>
      <w:r>
        <w:t>├────┼────────────────────────────────────────────────────────────────────┤</w:t>
      </w:r>
    </w:p>
    <w:p w:rsidR="004B28B0" w:rsidRDefault="004B28B0">
      <w:pPr>
        <w:pStyle w:val="ConsPlusCell"/>
        <w:jc w:val="both"/>
      </w:pPr>
      <w:r>
        <w:t>│2609│         ТРИАЛЛИЛБОРАТ                                              │</w:t>
      </w:r>
    </w:p>
    <w:p w:rsidR="004B28B0" w:rsidRDefault="004B28B0">
      <w:pPr>
        <w:pStyle w:val="ConsPlusCell"/>
        <w:jc w:val="both"/>
      </w:pPr>
      <w:r>
        <w:t>├────┼────────────────────────────────────────────────────────────────────┤</w:t>
      </w:r>
    </w:p>
    <w:p w:rsidR="004B28B0" w:rsidRDefault="004B28B0">
      <w:pPr>
        <w:pStyle w:val="ConsPlusCell"/>
        <w:jc w:val="both"/>
      </w:pPr>
      <w:r>
        <w:t>│2610│         ТРИАЛЛИЛАМИН                                               │</w:t>
      </w:r>
    </w:p>
    <w:p w:rsidR="004B28B0" w:rsidRDefault="004B28B0">
      <w:pPr>
        <w:pStyle w:val="ConsPlusCell"/>
        <w:jc w:val="both"/>
      </w:pPr>
      <w:r>
        <w:t>├────┼────────────────────────────────────────────────────────────────────┤</w:t>
      </w:r>
    </w:p>
    <w:p w:rsidR="004B28B0" w:rsidRDefault="004B28B0">
      <w:pPr>
        <w:pStyle w:val="ConsPlusCell"/>
        <w:jc w:val="both"/>
      </w:pPr>
      <w:r>
        <w:t>│2611│         ПРОПИЛЕНХЛОРГИДРИН                                         │</w:t>
      </w:r>
    </w:p>
    <w:p w:rsidR="004B28B0" w:rsidRDefault="004B28B0">
      <w:pPr>
        <w:pStyle w:val="ConsPlusCell"/>
        <w:jc w:val="both"/>
      </w:pPr>
      <w:r>
        <w:t>├────┼────────────────────────────────────────────────────────────────────┤</w:t>
      </w:r>
    </w:p>
    <w:p w:rsidR="004B28B0" w:rsidRDefault="004B28B0">
      <w:pPr>
        <w:pStyle w:val="ConsPlusCell"/>
        <w:jc w:val="both"/>
      </w:pPr>
      <w:r>
        <w:t>│2611│       1-Хлорпропанол-2                                             │</w:t>
      </w:r>
    </w:p>
    <w:p w:rsidR="004B28B0" w:rsidRDefault="004B28B0">
      <w:pPr>
        <w:pStyle w:val="ConsPlusCell"/>
        <w:jc w:val="both"/>
      </w:pPr>
      <w:r>
        <w:t>├────┼────────────────────────────────────────────────────────────────────┤</w:t>
      </w:r>
    </w:p>
    <w:p w:rsidR="004B28B0" w:rsidRDefault="004B28B0">
      <w:pPr>
        <w:pStyle w:val="ConsPlusCell"/>
        <w:jc w:val="both"/>
      </w:pPr>
      <w:r>
        <w:t>│2612│         ЭФИР МЕТИЛПРОПИЛОВЫЙ                                       │</w:t>
      </w:r>
    </w:p>
    <w:p w:rsidR="004B28B0" w:rsidRDefault="004B28B0">
      <w:pPr>
        <w:pStyle w:val="ConsPlusCell"/>
        <w:jc w:val="both"/>
      </w:pPr>
      <w:r>
        <w:t>├────┼────────────────────────────────────────────────────────────────────┤</w:t>
      </w:r>
    </w:p>
    <w:p w:rsidR="004B28B0" w:rsidRDefault="004B28B0">
      <w:pPr>
        <w:pStyle w:val="ConsPlusCell"/>
        <w:jc w:val="both"/>
      </w:pPr>
      <w:r>
        <w:t>│2614│         СПИРТ МЕТАЛЛИЛОВЫЙ                                         │</w:t>
      </w:r>
    </w:p>
    <w:p w:rsidR="004B28B0" w:rsidRDefault="004B28B0">
      <w:pPr>
        <w:pStyle w:val="ConsPlusCell"/>
        <w:jc w:val="both"/>
      </w:pPr>
      <w:r>
        <w:t>├────┼────────────────────────────────────────────────────────────────────┤</w:t>
      </w:r>
    </w:p>
    <w:p w:rsidR="004B28B0" w:rsidRDefault="004B28B0">
      <w:pPr>
        <w:pStyle w:val="ConsPlusCell"/>
        <w:jc w:val="both"/>
      </w:pPr>
      <w:r>
        <w:t>│2615│         ЭФИР ЭТИЛПРОПИЛОВЫЙ                                        │</w:t>
      </w:r>
    </w:p>
    <w:p w:rsidR="004B28B0" w:rsidRDefault="004B28B0">
      <w:pPr>
        <w:pStyle w:val="ConsPlusCell"/>
        <w:jc w:val="both"/>
      </w:pPr>
      <w:r>
        <w:t>├────┼────────────────────────────────────────────────────────────────────┤</w:t>
      </w:r>
    </w:p>
    <w:p w:rsidR="004B28B0" w:rsidRDefault="004B28B0">
      <w:pPr>
        <w:pStyle w:val="ConsPlusCell"/>
        <w:jc w:val="both"/>
      </w:pPr>
      <w:r>
        <w:t>│2616│         ТРИИЗОПРОПИЛБОРАТ                                          │</w:t>
      </w:r>
    </w:p>
    <w:p w:rsidR="004B28B0" w:rsidRDefault="004B28B0">
      <w:pPr>
        <w:pStyle w:val="ConsPlusCell"/>
        <w:jc w:val="both"/>
      </w:pPr>
      <w:r>
        <w:t>├────┼────────────────────────────────────────────────────────────────────┤</w:t>
      </w:r>
    </w:p>
    <w:p w:rsidR="004B28B0" w:rsidRDefault="004B28B0">
      <w:pPr>
        <w:pStyle w:val="ConsPlusCell"/>
        <w:jc w:val="both"/>
      </w:pPr>
      <w:r>
        <w:t>│2617│         МЕТИЛЦИКЛОГЕКСАНОЛЫ легковоспламеняющиеся                  │</w:t>
      </w:r>
    </w:p>
    <w:p w:rsidR="004B28B0" w:rsidRDefault="004B28B0">
      <w:pPr>
        <w:pStyle w:val="ConsPlusCell"/>
        <w:jc w:val="both"/>
      </w:pPr>
      <w:r>
        <w:t>├────┼────────────────────────────────────────────────────────────────────┤</w:t>
      </w:r>
    </w:p>
    <w:p w:rsidR="004B28B0" w:rsidRDefault="004B28B0">
      <w:pPr>
        <w:pStyle w:val="ConsPlusCell"/>
        <w:jc w:val="both"/>
      </w:pPr>
      <w:r>
        <w:t>│2618│         ВИНИЛТОЛУОЛЫ СТАБИЛИЗИРОВАННЫЕ                             │</w:t>
      </w:r>
    </w:p>
    <w:p w:rsidR="004B28B0" w:rsidRDefault="004B28B0">
      <w:pPr>
        <w:pStyle w:val="ConsPlusCell"/>
        <w:jc w:val="both"/>
      </w:pPr>
      <w:r>
        <w:t>├────┼────────────────────────────────────────────────────────────────────┤</w:t>
      </w:r>
    </w:p>
    <w:p w:rsidR="004B28B0" w:rsidRDefault="004B28B0">
      <w:pPr>
        <w:pStyle w:val="ConsPlusCell"/>
        <w:jc w:val="both"/>
      </w:pPr>
      <w:r>
        <w:t>│2619│         ДИМЕТИЛБЕНЗИЛАМИН                                          │</w:t>
      </w:r>
    </w:p>
    <w:p w:rsidR="004B28B0" w:rsidRDefault="004B28B0">
      <w:pPr>
        <w:pStyle w:val="ConsPlusCell"/>
        <w:jc w:val="both"/>
      </w:pPr>
      <w:r>
        <w:t>├────┼────────────────────────────────────────────────────────────────────┤</w:t>
      </w:r>
    </w:p>
    <w:p w:rsidR="004B28B0" w:rsidRDefault="004B28B0">
      <w:pPr>
        <w:pStyle w:val="ConsPlusCell"/>
        <w:jc w:val="both"/>
      </w:pPr>
      <w:r>
        <w:t>│2620│         АМИЛБУТИРАТЫ                                               │</w:t>
      </w:r>
    </w:p>
    <w:p w:rsidR="004B28B0" w:rsidRDefault="004B28B0">
      <w:pPr>
        <w:pStyle w:val="ConsPlusCell"/>
        <w:jc w:val="both"/>
      </w:pPr>
      <w:r>
        <w:t>├────┼────────────────────────────────────────────────────────────────────┤</w:t>
      </w:r>
    </w:p>
    <w:p w:rsidR="004B28B0" w:rsidRDefault="004B28B0">
      <w:pPr>
        <w:pStyle w:val="ConsPlusCell"/>
        <w:jc w:val="both"/>
      </w:pPr>
      <w:r>
        <w:t>│2621│         АЦЕТИЛМЕТИЛКАРБИНОЛ                                        │</w:t>
      </w:r>
    </w:p>
    <w:p w:rsidR="004B28B0" w:rsidRDefault="004B28B0">
      <w:pPr>
        <w:pStyle w:val="ConsPlusCell"/>
        <w:jc w:val="both"/>
      </w:pPr>
      <w:r>
        <w:t>├────┼────────────────────────────────────────────────────────────────────┤</w:t>
      </w:r>
    </w:p>
    <w:p w:rsidR="004B28B0" w:rsidRDefault="004B28B0">
      <w:pPr>
        <w:pStyle w:val="ConsPlusCell"/>
        <w:jc w:val="both"/>
      </w:pPr>
      <w:r>
        <w:t>│2622│         ГЛИЦИДАЛЬДЕГИД                                             │</w:t>
      </w:r>
    </w:p>
    <w:p w:rsidR="004B28B0" w:rsidRDefault="004B28B0">
      <w:pPr>
        <w:pStyle w:val="ConsPlusCell"/>
        <w:jc w:val="both"/>
      </w:pPr>
      <w:r>
        <w:t>├────┼────────────────────────────────────────────────────────────────────┤</w:t>
      </w:r>
    </w:p>
    <w:p w:rsidR="004B28B0" w:rsidRDefault="004B28B0">
      <w:pPr>
        <w:pStyle w:val="ConsPlusCell"/>
        <w:jc w:val="both"/>
      </w:pPr>
      <w:r>
        <w:t>│2623│         ПРИСПОСОБЛЕНИЕ ЗАЖИГАТЕЛЬНОЕ ТВЕРДОЕ, содержащее           │</w:t>
      </w:r>
    </w:p>
    <w:p w:rsidR="004B28B0" w:rsidRDefault="004B28B0">
      <w:pPr>
        <w:pStyle w:val="ConsPlusCell"/>
        <w:jc w:val="both"/>
      </w:pPr>
      <w:r>
        <w:t>│    │         легковоспламеняющуюся жидкость                             │</w:t>
      </w:r>
    </w:p>
    <w:p w:rsidR="004B28B0" w:rsidRDefault="004B28B0">
      <w:pPr>
        <w:pStyle w:val="ConsPlusCell"/>
        <w:jc w:val="both"/>
      </w:pPr>
      <w:r>
        <w:t>├────┼────────────────────────────────────────────────────────────────────┤</w:t>
      </w:r>
    </w:p>
    <w:p w:rsidR="004B28B0" w:rsidRDefault="004B28B0">
      <w:pPr>
        <w:pStyle w:val="ConsPlusCell"/>
        <w:jc w:val="both"/>
      </w:pPr>
      <w:r>
        <w:t>│2624│         МАГНИЯ СИЛИЦИД                                             │</w:t>
      </w:r>
    </w:p>
    <w:p w:rsidR="004B28B0" w:rsidRDefault="004B28B0">
      <w:pPr>
        <w:pStyle w:val="ConsPlusCell"/>
        <w:jc w:val="both"/>
      </w:pPr>
      <w:r>
        <w:t>├────┼────────────────────────────────────────────────────────────────────┤</w:t>
      </w:r>
    </w:p>
    <w:p w:rsidR="004B28B0" w:rsidRDefault="004B28B0">
      <w:pPr>
        <w:pStyle w:val="ConsPlusCell"/>
        <w:jc w:val="both"/>
      </w:pPr>
      <w:r>
        <w:t>│2626│         КИСЛОТЫ ХЛОРНОВАТОЙ ВОДНЫЙ РАСТВОР, содержащий не более    │</w:t>
      </w:r>
    </w:p>
    <w:p w:rsidR="004B28B0" w:rsidRDefault="004B28B0">
      <w:pPr>
        <w:pStyle w:val="ConsPlusCell"/>
        <w:jc w:val="both"/>
      </w:pPr>
      <w:r>
        <w:t>│    │         10% хлорноватой кислоты                                    │</w:t>
      </w:r>
    </w:p>
    <w:p w:rsidR="004B28B0" w:rsidRDefault="004B28B0">
      <w:pPr>
        <w:pStyle w:val="ConsPlusCell"/>
        <w:jc w:val="both"/>
      </w:pPr>
      <w:r>
        <w:t>├────┼────────────────────────────────────────────────────────────────────┤</w:t>
      </w:r>
    </w:p>
    <w:p w:rsidR="004B28B0" w:rsidRDefault="004B28B0">
      <w:pPr>
        <w:pStyle w:val="ConsPlusCell"/>
        <w:jc w:val="both"/>
      </w:pPr>
      <w:r>
        <w:t>│2627│         НИТРИТЫ НЕОРГАНИЧЕСКИЕ, Н.У.К.                             │</w:t>
      </w:r>
    </w:p>
    <w:p w:rsidR="004B28B0" w:rsidRDefault="004B28B0">
      <w:pPr>
        <w:pStyle w:val="ConsPlusCell"/>
        <w:jc w:val="both"/>
      </w:pPr>
      <w:r>
        <w:t>├────┼────────────────────────────────────────────────────────────────────┤</w:t>
      </w:r>
    </w:p>
    <w:p w:rsidR="004B28B0" w:rsidRDefault="004B28B0">
      <w:pPr>
        <w:pStyle w:val="ConsPlusCell"/>
        <w:jc w:val="both"/>
      </w:pPr>
      <w:r>
        <w:t>│2628│         КАЛИЯ ФТОРАЦЕТАТ                                           │</w:t>
      </w:r>
    </w:p>
    <w:p w:rsidR="004B28B0" w:rsidRDefault="004B28B0">
      <w:pPr>
        <w:pStyle w:val="ConsPlusCell"/>
        <w:jc w:val="both"/>
      </w:pPr>
      <w:r>
        <w:t>├────┼────────────────────────────────────────────────────────────────────┤</w:t>
      </w:r>
    </w:p>
    <w:p w:rsidR="004B28B0" w:rsidRDefault="004B28B0">
      <w:pPr>
        <w:pStyle w:val="ConsPlusCell"/>
        <w:jc w:val="both"/>
      </w:pPr>
      <w:r>
        <w:t>│2629│         НАТРИЯ ФТОРАЦЕТАТ                                          │</w:t>
      </w:r>
    </w:p>
    <w:p w:rsidR="004B28B0" w:rsidRDefault="004B28B0">
      <w:pPr>
        <w:pStyle w:val="ConsPlusCell"/>
        <w:jc w:val="both"/>
      </w:pPr>
      <w:r>
        <w:t>├────┼────────────────────────────────────────────────────────────────────┤</w:t>
      </w:r>
    </w:p>
    <w:p w:rsidR="004B28B0" w:rsidRDefault="004B28B0">
      <w:pPr>
        <w:pStyle w:val="ConsPlusCell"/>
        <w:jc w:val="both"/>
      </w:pPr>
      <w:r>
        <w:t>│2630│         СЕЛЕНАТЫ или СЕЛЕНИТЫ                                      │</w:t>
      </w:r>
    </w:p>
    <w:p w:rsidR="004B28B0" w:rsidRDefault="004B28B0">
      <w:pPr>
        <w:pStyle w:val="ConsPlusCell"/>
        <w:jc w:val="both"/>
      </w:pPr>
      <w:r>
        <w:t>├────┼────────────────────────────────────────────────────────────────────┤</w:t>
      </w:r>
    </w:p>
    <w:p w:rsidR="004B28B0" w:rsidRDefault="004B28B0">
      <w:pPr>
        <w:pStyle w:val="ConsPlusCell"/>
        <w:jc w:val="both"/>
      </w:pPr>
      <w:r>
        <w:t>│2642│         КИСЛОТА ФТОРУКСУСНАЯ                                       │</w:t>
      </w:r>
    </w:p>
    <w:p w:rsidR="004B28B0" w:rsidRDefault="004B28B0">
      <w:pPr>
        <w:pStyle w:val="ConsPlusCell"/>
        <w:jc w:val="both"/>
      </w:pPr>
      <w:r>
        <w:t>├────┼────────────────────────────────────────────────────────────────────┤</w:t>
      </w:r>
    </w:p>
    <w:p w:rsidR="004B28B0" w:rsidRDefault="004B28B0">
      <w:pPr>
        <w:pStyle w:val="ConsPlusCell"/>
        <w:jc w:val="both"/>
      </w:pPr>
      <w:r>
        <w:t>│2643│         МЕТИЛБРОМАЦЕТАТ                                            │</w:t>
      </w:r>
    </w:p>
    <w:p w:rsidR="004B28B0" w:rsidRDefault="004B28B0">
      <w:pPr>
        <w:pStyle w:val="ConsPlusCell"/>
        <w:jc w:val="both"/>
      </w:pPr>
      <w:r>
        <w:t>├────┼────────────────────────────────────────────────────────────────────┤</w:t>
      </w:r>
    </w:p>
    <w:p w:rsidR="004B28B0" w:rsidRDefault="004B28B0">
      <w:pPr>
        <w:pStyle w:val="ConsPlusCell"/>
        <w:jc w:val="both"/>
      </w:pPr>
      <w:r>
        <w:t>│2644│         МЕТИЛИОДИД                                                 │</w:t>
      </w:r>
    </w:p>
    <w:p w:rsidR="004B28B0" w:rsidRDefault="004B28B0">
      <w:pPr>
        <w:pStyle w:val="ConsPlusCell"/>
        <w:jc w:val="both"/>
      </w:pPr>
      <w:r>
        <w:t>├────┼────────────────────────────────────────────────────────────────────┤</w:t>
      </w:r>
    </w:p>
    <w:p w:rsidR="004B28B0" w:rsidRDefault="004B28B0">
      <w:pPr>
        <w:pStyle w:val="ConsPlusCell"/>
        <w:jc w:val="both"/>
      </w:pPr>
      <w:r>
        <w:t>│2645│         Бромацетофенон                                             │</w:t>
      </w:r>
    </w:p>
    <w:p w:rsidR="004B28B0" w:rsidRDefault="004B28B0">
      <w:pPr>
        <w:pStyle w:val="ConsPlusCell"/>
        <w:jc w:val="both"/>
      </w:pPr>
      <w:r>
        <w:t>├────┼────────────────────────────────────────────────────────────────────┤</w:t>
      </w:r>
    </w:p>
    <w:p w:rsidR="004B28B0" w:rsidRDefault="004B28B0">
      <w:pPr>
        <w:pStyle w:val="ConsPlusCell"/>
        <w:jc w:val="both"/>
      </w:pPr>
      <w:r>
        <w:t>│2645│         ФЕНАЦИЛБРОМИД                                              │</w:t>
      </w:r>
    </w:p>
    <w:p w:rsidR="004B28B0" w:rsidRDefault="004B28B0">
      <w:pPr>
        <w:pStyle w:val="ConsPlusCell"/>
        <w:jc w:val="both"/>
      </w:pPr>
      <w:r>
        <w:t>├────┼────────────────────────────────────────────────────────────────────┤</w:t>
      </w:r>
    </w:p>
    <w:p w:rsidR="004B28B0" w:rsidRDefault="004B28B0">
      <w:pPr>
        <w:pStyle w:val="ConsPlusCell"/>
        <w:jc w:val="both"/>
      </w:pPr>
      <w:r>
        <w:t>│2646│         ГЕКСАХЛОРЦИКЛОПЕНТАДИЕН                                    │</w:t>
      </w:r>
    </w:p>
    <w:p w:rsidR="004B28B0" w:rsidRDefault="004B28B0">
      <w:pPr>
        <w:pStyle w:val="ConsPlusCell"/>
        <w:jc w:val="both"/>
      </w:pPr>
      <w:r>
        <w:t>├────┼────────────────────────────────────────────────────────────────────┤</w:t>
      </w:r>
    </w:p>
    <w:p w:rsidR="004B28B0" w:rsidRDefault="004B28B0">
      <w:pPr>
        <w:pStyle w:val="ConsPlusCell"/>
        <w:jc w:val="both"/>
      </w:pPr>
      <w:r>
        <w:t>│2647│         МАЛОНОНИТРИЛ                                               │</w:t>
      </w:r>
    </w:p>
    <w:p w:rsidR="004B28B0" w:rsidRDefault="004B28B0">
      <w:pPr>
        <w:pStyle w:val="ConsPlusCell"/>
        <w:jc w:val="both"/>
      </w:pPr>
      <w:r>
        <w:t>├────┼────────────────────────────────────────────────────────────────────┤</w:t>
      </w:r>
    </w:p>
    <w:p w:rsidR="004B28B0" w:rsidRDefault="004B28B0">
      <w:pPr>
        <w:pStyle w:val="ConsPlusCell"/>
        <w:jc w:val="both"/>
      </w:pPr>
      <w:r>
        <w:t>│2648│     1,2-ДИБРОМБУТАНОН-3                                            │</w:t>
      </w:r>
    </w:p>
    <w:p w:rsidR="004B28B0" w:rsidRDefault="004B28B0">
      <w:pPr>
        <w:pStyle w:val="ConsPlusCell"/>
        <w:jc w:val="both"/>
      </w:pPr>
      <w:r>
        <w:t>├────┼────────────────────────────────────────────────────────────────────┤</w:t>
      </w:r>
    </w:p>
    <w:p w:rsidR="004B28B0" w:rsidRDefault="004B28B0">
      <w:pPr>
        <w:pStyle w:val="ConsPlusCell"/>
        <w:jc w:val="both"/>
      </w:pPr>
      <w:r>
        <w:lastRenderedPageBreak/>
        <w:t>│2649│     1,3-ДИХЛОРАЦЕТОН                                               │</w:t>
      </w:r>
    </w:p>
    <w:p w:rsidR="004B28B0" w:rsidRDefault="004B28B0">
      <w:pPr>
        <w:pStyle w:val="ConsPlusCell"/>
        <w:jc w:val="both"/>
      </w:pPr>
      <w:r>
        <w:t>├────┼────────────────────────────────────────────────────────────────────┤</w:t>
      </w:r>
    </w:p>
    <w:p w:rsidR="004B28B0" w:rsidRDefault="004B28B0">
      <w:pPr>
        <w:pStyle w:val="ConsPlusCell"/>
        <w:jc w:val="both"/>
      </w:pPr>
      <w:r>
        <w:t>│2650│     1,1-ДИХЛОР-1-НИТРОЭТАН                                         │</w:t>
      </w:r>
    </w:p>
    <w:p w:rsidR="004B28B0" w:rsidRDefault="004B28B0">
      <w:pPr>
        <w:pStyle w:val="ConsPlusCell"/>
        <w:jc w:val="both"/>
      </w:pPr>
      <w:r>
        <w:t>├────┼────────────────────────────────────────────────────────────────────┤</w:t>
      </w:r>
    </w:p>
    <w:p w:rsidR="004B28B0" w:rsidRDefault="004B28B0">
      <w:pPr>
        <w:pStyle w:val="ConsPlusCell"/>
        <w:jc w:val="both"/>
      </w:pPr>
      <w:r>
        <w:t>│2651│    4,4'-ДИАМИНОДИФЕНИЛМЕТАН                                        │</w:t>
      </w:r>
    </w:p>
    <w:p w:rsidR="004B28B0" w:rsidRDefault="004B28B0">
      <w:pPr>
        <w:pStyle w:val="ConsPlusCell"/>
        <w:jc w:val="both"/>
      </w:pPr>
      <w:r>
        <w:t>├────┼────────────────────────────────────────────────────────────────────┤</w:t>
      </w:r>
    </w:p>
    <w:p w:rsidR="004B28B0" w:rsidRDefault="004B28B0">
      <w:pPr>
        <w:pStyle w:val="ConsPlusCell"/>
        <w:jc w:val="both"/>
      </w:pPr>
      <w:r>
        <w:t>│2653│         БЕНЗИЛИОДИД                                                │</w:t>
      </w:r>
    </w:p>
    <w:p w:rsidR="004B28B0" w:rsidRDefault="004B28B0">
      <w:pPr>
        <w:pStyle w:val="ConsPlusCell"/>
        <w:jc w:val="both"/>
      </w:pPr>
      <w:r>
        <w:t>├────┼────────────────────────────────────────────────────────────────────┤</w:t>
      </w:r>
    </w:p>
    <w:p w:rsidR="004B28B0" w:rsidRDefault="004B28B0">
      <w:pPr>
        <w:pStyle w:val="ConsPlusCell"/>
        <w:jc w:val="both"/>
      </w:pPr>
      <w:r>
        <w:t>│2655│         КАЛИЯ ФТОРОСИЛИКАТ                                         │</w:t>
      </w:r>
    </w:p>
    <w:p w:rsidR="004B28B0" w:rsidRDefault="004B28B0">
      <w:pPr>
        <w:pStyle w:val="ConsPlusCell"/>
        <w:jc w:val="both"/>
      </w:pPr>
      <w:r>
        <w:t>├────┼────────────────────────────────────────────────────────────────────┤</w:t>
      </w:r>
    </w:p>
    <w:p w:rsidR="004B28B0" w:rsidRDefault="004B28B0">
      <w:pPr>
        <w:pStyle w:val="ConsPlusCell"/>
        <w:jc w:val="both"/>
      </w:pPr>
      <w:r>
        <w:t>│2656│         ХИНОЛИН                                                    │</w:t>
      </w:r>
    </w:p>
    <w:p w:rsidR="004B28B0" w:rsidRDefault="004B28B0">
      <w:pPr>
        <w:pStyle w:val="ConsPlusCell"/>
        <w:jc w:val="both"/>
      </w:pPr>
      <w:r>
        <w:t>├────┼────────────────────────────────────────────────────────────────────┤</w:t>
      </w:r>
    </w:p>
    <w:p w:rsidR="004B28B0" w:rsidRDefault="004B28B0">
      <w:pPr>
        <w:pStyle w:val="ConsPlusCell"/>
        <w:jc w:val="both"/>
      </w:pPr>
      <w:r>
        <w:t>│2657│         СЕЛЕНА ДИСУЛЬФИД                                           │</w:t>
      </w:r>
    </w:p>
    <w:p w:rsidR="004B28B0" w:rsidRDefault="004B28B0">
      <w:pPr>
        <w:pStyle w:val="ConsPlusCell"/>
        <w:jc w:val="both"/>
      </w:pPr>
      <w:r>
        <w:t>├────┼────────────────────────────────────────────────────────────────────┤</w:t>
      </w:r>
    </w:p>
    <w:p w:rsidR="004B28B0" w:rsidRDefault="004B28B0">
      <w:pPr>
        <w:pStyle w:val="ConsPlusCell"/>
        <w:jc w:val="both"/>
      </w:pPr>
      <w:r>
        <w:t>│2659│         Натрий монохлоруксусный                                    │</w:t>
      </w:r>
    </w:p>
    <w:p w:rsidR="004B28B0" w:rsidRDefault="004B28B0">
      <w:pPr>
        <w:pStyle w:val="ConsPlusCell"/>
        <w:jc w:val="both"/>
      </w:pPr>
      <w:r>
        <w:t>├────┼────────────────────────────────────────────────────────────────────┤</w:t>
      </w:r>
    </w:p>
    <w:p w:rsidR="004B28B0" w:rsidRDefault="004B28B0">
      <w:pPr>
        <w:pStyle w:val="ConsPlusCell"/>
        <w:jc w:val="both"/>
      </w:pPr>
      <w:r>
        <w:t>│2659│         НАТРИЯ ХЛОРАЦЕТАТ                                          │</w:t>
      </w:r>
    </w:p>
    <w:p w:rsidR="004B28B0" w:rsidRDefault="004B28B0">
      <w:pPr>
        <w:pStyle w:val="ConsPlusCell"/>
        <w:jc w:val="both"/>
      </w:pPr>
      <w:r>
        <w:t>├────┼────────────────────────────────────────────────────────────────────┤</w:t>
      </w:r>
    </w:p>
    <w:p w:rsidR="004B28B0" w:rsidRDefault="004B28B0">
      <w:pPr>
        <w:pStyle w:val="ConsPlusCell"/>
        <w:jc w:val="both"/>
      </w:pPr>
      <w:r>
        <w:t>│2660│         НИТРОТОЛУИДИНЫ (МОНО-)                                     │</w:t>
      </w:r>
    </w:p>
    <w:p w:rsidR="004B28B0" w:rsidRDefault="004B28B0">
      <w:pPr>
        <w:pStyle w:val="ConsPlusCell"/>
        <w:jc w:val="both"/>
      </w:pPr>
      <w:r>
        <w:t>├────┼────────────────────────────────────────────────────────────────────┤</w:t>
      </w:r>
    </w:p>
    <w:p w:rsidR="004B28B0" w:rsidRDefault="004B28B0">
      <w:pPr>
        <w:pStyle w:val="ConsPlusCell"/>
        <w:jc w:val="both"/>
      </w:pPr>
      <w:r>
        <w:t>│2661│         ГЕКСАХЛОРАЦЕТОН                                            │</w:t>
      </w:r>
    </w:p>
    <w:p w:rsidR="004B28B0" w:rsidRDefault="004B28B0">
      <w:pPr>
        <w:pStyle w:val="ConsPlusCell"/>
        <w:jc w:val="both"/>
      </w:pPr>
      <w:r>
        <w:t>├────┼────────────────────────────────────────────────────────────────────┤</w:t>
      </w:r>
    </w:p>
    <w:p w:rsidR="004B28B0" w:rsidRDefault="004B28B0">
      <w:pPr>
        <w:pStyle w:val="ConsPlusCell"/>
        <w:jc w:val="both"/>
      </w:pPr>
      <w:r>
        <w:t>│2664│         ДИБРОММЕТАН                                                │</w:t>
      </w:r>
    </w:p>
    <w:p w:rsidR="004B28B0" w:rsidRDefault="004B28B0">
      <w:pPr>
        <w:pStyle w:val="ConsPlusCell"/>
        <w:jc w:val="both"/>
      </w:pPr>
      <w:r>
        <w:t>├────┼────────────────────────────────────────────────────────────────────┤</w:t>
      </w:r>
    </w:p>
    <w:p w:rsidR="004B28B0" w:rsidRDefault="004B28B0">
      <w:pPr>
        <w:pStyle w:val="ConsPlusCell"/>
        <w:jc w:val="both"/>
      </w:pPr>
      <w:r>
        <w:t>│2667│         БУТИЛТОЛУОЛЫ                                               │</w:t>
      </w:r>
    </w:p>
    <w:p w:rsidR="004B28B0" w:rsidRDefault="004B28B0">
      <w:pPr>
        <w:pStyle w:val="ConsPlusCell"/>
        <w:jc w:val="both"/>
      </w:pPr>
      <w:r>
        <w:t>├────┼────────────────────────────────────────────────────────────────────┤</w:t>
      </w:r>
    </w:p>
    <w:p w:rsidR="004B28B0" w:rsidRDefault="004B28B0">
      <w:pPr>
        <w:pStyle w:val="ConsPlusCell"/>
        <w:jc w:val="both"/>
      </w:pPr>
      <w:r>
        <w:t>│2668│         Монохлорацетонитрил                                        │</w:t>
      </w:r>
    </w:p>
    <w:p w:rsidR="004B28B0" w:rsidRDefault="004B28B0">
      <w:pPr>
        <w:pStyle w:val="ConsPlusCell"/>
        <w:jc w:val="both"/>
      </w:pPr>
      <w:r>
        <w:t>├────┼────────────────────────────────────────────────────────────────────┤</w:t>
      </w:r>
    </w:p>
    <w:p w:rsidR="004B28B0" w:rsidRDefault="004B28B0">
      <w:pPr>
        <w:pStyle w:val="ConsPlusCell"/>
        <w:jc w:val="both"/>
      </w:pPr>
      <w:r>
        <w:t>│2668│         ХЛОРАЦЕТОНИТРИЛ                                            │</w:t>
      </w:r>
    </w:p>
    <w:p w:rsidR="004B28B0" w:rsidRDefault="004B28B0">
      <w:pPr>
        <w:pStyle w:val="ConsPlusCell"/>
        <w:jc w:val="both"/>
      </w:pPr>
      <w:r>
        <w:t>├────┼────────────────────────────────────────────────────────────────────┤</w:t>
      </w:r>
    </w:p>
    <w:p w:rsidR="004B28B0" w:rsidRDefault="004B28B0">
      <w:pPr>
        <w:pStyle w:val="ConsPlusCell"/>
        <w:jc w:val="both"/>
      </w:pPr>
      <w:r>
        <w:t>│2669│         ХЛОРКРЕЗОЛОВ РАСТВОР                                       │</w:t>
      </w:r>
    </w:p>
    <w:p w:rsidR="004B28B0" w:rsidRDefault="004B28B0">
      <w:pPr>
        <w:pStyle w:val="ConsPlusCell"/>
        <w:jc w:val="both"/>
      </w:pPr>
      <w:r>
        <w:t>├────┼────────────────────────────────────────────────────────────────────┤</w:t>
      </w:r>
    </w:p>
    <w:p w:rsidR="004B28B0" w:rsidRDefault="004B28B0">
      <w:pPr>
        <w:pStyle w:val="ConsPlusCell"/>
        <w:jc w:val="both"/>
      </w:pPr>
      <w:r>
        <w:t>│2670│         ЦИАНУРХЛОРИД                                               │</w:t>
      </w:r>
    </w:p>
    <w:p w:rsidR="004B28B0" w:rsidRDefault="004B28B0">
      <w:pPr>
        <w:pStyle w:val="ConsPlusCell"/>
        <w:jc w:val="both"/>
      </w:pPr>
      <w:r>
        <w:t>├────┼────────────────────────────────────────────────────────────────────┤</w:t>
      </w:r>
    </w:p>
    <w:p w:rsidR="004B28B0" w:rsidRDefault="004B28B0">
      <w:pPr>
        <w:pStyle w:val="ConsPlusCell"/>
        <w:jc w:val="both"/>
      </w:pPr>
      <w:r>
        <w:t>│2671│         АМИНОПИРИДИНЫ (о-, м-, п-)                                 │</w:t>
      </w:r>
    </w:p>
    <w:p w:rsidR="004B28B0" w:rsidRDefault="004B28B0">
      <w:pPr>
        <w:pStyle w:val="ConsPlusCell"/>
        <w:jc w:val="both"/>
      </w:pPr>
      <w:r>
        <w:t>├────┼────────────────────────────────────────────────────────────────────┤</w:t>
      </w:r>
    </w:p>
    <w:p w:rsidR="004B28B0" w:rsidRDefault="004B28B0">
      <w:pPr>
        <w:pStyle w:val="ConsPlusCell"/>
        <w:jc w:val="both"/>
      </w:pPr>
      <w:r>
        <w:t>│2672│         АММИАКА РАСТВОР в воде с относительной плотностью от 0,880 │</w:t>
      </w:r>
    </w:p>
    <w:p w:rsidR="004B28B0" w:rsidRDefault="004B28B0">
      <w:pPr>
        <w:pStyle w:val="ConsPlusCell"/>
        <w:jc w:val="both"/>
      </w:pPr>
      <w:r>
        <w:t>│    │         до 0,957 при температуре 15 °C, содержащий более 10%, но   │</w:t>
      </w:r>
    </w:p>
    <w:p w:rsidR="004B28B0" w:rsidRDefault="004B28B0">
      <w:pPr>
        <w:pStyle w:val="ConsPlusCell"/>
        <w:jc w:val="both"/>
      </w:pPr>
      <w:r>
        <w:t>│    │         не более 35% аммиака                                       │</w:t>
      </w:r>
    </w:p>
    <w:p w:rsidR="004B28B0" w:rsidRDefault="004B28B0">
      <w:pPr>
        <w:pStyle w:val="ConsPlusCell"/>
        <w:jc w:val="both"/>
      </w:pPr>
      <w:r>
        <w:t>├────┼────────────────────────────────────────────────────────────────────┤</w:t>
      </w:r>
    </w:p>
    <w:p w:rsidR="004B28B0" w:rsidRDefault="004B28B0">
      <w:pPr>
        <w:pStyle w:val="ConsPlusCell"/>
        <w:jc w:val="both"/>
      </w:pPr>
      <w:r>
        <w:t>│2672│         Вода аммиачная                                             │</w:t>
      </w:r>
    </w:p>
    <w:p w:rsidR="004B28B0" w:rsidRDefault="004B28B0">
      <w:pPr>
        <w:pStyle w:val="ConsPlusCell"/>
        <w:jc w:val="both"/>
      </w:pPr>
      <w:r>
        <w:t>├────┼────────────────────────────────────────────────────────────────────┤</w:t>
      </w:r>
    </w:p>
    <w:p w:rsidR="004B28B0" w:rsidRDefault="004B28B0">
      <w:pPr>
        <w:pStyle w:val="ConsPlusCell"/>
        <w:jc w:val="both"/>
      </w:pPr>
      <w:r>
        <w:t>│2672│         Спирт нашатырный                                           │</w:t>
      </w:r>
    </w:p>
    <w:p w:rsidR="004B28B0" w:rsidRDefault="004B28B0">
      <w:pPr>
        <w:pStyle w:val="ConsPlusCell"/>
        <w:jc w:val="both"/>
      </w:pPr>
      <w:r>
        <w:t>├────┼────────────────────────────────────────────────────────────────────┤</w:t>
      </w:r>
    </w:p>
    <w:p w:rsidR="004B28B0" w:rsidRDefault="004B28B0">
      <w:pPr>
        <w:pStyle w:val="ConsPlusCell"/>
        <w:jc w:val="both"/>
      </w:pPr>
      <w:r>
        <w:t>│2673│       2-АМИНО-4-ХЛОРФЕНОЛ                                          │</w:t>
      </w:r>
    </w:p>
    <w:p w:rsidR="004B28B0" w:rsidRDefault="004B28B0">
      <w:pPr>
        <w:pStyle w:val="ConsPlusCell"/>
        <w:jc w:val="both"/>
      </w:pPr>
      <w:r>
        <w:t>├────┼────────────────────────────────────────────────────────────────────┤</w:t>
      </w:r>
    </w:p>
    <w:p w:rsidR="004B28B0" w:rsidRDefault="004B28B0">
      <w:pPr>
        <w:pStyle w:val="ConsPlusCell"/>
        <w:jc w:val="both"/>
      </w:pPr>
      <w:r>
        <w:t>│2673│         Хлораминофенол                                             │</w:t>
      </w:r>
    </w:p>
    <w:p w:rsidR="004B28B0" w:rsidRDefault="004B28B0">
      <w:pPr>
        <w:pStyle w:val="ConsPlusCell"/>
        <w:jc w:val="both"/>
      </w:pPr>
      <w:r>
        <w:t>├────┼────────────────────────────────────────────────────────────────────┤</w:t>
      </w:r>
    </w:p>
    <w:p w:rsidR="004B28B0" w:rsidRDefault="004B28B0">
      <w:pPr>
        <w:pStyle w:val="ConsPlusCell"/>
        <w:jc w:val="both"/>
      </w:pPr>
      <w:r>
        <w:t>│2674│         Натрий кремнефтористый                                     │</w:t>
      </w:r>
    </w:p>
    <w:p w:rsidR="004B28B0" w:rsidRDefault="004B28B0">
      <w:pPr>
        <w:pStyle w:val="ConsPlusCell"/>
        <w:jc w:val="both"/>
      </w:pPr>
      <w:r>
        <w:t>├────┼────────────────────────────────────────────────────────────────────┤</w:t>
      </w:r>
    </w:p>
    <w:p w:rsidR="004B28B0" w:rsidRDefault="004B28B0">
      <w:pPr>
        <w:pStyle w:val="ConsPlusCell"/>
        <w:jc w:val="both"/>
      </w:pPr>
      <w:r>
        <w:t>│2674│         НАТРИЯ ФТОРСИЛИКАТ                                         │</w:t>
      </w:r>
    </w:p>
    <w:p w:rsidR="004B28B0" w:rsidRDefault="004B28B0">
      <w:pPr>
        <w:pStyle w:val="ConsPlusCell"/>
        <w:jc w:val="both"/>
      </w:pPr>
      <w:r>
        <w:t>├────┼────────────────────────────────────────────────────────────────────┤</w:t>
      </w:r>
    </w:p>
    <w:p w:rsidR="004B28B0" w:rsidRDefault="004B28B0">
      <w:pPr>
        <w:pStyle w:val="ConsPlusCell"/>
        <w:jc w:val="both"/>
      </w:pPr>
      <w:r>
        <w:t>│2676│         СТИБИН                                                     │</w:t>
      </w:r>
    </w:p>
    <w:p w:rsidR="004B28B0" w:rsidRDefault="004B28B0">
      <w:pPr>
        <w:pStyle w:val="ConsPlusCell"/>
        <w:jc w:val="both"/>
      </w:pPr>
      <w:r>
        <w:t>├────┼────────────────────────────────────────────────────────────────────┤</w:t>
      </w:r>
    </w:p>
    <w:p w:rsidR="004B28B0" w:rsidRDefault="004B28B0">
      <w:pPr>
        <w:pStyle w:val="ConsPlusCell"/>
        <w:jc w:val="both"/>
      </w:pPr>
      <w:r>
        <w:t>│2677│         РУБИДИЯ ГИДРОКСИДА РАСТВОР                                 │</w:t>
      </w:r>
    </w:p>
    <w:p w:rsidR="004B28B0" w:rsidRDefault="004B28B0">
      <w:pPr>
        <w:pStyle w:val="ConsPlusCell"/>
        <w:jc w:val="both"/>
      </w:pPr>
      <w:r>
        <w:t>├────┼────────────────────────────────────────────────────────────────────┤</w:t>
      </w:r>
    </w:p>
    <w:p w:rsidR="004B28B0" w:rsidRDefault="004B28B0">
      <w:pPr>
        <w:pStyle w:val="ConsPlusCell"/>
        <w:jc w:val="both"/>
      </w:pPr>
      <w:r>
        <w:t>│2678│         РУБИДИЯ ГИДРОКСИД                                          │</w:t>
      </w:r>
    </w:p>
    <w:p w:rsidR="004B28B0" w:rsidRDefault="004B28B0">
      <w:pPr>
        <w:pStyle w:val="ConsPlusCell"/>
        <w:jc w:val="both"/>
      </w:pPr>
      <w:r>
        <w:t>├────┼────────────────────────────────────────────────────────────────────┤</w:t>
      </w:r>
    </w:p>
    <w:p w:rsidR="004B28B0" w:rsidRDefault="004B28B0">
      <w:pPr>
        <w:pStyle w:val="ConsPlusCell"/>
        <w:jc w:val="both"/>
      </w:pPr>
      <w:r>
        <w:t>│2679│         ЛИТИЯ ГИДРОКСИДА РАСТВОР                                   │</w:t>
      </w:r>
    </w:p>
    <w:p w:rsidR="004B28B0" w:rsidRDefault="004B28B0">
      <w:pPr>
        <w:pStyle w:val="ConsPlusCell"/>
        <w:jc w:val="both"/>
      </w:pPr>
      <w:r>
        <w:t>├────┼────────────────────────────────────────────────────────────────────┤</w:t>
      </w:r>
    </w:p>
    <w:p w:rsidR="004B28B0" w:rsidRDefault="004B28B0">
      <w:pPr>
        <w:pStyle w:val="ConsPlusCell"/>
        <w:jc w:val="both"/>
      </w:pPr>
      <w:r>
        <w:t>│2680│         Литий едкий                                                │</w:t>
      </w:r>
    </w:p>
    <w:p w:rsidR="004B28B0" w:rsidRDefault="004B28B0">
      <w:pPr>
        <w:pStyle w:val="ConsPlusCell"/>
        <w:jc w:val="both"/>
      </w:pPr>
      <w:r>
        <w:t>├────┼────────────────────────────────────────────────────────────────────┤</w:t>
      </w:r>
    </w:p>
    <w:p w:rsidR="004B28B0" w:rsidRDefault="004B28B0">
      <w:pPr>
        <w:pStyle w:val="ConsPlusCell"/>
        <w:jc w:val="both"/>
      </w:pPr>
      <w:r>
        <w:t>│2680│         ЛИТИЯ ГИДРОКСИД                                            │</w:t>
      </w:r>
    </w:p>
    <w:p w:rsidR="004B28B0" w:rsidRDefault="004B28B0">
      <w:pPr>
        <w:pStyle w:val="ConsPlusCell"/>
        <w:jc w:val="both"/>
      </w:pPr>
      <w:r>
        <w:t>├────┼────────────────────────────────────────────────────────────────────┤</w:t>
      </w:r>
    </w:p>
    <w:p w:rsidR="004B28B0" w:rsidRDefault="004B28B0">
      <w:pPr>
        <w:pStyle w:val="ConsPlusCell"/>
        <w:jc w:val="both"/>
      </w:pPr>
      <w:r>
        <w:lastRenderedPageBreak/>
        <w:t>│2681│         ЦЕЗИЯ ГИДРОКСИДА РАСТВОР                                   │</w:t>
      </w:r>
    </w:p>
    <w:p w:rsidR="004B28B0" w:rsidRDefault="004B28B0">
      <w:pPr>
        <w:pStyle w:val="ConsPlusCell"/>
        <w:jc w:val="both"/>
      </w:pPr>
      <w:r>
        <w:t>├────┼────────────────────────────────────────────────────────────────────┤</w:t>
      </w:r>
    </w:p>
    <w:p w:rsidR="004B28B0" w:rsidRDefault="004B28B0">
      <w:pPr>
        <w:pStyle w:val="ConsPlusCell"/>
        <w:jc w:val="both"/>
      </w:pPr>
      <w:r>
        <w:t>│2682│         ЦЕЗИЯ ГИДРОКСИД                                            │</w:t>
      </w:r>
    </w:p>
    <w:p w:rsidR="004B28B0" w:rsidRDefault="004B28B0">
      <w:pPr>
        <w:pStyle w:val="ConsPlusCell"/>
        <w:jc w:val="both"/>
      </w:pPr>
      <w:r>
        <w:t>├────┼────────────────────────────────────────────────────────────────────┤</w:t>
      </w:r>
    </w:p>
    <w:p w:rsidR="004B28B0" w:rsidRDefault="004B28B0">
      <w:pPr>
        <w:pStyle w:val="ConsPlusCell"/>
        <w:jc w:val="both"/>
      </w:pPr>
      <w:r>
        <w:t>│2683│         АММОНИЯ СУЛЬФИДА РАСТВОР                                   │</w:t>
      </w:r>
    </w:p>
    <w:p w:rsidR="004B28B0" w:rsidRDefault="004B28B0">
      <w:pPr>
        <w:pStyle w:val="ConsPlusCell"/>
        <w:jc w:val="both"/>
      </w:pPr>
      <w:r>
        <w:t>├────┼────────────────────────────────────────────────────────────────────┤</w:t>
      </w:r>
    </w:p>
    <w:p w:rsidR="004B28B0" w:rsidRDefault="004B28B0">
      <w:pPr>
        <w:pStyle w:val="ConsPlusCell"/>
        <w:jc w:val="both"/>
      </w:pPr>
      <w:r>
        <w:t>│2684│       3-ДИЭТИЛАМИНОПРОПИЛАМИН                                      │</w:t>
      </w:r>
    </w:p>
    <w:p w:rsidR="004B28B0" w:rsidRDefault="004B28B0">
      <w:pPr>
        <w:pStyle w:val="ConsPlusCell"/>
        <w:jc w:val="both"/>
      </w:pPr>
      <w:r>
        <w:t>├────┼────────────────────────────────────────────────────────────────────┤</w:t>
      </w:r>
    </w:p>
    <w:p w:rsidR="004B28B0" w:rsidRDefault="004B28B0">
      <w:pPr>
        <w:pStyle w:val="ConsPlusCell"/>
        <w:jc w:val="both"/>
      </w:pPr>
      <w:r>
        <w:t>│2685│     N,N-ДИЭТИЛЭТИЛЕНДИАМИН                                         │</w:t>
      </w:r>
    </w:p>
    <w:p w:rsidR="004B28B0" w:rsidRDefault="004B28B0">
      <w:pPr>
        <w:pStyle w:val="ConsPlusCell"/>
        <w:jc w:val="both"/>
      </w:pPr>
      <w:r>
        <w:t>├────┼────────────────────────────────────────────────────────────────────┤</w:t>
      </w:r>
    </w:p>
    <w:p w:rsidR="004B28B0" w:rsidRDefault="004B28B0">
      <w:pPr>
        <w:pStyle w:val="ConsPlusCell"/>
        <w:jc w:val="both"/>
      </w:pPr>
      <w:r>
        <w:t>│2686│       2-ДИЭТИЛЭТАНОЛАМИН                                           │</w:t>
      </w:r>
    </w:p>
    <w:p w:rsidR="004B28B0" w:rsidRDefault="004B28B0">
      <w:pPr>
        <w:pStyle w:val="ConsPlusCell"/>
        <w:jc w:val="both"/>
      </w:pPr>
      <w:r>
        <w:t>├────┼────────────────────────────────────────────────────────────────────┤</w:t>
      </w:r>
    </w:p>
    <w:p w:rsidR="004B28B0" w:rsidRDefault="004B28B0">
      <w:pPr>
        <w:pStyle w:val="ConsPlusCell"/>
        <w:jc w:val="both"/>
      </w:pPr>
      <w:r>
        <w:t>│2686│         Диэтилэтаноламин                                           │</w:t>
      </w:r>
    </w:p>
    <w:p w:rsidR="004B28B0" w:rsidRDefault="004B28B0">
      <w:pPr>
        <w:pStyle w:val="ConsPlusCell"/>
        <w:jc w:val="both"/>
      </w:pPr>
      <w:r>
        <w:t>├────┼────────────────────────────────────────────────────────────────────┤</w:t>
      </w:r>
    </w:p>
    <w:p w:rsidR="004B28B0" w:rsidRDefault="004B28B0">
      <w:pPr>
        <w:pStyle w:val="ConsPlusCell"/>
        <w:jc w:val="both"/>
      </w:pPr>
      <w:r>
        <w:t>│2686│     N,N-Диэтилэтаноламин                                           │</w:t>
      </w:r>
    </w:p>
    <w:p w:rsidR="004B28B0" w:rsidRDefault="004B28B0">
      <w:pPr>
        <w:pStyle w:val="ConsPlusCell"/>
        <w:jc w:val="both"/>
      </w:pPr>
      <w:r>
        <w:t>├────┼────────────────────────────────────────────────────────────────────┤</w:t>
      </w:r>
    </w:p>
    <w:p w:rsidR="004B28B0" w:rsidRDefault="004B28B0">
      <w:pPr>
        <w:pStyle w:val="ConsPlusCell"/>
        <w:jc w:val="both"/>
      </w:pPr>
      <w:r>
        <w:t>│2687│         ДИЦИКЛОГЕКСИЛАММОНИЯ НИТРИТ                                │</w:t>
      </w:r>
    </w:p>
    <w:p w:rsidR="004B28B0" w:rsidRDefault="004B28B0">
      <w:pPr>
        <w:pStyle w:val="ConsPlusCell"/>
        <w:jc w:val="both"/>
      </w:pPr>
      <w:r>
        <w:t>├────┼────────────────────────────────────────────────────────────────────┤</w:t>
      </w:r>
    </w:p>
    <w:p w:rsidR="004B28B0" w:rsidRDefault="004B28B0">
      <w:pPr>
        <w:pStyle w:val="ConsPlusCell"/>
        <w:jc w:val="both"/>
      </w:pPr>
      <w:r>
        <w:t>│2688│       1-БРОМ-3-ХЛОРПРОПАН                                          │</w:t>
      </w:r>
    </w:p>
    <w:p w:rsidR="004B28B0" w:rsidRDefault="004B28B0">
      <w:pPr>
        <w:pStyle w:val="ConsPlusCell"/>
        <w:jc w:val="both"/>
      </w:pPr>
      <w:r>
        <w:t>├────┼────────────────────────────────────────────────────────────────────┤</w:t>
      </w:r>
    </w:p>
    <w:p w:rsidR="004B28B0" w:rsidRDefault="004B28B0">
      <w:pPr>
        <w:pStyle w:val="ConsPlusCell"/>
        <w:jc w:val="both"/>
      </w:pPr>
      <w:r>
        <w:t>│2688│       1-Хлор-3-бромпропан                                          │</w:t>
      </w:r>
    </w:p>
    <w:p w:rsidR="004B28B0" w:rsidRDefault="004B28B0">
      <w:pPr>
        <w:pStyle w:val="ConsPlusCell"/>
        <w:jc w:val="both"/>
      </w:pPr>
      <w:r>
        <w:t>├────┼────────────────────────────────────────────────────────────────────┤</w:t>
      </w:r>
    </w:p>
    <w:p w:rsidR="004B28B0" w:rsidRDefault="004B28B0">
      <w:pPr>
        <w:pStyle w:val="ConsPlusCell"/>
        <w:jc w:val="both"/>
      </w:pPr>
      <w:r>
        <w:t>│2689│         ГЛИЦЕРИНА альфа-ХЛОРГИДРИН                                 │</w:t>
      </w:r>
    </w:p>
    <w:p w:rsidR="004B28B0" w:rsidRDefault="004B28B0">
      <w:pPr>
        <w:pStyle w:val="ConsPlusCell"/>
        <w:jc w:val="both"/>
      </w:pPr>
      <w:r>
        <w:t>├────┼────────────────────────────────────────────────────────────────────┤</w:t>
      </w:r>
    </w:p>
    <w:p w:rsidR="004B28B0" w:rsidRDefault="004B28B0">
      <w:pPr>
        <w:pStyle w:val="ConsPlusCell"/>
        <w:jc w:val="both"/>
      </w:pPr>
      <w:r>
        <w:t>│2690│     N,н-БУТИЛИМИДАЗОЛ                                              │</w:t>
      </w:r>
    </w:p>
    <w:p w:rsidR="004B28B0" w:rsidRDefault="004B28B0">
      <w:pPr>
        <w:pStyle w:val="ConsPlusCell"/>
        <w:jc w:val="both"/>
      </w:pPr>
      <w:r>
        <w:t>├────┼────────────────────────────────────────────────────────────────────┤</w:t>
      </w:r>
    </w:p>
    <w:p w:rsidR="004B28B0" w:rsidRDefault="004B28B0">
      <w:pPr>
        <w:pStyle w:val="ConsPlusCell"/>
        <w:jc w:val="both"/>
      </w:pPr>
      <w:r>
        <w:t>│2691│         ФОСФОРА ПЕНТАБРОМИД                                        │</w:t>
      </w:r>
    </w:p>
    <w:p w:rsidR="004B28B0" w:rsidRDefault="004B28B0">
      <w:pPr>
        <w:pStyle w:val="ConsPlusCell"/>
        <w:jc w:val="both"/>
      </w:pPr>
      <w:r>
        <w:t>├────┼────────────────────────────────────────────────────────────────────┤</w:t>
      </w:r>
    </w:p>
    <w:p w:rsidR="004B28B0" w:rsidRDefault="004B28B0">
      <w:pPr>
        <w:pStyle w:val="ConsPlusCell"/>
        <w:jc w:val="both"/>
      </w:pPr>
      <w:r>
        <w:t>│2692│         БОРА ТРИБРОМИД                                             │</w:t>
      </w:r>
    </w:p>
    <w:p w:rsidR="004B28B0" w:rsidRDefault="004B28B0">
      <w:pPr>
        <w:pStyle w:val="ConsPlusCell"/>
        <w:jc w:val="both"/>
      </w:pPr>
      <w:r>
        <w:t>├────┼────────────────────────────────────────────────────────────────────┤</w:t>
      </w:r>
    </w:p>
    <w:p w:rsidR="004B28B0" w:rsidRDefault="004B28B0">
      <w:pPr>
        <w:pStyle w:val="ConsPlusCell"/>
        <w:jc w:val="both"/>
      </w:pPr>
      <w:r>
        <w:t>│2693│         Аммония гидросульфит, растворы                             │</w:t>
      </w:r>
    </w:p>
    <w:p w:rsidR="004B28B0" w:rsidRDefault="004B28B0">
      <w:pPr>
        <w:pStyle w:val="ConsPlusCell"/>
        <w:jc w:val="both"/>
      </w:pPr>
      <w:r>
        <w:t>├────┼────────────────────────────────────────────────────────────────────┤</w:t>
      </w:r>
    </w:p>
    <w:p w:rsidR="004B28B0" w:rsidRDefault="004B28B0">
      <w:pPr>
        <w:pStyle w:val="ConsPlusCell"/>
        <w:jc w:val="both"/>
      </w:pPr>
      <w:r>
        <w:t>│2693│         БИСУЛЬФИТОВ ВОДНЫЙ РАСТВОР, Н.У.К.                         │</w:t>
      </w:r>
    </w:p>
    <w:p w:rsidR="004B28B0" w:rsidRDefault="004B28B0">
      <w:pPr>
        <w:pStyle w:val="ConsPlusCell"/>
        <w:jc w:val="both"/>
      </w:pPr>
      <w:r>
        <w:t>├────┼────────────────────────────────────────────────────────────────────┤</w:t>
      </w:r>
    </w:p>
    <w:p w:rsidR="004B28B0" w:rsidRDefault="004B28B0">
      <w:pPr>
        <w:pStyle w:val="ConsPlusCell"/>
        <w:jc w:val="both"/>
      </w:pPr>
      <w:r>
        <w:t>│2693│         Натрия бисульфит, раствор                                  │</w:t>
      </w:r>
    </w:p>
    <w:p w:rsidR="004B28B0" w:rsidRDefault="004B28B0">
      <w:pPr>
        <w:pStyle w:val="ConsPlusCell"/>
        <w:jc w:val="both"/>
      </w:pPr>
      <w:r>
        <w:t>├────┼────────────────────────────────────────────────────────────────────┤</w:t>
      </w:r>
    </w:p>
    <w:p w:rsidR="004B28B0" w:rsidRDefault="004B28B0">
      <w:pPr>
        <w:pStyle w:val="ConsPlusCell"/>
        <w:jc w:val="both"/>
      </w:pPr>
      <w:r>
        <w:t>│2698│         АНГИДРИДЫ ТЕТРАГИДРОФТАЛЕВЫЕ, содержащие более 0,05%       │</w:t>
      </w:r>
    </w:p>
    <w:p w:rsidR="004B28B0" w:rsidRDefault="004B28B0">
      <w:pPr>
        <w:pStyle w:val="ConsPlusCell"/>
        <w:jc w:val="both"/>
      </w:pPr>
      <w:r>
        <w:t>│    │         малеинового ангидрида                                      │</w:t>
      </w:r>
    </w:p>
    <w:p w:rsidR="004B28B0" w:rsidRDefault="004B28B0">
      <w:pPr>
        <w:pStyle w:val="ConsPlusCell"/>
        <w:jc w:val="both"/>
      </w:pPr>
      <w:r>
        <w:t>├────┼────────────────────────────────────────────────────────────────────┤</w:t>
      </w:r>
    </w:p>
    <w:p w:rsidR="004B28B0" w:rsidRDefault="004B28B0">
      <w:pPr>
        <w:pStyle w:val="ConsPlusCell"/>
        <w:jc w:val="both"/>
      </w:pPr>
      <w:r>
        <w:t>│2699│         КИСЛОТА ТРИФТОРУКСУСНАЯ                                    │</w:t>
      </w:r>
    </w:p>
    <w:p w:rsidR="004B28B0" w:rsidRDefault="004B28B0">
      <w:pPr>
        <w:pStyle w:val="ConsPlusCell"/>
        <w:jc w:val="both"/>
      </w:pPr>
      <w:r>
        <w:t>├────┼────────────────────────────────────────────────────────────────────┤</w:t>
      </w:r>
    </w:p>
    <w:p w:rsidR="004B28B0" w:rsidRDefault="004B28B0">
      <w:pPr>
        <w:pStyle w:val="ConsPlusCell"/>
        <w:jc w:val="both"/>
      </w:pPr>
      <w:r>
        <w:t>│2705│       3-Метилпент-2-ен-4-ин-1-ол                                   │</w:t>
      </w:r>
    </w:p>
    <w:p w:rsidR="004B28B0" w:rsidRDefault="004B28B0">
      <w:pPr>
        <w:pStyle w:val="ConsPlusCell"/>
        <w:jc w:val="both"/>
      </w:pPr>
      <w:r>
        <w:t>├────┼────────────────────────────────────────────────────────────────────┤</w:t>
      </w:r>
    </w:p>
    <w:p w:rsidR="004B28B0" w:rsidRDefault="004B28B0">
      <w:pPr>
        <w:pStyle w:val="ConsPlusCell"/>
        <w:jc w:val="both"/>
      </w:pPr>
      <w:r>
        <w:t>│2705│         ПЕНТОЛ-1                                                   │</w:t>
      </w:r>
    </w:p>
    <w:p w:rsidR="004B28B0" w:rsidRDefault="004B28B0">
      <w:pPr>
        <w:pStyle w:val="ConsPlusCell"/>
        <w:jc w:val="both"/>
      </w:pPr>
      <w:r>
        <w:t>├────┼────────────────────────────────────────────────────────────────────┤</w:t>
      </w:r>
    </w:p>
    <w:p w:rsidR="004B28B0" w:rsidRDefault="004B28B0">
      <w:pPr>
        <w:pStyle w:val="ConsPlusCell"/>
        <w:jc w:val="both"/>
      </w:pPr>
      <w:r>
        <w:t>│2707│         ДИМЕТИЛДИОКСАНЫ                                            │</w:t>
      </w:r>
    </w:p>
    <w:p w:rsidR="004B28B0" w:rsidRDefault="004B28B0">
      <w:pPr>
        <w:pStyle w:val="ConsPlusCell"/>
        <w:jc w:val="both"/>
      </w:pPr>
      <w:r>
        <w:t>├────┼────────────────────────────────────────────────────────────────────┤</w:t>
      </w:r>
    </w:p>
    <w:p w:rsidR="004B28B0" w:rsidRDefault="004B28B0">
      <w:pPr>
        <w:pStyle w:val="ConsPlusCell"/>
        <w:jc w:val="both"/>
      </w:pPr>
      <w:r>
        <w:t>│2709│         БУТИЛБЕНЗОЛЫ                                               │</w:t>
      </w:r>
    </w:p>
    <w:p w:rsidR="004B28B0" w:rsidRDefault="004B28B0">
      <w:pPr>
        <w:pStyle w:val="ConsPlusCell"/>
        <w:jc w:val="both"/>
      </w:pPr>
      <w:r>
        <w:t>├────┼────────────────────────────────────────────────────────────────────┤</w:t>
      </w:r>
    </w:p>
    <w:p w:rsidR="004B28B0" w:rsidRDefault="004B28B0">
      <w:pPr>
        <w:pStyle w:val="ConsPlusCell"/>
        <w:jc w:val="both"/>
      </w:pPr>
      <w:r>
        <w:t>│2710│         ДИПРОПИЛКЕТОН                                              │</w:t>
      </w:r>
    </w:p>
    <w:p w:rsidR="004B28B0" w:rsidRDefault="004B28B0">
      <w:pPr>
        <w:pStyle w:val="ConsPlusCell"/>
        <w:jc w:val="both"/>
      </w:pPr>
      <w:r>
        <w:t>├────┼────────────────────────────────────────────────────────────────────┤</w:t>
      </w:r>
    </w:p>
    <w:p w:rsidR="004B28B0" w:rsidRDefault="004B28B0">
      <w:pPr>
        <w:pStyle w:val="ConsPlusCell"/>
        <w:jc w:val="both"/>
      </w:pPr>
      <w:r>
        <w:t>│2713│         АКРИДИН                                                    │</w:t>
      </w:r>
    </w:p>
    <w:p w:rsidR="004B28B0" w:rsidRDefault="004B28B0">
      <w:pPr>
        <w:pStyle w:val="ConsPlusCell"/>
        <w:jc w:val="both"/>
      </w:pPr>
      <w:r>
        <w:t>├────┼────────────────────────────────────────────────────────────────────┤</w:t>
      </w:r>
    </w:p>
    <w:p w:rsidR="004B28B0" w:rsidRDefault="004B28B0">
      <w:pPr>
        <w:pStyle w:val="ConsPlusCell"/>
        <w:jc w:val="both"/>
      </w:pPr>
      <w:r>
        <w:t>│2714│         ЦИНКА РЕЗИНАТ                                              │</w:t>
      </w:r>
    </w:p>
    <w:p w:rsidR="004B28B0" w:rsidRDefault="004B28B0">
      <w:pPr>
        <w:pStyle w:val="ConsPlusCell"/>
        <w:jc w:val="both"/>
      </w:pPr>
      <w:r>
        <w:t>├────┼────────────────────────────────────────────────────────────────────┤</w:t>
      </w:r>
    </w:p>
    <w:p w:rsidR="004B28B0" w:rsidRDefault="004B28B0">
      <w:pPr>
        <w:pStyle w:val="ConsPlusCell"/>
        <w:jc w:val="both"/>
      </w:pPr>
      <w:r>
        <w:t>│2715│         АЛЮМИНИЯ РЕЗИНАТ                                           │</w:t>
      </w:r>
    </w:p>
    <w:p w:rsidR="004B28B0" w:rsidRDefault="004B28B0">
      <w:pPr>
        <w:pStyle w:val="ConsPlusCell"/>
        <w:jc w:val="both"/>
      </w:pPr>
      <w:r>
        <w:t>├────┼────────────────────────────────────────────────────────────────────┤</w:t>
      </w:r>
    </w:p>
    <w:p w:rsidR="004B28B0" w:rsidRDefault="004B28B0">
      <w:pPr>
        <w:pStyle w:val="ConsPlusCell"/>
        <w:jc w:val="both"/>
      </w:pPr>
      <w:r>
        <w:t>│2716│         Бутин-1,4-диол                                             │</w:t>
      </w:r>
    </w:p>
    <w:p w:rsidR="004B28B0" w:rsidRDefault="004B28B0">
      <w:pPr>
        <w:pStyle w:val="ConsPlusCell"/>
        <w:jc w:val="both"/>
      </w:pPr>
      <w:r>
        <w:t>├────┼────────────────────────────────────────────────────────────────────┤</w:t>
      </w:r>
    </w:p>
    <w:p w:rsidR="004B28B0" w:rsidRDefault="004B28B0">
      <w:pPr>
        <w:pStyle w:val="ConsPlusCell"/>
        <w:jc w:val="both"/>
      </w:pPr>
      <w:r>
        <w:t>│2716│         БУТИНДИОЛ-1,4                                              │</w:t>
      </w:r>
    </w:p>
    <w:p w:rsidR="004B28B0" w:rsidRDefault="004B28B0">
      <w:pPr>
        <w:pStyle w:val="ConsPlusCell"/>
        <w:jc w:val="both"/>
      </w:pPr>
      <w:r>
        <w:t>├────┼────────────────────────────────────────────────────────────────────┤</w:t>
      </w:r>
    </w:p>
    <w:p w:rsidR="004B28B0" w:rsidRDefault="004B28B0">
      <w:pPr>
        <w:pStyle w:val="ConsPlusCell"/>
        <w:jc w:val="both"/>
      </w:pPr>
      <w:r>
        <w:t>│2717│         КАМФАРА синтетическая                                      │</w:t>
      </w:r>
    </w:p>
    <w:p w:rsidR="004B28B0" w:rsidRDefault="004B28B0">
      <w:pPr>
        <w:pStyle w:val="ConsPlusCell"/>
        <w:jc w:val="both"/>
      </w:pPr>
      <w:r>
        <w:t>├────┼────────────────────────────────────────────────────────────────────┤</w:t>
      </w:r>
    </w:p>
    <w:p w:rsidR="004B28B0" w:rsidRDefault="004B28B0">
      <w:pPr>
        <w:pStyle w:val="ConsPlusCell"/>
        <w:jc w:val="both"/>
      </w:pPr>
      <w:r>
        <w:t>│2719│         Барий бромноватокислый                                     │</w:t>
      </w:r>
    </w:p>
    <w:p w:rsidR="004B28B0" w:rsidRDefault="004B28B0">
      <w:pPr>
        <w:pStyle w:val="ConsPlusCell"/>
        <w:jc w:val="both"/>
      </w:pPr>
      <w:r>
        <w:lastRenderedPageBreak/>
        <w:t>├────┼────────────────────────────────────────────────────────────────────┤</w:t>
      </w:r>
    </w:p>
    <w:p w:rsidR="004B28B0" w:rsidRDefault="004B28B0">
      <w:pPr>
        <w:pStyle w:val="ConsPlusCell"/>
        <w:jc w:val="both"/>
      </w:pPr>
      <w:r>
        <w:t>│2719│         БАРИЯ БРОМАТ                                               │</w:t>
      </w:r>
    </w:p>
    <w:p w:rsidR="004B28B0" w:rsidRDefault="004B28B0">
      <w:pPr>
        <w:pStyle w:val="ConsPlusCell"/>
        <w:jc w:val="both"/>
      </w:pPr>
      <w:r>
        <w:t>├────┼────────────────────────────────────────────────────────────────────┤</w:t>
      </w:r>
    </w:p>
    <w:p w:rsidR="004B28B0" w:rsidRDefault="004B28B0">
      <w:pPr>
        <w:pStyle w:val="ConsPlusCell"/>
        <w:jc w:val="both"/>
      </w:pPr>
      <w:r>
        <w:t>│2719│         Бария бромата моногидрат                                   │</w:t>
      </w:r>
    </w:p>
    <w:p w:rsidR="004B28B0" w:rsidRDefault="004B28B0">
      <w:pPr>
        <w:pStyle w:val="ConsPlusCell"/>
        <w:jc w:val="both"/>
      </w:pPr>
      <w:r>
        <w:t>├────┼────────────────────────────────────────────────────────────────────┤</w:t>
      </w:r>
    </w:p>
    <w:p w:rsidR="004B28B0" w:rsidRDefault="004B28B0">
      <w:pPr>
        <w:pStyle w:val="ConsPlusCell"/>
        <w:jc w:val="both"/>
      </w:pPr>
      <w:r>
        <w:t>│2720│         Хром азотнокислый                                          │</w:t>
      </w:r>
    </w:p>
    <w:p w:rsidR="004B28B0" w:rsidRDefault="004B28B0">
      <w:pPr>
        <w:pStyle w:val="ConsPlusCell"/>
        <w:jc w:val="both"/>
      </w:pPr>
      <w:r>
        <w:t>├────┼────────────────────────────────────────────────────────────────────┤</w:t>
      </w:r>
    </w:p>
    <w:p w:rsidR="004B28B0" w:rsidRDefault="004B28B0">
      <w:pPr>
        <w:pStyle w:val="ConsPlusCell"/>
        <w:jc w:val="both"/>
      </w:pPr>
      <w:r>
        <w:t>│2720│         ХРОМА (III) НИТРАТ                                         │</w:t>
      </w:r>
    </w:p>
    <w:p w:rsidR="004B28B0" w:rsidRDefault="004B28B0">
      <w:pPr>
        <w:pStyle w:val="ConsPlusCell"/>
        <w:jc w:val="both"/>
      </w:pPr>
      <w:r>
        <w:t>├────┼────────────────────────────────────────────────────────────────────┤</w:t>
      </w:r>
    </w:p>
    <w:p w:rsidR="004B28B0" w:rsidRDefault="004B28B0">
      <w:pPr>
        <w:pStyle w:val="ConsPlusCell"/>
        <w:jc w:val="both"/>
      </w:pPr>
      <w:r>
        <w:t>│2720│         Хрома нитрат                                               │</w:t>
      </w:r>
    </w:p>
    <w:p w:rsidR="004B28B0" w:rsidRDefault="004B28B0">
      <w:pPr>
        <w:pStyle w:val="ConsPlusCell"/>
        <w:jc w:val="both"/>
      </w:pPr>
      <w:r>
        <w:t>├────┼────────────────────────────────────────────────────────────────────┤</w:t>
      </w:r>
    </w:p>
    <w:p w:rsidR="004B28B0" w:rsidRDefault="004B28B0">
      <w:pPr>
        <w:pStyle w:val="ConsPlusCell"/>
        <w:jc w:val="both"/>
      </w:pPr>
      <w:r>
        <w:t>│2721│         МЕДИ (III) ХЛОРАТ                                          │</w:t>
      </w:r>
    </w:p>
    <w:p w:rsidR="004B28B0" w:rsidRDefault="004B28B0">
      <w:pPr>
        <w:pStyle w:val="ConsPlusCell"/>
        <w:jc w:val="both"/>
      </w:pPr>
      <w:r>
        <w:t>├────┼────────────────────────────────────────────────────────────────────┤</w:t>
      </w:r>
    </w:p>
    <w:p w:rsidR="004B28B0" w:rsidRDefault="004B28B0">
      <w:pPr>
        <w:pStyle w:val="ConsPlusCell"/>
        <w:jc w:val="both"/>
      </w:pPr>
      <w:r>
        <w:t>│2722│         Литий азотнокислый                                         │</w:t>
      </w:r>
    </w:p>
    <w:p w:rsidR="004B28B0" w:rsidRDefault="004B28B0">
      <w:pPr>
        <w:pStyle w:val="ConsPlusCell"/>
        <w:jc w:val="both"/>
      </w:pPr>
      <w:r>
        <w:t>├────┼────────────────────────────────────────────────────────────────────┤</w:t>
      </w:r>
    </w:p>
    <w:p w:rsidR="004B28B0" w:rsidRDefault="004B28B0">
      <w:pPr>
        <w:pStyle w:val="ConsPlusCell"/>
        <w:jc w:val="both"/>
      </w:pPr>
      <w:r>
        <w:t>│2722│         ЛИТИЯ НИТРАТ                                               │</w:t>
      </w:r>
    </w:p>
    <w:p w:rsidR="004B28B0" w:rsidRDefault="004B28B0">
      <w:pPr>
        <w:pStyle w:val="ConsPlusCell"/>
        <w:jc w:val="both"/>
      </w:pPr>
      <w:r>
        <w:t>├────┼────────────────────────────────────────────────────────────────────┤</w:t>
      </w:r>
    </w:p>
    <w:p w:rsidR="004B28B0" w:rsidRDefault="004B28B0">
      <w:pPr>
        <w:pStyle w:val="ConsPlusCell"/>
        <w:jc w:val="both"/>
      </w:pPr>
      <w:r>
        <w:t>│2723│         МАГНИЯ ХЛОРАТ                                              │</w:t>
      </w:r>
    </w:p>
    <w:p w:rsidR="004B28B0" w:rsidRDefault="004B28B0">
      <w:pPr>
        <w:pStyle w:val="ConsPlusCell"/>
        <w:jc w:val="both"/>
      </w:pPr>
      <w:r>
        <w:t>├────┼────────────────────────────────────────────────────────────────────┤</w:t>
      </w:r>
    </w:p>
    <w:p w:rsidR="004B28B0" w:rsidRDefault="004B28B0">
      <w:pPr>
        <w:pStyle w:val="ConsPlusCell"/>
        <w:jc w:val="both"/>
      </w:pPr>
      <w:r>
        <w:t>│2724│         МАРГАНЦА (II) НИТРАТ                                       │</w:t>
      </w:r>
    </w:p>
    <w:p w:rsidR="004B28B0" w:rsidRDefault="004B28B0">
      <w:pPr>
        <w:pStyle w:val="ConsPlusCell"/>
        <w:jc w:val="both"/>
      </w:pPr>
      <w:r>
        <w:t>├────┼────────────────────────────────────────────────────────────────────┤</w:t>
      </w:r>
    </w:p>
    <w:p w:rsidR="004B28B0" w:rsidRDefault="004B28B0">
      <w:pPr>
        <w:pStyle w:val="ConsPlusCell"/>
        <w:jc w:val="both"/>
      </w:pPr>
      <w:r>
        <w:t>│2725│         Никель азотнокислый                                        │</w:t>
      </w:r>
    </w:p>
    <w:p w:rsidR="004B28B0" w:rsidRDefault="004B28B0">
      <w:pPr>
        <w:pStyle w:val="ConsPlusCell"/>
        <w:jc w:val="both"/>
      </w:pPr>
      <w:r>
        <w:t>├────┼────────────────────────────────────────────────────────────────────┤</w:t>
      </w:r>
    </w:p>
    <w:p w:rsidR="004B28B0" w:rsidRDefault="004B28B0">
      <w:pPr>
        <w:pStyle w:val="ConsPlusCell"/>
        <w:jc w:val="both"/>
      </w:pPr>
      <w:r>
        <w:t>│2725│         НИКЕЛЯ (II) НИТРАТ                                         │</w:t>
      </w:r>
    </w:p>
    <w:p w:rsidR="004B28B0" w:rsidRDefault="004B28B0">
      <w:pPr>
        <w:pStyle w:val="ConsPlusCell"/>
        <w:jc w:val="both"/>
      </w:pPr>
      <w:r>
        <w:t>├────┼────────────────────────────────────────────────────────────────────┤</w:t>
      </w:r>
    </w:p>
    <w:p w:rsidR="004B28B0" w:rsidRDefault="004B28B0">
      <w:pPr>
        <w:pStyle w:val="ConsPlusCell"/>
        <w:jc w:val="both"/>
      </w:pPr>
      <w:r>
        <w:t>│2726│         Никель азотистокислый                                      │</w:t>
      </w:r>
    </w:p>
    <w:p w:rsidR="004B28B0" w:rsidRDefault="004B28B0">
      <w:pPr>
        <w:pStyle w:val="ConsPlusCell"/>
        <w:jc w:val="both"/>
      </w:pPr>
      <w:r>
        <w:t>├────┼────────────────────────────────────────────────────────────────────┤</w:t>
      </w:r>
    </w:p>
    <w:p w:rsidR="004B28B0" w:rsidRDefault="004B28B0">
      <w:pPr>
        <w:pStyle w:val="ConsPlusCell"/>
        <w:jc w:val="both"/>
      </w:pPr>
      <w:r>
        <w:t>│2726│         НИКЕЛЯ (II) НИТРИТ                                         │</w:t>
      </w:r>
    </w:p>
    <w:p w:rsidR="004B28B0" w:rsidRDefault="004B28B0">
      <w:pPr>
        <w:pStyle w:val="ConsPlusCell"/>
        <w:jc w:val="both"/>
      </w:pPr>
      <w:r>
        <w:t>├────┼────────────────────────────────────────────────────────────────────┤</w:t>
      </w:r>
    </w:p>
    <w:p w:rsidR="004B28B0" w:rsidRDefault="004B28B0">
      <w:pPr>
        <w:pStyle w:val="ConsPlusCell"/>
        <w:jc w:val="both"/>
      </w:pPr>
      <w:r>
        <w:t>│2727│         ТАЛЛИЯ (I) НИТРАТ                                          │</w:t>
      </w:r>
    </w:p>
    <w:p w:rsidR="004B28B0" w:rsidRDefault="004B28B0">
      <w:pPr>
        <w:pStyle w:val="ConsPlusCell"/>
        <w:jc w:val="both"/>
      </w:pPr>
      <w:r>
        <w:t>├────┼────────────────────────────────────────────────────────────────────┤</w:t>
      </w:r>
    </w:p>
    <w:p w:rsidR="004B28B0" w:rsidRDefault="004B28B0">
      <w:pPr>
        <w:pStyle w:val="ConsPlusCell"/>
        <w:jc w:val="both"/>
      </w:pPr>
      <w:r>
        <w:t>│2728│         ЦИРКОНИЯ НИТРАТ                                            │</w:t>
      </w:r>
    </w:p>
    <w:p w:rsidR="004B28B0" w:rsidRDefault="004B28B0">
      <w:pPr>
        <w:pStyle w:val="ConsPlusCell"/>
        <w:jc w:val="both"/>
      </w:pPr>
      <w:r>
        <w:t>├────┼────────────────────────────────────────────────────────────────────┤</w:t>
      </w:r>
    </w:p>
    <w:p w:rsidR="004B28B0" w:rsidRDefault="004B28B0">
      <w:pPr>
        <w:pStyle w:val="ConsPlusCell"/>
        <w:jc w:val="both"/>
      </w:pPr>
      <w:r>
        <w:t>│2729│         ГЕКСАХЛОРБЕНЗОЛ                                            │</w:t>
      </w:r>
    </w:p>
    <w:p w:rsidR="004B28B0" w:rsidRDefault="004B28B0">
      <w:pPr>
        <w:pStyle w:val="ConsPlusCell"/>
        <w:jc w:val="both"/>
      </w:pPr>
      <w:r>
        <w:t>├────┼────────────────────────────────────────────────────────────────────┤</w:t>
      </w:r>
    </w:p>
    <w:p w:rsidR="004B28B0" w:rsidRDefault="004B28B0">
      <w:pPr>
        <w:pStyle w:val="ConsPlusCell"/>
        <w:jc w:val="both"/>
      </w:pPr>
      <w:r>
        <w:t>│2730│         НИТРОАНИЗОЛЫ ЖИДКИЕ                                        │</w:t>
      </w:r>
    </w:p>
    <w:p w:rsidR="004B28B0" w:rsidRDefault="004B28B0">
      <w:pPr>
        <w:pStyle w:val="ConsPlusCell"/>
        <w:jc w:val="both"/>
      </w:pPr>
      <w:r>
        <w:t>├────┼────────────────────────────────────────────────────────────────────┤</w:t>
      </w:r>
    </w:p>
    <w:p w:rsidR="004B28B0" w:rsidRDefault="004B28B0">
      <w:pPr>
        <w:pStyle w:val="ConsPlusCell"/>
        <w:jc w:val="both"/>
      </w:pPr>
      <w:r>
        <w:t>│2732│         НИТРОБРОМБЕНЗОЛЫ ЖИДКИЕ                                    │</w:t>
      </w:r>
    </w:p>
    <w:p w:rsidR="004B28B0" w:rsidRDefault="004B28B0">
      <w:pPr>
        <w:pStyle w:val="ConsPlusCell"/>
        <w:jc w:val="both"/>
      </w:pPr>
      <w:r>
        <w:t>├────┼────────────────────────────────────────────────────────────────────┤</w:t>
      </w:r>
    </w:p>
    <w:p w:rsidR="004B28B0" w:rsidRDefault="004B28B0">
      <w:pPr>
        <w:pStyle w:val="ConsPlusCell"/>
        <w:jc w:val="both"/>
      </w:pPr>
      <w:r>
        <w:t>│2733│         АМИНЫ ЛЕГКОВОСПЛАМЕНЯЮЩИЕСЯ КОРРОЗИОННЫЕ, Н.У.К., или      │</w:t>
      </w:r>
    </w:p>
    <w:p w:rsidR="004B28B0" w:rsidRDefault="004B28B0">
      <w:pPr>
        <w:pStyle w:val="ConsPlusCell"/>
        <w:jc w:val="both"/>
      </w:pPr>
      <w:r>
        <w:t>│    │         ПОЛИАМИНЫ ЛЕГКОВОСПЛАМЕНЯЮЩИЕСЯ КОРРОЗИОННЫЕ, Н.У.К.       │</w:t>
      </w:r>
    </w:p>
    <w:p w:rsidR="004B28B0" w:rsidRDefault="004B28B0">
      <w:pPr>
        <w:pStyle w:val="ConsPlusCell"/>
        <w:jc w:val="both"/>
      </w:pPr>
      <w:r>
        <w:t>├────┼────────────────────────────────────────────────────────────────────┤</w:t>
      </w:r>
    </w:p>
    <w:p w:rsidR="004B28B0" w:rsidRDefault="004B28B0">
      <w:pPr>
        <w:pStyle w:val="ConsPlusCell"/>
        <w:jc w:val="both"/>
      </w:pPr>
      <w:r>
        <w:t>│2734│         АМИНЫ ЖИДКИЕ КОРРОЗИОННЫЕ ЛЕГКОВОСПЛАМЕНЯЮЩИЕСЯ, Н.У.К.,   │</w:t>
      </w:r>
    </w:p>
    <w:p w:rsidR="004B28B0" w:rsidRDefault="004B28B0">
      <w:pPr>
        <w:pStyle w:val="ConsPlusCell"/>
        <w:jc w:val="both"/>
      </w:pPr>
      <w:r>
        <w:t>│    │         или ПОЛИАМИНЫ ЖИДКИЕ КОРРОЗИОННЫЕ ЛЕГКОВОСПЛАМЕНЯЮЩИЕСЯ,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│2734│         Ди-втор-бутиламин                                          │</w:t>
      </w:r>
    </w:p>
    <w:p w:rsidR="004B28B0" w:rsidRDefault="004B28B0">
      <w:pPr>
        <w:pStyle w:val="ConsPlusCell"/>
        <w:jc w:val="both"/>
      </w:pPr>
      <w:r>
        <w:t>├────┼────────────────────────────────────────────────────────────────────┤</w:t>
      </w:r>
    </w:p>
    <w:p w:rsidR="004B28B0" w:rsidRDefault="004B28B0">
      <w:pPr>
        <w:pStyle w:val="ConsPlusCell"/>
        <w:jc w:val="both"/>
      </w:pPr>
      <w:r>
        <w:t>│2735│         АМИНЫ ЖИДКИЕ КОРРОЗИОННЫЕ, Н.У.К., или ПОЛИАМИНЫ ЖИДКИЕ    │</w:t>
      </w:r>
    </w:p>
    <w:p w:rsidR="004B28B0" w:rsidRDefault="004B28B0">
      <w:pPr>
        <w:pStyle w:val="ConsPlusCell"/>
        <w:jc w:val="both"/>
      </w:pPr>
      <w:r>
        <w:t>│    │         КОРРОЗИОННЫЕ, Н.У.К.                                       │</w:t>
      </w:r>
    </w:p>
    <w:p w:rsidR="004B28B0" w:rsidRDefault="004B28B0">
      <w:pPr>
        <w:pStyle w:val="ConsPlusCell"/>
        <w:jc w:val="both"/>
      </w:pPr>
      <w:r>
        <w:t>├────┼────────────────────────────────────────────────────────────────────┤</w:t>
      </w:r>
    </w:p>
    <w:p w:rsidR="004B28B0" w:rsidRDefault="004B28B0">
      <w:pPr>
        <w:pStyle w:val="ConsPlusCell"/>
        <w:jc w:val="both"/>
      </w:pPr>
      <w:r>
        <w:t>│2735│         Амины C10 - C14, первичные                                 │</w:t>
      </w:r>
    </w:p>
    <w:p w:rsidR="004B28B0" w:rsidRDefault="004B28B0">
      <w:pPr>
        <w:pStyle w:val="ConsPlusCell"/>
        <w:jc w:val="both"/>
      </w:pPr>
      <w:r>
        <w:t>├────┼────────────────────────────────────────────────────────────────────┤</w:t>
      </w:r>
    </w:p>
    <w:p w:rsidR="004B28B0" w:rsidRDefault="004B28B0">
      <w:pPr>
        <w:pStyle w:val="ConsPlusCell"/>
        <w:jc w:val="both"/>
      </w:pPr>
      <w:r>
        <w:t>│2735│         Полиэтиленполиамины                                        │</w:t>
      </w:r>
    </w:p>
    <w:p w:rsidR="004B28B0" w:rsidRDefault="004B28B0">
      <w:pPr>
        <w:pStyle w:val="ConsPlusCell"/>
        <w:jc w:val="both"/>
      </w:pPr>
      <w:r>
        <w:t>├────┼────────────────────────────────────────────────────────────────────┤</w:t>
      </w:r>
    </w:p>
    <w:p w:rsidR="004B28B0" w:rsidRDefault="004B28B0">
      <w:pPr>
        <w:pStyle w:val="ConsPlusCell"/>
        <w:jc w:val="both"/>
      </w:pPr>
      <w:r>
        <w:t>│2738│       N-БУТИЛАНИЛИН                                                │</w:t>
      </w:r>
    </w:p>
    <w:p w:rsidR="004B28B0" w:rsidRDefault="004B28B0">
      <w:pPr>
        <w:pStyle w:val="ConsPlusCell"/>
        <w:jc w:val="both"/>
      </w:pPr>
      <w:r>
        <w:t>├────┼────────────────────────────────────────────────────────────────────┤</w:t>
      </w:r>
    </w:p>
    <w:p w:rsidR="004B28B0" w:rsidRDefault="004B28B0">
      <w:pPr>
        <w:pStyle w:val="ConsPlusCell"/>
        <w:jc w:val="both"/>
      </w:pPr>
      <w:r>
        <w:t>│2739│         АНГИДРИД МАСЛЯНЫЙ                                          │</w:t>
      </w:r>
    </w:p>
    <w:p w:rsidR="004B28B0" w:rsidRDefault="004B28B0">
      <w:pPr>
        <w:pStyle w:val="ConsPlusCell"/>
        <w:jc w:val="both"/>
      </w:pPr>
      <w:r>
        <w:t>├────┼────────────────────────────────────────────────────────────────────┤</w:t>
      </w:r>
    </w:p>
    <w:p w:rsidR="004B28B0" w:rsidRDefault="004B28B0">
      <w:pPr>
        <w:pStyle w:val="ConsPlusCell"/>
        <w:jc w:val="both"/>
      </w:pPr>
      <w:r>
        <w:t>│2740│       н-ПРОПИЛХЛОРФОРМИАТ                                          │</w:t>
      </w:r>
    </w:p>
    <w:p w:rsidR="004B28B0" w:rsidRDefault="004B28B0">
      <w:pPr>
        <w:pStyle w:val="ConsPlusCell"/>
        <w:jc w:val="both"/>
      </w:pPr>
      <w:r>
        <w:t>├────┼────────────────────────────────────────────────────────────────────┤</w:t>
      </w:r>
    </w:p>
    <w:p w:rsidR="004B28B0" w:rsidRDefault="004B28B0">
      <w:pPr>
        <w:pStyle w:val="ConsPlusCell"/>
        <w:jc w:val="both"/>
      </w:pPr>
      <w:r>
        <w:t>│2741│         БАРИЯ ГИПОХЛОРИТ, содержащий более 22% активного хлора     │</w:t>
      </w:r>
    </w:p>
    <w:p w:rsidR="004B28B0" w:rsidRDefault="004B28B0">
      <w:pPr>
        <w:pStyle w:val="ConsPlusCell"/>
        <w:jc w:val="both"/>
      </w:pPr>
      <w:r>
        <w:t>├────┼────────────────────────────────────────────────────────────────────┤</w:t>
      </w:r>
    </w:p>
    <w:p w:rsidR="004B28B0" w:rsidRDefault="004B28B0">
      <w:pPr>
        <w:pStyle w:val="ConsPlusCell"/>
        <w:jc w:val="both"/>
      </w:pPr>
      <w:r>
        <w:t>│2742│         ХЛОРФОРМИАТЫ ЯДОВИТЫЕ КОРРОЗИОННЫЕ ЛЕГКОВОСПЛАМЕНЯЮЩИЕСЯ,  │</w:t>
      </w:r>
    </w:p>
    <w:p w:rsidR="004B28B0" w:rsidRDefault="004B28B0">
      <w:pPr>
        <w:pStyle w:val="ConsPlusCell"/>
        <w:jc w:val="both"/>
      </w:pPr>
      <w:r>
        <w:lastRenderedPageBreak/>
        <w:t>│    │         Н.У.К.                                                     │</w:t>
      </w:r>
    </w:p>
    <w:p w:rsidR="004B28B0" w:rsidRDefault="004B28B0">
      <w:pPr>
        <w:pStyle w:val="ConsPlusCell"/>
        <w:jc w:val="both"/>
      </w:pPr>
      <w:r>
        <w:t>├────┼────────────────────────────────────────────────────────────────────┤</w:t>
      </w:r>
    </w:p>
    <w:p w:rsidR="004B28B0" w:rsidRDefault="004B28B0">
      <w:pPr>
        <w:pStyle w:val="ConsPlusCell"/>
        <w:jc w:val="both"/>
      </w:pPr>
      <w:r>
        <w:t>│2743│       н-БУТИЛХЛОРФОРМИАТ                                           │</w:t>
      </w:r>
    </w:p>
    <w:p w:rsidR="004B28B0" w:rsidRDefault="004B28B0">
      <w:pPr>
        <w:pStyle w:val="ConsPlusCell"/>
        <w:jc w:val="both"/>
      </w:pPr>
      <w:r>
        <w:t>├────┼────────────────────────────────────────────────────────────────────┤</w:t>
      </w:r>
    </w:p>
    <w:p w:rsidR="004B28B0" w:rsidRDefault="004B28B0">
      <w:pPr>
        <w:pStyle w:val="ConsPlusCell"/>
        <w:jc w:val="both"/>
      </w:pPr>
      <w:r>
        <w:t>│2744│         ЦИКЛОБУТИЛХЛОРФОРМИАТ                                      │</w:t>
      </w:r>
    </w:p>
    <w:p w:rsidR="004B28B0" w:rsidRDefault="004B28B0">
      <w:pPr>
        <w:pStyle w:val="ConsPlusCell"/>
        <w:jc w:val="both"/>
      </w:pPr>
      <w:r>
        <w:t>├────┼────────────────────────────────────────────────────────────────────┤</w:t>
      </w:r>
    </w:p>
    <w:p w:rsidR="004B28B0" w:rsidRDefault="004B28B0">
      <w:pPr>
        <w:pStyle w:val="ConsPlusCell"/>
        <w:jc w:val="both"/>
      </w:pPr>
      <w:r>
        <w:t>│2745│         ХЛОРМЕТИЛХЛОРФОРМИАТ                                       │</w:t>
      </w:r>
    </w:p>
    <w:p w:rsidR="004B28B0" w:rsidRDefault="004B28B0">
      <w:pPr>
        <w:pStyle w:val="ConsPlusCell"/>
        <w:jc w:val="both"/>
      </w:pPr>
      <w:r>
        <w:t>├────┼────────────────────────────────────────────────────────────────────┤</w:t>
      </w:r>
    </w:p>
    <w:p w:rsidR="004B28B0" w:rsidRDefault="004B28B0">
      <w:pPr>
        <w:pStyle w:val="ConsPlusCell"/>
        <w:jc w:val="both"/>
      </w:pPr>
      <w:r>
        <w:t>│2746│         ФЕНИЛХЛОРФОРМИАТ                                           │</w:t>
      </w:r>
    </w:p>
    <w:p w:rsidR="004B28B0" w:rsidRDefault="004B28B0">
      <w:pPr>
        <w:pStyle w:val="ConsPlusCell"/>
        <w:jc w:val="both"/>
      </w:pPr>
      <w:r>
        <w:t>├────┼────────────────────────────────────────────────────────────────────┤</w:t>
      </w:r>
    </w:p>
    <w:p w:rsidR="004B28B0" w:rsidRDefault="004B28B0">
      <w:pPr>
        <w:pStyle w:val="ConsPlusCell"/>
        <w:jc w:val="both"/>
      </w:pPr>
      <w:r>
        <w:t>│2747│    трет-БУТИЛЦИКЛОГЕКСИЛХЛОРФОРМИАТ                                │</w:t>
      </w:r>
    </w:p>
    <w:p w:rsidR="004B28B0" w:rsidRDefault="004B28B0">
      <w:pPr>
        <w:pStyle w:val="ConsPlusCell"/>
        <w:jc w:val="both"/>
      </w:pPr>
      <w:r>
        <w:t>├────┼────────────────────────────────────────────────────────────────────┤</w:t>
      </w:r>
    </w:p>
    <w:p w:rsidR="004B28B0" w:rsidRDefault="004B28B0">
      <w:pPr>
        <w:pStyle w:val="ConsPlusCell"/>
        <w:jc w:val="both"/>
      </w:pPr>
      <w:r>
        <w:t>│2748│       2-ЭТИЛГЕКСИЛХЛОРФОРМИАТ                                      │</w:t>
      </w:r>
    </w:p>
    <w:p w:rsidR="004B28B0" w:rsidRDefault="004B28B0">
      <w:pPr>
        <w:pStyle w:val="ConsPlusCell"/>
        <w:jc w:val="both"/>
      </w:pPr>
      <w:r>
        <w:t>├────┼────────────────────────────────────────────────────────────────────┤</w:t>
      </w:r>
    </w:p>
    <w:p w:rsidR="004B28B0" w:rsidRDefault="004B28B0">
      <w:pPr>
        <w:pStyle w:val="ConsPlusCell"/>
        <w:jc w:val="both"/>
      </w:pPr>
      <w:r>
        <w:t>│2749│         ТЕТРАМЕТИЛСИЛАН                                            │</w:t>
      </w:r>
    </w:p>
    <w:p w:rsidR="004B28B0" w:rsidRDefault="004B28B0">
      <w:pPr>
        <w:pStyle w:val="ConsPlusCell"/>
        <w:jc w:val="both"/>
      </w:pPr>
      <w:r>
        <w:t>├────┼────────────────────────────────────────────────────────────────────┤</w:t>
      </w:r>
    </w:p>
    <w:p w:rsidR="004B28B0" w:rsidRDefault="004B28B0">
      <w:pPr>
        <w:pStyle w:val="ConsPlusCell"/>
        <w:jc w:val="both"/>
      </w:pPr>
      <w:r>
        <w:t>│2750│         Глицерина дихлоргидрин                                     │</w:t>
      </w:r>
    </w:p>
    <w:p w:rsidR="004B28B0" w:rsidRDefault="004B28B0">
      <w:pPr>
        <w:pStyle w:val="ConsPlusCell"/>
        <w:jc w:val="both"/>
      </w:pPr>
      <w:r>
        <w:t>├────┼────────────────────────────────────────────────────────────────────┤</w:t>
      </w:r>
    </w:p>
    <w:p w:rsidR="004B28B0" w:rsidRDefault="004B28B0">
      <w:pPr>
        <w:pStyle w:val="ConsPlusCell"/>
        <w:jc w:val="both"/>
      </w:pPr>
      <w:r>
        <w:t>│2750│   альфа-Дихлоргидрин                                               │</w:t>
      </w:r>
    </w:p>
    <w:p w:rsidR="004B28B0" w:rsidRDefault="004B28B0">
      <w:pPr>
        <w:pStyle w:val="ConsPlusCell"/>
        <w:jc w:val="both"/>
      </w:pPr>
      <w:r>
        <w:t>├────┼────────────────────────────────────────────────────────────────────┤</w:t>
      </w:r>
    </w:p>
    <w:p w:rsidR="004B28B0" w:rsidRDefault="004B28B0">
      <w:pPr>
        <w:pStyle w:val="ConsPlusCell"/>
        <w:jc w:val="both"/>
      </w:pPr>
      <w:r>
        <w:t>│2750│         Дихлоргидрин глицерина                                     │</w:t>
      </w:r>
    </w:p>
    <w:p w:rsidR="004B28B0" w:rsidRDefault="004B28B0">
      <w:pPr>
        <w:pStyle w:val="ConsPlusCell"/>
        <w:jc w:val="both"/>
      </w:pPr>
      <w:r>
        <w:t>├────┼────────────────────────────────────────────────────────────────────┤</w:t>
      </w:r>
    </w:p>
    <w:p w:rsidR="004B28B0" w:rsidRDefault="004B28B0">
      <w:pPr>
        <w:pStyle w:val="ConsPlusCell"/>
        <w:jc w:val="both"/>
      </w:pPr>
      <w:r>
        <w:t>│2750│     1,3-ДИХЛОРПРОПАНОЛ-2                                           │</w:t>
      </w:r>
    </w:p>
    <w:p w:rsidR="004B28B0" w:rsidRDefault="004B28B0">
      <w:pPr>
        <w:pStyle w:val="ConsPlusCell"/>
        <w:jc w:val="both"/>
      </w:pPr>
      <w:r>
        <w:t>├────┼────────────────────────────────────────────────────────────────────┤</w:t>
      </w:r>
    </w:p>
    <w:p w:rsidR="004B28B0" w:rsidRDefault="004B28B0">
      <w:pPr>
        <w:pStyle w:val="ConsPlusCell"/>
        <w:jc w:val="both"/>
      </w:pPr>
      <w:r>
        <w:t>│2751│         ДИЭТИЛТИОФОСФОРИЛХЛОРИД                                    │</w:t>
      </w:r>
    </w:p>
    <w:p w:rsidR="004B28B0" w:rsidRDefault="004B28B0">
      <w:pPr>
        <w:pStyle w:val="ConsPlusCell"/>
        <w:jc w:val="both"/>
      </w:pPr>
      <w:r>
        <w:t>├────┼────────────────────────────────────────────────────────────────────┤</w:t>
      </w:r>
    </w:p>
    <w:p w:rsidR="004B28B0" w:rsidRDefault="004B28B0">
      <w:pPr>
        <w:pStyle w:val="ConsPlusCell"/>
        <w:jc w:val="both"/>
      </w:pPr>
      <w:r>
        <w:t>│2752│     1,2-ЭПОКСИ-3-ЭТОКСИПРОПАН                                      │</w:t>
      </w:r>
    </w:p>
    <w:p w:rsidR="004B28B0" w:rsidRDefault="004B28B0">
      <w:pPr>
        <w:pStyle w:val="ConsPlusCell"/>
        <w:jc w:val="both"/>
      </w:pPr>
      <w:r>
        <w:t>├────┼────────────────────────────────────────────────────────────────────┤</w:t>
      </w:r>
    </w:p>
    <w:p w:rsidR="004B28B0" w:rsidRDefault="004B28B0">
      <w:pPr>
        <w:pStyle w:val="ConsPlusCell"/>
        <w:jc w:val="both"/>
      </w:pPr>
      <w:r>
        <w:t>│2753│       N-ЭТИЛБЕНЗИЛТОЛУИДИНЫ ЖИДКИЕ                                 │</w:t>
      </w:r>
    </w:p>
    <w:p w:rsidR="004B28B0" w:rsidRDefault="004B28B0">
      <w:pPr>
        <w:pStyle w:val="ConsPlusCell"/>
        <w:jc w:val="both"/>
      </w:pPr>
      <w:r>
        <w:t>├────┼────────────────────────────────────────────────────────────────────┤</w:t>
      </w:r>
    </w:p>
    <w:p w:rsidR="004B28B0" w:rsidRDefault="004B28B0">
      <w:pPr>
        <w:pStyle w:val="ConsPlusCell"/>
        <w:jc w:val="both"/>
      </w:pPr>
      <w:r>
        <w:t>│2754│       N-ЭТИЛТОЛУИДИНЫ                                              │</w:t>
      </w:r>
    </w:p>
    <w:p w:rsidR="004B28B0" w:rsidRDefault="004B28B0">
      <w:pPr>
        <w:pStyle w:val="ConsPlusCell"/>
        <w:jc w:val="both"/>
      </w:pPr>
      <w:r>
        <w:t>├────┼────────────────────────────────────────────────────────────────────┤</w:t>
      </w:r>
    </w:p>
    <w:p w:rsidR="004B28B0" w:rsidRDefault="004B28B0">
      <w:pPr>
        <w:pStyle w:val="ConsPlusCell"/>
        <w:jc w:val="both"/>
      </w:pPr>
      <w:r>
        <w:t>│2754│         Этилтолуидины                                              │</w:t>
      </w:r>
    </w:p>
    <w:p w:rsidR="004B28B0" w:rsidRDefault="004B28B0">
      <w:pPr>
        <w:pStyle w:val="ConsPlusCell"/>
        <w:jc w:val="both"/>
      </w:pPr>
      <w:r>
        <w:t>├────┼────────────────────────────────────────────────────────────────────┤</w:t>
      </w:r>
    </w:p>
    <w:p w:rsidR="004B28B0" w:rsidRDefault="004B28B0">
      <w:pPr>
        <w:pStyle w:val="ConsPlusCell"/>
        <w:jc w:val="both"/>
      </w:pPr>
      <w:r>
        <w:t>│2757│         ПЕСТИЦИД НА ОСНОВЕ КАРБАМАТОВ ТВЕРДЫЙ ЯДОВИТЫЙ             │</w:t>
      </w:r>
    </w:p>
    <w:p w:rsidR="004B28B0" w:rsidRDefault="004B28B0">
      <w:pPr>
        <w:pStyle w:val="ConsPlusCell"/>
        <w:jc w:val="both"/>
      </w:pPr>
      <w:r>
        <w:t>├────┼────────────────────────────────────────────────────────────────────┤</w:t>
      </w:r>
    </w:p>
    <w:p w:rsidR="004B28B0" w:rsidRDefault="004B28B0">
      <w:pPr>
        <w:pStyle w:val="ConsPlusCell"/>
        <w:jc w:val="both"/>
      </w:pPr>
      <w:r>
        <w:t>│2758│         ПЕСТИЦИД НА ОСНОВЕ КАРБАМАТОВ ЖИДКИЙ ЛЕГКОВОСПЛАМЕНЯЮЩИЙСЯ │</w:t>
      </w:r>
    </w:p>
    <w:p w:rsidR="004B28B0" w:rsidRDefault="004B28B0">
      <w:pPr>
        <w:pStyle w:val="ConsPlusCell"/>
        <w:jc w:val="both"/>
      </w:pPr>
      <w:r>
        <w:t>│    │         ЯДОВИТЫЙ с температурой вспышки менее 23 °C                │</w:t>
      </w:r>
    </w:p>
    <w:p w:rsidR="004B28B0" w:rsidRDefault="004B28B0">
      <w:pPr>
        <w:pStyle w:val="ConsPlusCell"/>
        <w:jc w:val="both"/>
      </w:pPr>
      <w:r>
        <w:t>├────┼────────────────────────────────────────────────────────────────────┤</w:t>
      </w:r>
    </w:p>
    <w:p w:rsidR="004B28B0" w:rsidRDefault="004B28B0">
      <w:pPr>
        <w:pStyle w:val="ConsPlusCell"/>
        <w:jc w:val="both"/>
      </w:pPr>
      <w:r>
        <w:t>│2759│         ПЕСТИЦИД МЫШЬЯКСОДЕРЖАЩИЙ ТВЕРДЫЙ ЯДОВИТЫЙ                 │</w:t>
      </w:r>
    </w:p>
    <w:p w:rsidR="004B28B0" w:rsidRDefault="004B28B0">
      <w:pPr>
        <w:pStyle w:val="ConsPlusCell"/>
        <w:jc w:val="both"/>
      </w:pPr>
      <w:r>
        <w:t>├────┼────────────────────────────────────────────────────────────────────┤</w:t>
      </w:r>
    </w:p>
    <w:p w:rsidR="004B28B0" w:rsidRDefault="004B28B0">
      <w:pPr>
        <w:pStyle w:val="ConsPlusCell"/>
        <w:jc w:val="both"/>
      </w:pPr>
      <w:r>
        <w:t>│2760│         ПЕСТИЦИД МЫШЬЯКСОДЕРЖАЩИЙ ЖИДКИЙ ЛЕГКОВОСПЛАМЕНЯЮЩИЙСЯ     │</w:t>
      </w:r>
    </w:p>
    <w:p w:rsidR="004B28B0" w:rsidRDefault="004B28B0">
      <w:pPr>
        <w:pStyle w:val="ConsPlusCell"/>
        <w:jc w:val="both"/>
      </w:pPr>
      <w:r>
        <w:t>│    │         ЯДОВИТЫЙ с температурой вспышки менее 23 °C                │</w:t>
      </w:r>
    </w:p>
    <w:p w:rsidR="004B28B0" w:rsidRDefault="004B28B0">
      <w:pPr>
        <w:pStyle w:val="ConsPlusCell"/>
        <w:jc w:val="both"/>
      </w:pPr>
      <w:r>
        <w:t>├────┼────────────────────────────────────────────────────────────────────┤</w:t>
      </w:r>
    </w:p>
    <w:p w:rsidR="004B28B0" w:rsidRDefault="004B28B0">
      <w:pPr>
        <w:pStyle w:val="ConsPlusCell"/>
        <w:jc w:val="both"/>
      </w:pPr>
      <w:r>
        <w:t>│2761│         ПЕСТИЦИД ХЛОРОРГАНИЧЕСКИЙ ТВЕРДЫЙ ЯДОВИТЫЙ                 │</w:t>
      </w:r>
    </w:p>
    <w:p w:rsidR="004B28B0" w:rsidRDefault="004B28B0">
      <w:pPr>
        <w:pStyle w:val="ConsPlusCell"/>
        <w:jc w:val="both"/>
      </w:pPr>
      <w:r>
        <w:t>├────┼────────────────────────────────────────────────────────────────────┤</w:t>
      </w:r>
    </w:p>
    <w:p w:rsidR="004B28B0" w:rsidRDefault="004B28B0">
      <w:pPr>
        <w:pStyle w:val="ConsPlusCell"/>
        <w:jc w:val="both"/>
      </w:pPr>
      <w:r>
        <w:t>│2761│         Полихлорбутан-80                                           │</w:t>
      </w:r>
    </w:p>
    <w:p w:rsidR="004B28B0" w:rsidRDefault="004B28B0">
      <w:pPr>
        <w:pStyle w:val="ConsPlusCell"/>
        <w:jc w:val="both"/>
      </w:pPr>
      <w:r>
        <w:t>├────┼────────────────────────────────────────────────────────────────────┤</w:t>
      </w:r>
    </w:p>
    <w:p w:rsidR="004B28B0" w:rsidRDefault="004B28B0">
      <w:pPr>
        <w:pStyle w:val="ConsPlusCell"/>
        <w:jc w:val="both"/>
      </w:pPr>
      <w:r>
        <w:t>│2762│         ПЕСТИЦИД ХЛОРОРГАНИЧЕСКИЙ ЖИДКИЙ ЛЕГКОВОСПЛАМЕНЯЮЩИЙСЯ     │</w:t>
      </w:r>
    </w:p>
    <w:p w:rsidR="004B28B0" w:rsidRDefault="004B28B0">
      <w:pPr>
        <w:pStyle w:val="ConsPlusCell"/>
        <w:jc w:val="both"/>
      </w:pPr>
      <w:r>
        <w:t>│    │         ЯДОВИТЫЙ с температурой вспышки менее 23 °C                │</w:t>
      </w:r>
    </w:p>
    <w:p w:rsidR="004B28B0" w:rsidRDefault="004B28B0">
      <w:pPr>
        <w:pStyle w:val="ConsPlusCell"/>
        <w:jc w:val="both"/>
      </w:pPr>
      <w:r>
        <w:t>├────┼────────────────────────────────────────────────────────────────────┤</w:t>
      </w:r>
    </w:p>
    <w:p w:rsidR="004B28B0" w:rsidRDefault="004B28B0">
      <w:pPr>
        <w:pStyle w:val="ConsPlusCell"/>
        <w:jc w:val="both"/>
      </w:pPr>
      <w:r>
        <w:t>│2763│         ПЕСТИЦИД НА ОСНОВЕ ТРИАЗИНОВ ТВЕРДЫЙ ЯДОВИТЫЙ              │</w:t>
      </w:r>
    </w:p>
    <w:p w:rsidR="004B28B0" w:rsidRDefault="004B28B0">
      <w:pPr>
        <w:pStyle w:val="ConsPlusCell"/>
        <w:jc w:val="both"/>
      </w:pPr>
      <w:r>
        <w:t>├────┼────────────────────────────────────────────────────────────────────┤</w:t>
      </w:r>
    </w:p>
    <w:p w:rsidR="004B28B0" w:rsidRDefault="004B28B0">
      <w:pPr>
        <w:pStyle w:val="ConsPlusCell"/>
        <w:jc w:val="both"/>
      </w:pPr>
      <w:r>
        <w:t>│2764│         ПЕСТИЦИД НА ОСНОВЕ ТРИАЗИНОВ ЖИДКИЙ ЛЕГКОВОСПЛАМЕНЯЮЩИЙСЯ  │</w:t>
      </w:r>
    </w:p>
    <w:p w:rsidR="004B28B0" w:rsidRDefault="004B28B0">
      <w:pPr>
        <w:pStyle w:val="ConsPlusCell"/>
        <w:jc w:val="both"/>
      </w:pPr>
      <w:r>
        <w:t>│    │         ЯДОВИТЫЙ с температурой вспышки менее 23 °C                │</w:t>
      </w:r>
    </w:p>
    <w:p w:rsidR="004B28B0" w:rsidRDefault="004B28B0">
      <w:pPr>
        <w:pStyle w:val="ConsPlusCell"/>
        <w:jc w:val="both"/>
      </w:pPr>
      <w:r>
        <w:t>├────┼────────────────────────────────────────────────────────────────────┤</w:t>
      </w:r>
    </w:p>
    <w:p w:rsidR="004B28B0" w:rsidRDefault="004B28B0">
      <w:pPr>
        <w:pStyle w:val="ConsPlusCell"/>
        <w:jc w:val="both"/>
      </w:pPr>
      <w:r>
        <w:t>│2771│         ПЕСТИЦИД НА ОСНОВЕ ТИОКАРБАМАТОВ ТВЕРДЫЙ ЯДОВИТЫЙ          │</w:t>
      </w:r>
    </w:p>
    <w:p w:rsidR="004B28B0" w:rsidRDefault="004B28B0">
      <w:pPr>
        <w:pStyle w:val="ConsPlusCell"/>
        <w:jc w:val="both"/>
      </w:pPr>
      <w:r>
        <w:t>├────┼────────────────────────────────────────────────────────────────────┤</w:t>
      </w:r>
    </w:p>
    <w:p w:rsidR="004B28B0" w:rsidRDefault="004B28B0">
      <w:pPr>
        <w:pStyle w:val="ConsPlusCell"/>
        <w:jc w:val="both"/>
      </w:pPr>
      <w:r>
        <w:t>│2772│         ПЕСТИЦИД НА ОСНОВЕ ТИОКАРБАМАТОВ ЖИДКИЙ                    │</w:t>
      </w:r>
    </w:p>
    <w:p w:rsidR="004B28B0" w:rsidRDefault="004B28B0">
      <w:pPr>
        <w:pStyle w:val="ConsPlusCell"/>
        <w:jc w:val="both"/>
      </w:pPr>
      <w:r>
        <w:t>│    │         ЛЕГКОВОСПЛАМЕНЯЮЩИЙСЯ ЯДОВИТЫЙ с температурой вспышки      │</w:t>
      </w:r>
    </w:p>
    <w:p w:rsidR="004B28B0" w:rsidRDefault="004B28B0">
      <w:pPr>
        <w:pStyle w:val="ConsPlusCell"/>
        <w:jc w:val="both"/>
      </w:pPr>
      <w:r>
        <w:t>│    │         менее 23 °C                                                │</w:t>
      </w:r>
    </w:p>
    <w:p w:rsidR="004B28B0" w:rsidRDefault="004B28B0">
      <w:pPr>
        <w:pStyle w:val="ConsPlusCell"/>
        <w:jc w:val="both"/>
      </w:pPr>
      <w:r>
        <w:t>├────┼────────────────────────────────────────────────────────────────────┤</w:t>
      </w:r>
    </w:p>
    <w:p w:rsidR="004B28B0" w:rsidRDefault="004B28B0">
      <w:pPr>
        <w:pStyle w:val="ConsPlusCell"/>
        <w:jc w:val="both"/>
      </w:pPr>
      <w:r>
        <w:t>│2775│         Меди (II) оксихлорид                                       │</w:t>
      </w:r>
    </w:p>
    <w:p w:rsidR="004B28B0" w:rsidRDefault="004B28B0">
      <w:pPr>
        <w:pStyle w:val="ConsPlusCell"/>
        <w:jc w:val="both"/>
      </w:pPr>
      <w:r>
        <w:t>├────┼────────────────────────────────────────────────────────────────────┤</w:t>
      </w:r>
    </w:p>
    <w:p w:rsidR="004B28B0" w:rsidRDefault="004B28B0">
      <w:pPr>
        <w:pStyle w:val="ConsPlusCell"/>
        <w:jc w:val="both"/>
      </w:pPr>
      <w:r>
        <w:lastRenderedPageBreak/>
        <w:t>│2775│         ПЕСТИЦИД МЕДЬСОДЕРЖАЩИЙ ТВЕРДЫЙ ЯДОВИТЫЙ                   │</w:t>
      </w:r>
    </w:p>
    <w:p w:rsidR="004B28B0" w:rsidRDefault="004B28B0">
      <w:pPr>
        <w:pStyle w:val="ConsPlusCell"/>
        <w:jc w:val="both"/>
      </w:pPr>
      <w:r>
        <w:t>├────┼────────────────────────────────────────────────────────────────────┤</w:t>
      </w:r>
    </w:p>
    <w:p w:rsidR="004B28B0" w:rsidRDefault="004B28B0">
      <w:pPr>
        <w:pStyle w:val="ConsPlusCell"/>
        <w:jc w:val="both"/>
      </w:pPr>
      <w:r>
        <w:t>│2775│         Хлорокись меди                                             │</w:t>
      </w:r>
    </w:p>
    <w:p w:rsidR="004B28B0" w:rsidRDefault="004B28B0">
      <w:pPr>
        <w:pStyle w:val="ConsPlusCell"/>
        <w:jc w:val="both"/>
      </w:pPr>
      <w:r>
        <w:t>├────┼────────────────────────────────────────────────────────────────────┤</w:t>
      </w:r>
    </w:p>
    <w:p w:rsidR="004B28B0" w:rsidRDefault="004B28B0">
      <w:pPr>
        <w:pStyle w:val="ConsPlusCell"/>
        <w:jc w:val="both"/>
      </w:pPr>
      <w:r>
        <w:t>│2776│         ПЕСТИЦИД МЕДЬСОДЕРЖАЩИЙ ЖИДКИЙ ЛЕГКОВОСПЛАМЕНЯЮЩИЙСЯ       │</w:t>
      </w:r>
    </w:p>
    <w:p w:rsidR="004B28B0" w:rsidRDefault="004B28B0">
      <w:pPr>
        <w:pStyle w:val="ConsPlusCell"/>
        <w:jc w:val="both"/>
      </w:pPr>
      <w:r>
        <w:t>│    │         ЯДОВИТЫЙ с температурой вспышки менее 23 °C                │</w:t>
      </w:r>
    </w:p>
    <w:p w:rsidR="004B28B0" w:rsidRDefault="004B28B0">
      <w:pPr>
        <w:pStyle w:val="ConsPlusCell"/>
        <w:jc w:val="both"/>
      </w:pPr>
      <w:r>
        <w:t>├────┼────────────────────────────────────────────────────────────────────┤</w:t>
      </w:r>
    </w:p>
    <w:p w:rsidR="004B28B0" w:rsidRDefault="004B28B0">
      <w:pPr>
        <w:pStyle w:val="ConsPlusCell"/>
        <w:jc w:val="both"/>
      </w:pPr>
      <w:r>
        <w:t>│2777│         ПЕСТИЦИД РТУТЬСОДЕРЖАЩИЙ ТВЕРДЫЙ ЯДОВИТЫЙ                  │</w:t>
      </w:r>
    </w:p>
    <w:p w:rsidR="004B28B0" w:rsidRDefault="004B28B0">
      <w:pPr>
        <w:pStyle w:val="ConsPlusCell"/>
        <w:jc w:val="both"/>
      </w:pPr>
      <w:r>
        <w:t>├────┼────────────────────────────────────────────────────────────────────┤</w:t>
      </w:r>
    </w:p>
    <w:p w:rsidR="004B28B0" w:rsidRDefault="004B28B0">
      <w:pPr>
        <w:pStyle w:val="ConsPlusCell"/>
        <w:jc w:val="both"/>
      </w:pPr>
      <w:r>
        <w:t>│2778│         ПЕСТИЦИД РТУТЬСОДЕРЖАЩИЙ ЖИДКИЙ ЛЕГКОВОСПЛАМЕНЯЮЩИЙСЯ      │</w:t>
      </w:r>
    </w:p>
    <w:p w:rsidR="004B28B0" w:rsidRDefault="004B28B0">
      <w:pPr>
        <w:pStyle w:val="ConsPlusCell"/>
        <w:jc w:val="both"/>
      </w:pPr>
      <w:r>
        <w:t>│    │         ЯДОВИТЫЙ с температурой вспышки менее 23 °C                │</w:t>
      </w:r>
    </w:p>
    <w:p w:rsidR="004B28B0" w:rsidRDefault="004B28B0">
      <w:pPr>
        <w:pStyle w:val="ConsPlusCell"/>
        <w:jc w:val="both"/>
      </w:pPr>
      <w:r>
        <w:t>├────┼────────────────────────────────────────────────────────────────────┤</w:t>
      </w:r>
    </w:p>
    <w:p w:rsidR="004B28B0" w:rsidRDefault="004B28B0">
      <w:pPr>
        <w:pStyle w:val="ConsPlusCell"/>
        <w:jc w:val="both"/>
      </w:pPr>
      <w:r>
        <w:t>│2779│         ПЕСТИЦИД - ПРОИЗВОДНЫЙ НИТРОФЕНОЛА ТВЕРДЫЙ ЯДОВИТЫЙ        │</w:t>
      </w:r>
    </w:p>
    <w:p w:rsidR="004B28B0" w:rsidRDefault="004B28B0">
      <w:pPr>
        <w:pStyle w:val="ConsPlusCell"/>
        <w:jc w:val="both"/>
      </w:pPr>
      <w:r>
        <w:t>├────┼────────────────────────────────────────────────────────────────────┤</w:t>
      </w:r>
    </w:p>
    <w:p w:rsidR="004B28B0" w:rsidRDefault="004B28B0">
      <w:pPr>
        <w:pStyle w:val="ConsPlusCell"/>
        <w:jc w:val="both"/>
      </w:pPr>
      <w:r>
        <w:t>│2780│         ПЕСТИЦИД - ПРОИЗВОДНЫЙ НИТРОФЕНОЛА ЖИДКИЙ                  │</w:t>
      </w:r>
    </w:p>
    <w:p w:rsidR="004B28B0" w:rsidRDefault="004B28B0">
      <w:pPr>
        <w:pStyle w:val="ConsPlusCell"/>
        <w:jc w:val="both"/>
      </w:pPr>
      <w:r>
        <w:t>│    │         ЛЕГКОВОСПЛАМЕНЯЮЩИЙСЯ ЯДОВИТЫЙ с температурой вспышки      │</w:t>
      </w:r>
    </w:p>
    <w:p w:rsidR="004B28B0" w:rsidRDefault="004B28B0">
      <w:pPr>
        <w:pStyle w:val="ConsPlusCell"/>
        <w:jc w:val="both"/>
      </w:pPr>
      <w:r>
        <w:t>│    │         менее 23 °C                                                │</w:t>
      </w:r>
    </w:p>
    <w:p w:rsidR="004B28B0" w:rsidRDefault="004B28B0">
      <w:pPr>
        <w:pStyle w:val="ConsPlusCell"/>
        <w:jc w:val="both"/>
      </w:pPr>
      <w:r>
        <w:t>├────┼────────────────────────────────────────────────────────────────────┤</w:t>
      </w:r>
    </w:p>
    <w:p w:rsidR="004B28B0" w:rsidRDefault="004B28B0">
      <w:pPr>
        <w:pStyle w:val="ConsPlusCell"/>
        <w:jc w:val="both"/>
      </w:pPr>
      <w:r>
        <w:t>│2781│         ПЕСТИЦИД - ПРОИЗВОДНЫЙ ДИПИРИДИЛА ТВЕРДЫЙ ЯДОВИТЫЙ         │</w:t>
      </w:r>
    </w:p>
    <w:p w:rsidR="004B28B0" w:rsidRDefault="004B28B0">
      <w:pPr>
        <w:pStyle w:val="ConsPlusCell"/>
        <w:jc w:val="both"/>
      </w:pPr>
      <w:r>
        <w:t>├────┼────────────────────────────────────────────────────────────────────┤</w:t>
      </w:r>
    </w:p>
    <w:p w:rsidR="004B28B0" w:rsidRDefault="004B28B0">
      <w:pPr>
        <w:pStyle w:val="ConsPlusCell"/>
        <w:jc w:val="both"/>
      </w:pPr>
      <w:r>
        <w:t>│2782│         ПЕСТИЦИД - ПРОИЗВОДНЫЙ ДИПИРИДИЛА ЖИДКИЙ                   │</w:t>
      </w:r>
    </w:p>
    <w:p w:rsidR="004B28B0" w:rsidRDefault="004B28B0">
      <w:pPr>
        <w:pStyle w:val="ConsPlusCell"/>
        <w:jc w:val="both"/>
      </w:pPr>
      <w:r>
        <w:t>│    │         ЛЕГКОВОСПЛАМЕНЯЮЩИЙСЯ ЯДОВИТЫЙ с температурой вспышки      │</w:t>
      </w:r>
    </w:p>
    <w:p w:rsidR="004B28B0" w:rsidRDefault="004B28B0">
      <w:pPr>
        <w:pStyle w:val="ConsPlusCell"/>
        <w:jc w:val="both"/>
      </w:pPr>
      <w:r>
        <w:t>│    │         менее 23 °C                                                │</w:t>
      </w:r>
    </w:p>
    <w:p w:rsidR="004B28B0" w:rsidRDefault="004B28B0">
      <w:pPr>
        <w:pStyle w:val="ConsPlusCell"/>
        <w:jc w:val="both"/>
      </w:pPr>
      <w:r>
        <w:t>├────┼────────────────────────────────────────────────────────────────────┤</w:t>
      </w:r>
    </w:p>
    <w:p w:rsidR="004B28B0" w:rsidRDefault="004B28B0">
      <w:pPr>
        <w:pStyle w:val="ConsPlusCell"/>
        <w:jc w:val="both"/>
      </w:pPr>
      <w:r>
        <w:t>│2783│         Диметоат                                                   │</w:t>
      </w:r>
    </w:p>
    <w:p w:rsidR="004B28B0" w:rsidRDefault="004B28B0">
      <w:pPr>
        <w:pStyle w:val="ConsPlusCell"/>
        <w:jc w:val="both"/>
      </w:pPr>
      <w:r>
        <w:t>├────┼────────────────────────────────────────────────────────────────────┤</w:t>
      </w:r>
    </w:p>
    <w:p w:rsidR="004B28B0" w:rsidRDefault="004B28B0">
      <w:pPr>
        <w:pStyle w:val="ConsPlusCell"/>
        <w:jc w:val="both"/>
      </w:pPr>
      <w:r>
        <w:t>│2783│         ПЕСТИЦИД ФОСФОРОРГАНИЧЕСКИЙ ТВЕРДЫЙ ЯДОВИТЫЙ               │</w:t>
      </w:r>
    </w:p>
    <w:p w:rsidR="004B28B0" w:rsidRDefault="004B28B0">
      <w:pPr>
        <w:pStyle w:val="ConsPlusCell"/>
        <w:jc w:val="both"/>
      </w:pPr>
      <w:r>
        <w:t>├────┼────────────────────────────────────────────────────────────────────┤</w:t>
      </w:r>
    </w:p>
    <w:p w:rsidR="004B28B0" w:rsidRDefault="004B28B0">
      <w:pPr>
        <w:pStyle w:val="ConsPlusCell"/>
        <w:jc w:val="both"/>
      </w:pPr>
      <w:r>
        <w:t>│2784│         ПЕСТИЦИД ФОСФОРОРГАНИЧЕСКИЙ ЖИДКИЙ ЛЕГКОВОСПЛАМЕНЯЮЩИЙСЯ   │</w:t>
      </w:r>
    </w:p>
    <w:p w:rsidR="004B28B0" w:rsidRDefault="004B28B0">
      <w:pPr>
        <w:pStyle w:val="ConsPlusCell"/>
        <w:jc w:val="both"/>
      </w:pPr>
      <w:r>
        <w:t>│    │         ЯДОВИТЫЙ с температурой вспышки менее 23 °C                │</w:t>
      </w:r>
    </w:p>
    <w:p w:rsidR="004B28B0" w:rsidRDefault="004B28B0">
      <w:pPr>
        <w:pStyle w:val="ConsPlusCell"/>
        <w:jc w:val="both"/>
      </w:pPr>
      <w:r>
        <w:t>├────┼────────────────────────────────────────────────────────────────────┤</w:t>
      </w:r>
    </w:p>
    <w:p w:rsidR="004B28B0" w:rsidRDefault="004B28B0">
      <w:pPr>
        <w:pStyle w:val="ConsPlusCell"/>
        <w:jc w:val="both"/>
      </w:pPr>
      <w:r>
        <w:t>│2785│       3-Метилмеркаптопропиональдегид                               │</w:t>
      </w:r>
    </w:p>
    <w:p w:rsidR="004B28B0" w:rsidRDefault="004B28B0">
      <w:pPr>
        <w:pStyle w:val="ConsPlusCell"/>
        <w:jc w:val="both"/>
      </w:pPr>
      <w:r>
        <w:t>├────┼────────────────────────────────────────────────────────────────────┤</w:t>
      </w:r>
    </w:p>
    <w:p w:rsidR="004B28B0" w:rsidRDefault="004B28B0">
      <w:pPr>
        <w:pStyle w:val="ConsPlusCell"/>
        <w:jc w:val="both"/>
      </w:pPr>
      <w:r>
        <w:t>│2785│       4-ТИОПЕНТАНАЛЬ                                               │</w:t>
      </w:r>
    </w:p>
    <w:p w:rsidR="004B28B0" w:rsidRDefault="004B28B0">
      <w:pPr>
        <w:pStyle w:val="ConsPlusCell"/>
        <w:jc w:val="both"/>
      </w:pPr>
      <w:r>
        <w:t>├────┼────────────────────────────────────────────────────────────────────┤</w:t>
      </w:r>
    </w:p>
    <w:p w:rsidR="004B28B0" w:rsidRDefault="004B28B0">
      <w:pPr>
        <w:pStyle w:val="ConsPlusCell"/>
        <w:jc w:val="both"/>
      </w:pPr>
      <w:r>
        <w:t>│2786│         ПЕСТИЦИД ОЛОВООРГАНИЧЕСКИЙ ТВЕРДЫЙ ЯДОВИТЫЙ                │</w:t>
      </w:r>
    </w:p>
    <w:p w:rsidR="004B28B0" w:rsidRDefault="004B28B0">
      <w:pPr>
        <w:pStyle w:val="ConsPlusCell"/>
        <w:jc w:val="both"/>
      </w:pPr>
      <w:r>
        <w:t>├────┼────────────────────────────────────────────────────────────────────┤</w:t>
      </w:r>
    </w:p>
    <w:p w:rsidR="004B28B0" w:rsidRDefault="004B28B0">
      <w:pPr>
        <w:pStyle w:val="ConsPlusCell"/>
        <w:jc w:val="both"/>
      </w:pPr>
      <w:r>
        <w:t>│2787│         ПЕСТИЦИД ОЛОВООРГАНИЧЕСКИЙ ЖИДКИЙ ЛЕГКОВОСПЛАМЕНЯЮЩИЙСЯ    │</w:t>
      </w:r>
    </w:p>
    <w:p w:rsidR="004B28B0" w:rsidRDefault="004B28B0">
      <w:pPr>
        <w:pStyle w:val="ConsPlusCell"/>
        <w:jc w:val="both"/>
      </w:pPr>
      <w:r>
        <w:t>│    │         ЯДОВИТЫЙ с температурой вспышки менее 23 °C                │</w:t>
      </w:r>
    </w:p>
    <w:p w:rsidR="004B28B0" w:rsidRDefault="004B28B0">
      <w:pPr>
        <w:pStyle w:val="ConsPlusCell"/>
        <w:jc w:val="both"/>
      </w:pPr>
      <w:r>
        <w:t>├────┼────────────────────────────────────────────────────────────────────┤</w:t>
      </w:r>
    </w:p>
    <w:p w:rsidR="004B28B0" w:rsidRDefault="004B28B0">
      <w:pPr>
        <w:pStyle w:val="ConsPlusCell"/>
        <w:jc w:val="both"/>
      </w:pPr>
      <w:r>
        <w:t>│2788│         СОЕДИНЕНИЕ ОЛОВООРГАНИЧЕСКОЕ ЖИДКОЕ, Н.У.К.                │</w:t>
      </w:r>
    </w:p>
    <w:p w:rsidR="004B28B0" w:rsidRDefault="004B28B0">
      <w:pPr>
        <w:pStyle w:val="ConsPlusCell"/>
        <w:jc w:val="both"/>
      </w:pPr>
      <w:r>
        <w:t>├────┼────────────────────────────────────────────────────────────────────┤</w:t>
      </w:r>
    </w:p>
    <w:p w:rsidR="004B28B0" w:rsidRDefault="004B28B0">
      <w:pPr>
        <w:pStyle w:val="ConsPlusCell"/>
        <w:jc w:val="both"/>
      </w:pPr>
      <w:r>
        <w:t>│2789│         КИСЛОТА УКСУСНАЯ ЛЕДЯНАЯ или КИСЛОТЫ УКСУСНОЙ РАСТВОР с    │</w:t>
      </w:r>
    </w:p>
    <w:p w:rsidR="004B28B0" w:rsidRDefault="004B28B0">
      <w:pPr>
        <w:pStyle w:val="ConsPlusCell"/>
        <w:jc w:val="both"/>
      </w:pPr>
      <w:r>
        <w:t>│    │         массовой долей кислоты более 80%                           │</w:t>
      </w:r>
    </w:p>
    <w:p w:rsidR="004B28B0" w:rsidRDefault="004B28B0">
      <w:pPr>
        <w:pStyle w:val="ConsPlusCell"/>
        <w:jc w:val="both"/>
      </w:pPr>
      <w:r>
        <w:t>├────┼────────────────────────────────────────────────────────────────────┤</w:t>
      </w:r>
    </w:p>
    <w:p w:rsidR="004B28B0" w:rsidRDefault="004B28B0">
      <w:pPr>
        <w:pStyle w:val="ConsPlusCell"/>
        <w:jc w:val="both"/>
      </w:pPr>
      <w:r>
        <w:t>│2790│         Кислота уксусная синтетическая пищевая                     │</w:t>
      </w:r>
    </w:p>
    <w:p w:rsidR="004B28B0" w:rsidRDefault="004B28B0">
      <w:pPr>
        <w:pStyle w:val="ConsPlusCell"/>
        <w:jc w:val="both"/>
      </w:pPr>
      <w:r>
        <w:t>├────┼────────────────────────────────────────────────────────────────────┤</w:t>
      </w:r>
    </w:p>
    <w:p w:rsidR="004B28B0" w:rsidRDefault="004B28B0">
      <w:pPr>
        <w:pStyle w:val="ConsPlusCell"/>
        <w:jc w:val="both"/>
      </w:pPr>
      <w:r>
        <w:t>│2790│         КИСЛОТЫ УКСУСНОЙ РАСТВОР с массовой долей кислоты более    │</w:t>
      </w:r>
    </w:p>
    <w:p w:rsidR="004B28B0" w:rsidRDefault="004B28B0">
      <w:pPr>
        <w:pStyle w:val="ConsPlusCell"/>
        <w:jc w:val="both"/>
      </w:pPr>
      <w:r>
        <w:t>│    │         10% и менее 50%                                            │</w:t>
      </w:r>
    </w:p>
    <w:p w:rsidR="004B28B0" w:rsidRDefault="004B28B0">
      <w:pPr>
        <w:pStyle w:val="ConsPlusCell"/>
        <w:jc w:val="both"/>
      </w:pPr>
      <w:r>
        <w:t>├────┼────────────────────────────────────────────────────────────────────┤</w:t>
      </w:r>
    </w:p>
    <w:p w:rsidR="004B28B0" w:rsidRDefault="004B28B0">
      <w:pPr>
        <w:pStyle w:val="ConsPlusCell"/>
        <w:jc w:val="both"/>
      </w:pPr>
      <w:r>
        <w:t>│2790│         КИСЛОТЫ УКСУСНОЙ РАСТВОР с массовой долей кислоты не менее │</w:t>
      </w:r>
    </w:p>
    <w:p w:rsidR="004B28B0" w:rsidRDefault="004B28B0">
      <w:pPr>
        <w:pStyle w:val="ConsPlusCell"/>
        <w:jc w:val="both"/>
      </w:pPr>
      <w:r>
        <w:t>│    │         50%, но не более 80%                                       │</w:t>
      </w:r>
    </w:p>
    <w:p w:rsidR="004B28B0" w:rsidRDefault="004B28B0">
      <w:pPr>
        <w:pStyle w:val="ConsPlusCell"/>
        <w:jc w:val="both"/>
      </w:pPr>
      <w:r>
        <w:t>├────┼────────────────────────────────────────────────────────────────────┤</w:t>
      </w:r>
    </w:p>
    <w:p w:rsidR="004B28B0" w:rsidRDefault="004B28B0">
      <w:pPr>
        <w:pStyle w:val="ConsPlusCell"/>
        <w:jc w:val="both"/>
      </w:pPr>
      <w:r>
        <w:t>│2793│         СТРУЖКА, ОПИЛКИ или ОБРЕЗКИ ЧЕРНЫХ МЕТАЛЛОВ, подверженные  │</w:t>
      </w:r>
    </w:p>
    <w:p w:rsidR="004B28B0" w:rsidRDefault="004B28B0">
      <w:pPr>
        <w:pStyle w:val="ConsPlusCell"/>
        <w:jc w:val="both"/>
      </w:pPr>
      <w:r>
        <w:t>│    │         самонагреванию                                             │</w:t>
      </w:r>
    </w:p>
    <w:p w:rsidR="004B28B0" w:rsidRDefault="004B28B0">
      <w:pPr>
        <w:pStyle w:val="ConsPlusCell"/>
        <w:jc w:val="both"/>
      </w:pPr>
      <w:r>
        <w:t>├────┼────────────────────────────────────────────────────────────────────┤</w:t>
      </w:r>
    </w:p>
    <w:p w:rsidR="004B28B0" w:rsidRDefault="004B28B0">
      <w:pPr>
        <w:pStyle w:val="ConsPlusCell"/>
        <w:jc w:val="both"/>
      </w:pPr>
      <w:r>
        <w:t>│2794│         БАТАРЕИ ЖИДКОСТНЫЕ КИСЛОТНЫЕ электрические аккумуляторные  │</w:t>
      </w:r>
    </w:p>
    <w:p w:rsidR="004B28B0" w:rsidRDefault="004B28B0">
      <w:pPr>
        <w:pStyle w:val="ConsPlusCell"/>
        <w:jc w:val="both"/>
      </w:pPr>
      <w:r>
        <w:t>├────┼────────────────────────────────────────────────────────────────────┤</w:t>
      </w:r>
    </w:p>
    <w:p w:rsidR="004B28B0" w:rsidRDefault="004B28B0">
      <w:pPr>
        <w:pStyle w:val="ConsPlusCell"/>
        <w:jc w:val="both"/>
      </w:pPr>
      <w:r>
        <w:t>│2795│         БАТАРЕИ ЖИДКОСТНЫЕ ЩЕЛОЧНЫЕ электрические аккумуляторные   │</w:t>
      </w:r>
    </w:p>
    <w:p w:rsidR="004B28B0" w:rsidRDefault="004B28B0">
      <w:pPr>
        <w:pStyle w:val="ConsPlusCell"/>
        <w:jc w:val="both"/>
      </w:pPr>
      <w:r>
        <w:t>├────┼────────────────────────────────────────────────────────────────────┤</w:t>
      </w:r>
    </w:p>
    <w:p w:rsidR="004B28B0" w:rsidRDefault="004B28B0">
      <w:pPr>
        <w:pStyle w:val="ConsPlusCell"/>
        <w:jc w:val="both"/>
      </w:pPr>
      <w:r>
        <w:t>│2796│         КИСЛОТА СЕРНАЯ, содержащая не более 51% кислоты, или       │</w:t>
      </w:r>
    </w:p>
    <w:p w:rsidR="004B28B0" w:rsidRDefault="004B28B0">
      <w:pPr>
        <w:pStyle w:val="ConsPlusCell"/>
        <w:jc w:val="both"/>
      </w:pPr>
      <w:r>
        <w:t>│    │         ЖИДКОСТЬ АККУМУЛЯТОРНАЯ КИСЛОТНАЯ                          │</w:t>
      </w:r>
    </w:p>
    <w:p w:rsidR="004B28B0" w:rsidRDefault="004B28B0">
      <w:pPr>
        <w:pStyle w:val="ConsPlusCell"/>
        <w:jc w:val="both"/>
      </w:pPr>
      <w:r>
        <w:t>├────┼────────────────────────────────────────────────────────────────────┤</w:t>
      </w:r>
    </w:p>
    <w:p w:rsidR="004B28B0" w:rsidRDefault="004B28B0">
      <w:pPr>
        <w:pStyle w:val="ConsPlusCell"/>
        <w:jc w:val="both"/>
      </w:pPr>
      <w:r>
        <w:t>│2797│         ЖИДКОСТЬ АККУМУЛЯТОРНАЯ ЩЕЛОЧНАЯ                           │</w:t>
      </w:r>
    </w:p>
    <w:p w:rsidR="004B28B0" w:rsidRDefault="004B28B0">
      <w:pPr>
        <w:pStyle w:val="ConsPlusCell"/>
        <w:jc w:val="both"/>
      </w:pPr>
      <w:r>
        <w:lastRenderedPageBreak/>
        <w:t>├────┼────────────────────────────────────────────────────────────────────┤</w:t>
      </w:r>
    </w:p>
    <w:p w:rsidR="004B28B0" w:rsidRDefault="004B28B0">
      <w:pPr>
        <w:pStyle w:val="ConsPlusCell"/>
        <w:jc w:val="both"/>
      </w:pPr>
      <w:r>
        <w:t>│2797│         Электролит щелочной                                        │</w:t>
      </w:r>
    </w:p>
    <w:p w:rsidR="004B28B0" w:rsidRDefault="004B28B0">
      <w:pPr>
        <w:pStyle w:val="ConsPlusCell"/>
        <w:jc w:val="both"/>
      </w:pPr>
      <w:r>
        <w:t>├────┼────────────────────────────────────────────────────────────────────┤</w:t>
      </w:r>
    </w:p>
    <w:p w:rsidR="004B28B0" w:rsidRDefault="004B28B0">
      <w:pPr>
        <w:pStyle w:val="ConsPlusCell"/>
        <w:jc w:val="both"/>
      </w:pPr>
      <w:r>
        <w:t>│2798│         ФЕНИЛФОСФОРДИХЛОРИД                                        │</w:t>
      </w:r>
    </w:p>
    <w:p w:rsidR="004B28B0" w:rsidRDefault="004B28B0">
      <w:pPr>
        <w:pStyle w:val="ConsPlusCell"/>
        <w:jc w:val="both"/>
      </w:pPr>
      <w:r>
        <w:t>├────┼────────────────────────────────────────────────────────────────────┤</w:t>
      </w:r>
    </w:p>
    <w:p w:rsidR="004B28B0" w:rsidRDefault="004B28B0">
      <w:pPr>
        <w:pStyle w:val="ConsPlusCell"/>
        <w:jc w:val="both"/>
      </w:pPr>
      <w:r>
        <w:t>│2799│         ФЕНИЛФОСФОРТИОДИХЛОРИД                                     │</w:t>
      </w:r>
    </w:p>
    <w:p w:rsidR="004B28B0" w:rsidRDefault="004B28B0">
      <w:pPr>
        <w:pStyle w:val="ConsPlusCell"/>
        <w:jc w:val="both"/>
      </w:pPr>
      <w:r>
        <w:t>├────┼────────────────────────────────────────────────────────────────────┤</w:t>
      </w:r>
    </w:p>
    <w:p w:rsidR="004B28B0" w:rsidRDefault="004B28B0">
      <w:pPr>
        <w:pStyle w:val="ConsPlusCell"/>
        <w:jc w:val="both"/>
      </w:pPr>
      <w:r>
        <w:t>│2800│         БАТАРЕИ ЖИДКОСТНЫЕ НЕПРОЛИВАЮЩИЕСЯ электрические,          │</w:t>
      </w:r>
    </w:p>
    <w:p w:rsidR="004B28B0" w:rsidRDefault="004B28B0">
      <w:pPr>
        <w:pStyle w:val="ConsPlusCell"/>
        <w:jc w:val="both"/>
      </w:pPr>
      <w:r>
        <w:t>│    │         аккумуляторные                                             │</w:t>
      </w:r>
    </w:p>
    <w:p w:rsidR="004B28B0" w:rsidRDefault="004B28B0">
      <w:pPr>
        <w:pStyle w:val="ConsPlusCell"/>
        <w:jc w:val="both"/>
      </w:pPr>
      <w:r>
        <w:t>├────┼────────────────────────────────────────────────────────────────────┤</w:t>
      </w:r>
    </w:p>
    <w:p w:rsidR="004B28B0" w:rsidRDefault="004B28B0">
      <w:pPr>
        <w:pStyle w:val="ConsPlusCell"/>
        <w:jc w:val="both"/>
      </w:pPr>
      <w:r>
        <w:t>│2801│         КРАСИТЕЛЬ ЖИДКИЙ КОРРОЗИОННЫЙ, Н.У.К., или ПОЛУПРОДУКТ     │</w:t>
      </w:r>
    </w:p>
    <w:p w:rsidR="004B28B0" w:rsidRDefault="004B28B0">
      <w:pPr>
        <w:pStyle w:val="ConsPlusCell"/>
        <w:jc w:val="both"/>
      </w:pPr>
      <w:r>
        <w:t>│    │         СИНТЕЗА КРАСИТЕЛЕЙ ЖИДКИЙ КОРРОЗИОННЫЙ, Н.У.К.             │</w:t>
      </w:r>
    </w:p>
    <w:p w:rsidR="004B28B0" w:rsidRDefault="004B28B0">
      <w:pPr>
        <w:pStyle w:val="ConsPlusCell"/>
        <w:jc w:val="both"/>
      </w:pPr>
      <w:r>
        <w:t>├────┼────────────────────────────────────────────────────────────────────┤</w:t>
      </w:r>
    </w:p>
    <w:p w:rsidR="004B28B0" w:rsidRDefault="004B28B0">
      <w:pPr>
        <w:pStyle w:val="ConsPlusCell"/>
        <w:jc w:val="both"/>
      </w:pPr>
      <w:r>
        <w:t>│2802│         МЕДИ ХЛОРИД                                                │</w:t>
      </w:r>
    </w:p>
    <w:p w:rsidR="004B28B0" w:rsidRDefault="004B28B0">
      <w:pPr>
        <w:pStyle w:val="ConsPlusCell"/>
        <w:jc w:val="both"/>
      </w:pPr>
      <w:r>
        <w:t>├────┼────────────────────────────────────────────────────────────────────┤</w:t>
      </w:r>
    </w:p>
    <w:p w:rsidR="004B28B0" w:rsidRDefault="004B28B0">
      <w:pPr>
        <w:pStyle w:val="ConsPlusCell"/>
        <w:jc w:val="both"/>
      </w:pPr>
      <w:r>
        <w:t>│2802│         Медь хлористая                                             │</w:t>
      </w:r>
    </w:p>
    <w:p w:rsidR="004B28B0" w:rsidRDefault="004B28B0">
      <w:pPr>
        <w:pStyle w:val="ConsPlusCell"/>
        <w:jc w:val="both"/>
      </w:pPr>
      <w:r>
        <w:t>├────┼────────────────────────────────────────────────────────────────────┤</w:t>
      </w:r>
    </w:p>
    <w:p w:rsidR="004B28B0" w:rsidRDefault="004B28B0">
      <w:pPr>
        <w:pStyle w:val="ConsPlusCell"/>
        <w:jc w:val="both"/>
      </w:pPr>
      <w:r>
        <w:t>│2803│         ГАЛЛИЙ                                                     │</w:t>
      </w:r>
    </w:p>
    <w:p w:rsidR="004B28B0" w:rsidRDefault="004B28B0">
      <w:pPr>
        <w:pStyle w:val="ConsPlusCell"/>
        <w:jc w:val="both"/>
      </w:pPr>
      <w:r>
        <w:t>├────┼────────────────────────────────────────────────────────────────────┤</w:t>
      </w:r>
    </w:p>
    <w:p w:rsidR="004B28B0" w:rsidRDefault="004B28B0">
      <w:pPr>
        <w:pStyle w:val="ConsPlusCell"/>
        <w:jc w:val="both"/>
      </w:pPr>
      <w:r>
        <w:t>│2805│         ЛИТИЯ ГИДРИД - ПЛАВ ТВЕРДЫЙ                                │</w:t>
      </w:r>
    </w:p>
    <w:p w:rsidR="004B28B0" w:rsidRDefault="004B28B0">
      <w:pPr>
        <w:pStyle w:val="ConsPlusCell"/>
        <w:jc w:val="both"/>
      </w:pPr>
      <w:r>
        <w:t>├────┼────────────────────────────────────────────────────────────────────┤</w:t>
      </w:r>
    </w:p>
    <w:p w:rsidR="004B28B0" w:rsidRDefault="004B28B0">
      <w:pPr>
        <w:pStyle w:val="ConsPlusCell"/>
        <w:jc w:val="both"/>
      </w:pPr>
      <w:r>
        <w:t>│2806│         ЛИТИЯ НИТРИД                                               │</w:t>
      </w:r>
    </w:p>
    <w:p w:rsidR="004B28B0" w:rsidRDefault="004B28B0">
      <w:pPr>
        <w:pStyle w:val="ConsPlusCell"/>
        <w:jc w:val="both"/>
      </w:pPr>
      <w:r>
        <w:t>├────┼────────────────────────────────────────────────────────────────────┤</w:t>
      </w:r>
    </w:p>
    <w:p w:rsidR="004B28B0" w:rsidRDefault="004B28B0">
      <w:pPr>
        <w:pStyle w:val="ConsPlusCell"/>
        <w:jc w:val="both"/>
      </w:pPr>
      <w:r>
        <w:t>│2807│         МАТЕРИАЛ НАМАГНИЧЕННЫЙ                                     │</w:t>
      </w:r>
    </w:p>
    <w:p w:rsidR="004B28B0" w:rsidRDefault="004B28B0">
      <w:pPr>
        <w:pStyle w:val="ConsPlusCell"/>
        <w:jc w:val="both"/>
      </w:pPr>
      <w:r>
        <w:t>├────┼────────────────────────────────────────────────────────────────────┤</w:t>
      </w:r>
    </w:p>
    <w:p w:rsidR="004B28B0" w:rsidRDefault="004B28B0">
      <w:pPr>
        <w:pStyle w:val="ConsPlusCell"/>
        <w:jc w:val="both"/>
      </w:pPr>
      <w:r>
        <w:t>│2809│         РТУТЬ                                                      │</w:t>
      </w:r>
    </w:p>
    <w:p w:rsidR="004B28B0" w:rsidRDefault="004B28B0">
      <w:pPr>
        <w:pStyle w:val="ConsPlusCell"/>
        <w:jc w:val="both"/>
      </w:pPr>
      <w:r>
        <w:t>├────┼────────────────────────────────────────────────────────────────────┤</w:t>
      </w:r>
    </w:p>
    <w:p w:rsidR="004B28B0" w:rsidRDefault="004B28B0">
      <w:pPr>
        <w:pStyle w:val="ConsPlusCell"/>
        <w:jc w:val="both"/>
      </w:pPr>
      <w:r>
        <w:t>│2810│         Антифризы этиленгликолевые (50 - 60%-й водный раствор)     │</w:t>
      </w:r>
    </w:p>
    <w:p w:rsidR="004B28B0" w:rsidRDefault="004B28B0">
      <w:pPr>
        <w:pStyle w:val="ConsPlusCell"/>
        <w:jc w:val="both"/>
      </w:pPr>
      <w:r>
        <w:t>├────┼────────────────────────────────────────────────────────────────────┤</w:t>
      </w:r>
    </w:p>
    <w:p w:rsidR="004B28B0" w:rsidRDefault="004B28B0">
      <w:pPr>
        <w:pStyle w:val="ConsPlusCell"/>
        <w:jc w:val="both"/>
      </w:pPr>
      <w:r>
        <w:t>│2810│         Аэрофлоты токсичные жидкие                                 │</w:t>
      </w:r>
    </w:p>
    <w:p w:rsidR="004B28B0" w:rsidRDefault="004B28B0">
      <w:pPr>
        <w:pStyle w:val="ConsPlusCell"/>
        <w:jc w:val="both"/>
      </w:pPr>
      <w:r>
        <w:t>├────┼────────────────────────────────────────────────────────────────────┤</w:t>
      </w:r>
    </w:p>
    <w:p w:rsidR="004B28B0" w:rsidRDefault="004B28B0">
      <w:pPr>
        <w:pStyle w:val="ConsPlusCell"/>
        <w:jc w:val="both"/>
      </w:pPr>
      <w:r>
        <w:t>│2810│         Бутилцеллозольв                                            │</w:t>
      </w:r>
    </w:p>
    <w:p w:rsidR="004B28B0" w:rsidRDefault="004B28B0">
      <w:pPr>
        <w:pStyle w:val="ConsPlusCell"/>
        <w:jc w:val="both"/>
      </w:pPr>
      <w:r>
        <w:t xml:space="preserve">│(введено </w:t>
      </w:r>
      <w:hyperlink r:id="rId288">
        <w:r>
          <w:rPr>
            <w:color w:val="0000FF"/>
          </w:rPr>
          <w:t>протоколом</w:t>
        </w:r>
      </w:hyperlink>
      <w:r>
        <w:t xml:space="preserve"> от 18.05.2012)                                       │</w:t>
      </w:r>
    </w:p>
    <w:p w:rsidR="004B28B0" w:rsidRDefault="004B28B0">
      <w:pPr>
        <w:pStyle w:val="ConsPlusCell"/>
        <w:jc w:val="both"/>
      </w:pPr>
      <w:r>
        <w:t>├────┼────────────────────────────────────────────────────────────────────┤</w:t>
      </w:r>
    </w:p>
    <w:p w:rsidR="004B28B0" w:rsidRDefault="004B28B0">
      <w:pPr>
        <w:pStyle w:val="ConsPlusCell"/>
        <w:jc w:val="both"/>
      </w:pPr>
      <w:r>
        <w:t>│2810│         Гексаран                                                   │</w:t>
      </w:r>
    </w:p>
    <w:p w:rsidR="004B28B0" w:rsidRDefault="004B28B0">
      <w:pPr>
        <w:pStyle w:val="ConsPlusCell"/>
        <w:jc w:val="both"/>
      </w:pPr>
      <w:r>
        <w:t>├────┼────────────────────────────────────────────────────────────────────┤</w:t>
      </w:r>
    </w:p>
    <w:p w:rsidR="004B28B0" w:rsidRDefault="004B28B0">
      <w:pPr>
        <w:pStyle w:val="ConsPlusCell"/>
        <w:jc w:val="both"/>
      </w:pPr>
      <w:r>
        <w:t>│2810│         Глицедол                                                   │</w:t>
      </w:r>
    </w:p>
    <w:p w:rsidR="004B28B0" w:rsidRDefault="004B28B0">
      <w:pPr>
        <w:pStyle w:val="ConsPlusCell"/>
        <w:jc w:val="both"/>
      </w:pPr>
      <w:r>
        <w:t>├────┼────────────────────────────────────────────────────────────────────┤</w:t>
      </w:r>
    </w:p>
    <w:p w:rsidR="004B28B0" w:rsidRDefault="004B28B0">
      <w:pPr>
        <w:pStyle w:val="ConsPlusCell"/>
        <w:jc w:val="both"/>
      </w:pPr>
      <w:r>
        <w:t>│2810│         Ди-(2-этил)гексиловый эфир метилфосфоновой кислоты         │</w:t>
      </w:r>
    </w:p>
    <w:p w:rsidR="004B28B0" w:rsidRDefault="004B28B0">
      <w:pPr>
        <w:pStyle w:val="ConsPlusCell"/>
        <w:jc w:val="both"/>
      </w:pPr>
      <w:r>
        <w:t>├────┼────────────────────────────────────────────────────────────────────┤</w:t>
      </w:r>
    </w:p>
    <w:p w:rsidR="004B28B0" w:rsidRDefault="004B28B0">
      <w:pPr>
        <w:pStyle w:val="ConsPlusCell"/>
        <w:jc w:val="both"/>
      </w:pPr>
      <w:r>
        <w:t>│2810│         Дитолилметан                                               │</w:t>
      </w:r>
    </w:p>
    <w:p w:rsidR="004B28B0" w:rsidRDefault="004B28B0">
      <w:pPr>
        <w:pStyle w:val="ConsPlusCell"/>
        <w:jc w:val="both"/>
      </w:pPr>
      <w:r>
        <w:t>├────┼────────────────────────────────────────────────────────────────────┤</w:t>
      </w:r>
    </w:p>
    <w:p w:rsidR="004B28B0" w:rsidRDefault="004B28B0">
      <w:pPr>
        <w:pStyle w:val="ConsPlusCell"/>
        <w:jc w:val="both"/>
      </w:pPr>
      <w:r>
        <w:t>│2811│     1,3-Дифенилгуанидин                                            │</w:t>
      </w:r>
    </w:p>
    <w:p w:rsidR="004B28B0" w:rsidRDefault="004B28B0">
      <w:pPr>
        <w:pStyle w:val="ConsPlusCell"/>
        <w:jc w:val="both"/>
      </w:pPr>
      <w:r>
        <w:t xml:space="preserve">│(введено </w:t>
      </w:r>
      <w:hyperlink r:id="rId289">
        <w:r>
          <w:rPr>
            <w:color w:val="0000FF"/>
          </w:rPr>
          <w:t>протоколом</w:t>
        </w:r>
      </w:hyperlink>
      <w:r>
        <w:t xml:space="preserve"> от 21.05.2015)                                       │</w:t>
      </w:r>
    </w:p>
    <w:p w:rsidR="004B28B0" w:rsidRDefault="004B28B0">
      <w:pPr>
        <w:pStyle w:val="ConsPlusCell"/>
        <w:jc w:val="both"/>
      </w:pPr>
      <w:r>
        <w:t>├────┼────────────────────────────────────────────────────────────────────┤</w:t>
      </w:r>
    </w:p>
    <w:p w:rsidR="004B28B0" w:rsidRDefault="004B28B0">
      <w:pPr>
        <w:pStyle w:val="ConsPlusCell"/>
        <w:jc w:val="both"/>
      </w:pPr>
      <w:r>
        <w:t>│2810│         Добавка СПД поверхностно-активная                          │</w:t>
      </w:r>
    </w:p>
    <w:p w:rsidR="004B28B0" w:rsidRDefault="004B28B0">
      <w:pPr>
        <w:pStyle w:val="ConsPlusCell"/>
        <w:jc w:val="both"/>
      </w:pPr>
      <w:r>
        <w:t>├────┼────────────────────────────────────────────────────────────────────┤</w:t>
      </w:r>
    </w:p>
    <w:p w:rsidR="004B28B0" w:rsidRDefault="004B28B0">
      <w:pPr>
        <w:pStyle w:val="ConsPlusCell"/>
        <w:jc w:val="both"/>
      </w:pPr>
      <w:r>
        <w:t>│2810│         ЖИДКОСТЬ ЯДОВИТАЯ ОРГАНИЧЕСКАЯ, Н.У.К.                     │</w:t>
      </w:r>
    </w:p>
    <w:p w:rsidR="004B28B0" w:rsidRDefault="004B28B0">
      <w:pPr>
        <w:pStyle w:val="ConsPlusCell"/>
        <w:jc w:val="both"/>
      </w:pPr>
      <w:r>
        <w:t>├────┼────────────────────────────────────────────────────────────────────┤</w:t>
      </w:r>
    </w:p>
    <w:p w:rsidR="004B28B0" w:rsidRDefault="004B28B0">
      <w:pPr>
        <w:pStyle w:val="ConsPlusCell"/>
        <w:jc w:val="both"/>
      </w:pPr>
      <w:r>
        <w:t>│2810│         Ингибитор коррозии ГИПХ-3-А                                │</w:t>
      </w:r>
    </w:p>
    <w:p w:rsidR="004B28B0" w:rsidRDefault="004B28B0">
      <w:pPr>
        <w:pStyle w:val="ConsPlusCell"/>
        <w:jc w:val="both"/>
      </w:pPr>
      <w:r>
        <w:t>├────┼────────────────────────────────────────────────────────────────────┤</w:t>
      </w:r>
    </w:p>
    <w:p w:rsidR="004B28B0" w:rsidRDefault="004B28B0">
      <w:pPr>
        <w:pStyle w:val="ConsPlusCell"/>
        <w:jc w:val="both"/>
      </w:pPr>
      <w:r>
        <w:t>│2810│         Ингибитор коррозии КХО-1                                   │</w:t>
      </w:r>
    </w:p>
    <w:p w:rsidR="004B28B0" w:rsidRDefault="004B28B0">
      <w:pPr>
        <w:pStyle w:val="ConsPlusCell"/>
        <w:jc w:val="both"/>
      </w:pPr>
      <w:r>
        <w:t>├────┼────────────────────────────────────────────────────────────────────┤</w:t>
      </w:r>
    </w:p>
    <w:p w:rsidR="004B28B0" w:rsidRDefault="004B28B0">
      <w:pPr>
        <w:pStyle w:val="ConsPlusCell"/>
        <w:jc w:val="both"/>
      </w:pPr>
      <w:r>
        <w:t>│2810│         Ингибитор ПБ-5                                             │</w:t>
      </w:r>
    </w:p>
    <w:p w:rsidR="004B28B0" w:rsidRDefault="004B28B0">
      <w:pPr>
        <w:pStyle w:val="ConsPlusCell"/>
        <w:jc w:val="both"/>
      </w:pPr>
      <w:r>
        <w:t>├────┼────────────────────────────────────────────────────────────────────┤</w:t>
      </w:r>
    </w:p>
    <w:p w:rsidR="004B28B0" w:rsidRDefault="004B28B0">
      <w:pPr>
        <w:pStyle w:val="ConsPlusCell"/>
        <w:jc w:val="both"/>
      </w:pPr>
      <w:r>
        <w:t>│2810│         Ингибиторы коррозии ядовитые, жидкие                       │</w:t>
      </w:r>
    </w:p>
    <w:p w:rsidR="004B28B0" w:rsidRDefault="004B28B0">
      <w:pPr>
        <w:pStyle w:val="ConsPlusCell"/>
        <w:jc w:val="both"/>
      </w:pPr>
      <w:r>
        <w:t>├────┼────────────────────────────────────────────────────────────────────┤</w:t>
      </w:r>
    </w:p>
    <w:p w:rsidR="004B28B0" w:rsidRDefault="004B28B0">
      <w:pPr>
        <w:pStyle w:val="ConsPlusCell"/>
        <w:jc w:val="both"/>
      </w:pPr>
      <w:r>
        <w:t>│2810│         Компонент пластифицирующих материалов                      │</w:t>
      </w:r>
    </w:p>
    <w:p w:rsidR="004B28B0" w:rsidRDefault="004B28B0">
      <w:pPr>
        <w:pStyle w:val="ConsPlusCell"/>
        <w:jc w:val="both"/>
      </w:pPr>
      <w:r>
        <w:t>├────┼────────────────────────────────────────────────────────────────────┤</w:t>
      </w:r>
    </w:p>
    <w:p w:rsidR="004B28B0" w:rsidRDefault="004B28B0">
      <w:pPr>
        <w:pStyle w:val="ConsPlusCell"/>
        <w:jc w:val="both"/>
      </w:pPr>
      <w:r>
        <w:t>│2810│         Кубовые остатки производства трихлорэтилена                │</w:t>
      </w:r>
    </w:p>
    <w:p w:rsidR="004B28B0" w:rsidRDefault="004B28B0">
      <w:pPr>
        <w:pStyle w:val="ConsPlusCell"/>
        <w:jc w:val="both"/>
      </w:pPr>
      <w:r>
        <w:t>├────┼────────────────────────────────────────────────────────────────────┤</w:t>
      </w:r>
    </w:p>
    <w:p w:rsidR="004B28B0" w:rsidRDefault="004B28B0">
      <w:pPr>
        <w:pStyle w:val="ConsPlusCell"/>
        <w:jc w:val="both"/>
      </w:pPr>
      <w:r>
        <w:t>│2810│         Кубовый остаток системы ректификации этиленгликоля         │</w:t>
      </w:r>
    </w:p>
    <w:p w:rsidR="004B28B0" w:rsidRDefault="004B28B0">
      <w:pPr>
        <w:pStyle w:val="ConsPlusCell"/>
        <w:jc w:val="both"/>
      </w:pPr>
      <w:r>
        <w:t>├────┼────────────────────────────────────────────────────────────────────┤</w:t>
      </w:r>
    </w:p>
    <w:p w:rsidR="004B28B0" w:rsidRDefault="004B28B0">
      <w:pPr>
        <w:pStyle w:val="ConsPlusCell"/>
        <w:jc w:val="both"/>
      </w:pPr>
      <w:r>
        <w:t>│2810│         Лаки каменноугольные                                       │</w:t>
      </w:r>
    </w:p>
    <w:p w:rsidR="004B28B0" w:rsidRDefault="004B28B0">
      <w:pPr>
        <w:pStyle w:val="ConsPlusCell"/>
        <w:jc w:val="both"/>
      </w:pPr>
      <w:r>
        <w:lastRenderedPageBreak/>
        <w:t>├────┼────────────────────────────────────────────────────────────────────┤</w:t>
      </w:r>
    </w:p>
    <w:p w:rsidR="004B28B0" w:rsidRDefault="004B28B0">
      <w:pPr>
        <w:pStyle w:val="ConsPlusCell"/>
        <w:jc w:val="both"/>
      </w:pPr>
      <w:r>
        <w:t>│2810│         Латекс-наирит                                              │</w:t>
      </w:r>
    </w:p>
    <w:p w:rsidR="004B28B0" w:rsidRDefault="004B28B0">
      <w:pPr>
        <w:pStyle w:val="ConsPlusCell"/>
        <w:jc w:val="both"/>
      </w:pPr>
      <w:r>
        <w:t>├────┼────────────────────────────────────────────────────────────────────┤</w:t>
      </w:r>
    </w:p>
    <w:p w:rsidR="004B28B0" w:rsidRDefault="004B28B0">
      <w:pPr>
        <w:pStyle w:val="ConsPlusCell"/>
        <w:jc w:val="both"/>
      </w:pPr>
      <w:r>
        <w:t xml:space="preserve">│2810│         Исключен. - </w:t>
      </w:r>
      <w:hyperlink r:id="rId290">
        <w:r>
          <w:rPr>
            <w:color w:val="0000FF"/>
          </w:rPr>
          <w:t>Протокол</w:t>
        </w:r>
      </w:hyperlink>
      <w:r>
        <w:t xml:space="preserve"> от 17.10.2012                         │</w:t>
      </w:r>
    </w:p>
    <w:p w:rsidR="004B28B0" w:rsidRDefault="004B28B0">
      <w:pPr>
        <w:pStyle w:val="ConsPlusCell"/>
        <w:jc w:val="both"/>
      </w:pPr>
      <w:r>
        <w:t>├────┼────────────────────────────────────────────────────────────────────┤</w:t>
      </w:r>
    </w:p>
    <w:p w:rsidR="004B28B0" w:rsidRDefault="004B28B0">
      <w:pPr>
        <w:pStyle w:val="ConsPlusCell"/>
        <w:jc w:val="both"/>
      </w:pPr>
      <w:r>
        <w:t>│2810│         Масло тунговое                                             │</w:t>
      </w:r>
    </w:p>
    <w:p w:rsidR="004B28B0" w:rsidRDefault="004B28B0">
      <w:pPr>
        <w:pStyle w:val="ConsPlusCell"/>
        <w:jc w:val="both"/>
      </w:pPr>
      <w:r>
        <w:t>├────┼────────────────────────────────────────────────────────────────────┤</w:t>
      </w:r>
    </w:p>
    <w:p w:rsidR="004B28B0" w:rsidRDefault="004B28B0">
      <w:pPr>
        <w:pStyle w:val="ConsPlusCell"/>
        <w:jc w:val="both"/>
      </w:pPr>
      <w:r>
        <w:t>│2810│         Мономеры фурфурольноацетоновые ФА и ФАМ                    │</w:t>
      </w:r>
    </w:p>
    <w:p w:rsidR="004B28B0" w:rsidRDefault="004B28B0">
      <w:pPr>
        <w:pStyle w:val="ConsPlusCell"/>
        <w:jc w:val="both"/>
      </w:pPr>
      <w:r>
        <w:t>├────┼────────────────────────────────────────────────────────────────────┤</w:t>
      </w:r>
    </w:p>
    <w:p w:rsidR="004B28B0" w:rsidRDefault="004B28B0">
      <w:pPr>
        <w:pStyle w:val="ConsPlusCell"/>
        <w:jc w:val="both"/>
      </w:pPr>
      <w:r>
        <w:t>│2810│         Остатки кубовые концентрата винипола                       │</w:t>
      </w:r>
    </w:p>
    <w:p w:rsidR="004B28B0" w:rsidRDefault="004B28B0">
      <w:pPr>
        <w:pStyle w:val="ConsPlusCell"/>
        <w:jc w:val="both"/>
      </w:pPr>
      <w:r>
        <w:t>├────┼────────────────────────────────────────────────────────────────────┤</w:t>
      </w:r>
    </w:p>
    <w:p w:rsidR="004B28B0" w:rsidRDefault="004B28B0">
      <w:pPr>
        <w:pStyle w:val="ConsPlusCell"/>
        <w:jc w:val="both"/>
      </w:pPr>
      <w:r>
        <w:t>│2810│         Остатки кубовые производства трихлорэтилена                │</w:t>
      </w:r>
    </w:p>
    <w:p w:rsidR="004B28B0" w:rsidRDefault="004B28B0">
      <w:pPr>
        <w:pStyle w:val="ConsPlusCell"/>
        <w:jc w:val="both"/>
      </w:pPr>
      <w:r>
        <w:t>├────┼────────────────────────────────────────────────────────────────────┤</w:t>
      </w:r>
    </w:p>
    <w:p w:rsidR="004B28B0" w:rsidRDefault="004B28B0">
      <w:pPr>
        <w:pStyle w:val="ConsPlusCell"/>
        <w:jc w:val="both"/>
      </w:pPr>
      <w:r>
        <w:t>│2810│         Остаток кубовый системы рефлектации этиленгликоля          │</w:t>
      </w:r>
    </w:p>
    <w:p w:rsidR="004B28B0" w:rsidRDefault="004B28B0">
      <w:pPr>
        <w:pStyle w:val="ConsPlusCell"/>
        <w:jc w:val="both"/>
      </w:pPr>
      <w:r>
        <w:t>├────┼────────────────────────────────────────────────────────────────────┤</w:t>
      </w:r>
    </w:p>
    <w:p w:rsidR="004B28B0" w:rsidRDefault="004B28B0">
      <w:pPr>
        <w:pStyle w:val="ConsPlusCell"/>
        <w:jc w:val="both"/>
      </w:pPr>
      <w:r>
        <w:t>│2810│         Отвердитель полиоксипропиленаминный                        │</w:t>
      </w:r>
    </w:p>
    <w:p w:rsidR="004B28B0" w:rsidRDefault="004B28B0">
      <w:pPr>
        <w:pStyle w:val="ConsPlusCell"/>
        <w:jc w:val="both"/>
      </w:pPr>
      <w:r>
        <w:t>├────┼────────────────────────────────────────────────────────────────────┤</w:t>
      </w:r>
    </w:p>
    <w:p w:rsidR="004B28B0" w:rsidRDefault="004B28B0">
      <w:pPr>
        <w:pStyle w:val="ConsPlusCell"/>
        <w:jc w:val="both"/>
      </w:pPr>
      <w:r>
        <w:t xml:space="preserve">│2810│         Исключен с 1 января 2021 года. - </w:t>
      </w:r>
      <w:hyperlink r:id="rId291">
        <w:r>
          <w:rPr>
            <w:color w:val="0000FF"/>
          </w:rPr>
          <w:t>Протокол</w:t>
        </w:r>
      </w:hyperlink>
      <w:r>
        <w:t xml:space="preserve"> от 27.11.2020    │</w:t>
      </w:r>
    </w:p>
    <w:p w:rsidR="004B28B0" w:rsidRDefault="004B28B0">
      <w:pPr>
        <w:pStyle w:val="ConsPlusCell"/>
        <w:jc w:val="both"/>
      </w:pPr>
      <w:r>
        <w:t>├────┼────────────────────────────────────────────────────────────────────┤</w:t>
      </w:r>
    </w:p>
    <w:p w:rsidR="004B28B0" w:rsidRDefault="004B28B0">
      <w:pPr>
        <w:pStyle w:val="ConsPlusCell"/>
        <w:jc w:val="both"/>
      </w:pPr>
      <w:r>
        <w:t>│2810│         Пек нефтяной жидкий                                        │</w:t>
      </w:r>
    </w:p>
    <w:p w:rsidR="004B28B0" w:rsidRDefault="004B28B0">
      <w:pPr>
        <w:pStyle w:val="ConsPlusCell"/>
        <w:jc w:val="both"/>
      </w:pPr>
      <w:r>
        <w:t xml:space="preserve">│(в ред. </w:t>
      </w:r>
      <w:hyperlink r:id="rId292">
        <w:r>
          <w:rPr>
            <w:color w:val="0000FF"/>
          </w:rPr>
          <w:t>протокола</w:t>
        </w:r>
      </w:hyperlink>
      <w:r>
        <w:t xml:space="preserve"> от 21.05.2015)                                         │</w:t>
      </w:r>
    </w:p>
    <w:p w:rsidR="004B28B0" w:rsidRDefault="004B28B0">
      <w:pPr>
        <w:pStyle w:val="ConsPlusCell"/>
        <w:jc w:val="both"/>
      </w:pPr>
      <w:r>
        <w:t>├────┼────────────────────────────────────────────────────────────────────┤</w:t>
      </w:r>
    </w:p>
    <w:p w:rsidR="004B28B0" w:rsidRDefault="004B28B0">
      <w:pPr>
        <w:pStyle w:val="ConsPlusCell"/>
        <w:jc w:val="both"/>
      </w:pPr>
      <w:r>
        <w:t>│2810│         Пластификатор Диалкилфталат-789                            │</w:t>
      </w:r>
    </w:p>
    <w:p w:rsidR="004B28B0" w:rsidRDefault="004B28B0">
      <w:pPr>
        <w:pStyle w:val="ConsPlusCell"/>
        <w:jc w:val="both"/>
      </w:pPr>
      <w:r>
        <w:t>├────┼────────────────────────────────────────────────────────────────────┤</w:t>
      </w:r>
    </w:p>
    <w:p w:rsidR="004B28B0" w:rsidRDefault="004B28B0">
      <w:pPr>
        <w:pStyle w:val="ConsPlusCell"/>
        <w:jc w:val="both"/>
      </w:pPr>
      <w:r>
        <w:t>│2810│         Пластификатор Дикаприлфталат                               │</w:t>
      </w:r>
    </w:p>
    <w:p w:rsidR="004B28B0" w:rsidRDefault="004B28B0">
      <w:pPr>
        <w:pStyle w:val="ConsPlusCell"/>
        <w:jc w:val="both"/>
      </w:pPr>
      <w:r>
        <w:t>├────┼────────────────────────────────────────────────────────────────────┤</w:t>
      </w:r>
    </w:p>
    <w:p w:rsidR="004B28B0" w:rsidRDefault="004B28B0">
      <w:pPr>
        <w:pStyle w:val="ConsPlusCell"/>
        <w:jc w:val="both"/>
      </w:pPr>
      <w:r>
        <w:t>│2810│         Пластификаторы фосфатные                                   │</w:t>
      </w:r>
    </w:p>
    <w:p w:rsidR="004B28B0" w:rsidRDefault="004B28B0">
      <w:pPr>
        <w:pStyle w:val="ConsPlusCell"/>
        <w:jc w:val="both"/>
      </w:pPr>
      <w:r>
        <w:t>├────┼────────────────────────────────────────────────────────────────────┤</w:t>
      </w:r>
    </w:p>
    <w:p w:rsidR="004B28B0" w:rsidRDefault="004B28B0">
      <w:pPr>
        <w:pStyle w:val="ConsPlusCell"/>
        <w:jc w:val="both"/>
      </w:pPr>
      <w:r>
        <w:t>│2810│         Поверхностно-активная добавка СПД                          │</w:t>
      </w:r>
    </w:p>
    <w:p w:rsidR="004B28B0" w:rsidRDefault="004B28B0">
      <w:pPr>
        <w:pStyle w:val="ConsPlusCell"/>
        <w:jc w:val="both"/>
      </w:pPr>
      <w:r>
        <w:t>├────┼────────────────────────────────────────────────────────────────────┤</w:t>
      </w:r>
    </w:p>
    <w:p w:rsidR="004B28B0" w:rsidRDefault="004B28B0">
      <w:pPr>
        <w:pStyle w:val="ConsPlusCell"/>
        <w:jc w:val="both"/>
      </w:pPr>
      <w:r>
        <w:t>│2810│         Полиур БТ                                                  │</w:t>
      </w:r>
    </w:p>
    <w:p w:rsidR="004B28B0" w:rsidRDefault="004B28B0">
      <w:pPr>
        <w:pStyle w:val="ConsPlusCell"/>
        <w:jc w:val="both"/>
      </w:pPr>
      <w:r>
        <w:t>├────┼────────────────────────────────────────────────────────────────────┤</w:t>
      </w:r>
    </w:p>
    <w:p w:rsidR="004B28B0" w:rsidRDefault="004B28B0">
      <w:pPr>
        <w:pStyle w:val="ConsPlusCell"/>
        <w:jc w:val="both"/>
      </w:pPr>
      <w:r>
        <w:t>│2810│         Полихлориды бензола                                        │</w:t>
      </w:r>
    </w:p>
    <w:p w:rsidR="004B28B0" w:rsidRDefault="004B28B0">
      <w:pPr>
        <w:pStyle w:val="ConsPlusCell"/>
        <w:jc w:val="both"/>
      </w:pPr>
      <w:r>
        <w:t>├────┼────────────────────────────────────────────────────────────────────┤</w:t>
      </w:r>
    </w:p>
    <w:p w:rsidR="004B28B0" w:rsidRDefault="004B28B0">
      <w:pPr>
        <w:pStyle w:val="ConsPlusCell"/>
        <w:jc w:val="both"/>
      </w:pPr>
      <w:r>
        <w:t>│2810│         Препарат КЭАМ                                              │</w:t>
      </w:r>
    </w:p>
    <w:p w:rsidR="004B28B0" w:rsidRDefault="004B28B0">
      <w:pPr>
        <w:pStyle w:val="ConsPlusCell"/>
        <w:jc w:val="both"/>
      </w:pPr>
      <w:r>
        <w:t>├────┼────────────────────────────────────────────────────────────────────┤</w:t>
      </w:r>
    </w:p>
    <w:p w:rsidR="004B28B0" w:rsidRDefault="004B28B0">
      <w:pPr>
        <w:pStyle w:val="ConsPlusCell"/>
        <w:jc w:val="both"/>
      </w:pPr>
      <w:r>
        <w:t>│2810│         Присадки к котельному топливу "ВНИИНП-106", "Полифен"      │</w:t>
      </w:r>
    </w:p>
    <w:p w:rsidR="004B28B0" w:rsidRDefault="004B28B0">
      <w:pPr>
        <w:pStyle w:val="ConsPlusCell"/>
        <w:jc w:val="both"/>
      </w:pPr>
      <w:r>
        <w:t>├────┼────────────────────────────────────────────────────────────────────┤</w:t>
      </w:r>
    </w:p>
    <w:p w:rsidR="004B28B0" w:rsidRDefault="004B28B0">
      <w:pPr>
        <w:pStyle w:val="ConsPlusCell"/>
        <w:jc w:val="both"/>
      </w:pPr>
      <w:r>
        <w:t>│2810│         Пронит                                                     │</w:t>
      </w:r>
    </w:p>
    <w:p w:rsidR="004B28B0" w:rsidRDefault="004B28B0">
      <w:pPr>
        <w:pStyle w:val="ConsPlusCell"/>
        <w:jc w:val="both"/>
      </w:pPr>
      <w:r>
        <w:t>├────┼────────────────────────────────────────────────────────────────────┤</w:t>
      </w:r>
    </w:p>
    <w:p w:rsidR="004B28B0" w:rsidRDefault="004B28B0">
      <w:pPr>
        <w:pStyle w:val="ConsPlusCell"/>
        <w:jc w:val="both"/>
      </w:pPr>
      <w:r>
        <w:t>│2810│         Пылеподавитель                                             │</w:t>
      </w:r>
    </w:p>
    <w:p w:rsidR="004B28B0" w:rsidRDefault="004B28B0">
      <w:pPr>
        <w:pStyle w:val="ConsPlusCell"/>
        <w:jc w:val="both"/>
      </w:pPr>
      <w:r>
        <w:t>├────┼────────────────────────────────────────────────────────────────────┤</w:t>
      </w:r>
    </w:p>
    <w:p w:rsidR="004B28B0" w:rsidRDefault="004B28B0">
      <w:pPr>
        <w:pStyle w:val="ConsPlusCell"/>
        <w:jc w:val="both"/>
      </w:pPr>
      <w:r>
        <w:t>│2810│         Растворитель ЛТИ                                           │</w:t>
      </w:r>
    </w:p>
    <w:p w:rsidR="004B28B0" w:rsidRDefault="004B28B0">
      <w:pPr>
        <w:pStyle w:val="ConsPlusCell"/>
        <w:jc w:val="both"/>
      </w:pPr>
      <w:r>
        <w:t>├────┼────────────────────────────────────────────────────────────────────┤</w:t>
      </w:r>
    </w:p>
    <w:p w:rsidR="004B28B0" w:rsidRDefault="004B28B0">
      <w:pPr>
        <w:pStyle w:val="ConsPlusCell"/>
        <w:jc w:val="both"/>
      </w:pPr>
      <w:r>
        <w:t>│2810│         Смолы сланцевые                                            │</w:t>
      </w:r>
    </w:p>
    <w:p w:rsidR="004B28B0" w:rsidRDefault="004B28B0">
      <w:pPr>
        <w:pStyle w:val="ConsPlusCell"/>
        <w:jc w:val="both"/>
      </w:pPr>
      <w:r>
        <w:t>├────┼────────────────────────────────────────────────────────────────────┤</w:t>
      </w:r>
    </w:p>
    <w:p w:rsidR="004B28B0" w:rsidRDefault="004B28B0">
      <w:pPr>
        <w:pStyle w:val="ConsPlusCell"/>
        <w:jc w:val="both"/>
      </w:pPr>
      <w:r>
        <w:t>│2810│         Смолы фенолформальдегидные вспенивающиеся                  │</w:t>
      </w:r>
    </w:p>
    <w:p w:rsidR="004B28B0" w:rsidRDefault="004B28B0">
      <w:pPr>
        <w:pStyle w:val="ConsPlusCell"/>
        <w:jc w:val="both"/>
      </w:pPr>
      <w:r>
        <w:t>├────┼────────────────────────────────────────────────────────────────────┤</w:t>
      </w:r>
    </w:p>
    <w:p w:rsidR="004B28B0" w:rsidRDefault="004B28B0">
      <w:pPr>
        <w:pStyle w:val="ConsPlusCell"/>
        <w:jc w:val="both"/>
      </w:pPr>
      <w:r>
        <w:t>│2810│         Совтол-10                                                  │</w:t>
      </w:r>
    </w:p>
    <w:p w:rsidR="004B28B0" w:rsidRDefault="004B28B0">
      <w:pPr>
        <w:pStyle w:val="ConsPlusCell"/>
        <w:jc w:val="both"/>
      </w:pPr>
      <w:r>
        <w:t>├────┼────────────────────────────────────────────────────────────────────┤</w:t>
      </w:r>
    </w:p>
    <w:p w:rsidR="004B28B0" w:rsidRDefault="004B28B0">
      <w:pPr>
        <w:pStyle w:val="ConsPlusCell"/>
        <w:jc w:val="both"/>
      </w:pPr>
      <w:r>
        <w:t>│2810│         Состав огнегасительный ОГС N 7                             │</w:t>
      </w:r>
    </w:p>
    <w:p w:rsidR="004B28B0" w:rsidRDefault="004B28B0">
      <w:pPr>
        <w:pStyle w:val="ConsPlusCell"/>
        <w:jc w:val="both"/>
      </w:pPr>
      <w:r>
        <w:t>├────┼────────────────────────────────────────────────────────────────────┤</w:t>
      </w:r>
    </w:p>
    <w:p w:rsidR="004B28B0" w:rsidRDefault="004B28B0">
      <w:pPr>
        <w:pStyle w:val="ConsPlusCell"/>
        <w:jc w:val="both"/>
      </w:pPr>
      <w:r>
        <w:t>│2810│         Спирт гептиловый                                           │</w:t>
      </w:r>
    </w:p>
    <w:p w:rsidR="004B28B0" w:rsidRDefault="004B28B0">
      <w:pPr>
        <w:pStyle w:val="ConsPlusCell"/>
        <w:jc w:val="both"/>
      </w:pPr>
      <w:r>
        <w:t>├────┼────────────────────────────────────────────────────────────────────┤</w:t>
      </w:r>
    </w:p>
    <w:p w:rsidR="004B28B0" w:rsidRDefault="004B28B0">
      <w:pPr>
        <w:pStyle w:val="ConsPlusCell"/>
        <w:jc w:val="both"/>
      </w:pPr>
      <w:r>
        <w:t>│2810│         Спирт тетрагидрофурфуриловый                               │</w:t>
      </w:r>
    </w:p>
    <w:p w:rsidR="004B28B0" w:rsidRDefault="004B28B0">
      <w:pPr>
        <w:pStyle w:val="ConsPlusCell"/>
        <w:jc w:val="both"/>
      </w:pPr>
      <w:r>
        <w:t>├────┼────────────────────────────────────────────────────────────────────┤</w:t>
      </w:r>
    </w:p>
    <w:p w:rsidR="004B28B0" w:rsidRDefault="004B28B0">
      <w:pPr>
        <w:pStyle w:val="ConsPlusCell"/>
        <w:jc w:val="both"/>
      </w:pPr>
      <w:r>
        <w:t>│2810│         Сырье коксохимическое для производства технического        │</w:t>
      </w:r>
    </w:p>
    <w:p w:rsidR="004B28B0" w:rsidRDefault="004B28B0">
      <w:pPr>
        <w:pStyle w:val="ConsPlusCell"/>
        <w:jc w:val="both"/>
      </w:pPr>
      <w:r>
        <w:t>│    │         углерода, ядовитое жидкое                                  │</w:t>
      </w:r>
    </w:p>
    <w:p w:rsidR="004B28B0" w:rsidRDefault="004B28B0">
      <w:pPr>
        <w:pStyle w:val="ConsPlusCell"/>
        <w:jc w:val="both"/>
      </w:pPr>
      <w:r>
        <w:t>├────┼────────────────────────────────────────────────────────────────────┤</w:t>
      </w:r>
    </w:p>
    <w:p w:rsidR="004B28B0" w:rsidRDefault="004B28B0">
      <w:pPr>
        <w:pStyle w:val="ConsPlusCell"/>
        <w:jc w:val="both"/>
      </w:pPr>
      <w:r>
        <w:t>│2810│         Сырье нефтяное для производства технического углерода,     │</w:t>
      </w:r>
    </w:p>
    <w:p w:rsidR="004B28B0" w:rsidRDefault="004B28B0">
      <w:pPr>
        <w:pStyle w:val="ConsPlusCell"/>
        <w:jc w:val="both"/>
      </w:pPr>
      <w:r>
        <w:t>│    │         ядовитое жидкое                                            │</w:t>
      </w:r>
    </w:p>
    <w:p w:rsidR="004B28B0" w:rsidRDefault="004B28B0">
      <w:pPr>
        <w:pStyle w:val="ConsPlusCell"/>
        <w:jc w:val="both"/>
      </w:pPr>
      <w:r>
        <w:t>├────┼────────────────────────────────────────────────────────────────────┤</w:t>
      </w:r>
    </w:p>
    <w:p w:rsidR="004B28B0" w:rsidRDefault="004B28B0">
      <w:pPr>
        <w:pStyle w:val="ConsPlusCell"/>
        <w:jc w:val="both"/>
      </w:pPr>
      <w:r>
        <w:t>│2810│         Тетрахлорпентан                                            │</w:t>
      </w:r>
    </w:p>
    <w:p w:rsidR="004B28B0" w:rsidRDefault="004B28B0">
      <w:pPr>
        <w:pStyle w:val="ConsPlusCell"/>
        <w:jc w:val="both"/>
      </w:pPr>
      <w:r>
        <w:t>├────┼────────────────────────────────────────────────────────────────────┤</w:t>
      </w:r>
    </w:p>
    <w:p w:rsidR="004B28B0" w:rsidRDefault="004B28B0">
      <w:pPr>
        <w:pStyle w:val="ConsPlusCell"/>
        <w:jc w:val="both"/>
      </w:pPr>
      <w:r>
        <w:lastRenderedPageBreak/>
        <w:t>│2810│         Тетрахлорпропан                                            │</w:t>
      </w:r>
    </w:p>
    <w:p w:rsidR="004B28B0" w:rsidRDefault="004B28B0">
      <w:pPr>
        <w:pStyle w:val="ConsPlusCell"/>
        <w:jc w:val="both"/>
      </w:pPr>
      <w:r>
        <w:t>├────┼────────────────────────────────────────────────────────────────────┤</w:t>
      </w:r>
    </w:p>
    <w:p w:rsidR="004B28B0" w:rsidRDefault="004B28B0">
      <w:pPr>
        <w:pStyle w:val="ConsPlusCell"/>
        <w:jc w:val="both"/>
      </w:pPr>
      <w:r>
        <w:t>│2810│         Тосолы                                                     │</w:t>
      </w:r>
    </w:p>
    <w:p w:rsidR="004B28B0" w:rsidRDefault="004B28B0">
      <w:pPr>
        <w:pStyle w:val="ConsPlusCell"/>
        <w:jc w:val="both"/>
      </w:pPr>
      <w:r>
        <w:t>├────┼────────────────────────────────────────────────────────────────────┤</w:t>
      </w:r>
    </w:p>
    <w:p w:rsidR="004B28B0" w:rsidRDefault="004B28B0">
      <w:pPr>
        <w:pStyle w:val="ConsPlusCell"/>
        <w:jc w:val="both"/>
      </w:pPr>
      <w:r>
        <w:t>│2810│   1,2,3-Трихлорпропан                                              │</w:t>
      </w:r>
    </w:p>
    <w:p w:rsidR="004B28B0" w:rsidRDefault="004B28B0">
      <w:pPr>
        <w:pStyle w:val="ConsPlusCell"/>
        <w:jc w:val="both"/>
      </w:pPr>
      <w:r>
        <w:t>├────┼────────────────────────────────────────────────────────────────────┤</w:t>
      </w:r>
    </w:p>
    <w:p w:rsidR="004B28B0" w:rsidRDefault="004B28B0">
      <w:pPr>
        <w:pStyle w:val="ConsPlusCell"/>
        <w:jc w:val="both"/>
      </w:pPr>
      <w:r>
        <w:t>│2810│         Трихлорэтилфосфат                                          │</w:t>
      </w:r>
    </w:p>
    <w:p w:rsidR="004B28B0" w:rsidRDefault="004B28B0">
      <w:pPr>
        <w:pStyle w:val="ConsPlusCell"/>
        <w:jc w:val="both"/>
      </w:pPr>
      <w:r>
        <w:t>├────┼────────────────────────────────────────────────────────────────────┤</w:t>
      </w:r>
    </w:p>
    <w:p w:rsidR="004B28B0" w:rsidRDefault="004B28B0">
      <w:pPr>
        <w:pStyle w:val="ConsPlusCell"/>
        <w:jc w:val="both"/>
      </w:pPr>
      <w:r>
        <w:t>│2810│       2-Фенилэтанол                                                │</w:t>
      </w:r>
    </w:p>
    <w:p w:rsidR="004B28B0" w:rsidRDefault="004B28B0">
      <w:pPr>
        <w:pStyle w:val="ConsPlusCell"/>
        <w:jc w:val="both"/>
      </w:pPr>
      <w:r>
        <w:t>├────┼────────────────────────────────────────────────────────────────────┤</w:t>
      </w:r>
    </w:p>
    <w:p w:rsidR="004B28B0" w:rsidRDefault="004B28B0">
      <w:pPr>
        <w:pStyle w:val="ConsPlusCell"/>
        <w:jc w:val="both"/>
      </w:pPr>
      <w:r>
        <w:t>│2810│         Фенолоспирты                                               │</w:t>
      </w:r>
    </w:p>
    <w:p w:rsidR="004B28B0" w:rsidRDefault="004B28B0">
      <w:pPr>
        <w:pStyle w:val="ConsPlusCell"/>
        <w:jc w:val="both"/>
      </w:pPr>
      <w:r>
        <w:t>├────┼────────────────────────────────────────────────────────────────────┤</w:t>
      </w:r>
    </w:p>
    <w:p w:rsidR="004B28B0" w:rsidRDefault="004B28B0">
      <w:pPr>
        <w:pStyle w:val="ConsPlusCell"/>
        <w:jc w:val="both"/>
      </w:pPr>
      <w:r>
        <w:t>│2810│         Фракция фенольная                                          │</w:t>
      </w:r>
    </w:p>
    <w:p w:rsidR="004B28B0" w:rsidRDefault="004B28B0">
      <w:pPr>
        <w:pStyle w:val="ConsPlusCell"/>
        <w:jc w:val="both"/>
      </w:pPr>
      <w:r>
        <w:t>├────┼────────────────────────────────────────────────────────────────────┤</w:t>
      </w:r>
    </w:p>
    <w:p w:rsidR="004B28B0" w:rsidRDefault="004B28B0">
      <w:pPr>
        <w:pStyle w:val="ConsPlusCell"/>
        <w:jc w:val="both"/>
      </w:pPr>
      <w:r>
        <w:t>│2810│       2-Хлор-6-фторбензилхлорид                                    │</w:t>
      </w:r>
    </w:p>
    <w:p w:rsidR="004B28B0" w:rsidRDefault="004B28B0">
      <w:pPr>
        <w:pStyle w:val="ConsPlusCell"/>
        <w:jc w:val="both"/>
      </w:pPr>
      <w:r>
        <w:t>├────┼────────────────────────────────────────────────────────────────────┤</w:t>
      </w:r>
    </w:p>
    <w:p w:rsidR="004B28B0" w:rsidRDefault="004B28B0">
      <w:pPr>
        <w:pStyle w:val="ConsPlusCell"/>
        <w:jc w:val="both"/>
      </w:pPr>
      <w:r>
        <w:t>│2810│         Экстракт ароматический фенольный                           │</w:t>
      </w:r>
    </w:p>
    <w:p w:rsidR="004B28B0" w:rsidRDefault="004B28B0">
      <w:pPr>
        <w:pStyle w:val="ConsPlusCell"/>
        <w:jc w:val="both"/>
      </w:pPr>
      <w:r>
        <w:t>├────┼────────────────────────────────────────────────────────────────────┤</w:t>
      </w:r>
    </w:p>
    <w:p w:rsidR="004B28B0" w:rsidRDefault="004B28B0">
      <w:pPr>
        <w:pStyle w:val="ConsPlusCell"/>
        <w:jc w:val="both"/>
      </w:pPr>
      <w:r>
        <w:t>│2810│         Энит                                                       │</w:t>
      </w:r>
    </w:p>
    <w:p w:rsidR="004B28B0" w:rsidRDefault="004B28B0">
      <w:pPr>
        <w:pStyle w:val="ConsPlusCell"/>
        <w:jc w:val="both"/>
      </w:pPr>
      <w:r>
        <w:t>├────┼────────────────────────────────────────────────────────────────────┤</w:t>
      </w:r>
    </w:p>
    <w:p w:rsidR="004B28B0" w:rsidRDefault="004B28B0">
      <w:pPr>
        <w:pStyle w:val="ConsPlusCell"/>
        <w:jc w:val="both"/>
      </w:pPr>
      <w:r>
        <w:t>│2810│         Эфир диметиловый перфторадипиновой кислоты                 │</w:t>
      </w:r>
    </w:p>
    <w:p w:rsidR="004B28B0" w:rsidRDefault="004B28B0">
      <w:pPr>
        <w:pStyle w:val="ConsPlusCell"/>
        <w:jc w:val="both"/>
      </w:pPr>
      <w:r>
        <w:t>├────┼────────────────────────────────────────────────────────────────────┤</w:t>
      </w:r>
    </w:p>
    <w:p w:rsidR="004B28B0" w:rsidRDefault="004B28B0">
      <w:pPr>
        <w:pStyle w:val="ConsPlusCell"/>
        <w:jc w:val="both"/>
      </w:pPr>
      <w:r>
        <w:t>│2810│         Эфир диметиловый перфторпробковой кислоты                  │</w:t>
      </w:r>
    </w:p>
    <w:p w:rsidR="004B28B0" w:rsidRDefault="004B28B0">
      <w:pPr>
        <w:pStyle w:val="ConsPlusCell"/>
        <w:jc w:val="both"/>
      </w:pPr>
      <w:r>
        <w:t>├────┼────────────────────────────────────────────────────────────────────┤</w:t>
      </w:r>
    </w:p>
    <w:p w:rsidR="004B28B0" w:rsidRDefault="004B28B0">
      <w:pPr>
        <w:pStyle w:val="ConsPlusCell"/>
        <w:jc w:val="both"/>
      </w:pPr>
      <w:r>
        <w:t>│2810│         Эфир моногексиловый этиленгликоля                          │</w:t>
      </w:r>
    </w:p>
    <w:p w:rsidR="004B28B0" w:rsidRDefault="004B28B0">
      <w:pPr>
        <w:pStyle w:val="ConsPlusCell"/>
        <w:jc w:val="both"/>
      </w:pPr>
      <w:r>
        <w:t>├────┼────────────────────────────────────────────────────────────────────┤</w:t>
      </w:r>
    </w:p>
    <w:p w:rsidR="004B28B0" w:rsidRDefault="004B28B0">
      <w:pPr>
        <w:pStyle w:val="ConsPlusCell"/>
        <w:jc w:val="both"/>
      </w:pPr>
      <w:r>
        <w:t>│2811│         ВЕЩЕСТВО ТВЕРДОЕ ЯДОВИТОЕ ОРГАНИЧЕСКОЕ, Н.У.К.             │</w:t>
      </w:r>
    </w:p>
    <w:p w:rsidR="004B28B0" w:rsidRDefault="004B28B0">
      <w:pPr>
        <w:pStyle w:val="ConsPlusCell"/>
        <w:jc w:val="both"/>
      </w:pPr>
      <w:r>
        <w:t>├────┼────────────────────────────────────────────────────────────────────┤</w:t>
      </w:r>
    </w:p>
    <w:p w:rsidR="004B28B0" w:rsidRDefault="004B28B0">
      <w:pPr>
        <w:pStyle w:val="ConsPlusCell"/>
        <w:jc w:val="both"/>
      </w:pPr>
      <w:r>
        <w:t>│2811│         Ингибиторы коррозии ядовитые, твердые                      │</w:t>
      </w:r>
    </w:p>
    <w:p w:rsidR="004B28B0" w:rsidRDefault="004B28B0">
      <w:pPr>
        <w:pStyle w:val="ConsPlusCell"/>
        <w:jc w:val="both"/>
      </w:pPr>
      <w:r>
        <w:t>├────┼────────────────────────────────────────────────────────────────────┤</w:t>
      </w:r>
    </w:p>
    <w:p w:rsidR="004B28B0" w:rsidRDefault="004B28B0">
      <w:pPr>
        <w:pStyle w:val="ConsPlusCell"/>
        <w:jc w:val="both"/>
      </w:pPr>
      <w:r>
        <w:t>│2811│         Кислота пикраминовая, паста, с содержанием воды не менее   │</w:t>
      </w:r>
    </w:p>
    <w:p w:rsidR="004B28B0" w:rsidRDefault="004B28B0">
      <w:pPr>
        <w:pStyle w:val="ConsPlusCell"/>
        <w:jc w:val="both"/>
      </w:pPr>
      <w:r>
        <w:t>│    │         43%                                                        │</w:t>
      </w:r>
    </w:p>
    <w:p w:rsidR="004B28B0" w:rsidRDefault="004B28B0">
      <w:pPr>
        <w:pStyle w:val="ConsPlusCell"/>
        <w:jc w:val="both"/>
      </w:pPr>
      <w:r>
        <w:t>├────┼────────────────────────────────────────────────────────────────────┤</w:t>
      </w:r>
    </w:p>
    <w:p w:rsidR="004B28B0" w:rsidRDefault="004B28B0">
      <w:pPr>
        <w:pStyle w:val="ConsPlusCell"/>
        <w:jc w:val="both"/>
      </w:pPr>
      <w:r>
        <w:t xml:space="preserve">│2811│         Исключен с 1 января 2021 года. - </w:t>
      </w:r>
      <w:hyperlink r:id="rId293">
        <w:r>
          <w:rPr>
            <w:color w:val="0000FF"/>
          </w:rPr>
          <w:t>Протокол</w:t>
        </w:r>
      </w:hyperlink>
      <w:r>
        <w:t xml:space="preserve"> от 27.11.2020    │</w:t>
      </w:r>
    </w:p>
    <w:p w:rsidR="004B28B0" w:rsidRDefault="004B28B0">
      <w:pPr>
        <w:pStyle w:val="ConsPlusCell"/>
        <w:jc w:val="both"/>
      </w:pPr>
      <w:r>
        <w:t>├────┼────────────────────────────────────────────────────────────────────┤</w:t>
      </w:r>
    </w:p>
    <w:p w:rsidR="004B28B0" w:rsidRDefault="004B28B0">
      <w:pPr>
        <w:pStyle w:val="ConsPlusCell"/>
        <w:jc w:val="both"/>
      </w:pPr>
      <w:r>
        <w:t>│2811│         Пек нефтяной, ядовитый                                     │</w:t>
      </w:r>
    </w:p>
    <w:p w:rsidR="004B28B0" w:rsidRDefault="004B28B0">
      <w:pPr>
        <w:pStyle w:val="ConsPlusCell"/>
        <w:jc w:val="both"/>
      </w:pPr>
      <w:r>
        <w:t>├────┼────────────────────────────────────────────────────────────────────┤</w:t>
      </w:r>
    </w:p>
    <w:p w:rsidR="004B28B0" w:rsidRDefault="004B28B0">
      <w:pPr>
        <w:pStyle w:val="ConsPlusCell"/>
        <w:jc w:val="both"/>
      </w:pPr>
      <w:r>
        <w:t>│2812│         НАТРИЯ АЛЮМИНАТ ТВЕРДЫЙ                                    │</w:t>
      </w:r>
    </w:p>
    <w:p w:rsidR="004B28B0" w:rsidRDefault="004B28B0">
      <w:pPr>
        <w:pStyle w:val="ConsPlusCell"/>
        <w:jc w:val="both"/>
      </w:pPr>
      <w:r>
        <w:t>├────┼────────────────────────────────────────────────────────────────────┤</w:t>
      </w:r>
    </w:p>
    <w:p w:rsidR="004B28B0" w:rsidRDefault="004B28B0">
      <w:pPr>
        <w:pStyle w:val="ConsPlusCell"/>
        <w:jc w:val="both"/>
      </w:pPr>
      <w:r>
        <w:t>│2813│         ВЕЩЕСТВО ТВЕРДОЕ, РЕАГИРУЮЩЕЕ С ВОДОЙ, Н.У.К.              │</w:t>
      </w:r>
    </w:p>
    <w:p w:rsidR="004B28B0" w:rsidRDefault="004B28B0">
      <w:pPr>
        <w:pStyle w:val="ConsPlusCell"/>
        <w:jc w:val="both"/>
      </w:pPr>
      <w:r>
        <w:t>├────┼────────────────────────────────────────────────────────────────────┤</w:t>
      </w:r>
    </w:p>
    <w:p w:rsidR="004B28B0" w:rsidRDefault="004B28B0">
      <w:pPr>
        <w:pStyle w:val="ConsPlusCell"/>
        <w:jc w:val="both"/>
      </w:pPr>
      <w:r>
        <w:t>│2813│         Катализатор ЦН                                             │</w:t>
      </w:r>
    </w:p>
    <w:p w:rsidR="004B28B0" w:rsidRDefault="004B28B0">
      <w:pPr>
        <w:pStyle w:val="ConsPlusCell"/>
        <w:jc w:val="both"/>
      </w:pPr>
      <w:r>
        <w:t>├────┼────────────────────────────────────────────────────────────────────┤</w:t>
      </w:r>
    </w:p>
    <w:p w:rsidR="004B28B0" w:rsidRDefault="004B28B0">
      <w:pPr>
        <w:pStyle w:val="ConsPlusCell"/>
        <w:jc w:val="both"/>
      </w:pPr>
      <w:r>
        <w:t>│2813│         Натрия сплавы                                              │</w:t>
      </w:r>
    </w:p>
    <w:p w:rsidR="004B28B0" w:rsidRDefault="004B28B0">
      <w:pPr>
        <w:pStyle w:val="ConsPlusCell"/>
        <w:jc w:val="both"/>
      </w:pPr>
      <w:r>
        <w:t>├────┼────────────────────────────────────────────────────────────────────┤</w:t>
      </w:r>
    </w:p>
    <w:p w:rsidR="004B28B0" w:rsidRDefault="004B28B0">
      <w:pPr>
        <w:pStyle w:val="ConsPlusCell"/>
        <w:jc w:val="both"/>
      </w:pPr>
      <w:r>
        <w:t>│2814│         ВЕЩЕСТВО ИНФЕКЦИОННОЕ, ОПАСНОЕ ДЛЯ ЛЮДЕЙ                   │</w:t>
      </w:r>
    </w:p>
    <w:p w:rsidR="004B28B0" w:rsidRDefault="004B28B0">
      <w:pPr>
        <w:pStyle w:val="ConsPlusCell"/>
        <w:jc w:val="both"/>
      </w:pPr>
      <w:r>
        <w:t>├────┼────────────────────────────────────────────────────────────────────┤</w:t>
      </w:r>
    </w:p>
    <w:p w:rsidR="004B28B0" w:rsidRDefault="004B28B0">
      <w:pPr>
        <w:pStyle w:val="ConsPlusCell"/>
        <w:jc w:val="both"/>
      </w:pPr>
      <w:r>
        <w:t>│2814│         ВЕЩЕСТВО ИНФЕКЦИОННОЕ, ОПАСНОЕ ДЛЯ ЛЮДЕЙ (только туши      │</w:t>
      </w:r>
    </w:p>
    <w:p w:rsidR="004B28B0" w:rsidRDefault="004B28B0">
      <w:pPr>
        <w:pStyle w:val="ConsPlusCell"/>
        <w:jc w:val="both"/>
      </w:pPr>
      <w:r>
        <w:t>│    │         животных)                                                  │</w:t>
      </w:r>
    </w:p>
    <w:p w:rsidR="004B28B0" w:rsidRDefault="004B28B0">
      <w:pPr>
        <w:pStyle w:val="ConsPlusCell"/>
        <w:jc w:val="both"/>
      </w:pPr>
      <w:r>
        <w:t>├────┼────────────────────────────────────────────────────────────────────┤</w:t>
      </w:r>
    </w:p>
    <w:p w:rsidR="004B28B0" w:rsidRDefault="004B28B0">
      <w:pPr>
        <w:pStyle w:val="ConsPlusCell"/>
        <w:jc w:val="both"/>
      </w:pPr>
      <w:r>
        <w:t>│2814│         ВЕЩЕСТВО ИНФЕКЦИОННОЕ, ОПАСНОЕ ДЛЯ ЛЮДЕЙ, в охлажденном    │</w:t>
      </w:r>
    </w:p>
    <w:p w:rsidR="004B28B0" w:rsidRDefault="004B28B0">
      <w:pPr>
        <w:pStyle w:val="ConsPlusCell"/>
        <w:jc w:val="both"/>
      </w:pPr>
      <w:r>
        <w:t>│    │         жидком азоте                                               │</w:t>
      </w:r>
    </w:p>
    <w:p w:rsidR="004B28B0" w:rsidRDefault="004B28B0">
      <w:pPr>
        <w:pStyle w:val="ConsPlusCell"/>
        <w:jc w:val="both"/>
      </w:pPr>
      <w:r>
        <w:t>├────┼────────────────────────────────────────────────────────────────────┤</w:t>
      </w:r>
    </w:p>
    <w:p w:rsidR="004B28B0" w:rsidRDefault="004B28B0">
      <w:pPr>
        <w:pStyle w:val="ConsPlusCell"/>
        <w:jc w:val="both"/>
      </w:pPr>
      <w:r>
        <w:t>│2815│     1(2-Аминоэтил)пиперазин                                        │</w:t>
      </w:r>
    </w:p>
    <w:p w:rsidR="004B28B0" w:rsidRDefault="004B28B0">
      <w:pPr>
        <w:pStyle w:val="ConsPlusCell"/>
        <w:jc w:val="both"/>
      </w:pPr>
      <w:r>
        <w:t>├────┼────────────────────────────────────────────────────────────────────┤</w:t>
      </w:r>
    </w:p>
    <w:p w:rsidR="004B28B0" w:rsidRDefault="004B28B0">
      <w:pPr>
        <w:pStyle w:val="ConsPlusCell"/>
        <w:jc w:val="both"/>
      </w:pPr>
      <w:r>
        <w:t>│2815│       N-АМИНОЭТИЛПИПЕРАЗИН                                         │</w:t>
      </w:r>
    </w:p>
    <w:p w:rsidR="004B28B0" w:rsidRDefault="004B28B0">
      <w:pPr>
        <w:pStyle w:val="ConsPlusCell"/>
        <w:jc w:val="both"/>
      </w:pPr>
      <w:r>
        <w:t>├────┼────────────────────────────────────────────────────────────────────┤</w:t>
      </w:r>
    </w:p>
    <w:p w:rsidR="004B28B0" w:rsidRDefault="004B28B0">
      <w:pPr>
        <w:pStyle w:val="ConsPlusCell"/>
        <w:jc w:val="both"/>
      </w:pPr>
      <w:r>
        <w:t>│2817│         АММОНИЯ ГИДРОДИФТОРИДА РАСТВОР                             │</w:t>
      </w:r>
    </w:p>
    <w:p w:rsidR="004B28B0" w:rsidRDefault="004B28B0">
      <w:pPr>
        <w:pStyle w:val="ConsPlusCell"/>
        <w:jc w:val="both"/>
      </w:pPr>
      <w:r>
        <w:t>├────┼────────────────────────────────────────────────────────────────────┤</w:t>
      </w:r>
    </w:p>
    <w:p w:rsidR="004B28B0" w:rsidRDefault="004B28B0">
      <w:pPr>
        <w:pStyle w:val="ConsPlusCell"/>
        <w:jc w:val="both"/>
      </w:pPr>
      <w:r>
        <w:t>│2818│         АММОНИЯ ПОЛИСУЛЬФИДА РАСТВОР                               │</w:t>
      </w:r>
    </w:p>
    <w:p w:rsidR="004B28B0" w:rsidRDefault="004B28B0">
      <w:pPr>
        <w:pStyle w:val="ConsPlusCell"/>
        <w:jc w:val="both"/>
      </w:pPr>
      <w:r>
        <w:t>├────┼────────────────────────────────────────────────────────────────────┤</w:t>
      </w:r>
    </w:p>
    <w:p w:rsidR="004B28B0" w:rsidRDefault="004B28B0">
      <w:pPr>
        <w:pStyle w:val="ConsPlusCell"/>
        <w:jc w:val="both"/>
      </w:pPr>
      <w:r>
        <w:t>│2819│         АМИЛФОСФАТ                                                 │</w:t>
      </w:r>
    </w:p>
    <w:p w:rsidR="004B28B0" w:rsidRDefault="004B28B0">
      <w:pPr>
        <w:pStyle w:val="ConsPlusCell"/>
        <w:jc w:val="both"/>
      </w:pPr>
      <w:r>
        <w:t>├────┼────────────────────────────────────────────────────────────────────┤</w:t>
      </w:r>
    </w:p>
    <w:p w:rsidR="004B28B0" w:rsidRDefault="004B28B0">
      <w:pPr>
        <w:pStyle w:val="ConsPlusCell"/>
        <w:jc w:val="both"/>
      </w:pPr>
      <w:r>
        <w:t>│2820│         КИСЛОТА МАСЛЯНАЯ                                           │</w:t>
      </w:r>
    </w:p>
    <w:p w:rsidR="004B28B0" w:rsidRDefault="004B28B0">
      <w:pPr>
        <w:pStyle w:val="ConsPlusCell"/>
        <w:jc w:val="both"/>
      </w:pPr>
      <w:r>
        <w:lastRenderedPageBreak/>
        <w:t>├────┼────────────────────────────────────────────────────────────────────┤</w:t>
      </w:r>
    </w:p>
    <w:p w:rsidR="004B28B0" w:rsidRDefault="004B28B0">
      <w:pPr>
        <w:pStyle w:val="ConsPlusCell"/>
        <w:jc w:val="both"/>
      </w:pPr>
      <w:r>
        <w:t>│2821│         Карболка черная                                            │</w:t>
      </w:r>
    </w:p>
    <w:p w:rsidR="004B28B0" w:rsidRDefault="004B28B0">
      <w:pPr>
        <w:pStyle w:val="ConsPlusCell"/>
        <w:jc w:val="both"/>
      </w:pPr>
      <w:r>
        <w:t>├────┼────────────────────────────────────────────────────────────────────┤</w:t>
      </w:r>
    </w:p>
    <w:p w:rsidR="004B28B0" w:rsidRDefault="004B28B0">
      <w:pPr>
        <w:pStyle w:val="ConsPlusCell"/>
        <w:jc w:val="both"/>
      </w:pPr>
      <w:r>
        <w:t>│2821│         ФЕНОЛА РАСТВОР                                             │</w:t>
      </w:r>
    </w:p>
    <w:p w:rsidR="004B28B0" w:rsidRDefault="004B28B0">
      <w:pPr>
        <w:pStyle w:val="ConsPlusCell"/>
        <w:jc w:val="both"/>
      </w:pPr>
      <w:r>
        <w:t>├────┼────────────────────────────────────────────────────────────────────┤</w:t>
      </w:r>
    </w:p>
    <w:p w:rsidR="004B28B0" w:rsidRDefault="004B28B0">
      <w:pPr>
        <w:pStyle w:val="ConsPlusCell"/>
        <w:jc w:val="both"/>
      </w:pPr>
      <w:r>
        <w:t>│2822│       2-ХЛОРПИРИДИН                                                │</w:t>
      </w:r>
    </w:p>
    <w:p w:rsidR="004B28B0" w:rsidRDefault="004B28B0">
      <w:pPr>
        <w:pStyle w:val="ConsPlusCell"/>
        <w:jc w:val="both"/>
      </w:pPr>
      <w:r>
        <w:t>├────┼────────────────────────────────────────────────────────────────────┤</w:t>
      </w:r>
    </w:p>
    <w:p w:rsidR="004B28B0" w:rsidRDefault="004B28B0">
      <w:pPr>
        <w:pStyle w:val="ConsPlusCell"/>
        <w:jc w:val="both"/>
      </w:pPr>
      <w:r>
        <w:t>│2823│         КИСЛОТА КРОТОНОВАЯ, ТВЕРДАЯ                                │</w:t>
      </w:r>
    </w:p>
    <w:p w:rsidR="004B28B0" w:rsidRDefault="004B28B0">
      <w:pPr>
        <w:pStyle w:val="ConsPlusCell"/>
        <w:jc w:val="both"/>
      </w:pPr>
      <w:r>
        <w:t>├────┼────────────────────────────────────────────────────────────────────┤</w:t>
      </w:r>
    </w:p>
    <w:p w:rsidR="004B28B0" w:rsidRDefault="004B28B0">
      <w:pPr>
        <w:pStyle w:val="ConsPlusCell"/>
        <w:jc w:val="both"/>
      </w:pPr>
      <w:r>
        <w:t>│2826│         ЭТИЛХЛОРТИОФОРМИАТ                                         │</w:t>
      </w:r>
    </w:p>
    <w:p w:rsidR="004B28B0" w:rsidRDefault="004B28B0">
      <w:pPr>
        <w:pStyle w:val="ConsPlusCell"/>
        <w:jc w:val="both"/>
      </w:pPr>
      <w:r>
        <w:t>├────┼────────────────────────────────────────────────────────────────────┤</w:t>
      </w:r>
    </w:p>
    <w:p w:rsidR="004B28B0" w:rsidRDefault="004B28B0">
      <w:pPr>
        <w:pStyle w:val="ConsPlusCell"/>
        <w:jc w:val="both"/>
      </w:pPr>
      <w:r>
        <w:t>│2829│         КИСЛОТА КАПРОНОВАЯ                                         │</w:t>
      </w:r>
    </w:p>
    <w:p w:rsidR="004B28B0" w:rsidRDefault="004B28B0">
      <w:pPr>
        <w:pStyle w:val="ConsPlusCell"/>
        <w:jc w:val="both"/>
      </w:pPr>
      <w:r>
        <w:t>├────┼────────────────────────────────────────────────────────────────────┤</w:t>
      </w:r>
    </w:p>
    <w:p w:rsidR="004B28B0" w:rsidRDefault="004B28B0">
      <w:pPr>
        <w:pStyle w:val="ConsPlusCell"/>
        <w:jc w:val="both"/>
      </w:pPr>
      <w:r>
        <w:t>│2830│         ЛИТИЙ-ФЕРРОСИЛИЦИЙ                                         │</w:t>
      </w:r>
    </w:p>
    <w:p w:rsidR="004B28B0" w:rsidRDefault="004B28B0">
      <w:pPr>
        <w:pStyle w:val="ConsPlusCell"/>
        <w:jc w:val="both"/>
      </w:pPr>
      <w:r>
        <w:t>├────┼────────────────────────────────────────────────────────────────────┤</w:t>
      </w:r>
    </w:p>
    <w:p w:rsidR="004B28B0" w:rsidRDefault="004B28B0">
      <w:pPr>
        <w:pStyle w:val="ConsPlusCell"/>
        <w:jc w:val="both"/>
      </w:pPr>
      <w:r>
        <w:t>│2831│         Метилхлороформ                                             │</w:t>
      </w:r>
    </w:p>
    <w:p w:rsidR="004B28B0" w:rsidRDefault="004B28B0">
      <w:pPr>
        <w:pStyle w:val="ConsPlusCell"/>
        <w:jc w:val="both"/>
      </w:pPr>
      <w:r>
        <w:t>├────┼────────────────────────────────────────────────────────────────────┤</w:t>
      </w:r>
    </w:p>
    <w:p w:rsidR="004B28B0" w:rsidRDefault="004B28B0">
      <w:pPr>
        <w:pStyle w:val="ConsPlusCell"/>
        <w:jc w:val="both"/>
      </w:pPr>
      <w:r>
        <w:t>│2831│   1,1,1-ТРИХЛОРЭТАН                                                │</w:t>
      </w:r>
    </w:p>
    <w:p w:rsidR="004B28B0" w:rsidRDefault="004B28B0">
      <w:pPr>
        <w:pStyle w:val="ConsPlusCell"/>
        <w:jc w:val="both"/>
      </w:pPr>
      <w:r>
        <w:t>├────┼────────────────────────────────────────────────────────────────────┤</w:t>
      </w:r>
    </w:p>
    <w:p w:rsidR="004B28B0" w:rsidRDefault="004B28B0">
      <w:pPr>
        <w:pStyle w:val="ConsPlusCell"/>
        <w:jc w:val="both"/>
      </w:pPr>
      <w:r>
        <w:t>│2834│         КИСЛОТА ФОСФОРИСТАЯ                                        │</w:t>
      </w:r>
    </w:p>
    <w:p w:rsidR="004B28B0" w:rsidRDefault="004B28B0">
      <w:pPr>
        <w:pStyle w:val="ConsPlusCell"/>
        <w:jc w:val="both"/>
      </w:pPr>
      <w:r>
        <w:t>├────┼────────────────────────────────────────────────────────────────────┤</w:t>
      </w:r>
    </w:p>
    <w:p w:rsidR="004B28B0" w:rsidRDefault="004B28B0">
      <w:pPr>
        <w:pStyle w:val="ConsPlusCell"/>
        <w:jc w:val="both"/>
      </w:pPr>
      <w:r>
        <w:t>│2835│         НАТРИЯ АЛЮМОГИДРИД                                         │</w:t>
      </w:r>
    </w:p>
    <w:p w:rsidR="004B28B0" w:rsidRDefault="004B28B0">
      <w:pPr>
        <w:pStyle w:val="ConsPlusCell"/>
        <w:jc w:val="both"/>
      </w:pPr>
      <w:r>
        <w:t>├────┼────────────────────────────────────────────────────────────────────┤</w:t>
      </w:r>
    </w:p>
    <w:p w:rsidR="004B28B0" w:rsidRDefault="004B28B0">
      <w:pPr>
        <w:pStyle w:val="ConsPlusCell"/>
        <w:jc w:val="both"/>
      </w:pPr>
      <w:r>
        <w:t>│2837│         БИСУЛЬФАТОВ ВОДНЫЙ РАСТВОР                                 │</w:t>
      </w:r>
    </w:p>
    <w:p w:rsidR="004B28B0" w:rsidRDefault="004B28B0">
      <w:pPr>
        <w:pStyle w:val="ConsPlusCell"/>
        <w:jc w:val="both"/>
      </w:pPr>
      <w:r>
        <w:t>├────┼────────────────────────────────────────────────────────────────────┤</w:t>
      </w:r>
    </w:p>
    <w:p w:rsidR="004B28B0" w:rsidRDefault="004B28B0">
      <w:pPr>
        <w:pStyle w:val="ConsPlusCell"/>
        <w:jc w:val="both"/>
      </w:pPr>
      <w:r>
        <w:t>│2838│         ВИНИЛБУТИРАТ СТАБИЛИЗИРОВАННЫЙ                             │</w:t>
      </w:r>
    </w:p>
    <w:p w:rsidR="004B28B0" w:rsidRDefault="004B28B0">
      <w:pPr>
        <w:pStyle w:val="ConsPlusCell"/>
        <w:jc w:val="both"/>
      </w:pPr>
      <w:r>
        <w:t>├────┼────────────────────────────────────────────────────────────────────┤</w:t>
      </w:r>
    </w:p>
    <w:p w:rsidR="004B28B0" w:rsidRDefault="004B28B0">
      <w:pPr>
        <w:pStyle w:val="ConsPlusCell"/>
        <w:jc w:val="both"/>
      </w:pPr>
      <w:r>
        <w:t>│2839│         АЛЬДОЛЬ                                                    │</w:t>
      </w:r>
    </w:p>
    <w:p w:rsidR="004B28B0" w:rsidRDefault="004B28B0">
      <w:pPr>
        <w:pStyle w:val="ConsPlusCell"/>
        <w:jc w:val="both"/>
      </w:pPr>
      <w:r>
        <w:t>├────┼────────────────────────────────────────────────────────────────────┤</w:t>
      </w:r>
    </w:p>
    <w:p w:rsidR="004B28B0" w:rsidRDefault="004B28B0">
      <w:pPr>
        <w:pStyle w:val="ConsPlusCell"/>
        <w:jc w:val="both"/>
      </w:pPr>
      <w:r>
        <w:t>│2840│         БУТИРАЛЬДОКСИМ                                             │</w:t>
      </w:r>
    </w:p>
    <w:p w:rsidR="004B28B0" w:rsidRDefault="004B28B0">
      <w:pPr>
        <w:pStyle w:val="ConsPlusCell"/>
        <w:jc w:val="both"/>
      </w:pPr>
      <w:r>
        <w:t>├────┼────────────────────────────────────────────────────────────────────┤</w:t>
      </w:r>
    </w:p>
    <w:p w:rsidR="004B28B0" w:rsidRDefault="004B28B0">
      <w:pPr>
        <w:pStyle w:val="ConsPlusCell"/>
        <w:jc w:val="both"/>
      </w:pPr>
      <w:r>
        <w:t>│2841│         ДИ-н-АМИЛАМИН                                              │</w:t>
      </w:r>
    </w:p>
    <w:p w:rsidR="004B28B0" w:rsidRDefault="004B28B0">
      <w:pPr>
        <w:pStyle w:val="ConsPlusCell"/>
        <w:jc w:val="both"/>
      </w:pPr>
      <w:r>
        <w:t>├────┼────────────────────────────────────────────────────────────────────┤</w:t>
      </w:r>
    </w:p>
    <w:p w:rsidR="004B28B0" w:rsidRDefault="004B28B0">
      <w:pPr>
        <w:pStyle w:val="ConsPlusCell"/>
        <w:jc w:val="both"/>
      </w:pPr>
      <w:r>
        <w:t>│2842│         НИТРОЭТАН                                                  │</w:t>
      </w:r>
    </w:p>
    <w:p w:rsidR="004B28B0" w:rsidRDefault="004B28B0">
      <w:pPr>
        <w:pStyle w:val="ConsPlusCell"/>
        <w:jc w:val="both"/>
      </w:pPr>
      <w:r>
        <w:t>├────┼────────────────────────────────────────────────────────────────────┤</w:t>
      </w:r>
    </w:p>
    <w:p w:rsidR="004B28B0" w:rsidRDefault="004B28B0">
      <w:pPr>
        <w:pStyle w:val="ConsPlusCell"/>
        <w:jc w:val="both"/>
      </w:pPr>
      <w:r>
        <w:t>│2844│         Кальция марганца силикат                                   │</w:t>
      </w:r>
    </w:p>
    <w:p w:rsidR="004B28B0" w:rsidRDefault="004B28B0">
      <w:pPr>
        <w:pStyle w:val="ConsPlusCell"/>
        <w:jc w:val="both"/>
      </w:pPr>
      <w:r>
        <w:t>├────┼────────────────────────────────────────────────────────────────────┤</w:t>
      </w:r>
    </w:p>
    <w:p w:rsidR="004B28B0" w:rsidRDefault="004B28B0">
      <w:pPr>
        <w:pStyle w:val="ConsPlusCell"/>
        <w:jc w:val="both"/>
      </w:pPr>
      <w:r>
        <w:t>│2844│         КАЛЬЦИЯ-МАРГАНЦА СИЛИЦИД                                   │</w:t>
      </w:r>
    </w:p>
    <w:p w:rsidR="004B28B0" w:rsidRDefault="004B28B0">
      <w:pPr>
        <w:pStyle w:val="ConsPlusCell"/>
        <w:jc w:val="both"/>
      </w:pPr>
      <w:r>
        <w:t>├────┼────────────────────────────────────────────────────────────────────┤</w:t>
      </w:r>
    </w:p>
    <w:p w:rsidR="004B28B0" w:rsidRDefault="004B28B0">
      <w:pPr>
        <w:pStyle w:val="ConsPlusCell"/>
        <w:jc w:val="both"/>
      </w:pPr>
      <w:r>
        <w:t>│2845│         ЖИДКОСТЬ ПИРОФОРНАЯ ОРГАНИЧЕСКАЯ, Н.У.К.                   │</w:t>
      </w:r>
    </w:p>
    <w:p w:rsidR="004B28B0" w:rsidRDefault="004B28B0">
      <w:pPr>
        <w:pStyle w:val="ConsPlusCell"/>
        <w:jc w:val="both"/>
      </w:pPr>
      <w:r>
        <w:t>├────┼────────────────────────────────────────────────────────────────────┤</w:t>
      </w:r>
    </w:p>
    <w:p w:rsidR="004B28B0" w:rsidRDefault="004B28B0">
      <w:pPr>
        <w:pStyle w:val="ConsPlusCell"/>
        <w:jc w:val="both"/>
      </w:pPr>
      <w:r>
        <w:t>│2846│         ВЕЩЕСТВО ТВЕРДОЕ ПИРОФОРНОЕ ОРГАНИЧЕСКОЕ, Н.У.К.           │</w:t>
      </w:r>
    </w:p>
    <w:p w:rsidR="004B28B0" w:rsidRDefault="004B28B0">
      <w:pPr>
        <w:pStyle w:val="ConsPlusCell"/>
        <w:jc w:val="both"/>
      </w:pPr>
      <w:r>
        <w:t>├────┼────────────────────────────────────────────────────────────────────┤</w:t>
      </w:r>
    </w:p>
    <w:p w:rsidR="004B28B0" w:rsidRDefault="004B28B0">
      <w:pPr>
        <w:pStyle w:val="ConsPlusCell"/>
        <w:jc w:val="both"/>
      </w:pPr>
      <w:r>
        <w:t>│2849│       3-ХЛОРПРОПАНОЛ-1                                             │</w:t>
      </w:r>
    </w:p>
    <w:p w:rsidR="004B28B0" w:rsidRDefault="004B28B0">
      <w:pPr>
        <w:pStyle w:val="ConsPlusCell"/>
        <w:jc w:val="both"/>
      </w:pPr>
      <w:r>
        <w:t>├────┼────────────────────────────────────────────────────────────────────┤</w:t>
      </w:r>
    </w:p>
    <w:p w:rsidR="004B28B0" w:rsidRDefault="004B28B0">
      <w:pPr>
        <w:pStyle w:val="ConsPlusCell"/>
        <w:jc w:val="both"/>
      </w:pPr>
      <w:r>
        <w:t>│2850│         ПРОПИЛЕНА ТЕТРАМЕР                                         │</w:t>
      </w:r>
    </w:p>
    <w:p w:rsidR="004B28B0" w:rsidRDefault="004B28B0">
      <w:pPr>
        <w:pStyle w:val="ConsPlusCell"/>
        <w:jc w:val="both"/>
      </w:pPr>
      <w:r>
        <w:t>├────┼────────────────────────────────────────────────────────────────────┤</w:t>
      </w:r>
    </w:p>
    <w:p w:rsidR="004B28B0" w:rsidRDefault="004B28B0">
      <w:pPr>
        <w:pStyle w:val="ConsPlusCell"/>
        <w:jc w:val="both"/>
      </w:pPr>
      <w:r>
        <w:t>│2850│         Тетрамеры пропилена                                        │</w:t>
      </w:r>
    </w:p>
    <w:p w:rsidR="004B28B0" w:rsidRDefault="004B28B0">
      <w:pPr>
        <w:pStyle w:val="ConsPlusCell"/>
        <w:jc w:val="both"/>
      </w:pPr>
      <w:r>
        <w:t>├────┼────────────────────────────────────────────────────────────────────┤</w:t>
      </w:r>
    </w:p>
    <w:p w:rsidR="004B28B0" w:rsidRDefault="004B28B0">
      <w:pPr>
        <w:pStyle w:val="ConsPlusCell"/>
        <w:jc w:val="both"/>
      </w:pPr>
      <w:r>
        <w:t>│2850│         Тетрапропилен                                              │</w:t>
      </w:r>
    </w:p>
    <w:p w:rsidR="004B28B0" w:rsidRDefault="004B28B0">
      <w:pPr>
        <w:pStyle w:val="ConsPlusCell"/>
        <w:jc w:val="both"/>
      </w:pPr>
      <w:r>
        <w:t>├────┼────────────────────────────────────────────────────────────────────┤</w:t>
      </w:r>
    </w:p>
    <w:p w:rsidR="004B28B0" w:rsidRDefault="004B28B0">
      <w:pPr>
        <w:pStyle w:val="ConsPlusCell"/>
        <w:jc w:val="both"/>
      </w:pPr>
      <w:r>
        <w:t>│2851│         БОРА ТРИФТОРИДА-ДИГИДРАТ                                   │</w:t>
      </w:r>
    </w:p>
    <w:p w:rsidR="004B28B0" w:rsidRDefault="004B28B0">
      <w:pPr>
        <w:pStyle w:val="ConsPlusCell"/>
        <w:jc w:val="both"/>
      </w:pPr>
      <w:r>
        <w:t>├────┼────────────────────────────────────────────────────────────────────┤</w:t>
      </w:r>
    </w:p>
    <w:p w:rsidR="004B28B0" w:rsidRDefault="004B28B0">
      <w:pPr>
        <w:pStyle w:val="ConsPlusCell"/>
        <w:jc w:val="both"/>
      </w:pPr>
      <w:r>
        <w:t>│2852│         ДИПИКРИЛСУЛЬФИД УВЛАЖНЕННЫЙ с массовой долей воды не менее │</w:t>
      </w:r>
    </w:p>
    <w:p w:rsidR="004B28B0" w:rsidRDefault="004B28B0">
      <w:pPr>
        <w:pStyle w:val="ConsPlusCell"/>
        <w:jc w:val="both"/>
      </w:pPr>
      <w:r>
        <w:t>│    │         10%                                                        │</w:t>
      </w:r>
    </w:p>
    <w:p w:rsidR="004B28B0" w:rsidRDefault="004B28B0">
      <w:pPr>
        <w:pStyle w:val="ConsPlusCell"/>
        <w:jc w:val="both"/>
      </w:pPr>
      <w:r>
        <w:t>├────┼────────────────────────────────────────────────────────────────────┤</w:t>
      </w:r>
    </w:p>
    <w:p w:rsidR="004B28B0" w:rsidRDefault="004B28B0">
      <w:pPr>
        <w:pStyle w:val="ConsPlusCell"/>
        <w:jc w:val="both"/>
      </w:pPr>
      <w:r>
        <w:t>│2853│         Магний кремнефтористый                                     │</w:t>
      </w:r>
    </w:p>
    <w:p w:rsidR="004B28B0" w:rsidRDefault="004B28B0">
      <w:pPr>
        <w:pStyle w:val="ConsPlusCell"/>
        <w:jc w:val="both"/>
      </w:pPr>
      <w:r>
        <w:t>├────┼────────────────────────────────────────────────────────────────────┤</w:t>
      </w:r>
    </w:p>
    <w:p w:rsidR="004B28B0" w:rsidRDefault="004B28B0">
      <w:pPr>
        <w:pStyle w:val="ConsPlusCell"/>
        <w:jc w:val="both"/>
      </w:pPr>
      <w:r>
        <w:t>│2853│         Магния кремнефторид                                        │</w:t>
      </w:r>
    </w:p>
    <w:p w:rsidR="004B28B0" w:rsidRDefault="004B28B0">
      <w:pPr>
        <w:pStyle w:val="ConsPlusCell"/>
        <w:jc w:val="both"/>
      </w:pPr>
      <w:r>
        <w:t>├────┼────────────────────────────────────────────────────────────────────┤</w:t>
      </w:r>
    </w:p>
    <w:p w:rsidR="004B28B0" w:rsidRDefault="004B28B0">
      <w:pPr>
        <w:pStyle w:val="ConsPlusCell"/>
        <w:jc w:val="both"/>
      </w:pPr>
      <w:r>
        <w:t>│2853│         МАГНИЯ ФТОРСИЛИКАТ                                         │</w:t>
      </w:r>
    </w:p>
    <w:p w:rsidR="004B28B0" w:rsidRDefault="004B28B0">
      <w:pPr>
        <w:pStyle w:val="ConsPlusCell"/>
        <w:jc w:val="both"/>
      </w:pPr>
      <w:r>
        <w:t>├────┼────────────────────────────────────────────────────────────────────┤</w:t>
      </w:r>
    </w:p>
    <w:p w:rsidR="004B28B0" w:rsidRDefault="004B28B0">
      <w:pPr>
        <w:pStyle w:val="ConsPlusCell"/>
        <w:jc w:val="both"/>
      </w:pPr>
      <w:r>
        <w:t>│2854│         Аммоний кремнефтористый                                    │</w:t>
      </w:r>
    </w:p>
    <w:p w:rsidR="004B28B0" w:rsidRDefault="004B28B0">
      <w:pPr>
        <w:pStyle w:val="ConsPlusCell"/>
        <w:jc w:val="both"/>
      </w:pPr>
      <w:r>
        <w:t>├────┼────────────────────────────────────────────────────────────────────┤</w:t>
      </w:r>
    </w:p>
    <w:p w:rsidR="004B28B0" w:rsidRDefault="004B28B0">
      <w:pPr>
        <w:pStyle w:val="ConsPlusCell"/>
        <w:jc w:val="both"/>
      </w:pPr>
      <w:r>
        <w:lastRenderedPageBreak/>
        <w:t>│2854│         Аммония гексафторосиликат                                  │</w:t>
      </w:r>
    </w:p>
    <w:p w:rsidR="004B28B0" w:rsidRDefault="004B28B0">
      <w:pPr>
        <w:pStyle w:val="ConsPlusCell"/>
        <w:jc w:val="both"/>
      </w:pPr>
      <w:r>
        <w:t>├────┼────────────────────────────────────────────────────────────────────┤</w:t>
      </w:r>
    </w:p>
    <w:p w:rsidR="004B28B0" w:rsidRDefault="004B28B0">
      <w:pPr>
        <w:pStyle w:val="ConsPlusCell"/>
        <w:jc w:val="both"/>
      </w:pPr>
      <w:r>
        <w:t>│2854│         АММОНИЯ ФТОРОСИЛИКАТ                                       │</w:t>
      </w:r>
    </w:p>
    <w:p w:rsidR="004B28B0" w:rsidRDefault="004B28B0">
      <w:pPr>
        <w:pStyle w:val="ConsPlusCell"/>
        <w:jc w:val="both"/>
      </w:pPr>
      <w:r>
        <w:t>├────┼────────────────────────────────────────────────────────────────────┤</w:t>
      </w:r>
    </w:p>
    <w:p w:rsidR="004B28B0" w:rsidRDefault="004B28B0">
      <w:pPr>
        <w:pStyle w:val="ConsPlusCell"/>
        <w:jc w:val="both"/>
      </w:pPr>
      <w:r>
        <w:t>│2855│         Цинка гексафторосиликат                                    │</w:t>
      </w:r>
    </w:p>
    <w:p w:rsidR="004B28B0" w:rsidRDefault="004B28B0">
      <w:pPr>
        <w:pStyle w:val="ConsPlusCell"/>
        <w:jc w:val="both"/>
      </w:pPr>
      <w:r>
        <w:t>├────┼────────────────────────────────────────────────────────────────────┤</w:t>
      </w:r>
    </w:p>
    <w:p w:rsidR="004B28B0" w:rsidRDefault="004B28B0">
      <w:pPr>
        <w:pStyle w:val="ConsPlusCell"/>
        <w:jc w:val="both"/>
      </w:pPr>
      <w:r>
        <w:t>│2855│         ЦИНКА ФТОРОСИЛИКАТ                                         │</w:t>
      </w:r>
    </w:p>
    <w:p w:rsidR="004B28B0" w:rsidRDefault="004B28B0">
      <w:pPr>
        <w:pStyle w:val="ConsPlusCell"/>
        <w:jc w:val="both"/>
      </w:pPr>
      <w:r>
        <w:t>├────┼────────────────────────────────────────────────────────────────────┤</w:t>
      </w:r>
    </w:p>
    <w:p w:rsidR="004B28B0" w:rsidRDefault="004B28B0">
      <w:pPr>
        <w:pStyle w:val="ConsPlusCell"/>
        <w:jc w:val="both"/>
      </w:pPr>
      <w:r>
        <w:t>│2856│         Кальций кремнефтористый                                    │</w:t>
      </w:r>
    </w:p>
    <w:p w:rsidR="004B28B0" w:rsidRDefault="004B28B0">
      <w:pPr>
        <w:pStyle w:val="ConsPlusCell"/>
        <w:jc w:val="both"/>
      </w:pPr>
      <w:r>
        <w:t>├────┼────────────────────────────────────────────────────────────────────┤</w:t>
      </w:r>
    </w:p>
    <w:p w:rsidR="004B28B0" w:rsidRDefault="004B28B0">
      <w:pPr>
        <w:pStyle w:val="ConsPlusCell"/>
        <w:jc w:val="both"/>
      </w:pPr>
      <w:r>
        <w:t>│2856│         Кальция фторосиликат                                       │</w:t>
      </w:r>
    </w:p>
    <w:p w:rsidR="004B28B0" w:rsidRDefault="004B28B0">
      <w:pPr>
        <w:pStyle w:val="ConsPlusCell"/>
        <w:jc w:val="both"/>
      </w:pPr>
      <w:r>
        <w:t>├────┼────────────────────────────────────────────────────────────────────┤</w:t>
      </w:r>
    </w:p>
    <w:p w:rsidR="004B28B0" w:rsidRDefault="004B28B0">
      <w:pPr>
        <w:pStyle w:val="ConsPlusCell"/>
        <w:jc w:val="both"/>
      </w:pPr>
      <w:r>
        <w:t>│2856│         ФТОРОСИЛИКАТЫ, Н.У.К.                                      │</w:t>
      </w:r>
    </w:p>
    <w:p w:rsidR="004B28B0" w:rsidRDefault="004B28B0">
      <w:pPr>
        <w:pStyle w:val="ConsPlusCell"/>
        <w:jc w:val="both"/>
      </w:pPr>
      <w:r>
        <w:t>├────┼────────────────────────────────────────────────────────────────────┤</w:t>
      </w:r>
    </w:p>
    <w:p w:rsidR="004B28B0" w:rsidRDefault="004B28B0">
      <w:pPr>
        <w:pStyle w:val="ConsPlusCell"/>
        <w:jc w:val="both"/>
      </w:pPr>
      <w:r>
        <w:t>│2857│         УСТАНОВКИ РЕФРИЖЕРАТОРНЫЕ, содержащие невоспламеняющиеся   │</w:t>
      </w:r>
    </w:p>
    <w:p w:rsidR="004B28B0" w:rsidRDefault="004B28B0">
      <w:pPr>
        <w:pStyle w:val="ConsPlusCell"/>
        <w:jc w:val="both"/>
      </w:pPr>
      <w:r>
        <w:t>│    │         нетоксичные газы или раствор аммиака (N ООН 2672)          │</w:t>
      </w:r>
    </w:p>
    <w:p w:rsidR="004B28B0" w:rsidRDefault="004B28B0">
      <w:pPr>
        <w:pStyle w:val="ConsPlusCell"/>
        <w:jc w:val="both"/>
      </w:pPr>
      <w:r>
        <w:t>├────┼────────────────────────────────────────────────────────────────────┤</w:t>
      </w:r>
    </w:p>
    <w:p w:rsidR="004B28B0" w:rsidRDefault="004B28B0">
      <w:pPr>
        <w:pStyle w:val="ConsPlusCell"/>
        <w:jc w:val="both"/>
      </w:pPr>
      <w:r>
        <w:t>│2858│         ЦИРКОНИЙ СУХОЙ в виде спиралей из проволоки, обработанных  │</w:t>
      </w:r>
    </w:p>
    <w:p w:rsidR="004B28B0" w:rsidRDefault="004B28B0">
      <w:pPr>
        <w:pStyle w:val="ConsPlusCell"/>
        <w:jc w:val="both"/>
      </w:pPr>
      <w:r>
        <w:t>│    │         металлических листов, полос (тоньше 254 микрон, но не      │</w:t>
      </w:r>
    </w:p>
    <w:p w:rsidR="004B28B0" w:rsidRDefault="004B28B0">
      <w:pPr>
        <w:pStyle w:val="ConsPlusCell"/>
        <w:jc w:val="both"/>
      </w:pPr>
      <w:r>
        <w:t>│    │         тоньше 18 микрон)                                          │</w:t>
      </w:r>
    </w:p>
    <w:p w:rsidR="004B28B0" w:rsidRDefault="004B28B0">
      <w:pPr>
        <w:pStyle w:val="ConsPlusCell"/>
        <w:jc w:val="both"/>
      </w:pPr>
      <w:r>
        <w:t>├────┼────────────────────────────────────────────────────────────────────┤</w:t>
      </w:r>
    </w:p>
    <w:p w:rsidR="004B28B0" w:rsidRDefault="004B28B0">
      <w:pPr>
        <w:pStyle w:val="ConsPlusCell"/>
        <w:jc w:val="both"/>
      </w:pPr>
      <w:r>
        <w:t>│2859│         АММОНИЯ МЕТАВАНАДАТ                                        │</w:t>
      </w:r>
    </w:p>
    <w:p w:rsidR="004B28B0" w:rsidRDefault="004B28B0">
      <w:pPr>
        <w:pStyle w:val="ConsPlusCell"/>
        <w:jc w:val="both"/>
      </w:pPr>
      <w:r>
        <w:t>├────┼────────────────────────────────────────────────────────────────────┤</w:t>
      </w:r>
    </w:p>
    <w:p w:rsidR="004B28B0" w:rsidRDefault="004B28B0">
      <w:pPr>
        <w:pStyle w:val="ConsPlusCell"/>
        <w:jc w:val="both"/>
      </w:pPr>
      <w:r>
        <w:t>│2861│         АММОНИЯ ПОЛИВАНАДАТ                                        │</w:t>
      </w:r>
    </w:p>
    <w:p w:rsidR="004B28B0" w:rsidRDefault="004B28B0">
      <w:pPr>
        <w:pStyle w:val="ConsPlusCell"/>
        <w:jc w:val="both"/>
      </w:pPr>
      <w:r>
        <w:t>├────┼────────────────────────────────────────────────────────────────────┤</w:t>
      </w:r>
    </w:p>
    <w:p w:rsidR="004B28B0" w:rsidRDefault="004B28B0">
      <w:pPr>
        <w:pStyle w:val="ConsPlusCell"/>
        <w:jc w:val="both"/>
      </w:pPr>
      <w:r>
        <w:t>│2862│         ВАНАДИЯ ПЕНТАОКСИД неплавленный                            │</w:t>
      </w:r>
    </w:p>
    <w:p w:rsidR="004B28B0" w:rsidRDefault="004B28B0">
      <w:pPr>
        <w:pStyle w:val="ConsPlusCell"/>
        <w:jc w:val="both"/>
      </w:pPr>
      <w:r>
        <w:t>├────┼────────────────────────────────────────────────────────────────────┤</w:t>
      </w:r>
    </w:p>
    <w:p w:rsidR="004B28B0" w:rsidRDefault="004B28B0">
      <w:pPr>
        <w:pStyle w:val="ConsPlusCell"/>
        <w:jc w:val="both"/>
      </w:pPr>
      <w:r>
        <w:t>│2862│         Ванадия пятиокись                                          │</w:t>
      </w:r>
    </w:p>
    <w:p w:rsidR="004B28B0" w:rsidRDefault="004B28B0">
      <w:pPr>
        <w:pStyle w:val="ConsPlusCell"/>
        <w:jc w:val="both"/>
      </w:pPr>
      <w:r>
        <w:t>├────┼────────────────────────────────────────────────────────────────────┤</w:t>
      </w:r>
    </w:p>
    <w:p w:rsidR="004B28B0" w:rsidRDefault="004B28B0">
      <w:pPr>
        <w:pStyle w:val="ConsPlusCell"/>
        <w:jc w:val="both"/>
      </w:pPr>
      <w:r>
        <w:t>│2863│         НАТРИЯ-АММОНИЯ ВАНАДАТ                                     │</w:t>
      </w:r>
    </w:p>
    <w:p w:rsidR="004B28B0" w:rsidRDefault="004B28B0">
      <w:pPr>
        <w:pStyle w:val="ConsPlusCell"/>
        <w:jc w:val="both"/>
      </w:pPr>
      <w:r>
        <w:t>├────┼────────────────────────────────────────────────────────────────────┤</w:t>
      </w:r>
    </w:p>
    <w:p w:rsidR="004B28B0" w:rsidRDefault="004B28B0">
      <w:pPr>
        <w:pStyle w:val="ConsPlusCell"/>
        <w:jc w:val="both"/>
      </w:pPr>
      <w:r>
        <w:t>│2864│         КАЛИЯ МЕТАВАНАДАТ                                          │</w:t>
      </w:r>
    </w:p>
    <w:p w:rsidR="004B28B0" w:rsidRDefault="004B28B0">
      <w:pPr>
        <w:pStyle w:val="ConsPlusCell"/>
        <w:jc w:val="both"/>
      </w:pPr>
      <w:r>
        <w:t>├────┼────────────────────────────────────────────────────────────────────┤</w:t>
      </w:r>
    </w:p>
    <w:p w:rsidR="004B28B0" w:rsidRDefault="004B28B0">
      <w:pPr>
        <w:pStyle w:val="ConsPlusCell"/>
        <w:jc w:val="both"/>
      </w:pPr>
      <w:r>
        <w:t>│2865│         ГИДРОКСИЛАМИНА СУЛЬФАТ                                     │</w:t>
      </w:r>
    </w:p>
    <w:p w:rsidR="004B28B0" w:rsidRDefault="004B28B0">
      <w:pPr>
        <w:pStyle w:val="ConsPlusCell"/>
        <w:jc w:val="both"/>
      </w:pPr>
      <w:r>
        <w:t>├────┼────────────────────────────────────────────────────────────────────┤</w:t>
      </w:r>
    </w:p>
    <w:p w:rsidR="004B28B0" w:rsidRDefault="004B28B0">
      <w:pPr>
        <w:pStyle w:val="ConsPlusCell"/>
        <w:jc w:val="both"/>
      </w:pPr>
      <w:r>
        <w:t>│2869│         ТИТАНА ТРИХЛОРИДА СМЕСЬ                                    │</w:t>
      </w:r>
    </w:p>
    <w:p w:rsidR="004B28B0" w:rsidRDefault="004B28B0">
      <w:pPr>
        <w:pStyle w:val="ConsPlusCell"/>
        <w:jc w:val="both"/>
      </w:pPr>
      <w:r>
        <w:t>├────┼────────────────────────────────────────────────────────────────────┤</w:t>
      </w:r>
    </w:p>
    <w:p w:rsidR="004B28B0" w:rsidRDefault="004B28B0">
      <w:pPr>
        <w:pStyle w:val="ConsPlusCell"/>
        <w:jc w:val="both"/>
      </w:pPr>
      <w:r>
        <w:t>│2870│         АЛЮМИНИЯ БОРГИДРИД                                         │</w:t>
      </w:r>
    </w:p>
    <w:p w:rsidR="004B28B0" w:rsidRDefault="004B28B0">
      <w:pPr>
        <w:pStyle w:val="ConsPlusCell"/>
        <w:jc w:val="both"/>
      </w:pPr>
      <w:r>
        <w:t>├────┼────────────────────────────────────────────────────────────────────┤</w:t>
      </w:r>
    </w:p>
    <w:p w:rsidR="004B28B0" w:rsidRDefault="004B28B0">
      <w:pPr>
        <w:pStyle w:val="ConsPlusCell"/>
        <w:jc w:val="both"/>
      </w:pPr>
      <w:r>
        <w:t>│2870│         АЛЮМИНИЯ БОРГИДРИД В УСТРОЙСТВАХ                           │</w:t>
      </w:r>
    </w:p>
    <w:p w:rsidR="004B28B0" w:rsidRDefault="004B28B0">
      <w:pPr>
        <w:pStyle w:val="ConsPlusCell"/>
        <w:jc w:val="both"/>
      </w:pPr>
      <w:r>
        <w:t>├────┼────────────────────────────────────────────────────────────────────┤</w:t>
      </w:r>
    </w:p>
    <w:p w:rsidR="004B28B0" w:rsidRDefault="004B28B0">
      <w:pPr>
        <w:pStyle w:val="ConsPlusCell"/>
        <w:jc w:val="both"/>
      </w:pPr>
      <w:r>
        <w:t>│2871│         СУРЬМА - ПОРОШОК                                           │</w:t>
      </w:r>
    </w:p>
    <w:p w:rsidR="004B28B0" w:rsidRDefault="004B28B0">
      <w:pPr>
        <w:pStyle w:val="ConsPlusCell"/>
        <w:jc w:val="both"/>
      </w:pPr>
      <w:r>
        <w:t>├────┼────────────────────────────────────────────────────────────────────┤</w:t>
      </w:r>
    </w:p>
    <w:p w:rsidR="004B28B0" w:rsidRDefault="004B28B0">
      <w:pPr>
        <w:pStyle w:val="ConsPlusCell"/>
        <w:jc w:val="both"/>
      </w:pPr>
      <w:r>
        <w:t>│2872│     1,2-Дибром-3-хлорпропан                                        │</w:t>
      </w:r>
    </w:p>
    <w:p w:rsidR="004B28B0" w:rsidRDefault="004B28B0">
      <w:pPr>
        <w:pStyle w:val="ConsPlusCell"/>
        <w:jc w:val="both"/>
      </w:pPr>
      <w:r>
        <w:t>├────┼────────────────────────────────────────────────────────────────────┤</w:t>
      </w:r>
    </w:p>
    <w:p w:rsidR="004B28B0" w:rsidRDefault="004B28B0">
      <w:pPr>
        <w:pStyle w:val="ConsPlusCell"/>
        <w:jc w:val="both"/>
      </w:pPr>
      <w:r>
        <w:t>│2872│         ДИБРОМХЛОРПРОПАНЫ                                          │</w:t>
      </w:r>
    </w:p>
    <w:p w:rsidR="004B28B0" w:rsidRDefault="004B28B0">
      <w:pPr>
        <w:pStyle w:val="ConsPlusCell"/>
        <w:jc w:val="both"/>
      </w:pPr>
      <w:r>
        <w:t>├────┼────────────────────────────────────────────────────────────────────┤</w:t>
      </w:r>
    </w:p>
    <w:p w:rsidR="004B28B0" w:rsidRDefault="004B28B0">
      <w:pPr>
        <w:pStyle w:val="ConsPlusCell"/>
        <w:jc w:val="both"/>
      </w:pPr>
      <w:r>
        <w:t>│2872│         Немагон                                                    │</w:t>
      </w:r>
    </w:p>
    <w:p w:rsidR="004B28B0" w:rsidRDefault="004B28B0">
      <w:pPr>
        <w:pStyle w:val="ConsPlusCell"/>
        <w:jc w:val="both"/>
      </w:pPr>
      <w:r>
        <w:t>├────┼────────────────────────────────────────────────────────────────────┤</w:t>
      </w:r>
    </w:p>
    <w:p w:rsidR="004B28B0" w:rsidRDefault="004B28B0">
      <w:pPr>
        <w:pStyle w:val="ConsPlusCell"/>
        <w:jc w:val="both"/>
      </w:pPr>
      <w:r>
        <w:t>│2873│         ДИБУТИЛАМИНОЭТАНОЛ                                         │</w:t>
      </w:r>
    </w:p>
    <w:p w:rsidR="004B28B0" w:rsidRDefault="004B28B0">
      <w:pPr>
        <w:pStyle w:val="ConsPlusCell"/>
        <w:jc w:val="both"/>
      </w:pPr>
      <w:r>
        <w:t>├────┼────────────────────────────────────────────────────────────────────┤</w:t>
      </w:r>
    </w:p>
    <w:p w:rsidR="004B28B0" w:rsidRDefault="004B28B0">
      <w:pPr>
        <w:pStyle w:val="ConsPlusCell"/>
        <w:jc w:val="both"/>
      </w:pPr>
      <w:r>
        <w:t>│2874│         СПИРТ ФУРФУРИЛОВЫЙ                                         │</w:t>
      </w:r>
    </w:p>
    <w:p w:rsidR="004B28B0" w:rsidRDefault="004B28B0">
      <w:pPr>
        <w:pStyle w:val="ConsPlusCell"/>
        <w:jc w:val="both"/>
      </w:pPr>
      <w:r>
        <w:t>├────┼────────────────────────────────────────────────────────────────────┤</w:t>
      </w:r>
    </w:p>
    <w:p w:rsidR="004B28B0" w:rsidRDefault="004B28B0">
      <w:pPr>
        <w:pStyle w:val="ConsPlusCell"/>
        <w:jc w:val="both"/>
      </w:pPr>
      <w:r>
        <w:t>│2875│         ГЕКСАХЛОРОФЕН                                              │</w:t>
      </w:r>
    </w:p>
    <w:p w:rsidR="004B28B0" w:rsidRDefault="004B28B0">
      <w:pPr>
        <w:pStyle w:val="ConsPlusCell"/>
        <w:jc w:val="both"/>
      </w:pPr>
      <w:r>
        <w:t>├────┼────────────────────────────────────────────────────────────────────┤</w:t>
      </w:r>
    </w:p>
    <w:p w:rsidR="004B28B0" w:rsidRDefault="004B28B0">
      <w:pPr>
        <w:pStyle w:val="ConsPlusCell"/>
        <w:jc w:val="both"/>
      </w:pPr>
      <w:r>
        <w:t>│2876│         РЕЗОРЦИН                                                   │</w:t>
      </w:r>
    </w:p>
    <w:p w:rsidR="004B28B0" w:rsidRDefault="004B28B0">
      <w:pPr>
        <w:pStyle w:val="ConsPlusCell"/>
        <w:jc w:val="both"/>
      </w:pPr>
      <w:r>
        <w:t>├────┼────────────────────────────────────────────────────────────────────┤</w:t>
      </w:r>
    </w:p>
    <w:p w:rsidR="004B28B0" w:rsidRDefault="004B28B0">
      <w:pPr>
        <w:pStyle w:val="ConsPlusCell"/>
        <w:jc w:val="both"/>
      </w:pPr>
      <w:r>
        <w:t>│2878│         ТИТАН - ПОРИСТЫЕ ГРАНУЛЫ или ТИТАН - ПОРИСТЫЕ ПОРОШКИ      │</w:t>
      </w:r>
    </w:p>
    <w:p w:rsidR="004B28B0" w:rsidRDefault="004B28B0">
      <w:pPr>
        <w:pStyle w:val="ConsPlusCell"/>
        <w:jc w:val="both"/>
      </w:pPr>
      <w:r>
        <w:t>├────┼────────────────────────────────────────────────────────────────────┤</w:t>
      </w:r>
    </w:p>
    <w:p w:rsidR="004B28B0" w:rsidRDefault="004B28B0">
      <w:pPr>
        <w:pStyle w:val="ConsPlusCell"/>
        <w:jc w:val="both"/>
      </w:pPr>
      <w:r>
        <w:t>│2878│         Титан гранулированный                                      │</w:t>
      </w:r>
    </w:p>
    <w:p w:rsidR="004B28B0" w:rsidRDefault="004B28B0">
      <w:pPr>
        <w:pStyle w:val="ConsPlusCell"/>
        <w:jc w:val="both"/>
      </w:pPr>
      <w:r>
        <w:t>├────┼────────────────────────────────────────────────────────────────────┤</w:t>
      </w:r>
    </w:p>
    <w:p w:rsidR="004B28B0" w:rsidRDefault="004B28B0">
      <w:pPr>
        <w:pStyle w:val="ConsPlusCell"/>
        <w:jc w:val="both"/>
      </w:pPr>
      <w:r>
        <w:t>│2879│         СЕЛЕНОКСИХЛОРИД                                            │</w:t>
      </w:r>
    </w:p>
    <w:p w:rsidR="004B28B0" w:rsidRDefault="004B28B0">
      <w:pPr>
        <w:pStyle w:val="ConsPlusCell"/>
        <w:jc w:val="both"/>
      </w:pPr>
      <w:r>
        <w:t>├────┼────────────────────────────────────────────────────────────────────┤</w:t>
      </w:r>
    </w:p>
    <w:p w:rsidR="004B28B0" w:rsidRDefault="004B28B0">
      <w:pPr>
        <w:pStyle w:val="ConsPlusCell"/>
        <w:jc w:val="both"/>
      </w:pPr>
      <w:r>
        <w:t>│2880│         КАЛЬЦИЯ ГИПОХЛОРИТ ГИДРАТИРОВАННЫЙ или КАЛЬЦИЯ ГИПОХЛОРИТА │</w:t>
      </w:r>
    </w:p>
    <w:p w:rsidR="004B28B0" w:rsidRDefault="004B28B0">
      <w:pPr>
        <w:pStyle w:val="ConsPlusCell"/>
        <w:jc w:val="both"/>
      </w:pPr>
      <w:r>
        <w:lastRenderedPageBreak/>
        <w:t>│    │         ГИДРАТИРОВАННАЯ СМЕСЬ с содержанием воды не менее 5,5%, но │</w:t>
      </w:r>
    </w:p>
    <w:p w:rsidR="004B28B0" w:rsidRDefault="004B28B0">
      <w:pPr>
        <w:pStyle w:val="ConsPlusCell"/>
        <w:jc w:val="both"/>
      </w:pPr>
      <w:r>
        <w:t>│    │         не более 16%                                               │</w:t>
      </w:r>
    </w:p>
    <w:p w:rsidR="004B28B0" w:rsidRDefault="004B28B0">
      <w:pPr>
        <w:pStyle w:val="ConsPlusCell"/>
        <w:jc w:val="both"/>
      </w:pPr>
      <w:r>
        <w:t>├────┼────────────────────────────────────────────────────────────────────┤</w:t>
      </w:r>
    </w:p>
    <w:p w:rsidR="004B28B0" w:rsidRDefault="004B28B0">
      <w:pPr>
        <w:pStyle w:val="ConsPlusCell"/>
        <w:jc w:val="both"/>
      </w:pPr>
      <w:r>
        <w:t>│2881│         КАТАЛИЗАТОР МЕТАЛЛИЧЕСКИЙ СУХОЙ                            │</w:t>
      </w:r>
    </w:p>
    <w:p w:rsidR="004B28B0" w:rsidRDefault="004B28B0">
      <w:pPr>
        <w:pStyle w:val="ConsPlusCell"/>
        <w:jc w:val="both"/>
      </w:pPr>
      <w:r>
        <w:t>├────┼────────────────────────────────────────────────────────────────────┤</w:t>
      </w:r>
    </w:p>
    <w:p w:rsidR="004B28B0" w:rsidRDefault="004B28B0">
      <w:pPr>
        <w:pStyle w:val="ConsPlusCell"/>
        <w:jc w:val="both"/>
      </w:pPr>
      <w:r>
        <w:t>│2900│         ВЕЩЕСТВО ИНФЕКЦИОННОЕ, ОПАСНОЕ только ДЛЯ ЖИВОТНЫХ         │</w:t>
      </w:r>
    </w:p>
    <w:p w:rsidR="004B28B0" w:rsidRDefault="004B28B0">
      <w:pPr>
        <w:pStyle w:val="ConsPlusCell"/>
        <w:jc w:val="both"/>
      </w:pPr>
      <w:r>
        <w:t>├────┼────────────────────────────────────────────────────────────────────┤</w:t>
      </w:r>
    </w:p>
    <w:p w:rsidR="004B28B0" w:rsidRDefault="004B28B0">
      <w:pPr>
        <w:pStyle w:val="ConsPlusCell"/>
        <w:jc w:val="both"/>
      </w:pPr>
      <w:r>
        <w:t>│2900│         ВЕЩЕСТВО ИНФЕКЦИОННОЕ, ОПАСНОЕ только ДЛЯ ЖИВОТНЫХ (только │</w:t>
      </w:r>
    </w:p>
    <w:p w:rsidR="004B28B0" w:rsidRDefault="004B28B0">
      <w:pPr>
        <w:pStyle w:val="ConsPlusCell"/>
        <w:jc w:val="both"/>
      </w:pPr>
      <w:r>
        <w:t>│    │         туши животных и отходы)                                    │</w:t>
      </w:r>
    </w:p>
    <w:p w:rsidR="004B28B0" w:rsidRDefault="004B28B0">
      <w:pPr>
        <w:pStyle w:val="ConsPlusCell"/>
        <w:jc w:val="both"/>
      </w:pPr>
      <w:r>
        <w:t>├────┼────────────────────────────────────────────────────────────────────┤</w:t>
      </w:r>
    </w:p>
    <w:p w:rsidR="004B28B0" w:rsidRDefault="004B28B0">
      <w:pPr>
        <w:pStyle w:val="ConsPlusCell"/>
        <w:jc w:val="both"/>
      </w:pPr>
      <w:r>
        <w:t>│2900│         ВЕЩЕСТВО ИНФЕКЦИОННОЕ, ОПАСНОЕ только ДЛЯ ЖИВОТНЫХ, в      │</w:t>
      </w:r>
    </w:p>
    <w:p w:rsidR="004B28B0" w:rsidRDefault="004B28B0">
      <w:pPr>
        <w:pStyle w:val="ConsPlusCell"/>
        <w:jc w:val="both"/>
      </w:pPr>
      <w:r>
        <w:t>│    │         охлажденном жидком азоте                                   │</w:t>
      </w:r>
    </w:p>
    <w:p w:rsidR="004B28B0" w:rsidRDefault="004B28B0">
      <w:pPr>
        <w:pStyle w:val="ConsPlusCell"/>
        <w:jc w:val="both"/>
      </w:pPr>
      <w:r>
        <w:t>├────┼────────────────────────────────────────────────────────────────────┤</w:t>
      </w:r>
    </w:p>
    <w:p w:rsidR="004B28B0" w:rsidRDefault="004B28B0">
      <w:pPr>
        <w:pStyle w:val="ConsPlusCell"/>
        <w:jc w:val="both"/>
      </w:pPr>
      <w:r>
        <w:t>│2901│         БРОМА ХЛОРИД                                               │</w:t>
      </w:r>
    </w:p>
    <w:p w:rsidR="004B28B0" w:rsidRDefault="004B28B0">
      <w:pPr>
        <w:pStyle w:val="ConsPlusCell"/>
        <w:jc w:val="both"/>
      </w:pPr>
      <w:r>
        <w:t>├────┼────────────────────────────────────────────────────────────────────┤</w:t>
      </w:r>
    </w:p>
    <w:p w:rsidR="004B28B0" w:rsidRDefault="004B28B0">
      <w:pPr>
        <w:pStyle w:val="ConsPlusCell"/>
        <w:jc w:val="both"/>
      </w:pPr>
      <w:r>
        <w:t>│2902│         ПЕСТИЦИД ЖИДКИЙ, ЯДОВИТЫЙ, Н.У.К.                          │</w:t>
      </w:r>
    </w:p>
    <w:p w:rsidR="004B28B0" w:rsidRDefault="004B28B0">
      <w:pPr>
        <w:pStyle w:val="ConsPlusCell"/>
        <w:jc w:val="both"/>
      </w:pPr>
      <w:r>
        <w:t>├────┼────────────────────────────────────────────────────────────────────┤</w:t>
      </w:r>
    </w:p>
    <w:p w:rsidR="004B28B0" w:rsidRDefault="004B28B0">
      <w:pPr>
        <w:pStyle w:val="ConsPlusCell"/>
        <w:jc w:val="both"/>
      </w:pPr>
      <w:r>
        <w:t>│2903│         ПЕСТИЦИД ЖИДКИЙ ЯДОВИТЫЙ ЛЕГКОВОСПЛАМЕНЯЮЩИЙСЯ, Н.У.К., с  │</w:t>
      </w:r>
    </w:p>
    <w:p w:rsidR="004B28B0" w:rsidRDefault="004B28B0">
      <w:pPr>
        <w:pStyle w:val="ConsPlusCell"/>
        <w:jc w:val="both"/>
      </w:pPr>
      <w:r>
        <w:t>│    │         температурой вспышки не менее 23 °C                        │</w:t>
      </w:r>
    </w:p>
    <w:p w:rsidR="004B28B0" w:rsidRDefault="004B28B0">
      <w:pPr>
        <w:pStyle w:val="ConsPlusCell"/>
        <w:jc w:val="both"/>
      </w:pPr>
      <w:r>
        <w:t>├────┼────────────────────────────────────────────────────────────────────┤</w:t>
      </w:r>
    </w:p>
    <w:p w:rsidR="004B28B0" w:rsidRDefault="004B28B0">
      <w:pPr>
        <w:pStyle w:val="ConsPlusCell"/>
        <w:jc w:val="both"/>
      </w:pPr>
      <w:r>
        <w:t>│2904│         ХЛОРФЕНОЛЯТЫ ЖИДКИЕ или ФЕНОЛЯТЫ ЖИДКИЕ                    │</w:t>
      </w:r>
    </w:p>
    <w:p w:rsidR="004B28B0" w:rsidRDefault="004B28B0">
      <w:pPr>
        <w:pStyle w:val="ConsPlusCell"/>
        <w:jc w:val="both"/>
      </w:pPr>
      <w:r>
        <w:t>├────┼────────────────────────────────────────────────────────────────────┤</w:t>
      </w:r>
    </w:p>
    <w:p w:rsidR="004B28B0" w:rsidRDefault="004B28B0">
      <w:pPr>
        <w:pStyle w:val="ConsPlusCell"/>
        <w:jc w:val="both"/>
      </w:pPr>
      <w:r>
        <w:t>│2905│         ХЛОРФЕНОЛЯТЫ ТВЕРДЫЕ или ФЕНОЛЯТЫ ТВЕРДЫЕ                  │</w:t>
      </w:r>
    </w:p>
    <w:p w:rsidR="004B28B0" w:rsidRDefault="004B28B0">
      <w:pPr>
        <w:pStyle w:val="ConsPlusCell"/>
        <w:jc w:val="both"/>
      </w:pPr>
      <w:r>
        <w:t>├────┼────────────────────────────────────────────────────────────────────┤</w:t>
      </w:r>
    </w:p>
    <w:p w:rsidR="004B28B0" w:rsidRDefault="004B28B0">
      <w:pPr>
        <w:pStyle w:val="ConsPlusCell"/>
        <w:jc w:val="both"/>
      </w:pPr>
      <w:r>
        <w:t>│2907│         ИЗОСОРБИДДИНИТРАТА СМЕСЬ, содержащая не менее 60% лактозы, │</w:t>
      </w:r>
    </w:p>
    <w:p w:rsidR="004B28B0" w:rsidRDefault="004B28B0">
      <w:pPr>
        <w:pStyle w:val="ConsPlusCell"/>
        <w:jc w:val="both"/>
      </w:pPr>
      <w:r>
        <w:t>│    │         маннозы, крахмала или гидрофосфата кальция                 │</w:t>
      </w:r>
    </w:p>
    <w:p w:rsidR="004B28B0" w:rsidRDefault="004B28B0">
      <w:pPr>
        <w:pStyle w:val="ConsPlusCell"/>
        <w:jc w:val="both"/>
      </w:pPr>
      <w:r>
        <w:t>├────┼────────────────────────────────────────────────────────────────────┤</w:t>
      </w:r>
    </w:p>
    <w:p w:rsidR="004B28B0" w:rsidRDefault="004B28B0">
      <w:pPr>
        <w:pStyle w:val="ConsPlusCell"/>
        <w:jc w:val="both"/>
      </w:pPr>
      <w:r>
        <w:t>│2920│         Жидкость гидрофобизирующая ГКЖ-11Н                         │</w:t>
      </w:r>
    </w:p>
    <w:p w:rsidR="004B28B0" w:rsidRDefault="004B28B0">
      <w:pPr>
        <w:pStyle w:val="ConsPlusCell"/>
        <w:jc w:val="both"/>
      </w:pPr>
      <w:r>
        <w:t>├────┼────────────────────────────────────────────────────────────────────┤</w:t>
      </w:r>
    </w:p>
    <w:p w:rsidR="004B28B0" w:rsidRDefault="004B28B0">
      <w:pPr>
        <w:pStyle w:val="ConsPlusCell"/>
        <w:jc w:val="both"/>
      </w:pPr>
      <w:r>
        <w:t>│2920│         ЖИДКОСТЬ КОРРОЗИОННАЯ ЛЕГКОВОСПЛАМЕНЯЮЩАЯСЯ, Н.У.К.        │</w:t>
      </w:r>
    </w:p>
    <w:p w:rsidR="004B28B0" w:rsidRDefault="004B28B0">
      <w:pPr>
        <w:pStyle w:val="ConsPlusCell"/>
        <w:jc w:val="both"/>
      </w:pPr>
      <w:r>
        <w:t>├────┼────────────────────────────────────────────────────────────────────┤</w:t>
      </w:r>
    </w:p>
    <w:p w:rsidR="004B28B0" w:rsidRDefault="004B28B0">
      <w:pPr>
        <w:pStyle w:val="ConsPlusCell"/>
        <w:jc w:val="both"/>
      </w:pPr>
      <w:r>
        <w:t>│2920│         Триметиламмония гидроксид                                  │</w:t>
      </w:r>
    </w:p>
    <w:p w:rsidR="004B28B0" w:rsidRDefault="004B28B0">
      <w:pPr>
        <w:pStyle w:val="ConsPlusCell"/>
        <w:jc w:val="both"/>
      </w:pPr>
      <w:r>
        <w:t>├────┼────────────────────────────────────────────────────────────────────┤</w:t>
      </w:r>
    </w:p>
    <w:p w:rsidR="004B28B0" w:rsidRDefault="004B28B0">
      <w:pPr>
        <w:pStyle w:val="ConsPlusCell"/>
        <w:jc w:val="both"/>
      </w:pPr>
      <w:r>
        <w:t>│2921│         ВЕЩЕСТВО ТВЕРДОЕ КОРРОЗИОННОЕ ЛЕГКОВОСПЛАМЕНЯЮЩЕЕСЯ,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│2922│         ЖИДКОСТЬ КОРРОЗИОННАЯ ЯДОВИТАЯ, Н.У.К.                     │</w:t>
      </w:r>
    </w:p>
    <w:p w:rsidR="004B28B0" w:rsidRDefault="004B28B0">
      <w:pPr>
        <w:pStyle w:val="ConsPlusCell"/>
        <w:jc w:val="both"/>
      </w:pPr>
      <w:r>
        <w:t>├────┼────────────────────────────────────────────────────────────────────┤</w:t>
      </w:r>
    </w:p>
    <w:p w:rsidR="004B28B0" w:rsidRDefault="004B28B0">
      <w:pPr>
        <w:pStyle w:val="ConsPlusCell"/>
        <w:jc w:val="both"/>
      </w:pPr>
      <w:r>
        <w:t>│2922│         Композиция ДН-9010                                         │</w:t>
      </w:r>
    </w:p>
    <w:p w:rsidR="004B28B0" w:rsidRDefault="004B28B0">
      <w:pPr>
        <w:pStyle w:val="ConsPlusCell"/>
        <w:jc w:val="both"/>
      </w:pPr>
      <w:r>
        <w:t>├────┼────────────────────────────────────────────────────────────────────┤</w:t>
      </w:r>
    </w:p>
    <w:p w:rsidR="004B28B0" w:rsidRDefault="004B28B0">
      <w:pPr>
        <w:pStyle w:val="ConsPlusCell"/>
        <w:jc w:val="both"/>
      </w:pPr>
      <w:r>
        <w:t>│2922│         Лизол санитарный "Алкилин"                                 │</w:t>
      </w:r>
    </w:p>
    <w:p w:rsidR="004B28B0" w:rsidRDefault="004B28B0">
      <w:pPr>
        <w:pStyle w:val="ConsPlusCell"/>
        <w:jc w:val="both"/>
      </w:pPr>
      <w:r>
        <w:t>├────┼────────────────────────────────────────────────────────────────────┤</w:t>
      </w:r>
    </w:p>
    <w:p w:rsidR="004B28B0" w:rsidRDefault="004B28B0">
      <w:pPr>
        <w:pStyle w:val="ConsPlusCell"/>
        <w:jc w:val="both"/>
      </w:pPr>
      <w:r>
        <w:t>│2922│         Оксихлор                                                   │</w:t>
      </w:r>
    </w:p>
    <w:p w:rsidR="004B28B0" w:rsidRDefault="004B28B0">
      <w:pPr>
        <w:pStyle w:val="ConsPlusCell"/>
        <w:jc w:val="both"/>
      </w:pPr>
      <w:r>
        <w:t>├────┼────────────────────────────────────────────────────────────────────┤</w:t>
      </w:r>
    </w:p>
    <w:p w:rsidR="004B28B0" w:rsidRDefault="004B28B0">
      <w:pPr>
        <w:pStyle w:val="ConsPlusCell"/>
        <w:jc w:val="both"/>
      </w:pPr>
      <w:r>
        <w:t>│2922│         Основания пиридиновые тяжелые каменноугольные              │</w:t>
      </w:r>
    </w:p>
    <w:p w:rsidR="004B28B0" w:rsidRDefault="004B28B0">
      <w:pPr>
        <w:pStyle w:val="ConsPlusCell"/>
        <w:jc w:val="both"/>
      </w:pPr>
      <w:r>
        <w:t>├────┼────────────────────────────────────────────────────────────────────┤</w:t>
      </w:r>
    </w:p>
    <w:p w:rsidR="004B28B0" w:rsidRDefault="004B28B0">
      <w:pPr>
        <w:pStyle w:val="ConsPlusCell"/>
        <w:jc w:val="both"/>
      </w:pPr>
      <w:r>
        <w:t>│2922│         Пиридиновые основания, тяжелые                             │</w:t>
      </w:r>
    </w:p>
    <w:p w:rsidR="004B28B0" w:rsidRDefault="004B28B0">
      <w:pPr>
        <w:pStyle w:val="ConsPlusCell"/>
        <w:jc w:val="both"/>
      </w:pPr>
      <w:r>
        <w:t>├────┼────────────────────────────────────────────────────────────────────┤</w:t>
      </w:r>
    </w:p>
    <w:p w:rsidR="004B28B0" w:rsidRDefault="004B28B0">
      <w:pPr>
        <w:pStyle w:val="ConsPlusCell"/>
        <w:jc w:val="both"/>
      </w:pPr>
      <w:r>
        <w:t>│2922│         Славсилан                                                  │</w:t>
      </w:r>
    </w:p>
    <w:p w:rsidR="004B28B0" w:rsidRDefault="004B28B0">
      <w:pPr>
        <w:pStyle w:val="ConsPlusCell"/>
        <w:jc w:val="both"/>
      </w:pPr>
      <w:r>
        <w:t>├────┼────────────────────────────────────────────────────────────────────┤</w:t>
      </w:r>
    </w:p>
    <w:p w:rsidR="004B28B0" w:rsidRDefault="004B28B0">
      <w:pPr>
        <w:pStyle w:val="ConsPlusCell"/>
        <w:jc w:val="both"/>
      </w:pPr>
      <w:r>
        <w:t xml:space="preserve">│2922│         Исключено. - </w:t>
      </w:r>
      <w:hyperlink r:id="rId294">
        <w:r>
          <w:rPr>
            <w:color w:val="0000FF"/>
          </w:rPr>
          <w:t>Протокол</w:t>
        </w:r>
      </w:hyperlink>
      <w:r>
        <w:t xml:space="preserve"> от 21.05.2015                        │</w:t>
      </w:r>
    </w:p>
    <w:p w:rsidR="004B28B0" w:rsidRDefault="004B28B0">
      <w:pPr>
        <w:pStyle w:val="ConsPlusCell"/>
        <w:jc w:val="both"/>
      </w:pPr>
      <w:r>
        <w:t>├────┼────────────────────────────────────────────────────────────────────┤</w:t>
      </w:r>
    </w:p>
    <w:p w:rsidR="004B28B0" w:rsidRDefault="004B28B0">
      <w:pPr>
        <w:pStyle w:val="ConsPlusCell"/>
        <w:jc w:val="both"/>
      </w:pPr>
      <w:r>
        <w:t>│2922│         Смесь фтористоводородных и хлористоводородных кислот       │</w:t>
      </w:r>
    </w:p>
    <w:p w:rsidR="004B28B0" w:rsidRDefault="004B28B0">
      <w:pPr>
        <w:pStyle w:val="ConsPlusCell"/>
        <w:jc w:val="both"/>
      </w:pPr>
      <w:r>
        <w:t>├────┼────────────────────────────────────────────────────────────────────┤</w:t>
      </w:r>
    </w:p>
    <w:p w:rsidR="004B28B0" w:rsidRDefault="004B28B0">
      <w:pPr>
        <w:pStyle w:val="ConsPlusCell"/>
        <w:jc w:val="both"/>
      </w:pPr>
      <w:r>
        <w:t>│2922│       п-Хлорбензотрихлорид                                         │</w:t>
      </w:r>
    </w:p>
    <w:p w:rsidR="004B28B0" w:rsidRDefault="004B28B0">
      <w:pPr>
        <w:pStyle w:val="ConsPlusCell"/>
        <w:jc w:val="both"/>
      </w:pPr>
      <w:r>
        <w:t>├────┼────────────────────────────────────────────────────────────────────┤</w:t>
      </w:r>
    </w:p>
    <w:p w:rsidR="004B28B0" w:rsidRDefault="004B28B0">
      <w:pPr>
        <w:pStyle w:val="ConsPlusCell"/>
        <w:jc w:val="both"/>
      </w:pPr>
      <w:r>
        <w:t>│2923│         Бария гидрат окиси                                         │</w:t>
      </w:r>
    </w:p>
    <w:p w:rsidR="004B28B0" w:rsidRDefault="004B28B0">
      <w:pPr>
        <w:pStyle w:val="ConsPlusCell"/>
        <w:jc w:val="both"/>
      </w:pPr>
      <w:r>
        <w:t>├────┼────────────────────────────────────────────────────────────────────┤</w:t>
      </w:r>
    </w:p>
    <w:p w:rsidR="004B28B0" w:rsidRDefault="004B28B0">
      <w:pPr>
        <w:pStyle w:val="ConsPlusCell"/>
        <w:jc w:val="both"/>
      </w:pPr>
      <w:r>
        <w:t>│2923│         Бария гидроксид                                            │</w:t>
      </w:r>
    </w:p>
    <w:p w:rsidR="004B28B0" w:rsidRDefault="004B28B0">
      <w:pPr>
        <w:pStyle w:val="ConsPlusCell"/>
        <w:jc w:val="both"/>
      </w:pPr>
      <w:r>
        <w:t>├────┼────────────────────────────────────────────────────────────────────┤</w:t>
      </w:r>
    </w:p>
    <w:p w:rsidR="004B28B0" w:rsidRDefault="004B28B0">
      <w:pPr>
        <w:pStyle w:val="ConsPlusCell"/>
        <w:jc w:val="both"/>
      </w:pPr>
      <w:r>
        <w:t>│2923│         ВЕЩЕСТВО ТВЕРДОЕ КОРРОЗИОННОЕ ЯДОВИТОЕ, Н.У.К.             │</w:t>
      </w:r>
    </w:p>
    <w:p w:rsidR="004B28B0" w:rsidRDefault="004B28B0">
      <w:pPr>
        <w:pStyle w:val="ConsPlusCell"/>
        <w:jc w:val="both"/>
      </w:pPr>
      <w:r>
        <w:t>├────┼────────────────────────────────────────────────────────────────────┤</w:t>
      </w:r>
    </w:p>
    <w:p w:rsidR="004B28B0" w:rsidRDefault="004B28B0">
      <w:pPr>
        <w:pStyle w:val="ConsPlusCell"/>
        <w:jc w:val="both"/>
      </w:pPr>
      <w:r>
        <w:t>│2923│         Гидразин-сульфат                                           │</w:t>
      </w:r>
    </w:p>
    <w:p w:rsidR="004B28B0" w:rsidRDefault="004B28B0">
      <w:pPr>
        <w:pStyle w:val="ConsPlusCell"/>
        <w:jc w:val="both"/>
      </w:pPr>
      <w:r>
        <w:t>├────┼────────────────────────────────────────────────────────────────────┤</w:t>
      </w:r>
    </w:p>
    <w:p w:rsidR="004B28B0" w:rsidRDefault="004B28B0">
      <w:pPr>
        <w:pStyle w:val="ConsPlusCell"/>
        <w:jc w:val="both"/>
      </w:pPr>
      <w:r>
        <w:lastRenderedPageBreak/>
        <w:t>│2923│         Трифенилхлорсилан                                          │</w:t>
      </w:r>
    </w:p>
    <w:p w:rsidR="004B28B0" w:rsidRDefault="004B28B0">
      <w:pPr>
        <w:pStyle w:val="ConsPlusCell"/>
        <w:jc w:val="both"/>
      </w:pPr>
      <w:r>
        <w:t>├────┼────────────────────────────────────────────────────────────────────┤</w:t>
      </w:r>
    </w:p>
    <w:p w:rsidR="004B28B0" w:rsidRDefault="004B28B0">
      <w:pPr>
        <w:pStyle w:val="ConsPlusCell"/>
        <w:jc w:val="both"/>
      </w:pPr>
      <w:r>
        <w:t>│2923│         Хрома (III) сульфат основной (дубитель хромовый сухой)     │</w:t>
      </w:r>
    </w:p>
    <w:p w:rsidR="004B28B0" w:rsidRDefault="004B28B0">
      <w:pPr>
        <w:pStyle w:val="ConsPlusCell"/>
        <w:jc w:val="both"/>
      </w:pPr>
      <w:r>
        <w:t>├────┼────────────────────────────────────────────────────────────────────┤</w:t>
      </w:r>
    </w:p>
    <w:p w:rsidR="004B28B0" w:rsidRDefault="004B28B0">
      <w:pPr>
        <w:pStyle w:val="ConsPlusCell"/>
        <w:jc w:val="both"/>
      </w:pPr>
      <w:r>
        <w:t>│2924│         Ангидрид изомасляный                                       │</w:t>
      </w:r>
    </w:p>
    <w:p w:rsidR="004B28B0" w:rsidRDefault="004B28B0">
      <w:pPr>
        <w:pStyle w:val="ConsPlusCell"/>
        <w:jc w:val="both"/>
      </w:pPr>
      <w:r>
        <w:t>├────┼────────────────────────────────────────────────────────────────────┤</w:t>
      </w:r>
    </w:p>
    <w:p w:rsidR="004B28B0" w:rsidRDefault="004B28B0">
      <w:pPr>
        <w:pStyle w:val="ConsPlusCell"/>
        <w:jc w:val="both"/>
      </w:pPr>
      <w:r>
        <w:t>│2924│         Бактерициды марок СНПХ легковоспламеняющиеся коррозионные  │</w:t>
      </w:r>
    </w:p>
    <w:p w:rsidR="004B28B0" w:rsidRDefault="004B28B0">
      <w:pPr>
        <w:pStyle w:val="ConsPlusCell"/>
        <w:jc w:val="both"/>
      </w:pPr>
      <w:r>
        <w:t>│    │         жидкие                                                     │</w:t>
      </w:r>
    </w:p>
    <w:p w:rsidR="004B28B0" w:rsidRDefault="004B28B0">
      <w:pPr>
        <w:pStyle w:val="ConsPlusCell"/>
        <w:jc w:val="both"/>
      </w:pPr>
      <w:r>
        <w:t>├────┼────────────────────────────────────────────────────────────────────┤</w:t>
      </w:r>
    </w:p>
    <w:p w:rsidR="004B28B0" w:rsidRDefault="004B28B0">
      <w:pPr>
        <w:pStyle w:val="ConsPlusCell"/>
        <w:jc w:val="both"/>
      </w:pPr>
      <w:r>
        <w:t>│2924│         Диметилхлорсилан                                           │</w:t>
      </w:r>
    </w:p>
    <w:p w:rsidR="004B28B0" w:rsidRDefault="004B28B0">
      <w:pPr>
        <w:pStyle w:val="ConsPlusCell"/>
        <w:jc w:val="both"/>
      </w:pPr>
      <w:r>
        <w:t>├────┼────────────────────────────────────────────────────────────────────┤</w:t>
      </w:r>
    </w:p>
    <w:p w:rsidR="004B28B0" w:rsidRDefault="004B28B0">
      <w:pPr>
        <w:pStyle w:val="ConsPlusCell"/>
        <w:jc w:val="both"/>
      </w:pPr>
      <w:r>
        <w:t>│2924│         ЖИДКОСТЬ ЛЕГКОВОСПЛАМЕНЯЮЩАЯСЯ КОРРОЗИОННАЯ, Н.У.К.        │</w:t>
      </w:r>
    </w:p>
    <w:p w:rsidR="004B28B0" w:rsidRDefault="004B28B0">
      <w:pPr>
        <w:pStyle w:val="ConsPlusCell"/>
        <w:jc w:val="both"/>
      </w:pPr>
      <w:r>
        <w:t>├────┼────────────────────────────────────────────────────────────────────┤</w:t>
      </w:r>
    </w:p>
    <w:p w:rsidR="004B28B0" w:rsidRDefault="004B28B0">
      <w:pPr>
        <w:pStyle w:val="ConsPlusCell"/>
        <w:jc w:val="both"/>
      </w:pPr>
      <w:r>
        <w:t>│2924│         Пиридиновые основания, легкие                              │</w:t>
      </w:r>
    </w:p>
    <w:p w:rsidR="004B28B0" w:rsidRDefault="004B28B0">
      <w:pPr>
        <w:pStyle w:val="ConsPlusCell"/>
        <w:jc w:val="both"/>
      </w:pPr>
      <w:r>
        <w:t>├────┼────────────────────────────────────────────────────────────────────┤</w:t>
      </w:r>
    </w:p>
    <w:p w:rsidR="004B28B0" w:rsidRDefault="004B28B0">
      <w:pPr>
        <w:pStyle w:val="ConsPlusCell"/>
        <w:jc w:val="both"/>
      </w:pPr>
      <w:r>
        <w:t>│2925│         ВЕЩЕСТВО ТВЕРДОЕ ЛЕГКОВОСПЛАМЕНЯЮЩЕЕСЯ КОРРОЗИОННОЕ        │</w:t>
      </w:r>
    </w:p>
    <w:p w:rsidR="004B28B0" w:rsidRDefault="004B28B0">
      <w:pPr>
        <w:pStyle w:val="ConsPlusCell"/>
        <w:jc w:val="both"/>
      </w:pPr>
      <w:r>
        <w:t>│    │         ОРГАНИЧЕСКОЕ, Н.У.К.                                       │</w:t>
      </w:r>
    </w:p>
    <w:p w:rsidR="004B28B0" w:rsidRDefault="004B28B0">
      <w:pPr>
        <w:pStyle w:val="ConsPlusCell"/>
        <w:jc w:val="both"/>
      </w:pPr>
      <w:r>
        <w:t>├────┼────────────────────────────────────────────────────────────────────┤</w:t>
      </w:r>
    </w:p>
    <w:p w:rsidR="004B28B0" w:rsidRDefault="004B28B0">
      <w:pPr>
        <w:pStyle w:val="ConsPlusCell"/>
        <w:jc w:val="both"/>
      </w:pPr>
      <w:r>
        <w:t>│2926│         ВЕЩЕСТВО ТВЕРДОЕ ЛЕГКОВОСПЛАМЕНЯЮЩЕЕСЯ ЯДОВИТОЕ            │</w:t>
      </w:r>
    </w:p>
    <w:p w:rsidR="004B28B0" w:rsidRDefault="004B28B0">
      <w:pPr>
        <w:pStyle w:val="ConsPlusCell"/>
        <w:jc w:val="both"/>
      </w:pPr>
      <w:r>
        <w:t>│    │         ОРГАНИЧЕСКОЕ, Н.У.К.                                       │</w:t>
      </w:r>
    </w:p>
    <w:p w:rsidR="004B28B0" w:rsidRDefault="004B28B0">
      <w:pPr>
        <w:pStyle w:val="ConsPlusCell"/>
        <w:jc w:val="both"/>
      </w:pPr>
      <w:r>
        <w:t>├────┼────────────────────────────────────────────────────────────────────┤</w:t>
      </w:r>
    </w:p>
    <w:p w:rsidR="004B28B0" w:rsidRDefault="004B28B0">
      <w:pPr>
        <w:pStyle w:val="ConsPlusCell"/>
        <w:jc w:val="both"/>
      </w:pPr>
      <w:r>
        <w:t>│2927│         Акванит                                                    │</w:t>
      </w:r>
    </w:p>
    <w:p w:rsidR="004B28B0" w:rsidRDefault="004B28B0">
      <w:pPr>
        <w:pStyle w:val="ConsPlusCell"/>
        <w:jc w:val="both"/>
      </w:pPr>
      <w:r>
        <w:t>├────┼────────────────────────────────────────────────────────────────────┤</w:t>
      </w:r>
    </w:p>
    <w:p w:rsidR="004B28B0" w:rsidRDefault="004B28B0">
      <w:pPr>
        <w:pStyle w:val="ConsPlusCell"/>
        <w:jc w:val="both"/>
      </w:pPr>
      <w:r>
        <w:t>│2927│         Альдегид глутаровый (25 - 50% водный раствор)              │</w:t>
      </w:r>
    </w:p>
    <w:p w:rsidR="004B28B0" w:rsidRDefault="004B28B0">
      <w:pPr>
        <w:pStyle w:val="ConsPlusCell"/>
        <w:jc w:val="both"/>
      </w:pPr>
      <w:r>
        <w:t>├────┼────────────────────────────────────────────────────────────────────┤</w:t>
      </w:r>
    </w:p>
    <w:p w:rsidR="004B28B0" w:rsidRDefault="004B28B0">
      <w:pPr>
        <w:pStyle w:val="ConsPlusCell"/>
        <w:jc w:val="both"/>
      </w:pPr>
      <w:r>
        <w:t>│2927│     2,3-Дибромпропанол-1                                           │</w:t>
      </w:r>
    </w:p>
    <w:p w:rsidR="004B28B0" w:rsidRDefault="004B28B0">
      <w:pPr>
        <w:pStyle w:val="ConsPlusCell"/>
        <w:jc w:val="both"/>
      </w:pPr>
      <w:r>
        <w:t>├────┼────────────────────────────────────────────────────────────────────┤</w:t>
      </w:r>
    </w:p>
    <w:p w:rsidR="004B28B0" w:rsidRDefault="004B28B0">
      <w:pPr>
        <w:pStyle w:val="ConsPlusCell"/>
        <w:jc w:val="both"/>
      </w:pPr>
      <w:r>
        <w:t>│2927│         ЖИДКОСТЬ ЯДОВИТАЯ КОРРОЗИОННАЯ ОРГАНИЧЕСКАЯ, Н.У.К.        │</w:t>
      </w:r>
    </w:p>
    <w:p w:rsidR="004B28B0" w:rsidRDefault="004B28B0">
      <w:pPr>
        <w:pStyle w:val="ConsPlusCell"/>
        <w:jc w:val="both"/>
      </w:pPr>
      <w:r>
        <w:t>├────┼────────────────────────────────────────────────────────────────────┤</w:t>
      </w:r>
    </w:p>
    <w:p w:rsidR="004B28B0" w:rsidRDefault="004B28B0">
      <w:pPr>
        <w:pStyle w:val="ConsPlusCell"/>
        <w:jc w:val="both"/>
      </w:pPr>
      <w:r>
        <w:t>│2927│         Масло креозотное                                           │</w:t>
      </w:r>
    </w:p>
    <w:p w:rsidR="004B28B0" w:rsidRDefault="004B28B0">
      <w:pPr>
        <w:pStyle w:val="ConsPlusCell"/>
        <w:jc w:val="both"/>
      </w:pPr>
      <w:r>
        <w:t>├────┼────────────────────────────────────────────────────────────────────┤</w:t>
      </w:r>
    </w:p>
    <w:p w:rsidR="004B28B0" w:rsidRDefault="004B28B0">
      <w:pPr>
        <w:pStyle w:val="ConsPlusCell"/>
        <w:jc w:val="both"/>
      </w:pPr>
      <w:r>
        <w:t>│2927│         Смола фенольная                                            │</w:t>
      </w:r>
    </w:p>
    <w:p w:rsidR="004B28B0" w:rsidRDefault="004B28B0">
      <w:pPr>
        <w:pStyle w:val="ConsPlusCell"/>
        <w:jc w:val="both"/>
      </w:pPr>
      <w:r>
        <w:t>├────┼────────────────────────────────────────────────────────────────────┤</w:t>
      </w:r>
    </w:p>
    <w:p w:rsidR="004B28B0" w:rsidRDefault="004B28B0">
      <w:pPr>
        <w:pStyle w:val="ConsPlusCell"/>
        <w:jc w:val="both"/>
      </w:pPr>
      <w:r>
        <w:t>│2928│         ВЕЩЕСТВО ТВЕРДОЕ ЯДОВИТОЕ КОРРОЗИОННОЕ ОРГАНИЧЕСКОЕ,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│2928│         Фракция антраценовая                                       │</w:t>
      </w:r>
    </w:p>
    <w:p w:rsidR="004B28B0" w:rsidRDefault="004B28B0">
      <w:pPr>
        <w:pStyle w:val="ConsPlusCell"/>
        <w:jc w:val="both"/>
      </w:pPr>
      <w:r>
        <w:t>├────┼────────────────────────────────────────────────────────────────────┤</w:t>
      </w:r>
    </w:p>
    <w:p w:rsidR="004B28B0" w:rsidRDefault="004B28B0">
      <w:pPr>
        <w:pStyle w:val="ConsPlusCell"/>
        <w:jc w:val="both"/>
      </w:pPr>
      <w:r>
        <w:t>│2929│         ЖИДКОСТЬ ЯДОВИТАЯ ЛЕГКОВОСПЛАМЕНЯЮЩАЯСЯ ОРГАНИЧЕСКАЯ,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│2930│         ВЕЩЕСТВО ТВЕРДОЕ ЯДОВИТОЕ ЛЕГКОВОСПЛАМЕНЯЮЩЕЕСЯ            │</w:t>
      </w:r>
    </w:p>
    <w:p w:rsidR="004B28B0" w:rsidRDefault="004B28B0">
      <w:pPr>
        <w:pStyle w:val="ConsPlusCell"/>
        <w:jc w:val="both"/>
      </w:pPr>
      <w:r>
        <w:t>│    │         ОРГАНИЧЕСКОЕ, Н.У.К.                                       │</w:t>
      </w:r>
    </w:p>
    <w:p w:rsidR="004B28B0" w:rsidRDefault="004B28B0">
      <w:pPr>
        <w:pStyle w:val="ConsPlusCell"/>
        <w:jc w:val="both"/>
      </w:pPr>
      <w:r>
        <w:t>├────┼────────────────────────────────────────────────────────────────────┤</w:t>
      </w:r>
    </w:p>
    <w:p w:rsidR="004B28B0" w:rsidRDefault="004B28B0">
      <w:pPr>
        <w:pStyle w:val="ConsPlusCell"/>
        <w:jc w:val="both"/>
      </w:pPr>
      <w:r>
        <w:t>│2931│         ВАНАДИЛСУЛЬФАТ                                             │</w:t>
      </w:r>
    </w:p>
    <w:p w:rsidR="004B28B0" w:rsidRDefault="004B28B0">
      <w:pPr>
        <w:pStyle w:val="ConsPlusCell"/>
        <w:jc w:val="both"/>
      </w:pPr>
      <w:r>
        <w:t>├────┼────────────────────────────────────────────────────────────────────┤</w:t>
      </w:r>
    </w:p>
    <w:p w:rsidR="004B28B0" w:rsidRDefault="004B28B0">
      <w:pPr>
        <w:pStyle w:val="ConsPlusCell"/>
        <w:jc w:val="both"/>
      </w:pPr>
      <w:r>
        <w:t>│2933│         МЕТИЛ-2-ХЛОРПРОПИОНАТ                                      │</w:t>
      </w:r>
    </w:p>
    <w:p w:rsidR="004B28B0" w:rsidRDefault="004B28B0">
      <w:pPr>
        <w:pStyle w:val="ConsPlusCell"/>
        <w:jc w:val="both"/>
      </w:pPr>
      <w:r>
        <w:t>├────┼────────────────────────────────────────────────────────────────────┤</w:t>
      </w:r>
    </w:p>
    <w:p w:rsidR="004B28B0" w:rsidRDefault="004B28B0">
      <w:pPr>
        <w:pStyle w:val="ConsPlusCell"/>
        <w:jc w:val="both"/>
      </w:pPr>
      <w:r>
        <w:t>│2934│         ИЗОПРОПИЛ-2-ХЛОРПРОПИОНАТ                                  │</w:t>
      </w:r>
    </w:p>
    <w:p w:rsidR="004B28B0" w:rsidRDefault="004B28B0">
      <w:pPr>
        <w:pStyle w:val="ConsPlusCell"/>
        <w:jc w:val="both"/>
      </w:pPr>
      <w:r>
        <w:t>├────┼────────────────────────────────────────────────────────────────────┤</w:t>
      </w:r>
    </w:p>
    <w:p w:rsidR="004B28B0" w:rsidRDefault="004B28B0">
      <w:pPr>
        <w:pStyle w:val="ConsPlusCell"/>
        <w:jc w:val="both"/>
      </w:pPr>
      <w:r>
        <w:t>│2935│         ЭТИЛ-2-ХЛОРПРОПИОНАТ                                       │</w:t>
      </w:r>
    </w:p>
    <w:p w:rsidR="004B28B0" w:rsidRDefault="004B28B0">
      <w:pPr>
        <w:pStyle w:val="ConsPlusCell"/>
        <w:jc w:val="both"/>
      </w:pPr>
      <w:r>
        <w:t>├────┼────────────────────────────────────────────────────────────────────┤</w:t>
      </w:r>
    </w:p>
    <w:p w:rsidR="004B28B0" w:rsidRDefault="004B28B0">
      <w:pPr>
        <w:pStyle w:val="ConsPlusCell"/>
        <w:jc w:val="both"/>
      </w:pPr>
      <w:r>
        <w:t>│2936│         КИСЛОТА ТИОМОЛОЧНАЯ                                        │</w:t>
      </w:r>
    </w:p>
    <w:p w:rsidR="004B28B0" w:rsidRDefault="004B28B0">
      <w:pPr>
        <w:pStyle w:val="ConsPlusCell"/>
        <w:jc w:val="both"/>
      </w:pPr>
      <w:r>
        <w:t>├────┼────────────────────────────────────────────────────────────────────┤</w:t>
      </w:r>
    </w:p>
    <w:p w:rsidR="004B28B0" w:rsidRDefault="004B28B0">
      <w:pPr>
        <w:pStyle w:val="ConsPlusCell"/>
        <w:jc w:val="both"/>
      </w:pPr>
      <w:r>
        <w:t>│2937│         СПИРТ альфа-МЕТИЛБЕНЗИЛОВЫЙ, ЖИДКИЙ                        │</w:t>
      </w:r>
    </w:p>
    <w:p w:rsidR="004B28B0" w:rsidRDefault="004B28B0">
      <w:pPr>
        <w:pStyle w:val="ConsPlusCell"/>
        <w:jc w:val="both"/>
      </w:pPr>
      <w:r>
        <w:t>├────┼────────────────────────────────────────────────────────────────────┤</w:t>
      </w:r>
    </w:p>
    <w:p w:rsidR="004B28B0" w:rsidRDefault="004B28B0">
      <w:pPr>
        <w:pStyle w:val="ConsPlusCell"/>
        <w:jc w:val="both"/>
      </w:pPr>
      <w:r>
        <w:t>│2940│       9-ФОСФАБИЦИКЛОНОНАНЫ (ЦИКЛООКТАДИЕНФОСФИНЫ)                  │</w:t>
      </w:r>
    </w:p>
    <w:p w:rsidR="004B28B0" w:rsidRDefault="004B28B0">
      <w:pPr>
        <w:pStyle w:val="ConsPlusCell"/>
        <w:jc w:val="both"/>
      </w:pPr>
      <w:r>
        <w:t>├────┼────────────────────────────────────────────────────────────────────┤</w:t>
      </w:r>
    </w:p>
    <w:p w:rsidR="004B28B0" w:rsidRDefault="004B28B0">
      <w:pPr>
        <w:pStyle w:val="ConsPlusCell"/>
        <w:jc w:val="both"/>
      </w:pPr>
      <w:r>
        <w:t>│2941│         ФТОРАНИЛИНЫ                                                │</w:t>
      </w:r>
    </w:p>
    <w:p w:rsidR="004B28B0" w:rsidRDefault="004B28B0">
      <w:pPr>
        <w:pStyle w:val="ConsPlusCell"/>
        <w:jc w:val="both"/>
      </w:pPr>
      <w:r>
        <w:t>├────┼────────────────────────────────────────────────────────────────────┤</w:t>
      </w:r>
    </w:p>
    <w:p w:rsidR="004B28B0" w:rsidRDefault="004B28B0">
      <w:pPr>
        <w:pStyle w:val="ConsPlusCell"/>
        <w:jc w:val="both"/>
      </w:pPr>
      <w:r>
        <w:t>│2942│       2-ТРИФТОРМЕТИЛАНИЛИН                                         │</w:t>
      </w:r>
    </w:p>
    <w:p w:rsidR="004B28B0" w:rsidRDefault="004B28B0">
      <w:pPr>
        <w:pStyle w:val="ConsPlusCell"/>
        <w:jc w:val="both"/>
      </w:pPr>
      <w:r>
        <w:t>├────┼────────────────────────────────────────────────────────────────────┤</w:t>
      </w:r>
    </w:p>
    <w:p w:rsidR="004B28B0" w:rsidRDefault="004B28B0">
      <w:pPr>
        <w:pStyle w:val="ConsPlusCell"/>
        <w:jc w:val="both"/>
      </w:pPr>
      <w:r>
        <w:t>│2943│         ТЕТРАГИДРОФУРФУРИЛАМИН                                     │</w:t>
      </w:r>
    </w:p>
    <w:p w:rsidR="004B28B0" w:rsidRDefault="004B28B0">
      <w:pPr>
        <w:pStyle w:val="ConsPlusCell"/>
        <w:jc w:val="both"/>
      </w:pPr>
      <w:r>
        <w:t>├────┼────────────────────────────────────────────────────────────────────┤</w:t>
      </w:r>
    </w:p>
    <w:p w:rsidR="004B28B0" w:rsidRDefault="004B28B0">
      <w:pPr>
        <w:pStyle w:val="ConsPlusCell"/>
        <w:jc w:val="both"/>
      </w:pPr>
      <w:r>
        <w:lastRenderedPageBreak/>
        <w:t>│2945│       N-МЕТИЛБУТИЛАМИН                                             │</w:t>
      </w:r>
    </w:p>
    <w:p w:rsidR="004B28B0" w:rsidRDefault="004B28B0">
      <w:pPr>
        <w:pStyle w:val="ConsPlusCell"/>
        <w:jc w:val="both"/>
      </w:pPr>
      <w:r>
        <w:t>├────┼────────────────────────────────────────────────────────────────────┤</w:t>
      </w:r>
    </w:p>
    <w:p w:rsidR="004B28B0" w:rsidRDefault="004B28B0">
      <w:pPr>
        <w:pStyle w:val="ConsPlusCell"/>
        <w:jc w:val="both"/>
      </w:pPr>
      <w:r>
        <w:t>│2946│       2-АМИНО-5-ДИЭТИЛАМИНОПЕНТАН                                  │</w:t>
      </w:r>
    </w:p>
    <w:p w:rsidR="004B28B0" w:rsidRDefault="004B28B0">
      <w:pPr>
        <w:pStyle w:val="ConsPlusCell"/>
        <w:jc w:val="both"/>
      </w:pPr>
      <w:r>
        <w:t>├────┼────────────────────────────────────────────────────────────────────┤</w:t>
      </w:r>
    </w:p>
    <w:p w:rsidR="004B28B0" w:rsidRDefault="004B28B0">
      <w:pPr>
        <w:pStyle w:val="ConsPlusCell"/>
        <w:jc w:val="both"/>
      </w:pPr>
      <w:r>
        <w:t>│2947│         ИЗОПРОПИЛХЛОРАЦЕТАТ                                        │</w:t>
      </w:r>
    </w:p>
    <w:p w:rsidR="004B28B0" w:rsidRDefault="004B28B0">
      <w:pPr>
        <w:pStyle w:val="ConsPlusCell"/>
        <w:jc w:val="both"/>
      </w:pPr>
      <w:r>
        <w:t>├────┼────────────────────────────────────────────────────────────────────┤</w:t>
      </w:r>
    </w:p>
    <w:p w:rsidR="004B28B0" w:rsidRDefault="004B28B0">
      <w:pPr>
        <w:pStyle w:val="ConsPlusCell"/>
        <w:jc w:val="both"/>
      </w:pPr>
      <w:r>
        <w:t>│2948│       3-ТРИФТОРМЕТИЛАНИЛИН                                         │</w:t>
      </w:r>
    </w:p>
    <w:p w:rsidR="004B28B0" w:rsidRDefault="004B28B0">
      <w:pPr>
        <w:pStyle w:val="ConsPlusCell"/>
        <w:jc w:val="both"/>
      </w:pPr>
      <w:r>
        <w:t>├────┼────────────────────────────────────────────────────────────────────┤</w:t>
      </w:r>
    </w:p>
    <w:p w:rsidR="004B28B0" w:rsidRDefault="004B28B0">
      <w:pPr>
        <w:pStyle w:val="ConsPlusCell"/>
        <w:jc w:val="both"/>
      </w:pPr>
      <w:r>
        <w:t>│2949│         НАТРИЯ ГИДРОСУЛЬФИД ГИДРАТИРОВАННЫЙ, содержащий не менее   │</w:t>
      </w:r>
    </w:p>
    <w:p w:rsidR="004B28B0" w:rsidRDefault="004B28B0">
      <w:pPr>
        <w:pStyle w:val="ConsPlusCell"/>
        <w:jc w:val="both"/>
      </w:pPr>
      <w:r>
        <w:t>│    │         25% кристаллизационной воды                                │</w:t>
      </w:r>
    </w:p>
    <w:p w:rsidR="004B28B0" w:rsidRDefault="004B28B0">
      <w:pPr>
        <w:pStyle w:val="ConsPlusCell"/>
        <w:jc w:val="both"/>
      </w:pPr>
      <w:r>
        <w:t>├────┼────────────────────────────────────────────────────────────────────┤</w:t>
      </w:r>
    </w:p>
    <w:p w:rsidR="004B28B0" w:rsidRDefault="004B28B0">
      <w:pPr>
        <w:pStyle w:val="ConsPlusCell"/>
        <w:jc w:val="both"/>
      </w:pPr>
      <w:r>
        <w:t>│2950│         МАГНИЙ В ГРАНУЛАХ ПОКРЫТЫХ, размер частиц не менее 149     │</w:t>
      </w:r>
    </w:p>
    <w:p w:rsidR="004B28B0" w:rsidRDefault="004B28B0">
      <w:pPr>
        <w:pStyle w:val="ConsPlusCell"/>
        <w:jc w:val="both"/>
      </w:pPr>
      <w:r>
        <w:t>│    │         микрон                                                     │</w:t>
      </w:r>
    </w:p>
    <w:p w:rsidR="004B28B0" w:rsidRDefault="004B28B0">
      <w:pPr>
        <w:pStyle w:val="ConsPlusCell"/>
        <w:jc w:val="both"/>
      </w:pPr>
      <w:r>
        <w:t>├────┼────────────────────────────────────────────────────────────────────┤</w:t>
      </w:r>
    </w:p>
    <w:p w:rsidR="004B28B0" w:rsidRDefault="004B28B0">
      <w:pPr>
        <w:pStyle w:val="ConsPlusCell"/>
        <w:jc w:val="both"/>
      </w:pPr>
      <w:r>
        <w:t>│2956│  5-трет-БУТИЛ-2,4,6-ТРИНИТРО-м-КСИЛОЛ (КСИЛОЛ МУСКУСНЫЙ)           │</w:t>
      </w:r>
    </w:p>
    <w:p w:rsidR="004B28B0" w:rsidRDefault="004B28B0">
      <w:pPr>
        <w:pStyle w:val="ConsPlusCell"/>
        <w:jc w:val="both"/>
      </w:pPr>
      <w:r>
        <w:t>├────┼────────────────────────────────────────────────────────────────────┤</w:t>
      </w:r>
    </w:p>
    <w:p w:rsidR="004B28B0" w:rsidRDefault="004B28B0">
      <w:pPr>
        <w:pStyle w:val="ConsPlusCell"/>
        <w:jc w:val="both"/>
      </w:pPr>
      <w:r>
        <w:t>│2965│         ЭФИР БОРТРИФТОРДИМЕТИЛОВЫЙ                                 │</w:t>
      </w:r>
    </w:p>
    <w:p w:rsidR="004B28B0" w:rsidRDefault="004B28B0">
      <w:pPr>
        <w:pStyle w:val="ConsPlusCell"/>
        <w:jc w:val="both"/>
      </w:pPr>
      <w:r>
        <w:t>├────┼────────────────────────────────────────────────────────────────────┤</w:t>
      </w:r>
    </w:p>
    <w:p w:rsidR="004B28B0" w:rsidRDefault="004B28B0">
      <w:pPr>
        <w:pStyle w:val="ConsPlusCell"/>
        <w:jc w:val="both"/>
      </w:pPr>
      <w:r>
        <w:t>│2966│         ТИОГЛИКОЛЬ                                                 │</w:t>
      </w:r>
    </w:p>
    <w:p w:rsidR="004B28B0" w:rsidRDefault="004B28B0">
      <w:pPr>
        <w:pStyle w:val="ConsPlusCell"/>
        <w:jc w:val="both"/>
      </w:pPr>
      <w:r>
        <w:t>├────┼────────────────────────────────────────────────────────────────────┤</w:t>
      </w:r>
    </w:p>
    <w:p w:rsidR="004B28B0" w:rsidRDefault="004B28B0">
      <w:pPr>
        <w:pStyle w:val="ConsPlusCell"/>
        <w:jc w:val="both"/>
      </w:pPr>
      <w:r>
        <w:t>│2967│         Аминосульфокислота                                         │</w:t>
      </w:r>
    </w:p>
    <w:p w:rsidR="004B28B0" w:rsidRDefault="004B28B0">
      <w:pPr>
        <w:pStyle w:val="ConsPlusCell"/>
        <w:jc w:val="both"/>
      </w:pPr>
      <w:r>
        <w:t>├────┼────────────────────────────────────────────────────────────────────┤</w:t>
      </w:r>
    </w:p>
    <w:p w:rsidR="004B28B0" w:rsidRDefault="004B28B0">
      <w:pPr>
        <w:pStyle w:val="ConsPlusCell"/>
        <w:jc w:val="both"/>
      </w:pPr>
      <w:r>
        <w:t>│2967│         КИСЛОТА СУЛЬФАМИНОВАЯ                                      │</w:t>
      </w:r>
    </w:p>
    <w:p w:rsidR="004B28B0" w:rsidRDefault="004B28B0">
      <w:pPr>
        <w:pStyle w:val="ConsPlusCell"/>
        <w:jc w:val="both"/>
      </w:pPr>
      <w:r>
        <w:t>├────┼────────────────────────────────────────────────────────────────────┤</w:t>
      </w:r>
    </w:p>
    <w:p w:rsidR="004B28B0" w:rsidRDefault="004B28B0">
      <w:pPr>
        <w:pStyle w:val="ConsPlusCell"/>
        <w:jc w:val="both"/>
      </w:pPr>
      <w:r>
        <w:t>│2967│         Средство моющее, техническое КСЩ-1                         │</w:t>
      </w:r>
    </w:p>
    <w:p w:rsidR="004B28B0" w:rsidRDefault="004B28B0">
      <w:pPr>
        <w:pStyle w:val="ConsPlusCell"/>
        <w:jc w:val="both"/>
      </w:pPr>
      <w:r>
        <w:t>├────┼────────────────────────────────────────────────────────────────────┤</w:t>
      </w:r>
    </w:p>
    <w:p w:rsidR="004B28B0" w:rsidRDefault="004B28B0">
      <w:pPr>
        <w:pStyle w:val="ConsPlusCell"/>
        <w:jc w:val="both"/>
      </w:pPr>
      <w:r>
        <w:t>│2968│         МАНЕБ СТАБИЛИЗИРОВАННЫЙ или МАНЕБА ПРЕПАРАТ                │</w:t>
      </w:r>
    </w:p>
    <w:p w:rsidR="004B28B0" w:rsidRDefault="004B28B0">
      <w:pPr>
        <w:pStyle w:val="ConsPlusCell"/>
        <w:jc w:val="both"/>
      </w:pPr>
      <w:r>
        <w:t>│    │         СТАБИЛИЗИРОВАННЫЙ против самонагревания                    │</w:t>
      </w:r>
    </w:p>
    <w:p w:rsidR="004B28B0" w:rsidRDefault="004B28B0">
      <w:pPr>
        <w:pStyle w:val="ConsPlusCell"/>
        <w:jc w:val="both"/>
      </w:pPr>
      <w:r>
        <w:t>├────┼────────────────────────────────────────────────────────────────────┤</w:t>
      </w:r>
    </w:p>
    <w:p w:rsidR="004B28B0" w:rsidRDefault="004B28B0">
      <w:pPr>
        <w:pStyle w:val="ConsPlusCell"/>
        <w:jc w:val="both"/>
      </w:pPr>
      <w:r>
        <w:t>│2968│         Марганца этилен-1,2-бисдитиокарбамат, стабилизированный    │</w:t>
      </w:r>
    </w:p>
    <w:p w:rsidR="004B28B0" w:rsidRDefault="004B28B0">
      <w:pPr>
        <w:pStyle w:val="ConsPlusCell"/>
        <w:jc w:val="both"/>
      </w:pPr>
      <w:r>
        <w:t>│    │         против самонагревания                                      │</w:t>
      </w:r>
    </w:p>
    <w:p w:rsidR="004B28B0" w:rsidRDefault="004B28B0">
      <w:pPr>
        <w:pStyle w:val="ConsPlusCell"/>
        <w:jc w:val="both"/>
      </w:pPr>
      <w:r>
        <w:t>├────┼────────────────────────────────────────────────────────────────────┤</w:t>
      </w:r>
    </w:p>
    <w:p w:rsidR="004B28B0" w:rsidRDefault="004B28B0">
      <w:pPr>
        <w:pStyle w:val="ConsPlusCell"/>
        <w:jc w:val="both"/>
      </w:pPr>
      <w:r>
        <w:t>│2969│         БОБЫ КАСТОРОВЫЕ или МУКА КАСТОРОВАЯ или ЖМЫХ КАСТОРОВЫЙ    │</w:t>
      </w:r>
    </w:p>
    <w:p w:rsidR="004B28B0" w:rsidRDefault="004B28B0">
      <w:pPr>
        <w:pStyle w:val="ConsPlusCell"/>
        <w:jc w:val="both"/>
      </w:pPr>
      <w:r>
        <w:t>│    │         или ХЛОПЬЯ КАСТОРОВЫЕ                                      │</w:t>
      </w:r>
    </w:p>
    <w:p w:rsidR="004B28B0" w:rsidRDefault="004B28B0">
      <w:pPr>
        <w:pStyle w:val="ConsPlusCell"/>
        <w:jc w:val="both"/>
      </w:pPr>
      <w:r>
        <w:t>├────┼────────────────────────────────────────────────────────────────────┤</w:t>
      </w:r>
    </w:p>
    <w:p w:rsidR="004B28B0" w:rsidRDefault="004B28B0">
      <w:pPr>
        <w:pStyle w:val="ConsPlusCell"/>
        <w:jc w:val="both"/>
      </w:pPr>
      <w:r>
        <w:t>│2983│         ЭТИЛЕНА ОКСИДА И ПРОПИЛЕНА ОКСИДА СМЕСЬ, содержащая не     │</w:t>
      </w:r>
    </w:p>
    <w:p w:rsidR="004B28B0" w:rsidRDefault="004B28B0">
      <w:pPr>
        <w:pStyle w:val="ConsPlusCell"/>
        <w:jc w:val="both"/>
      </w:pPr>
      <w:r>
        <w:t>│    │         более 30% этилена оксида                                   │</w:t>
      </w:r>
    </w:p>
    <w:p w:rsidR="004B28B0" w:rsidRDefault="004B28B0">
      <w:pPr>
        <w:pStyle w:val="ConsPlusCell"/>
        <w:jc w:val="both"/>
      </w:pPr>
      <w:r>
        <w:t>├────┼────────────────────────────────────────────────────────────────────┤</w:t>
      </w:r>
    </w:p>
    <w:p w:rsidR="004B28B0" w:rsidRDefault="004B28B0">
      <w:pPr>
        <w:pStyle w:val="ConsPlusCell"/>
        <w:jc w:val="both"/>
      </w:pPr>
      <w:r>
        <w:t>│2984│         ВОДОРОДА ПЕРОКСИДА ВОДНЫЙ РАСТВОР, содержащий не менее 8%, │</w:t>
      </w:r>
    </w:p>
    <w:p w:rsidR="004B28B0" w:rsidRDefault="004B28B0">
      <w:pPr>
        <w:pStyle w:val="ConsPlusCell"/>
        <w:jc w:val="both"/>
      </w:pPr>
      <w:r>
        <w:t>│    │         но менее 20% водорода пероксида (стабилизированный, если   │</w:t>
      </w:r>
    </w:p>
    <w:p w:rsidR="004B28B0" w:rsidRDefault="004B28B0">
      <w:pPr>
        <w:pStyle w:val="ConsPlusCell"/>
        <w:jc w:val="both"/>
      </w:pPr>
      <w:r>
        <w:t>│    │         необходимо)                                                │</w:t>
      </w:r>
    </w:p>
    <w:p w:rsidR="004B28B0" w:rsidRDefault="004B28B0">
      <w:pPr>
        <w:pStyle w:val="ConsPlusCell"/>
        <w:jc w:val="both"/>
      </w:pPr>
      <w:r>
        <w:t>├────┼────────────────────────────────────────────────────────────────────┤</w:t>
      </w:r>
    </w:p>
    <w:p w:rsidR="004B28B0" w:rsidRDefault="004B28B0">
      <w:pPr>
        <w:pStyle w:val="ConsPlusCell"/>
        <w:jc w:val="both"/>
      </w:pPr>
      <w:r>
        <w:t>│2985│         Диметилхлорметилхлорсилан                                  │</w:t>
      </w:r>
    </w:p>
    <w:p w:rsidR="004B28B0" w:rsidRDefault="004B28B0">
      <w:pPr>
        <w:pStyle w:val="ConsPlusCell"/>
        <w:jc w:val="both"/>
      </w:pPr>
      <w:r>
        <w:t>├────┼────────────────────────────────────────────────────────────────────┤</w:t>
      </w:r>
    </w:p>
    <w:p w:rsidR="004B28B0" w:rsidRDefault="004B28B0">
      <w:pPr>
        <w:pStyle w:val="ConsPlusCell"/>
        <w:jc w:val="both"/>
      </w:pPr>
      <w:r>
        <w:t>│2985│         Метилвинилдихлорсилан                                      │</w:t>
      </w:r>
    </w:p>
    <w:p w:rsidR="004B28B0" w:rsidRDefault="004B28B0">
      <w:pPr>
        <w:pStyle w:val="ConsPlusCell"/>
        <w:jc w:val="both"/>
      </w:pPr>
      <w:r>
        <w:t>├────┼────────────────────────────────────────────────────────────────────┤</w:t>
      </w:r>
    </w:p>
    <w:p w:rsidR="004B28B0" w:rsidRDefault="004B28B0">
      <w:pPr>
        <w:pStyle w:val="ConsPlusCell"/>
        <w:jc w:val="both"/>
      </w:pPr>
      <w:r>
        <w:t>│2985│         Метилхлорметилдихлорсилан                                  │</w:t>
      </w:r>
    </w:p>
    <w:p w:rsidR="004B28B0" w:rsidRDefault="004B28B0">
      <w:pPr>
        <w:pStyle w:val="ConsPlusCell"/>
        <w:jc w:val="both"/>
      </w:pPr>
      <w:r>
        <w:t>├────┼────────────────────────────────────────────────────────────────────┤</w:t>
      </w:r>
    </w:p>
    <w:p w:rsidR="004B28B0" w:rsidRDefault="004B28B0">
      <w:pPr>
        <w:pStyle w:val="ConsPlusCell"/>
        <w:jc w:val="both"/>
      </w:pPr>
      <w:r>
        <w:t>│2985│         Триэтилхлорсилан                                           │</w:t>
      </w:r>
    </w:p>
    <w:p w:rsidR="004B28B0" w:rsidRDefault="004B28B0">
      <w:pPr>
        <w:pStyle w:val="ConsPlusCell"/>
        <w:jc w:val="both"/>
      </w:pPr>
      <w:r>
        <w:t>├────┼────────────────────────────────────────────────────────────────────┤</w:t>
      </w:r>
    </w:p>
    <w:p w:rsidR="004B28B0" w:rsidRDefault="004B28B0">
      <w:pPr>
        <w:pStyle w:val="ConsPlusCell"/>
        <w:jc w:val="both"/>
      </w:pPr>
      <w:r>
        <w:t>│2985│         ХЛОРСИЛАНЫ ЛЕГКОВОСПЛАМЕНЯЮЩИЕСЯ КОРРОЗИОННЫЕ, Н.У.К.      │</w:t>
      </w:r>
    </w:p>
    <w:p w:rsidR="004B28B0" w:rsidRDefault="004B28B0">
      <w:pPr>
        <w:pStyle w:val="ConsPlusCell"/>
        <w:jc w:val="both"/>
      </w:pPr>
      <w:r>
        <w:t>├────┼────────────────────────────────────────────────────────────────────┤</w:t>
      </w:r>
    </w:p>
    <w:p w:rsidR="004B28B0" w:rsidRDefault="004B28B0">
      <w:pPr>
        <w:pStyle w:val="ConsPlusCell"/>
        <w:jc w:val="both"/>
      </w:pPr>
      <w:r>
        <w:t>│2986│         ХЛОРСИЛАНЫ КОРРОЗИОННЫЕ ЛЕГКОВОСПЛАМЕНЯЮЩИЕСЯ, Н.У.К.      │</w:t>
      </w:r>
    </w:p>
    <w:p w:rsidR="004B28B0" w:rsidRDefault="004B28B0">
      <w:pPr>
        <w:pStyle w:val="ConsPlusCell"/>
        <w:jc w:val="both"/>
      </w:pPr>
      <w:r>
        <w:t>├────┼────────────────────────────────────────────────────────────────────┤</w:t>
      </w:r>
    </w:p>
    <w:p w:rsidR="004B28B0" w:rsidRDefault="004B28B0">
      <w:pPr>
        <w:pStyle w:val="ConsPlusCell"/>
        <w:jc w:val="both"/>
      </w:pPr>
      <w:r>
        <w:t>│2987│         Метил-(2-цианэтил)-дихлорсилан                             │</w:t>
      </w:r>
    </w:p>
    <w:p w:rsidR="004B28B0" w:rsidRDefault="004B28B0">
      <w:pPr>
        <w:pStyle w:val="ConsPlusCell"/>
        <w:jc w:val="both"/>
      </w:pPr>
      <w:r>
        <w:t>├────┼────────────────────────────────────────────────────────────────────┤</w:t>
      </w:r>
    </w:p>
    <w:p w:rsidR="004B28B0" w:rsidRDefault="004B28B0">
      <w:pPr>
        <w:pStyle w:val="ConsPlusCell"/>
        <w:jc w:val="both"/>
      </w:pPr>
      <w:r>
        <w:t>│2987│         Метилдифенилхлорсилан                                      │</w:t>
      </w:r>
    </w:p>
    <w:p w:rsidR="004B28B0" w:rsidRDefault="004B28B0">
      <w:pPr>
        <w:pStyle w:val="ConsPlusCell"/>
        <w:jc w:val="both"/>
      </w:pPr>
      <w:r>
        <w:t>├────┼────────────────────────────────────────────────────────────────────┤</w:t>
      </w:r>
    </w:p>
    <w:p w:rsidR="004B28B0" w:rsidRDefault="004B28B0">
      <w:pPr>
        <w:pStyle w:val="ConsPlusCell"/>
        <w:jc w:val="both"/>
      </w:pPr>
      <w:r>
        <w:t>│2987│         ХЛОРСИЛАНЫ КОРРОЗИОННЫЕ, Н.У.К.                            │</w:t>
      </w:r>
    </w:p>
    <w:p w:rsidR="004B28B0" w:rsidRDefault="004B28B0">
      <w:pPr>
        <w:pStyle w:val="ConsPlusCell"/>
        <w:jc w:val="both"/>
      </w:pPr>
      <w:r>
        <w:t>├────┼────────────────────────────────────────────────────────────────────┤</w:t>
      </w:r>
    </w:p>
    <w:p w:rsidR="004B28B0" w:rsidRDefault="004B28B0">
      <w:pPr>
        <w:pStyle w:val="ConsPlusCell"/>
        <w:jc w:val="both"/>
      </w:pPr>
      <w:r>
        <w:t>│2987│         Цианэтилтрихлорсилан                                       │</w:t>
      </w:r>
    </w:p>
    <w:p w:rsidR="004B28B0" w:rsidRDefault="004B28B0">
      <w:pPr>
        <w:pStyle w:val="ConsPlusCell"/>
        <w:jc w:val="both"/>
      </w:pPr>
      <w:r>
        <w:t>├────┼────────────────────────────────────────────────────────────────────┤</w:t>
      </w:r>
    </w:p>
    <w:p w:rsidR="004B28B0" w:rsidRDefault="004B28B0">
      <w:pPr>
        <w:pStyle w:val="ConsPlusCell"/>
        <w:jc w:val="both"/>
      </w:pPr>
      <w:r>
        <w:t>│2988│         Фенилхлорсилан                                             │</w:t>
      </w:r>
    </w:p>
    <w:p w:rsidR="004B28B0" w:rsidRDefault="004B28B0">
      <w:pPr>
        <w:pStyle w:val="ConsPlusCell"/>
        <w:jc w:val="both"/>
      </w:pPr>
      <w:r>
        <w:t>├────┼────────────────────────────────────────────────────────────────────┤</w:t>
      </w:r>
    </w:p>
    <w:p w:rsidR="004B28B0" w:rsidRDefault="004B28B0">
      <w:pPr>
        <w:pStyle w:val="ConsPlusCell"/>
        <w:jc w:val="both"/>
      </w:pPr>
      <w:r>
        <w:lastRenderedPageBreak/>
        <w:t>│2988│         ХЛОРСИЛАНЫ, РЕАГИРУЮЩИЕ С ВОДОЙ, ЛЕГКОВОСПЛАМЕНЯЮЩИЕСЯ     │</w:t>
      </w:r>
    </w:p>
    <w:p w:rsidR="004B28B0" w:rsidRDefault="004B28B0">
      <w:pPr>
        <w:pStyle w:val="ConsPlusCell"/>
        <w:jc w:val="both"/>
      </w:pPr>
      <w:r>
        <w:t>│    │         КОРРОЗИОННЫЕ, Н.У.К.                                       │</w:t>
      </w:r>
    </w:p>
    <w:p w:rsidR="004B28B0" w:rsidRDefault="004B28B0">
      <w:pPr>
        <w:pStyle w:val="ConsPlusCell"/>
        <w:jc w:val="both"/>
      </w:pPr>
      <w:r>
        <w:t>├────┼────────────────────────────────────────────────────────────────────┤</w:t>
      </w:r>
    </w:p>
    <w:p w:rsidR="004B28B0" w:rsidRDefault="004B28B0">
      <w:pPr>
        <w:pStyle w:val="ConsPlusCell"/>
        <w:jc w:val="both"/>
      </w:pPr>
      <w:r>
        <w:t>│2988│         Этилхлорсилан                                              │</w:t>
      </w:r>
    </w:p>
    <w:p w:rsidR="004B28B0" w:rsidRDefault="004B28B0">
      <w:pPr>
        <w:pStyle w:val="ConsPlusCell"/>
        <w:jc w:val="both"/>
      </w:pPr>
      <w:r>
        <w:t>├────┼────────────────────────────────────────────────────────────────────┤</w:t>
      </w:r>
    </w:p>
    <w:p w:rsidR="004B28B0" w:rsidRDefault="004B28B0">
      <w:pPr>
        <w:pStyle w:val="ConsPlusCell"/>
        <w:jc w:val="both"/>
      </w:pPr>
      <w:r>
        <w:t>│2989│         СВИНЦА ФОСФИТ ДВУЗАМЕЩЕННЫЙ                                │</w:t>
      </w:r>
    </w:p>
    <w:p w:rsidR="004B28B0" w:rsidRDefault="004B28B0">
      <w:pPr>
        <w:pStyle w:val="ConsPlusCell"/>
        <w:jc w:val="both"/>
      </w:pPr>
      <w:r>
        <w:t>├────┼────────────────────────────────────────────────────────────────────┤</w:t>
      </w:r>
    </w:p>
    <w:p w:rsidR="004B28B0" w:rsidRDefault="004B28B0">
      <w:pPr>
        <w:pStyle w:val="ConsPlusCell"/>
        <w:jc w:val="both"/>
      </w:pPr>
      <w:r>
        <w:t>│2990│         СРЕДСТВА СПАСАТЕЛЬНЫЕ САМОНАДУВНЫЕ                         │</w:t>
      </w:r>
    </w:p>
    <w:p w:rsidR="004B28B0" w:rsidRDefault="004B28B0">
      <w:pPr>
        <w:pStyle w:val="ConsPlusCell"/>
        <w:jc w:val="both"/>
      </w:pPr>
      <w:r>
        <w:t>├────┼────────────────────────────────────────────────────────────────────┤</w:t>
      </w:r>
    </w:p>
    <w:p w:rsidR="004B28B0" w:rsidRDefault="004B28B0">
      <w:pPr>
        <w:pStyle w:val="ConsPlusCell"/>
        <w:jc w:val="both"/>
      </w:pPr>
      <w:r>
        <w:t>│2990│         Устройства спасательные, самонадувающиеся, такие, как      │</w:t>
      </w:r>
    </w:p>
    <w:p w:rsidR="004B28B0" w:rsidRDefault="004B28B0">
      <w:pPr>
        <w:pStyle w:val="ConsPlusCell"/>
        <w:jc w:val="both"/>
      </w:pPr>
      <w:r>
        <w:t>│    │         авиационные аварийные трапы и авиационные аварийные        │</w:t>
      </w:r>
    </w:p>
    <w:p w:rsidR="004B28B0" w:rsidRDefault="004B28B0">
      <w:pPr>
        <w:pStyle w:val="ConsPlusCell"/>
        <w:jc w:val="both"/>
      </w:pPr>
      <w:r>
        <w:t>│    │         комплекты и морские спасательные приборы                   │</w:t>
      </w:r>
    </w:p>
    <w:p w:rsidR="004B28B0" w:rsidRDefault="004B28B0">
      <w:pPr>
        <w:pStyle w:val="ConsPlusCell"/>
        <w:jc w:val="both"/>
      </w:pPr>
      <w:r>
        <w:t>├────┼────────────────────────────────────────────────────────────────────┤</w:t>
      </w:r>
    </w:p>
    <w:p w:rsidR="004B28B0" w:rsidRDefault="004B28B0">
      <w:pPr>
        <w:pStyle w:val="ConsPlusCell"/>
        <w:jc w:val="both"/>
      </w:pPr>
      <w:r>
        <w:t>│2991│         ПЕСТИЦИД НА ОСНОВЕ КАРБАМАТОВ ЖИДКИЙ ЯДОВИТЫЙ              │</w:t>
      </w:r>
    </w:p>
    <w:p w:rsidR="004B28B0" w:rsidRDefault="004B28B0">
      <w:pPr>
        <w:pStyle w:val="ConsPlusCell"/>
        <w:jc w:val="both"/>
      </w:pPr>
      <w:r>
        <w:t>│    │         ЛЕГКОВОСПЛАМЕНЯЮЩИЙСЯ с температурой вспышки не менее 23 °C│</w:t>
      </w:r>
    </w:p>
    <w:p w:rsidR="004B28B0" w:rsidRDefault="004B28B0">
      <w:pPr>
        <w:pStyle w:val="ConsPlusCell"/>
        <w:jc w:val="both"/>
      </w:pPr>
      <w:r>
        <w:t>├────┼────────────────────────────────────────────────────────────────────┤</w:t>
      </w:r>
    </w:p>
    <w:p w:rsidR="004B28B0" w:rsidRDefault="004B28B0">
      <w:pPr>
        <w:pStyle w:val="ConsPlusCell"/>
        <w:jc w:val="both"/>
      </w:pPr>
      <w:r>
        <w:t>│2992│         ПЕСТИЦИД НА ОСНОВЕ КАРБАМАТОВ ЖИДКИЙ ЯДОВИТЫЙ              │</w:t>
      </w:r>
    </w:p>
    <w:p w:rsidR="004B28B0" w:rsidRDefault="004B28B0">
      <w:pPr>
        <w:pStyle w:val="ConsPlusCell"/>
        <w:jc w:val="both"/>
      </w:pPr>
      <w:r>
        <w:t>├────┼────────────────────────────────────────────────────────────────────┤</w:t>
      </w:r>
    </w:p>
    <w:p w:rsidR="004B28B0" w:rsidRDefault="004B28B0">
      <w:pPr>
        <w:pStyle w:val="ConsPlusCell"/>
        <w:jc w:val="both"/>
      </w:pPr>
      <w:r>
        <w:t>│2993│         ПЕСТИЦИД МЫШЬЯКСОДЕРЖАЩИЙ ЖИДКИЙ ЯДОВИТЫЙ                  │</w:t>
      </w:r>
    </w:p>
    <w:p w:rsidR="004B28B0" w:rsidRDefault="004B28B0">
      <w:pPr>
        <w:pStyle w:val="ConsPlusCell"/>
        <w:jc w:val="both"/>
      </w:pPr>
      <w:r>
        <w:t>│    │         ЛЕГКОВОСПЛАМЕНЯЮЩИЙСЯ с температурой вспышки не менее 23 °C│</w:t>
      </w:r>
    </w:p>
    <w:p w:rsidR="004B28B0" w:rsidRDefault="004B28B0">
      <w:pPr>
        <w:pStyle w:val="ConsPlusCell"/>
        <w:jc w:val="both"/>
      </w:pPr>
      <w:r>
        <w:t>├────┼────────────────────────────────────────────────────────────────────┤</w:t>
      </w:r>
    </w:p>
    <w:p w:rsidR="004B28B0" w:rsidRDefault="004B28B0">
      <w:pPr>
        <w:pStyle w:val="ConsPlusCell"/>
        <w:jc w:val="both"/>
      </w:pPr>
      <w:r>
        <w:t>│2994│         ПЕСТИЦИД МЫШЬЯКСОДЕРЖАЩИЙ ЖИДКИЙ ЯДОВИТЫЙ                  │</w:t>
      </w:r>
    </w:p>
    <w:p w:rsidR="004B28B0" w:rsidRDefault="004B28B0">
      <w:pPr>
        <w:pStyle w:val="ConsPlusCell"/>
        <w:jc w:val="both"/>
      </w:pPr>
      <w:r>
        <w:t>├────┼────────────────────────────────────────────────────────────────────┤</w:t>
      </w:r>
    </w:p>
    <w:p w:rsidR="004B28B0" w:rsidRDefault="004B28B0">
      <w:pPr>
        <w:pStyle w:val="ConsPlusCell"/>
        <w:jc w:val="both"/>
      </w:pPr>
      <w:r>
        <w:t>│2995│         ПЕСТИЦИД ХЛОРОРГАНИЧЕСКИЙ ЖИДКИЙ ЯДОВИТЫЙ                  │</w:t>
      </w:r>
    </w:p>
    <w:p w:rsidR="004B28B0" w:rsidRDefault="004B28B0">
      <w:pPr>
        <w:pStyle w:val="ConsPlusCell"/>
        <w:jc w:val="both"/>
      </w:pPr>
      <w:r>
        <w:t>│    │         ЛЕГКОВОСПЛАМЕНЯЮЩИЙСЯ с температурой вспышки не менее 23 °C│</w:t>
      </w:r>
    </w:p>
    <w:p w:rsidR="004B28B0" w:rsidRDefault="004B28B0">
      <w:pPr>
        <w:pStyle w:val="ConsPlusCell"/>
        <w:jc w:val="both"/>
      </w:pPr>
      <w:r>
        <w:t>├────┼────────────────────────────────────────────────────────────────────┤</w:t>
      </w:r>
    </w:p>
    <w:p w:rsidR="004B28B0" w:rsidRDefault="004B28B0">
      <w:pPr>
        <w:pStyle w:val="ConsPlusCell"/>
        <w:jc w:val="both"/>
      </w:pPr>
      <w:r>
        <w:t>│2996│         ПЕСТИЦИД ХЛОРОРГАНИЧЕСКИЙ ЖИДКИЙ ЯДОВИТЫЙ                  │</w:t>
      </w:r>
    </w:p>
    <w:p w:rsidR="004B28B0" w:rsidRDefault="004B28B0">
      <w:pPr>
        <w:pStyle w:val="ConsPlusCell"/>
        <w:jc w:val="both"/>
      </w:pPr>
      <w:r>
        <w:t>├────┼────────────────────────────────────────────────────────────────────┤</w:t>
      </w:r>
    </w:p>
    <w:p w:rsidR="004B28B0" w:rsidRDefault="004B28B0">
      <w:pPr>
        <w:pStyle w:val="ConsPlusCell"/>
        <w:jc w:val="both"/>
      </w:pPr>
      <w:r>
        <w:t>│2996│         Хлорхолинхлорид, раствор                                   │</w:t>
      </w:r>
    </w:p>
    <w:p w:rsidR="004B28B0" w:rsidRDefault="004B28B0">
      <w:pPr>
        <w:pStyle w:val="ConsPlusCell"/>
        <w:jc w:val="both"/>
      </w:pPr>
      <w:r>
        <w:t>├────┼────────────────────────────────────────────────────────────────────┤</w:t>
      </w:r>
    </w:p>
    <w:p w:rsidR="004B28B0" w:rsidRDefault="004B28B0">
      <w:pPr>
        <w:pStyle w:val="ConsPlusCell"/>
        <w:jc w:val="both"/>
      </w:pPr>
      <w:r>
        <w:t>│2997│         ПЕСТИЦИД НА ОСНОВЕ ТРИАЗИНОВ ЖИДКИЙ ЯДОВИТЫЙ               │</w:t>
      </w:r>
    </w:p>
    <w:p w:rsidR="004B28B0" w:rsidRDefault="004B28B0">
      <w:pPr>
        <w:pStyle w:val="ConsPlusCell"/>
        <w:jc w:val="both"/>
      </w:pPr>
      <w:r>
        <w:t>│    │         ЛЕГКОВОСПЛАМЕНЯЮЩИЙСЯ с температурой вспышки не менее 23 °C│</w:t>
      </w:r>
    </w:p>
    <w:p w:rsidR="004B28B0" w:rsidRDefault="004B28B0">
      <w:pPr>
        <w:pStyle w:val="ConsPlusCell"/>
        <w:jc w:val="both"/>
      </w:pPr>
      <w:r>
        <w:t>├────┼────────────────────────────────────────────────────────────────────┤</w:t>
      </w:r>
    </w:p>
    <w:p w:rsidR="004B28B0" w:rsidRDefault="004B28B0">
      <w:pPr>
        <w:pStyle w:val="ConsPlusCell"/>
        <w:jc w:val="both"/>
      </w:pPr>
      <w:r>
        <w:t>│2998│         ПЕСТИЦИД НА ОСНОВЕ ТРИАЗИНОВ ЖИДКИЙ ЯДОВИТЫЙ               │</w:t>
      </w:r>
    </w:p>
    <w:p w:rsidR="004B28B0" w:rsidRDefault="004B28B0">
      <w:pPr>
        <w:pStyle w:val="ConsPlusCell"/>
        <w:jc w:val="both"/>
      </w:pPr>
      <w:r>
        <w:t>├────┼────────────────────────────────────────────────────────────────────┤</w:t>
      </w:r>
    </w:p>
    <w:p w:rsidR="004B28B0" w:rsidRDefault="004B28B0">
      <w:pPr>
        <w:pStyle w:val="ConsPlusCell"/>
        <w:jc w:val="both"/>
      </w:pPr>
      <w:r>
        <w:t>│3005│         ПЕСТИЦИД НА ОСНОВЕ ТИОКАРБАМАТОВ ЖИДКИЙ ЯДОВИТЫЙ           │</w:t>
      </w:r>
    </w:p>
    <w:p w:rsidR="004B28B0" w:rsidRDefault="004B28B0">
      <w:pPr>
        <w:pStyle w:val="ConsPlusCell"/>
        <w:jc w:val="both"/>
      </w:pPr>
      <w:r>
        <w:t>│    │         ЛЕГКОВОСПЛАМЕНЯЮЩИЙСЯ с температурой вспышки не менее 23 °C│</w:t>
      </w:r>
    </w:p>
    <w:p w:rsidR="004B28B0" w:rsidRDefault="004B28B0">
      <w:pPr>
        <w:pStyle w:val="ConsPlusCell"/>
        <w:jc w:val="both"/>
      </w:pPr>
      <w:r>
        <w:t>├────┼────────────────────────────────────────────────────────────────────┤</w:t>
      </w:r>
    </w:p>
    <w:p w:rsidR="004B28B0" w:rsidRDefault="004B28B0">
      <w:pPr>
        <w:pStyle w:val="ConsPlusCell"/>
        <w:jc w:val="both"/>
      </w:pPr>
      <w:r>
        <w:t>│3006│         ПЕСТИЦИД НА ОСНОВЕ ТИОКАРБАМАТОВ ЖИДКИЙ ЯДОВИТЫЙ           │</w:t>
      </w:r>
    </w:p>
    <w:p w:rsidR="004B28B0" w:rsidRDefault="004B28B0">
      <w:pPr>
        <w:pStyle w:val="ConsPlusCell"/>
        <w:jc w:val="both"/>
      </w:pPr>
      <w:r>
        <w:t>├────┼────────────────────────────────────────────────────────────────────┤</w:t>
      </w:r>
    </w:p>
    <w:p w:rsidR="004B28B0" w:rsidRDefault="004B28B0">
      <w:pPr>
        <w:pStyle w:val="ConsPlusCell"/>
        <w:jc w:val="both"/>
      </w:pPr>
      <w:r>
        <w:t>│3009│         ПЕСТИЦИД МЕДЬСОДЕРЖАЩИЙ ЖИДКИЙ ЯДОВИТЫЙ                    │</w:t>
      </w:r>
    </w:p>
    <w:p w:rsidR="004B28B0" w:rsidRDefault="004B28B0">
      <w:pPr>
        <w:pStyle w:val="ConsPlusCell"/>
        <w:jc w:val="both"/>
      </w:pPr>
      <w:r>
        <w:t>│    │         ЛЕГКОВОСПЛАМЕНЯЮЩИЙСЯ с температурой вспышки не менее 23 °C│</w:t>
      </w:r>
    </w:p>
    <w:p w:rsidR="004B28B0" w:rsidRDefault="004B28B0">
      <w:pPr>
        <w:pStyle w:val="ConsPlusCell"/>
        <w:jc w:val="both"/>
      </w:pPr>
      <w:r>
        <w:t>├────┼────────────────────────────────────────────────────────────────────┤</w:t>
      </w:r>
    </w:p>
    <w:p w:rsidR="004B28B0" w:rsidRDefault="004B28B0">
      <w:pPr>
        <w:pStyle w:val="ConsPlusCell"/>
        <w:jc w:val="both"/>
      </w:pPr>
      <w:r>
        <w:t>│3010│         ПЕСТИЦИД МЕДЬСОДЕРЖАЩИЙ ЖИДКИЙ ЯДОВИТЫЙ                    │</w:t>
      </w:r>
    </w:p>
    <w:p w:rsidR="004B28B0" w:rsidRDefault="004B28B0">
      <w:pPr>
        <w:pStyle w:val="ConsPlusCell"/>
        <w:jc w:val="both"/>
      </w:pPr>
      <w:r>
        <w:t>├────┼────────────────────────────────────────────────────────────────────┤</w:t>
      </w:r>
    </w:p>
    <w:p w:rsidR="004B28B0" w:rsidRDefault="004B28B0">
      <w:pPr>
        <w:pStyle w:val="ConsPlusCell"/>
        <w:jc w:val="both"/>
      </w:pPr>
      <w:r>
        <w:t>│3011│         ПЕСТИЦИД РТУТЬСОДЕРЖАЩИЙ ЖИДКИЙ ЯДОВИТЫЙ                   │</w:t>
      </w:r>
    </w:p>
    <w:p w:rsidR="004B28B0" w:rsidRDefault="004B28B0">
      <w:pPr>
        <w:pStyle w:val="ConsPlusCell"/>
        <w:jc w:val="both"/>
      </w:pPr>
      <w:r>
        <w:t>│    │         ЛЕГКОВОСПЛАМЕНЯЮЩИЙСЯ с температурой вспышки не менее 23 °C│</w:t>
      </w:r>
    </w:p>
    <w:p w:rsidR="004B28B0" w:rsidRDefault="004B28B0">
      <w:pPr>
        <w:pStyle w:val="ConsPlusCell"/>
        <w:jc w:val="both"/>
      </w:pPr>
      <w:r>
        <w:t>├────┼────────────────────────────────────────────────────────────────────┤</w:t>
      </w:r>
    </w:p>
    <w:p w:rsidR="004B28B0" w:rsidRDefault="004B28B0">
      <w:pPr>
        <w:pStyle w:val="ConsPlusCell"/>
        <w:jc w:val="both"/>
      </w:pPr>
      <w:r>
        <w:t>│3012│         ПЕСТИЦИД РТУТЬСОДЕРЖАЩИЙ ЖИДКИЙ ЯДОВИТЫЙ                   │</w:t>
      </w:r>
    </w:p>
    <w:p w:rsidR="004B28B0" w:rsidRDefault="004B28B0">
      <w:pPr>
        <w:pStyle w:val="ConsPlusCell"/>
        <w:jc w:val="both"/>
      </w:pPr>
      <w:r>
        <w:t>├────┼────────────────────────────────────────────────────────────────────┤</w:t>
      </w:r>
    </w:p>
    <w:p w:rsidR="004B28B0" w:rsidRDefault="004B28B0">
      <w:pPr>
        <w:pStyle w:val="ConsPlusCell"/>
        <w:jc w:val="both"/>
      </w:pPr>
      <w:r>
        <w:t>│3013│         ПЕСТИЦИД - ПРОИЗВОДНЫЙ НИТРОФЕНОЛА ЖИДКИЙ ЯДОВИТЫЙ         │</w:t>
      </w:r>
    </w:p>
    <w:p w:rsidR="004B28B0" w:rsidRDefault="004B28B0">
      <w:pPr>
        <w:pStyle w:val="ConsPlusCell"/>
        <w:jc w:val="both"/>
      </w:pPr>
      <w:r>
        <w:t>│    │         ЛЕГКОВОСПЛАМЕНЯЮЩИЙСЯ с температурой вспышки не менее 23 °C│</w:t>
      </w:r>
    </w:p>
    <w:p w:rsidR="004B28B0" w:rsidRDefault="004B28B0">
      <w:pPr>
        <w:pStyle w:val="ConsPlusCell"/>
        <w:jc w:val="both"/>
      </w:pPr>
      <w:r>
        <w:t>├────┼────────────────────────────────────────────────────────────────────┤</w:t>
      </w:r>
    </w:p>
    <w:p w:rsidR="004B28B0" w:rsidRDefault="004B28B0">
      <w:pPr>
        <w:pStyle w:val="ConsPlusCell"/>
        <w:jc w:val="both"/>
      </w:pPr>
      <w:r>
        <w:t>│3014│         ПЕСТИЦИД - ПРОИЗВОДНЫЙ НИТРОФЕНОЛА ЖИДКИЙ ЯДОВИТЫЙ         │</w:t>
      </w:r>
    </w:p>
    <w:p w:rsidR="004B28B0" w:rsidRDefault="004B28B0">
      <w:pPr>
        <w:pStyle w:val="ConsPlusCell"/>
        <w:jc w:val="both"/>
      </w:pPr>
      <w:r>
        <w:t>├────┼────────────────────────────────────────────────────────────────────┤</w:t>
      </w:r>
    </w:p>
    <w:p w:rsidR="004B28B0" w:rsidRDefault="004B28B0">
      <w:pPr>
        <w:pStyle w:val="ConsPlusCell"/>
        <w:jc w:val="both"/>
      </w:pPr>
      <w:r>
        <w:t>│3015│         ПЕСТИЦИД - ПРОИЗВОДНЫЙ ДИПИРИДИЛА ЖИДКИЙ ЯДОВИТЫЙ          │</w:t>
      </w:r>
    </w:p>
    <w:p w:rsidR="004B28B0" w:rsidRDefault="004B28B0">
      <w:pPr>
        <w:pStyle w:val="ConsPlusCell"/>
        <w:jc w:val="both"/>
      </w:pPr>
      <w:r>
        <w:t>│    │         ЛЕГКОВОСПЛАМЕНЯЮЩИЙСЯ с температурой вспышки не менее 23 °C│</w:t>
      </w:r>
    </w:p>
    <w:p w:rsidR="004B28B0" w:rsidRDefault="004B28B0">
      <w:pPr>
        <w:pStyle w:val="ConsPlusCell"/>
        <w:jc w:val="both"/>
      </w:pPr>
      <w:r>
        <w:t>├────┼────────────────────────────────────────────────────────────────────┤</w:t>
      </w:r>
    </w:p>
    <w:p w:rsidR="004B28B0" w:rsidRDefault="004B28B0">
      <w:pPr>
        <w:pStyle w:val="ConsPlusCell"/>
        <w:jc w:val="both"/>
      </w:pPr>
      <w:r>
        <w:t>│3016│         ПЕСТИЦИД - ПРОИЗВОДНЫЙ ДИПИРИДИЛА ЖИДКИЙ ЯДОВИТЫЙ          │</w:t>
      </w:r>
    </w:p>
    <w:p w:rsidR="004B28B0" w:rsidRDefault="004B28B0">
      <w:pPr>
        <w:pStyle w:val="ConsPlusCell"/>
        <w:jc w:val="both"/>
      </w:pPr>
      <w:r>
        <w:t>├────┼────────────────────────────────────────────────────────────────────┤</w:t>
      </w:r>
    </w:p>
    <w:p w:rsidR="004B28B0" w:rsidRDefault="004B28B0">
      <w:pPr>
        <w:pStyle w:val="ConsPlusCell"/>
        <w:jc w:val="both"/>
      </w:pPr>
      <w:r>
        <w:t>│3017│         ПЕСТИЦИД ФОСФОРОРГАНИЧЕСКИЙ ЖИДКИЙ ЯДОВИТЫЙ                │</w:t>
      </w:r>
    </w:p>
    <w:p w:rsidR="004B28B0" w:rsidRDefault="004B28B0">
      <w:pPr>
        <w:pStyle w:val="ConsPlusCell"/>
        <w:jc w:val="both"/>
      </w:pPr>
      <w:r>
        <w:t>│    │         ЛЕГКОВОСПЛАМЕНЯЮЩИЙСЯ с температурой вспышки не менее 23 °C│</w:t>
      </w:r>
    </w:p>
    <w:p w:rsidR="004B28B0" w:rsidRDefault="004B28B0">
      <w:pPr>
        <w:pStyle w:val="ConsPlusCell"/>
        <w:jc w:val="both"/>
      </w:pPr>
      <w:r>
        <w:t>├────┼────────────────────────────────────────────────────────────────────┤</w:t>
      </w:r>
    </w:p>
    <w:p w:rsidR="004B28B0" w:rsidRDefault="004B28B0">
      <w:pPr>
        <w:pStyle w:val="ConsPlusCell"/>
        <w:jc w:val="both"/>
      </w:pPr>
      <w:r>
        <w:t>│3018│         ПЕСТИЦИД ФОСФОРОРГАНИЧЕСКИЙ ЖИДКИЙ ЯДОВИТЫЙ                │</w:t>
      </w:r>
    </w:p>
    <w:p w:rsidR="004B28B0" w:rsidRDefault="004B28B0">
      <w:pPr>
        <w:pStyle w:val="ConsPlusCell"/>
        <w:jc w:val="both"/>
      </w:pPr>
      <w:r>
        <w:lastRenderedPageBreak/>
        <w:t>├────┼────────────────────────────────────────────────────────────────────┤</w:t>
      </w:r>
    </w:p>
    <w:p w:rsidR="004B28B0" w:rsidRDefault="004B28B0">
      <w:pPr>
        <w:pStyle w:val="ConsPlusCell"/>
        <w:jc w:val="both"/>
      </w:pPr>
      <w:r>
        <w:t>│3019│         ПЕСТИЦИД ОЛОВООРГАНИЧЕСКИЙ ЖИДКИЙ ЯДОВИТЫЙ                 │</w:t>
      </w:r>
    </w:p>
    <w:p w:rsidR="004B28B0" w:rsidRDefault="004B28B0">
      <w:pPr>
        <w:pStyle w:val="ConsPlusCell"/>
        <w:jc w:val="both"/>
      </w:pPr>
      <w:r>
        <w:t>│    │         ЛЕГКОВОСПЛАМЕНЯЮЩИЙСЯ с температурой вспышки не менее 23 °C│</w:t>
      </w:r>
    </w:p>
    <w:p w:rsidR="004B28B0" w:rsidRDefault="004B28B0">
      <w:pPr>
        <w:pStyle w:val="ConsPlusCell"/>
        <w:jc w:val="both"/>
      </w:pPr>
      <w:r>
        <w:t>├────┼────────────────────────────────────────────────────────────────────┤</w:t>
      </w:r>
    </w:p>
    <w:p w:rsidR="004B28B0" w:rsidRDefault="004B28B0">
      <w:pPr>
        <w:pStyle w:val="ConsPlusCell"/>
        <w:jc w:val="both"/>
      </w:pPr>
      <w:r>
        <w:t>│3020│         ПЕСТИЦИД ОЛОВООРГАНИЧЕСКИЙ ЖИДКИЙ ЯДОВИТЫЙ                 │</w:t>
      </w:r>
    </w:p>
    <w:p w:rsidR="004B28B0" w:rsidRDefault="004B28B0">
      <w:pPr>
        <w:pStyle w:val="ConsPlusCell"/>
        <w:jc w:val="both"/>
      </w:pPr>
      <w:r>
        <w:t>├────┼────────────────────────────────────────────────────────────────────┤</w:t>
      </w:r>
    </w:p>
    <w:p w:rsidR="004B28B0" w:rsidRDefault="004B28B0">
      <w:pPr>
        <w:pStyle w:val="ConsPlusCell"/>
        <w:jc w:val="both"/>
      </w:pPr>
      <w:r>
        <w:t>│3021│         ПЕСТИЦИД ЖИДКИЙ ЛЕГКОВОСПЛАМЕНЯЮЩИЙСЯ ЯДОВИТЫЙ, Н.У.К., с  │</w:t>
      </w:r>
    </w:p>
    <w:p w:rsidR="004B28B0" w:rsidRDefault="004B28B0">
      <w:pPr>
        <w:pStyle w:val="ConsPlusCell"/>
        <w:jc w:val="both"/>
      </w:pPr>
      <w:r>
        <w:t>│    │         температурой вспышки менее 23 °C                           │</w:t>
      </w:r>
    </w:p>
    <w:p w:rsidR="004B28B0" w:rsidRDefault="004B28B0">
      <w:pPr>
        <w:pStyle w:val="ConsPlusCell"/>
        <w:jc w:val="both"/>
      </w:pPr>
      <w:r>
        <w:t>├────┼────────────────────────────────────────────────────────────────────┤</w:t>
      </w:r>
    </w:p>
    <w:p w:rsidR="004B28B0" w:rsidRDefault="004B28B0">
      <w:pPr>
        <w:pStyle w:val="ConsPlusCell"/>
        <w:jc w:val="both"/>
      </w:pPr>
      <w:r>
        <w:t>│3022│     1,2-БУТИЛЕНОКСИД СТАБИЛИЗИРОВАННЫЙ                             │</w:t>
      </w:r>
    </w:p>
    <w:p w:rsidR="004B28B0" w:rsidRDefault="004B28B0">
      <w:pPr>
        <w:pStyle w:val="ConsPlusCell"/>
        <w:jc w:val="both"/>
      </w:pPr>
      <w:r>
        <w:t>├────┼────────────────────────────────────────────────────────────────────┤</w:t>
      </w:r>
    </w:p>
    <w:p w:rsidR="004B28B0" w:rsidRDefault="004B28B0">
      <w:pPr>
        <w:pStyle w:val="ConsPlusCell"/>
        <w:jc w:val="both"/>
      </w:pPr>
      <w:r>
        <w:t>│3023│       2-МЕТИЛ-2-ГЕПТАНТИОЛ                                         │</w:t>
      </w:r>
    </w:p>
    <w:p w:rsidR="004B28B0" w:rsidRDefault="004B28B0">
      <w:pPr>
        <w:pStyle w:val="ConsPlusCell"/>
        <w:jc w:val="both"/>
      </w:pPr>
      <w:r>
        <w:t>├────┼────────────────────────────────────────────────────────────────────┤</w:t>
      </w:r>
    </w:p>
    <w:p w:rsidR="004B28B0" w:rsidRDefault="004B28B0">
      <w:pPr>
        <w:pStyle w:val="ConsPlusCell"/>
        <w:jc w:val="both"/>
      </w:pPr>
      <w:r>
        <w:t>│3023│    трет-Октилмеркаптан                                             │</w:t>
      </w:r>
    </w:p>
    <w:p w:rsidR="004B28B0" w:rsidRDefault="004B28B0">
      <w:pPr>
        <w:pStyle w:val="ConsPlusCell"/>
        <w:jc w:val="both"/>
      </w:pPr>
      <w:r>
        <w:t>├────┼────────────────────────────────────────────────────────────────────┤</w:t>
      </w:r>
    </w:p>
    <w:p w:rsidR="004B28B0" w:rsidRDefault="004B28B0">
      <w:pPr>
        <w:pStyle w:val="ConsPlusCell"/>
        <w:jc w:val="both"/>
      </w:pPr>
      <w:r>
        <w:t>│3024│         ПЕСТИЦИД - ПРОИЗВОДНЫЙ КУМАРИНА ЖИДКИЙ                     │</w:t>
      </w:r>
    </w:p>
    <w:p w:rsidR="004B28B0" w:rsidRDefault="004B28B0">
      <w:pPr>
        <w:pStyle w:val="ConsPlusCell"/>
        <w:jc w:val="both"/>
      </w:pPr>
      <w:r>
        <w:t>│    │         ЛЕГКОВОСПЛАМЕНЯЮЩИЙСЯ ЯДОВИТЫЙ с температурой вспышки      │</w:t>
      </w:r>
    </w:p>
    <w:p w:rsidR="004B28B0" w:rsidRDefault="004B28B0">
      <w:pPr>
        <w:pStyle w:val="ConsPlusCell"/>
        <w:jc w:val="both"/>
      </w:pPr>
      <w:r>
        <w:t>│    │         менее 23 °C                                                │</w:t>
      </w:r>
    </w:p>
    <w:p w:rsidR="004B28B0" w:rsidRDefault="004B28B0">
      <w:pPr>
        <w:pStyle w:val="ConsPlusCell"/>
        <w:jc w:val="both"/>
      </w:pPr>
      <w:r>
        <w:t>├────┼────────────────────────────────────────────────────────────────────┤</w:t>
      </w:r>
    </w:p>
    <w:p w:rsidR="004B28B0" w:rsidRDefault="004B28B0">
      <w:pPr>
        <w:pStyle w:val="ConsPlusCell"/>
        <w:jc w:val="both"/>
      </w:pPr>
      <w:r>
        <w:t>│3025│         ПЕСТИЦИД - ПРОИЗВОДНЫЙ КУМАРИНА ЖИДКИЙ ЯДОВИТЫЙ            │</w:t>
      </w:r>
    </w:p>
    <w:p w:rsidR="004B28B0" w:rsidRDefault="004B28B0">
      <w:pPr>
        <w:pStyle w:val="ConsPlusCell"/>
        <w:jc w:val="both"/>
      </w:pPr>
      <w:r>
        <w:t>│    │         ЛЕГКОВОСПЛАМЕНЯЮЩИЙСЯ с температурой вспышки не менее 23 °C│</w:t>
      </w:r>
    </w:p>
    <w:p w:rsidR="004B28B0" w:rsidRDefault="004B28B0">
      <w:pPr>
        <w:pStyle w:val="ConsPlusCell"/>
        <w:jc w:val="both"/>
      </w:pPr>
      <w:r>
        <w:t>├────┼────────────────────────────────────────────────────────────────────┤</w:t>
      </w:r>
    </w:p>
    <w:p w:rsidR="004B28B0" w:rsidRDefault="004B28B0">
      <w:pPr>
        <w:pStyle w:val="ConsPlusCell"/>
        <w:jc w:val="both"/>
      </w:pPr>
      <w:r>
        <w:t>│3026│         ПЕСТИЦИД - ПРОИЗВОДНЫЙ КУМАРИНА ЖИДКИЙ ЯДОВИТЫЙ            │</w:t>
      </w:r>
    </w:p>
    <w:p w:rsidR="004B28B0" w:rsidRDefault="004B28B0">
      <w:pPr>
        <w:pStyle w:val="ConsPlusCell"/>
        <w:jc w:val="both"/>
      </w:pPr>
      <w:r>
        <w:t>├────┼────────────────────────────────────────────────────────────────────┤</w:t>
      </w:r>
    </w:p>
    <w:p w:rsidR="004B28B0" w:rsidRDefault="004B28B0">
      <w:pPr>
        <w:pStyle w:val="ConsPlusCell"/>
        <w:jc w:val="both"/>
      </w:pPr>
      <w:r>
        <w:t>│3027│         ПЕСТИЦИД - ПРОИЗВОДНЫЙ КУМАРИНА ТВЕРДЫЙ ЯДОВИТЫЙ           │</w:t>
      </w:r>
    </w:p>
    <w:p w:rsidR="004B28B0" w:rsidRDefault="004B28B0">
      <w:pPr>
        <w:pStyle w:val="ConsPlusCell"/>
        <w:jc w:val="both"/>
      </w:pPr>
      <w:r>
        <w:t>├────┼────────────────────────────────────────────────────────────────────┤</w:t>
      </w:r>
    </w:p>
    <w:p w:rsidR="004B28B0" w:rsidRDefault="004B28B0">
      <w:pPr>
        <w:pStyle w:val="ConsPlusCell"/>
        <w:jc w:val="both"/>
      </w:pPr>
      <w:r>
        <w:t>│3028│         БАТАРЕИ СУХИЕ, СОДЕРЖАЩИЕ КАЛИЯ ГИДРОКСИД ТВЕРДЫЙ,         │</w:t>
      </w:r>
    </w:p>
    <w:p w:rsidR="004B28B0" w:rsidRDefault="004B28B0">
      <w:pPr>
        <w:pStyle w:val="ConsPlusCell"/>
        <w:jc w:val="both"/>
      </w:pPr>
      <w:r>
        <w:t>│    │         электрические аккумуляторные                               │</w:t>
      </w:r>
    </w:p>
    <w:p w:rsidR="004B28B0" w:rsidRDefault="004B28B0">
      <w:pPr>
        <w:pStyle w:val="ConsPlusCell"/>
        <w:jc w:val="both"/>
      </w:pPr>
      <w:r>
        <w:t>├────┼────────────────────────────────────────────────────────────────────┤</w:t>
      </w:r>
    </w:p>
    <w:p w:rsidR="004B28B0" w:rsidRDefault="004B28B0">
      <w:pPr>
        <w:pStyle w:val="ConsPlusCell"/>
        <w:jc w:val="both"/>
      </w:pPr>
      <w:r>
        <w:t>│3048│         ПЕСТИЦИД НА ОСНОВЕ ФОСФИДА АЛЮМИНИЯ                        │</w:t>
      </w:r>
    </w:p>
    <w:p w:rsidR="004B28B0" w:rsidRDefault="004B28B0">
      <w:pPr>
        <w:pStyle w:val="ConsPlusCell"/>
        <w:jc w:val="both"/>
      </w:pPr>
      <w:r>
        <w:t>├────┼────────────────────────────────────────────────────────────────────┤</w:t>
      </w:r>
    </w:p>
    <w:p w:rsidR="004B28B0" w:rsidRDefault="004B28B0">
      <w:pPr>
        <w:pStyle w:val="ConsPlusCell"/>
        <w:jc w:val="both"/>
      </w:pPr>
      <w:r>
        <w:t>│3054│         ЦИКЛОГЕКСИЛМЕРКАПТАН                                       │</w:t>
      </w:r>
    </w:p>
    <w:p w:rsidR="004B28B0" w:rsidRDefault="004B28B0">
      <w:pPr>
        <w:pStyle w:val="ConsPlusCell"/>
        <w:jc w:val="both"/>
      </w:pPr>
      <w:r>
        <w:t>├────┼────────────────────────────────────────────────────────────────────┤</w:t>
      </w:r>
    </w:p>
    <w:p w:rsidR="004B28B0" w:rsidRDefault="004B28B0">
      <w:pPr>
        <w:pStyle w:val="ConsPlusCell"/>
        <w:jc w:val="both"/>
      </w:pPr>
      <w:r>
        <w:t>│3055│    2-(2-АМИНОЭТОКСИ)-ЭТАНОЛ                                        │</w:t>
      </w:r>
    </w:p>
    <w:p w:rsidR="004B28B0" w:rsidRDefault="004B28B0">
      <w:pPr>
        <w:pStyle w:val="ConsPlusCell"/>
        <w:jc w:val="both"/>
      </w:pPr>
      <w:r>
        <w:t>├────┼────────────────────────────────────────────────────────────────────┤</w:t>
      </w:r>
    </w:p>
    <w:p w:rsidR="004B28B0" w:rsidRDefault="004B28B0">
      <w:pPr>
        <w:pStyle w:val="ConsPlusCell"/>
        <w:jc w:val="both"/>
      </w:pPr>
      <w:r>
        <w:t>│3056│       н-ГЕПТАЛЬДЕГИД                                               │</w:t>
      </w:r>
    </w:p>
    <w:p w:rsidR="004B28B0" w:rsidRDefault="004B28B0">
      <w:pPr>
        <w:pStyle w:val="ConsPlusCell"/>
        <w:jc w:val="both"/>
      </w:pPr>
      <w:r>
        <w:t>├────┼────────────────────────────────────────────────────────────────────┤</w:t>
      </w:r>
    </w:p>
    <w:p w:rsidR="004B28B0" w:rsidRDefault="004B28B0">
      <w:pPr>
        <w:pStyle w:val="ConsPlusCell"/>
        <w:jc w:val="both"/>
      </w:pPr>
      <w:r>
        <w:t>│3057│         ТРИФТОРАЦЕТИЛХЛОРИД                                        │</w:t>
      </w:r>
    </w:p>
    <w:p w:rsidR="004B28B0" w:rsidRDefault="004B28B0">
      <w:pPr>
        <w:pStyle w:val="ConsPlusCell"/>
        <w:jc w:val="both"/>
      </w:pPr>
      <w:r>
        <w:t>├────┼────────────────────────────────────────────────────────────────────┤</w:t>
      </w:r>
    </w:p>
    <w:p w:rsidR="004B28B0" w:rsidRDefault="004B28B0">
      <w:pPr>
        <w:pStyle w:val="ConsPlusCell"/>
        <w:jc w:val="both"/>
      </w:pPr>
      <w:r>
        <w:t>│3064│         НИТРОГЛИЦЕРИНА СПИРТОВОЙ РАСТВОР, содержащий более 1%, но  │</w:t>
      </w:r>
    </w:p>
    <w:p w:rsidR="004B28B0" w:rsidRDefault="004B28B0">
      <w:pPr>
        <w:pStyle w:val="ConsPlusCell"/>
        <w:jc w:val="both"/>
      </w:pPr>
      <w:r>
        <w:t>│    │         не более 5% нитроглицерина                                 │</w:t>
      </w:r>
    </w:p>
    <w:p w:rsidR="004B28B0" w:rsidRDefault="004B28B0">
      <w:pPr>
        <w:pStyle w:val="ConsPlusCell"/>
        <w:jc w:val="both"/>
      </w:pPr>
      <w:r>
        <w:t>├────┼────────────────────────────────────────────────────────────────────┤</w:t>
      </w:r>
    </w:p>
    <w:p w:rsidR="004B28B0" w:rsidRDefault="004B28B0">
      <w:pPr>
        <w:pStyle w:val="ConsPlusCell"/>
        <w:jc w:val="both"/>
      </w:pPr>
      <w:r>
        <w:t>│3065│         Алкогольные напитки                                        │</w:t>
      </w:r>
    </w:p>
    <w:p w:rsidR="004B28B0" w:rsidRDefault="004B28B0">
      <w:pPr>
        <w:pStyle w:val="ConsPlusCell"/>
        <w:jc w:val="both"/>
      </w:pPr>
      <w:r>
        <w:t>├────┼────────────────────────────────────────────────────────────────────┤</w:t>
      </w:r>
    </w:p>
    <w:p w:rsidR="004B28B0" w:rsidRDefault="004B28B0">
      <w:pPr>
        <w:pStyle w:val="ConsPlusCell"/>
        <w:jc w:val="both"/>
      </w:pPr>
      <w:r>
        <w:t>│3065│         НАПИТКИ АЛКОГОЛЬНЫЕ, содержащие более 24%, но не более 70% │</w:t>
      </w:r>
    </w:p>
    <w:p w:rsidR="004B28B0" w:rsidRDefault="004B28B0">
      <w:pPr>
        <w:pStyle w:val="ConsPlusCell"/>
        <w:jc w:val="both"/>
      </w:pPr>
      <w:r>
        <w:t>│    │         спирта по объему                                           │</w:t>
      </w:r>
    </w:p>
    <w:p w:rsidR="004B28B0" w:rsidRDefault="004B28B0">
      <w:pPr>
        <w:pStyle w:val="ConsPlusCell"/>
        <w:jc w:val="both"/>
      </w:pPr>
      <w:r>
        <w:t>├────┼────────────────────────────────────────────────────────────────────┤</w:t>
      </w:r>
    </w:p>
    <w:p w:rsidR="004B28B0" w:rsidRDefault="004B28B0">
      <w:pPr>
        <w:pStyle w:val="ConsPlusCell"/>
        <w:jc w:val="both"/>
      </w:pPr>
      <w:r>
        <w:t>│3065│         НАПИТКИ АЛКОГОЛЬНЫЕ, содержащие более 70% спирта по объему │</w:t>
      </w:r>
    </w:p>
    <w:p w:rsidR="004B28B0" w:rsidRDefault="004B28B0">
      <w:pPr>
        <w:pStyle w:val="ConsPlusCell"/>
        <w:jc w:val="both"/>
      </w:pPr>
      <w:r>
        <w:t>├────┼────────────────────────────────────────────────────────────────────┤</w:t>
      </w:r>
    </w:p>
    <w:p w:rsidR="004B28B0" w:rsidRDefault="004B28B0">
      <w:pPr>
        <w:pStyle w:val="ConsPlusCell"/>
        <w:jc w:val="both"/>
      </w:pPr>
      <w:r>
        <w:t>│3066│         КРАСКА (включая краску, лак, эмаль, краситель, шеллак,     │</w:t>
      </w:r>
    </w:p>
    <w:p w:rsidR="004B28B0" w:rsidRDefault="004B28B0">
      <w:pPr>
        <w:pStyle w:val="ConsPlusCell"/>
        <w:jc w:val="both"/>
      </w:pPr>
      <w:r>
        <w:t>│    │         олифу, политуру, жидкий наполнитель и жидкую лаковую       │</w:t>
      </w:r>
    </w:p>
    <w:p w:rsidR="004B28B0" w:rsidRDefault="004B28B0">
      <w:pPr>
        <w:pStyle w:val="ConsPlusCell"/>
        <w:jc w:val="both"/>
      </w:pPr>
      <w:r>
        <w:t>│    │         основу) или МАТЕРИАЛ ЛАКОКРАСОЧНЫЙ (включая растворитель   │</w:t>
      </w:r>
    </w:p>
    <w:p w:rsidR="004B28B0" w:rsidRDefault="004B28B0">
      <w:pPr>
        <w:pStyle w:val="ConsPlusCell"/>
        <w:jc w:val="both"/>
      </w:pPr>
      <w:r>
        <w:t>│    │         или разбавитель краски)                                    │</w:t>
      </w:r>
    </w:p>
    <w:p w:rsidR="004B28B0" w:rsidRDefault="004B28B0">
      <w:pPr>
        <w:pStyle w:val="ConsPlusCell"/>
        <w:jc w:val="both"/>
      </w:pPr>
      <w:r>
        <w:t>├────┼────────────────────────────────────────────────────────────────────┤</w:t>
      </w:r>
    </w:p>
    <w:p w:rsidR="004B28B0" w:rsidRDefault="004B28B0">
      <w:pPr>
        <w:pStyle w:val="ConsPlusCell"/>
        <w:jc w:val="both"/>
      </w:pPr>
      <w:r>
        <w:t>│3070│         ЭТИЛЕНА ОКСИДА И ДИХЛОРДИФТОРМЕТАНА СМЕСЬ, содержащая не   │</w:t>
      </w:r>
    </w:p>
    <w:p w:rsidR="004B28B0" w:rsidRDefault="004B28B0">
      <w:pPr>
        <w:pStyle w:val="ConsPlusCell"/>
        <w:jc w:val="both"/>
      </w:pPr>
      <w:r>
        <w:t>│    │         более 12,5% этилена оксида                                 │</w:t>
      </w:r>
    </w:p>
    <w:p w:rsidR="004B28B0" w:rsidRDefault="004B28B0">
      <w:pPr>
        <w:pStyle w:val="ConsPlusCell"/>
        <w:jc w:val="both"/>
      </w:pPr>
      <w:r>
        <w:t>├────┼────────────────────────────────────────────────────────────────────┤</w:t>
      </w:r>
    </w:p>
    <w:p w:rsidR="004B28B0" w:rsidRDefault="004B28B0">
      <w:pPr>
        <w:pStyle w:val="ConsPlusCell"/>
        <w:jc w:val="both"/>
      </w:pPr>
      <w:r>
        <w:t>│3071│         МЕРКАПТАНЫ ЖИДКИЕ ЯДОВИТЫЕ ЛЕГКОВОСПЛАМЕНЯЮЩИЕСЯ, Н.У.К.,  │</w:t>
      </w:r>
    </w:p>
    <w:p w:rsidR="004B28B0" w:rsidRDefault="004B28B0">
      <w:pPr>
        <w:pStyle w:val="ConsPlusCell"/>
        <w:jc w:val="both"/>
      </w:pPr>
      <w:r>
        <w:t>│    │         или МЕРКАПТАНОВ СМЕСЬ ЖИДКАЯ ЯДОВИТАЯ                      │</w:t>
      </w:r>
    </w:p>
    <w:p w:rsidR="004B28B0" w:rsidRDefault="004B28B0">
      <w:pPr>
        <w:pStyle w:val="ConsPlusCell"/>
        <w:jc w:val="both"/>
      </w:pPr>
      <w:r>
        <w:t>│    │         ЛЕГКОВОСПЛАМЕНЯЮЩАЯСЯ, Н.У.К.                              │</w:t>
      </w:r>
    </w:p>
    <w:p w:rsidR="004B28B0" w:rsidRDefault="004B28B0">
      <w:pPr>
        <w:pStyle w:val="ConsPlusCell"/>
        <w:jc w:val="both"/>
      </w:pPr>
      <w:r>
        <w:t>├────┼────────────────────────────────────────────────────────────────────┤</w:t>
      </w:r>
    </w:p>
    <w:p w:rsidR="004B28B0" w:rsidRDefault="004B28B0">
      <w:pPr>
        <w:pStyle w:val="ConsPlusCell"/>
        <w:jc w:val="both"/>
      </w:pPr>
      <w:r>
        <w:t>│3072│         СРЕДСТВА СПАСАТЕЛЬНЫЕ НЕСАМОНАДУВНЫЕ, содержащие в         │</w:t>
      </w:r>
    </w:p>
    <w:p w:rsidR="004B28B0" w:rsidRDefault="004B28B0">
      <w:pPr>
        <w:pStyle w:val="ConsPlusCell"/>
        <w:jc w:val="both"/>
      </w:pPr>
      <w:r>
        <w:t>│    │         качестве оборудования опасные грузы                        │</w:t>
      </w:r>
    </w:p>
    <w:p w:rsidR="004B28B0" w:rsidRDefault="004B28B0">
      <w:pPr>
        <w:pStyle w:val="ConsPlusCell"/>
        <w:jc w:val="both"/>
      </w:pPr>
      <w:r>
        <w:t>├────┼────────────────────────────────────────────────────────────────────┤</w:t>
      </w:r>
    </w:p>
    <w:p w:rsidR="004B28B0" w:rsidRDefault="004B28B0">
      <w:pPr>
        <w:pStyle w:val="ConsPlusCell"/>
        <w:jc w:val="both"/>
      </w:pPr>
      <w:r>
        <w:lastRenderedPageBreak/>
        <w:t>│3073│         ВИНИЛПИРИДИНЫ СТАБИЛИЗИРОВАННЫЕ                            │</w:t>
      </w:r>
    </w:p>
    <w:p w:rsidR="004B28B0" w:rsidRDefault="004B28B0">
      <w:pPr>
        <w:pStyle w:val="ConsPlusCell"/>
        <w:jc w:val="both"/>
      </w:pPr>
      <w:r>
        <w:t>├────┼────────────────────────────────────────────────────────────────────┤</w:t>
      </w:r>
    </w:p>
    <w:p w:rsidR="004B28B0" w:rsidRDefault="004B28B0">
      <w:pPr>
        <w:pStyle w:val="ConsPlusCell"/>
        <w:jc w:val="both"/>
      </w:pPr>
      <w:r>
        <w:t>│3077│         Агидол-1                                                   │</w:t>
      </w:r>
    </w:p>
    <w:p w:rsidR="004B28B0" w:rsidRDefault="004B28B0">
      <w:pPr>
        <w:pStyle w:val="ConsPlusCell"/>
        <w:jc w:val="both"/>
      </w:pPr>
      <w:r>
        <w:t>├────┼────────────────────────────────────────────────────────────────────┤</w:t>
      </w:r>
    </w:p>
    <w:p w:rsidR="004B28B0" w:rsidRDefault="004B28B0">
      <w:pPr>
        <w:pStyle w:val="ConsPlusCell"/>
        <w:jc w:val="both"/>
      </w:pPr>
      <w:r>
        <w:t>│3077│         Агидол-3                                                   │</w:t>
      </w:r>
    </w:p>
    <w:p w:rsidR="004B28B0" w:rsidRDefault="004B28B0">
      <w:pPr>
        <w:pStyle w:val="ConsPlusCell"/>
        <w:jc w:val="both"/>
      </w:pPr>
      <w:r>
        <w:t>├────┼────────────────────────────────────────────────────────────────────┤</w:t>
      </w:r>
    </w:p>
    <w:p w:rsidR="004B28B0" w:rsidRDefault="004B28B0">
      <w:pPr>
        <w:pStyle w:val="ConsPlusCell"/>
        <w:jc w:val="both"/>
      </w:pPr>
      <w:r>
        <w:t>│3077│         Агидол-10                                                  │</w:t>
      </w:r>
    </w:p>
    <w:p w:rsidR="004B28B0" w:rsidRDefault="004B28B0">
      <w:pPr>
        <w:pStyle w:val="ConsPlusCell"/>
        <w:jc w:val="both"/>
      </w:pPr>
      <w:r>
        <w:t xml:space="preserve">│(введено </w:t>
      </w:r>
      <w:hyperlink r:id="rId295">
        <w:r>
          <w:rPr>
            <w:color w:val="0000FF"/>
          </w:rPr>
          <w:t>протоколом</w:t>
        </w:r>
      </w:hyperlink>
      <w:r>
        <w:t xml:space="preserve"> от 29.10.2011)                                       │</w:t>
      </w:r>
    </w:p>
    <w:p w:rsidR="004B28B0" w:rsidRDefault="004B28B0">
      <w:pPr>
        <w:pStyle w:val="ConsPlusCell"/>
        <w:jc w:val="both"/>
      </w:pPr>
      <w:r>
        <w:t>├────┼────────────────────────────────────────────────────────────────────┤</w:t>
      </w:r>
    </w:p>
    <w:p w:rsidR="004B28B0" w:rsidRDefault="004B28B0">
      <w:pPr>
        <w:pStyle w:val="ConsPlusCell"/>
        <w:jc w:val="both"/>
      </w:pPr>
      <w:r>
        <w:t>│3077│         Агидол-60                                                  │</w:t>
      </w:r>
    </w:p>
    <w:p w:rsidR="004B28B0" w:rsidRDefault="004B28B0">
      <w:pPr>
        <w:pStyle w:val="ConsPlusCell"/>
        <w:jc w:val="both"/>
      </w:pPr>
      <w:r>
        <w:t>├────┼────────────────────────────────────────────────────────────────────┤</w:t>
      </w:r>
    </w:p>
    <w:p w:rsidR="004B28B0" w:rsidRDefault="004B28B0">
      <w:pPr>
        <w:pStyle w:val="ConsPlusCell"/>
        <w:jc w:val="both"/>
      </w:pPr>
      <w:r>
        <w:t>│3077│         Амидолы                                                    │</w:t>
      </w:r>
    </w:p>
    <w:p w:rsidR="004B28B0" w:rsidRDefault="004B28B0">
      <w:pPr>
        <w:pStyle w:val="ConsPlusCell"/>
        <w:jc w:val="both"/>
      </w:pPr>
      <w:r>
        <w:t>├────┼────────────────────────────────────────────────────────────────────┤</w:t>
      </w:r>
    </w:p>
    <w:p w:rsidR="004B28B0" w:rsidRDefault="004B28B0">
      <w:pPr>
        <w:pStyle w:val="ConsPlusCell"/>
        <w:jc w:val="both"/>
      </w:pPr>
      <w:r>
        <w:t>│3077│       4-Амино-2-нитрофенол                                         │</w:t>
      </w:r>
    </w:p>
    <w:p w:rsidR="004B28B0" w:rsidRDefault="004B28B0">
      <w:pPr>
        <w:pStyle w:val="ConsPlusCell"/>
        <w:jc w:val="both"/>
      </w:pPr>
      <w:r>
        <w:t>├────┼────────────────────────────────────────────────────────────────────┤</w:t>
      </w:r>
    </w:p>
    <w:p w:rsidR="004B28B0" w:rsidRDefault="004B28B0">
      <w:pPr>
        <w:pStyle w:val="ConsPlusCell"/>
        <w:jc w:val="both"/>
      </w:pPr>
      <w:r>
        <w:t>│3077│       п-Аминодифениламин                                           │</w:t>
      </w:r>
    </w:p>
    <w:p w:rsidR="004B28B0" w:rsidRDefault="004B28B0">
      <w:pPr>
        <w:pStyle w:val="ConsPlusCell"/>
        <w:jc w:val="both"/>
      </w:pPr>
      <w:r>
        <w:t xml:space="preserve">│(введено </w:t>
      </w:r>
      <w:hyperlink r:id="rId296">
        <w:r>
          <w:rPr>
            <w:color w:val="0000FF"/>
          </w:rPr>
          <w:t>протоколом</w:t>
        </w:r>
      </w:hyperlink>
      <w:r>
        <w:t xml:space="preserve"> от 14.05.2010)                                       │</w:t>
      </w:r>
    </w:p>
    <w:p w:rsidR="004B28B0" w:rsidRDefault="004B28B0">
      <w:pPr>
        <w:pStyle w:val="ConsPlusCell"/>
        <w:jc w:val="both"/>
      </w:pPr>
      <w:r>
        <w:t>├────┼────────────────────────────────────────────────────────────────────┤</w:t>
      </w:r>
    </w:p>
    <w:p w:rsidR="004B28B0" w:rsidRDefault="004B28B0">
      <w:pPr>
        <w:pStyle w:val="ConsPlusCell"/>
        <w:jc w:val="both"/>
      </w:pPr>
      <w:r>
        <w:t>│3077│         Антрацен                                                   │</w:t>
      </w:r>
    </w:p>
    <w:p w:rsidR="004B28B0" w:rsidRDefault="004B28B0">
      <w:pPr>
        <w:pStyle w:val="ConsPlusCell"/>
        <w:jc w:val="both"/>
      </w:pPr>
      <w:r>
        <w:t>├────┼────────────────────────────────────────────────────────────────────┤</w:t>
      </w:r>
    </w:p>
    <w:p w:rsidR="004B28B0" w:rsidRDefault="004B28B0">
      <w:pPr>
        <w:pStyle w:val="ConsPlusCell"/>
        <w:jc w:val="both"/>
      </w:pPr>
      <w:r>
        <w:t>│3077│         Ацетонанил                                                 │</w:t>
      </w:r>
    </w:p>
    <w:p w:rsidR="004B28B0" w:rsidRDefault="004B28B0">
      <w:pPr>
        <w:pStyle w:val="ConsPlusCell"/>
        <w:jc w:val="both"/>
      </w:pPr>
      <w:r>
        <w:t>├────┼────────────────────────────────────────────────────────────────────┤</w:t>
      </w:r>
    </w:p>
    <w:p w:rsidR="004B28B0" w:rsidRDefault="004B28B0">
      <w:pPr>
        <w:pStyle w:val="ConsPlusCell"/>
        <w:jc w:val="both"/>
      </w:pPr>
      <w:r>
        <w:t>│3077│         Ацетонанил H                                               │</w:t>
      </w:r>
    </w:p>
    <w:p w:rsidR="004B28B0" w:rsidRDefault="004B28B0">
      <w:pPr>
        <w:pStyle w:val="ConsPlusCell"/>
        <w:jc w:val="both"/>
      </w:pPr>
      <w:r>
        <w:t>├────┼────────────────────────────────────────────────────────────────────┤</w:t>
      </w:r>
    </w:p>
    <w:p w:rsidR="004B28B0" w:rsidRDefault="004B28B0">
      <w:pPr>
        <w:pStyle w:val="ConsPlusCell"/>
        <w:jc w:val="both"/>
      </w:pPr>
      <w:r>
        <w:t>│3077│         ВЕЩЕСТВО ТВЕРДОЕ, ОПАСНОЕ ДЛЯ ОКРУЖАЮЩЕЙ СРЕДЫ, Н.У.К.     │</w:t>
      </w:r>
    </w:p>
    <w:p w:rsidR="004B28B0" w:rsidRDefault="004B28B0">
      <w:pPr>
        <w:pStyle w:val="ConsPlusCell"/>
        <w:jc w:val="both"/>
      </w:pPr>
      <w:r>
        <w:t>├────┼────────────────────────────────────────────────────────────────────┤</w:t>
      </w:r>
    </w:p>
    <w:p w:rsidR="004B28B0" w:rsidRDefault="004B28B0">
      <w:pPr>
        <w:pStyle w:val="ConsPlusCell"/>
        <w:jc w:val="both"/>
      </w:pPr>
      <w:r>
        <w:t>│3077│         Гексахлорэтан                                              │</w:t>
      </w:r>
    </w:p>
    <w:p w:rsidR="004B28B0" w:rsidRDefault="004B28B0">
      <w:pPr>
        <w:pStyle w:val="ConsPlusCell"/>
        <w:jc w:val="both"/>
      </w:pPr>
      <w:r>
        <w:t>├────┼────────────────────────────────────────────────────────────────────┤</w:t>
      </w:r>
    </w:p>
    <w:p w:rsidR="004B28B0" w:rsidRDefault="004B28B0">
      <w:pPr>
        <w:pStyle w:val="ConsPlusCell"/>
        <w:jc w:val="both"/>
      </w:pPr>
      <w:r>
        <w:t>│3077│     2,4-Диаминофеноладигидрохлорид                                 │</w:t>
      </w:r>
    </w:p>
    <w:p w:rsidR="004B28B0" w:rsidRDefault="004B28B0">
      <w:pPr>
        <w:pStyle w:val="ConsPlusCell"/>
        <w:jc w:val="both"/>
      </w:pPr>
      <w:r>
        <w:t>├────┼────────────────────────────────────────────────────────────────────┤</w:t>
      </w:r>
    </w:p>
    <w:p w:rsidR="004B28B0" w:rsidRDefault="004B28B0">
      <w:pPr>
        <w:pStyle w:val="ConsPlusCell"/>
        <w:jc w:val="both"/>
      </w:pPr>
      <w:r>
        <w:t>│3077│     2,4-Ди-трет-бутилфенол                                         │</w:t>
      </w:r>
    </w:p>
    <w:p w:rsidR="004B28B0" w:rsidRDefault="004B28B0">
      <w:pPr>
        <w:pStyle w:val="ConsPlusCell"/>
        <w:jc w:val="both"/>
      </w:pPr>
      <w:r>
        <w:t xml:space="preserve">│(введено </w:t>
      </w:r>
      <w:hyperlink r:id="rId297">
        <w:r>
          <w:rPr>
            <w:color w:val="0000FF"/>
          </w:rPr>
          <w:t>протоколом</w:t>
        </w:r>
      </w:hyperlink>
      <w:r>
        <w:t xml:space="preserve"> от 29.10.2011)                                       │</w:t>
      </w:r>
    </w:p>
    <w:p w:rsidR="004B28B0" w:rsidRDefault="004B28B0">
      <w:pPr>
        <w:pStyle w:val="ConsPlusCell"/>
        <w:jc w:val="both"/>
      </w:pPr>
      <w:r>
        <w:t>├────┼────────────────────────────────────────────────────────────────────┤</w:t>
      </w:r>
    </w:p>
    <w:p w:rsidR="004B28B0" w:rsidRDefault="004B28B0">
      <w:pPr>
        <w:pStyle w:val="ConsPlusCell"/>
        <w:jc w:val="both"/>
      </w:pPr>
      <w:r>
        <w:t>│3077│     2,6-Ди-трет-бутил-4-диметиламинометилфенол (основание Манниха) │</w:t>
      </w:r>
    </w:p>
    <w:p w:rsidR="004B28B0" w:rsidRDefault="004B28B0">
      <w:pPr>
        <w:pStyle w:val="ConsPlusCell"/>
        <w:jc w:val="both"/>
      </w:pPr>
      <w:r>
        <w:t>├────┼────────────────────────────────────────────────────────────────────┤</w:t>
      </w:r>
    </w:p>
    <w:p w:rsidR="004B28B0" w:rsidRDefault="004B28B0">
      <w:pPr>
        <w:pStyle w:val="ConsPlusCell"/>
        <w:jc w:val="both"/>
      </w:pPr>
      <w:r>
        <w:t>│3077│     2,6-Ди-трет-бутил-4-метилфенол                                 │</w:t>
      </w:r>
    </w:p>
    <w:p w:rsidR="004B28B0" w:rsidRDefault="004B28B0">
      <w:pPr>
        <w:pStyle w:val="ConsPlusCell"/>
        <w:jc w:val="both"/>
      </w:pPr>
      <w:r>
        <w:t>├────┼────────────────────────────────────────────────────────────────────┤</w:t>
      </w:r>
    </w:p>
    <w:p w:rsidR="004B28B0" w:rsidRDefault="004B28B0">
      <w:pPr>
        <w:pStyle w:val="ConsPlusCell"/>
        <w:jc w:val="both"/>
      </w:pPr>
      <w:r>
        <w:t>│3077│         Дифенил                                                    │</w:t>
      </w:r>
    </w:p>
    <w:p w:rsidR="004B28B0" w:rsidRDefault="004B28B0">
      <w:pPr>
        <w:pStyle w:val="ConsPlusCell"/>
        <w:jc w:val="both"/>
      </w:pPr>
      <w:r>
        <w:t>├────┼────────────────────────────────────────────────────────────────────┤</w:t>
      </w:r>
    </w:p>
    <w:p w:rsidR="004B28B0" w:rsidRDefault="004B28B0">
      <w:pPr>
        <w:pStyle w:val="ConsPlusCell"/>
        <w:jc w:val="both"/>
      </w:pPr>
      <w:r>
        <w:t>│3077│         Дифениламин                                                │</w:t>
      </w:r>
    </w:p>
    <w:p w:rsidR="004B28B0" w:rsidRDefault="004B28B0">
      <w:pPr>
        <w:pStyle w:val="ConsPlusCell"/>
        <w:jc w:val="both"/>
      </w:pPr>
      <w:r>
        <w:t>├────┼────────────────────────────────────────────────────────────────────┤</w:t>
      </w:r>
    </w:p>
    <w:p w:rsidR="004B28B0" w:rsidRDefault="004B28B0">
      <w:pPr>
        <w:pStyle w:val="ConsPlusCell"/>
        <w:jc w:val="both"/>
      </w:pPr>
      <w:r>
        <w:t xml:space="preserve">│3077│         Исключено. - </w:t>
      </w:r>
      <w:hyperlink r:id="rId298">
        <w:r>
          <w:rPr>
            <w:color w:val="0000FF"/>
          </w:rPr>
          <w:t>Протокол</w:t>
        </w:r>
      </w:hyperlink>
      <w:r>
        <w:t xml:space="preserve"> от 21.05.2015                        │</w:t>
      </w:r>
    </w:p>
    <w:p w:rsidR="004B28B0" w:rsidRDefault="004B28B0">
      <w:pPr>
        <w:pStyle w:val="ConsPlusCell"/>
        <w:jc w:val="both"/>
      </w:pPr>
      <w:r>
        <w:t>├────┼────────────────────────────────────────────────────────────────────┤</w:t>
      </w:r>
    </w:p>
    <w:p w:rsidR="004B28B0" w:rsidRDefault="004B28B0">
      <w:pPr>
        <w:pStyle w:val="ConsPlusCell"/>
        <w:jc w:val="both"/>
      </w:pPr>
      <w:r>
        <w:t>│3077│         Дифенилгуанидин технический                                │</w:t>
      </w:r>
    </w:p>
    <w:p w:rsidR="004B28B0" w:rsidRDefault="004B28B0">
      <w:pPr>
        <w:pStyle w:val="ConsPlusCell"/>
        <w:jc w:val="both"/>
      </w:pPr>
      <w:r>
        <w:t>├────┼────────────────────────────────────────────────────────────────────┤</w:t>
      </w:r>
    </w:p>
    <w:p w:rsidR="004B28B0" w:rsidRDefault="004B28B0">
      <w:pPr>
        <w:pStyle w:val="ConsPlusCell"/>
        <w:jc w:val="both"/>
      </w:pPr>
      <w:r>
        <w:t>│3077│         Дифенилоксид                                               │</w:t>
      </w:r>
    </w:p>
    <w:p w:rsidR="004B28B0" w:rsidRDefault="004B28B0">
      <w:pPr>
        <w:pStyle w:val="ConsPlusCell"/>
        <w:jc w:val="both"/>
      </w:pPr>
      <w:r>
        <w:t>├────┼────────────────────────────────────────────────────────────────────┤</w:t>
      </w:r>
    </w:p>
    <w:p w:rsidR="004B28B0" w:rsidRDefault="004B28B0">
      <w:pPr>
        <w:pStyle w:val="ConsPlusCell"/>
        <w:jc w:val="both"/>
      </w:pPr>
      <w:r>
        <w:t>│3077│       п-Дихлорбензол                                               │</w:t>
      </w:r>
    </w:p>
    <w:p w:rsidR="004B28B0" w:rsidRDefault="004B28B0">
      <w:pPr>
        <w:pStyle w:val="ConsPlusCell"/>
        <w:jc w:val="both"/>
      </w:pPr>
      <w:r>
        <w:t>├────┼────────────────────────────────────────────────────────────────────┤</w:t>
      </w:r>
    </w:p>
    <w:p w:rsidR="004B28B0" w:rsidRDefault="004B28B0">
      <w:pPr>
        <w:pStyle w:val="ConsPlusCell"/>
        <w:jc w:val="both"/>
      </w:pPr>
      <w:r>
        <w:t>│3077│     1,4-Дихлорбензол                                               │</w:t>
      </w:r>
    </w:p>
    <w:p w:rsidR="004B28B0" w:rsidRDefault="004B28B0">
      <w:pPr>
        <w:pStyle w:val="ConsPlusCell"/>
        <w:jc w:val="both"/>
      </w:pPr>
      <w:r>
        <w:t>├────┼────────────────────────────────────────────────────────────────────┤</w:t>
      </w:r>
    </w:p>
    <w:p w:rsidR="004B28B0" w:rsidRDefault="004B28B0">
      <w:pPr>
        <w:pStyle w:val="ConsPlusCell"/>
        <w:jc w:val="both"/>
      </w:pPr>
      <w:r>
        <w:t>│3077│     2,5-Дихлорнитробензол                                          │</w:t>
      </w:r>
    </w:p>
    <w:p w:rsidR="004B28B0" w:rsidRDefault="004B28B0">
      <w:pPr>
        <w:pStyle w:val="ConsPlusCell"/>
        <w:jc w:val="both"/>
      </w:pPr>
      <w:r>
        <w:t>├────┼────────────────────────────────────────────────────────────────────┤</w:t>
      </w:r>
    </w:p>
    <w:p w:rsidR="004B28B0" w:rsidRDefault="004B28B0">
      <w:pPr>
        <w:pStyle w:val="ConsPlusCell"/>
        <w:jc w:val="both"/>
      </w:pPr>
      <w:r>
        <w:t>│3077│         Калия гексациано-(2)-феррат                                │</w:t>
      </w:r>
    </w:p>
    <w:p w:rsidR="004B28B0" w:rsidRDefault="004B28B0">
      <w:pPr>
        <w:pStyle w:val="ConsPlusCell"/>
        <w:jc w:val="both"/>
      </w:pPr>
      <w:r>
        <w:t>├────┼────────────────────────────────────────────────────────────────────┤</w:t>
      </w:r>
    </w:p>
    <w:p w:rsidR="004B28B0" w:rsidRDefault="004B28B0">
      <w:pPr>
        <w:pStyle w:val="ConsPlusCell"/>
        <w:jc w:val="both"/>
      </w:pPr>
      <w:r>
        <w:t>│3077│         Карбамат МН                                                │</w:t>
      </w:r>
    </w:p>
    <w:p w:rsidR="004B28B0" w:rsidRDefault="004B28B0">
      <w:pPr>
        <w:pStyle w:val="ConsPlusCell"/>
        <w:jc w:val="both"/>
      </w:pPr>
      <w:r>
        <w:t>├────┼────────────────────────────────────────────────────────────────────┤</w:t>
      </w:r>
    </w:p>
    <w:p w:rsidR="004B28B0" w:rsidRDefault="004B28B0">
      <w:pPr>
        <w:pStyle w:val="ConsPlusCell"/>
        <w:jc w:val="both"/>
      </w:pPr>
      <w:r>
        <w:t>│3077│         Криолит                                                    │</w:t>
      </w:r>
    </w:p>
    <w:p w:rsidR="004B28B0" w:rsidRDefault="004B28B0">
      <w:pPr>
        <w:pStyle w:val="ConsPlusCell"/>
        <w:jc w:val="both"/>
      </w:pPr>
      <w:r>
        <w:t xml:space="preserve">│(введено </w:t>
      </w:r>
      <w:hyperlink r:id="rId299">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│3077│         Меди (II) сульфат                                          │</w:t>
      </w:r>
    </w:p>
    <w:p w:rsidR="004B28B0" w:rsidRDefault="004B28B0">
      <w:pPr>
        <w:pStyle w:val="ConsPlusCell"/>
        <w:jc w:val="both"/>
      </w:pPr>
      <w:r>
        <w:t>├────┼────────────────────────────────────────────────────────────────────┤</w:t>
      </w:r>
    </w:p>
    <w:p w:rsidR="004B28B0" w:rsidRDefault="004B28B0">
      <w:pPr>
        <w:pStyle w:val="ConsPlusCell"/>
        <w:jc w:val="both"/>
      </w:pPr>
      <w:r>
        <w:t>│3077│         Натрий хромовокислый                                       │</w:t>
      </w:r>
    </w:p>
    <w:p w:rsidR="004B28B0" w:rsidRDefault="004B28B0">
      <w:pPr>
        <w:pStyle w:val="ConsPlusCell"/>
        <w:jc w:val="both"/>
      </w:pPr>
      <w:r>
        <w:t>├────┼────────────────────────────────────────────────────────────────────┤</w:t>
      </w:r>
    </w:p>
    <w:p w:rsidR="004B28B0" w:rsidRDefault="004B28B0">
      <w:pPr>
        <w:pStyle w:val="ConsPlusCell"/>
        <w:jc w:val="both"/>
      </w:pPr>
      <w:r>
        <w:lastRenderedPageBreak/>
        <w:t>│3077│         Натрия гексафторалюминат                                   │</w:t>
      </w:r>
    </w:p>
    <w:p w:rsidR="004B28B0" w:rsidRDefault="004B28B0">
      <w:pPr>
        <w:pStyle w:val="ConsPlusCell"/>
        <w:jc w:val="both"/>
      </w:pPr>
      <w:r>
        <w:t xml:space="preserve">│(введено </w:t>
      </w:r>
      <w:hyperlink r:id="rId300">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│3077│         Натрия N,N -диметилдитиокарбамат                           │</w:t>
      </w:r>
    </w:p>
    <w:p w:rsidR="004B28B0" w:rsidRDefault="004B28B0">
      <w:pPr>
        <w:pStyle w:val="ConsPlusCell"/>
        <w:jc w:val="both"/>
      </w:pPr>
      <w:r>
        <w:t>├────┼────────────────────────────────────────────────────────────────────┤</w:t>
      </w:r>
    </w:p>
    <w:p w:rsidR="004B28B0" w:rsidRDefault="004B28B0">
      <w:pPr>
        <w:pStyle w:val="ConsPlusCell"/>
        <w:jc w:val="both"/>
      </w:pPr>
      <w:r>
        <w:t>│3077│         Натрия хромат                                              │</w:t>
      </w:r>
    </w:p>
    <w:p w:rsidR="004B28B0" w:rsidRDefault="004B28B0">
      <w:pPr>
        <w:pStyle w:val="ConsPlusCell"/>
        <w:jc w:val="both"/>
      </w:pPr>
      <w:r>
        <w:t>├────┼────────────────────────────────────────────────────────────────────┤</w:t>
      </w:r>
    </w:p>
    <w:p w:rsidR="004B28B0" w:rsidRDefault="004B28B0">
      <w:pPr>
        <w:pStyle w:val="ConsPlusCell"/>
        <w:jc w:val="both"/>
      </w:pPr>
      <w:r>
        <w:t>│3077│       2-Нафтол, технический                                        │</w:t>
      </w:r>
    </w:p>
    <w:p w:rsidR="004B28B0" w:rsidRDefault="004B28B0">
      <w:pPr>
        <w:pStyle w:val="ConsPlusCell"/>
        <w:jc w:val="both"/>
      </w:pPr>
      <w:r>
        <w:t>├────┼────────────────────────────────────────────────────────────────────┤</w:t>
      </w:r>
    </w:p>
    <w:p w:rsidR="004B28B0" w:rsidRDefault="004B28B0">
      <w:pPr>
        <w:pStyle w:val="ConsPlusCell"/>
        <w:jc w:val="both"/>
      </w:pPr>
      <w:r>
        <w:t>│3077│         Нитроаминофенол                                            │</w:t>
      </w:r>
    </w:p>
    <w:p w:rsidR="004B28B0" w:rsidRDefault="004B28B0">
      <w:pPr>
        <w:pStyle w:val="ConsPlusCell"/>
        <w:jc w:val="both"/>
      </w:pPr>
      <w:r>
        <w:t>├────┼────────────────────────────────────────────────────────────────────┤</w:t>
      </w:r>
    </w:p>
    <w:p w:rsidR="004B28B0" w:rsidRDefault="004B28B0">
      <w:pPr>
        <w:pStyle w:val="ConsPlusCell"/>
        <w:jc w:val="both"/>
      </w:pPr>
      <w:r>
        <w:t>│3077│         Парааминодифенил                                           │</w:t>
      </w:r>
    </w:p>
    <w:p w:rsidR="004B28B0" w:rsidRDefault="004B28B0">
      <w:pPr>
        <w:pStyle w:val="ConsPlusCell"/>
        <w:jc w:val="both"/>
      </w:pPr>
      <w:r>
        <w:t>├────┼────────────────────────────────────────────────────────────────────┤</w:t>
      </w:r>
    </w:p>
    <w:p w:rsidR="004B28B0" w:rsidRDefault="004B28B0">
      <w:pPr>
        <w:pStyle w:val="ConsPlusCell"/>
        <w:jc w:val="both"/>
      </w:pPr>
      <w:r>
        <w:t>│3077│         Парафин (C10 - C13) хлорированный                          │</w:t>
      </w:r>
    </w:p>
    <w:p w:rsidR="004B28B0" w:rsidRDefault="004B28B0">
      <w:pPr>
        <w:pStyle w:val="ConsPlusCell"/>
        <w:jc w:val="both"/>
      </w:pPr>
      <w:r>
        <w:t>├────┼────────────────────────────────────────────────────────────────────┤</w:t>
      </w:r>
    </w:p>
    <w:p w:rsidR="004B28B0" w:rsidRDefault="004B28B0">
      <w:pPr>
        <w:pStyle w:val="ConsPlusCell"/>
        <w:jc w:val="both"/>
      </w:pPr>
      <w:r>
        <w:t>│3077│         Пек каменноугольный электродной                            │</w:t>
      </w:r>
    </w:p>
    <w:p w:rsidR="004B28B0" w:rsidRDefault="004B28B0">
      <w:pPr>
        <w:pStyle w:val="ConsPlusCell"/>
        <w:jc w:val="both"/>
      </w:pPr>
      <w:r>
        <w:t xml:space="preserve">│(в ред. </w:t>
      </w:r>
      <w:hyperlink r:id="rId301">
        <w:r>
          <w:rPr>
            <w:color w:val="0000FF"/>
          </w:rPr>
          <w:t>протокола</w:t>
        </w:r>
      </w:hyperlink>
      <w:r>
        <w:t xml:space="preserve"> от 27.11.2020)                                         │</w:t>
      </w:r>
    </w:p>
    <w:p w:rsidR="004B28B0" w:rsidRDefault="004B28B0">
      <w:pPr>
        <w:pStyle w:val="ConsPlusCell"/>
        <w:jc w:val="both"/>
      </w:pPr>
      <w:r>
        <w:t>├────┼────────────────────────────────────────────────────────────────────┤</w:t>
      </w:r>
    </w:p>
    <w:p w:rsidR="004B28B0" w:rsidRDefault="004B28B0">
      <w:pPr>
        <w:pStyle w:val="ConsPlusCell"/>
        <w:jc w:val="both"/>
      </w:pPr>
      <w:r>
        <w:t>│3077│         Противостаритель "Крафанил-У"                              │</w:t>
      </w:r>
    </w:p>
    <w:p w:rsidR="004B28B0" w:rsidRDefault="004B28B0">
      <w:pPr>
        <w:pStyle w:val="ConsPlusCell"/>
        <w:jc w:val="both"/>
      </w:pPr>
      <w:r>
        <w:t>├────┼────────────────────────────────────────────────────────────────────┤</w:t>
      </w:r>
    </w:p>
    <w:p w:rsidR="004B28B0" w:rsidRDefault="004B28B0">
      <w:pPr>
        <w:pStyle w:val="ConsPlusCell"/>
        <w:jc w:val="both"/>
      </w:pPr>
      <w:r>
        <w:t>│3077│         Ртути (I) хлорид                                           │</w:t>
      </w:r>
    </w:p>
    <w:p w:rsidR="004B28B0" w:rsidRDefault="004B28B0">
      <w:pPr>
        <w:pStyle w:val="ConsPlusCell"/>
        <w:jc w:val="both"/>
      </w:pPr>
      <w:r>
        <w:t>├────┼────────────────────────────────────────────────────────────────────┤</w:t>
      </w:r>
    </w:p>
    <w:p w:rsidR="004B28B0" w:rsidRDefault="004B28B0">
      <w:pPr>
        <w:pStyle w:val="ConsPlusCell"/>
        <w:jc w:val="both"/>
      </w:pPr>
      <w:r>
        <w:t>│3077│         Смесь ди-три-третбутилфенолов                              │</w:t>
      </w:r>
    </w:p>
    <w:p w:rsidR="004B28B0" w:rsidRDefault="004B28B0">
      <w:pPr>
        <w:pStyle w:val="ConsPlusCell"/>
        <w:jc w:val="both"/>
      </w:pPr>
      <w:r>
        <w:t>├────┼────────────────────────────────────────────────────────────────────┤</w:t>
      </w:r>
    </w:p>
    <w:p w:rsidR="004B28B0" w:rsidRDefault="004B28B0">
      <w:pPr>
        <w:pStyle w:val="ConsPlusCell"/>
        <w:jc w:val="both"/>
      </w:pPr>
      <w:r>
        <w:t>│3077│         Стабилизатор против старения каучуков "Крафанил-У"         │</w:t>
      </w:r>
    </w:p>
    <w:p w:rsidR="004B28B0" w:rsidRDefault="004B28B0">
      <w:pPr>
        <w:pStyle w:val="ConsPlusCell"/>
        <w:jc w:val="both"/>
      </w:pPr>
      <w:r>
        <w:t>├────┼────────────────────────────────────────────────────────────────────┤</w:t>
      </w:r>
    </w:p>
    <w:p w:rsidR="004B28B0" w:rsidRDefault="004B28B0">
      <w:pPr>
        <w:pStyle w:val="ConsPlusCell"/>
        <w:jc w:val="both"/>
      </w:pPr>
      <w:r>
        <w:t>│3077│         Тиурамы технические                                        │</w:t>
      </w:r>
    </w:p>
    <w:p w:rsidR="004B28B0" w:rsidRDefault="004B28B0">
      <w:pPr>
        <w:pStyle w:val="ConsPlusCell"/>
        <w:jc w:val="both"/>
      </w:pPr>
      <w:r>
        <w:t>├────┼────────────────────────────────────────────────────────────────────┤</w:t>
      </w:r>
    </w:p>
    <w:p w:rsidR="004B28B0" w:rsidRDefault="004B28B0">
      <w:pPr>
        <w:pStyle w:val="ConsPlusCell"/>
        <w:jc w:val="both"/>
      </w:pPr>
      <w:r>
        <w:t>│3077│         Трибутилоловофосфат                                        │</w:t>
      </w:r>
    </w:p>
    <w:p w:rsidR="004B28B0" w:rsidRDefault="004B28B0">
      <w:pPr>
        <w:pStyle w:val="ConsPlusCell"/>
        <w:jc w:val="both"/>
      </w:pPr>
      <w:r>
        <w:t>├────┼────────────────────────────────────────────────────────────────────┤</w:t>
      </w:r>
    </w:p>
    <w:p w:rsidR="004B28B0" w:rsidRDefault="004B28B0">
      <w:pPr>
        <w:pStyle w:val="ConsPlusCell"/>
        <w:jc w:val="both"/>
      </w:pPr>
      <w:r>
        <w:t>│3077│         Триметилдигидрохинолина полимер                            │</w:t>
      </w:r>
    </w:p>
    <w:p w:rsidR="004B28B0" w:rsidRDefault="004B28B0">
      <w:pPr>
        <w:pStyle w:val="ConsPlusCell"/>
        <w:jc w:val="both"/>
      </w:pPr>
      <w:r>
        <w:t>├────┼────────────────────────────────────────────────────────────────────┤</w:t>
      </w:r>
    </w:p>
    <w:p w:rsidR="004B28B0" w:rsidRDefault="004B28B0">
      <w:pPr>
        <w:pStyle w:val="ConsPlusCell"/>
        <w:jc w:val="both"/>
      </w:pPr>
      <w:r>
        <w:t>│3077│       N-Фенил-n-фенилендиамин                                      │</w:t>
      </w:r>
    </w:p>
    <w:p w:rsidR="004B28B0" w:rsidRDefault="004B28B0">
      <w:pPr>
        <w:pStyle w:val="ConsPlusCell"/>
        <w:jc w:val="both"/>
      </w:pPr>
      <w:r>
        <w:t>├────┼────────────────────────────────────────────────────────────────────┤</w:t>
      </w:r>
    </w:p>
    <w:p w:rsidR="004B28B0" w:rsidRDefault="004B28B0">
      <w:pPr>
        <w:pStyle w:val="ConsPlusCell"/>
        <w:jc w:val="both"/>
      </w:pPr>
      <w:r>
        <w:t>│3077│         Фенилбутадиноксид                                          │</w:t>
      </w:r>
    </w:p>
    <w:p w:rsidR="004B28B0" w:rsidRDefault="004B28B0">
      <w:pPr>
        <w:pStyle w:val="ConsPlusCell"/>
        <w:jc w:val="both"/>
      </w:pPr>
      <w:r>
        <w:t>├────┼────────────────────────────────────────────────────────────────────┤</w:t>
      </w:r>
    </w:p>
    <w:p w:rsidR="004B28B0" w:rsidRDefault="004B28B0">
      <w:pPr>
        <w:pStyle w:val="ConsPlusCell"/>
        <w:jc w:val="both"/>
      </w:pPr>
      <w:r>
        <w:t>│3077│         Хлоргексидин                                               │</w:t>
      </w:r>
    </w:p>
    <w:p w:rsidR="004B28B0" w:rsidRDefault="004B28B0">
      <w:pPr>
        <w:pStyle w:val="ConsPlusCell"/>
        <w:jc w:val="both"/>
      </w:pPr>
      <w:r>
        <w:t>├────┼────────────────────────────────────────────────────────────────────┤</w:t>
      </w:r>
    </w:p>
    <w:p w:rsidR="004B28B0" w:rsidRDefault="004B28B0">
      <w:pPr>
        <w:pStyle w:val="ConsPlusCell"/>
        <w:jc w:val="both"/>
      </w:pPr>
      <w:r>
        <w:t>│3077│         Цинка бромид                                               │</w:t>
      </w:r>
    </w:p>
    <w:p w:rsidR="004B28B0" w:rsidRDefault="004B28B0">
      <w:pPr>
        <w:pStyle w:val="ConsPlusCell"/>
        <w:jc w:val="both"/>
      </w:pPr>
      <w:r>
        <w:t>├────┼────────────────────────────────────────────────────────────────────┤</w:t>
      </w:r>
    </w:p>
    <w:p w:rsidR="004B28B0" w:rsidRDefault="004B28B0">
      <w:pPr>
        <w:pStyle w:val="ConsPlusCell"/>
        <w:jc w:val="both"/>
      </w:pPr>
      <w:r>
        <w:t>│3077│         Эфир дифениловый                                           │</w:t>
      </w:r>
    </w:p>
    <w:p w:rsidR="004B28B0" w:rsidRDefault="004B28B0">
      <w:pPr>
        <w:pStyle w:val="ConsPlusCell"/>
        <w:jc w:val="both"/>
      </w:pPr>
      <w:r>
        <w:t>├────┼────────────────────────────────────────────────────────────────────┤</w:t>
      </w:r>
    </w:p>
    <w:p w:rsidR="004B28B0" w:rsidRDefault="004B28B0">
      <w:pPr>
        <w:pStyle w:val="ConsPlusCell"/>
        <w:jc w:val="both"/>
      </w:pPr>
      <w:r>
        <w:t>│3078│         ЦЕРИЙ - стружка или мелкий порошок                         │</w:t>
      </w:r>
    </w:p>
    <w:p w:rsidR="004B28B0" w:rsidRDefault="004B28B0">
      <w:pPr>
        <w:pStyle w:val="ConsPlusCell"/>
        <w:jc w:val="both"/>
      </w:pPr>
      <w:r>
        <w:t>├────┼────────────────────────────────────────────────────────────────────┤</w:t>
      </w:r>
    </w:p>
    <w:p w:rsidR="004B28B0" w:rsidRDefault="004B28B0">
      <w:pPr>
        <w:pStyle w:val="ConsPlusCell"/>
        <w:jc w:val="both"/>
      </w:pPr>
      <w:r>
        <w:t>│3079│         МЕТАКРИЛОНИТРИЛ СТАБИЛИЗИРОВАННЫЙ                          │</w:t>
      </w:r>
    </w:p>
    <w:p w:rsidR="004B28B0" w:rsidRDefault="004B28B0">
      <w:pPr>
        <w:pStyle w:val="ConsPlusCell"/>
        <w:jc w:val="both"/>
      </w:pPr>
      <w:r>
        <w:t>├────┼────────────────────────────────────────────────────────────────────┤</w:t>
      </w:r>
    </w:p>
    <w:p w:rsidR="004B28B0" w:rsidRDefault="004B28B0">
      <w:pPr>
        <w:pStyle w:val="ConsPlusCell"/>
        <w:jc w:val="both"/>
      </w:pPr>
      <w:r>
        <w:t>│3080│         ИЗОЦИАНАТЫ ЯДОВИТЫЕ ЛЕГКОВОСПЛАМЕНЯЮЩИЕСЯ, Н.У.К., или     │</w:t>
      </w:r>
    </w:p>
    <w:p w:rsidR="004B28B0" w:rsidRDefault="004B28B0">
      <w:pPr>
        <w:pStyle w:val="ConsPlusCell"/>
        <w:jc w:val="both"/>
      </w:pPr>
      <w:r>
        <w:t>│    │         ИЗОЦИАНАТА РАСТВОР ЯДОВИТЫЙ ЛЕГКОВОСПЛАМЕНЯЮЩИЙСЯ, Н.У.К.  │</w:t>
      </w:r>
    </w:p>
    <w:p w:rsidR="004B28B0" w:rsidRDefault="004B28B0">
      <w:pPr>
        <w:pStyle w:val="ConsPlusCell"/>
        <w:jc w:val="both"/>
      </w:pPr>
      <w:r>
        <w:t>├────┼────────────────────────────────────────────────────────────────────┤</w:t>
      </w:r>
    </w:p>
    <w:p w:rsidR="004B28B0" w:rsidRDefault="004B28B0">
      <w:pPr>
        <w:pStyle w:val="ConsPlusCell"/>
        <w:jc w:val="both"/>
      </w:pPr>
      <w:r>
        <w:t>│3082│         Авиационное турбинное топливо JP-5, JP-7                   │</w:t>
      </w:r>
    </w:p>
    <w:p w:rsidR="004B28B0" w:rsidRDefault="004B28B0">
      <w:pPr>
        <w:pStyle w:val="ConsPlusCell"/>
        <w:jc w:val="both"/>
      </w:pPr>
      <w:r>
        <w:t>├────┼────────────────────────────────────────────────────────────────────┤</w:t>
      </w:r>
    </w:p>
    <w:p w:rsidR="004B28B0" w:rsidRDefault="004B28B0">
      <w:pPr>
        <w:pStyle w:val="ConsPlusCell"/>
        <w:jc w:val="both"/>
      </w:pPr>
      <w:r>
        <w:t>│3082│         Агидол АФ-2                                                │</w:t>
      </w:r>
    </w:p>
    <w:p w:rsidR="004B28B0" w:rsidRDefault="004B28B0">
      <w:pPr>
        <w:pStyle w:val="ConsPlusCell"/>
        <w:jc w:val="both"/>
      </w:pPr>
      <w:r>
        <w:t>├────┼────────────────────────────────────────────────────────────────────┤</w:t>
      </w:r>
    </w:p>
    <w:p w:rsidR="004B28B0" w:rsidRDefault="004B28B0">
      <w:pPr>
        <w:pStyle w:val="ConsPlusCell"/>
        <w:jc w:val="both"/>
      </w:pPr>
      <w:r>
        <w:t>│3082│         Агидол-51-52-53                                            │</w:t>
      </w:r>
    </w:p>
    <w:p w:rsidR="004B28B0" w:rsidRDefault="004B28B0">
      <w:pPr>
        <w:pStyle w:val="ConsPlusCell"/>
        <w:jc w:val="both"/>
      </w:pPr>
      <w:r>
        <w:t>├────┼────────────────────────────────────────────────────────────────────┤</w:t>
      </w:r>
    </w:p>
    <w:p w:rsidR="004B28B0" w:rsidRDefault="004B28B0">
      <w:pPr>
        <w:pStyle w:val="ConsPlusCell"/>
        <w:jc w:val="both"/>
      </w:pPr>
      <w:r>
        <w:t>│3082│         Акаризол                                                   │</w:t>
      </w:r>
    </w:p>
    <w:p w:rsidR="004B28B0" w:rsidRDefault="004B28B0">
      <w:pPr>
        <w:pStyle w:val="ConsPlusCell"/>
        <w:jc w:val="both"/>
      </w:pPr>
      <w:r>
        <w:t>├────┼────────────────────────────────────────────────────────────────────┤</w:t>
      </w:r>
    </w:p>
    <w:p w:rsidR="004B28B0" w:rsidRDefault="004B28B0">
      <w:pPr>
        <w:pStyle w:val="ConsPlusCell"/>
        <w:jc w:val="both"/>
      </w:pPr>
      <w:r>
        <w:t>│3082│         Альфаметрин                                                │</w:t>
      </w:r>
    </w:p>
    <w:p w:rsidR="004B28B0" w:rsidRDefault="004B28B0">
      <w:pPr>
        <w:pStyle w:val="ConsPlusCell"/>
        <w:jc w:val="both"/>
      </w:pPr>
      <w:r>
        <w:t>├────┼────────────────────────────────────────────────────────────────────┤</w:t>
      </w:r>
    </w:p>
    <w:p w:rsidR="004B28B0" w:rsidRDefault="004B28B0">
      <w:pPr>
        <w:pStyle w:val="ConsPlusCell"/>
        <w:jc w:val="both"/>
      </w:pPr>
      <w:r>
        <w:t>│3082│         Бутилбензилфталат                                          │</w:t>
      </w:r>
    </w:p>
    <w:p w:rsidR="004B28B0" w:rsidRDefault="004B28B0">
      <w:pPr>
        <w:pStyle w:val="ConsPlusCell"/>
        <w:jc w:val="both"/>
      </w:pPr>
      <w:r>
        <w:t>├────┼────────────────────────────────────────────────────────────────────┤</w:t>
      </w:r>
    </w:p>
    <w:p w:rsidR="004B28B0" w:rsidRDefault="004B28B0">
      <w:pPr>
        <w:pStyle w:val="ConsPlusCell"/>
        <w:jc w:val="both"/>
      </w:pPr>
      <w:r>
        <w:t>│3082│         ВЕЩЕСТВО ЖИДКОЕ, ОПАСНОЕ ДЛЯ ОКРУЖАЮЩЕЙ СРЕДЫ, Н.У.К.      │</w:t>
      </w:r>
    </w:p>
    <w:p w:rsidR="004B28B0" w:rsidRDefault="004B28B0">
      <w:pPr>
        <w:pStyle w:val="ConsPlusCell"/>
        <w:jc w:val="both"/>
      </w:pPr>
      <w:r>
        <w:t>├────┼────────────────────────────────────────────────────────────────────┤</w:t>
      </w:r>
    </w:p>
    <w:p w:rsidR="004B28B0" w:rsidRDefault="004B28B0">
      <w:pPr>
        <w:pStyle w:val="ConsPlusCell"/>
        <w:jc w:val="both"/>
      </w:pPr>
      <w:r>
        <w:t>│3082│         Гидроксиламина сульфат, водный раствор                     │</w:t>
      </w:r>
    </w:p>
    <w:p w:rsidR="004B28B0" w:rsidRDefault="004B28B0">
      <w:pPr>
        <w:pStyle w:val="ConsPlusCell"/>
        <w:jc w:val="both"/>
      </w:pPr>
      <w:r>
        <w:lastRenderedPageBreak/>
        <w:t>├────┼────────────────────────────────────────────────────────────────────┤</w:t>
      </w:r>
    </w:p>
    <w:p w:rsidR="004B28B0" w:rsidRDefault="004B28B0">
      <w:pPr>
        <w:pStyle w:val="ConsPlusCell"/>
        <w:jc w:val="both"/>
      </w:pPr>
      <w:r>
        <w:t>│3082│         Деготь каменноугольный                                     │</w:t>
      </w:r>
    </w:p>
    <w:p w:rsidR="004B28B0" w:rsidRDefault="004B28B0">
      <w:pPr>
        <w:pStyle w:val="ConsPlusCell"/>
        <w:jc w:val="both"/>
      </w:pPr>
      <w:r>
        <w:t>├────┼────────────────────────────────────────────────────────────────────┤</w:t>
      </w:r>
    </w:p>
    <w:p w:rsidR="004B28B0" w:rsidRDefault="004B28B0">
      <w:pPr>
        <w:pStyle w:val="ConsPlusCell"/>
        <w:jc w:val="both"/>
      </w:pPr>
      <w:r>
        <w:t>│3082│         Децилакрилат                                               │</w:t>
      </w:r>
    </w:p>
    <w:p w:rsidR="004B28B0" w:rsidRDefault="004B28B0">
      <w:pPr>
        <w:pStyle w:val="ConsPlusCell"/>
        <w:jc w:val="both"/>
      </w:pPr>
      <w:r>
        <w:t>├────┼────────────────────────────────────────────────────────────────────┤</w:t>
      </w:r>
    </w:p>
    <w:p w:rsidR="004B28B0" w:rsidRDefault="004B28B0">
      <w:pPr>
        <w:pStyle w:val="ConsPlusCell"/>
        <w:jc w:val="both"/>
      </w:pPr>
      <w:r>
        <w:t>│3082│         Дивинилбензол, стабилизированный                           │</w:t>
      </w:r>
    </w:p>
    <w:p w:rsidR="004B28B0" w:rsidRDefault="004B28B0">
      <w:pPr>
        <w:pStyle w:val="ConsPlusCell"/>
        <w:jc w:val="both"/>
      </w:pPr>
      <w:r>
        <w:t>├────┼────────────────────────────────────────────────────────────────────┤</w:t>
      </w:r>
    </w:p>
    <w:p w:rsidR="004B28B0" w:rsidRDefault="004B28B0">
      <w:pPr>
        <w:pStyle w:val="ConsPlusCell"/>
        <w:jc w:val="both"/>
      </w:pPr>
      <w:r>
        <w:t>│3082│         Диизобутилфталат                                           │</w:t>
      </w:r>
    </w:p>
    <w:p w:rsidR="004B28B0" w:rsidRDefault="004B28B0">
      <w:pPr>
        <w:pStyle w:val="ConsPlusCell"/>
        <w:jc w:val="both"/>
      </w:pPr>
      <w:r>
        <w:t>├────┼────────────────────────────────────────────────────────────────────┤</w:t>
      </w:r>
    </w:p>
    <w:p w:rsidR="004B28B0" w:rsidRDefault="004B28B0">
      <w:pPr>
        <w:pStyle w:val="ConsPlusCell"/>
        <w:jc w:val="both"/>
      </w:pPr>
      <w:r>
        <w:t>│3082│         Диизопропилбензолы                                         │</w:t>
      </w:r>
    </w:p>
    <w:p w:rsidR="004B28B0" w:rsidRDefault="004B28B0">
      <w:pPr>
        <w:pStyle w:val="ConsPlusCell"/>
        <w:jc w:val="both"/>
      </w:pPr>
      <w:r>
        <w:t>├────┼────────────────────────────────────────────────────────────────────┤</w:t>
      </w:r>
    </w:p>
    <w:p w:rsidR="004B28B0" w:rsidRDefault="004B28B0">
      <w:pPr>
        <w:pStyle w:val="ConsPlusCell"/>
        <w:jc w:val="both"/>
      </w:pPr>
      <w:r>
        <w:t>│3082│         Диметилдитиокарбамат натрия, водный раствор                │</w:t>
      </w:r>
    </w:p>
    <w:p w:rsidR="004B28B0" w:rsidRDefault="004B28B0">
      <w:pPr>
        <w:pStyle w:val="ConsPlusCell"/>
        <w:jc w:val="both"/>
      </w:pPr>
      <w:r>
        <w:t>├────┼────────────────────────────────────────────────────────────────────┤</w:t>
      </w:r>
    </w:p>
    <w:p w:rsidR="004B28B0" w:rsidRDefault="004B28B0">
      <w:pPr>
        <w:pStyle w:val="ConsPlusCell"/>
        <w:jc w:val="both"/>
      </w:pPr>
      <w:r>
        <w:t>│3082│         Ди-н-бутилфталат                                           │</w:t>
      </w:r>
    </w:p>
    <w:p w:rsidR="004B28B0" w:rsidRDefault="004B28B0">
      <w:pPr>
        <w:pStyle w:val="ConsPlusCell"/>
        <w:jc w:val="both"/>
      </w:pPr>
      <w:r>
        <w:t>├────┼────────────────────────────────────────────────────────────────────┤</w:t>
      </w:r>
    </w:p>
    <w:p w:rsidR="004B28B0" w:rsidRDefault="004B28B0">
      <w:pPr>
        <w:pStyle w:val="ConsPlusCell"/>
        <w:jc w:val="both"/>
      </w:pPr>
      <w:r>
        <w:t>│3082│         Дифенилметан-4,4-диизоцианат                               │</w:t>
      </w:r>
    </w:p>
    <w:p w:rsidR="004B28B0" w:rsidRDefault="004B28B0">
      <w:pPr>
        <w:pStyle w:val="ConsPlusCell"/>
        <w:jc w:val="both"/>
      </w:pPr>
      <w:r>
        <w:t>├────┼────────────────────────────────────────────────────────────────────┤</w:t>
      </w:r>
    </w:p>
    <w:p w:rsidR="004B28B0" w:rsidRDefault="004B28B0">
      <w:pPr>
        <w:pStyle w:val="ConsPlusCell"/>
        <w:jc w:val="both"/>
      </w:pPr>
      <w:r>
        <w:t>│3082│         Дифенилметандиизоцианат                                    │</w:t>
      </w:r>
    </w:p>
    <w:p w:rsidR="004B28B0" w:rsidRDefault="004B28B0">
      <w:pPr>
        <w:pStyle w:val="ConsPlusCell"/>
        <w:jc w:val="both"/>
      </w:pPr>
      <w:r>
        <w:t>├────┼────────────────────────────────────────────────────────────────────┤</w:t>
      </w:r>
    </w:p>
    <w:p w:rsidR="004B28B0" w:rsidRDefault="004B28B0">
      <w:pPr>
        <w:pStyle w:val="ConsPlusCell"/>
        <w:jc w:val="both"/>
      </w:pPr>
      <w:r>
        <w:t>│3082│         Дифонат                                                    │</w:t>
      </w:r>
    </w:p>
    <w:p w:rsidR="004B28B0" w:rsidRDefault="004B28B0">
      <w:pPr>
        <w:pStyle w:val="ConsPlusCell"/>
        <w:jc w:val="both"/>
      </w:pPr>
      <w:r>
        <w:t>├────┼────────────────────────────────────────────────────────────────────┤</w:t>
      </w:r>
    </w:p>
    <w:p w:rsidR="004B28B0" w:rsidRDefault="004B28B0">
      <w:pPr>
        <w:pStyle w:val="ConsPlusCell"/>
        <w:jc w:val="both"/>
      </w:pPr>
      <w:r>
        <w:t>│3082│     1,1-Дифтор-1,2,2-трихлорэтан                                   │</w:t>
      </w:r>
    </w:p>
    <w:p w:rsidR="004B28B0" w:rsidRDefault="004B28B0">
      <w:pPr>
        <w:pStyle w:val="ConsPlusCell"/>
        <w:jc w:val="both"/>
      </w:pPr>
      <w:r>
        <w:t>├────┼────────────────────────────────────────────────────────────────────┤</w:t>
      </w:r>
    </w:p>
    <w:p w:rsidR="004B28B0" w:rsidRDefault="004B28B0">
      <w:pPr>
        <w:pStyle w:val="ConsPlusCell"/>
        <w:jc w:val="both"/>
      </w:pPr>
      <w:r>
        <w:t>│3082│     1,6-Дихлоргексан                                               │</w:t>
      </w:r>
    </w:p>
    <w:p w:rsidR="004B28B0" w:rsidRDefault="004B28B0">
      <w:pPr>
        <w:pStyle w:val="ConsPlusCell"/>
        <w:jc w:val="both"/>
      </w:pPr>
      <w:r>
        <w:t>├────┼────────────────────────────────────────────────────────────────────┤</w:t>
      </w:r>
    </w:p>
    <w:p w:rsidR="004B28B0" w:rsidRDefault="004B28B0">
      <w:pPr>
        <w:pStyle w:val="ConsPlusCell"/>
        <w:jc w:val="both"/>
      </w:pPr>
      <w:r>
        <w:t>│3082│         Добавки адгезионные "Амдор"                                │</w:t>
      </w:r>
    </w:p>
    <w:p w:rsidR="004B28B0" w:rsidRDefault="004B28B0">
      <w:pPr>
        <w:pStyle w:val="ConsPlusCell"/>
        <w:jc w:val="both"/>
      </w:pPr>
      <w:r>
        <w:t xml:space="preserve">│(введено </w:t>
      </w:r>
      <w:hyperlink r:id="rId302">
        <w:r>
          <w:rPr>
            <w:color w:val="0000FF"/>
          </w:rPr>
          <w:t>протоколом</w:t>
        </w:r>
      </w:hyperlink>
      <w:r>
        <w:t xml:space="preserve"> от 29.10.2011)                                       │</w:t>
      </w:r>
    </w:p>
    <w:p w:rsidR="004B28B0" w:rsidRDefault="004B28B0">
      <w:pPr>
        <w:pStyle w:val="ConsPlusCell"/>
        <w:jc w:val="both"/>
      </w:pPr>
      <w:r>
        <w:t>├────┼────────────────────────────────────────────────────────────────────┤</w:t>
      </w:r>
    </w:p>
    <w:p w:rsidR="004B28B0" w:rsidRDefault="004B28B0">
      <w:pPr>
        <w:pStyle w:val="ConsPlusCell"/>
        <w:jc w:val="both"/>
      </w:pPr>
      <w:r>
        <w:t>│3082│    трет-Додецилмеркаптан                                           │</w:t>
      </w:r>
    </w:p>
    <w:p w:rsidR="004B28B0" w:rsidRDefault="004B28B0">
      <w:pPr>
        <w:pStyle w:val="ConsPlusCell"/>
        <w:jc w:val="both"/>
      </w:pPr>
      <w:r>
        <w:t>├────┼────────────────────────────────────────────────────────────────────┤</w:t>
      </w:r>
    </w:p>
    <w:p w:rsidR="004B28B0" w:rsidRDefault="004B28B0">
      <w:pPr>
        <w:pStyle w:val="ConsPlusCell"/>
        <w:jc w:val="both"/>
      </w:pPr>
      <w:r>
        <w:t>│3082│         Изодецилакрилат                                            │</w:t>
      </w:r>
    </w:p>
    <w:p w:rsidR="004B28B0" w:rsidRDefault="004B28B0">
      <w:pPr>
        <w:pStyle w:val="ConsPlusCell"/>
        <w:jc w:val="both"/>
      </w:pPr>
      <w:r>
        <w:t>├────┼────────────────────────────────────────────────────────────────────┤</w:t>
      </w:r>
    </w:p>
    <w:p w:rsidR="004B28B0" w:rsidRDefault="004B28B0">
      <w:pPr>
        <w:pStyle w:val="ConsPlusCell"/>
        <w:jc w:val="both"/>
      </w:pPr>
      <w:r>
        <w:t>│3082│         Изодецилдифенилфосфат                                      │</w:t>
      </w:r>
    </w:p>
    <w:p w:rsidR="004B28B0" w:rsidRDefault="004B28B0">
      <w:pPr>
        <w:pStyle w:val="ConsPlusCell"/>
        <w:jc w:val="both"/>
      </w:pPr>
      <w:r>
        <w:t>├────┼────────────────────────────────────────────────────────────────────┤</w:t>
      </w:r>
    </w:p>
    <w:p w:rsidR="004B28B0" w:rsidRDefault="004B28B0">
      <w:pPr>
        <w:pStyle w:val="ConsPlusCell"/>
        <w:jc w:val="both"/>
      </w:pPr>
      <w:r>
        <w:t>│3082│         Ингибиторы солеотложений типа СНПХ                         │</w:t>
      </w:r>
    </w:p>
    <w:p w:rsidR="004B28B0" w:rsidRDefault="004B28B0">
      <w:pPr>
        <w:pStyle w:val="ConsPlusCell"/>
        <w:jc w:val="both"/>
      </w:pPr>
      <w:r>
        <w:t xml:space="preserve">│(введено </w:t>
      </w:r>
      <w:hyperlink r:id="rId303">
        <w:r>
          <w:rPr>
            <w:color w:val="0000FF"/>
          </w:rPr>
          <w:t>протоколом</w:t>
        </w:r>
      </w:hyperlink>
      <w:r>
        <w:t xml:space="preserve"> от 21.05.2015)                                       │</w:t>
      </w:r>
    </w:p>
    <w:p w:rsidR="004B28B0" w:rsidRDefault="004B28B0">
      <w:pPr>
        <w:pStyle w:val="ConsPlusCell"/>
        <w:jc w:val="both"/>
      </w:pPr>
      <w:r>
        <w:t>├────┼────────────────────────────────────────────────────────────────────┤</w:t>
      </w:r>
    </w:p>
    <w:p w:rsidR="004B28B0" w:rsidRDefault="004B28B0">
      <w:pPr>
        <w:pStyle w:val="ConsPlusCell"/>
        <w:jc w:val="both"/>
      </w:pPr>
      <w:r>
        <w:t>│3082│         Калиевые соли ди-(алкилполиэтиленгликоевого) эфира         │</w:t>
      </w:r>
    </w:p>
    <w:p w:rsidR="004B28B0" w:rsidRDefault="004B28B0">
      <w:pPr>
        <w:pStyle w:val="ConsPlusCell"/>
        <w:jc w:val="both"/>
      </w:pPr>
      <w:r>
        <w:t>│    │         фосфорной кислоты                                          │</w:t>
      </w:r>
    </w:p>
    <w:p w:rsidR="004B28B0" w:rsidRDefault="004B28B0">
      <w:pPr>
        <w:pStyle w:val="ConsPlusCell"/>
        <w:jc w:val="both"/>
      </w:pPr>
      <w:r>
        <w:t>├────┼────────────────────────────────────────────────────────────────────┤</w:t>
      </w:r>
    </w:p>
    <w:p w:rsidR="004B28B0" w:rsidRDefault="004B28B0">
      <w:pPr>
        <w:pStyle w:val="ConsPlusCell"/>
        <w:jc w:val="both"/>
      </w:pPr>
      <w:r>
        <w:t>│3082│         Кислота 1-оксиэтилидендифосфоновая (ОЭДФ-1), раствор не    │</w:t>
      </w:r>
    </w:p>
    <w:p w:rsidR="004B28B0" w:rsidRDefault="004B28B0">
      <w:pPr>
        <w:pStyle w:val="ConsPlusCell"/>
        <w:jc w:val="both"/>
      </w:pPr>
      <w:r>
        <w:t>│    │         коррозионный                                               │</w:t>
      </w:r>
    </w:p>
    <w:p w:rsidR="004B28B0" w:rsidRDefault="004B28B0">
      <w:pPr>
        <w:pStyle w:val="ConsPlusCell"/>
        <w:jc w:val="both"/>
      </w:pPr>
      <w:r>
        <w:t>├────┼────────────────────────────────────────────────────────────────────┤</w:t>
      </w:r>
    </w:p>
    <w:p w:rsidR="004B28B0" w:rsidRDefault="004B28B0">
      <w:pPr>
        <w:pStyle w:val="ConsPlusCell"/>
        <w:jc w:val="both"/>
      </w:pPr>
      <w:r>
        <w:t>│3082│         Композиция бромид кальция - бромид цинка (раствор)         │</w:t>
      </w:r>
    </w:p>
    <w:p w:rsidR="004B28B0" w:rsidRDefault="004B28B0">
      <w:pPr>
        <w:pStyle w:val="ConsPlusCell"/>
        <w:jc w:val="both"/>
      </w:pPr>
      <w:r>
        <w:t>├────┼────────────────────────────────────────────────────────────────────┤</w:t>
      </w:r>
    </w:p>
    <w:p w:rsidR="004B28B0" w:rsidRDefault="004B28B0">
      <w:pPr>
        <w:pStyle w:val="ConsPlusCell"/>
        <w:jc w:val="both"/>
      </w:pPr>
      <w:r>
        <w:t>│3082│         Крезилдифенилфосфат                                        │</w:t>
      </w:r>
    </w:p>
    <w:p w:rsidR="004B28B0" w:rsidRDefault="004B28B0">
      <w:pPr>
        <w:pStyle w:val="ConsPlusCell"/>
        <w:jc w:val="both"/>
      </w:pPr>
      <w:r>
        <w:t>├────┼────────────────────────────────────────────────────────────────────┤</w:t>
      </w:r>
    </w:p>
    <w:p w:rsidR="004B28B0" w:rsidRDefault="004B28B0">
      <w:pPr>
        <w:pStyle w:val="ConsPlusCell"/>
        <w:jc w:val="both"/>
      </w:pPr>
      <w:r>
        <w:t>│3082│         Креозот (из смолы каменноугольной или древесной)           │</w:t>
      </w:r>
    </w:p>
    <w:p w:rsidR="004B28B0" w:rsidRDefault="004B28B0">
      <w:pPr>
        <w:pStyle w:val="ConsPlusCell"/>
        <w:jc w:val="both"/>
      </w:pPr>
      <w:r>
        <w:t>├────┼────────────────────────────────────────────────────────────────────┤</w:t>
      </w:r>
    </w:p>
    <w:p w:rsidR="004B28B0" w:rsidRDefault="004B28B0">
      <w:pPr>
        <w:pStyle w:val="ConsPlusCell"/>
        <w:jc w:val="both"/>
      </w:pPr>
      <w:r>
        <w:t>│3082│         Мазут с температурой вспышки более 100 °C                  │</w:t>
      </w:r>
    </w:p>
    <w:p w:rsidR="004B28B0" w:rsidRDefault="004B28B0">
      <w:pPr>
        <w:pStyle w:val="ConsPlusCell"/>
        <w:jc w:val="both"/>
      </w:pPr>
      <w:r>
        <w:t xml:space="preserve">│(введено </w:t>
      </w:r>
      <w:hyperlink r:id="rId304">
        <w:r>
          <w:rPr>
            <w:color w:val="0000FF"/>
          </w:rPr>
          <w:t>протоколом</w:t>
        </w:r>
      </w:hyperlink>
      <w:r>
        <w:t xml:space="preserve"> от 29.10.2011)                                       │</w:t>
      </w:r>
    </w:p>
    <w:p w:rsidR="004B28B0" w:rsidRDefault="004B28B0">
      <w:pPr>
        <w:pStyle w:val="ConsPlusCell"/>
        <w:jc w:val="both"/>
      </w:pPr>
      <w:r>
        <w:t>├────┼────────────────────────────────────────────────────────────────────┤</w:t>
      </w:r>
    </w:p>
    <w:p w:rsidR="004B28B0" w:rsidRDefault="004B28B0">
      <w:pPr>
        <w:pStyle w:val="ConsPlusCell"/>
        <w:jc w:val="both"/>
      </w:pPr>
      <w:r>
        <w:t>│3082│         Малатион                                                   │</w:t>
      </w:r>
    </w:p>
    <w:p w:rsidR="004B28B0" w:rsidRDefault="004B28B0">
      <w:pPr>
        <w:pStyle w:val="ConsPlusCell"/>
        <w:jc w:val="both"/>
      </w:pPr>
      <w:r>
        <w:t>├────┼────────────────────────────────────────────────────────────────────┤</w:t>
      </w:r>
    </w:p>
    <w:p w:rsidR="004B28B0" w:rsidRDefault="004B28B0">
      <w:pPr>
        <w:pStyle w:val="ConsPlusCell"/>
        <w:jc w:val="both"/>
      </w:pPr>
      <w:r>
        <w:t>│3082│         Марганца сульфат, раствор                                  │</w:t>
      </w:r>
    </w:p>
    <w:p w:rsidR="004B28B0" w:rsidRDefault="004B28B0">
      <w:pPr>
        <w:pStyle w:val="ConsPlusCell"/>
        <w:jc w:val="both"/>
      </w:pPr>
      <w:r>
        <w:t>├────┼────────────────────────────────────────────────────────────────────┤</w:t>
      </w:r>
    </w:p>
    <w:p w:rsidR="004B28B0" w:rsidRDefault="004B28B0">
      <w:pPr>
        <w:pStyle w:val="ConsPlusCell"/>
        <w:jc w:val="both"/>
      </w:pPr>
      <w:r>
        <w:t>│3082│         Масло каменноугольное для пропитки древесины               │</w:t>
      </w:r>
    </w:p>
    <w:p w:rsidR="004B28B0" w:rsidRDefault="004B28B0">
      <w:pPr>
        <w:pStyle w:val="ConsPlusCell"/>
        <w:jc w:val="both"/>
      </w:pPr>
      <w:r>
        <w:t>├────┼────────────────────────────────────────────────────────────────────┤</w:t>
      </w:r>
    </w:p>
    <w:p w:rsidR="004B28B0" w:rsidRDefault="004B28B0">
      <w:pPr>
        <w:pStyle w:val="ConsPlusCell"/>
        <w:jc w:val="both"/>
      </w:pPr>
      <w:r>
        <w:t>│3082│         Масло каменноугольное для энергетических целей и           │</w:t>
      </w:r>
    </w:p>
    <w:p w:rsidR="004B28B0" w:rsidRDefault="004B28B0">
      <w:pPr>
        <w:pStyle w:val="ConsPlusCell"/>
        <w:jc w:val="both"/>
      </w:pPr>
      <w:r>
        <w:t>│    │         обмасливания угольной шихты                                │</w:t>
      </w:r>
    </w:p>
    <w:p w:rsidR="004B28B0" w:rsidRDefault="004B28B0">
      <w:pPr>
        <w:pStyle w:val="ConsPlusCell"/>
        <w:jc w:val="both"/>
      </w:pPr>
      <w:r>
        <w:t>├────┼────────────────────────────────────────────────────────────────────┤</w:t>
      </w:r>
    </w:p>
    <w:p w:rsidR="004B28B0" w:rsidRDefault="004B28B0">
      <w:pPr>
        <w:pStyle w:val="ConsPlusCell"/>
        <w:jc w:val="both"/>
      </w:pPr>
      <w:r>
        <w:t>│3082│         Масло каменноугольное креозотовое для пропитки древесины   │</w:t>
      </w:r>
    </w:p>
    <w:p w:rsidR="004B28B0" w:rsidRDefault="004B28B0">
      <w:pPr>
        <w:pStyle w:val="ConsPlusCell"/>
        <w:jc w:val="both"/>
      </w:pPr>
      <w:r>
        <w:t>├────┼────────────────────────────────────────────────────────────────────┤</w:t>
      </w:r>
    </w:p>
    <w:p w:rsidR="004B28B0" w:rsidRDefault="004B28B0">
      <w:pPr>
        <w:pStyle w:val="ConsPlusCell"/>
        <w:jc w:val="both"/>
      </w:pPr>
      <w:r>
        <w:t>│3082│         Масло каменноугольное поглотительное                       │</w:t>
      </w:r>
    </w:p>
    <w:p w:rsidR="004B28B0" w:rsidRDefault="004B28B0">
      <w:pPr>
        <w:pStyle w:val="ConsPlusCell"/>
        <w:jc w:val="both"/>
      </w:pPr>
      <w:r>
        <w:lastRenderedPageBreak/>
        <w:t xml:space="preserve">│(введено </w:t>
      </w:r>
      <w:hyperlink r:id="rId305">
        <w:r>
          <w:rPr>
            <w:color w:val="0000FF"/>
          </w:rPr>
          <w:t>протоколом</w:t>
        </w:r>
      </w:hyperlink>
      <w:r>
        <w:t xml:space="preserve"> от 17.10.2012)                                       │</w:t>
      </w:r>
    </w:p>
    <w:p w:rsidR="004B28B0" w:rsidRDefault="004B28B0">
      <w:pPr>
        <w:pStyle w:val="ConsPlusCell"/>
        <w:jc w:val="both"/>
      </w:pPr>
      <w:r>
        <w:t>├────┼────────────────────────────────────────────────────────────────────┤</w:t>
      </w:r>
    </w:p>
    <w:p w:rsidR="004B28B0" w:rsidRDefault="004B28B0">
      <w:pPr>
        <w:pStyle w:val="ConsPlusCell"/>
        <w:jc w:val="both"/>
      </w:pPr>
      <w:r>
        <w:t>│3082│         Масло каменноугольное, среднее                             │</w:t>
      </w:r>
    </w:p>
    <w:p w:rsidR="004B28B0" w:rsidRDefault="004B28B0">
      <w:pPr>
        <w:pStyle w:val="ConsPlusCell"/>
        <w:jc w:val="both"/>
      </w:pPr>
      <w:r>
        <w:t>├────┼────────────────────────────────────────────────────────────────────┤</w:t>
      </w:r>
    </w:p>
    <w:p w:rsidR="004B28B0" w:rsidRDefault="004B28B0">
      <w:pPr>
        <w:pStyle w:val="ConsPlusCell"/>
        <w:jc w:val="both"/>
      </w:pPr>
      <w:r>
        <w:t>│3082│         Масло фенольное каменноугольное                            │</w:t>
      </w:r>
    </w:p>
    <w:p w:rsidR="004B28B0" w:rsidRDefault="004B28B0">
      <w:pPr>
        <w:pStyle w:val="ConsPlusCell"/>
        <w:jc w:val="both"/>
      </w:pPr>
      <w:r>
        <w:t xml:space="preserve">│(введено </w:t>
      </w:r>
      <w:hyperlink r:id="rId306">
        <w:r>
          <w:rPr>
            <w:color w:val="0000FF"/>
          </w:rPr>
          <w:t>протоколом</w:t>
        </w:r>
      </w:hyperlink>
      <w:r>
        <w:t xml:space="preserve"> от 05.11.2015)                                       │</w:t>
      </w:r>
    </w:p>
    <w:p w:rsidR="004B28B0" w:rsidRDefault="004B28B0">
      <w:pPr>
        <w:pStyle w:val="ConsPlusCell"/>
        <w:jc w:val="both"/>
      </w:pPr>
      <w:r>
        <w:t>├────┼────────────────────────────────────────────────────────────────────┤</w:t>
      </w:r>
    </w:p>
    <w:p w:rsidR="004B28B0" w:rsidRDefault="004B28B0">
      <w:pPr>
        <w:pStyle w:val="ConsPlusCell"/>
        <w:jc w:val="both"/>
      </w:pPr>
      <w:r>
        <w:t>│3082│         Меди (II) нитрат водный раствор, неокисляющий              │</w:t>
      </w:r>
    </w:p>
    <w:p w:rsidR="004B28B0" w:rsidRDefault="004B28B0">
      <w:pPr>
        <w:pStyle w:val="ConsPlusCell"/>
        <w:jc w:val="both"/>
      </w:pPr>
      <w:r>
        <w:t>├────┼────────────────────────────────────────────────────────────────────┤</w:t>
      </w:r>
    </w:p>
    <w:p w:rsidR="004B28B0" w:rsidRDefault="004B28B0">
      <w:pPr>
        <w:pStyle w:val="ConsPlusCell"/>
        <w:jc w:val="both"/>
      </w:pPr>
      <w:r>
        <w:t>│3082│         Меди (II) хлорид, водный раствор                           │</w:t>
      </w:r>
    </w:p>
    <w:p w:rsidR="004B28B0" w:rsidRDefault="004B28B0">
      <w:pPr>
        <w:pStyle w:val="ConsPlusCell"/>
        <w:jc w:val="both"/>
      </w:pPr>
      <w:r>
        <w:t>├────┼────────────────────────────────────────────────────────────────────┤</w:t>
      </w:r>
    </w:p>
    <w:p w:rsidR="004B28B0" w:rsidRDefault="004B28B0">
      <w:pPr>
        <w:pStyle w:val="ConsPlusCell"/>
        <w:jc w:val="both"/>
      </w:pPr>
      <w:r>
        <w:t>│3082│         Метилнафталины, изомерная смесь жидкая                     │</w:t>
      </w:r>
    </w:p>
    <w:p w:rsidR="004B28B0" w:rsidRDefault="004B28B0">
      <w:pPr>
        <w:pStyle w:val="ConsPlusCell"/>
        <w:jc w:val="both"/>
      </w:pPr>
      <w:r>
        <w:t>├────┼────────────────────────────────────────────────────────────────────┤</w:t>
      </w:r>
    </w:p>
    <w:p w:rsidR="004B28B0" w:rsidRDefault="004B28B0">
      <w:pPr>
        <w:pStyle w:val="ConsPlusCell"/>
        <w:jc w:val="both"/>
      </w:pPr>
      <w:r>
        <w:t>│3082│         Моноалкилфенолы                                            │</w:t>
      </w:r>
    </w:p>
    <w:p w:rsidR="004B28B0" w:rsidRDefault="004B28B0">
      <w:pPr>
        <w:pStyle w:val="ConsPlusCell"/>
        <w:jc w:val="both"/>
      </w:pPr>
      <w:r>
        <w:t xml:space="preserve">│(введено </w:t>
      </w:r>
      <w:hyperlink r:id="rId307">
        <w:r>
          <w:rPr>
            <w:color w:val="0000FF"/>
          </w:rPr>
          <w:t>протоколом</w:t>
        </w:r>
      </w:hyperlink>
      <w:r>
        <w:t xml:space="preserve"> от 17.10.2012)                                       │</w:t>
      </w:r>
    </w:p>
    <w:p w:rsidR="004B28B0" w:rsidRDefault="004B28B0">
      <w:pPr>
        <w:pStyle w:val="ConsPlusCell"/>
        <w:jc w:val="both"/>
      </w:pPr>
      <w:r>
        <w:t>├────┼────────────────────────────────────────────────────────────────────┤</w:t>
      </w:r>
    </w:p>
    <w:p w:rsidR="004B28B0" w:rsidRDefault="004B28B0">
      <w:pPr>
        <w:pStyle w:val="ConsPlusCell"/>
        <w:jc w:val="both"/>
      </w:pPr>
      <w:r>
        <w:t>│3082│         Натрия N,N-диметилдитиокарбамат, водный раствор            │</w:t>
      </w:r>
    </w:p>
    <w:p w:rsidR="004B28B0" w:rsidRDefault="004B28B0">
      <w:pPr>
        <w:pStyle w:val="ConsPlusCell"/>
        <w:jc w:val="both"/>
      </w:pPr>
      <w:r>
        <w:t>├────┼────────────────────────────────────────────────────────────────────┤</w:t>
      </w:r>
    </w:p>
    <w:p w:rsidR="004B28B0" w:rsidRDefault="004B28B0">
      <w:pPr>
        <w:pStyle w:val="ConsPlusCell"/>
        <w:jc w:val="both"/>
      </w:pPr>
      <w:r>
        <w:t>│3082│         Оксанолы                                                   │</w:t>
      </w:r>
    </w:p>
    <w:p w:rsidR="004B28B0" w:rsidRDefault="004B28B0">
      <w:pPr>
        <w:pStyle w:val="ConsPlusCell"/>
        <w:jc w:val="both"/>
      </w:pPr>
      <w:r>
        <w:t xml:space="preserve">│(введено </w:t>
      </w:r>
      <w:hyperlink r:id="rId308">
        <w:r>
          <w:rPr>
            <w:color w:val="0000FF"/>
          </w:rPr>
          <w:t>протоколом</w:t>
        </w:r>
      </w:hyperlink>
      <w:r>
        <w:t xml:space="preserve"> от 18.05.2012)                                       │</w:t>
      </w:r>
    </w:p>
    <w:p w:rsidR="004B28B0" w:rsidRDefault="004B28B0">
      <w:pPr>
        <w:pStyle w:val="ConsPlusCell"/>
        <w:jc w:val="both"/>
      </w:pPr>
      <w:r>
        <w:t>├────┼────────────────────────────────────────────────────────────────────┤</w:t>
      </w:r>
    </w:p>
    <w:p w:rsidR="004B28B0" w:rsidRDefault="004B28B0">
      <w:pPr>
        <w:pStyle w:val="ConsPlusCell"/>
        <w:jc w:val="both"/>
      </w:pPr>
      <w:r>
        <w:t>│3082│         Оксифос Б                                                  │</w:t>
      </w:r>
    </w:p>
    <w:p w:rsidR="004B28B0" w:rsidRDefault="004B28B0">
      <w:pPr>
        <w:pStyle w:val="ConsPlusCell"/>
        <w:jc w:val="both"/>
      </w:pPr>
      <w:r>
        <w:t>├────┼────────────────────────────────────────────────────────────────────┤</w:t>
      </w:r>
    </w:p>
    <w:p w:rsidR="004B28B0" w:rsidRDefault="004B28B0">
      <w:pPr>
        <w:pStyle w:val="ConsPlusCell"/>
        <w:jc w:val="both"/>
      </w:pPr>
      <w:r>
        <w:t>│3082│         Остатки кубовые ректификации бензола                       │</w:t>
      </w:r>
    </w:p>
    <w:p w:rsidR="004B28B0" w:rsidRDefault="004B28B0">
      <w:pPr>
        <w:pStyle w:val="ConsPlusCell"/>
        <w:jc w:val="both"/>
      </w:pPr>
      <w:r>
        <w:t xml:space="preserve">│(введено </w:t>
      </w:r>
      <w:hyperlink r:id="rId309">
        <w:r>
          <w:rPr>
            <w:color w:val="0000FF"/>
          </w:rPr>
          <w:t>протоколом</w:t>
        </w:r>
      </w:hyperlink>
      <w:r>
        <w:t xml:space="preserve"> от 05.11.2015)                                       │</w:t>
      </w:r>
    </w:p>
    <w:p w:rsidR="004B28B0" w:rsidRDefault="004B28B0">
      <w:pPr>
        <w:pStyle w:val="ConsPlusCell"/>
        <w:jc w:val="both"/>
      </w:pPr>
      <w:r>
        <w:t>├────┼────────────────────────────────────────────────────────────────────┤</w:t>
      </w:r>
    </w:p>
    <w:p w:rsidR="004B28B0" w:rsidRDefault="004B28B0">
      <w:pPr>
        <w:pStyle w:val="ConsPlusCell"/>
        <w:jc w:val="both"/>
      </w:pPr>
      <w:r>
        <w:t>│3082│         Остатки кубовые СЖК                                        │</w:t>
      </w:r>
    </w:p>
    <w:p w:rsidR="004B28B0" w:rsidRDefault="004B28B0">
      <w:pPr>
        <w:pStyle w:val="ConsPlusCell"/>
        <w:jc w:val="both"/>
      </w:pPr>
      <w:r>
        <w:t>├────┼────────────────────────────────────────────────────────────────────┤</w:t>
      </w:r>
    </w:p>
    <w:p w:rsidR="004B28B0" w:rsidRDefault="004B28B0">
      <w:pPr>
        <w:pStyle w:val="ConsPlusCell"/>
        <w:jc w:val="both"/>
      </w:pPr>
      <w:r>
        <w:t>│3082│         Парафин нефтяной жидкий, фракция C13                       │</w:t>
      </w:r>
    </w:p>
    <w:p w:rsidR="004B28B0" w:rsidRDefault="004B28B0">
      <w:pPr>
        <w:pStyle w:val="ConsPlusCell"/>
        <w:jc w:val="both"/>
      </w:pPr>
      <w:r>
        <w:t xml:space="preserve">│(введено </w:t>
      </w:r>
      <w:hyperlink r:id="rId310">
        <w:r>
          <w:rPr>
            <w:color w:val="0000FF"/>
          </w:rPr>
          <w:t>протоколом</w:t>
        </w:r>
      </w:hyperlink>
      <w:r>
        <w:t xml:space="preserve"> от 29.10.2011)                                       │</w:t>
      </w:r>
    </w:p>
    <w:p w:rsidR="004B28B0" w:rsidRDefault="004B28B0">
      <w:pPr>
        <w:pStyle w:val="ConsPlusCell"/>
        <w:jc w:val="both"/>
      </w:pPr>
      <w:r>
        <w:t>├────┼────────────────────────────────────────────────────────────────────┤</w:t>
      </w:r>
    </w:p>
    <w:p w:rsidR="004B28B0" w:rsidRDefault="004B28B0">
      <w:pPr>
        <w:pStyle w:val="ConsPlusCell"/>
        <w:jc w:val="both"/>
      </w:pPr>
      <w:r>
        <w:t>│3082│         Парафин нефтяной жидкий, широкая фракция                   │</w:t>
      </w:r>
    </w:p>
    <w:p w:rsidR="004B28B0" w:rsidRDefault="004B28B0">
      <w:pPr>
        <w:pStyle w:val="ConsPlusCell"/>
        <w:jc w:val="both"/>
      </w:pPr>
      <w:r>
        <w:t xml:space="preserve">│(введено </w:t>
      </w:r>
      <w:hyperlink r:id="rId311">
        <w:r>
          <w:rPr>
            <w:color w:val="0000FF"/>
          </w:rPr>
          <w:t>протоколом</w:t>
        </w:r>
      </w:hyperlink>
      <w:r>
        <w:t xml:space="preserve"> от 29.10.2011)                                       │</w:t>
      </w:r>
    </w:p>
    <w:p w:rsidR="004B28B0" w:rsidRDefault="004B28B0">
      <w:pPr>
        <w:pStyle w:val="ConsPlusCell"/>
        <w:jc w:val="both"/>
      </w:pPr>
      <w:r>
        <w:t>├────┼────────────────────────────────────────────────────────────────────┤</w:t>
      </w:r>
    </w:p>
    <w:p w:rsidR="004B28B0" w:rsidRDefault="004B28B0">
      <w:pPr>
        <w:pStyle w:val="ConsPlusCell"/>
        <w:jc w:val="both"/>
      </w:pPr>
      <w:r>
        <w:t>│3082│         Парафин (C10 - C13)хлорированный (жидкий)                  │</w:t>
      </w:r>
    </w:p>
    <w:p w:rsidR="004B28B0" w:rsidRDefault="004B28B0">
      <w:pPr>
        <w:pStyle w:val="ConsPlusCell"/>
        <w:jc w:val="both"/>
      </w:pPr>
      <w:r>
        <w:t>├────┼────────────────────────────────────────────────────────────────────┤</w:t>
      </w:r>
    </w:p>
    <w:p w:rsidR="004B28B0" w:rsidRDefault="004B28B0">
      <w:pPr>
        <w:pStyle w:val="ConsPlusCell"/>
        <w:jc w:val="both"/>
      </w:pPr>
      <w:r>
        <w:t>│3082│         Присадка адгезионная дорожная "Амдор"                      │</w:t>
      </w:r>
    </w:p>
    <w:p w:rsidR="004B28B0" w:rsidRDefault="004B28B0">
      <w:pPr>
        <w:pStyle w:val="ConsPlusCell"/>
        <w:jc w:val="both"/>
      </w:pPr>
      <w:r>
        <w:t xml:space="preserve">│(введено </w:t>
      </w:r>
      <w:hyperlink r:id="rId312">
        <w:r>
          <w:rPr>
            <w:color w:val="0000FF"/>
          </w:rPr>
          <w:t>протоколом</w:t>
        </w:r>
      </w:hyperlink>
      <w:r>
        <w:t xml:space="preserve"> от 29.10.2011)                                       │</w:t>
      </w:r>
    </w:p>
    <w:p w:rsidR="004B28B0" w:rsidRDefault="004B28B0">
      <w:pPr>
        <w:pStyle w:val="ConsPlusCell"/>
        <w:jc w:val="both"/>
      </w:pPr>
      <w:r>
        <w:t>├────┼────────────────────────────────────────────────────────────────────┤</w:t>
      </w:r>
    </w:p>
    <w:p w:rsidR="004B28B0" w:rsidRDefault="004B28B0">
      <w:pPr>
        <w:pStyle w:val="ConsPlusCell"/>
        <w:jc w:val="both"/>
      </w:pPr>
      <w:r>
        <w:t>│3082│         Ресметрин                                                  │</w:t>
      </w:r>
    </w:p>
    <w:p w:rsidR="004B28B0" w:rsidRDefault="004B28B0">
      <w:pPr>
        <w:pStyle w:val="ConsPlusCell"/>
        <w:jc w:val="both"/>
      </w:pPr>
      <w:r>
        <w:t>├────┼────────────────────────────────────────────────────────────────────┤</w:t>
      </w:r>
    </w:p>
    <w:p w:rsidR="004B28B0" w:rsidRDefault="004B28B0">
      <w:pPr>
        <w:pStyle w:val="ConsPlusCell"/>
        <w:jc w:val="both"/>
      </w:pPr>
      <w:r>
        <w:t>│3082│         Сантохин                                                   │</w:t>
      </w:r>
    </w:p>
    <w:p w:rsidR="004B28B0" w:rsidRDefault="004B28B0">
      <w:pPr>
        <w:pStyle w:val="ConsPlusCell"/>
        <w:jc w:val="both"/>
      </w:pPr>
      <w:r>
        <w:t>├────┼────────────────────────────────────────────────────────────────────┤</w:t>
      </w:r>
    </w:p>
    <w:p w:rsidR="004B28B0" w:rsidRDefault="004B28B0">
      <w:pPr>
        <w:pStyle w:val="ConsPlusCell"/>
        <w:jc w:val="both"/>
      </w:pPr>
      <w:r>
        <w:t>│3082│         Синтанолы                                                  │</w:t>
      </w:r>
    </w:p>
    <w:p w:rsidR="004B28B0" w:rsidRDefault="004B28B0">
      <w:pPr>
        <w:pStyle w:val="ConsPlusCell"/>
        <w:jc w:val="both"/>
      </w:pPr>
      <w:r>
        <w:t xml:space="preserve">│(введено </w:t>
      </w:r>
      <w:hyperlink r:id="rId313">
        <w:r>
          <w:rPr>
            <w:color w:val="0000FF"/>
          </w:rPr>
          <w:t>протоколом</w:t>
        </w:r>
      </w:hyperlink>
      <w:r>
        <w:t xml:space="preserve"> от 17.10.2012)                                       │</w:t>
      </w:r>
    </w:p>
    <w:p w:rsidR="004B28B0" w:rsidRDefault="004B28B0">
      <w:pPr>
        <w:pStyle w:val="ConsPlusCell"/>
        <w:jc w:val="both"/>
      </w:pPr>
      <w:r>
        <w:t>├────┼────────────────────────────────────────────────────────────────────┤</w:t>
      </w:r>
    </w:p>
    <w:p w:rsidR="004B28B0" w:rsidRDefault="004B28B0">
      <w:pPr>
        <w:pStyle w:val="ConsPlusCell"/>
        <w:jc w:val="both"/>
      </w:pPr>
      <w:r>
        <w:t>│3082│         Смесь фенольных оснований Манниха                          │</w:t>
      </w:r>
    </w:p>
    <w:p w:rsidR="004B28B0" w:rsidRDefault="004B28B0">
      <w:pPr>
        <w:pStyle w:val="ConsPlusCell"/>
        <w:jc w:val="both"/>
      </w:pPr>
      <w:r>
        <w:t>├────┼────────────────────────────────────────────────────────────────────┤</w:t>
      </w:r>
    </w:p>
    <w:p w:rsidR="004B28B0" w:rsidRDefault="004B28B0">
      <w:pPr>
        <w:pStyle w:val="ConsPlusCell"/>
        <w:jc w:val="both"/>
      </w:pPr>
      <w:r>
        <w:t>│3082│         Смола каменноугольная                                      │</w:t>
      </w:r>
    </w:p>
    <w:p w:rsidR="004B28B0" w:rsidRDefault="004B28B0">
      <w:pPr>
        <w:pStyle w:val="ConsPlusCell"/>
        <w:jc w:val="both"/>
      </w:pPr>
      <w:r>
        <w:t>├────┼────────────────────────────────────────────────────────────────────┤</w:t>
      </w:r>
    </w:p>
    <w:p w:rsidR="004B28B0" w:rsidRDefault="004B28B0">
      <w:pPr>
        <w:pStyle w:val="ConsPlusCell"/>
        <w:jc w:val="both"/>
      </w:pPr>
      <w:r>
        <w:t>│3082│         Смола пиролизная тяжелая                                   │</w:t>
      </w:r>
    </w:p>
    <w:p w:rsidR="004B28B0" w:rsidRDefault="004B28B0">
      <w:pPr>
        <w:pStyle w:val="ConsPlusCell"/>
        <w:jc w:val="both"/>
      </w:pPr>
      <w:r>
        <w:t xml:space="preserve">│(введено </w:t>
      </w:r>
      <w:hyperlink r:id="rId314">
        <w:r>
          <w:rPr>
            <w:color w:val="0000FF"/>
          </w:rPr>
          <w:t>протоколом</w:t>
        </w:r>
      </w:hyperlink>
      <w:r>
        <w:t xml:space="preserve"> от 29.10.2011, в ред. </w:t>
      </w:r>
      <w:hyperlink r:id="rId315">
        <w:r>
          <w:rPr>
            <w:color w:val="0000FF"/>
          </w:rPr>
          <w:t>протокола</w:t>
        </w:r>
      </w:hyperlink>
      <w:r>
        <w:t xml:space="preserve"> от 18.05.2012)       │</w:t>
      </w:r>
    </w:p>
    <w:p w:rsidR="004B28B0" w:rsidRDefault="004B28B0">
      <w:pPr>
        <w:pStyle w:val="ConsPlusCell"/>
        <w:jc w:val="both"/>
      </w:pPr>
      <w:r>
        <w:t>├────┼────────────────────────────────────────────────────────────────────┤</w:t>
      </w:r>
    </w:p>
    <w:p w:rsidR="004B28B0" w:rsidRDefault="004B28B0">
      <w:pPr>
        <w:pStyle w:val="ConsPlusCell"/>
        <w:jc w:val="both"/>
      </w:pPr>
      <w:r>
        <w:t>│3082│         Смола полиалкилбензольная                                  │</w:t>
      </w:r>
    </w:p>
    <w:p w:rsidR="004B28B0" w:rsidRDefault="004B28B0">
      <w:pPr>
        <w:pStyle w:val="ConsPlusCell"/>
        <w:jc w:val="both"/>
      </w:pPr>
      <w:r>
        <w:t xml:space="preserve">│(введено </w:t>
      </w:r>
      <w:hyperlink r:id="rId316">
        <w:r>
          <w:rPr>
            <w:color w:val="0000FF"/>
          </w:rPr>
          <w:t>протоколом</w:t>
        </w:r>
      </w:hyperlink>
      <w:r>
        <w:t xml:space="preserve"> от 17.10.2012)                                       │</w:t>
      </w:r>
    </w:p>
    <w:p w:rsidR="004B28B0" w:rsidRDefault="004B28B0">
      <w:pPr>
        <w:pStyle w:val="ConsPlusCell"/>
        <w:jc w:val="both"/>
      </w:pPr>
      <w:r>
        <w:t>├────┼────────────────────────────────────────────────────────────────────┤</w:t>
      </w:r>
    </w:p>
    <w:p w:rsidR="004B28B0" w:rsidRDefault="004B28B0">
      <w:pPr>
        <w:pStyle w:val="ConsPlusCell"/>
        <w:jc w:val="both"/>
      </w:pPr>
      <w:r>
        <w:t>│3082│         Смола полиэфирная ненасыщенная бесстирольная "Камфэст-04"  │</w:t>
      </w:r>
    </w:p>
    <w:p w:rsidR="004B28B0" w:rsidRDefault="004B28B0">
      <w:pPr>
        <w:pStyle w:val="ConsPlusCell"/>
        <w:jc w:val="both"/>
      </w:pPr>
      <w:r>
        <w:t>├────┼────────────────────────────────────────────────────────────────────┤</w:t>
      </w:r>
    </w:p>
    <w:p w:rsidR="004B28B0" w:rsidRDefault="004B28B0">
      <w:pPr>
        <w:pStyle w:val="ConsPlusCell"/>
        <w:jc w:val="both"/>
      </w:pPr>
      <w:r>
        <w:t>│3082│         Смола углеводородформальдегидная                           │</w:t>
      </w:r>
    </w:p>
    <w:p w:rsidR="004B28B0" w:rsidRDefault="004B28B0">
      <w:pPr>
        <w:pStyle w:val="ConsPlusCell"/>
        <w:jc w:val="both"/>
      </w:pPr>
      <w:r>
        <w:t>├────┼────────────────────────────────────────────────────────────────────┤</w:t>
      </w:r>
    </w:p>
    <w:p w:rsidR="004B28B0" w:rsidRDefault="004B28B0">
      <w:pPr>
        <w:pStyle w:val="ConsPlusCell"/>
        <w:jc w:val="both"/>
      </w:pPr>
      <w:r>
        <w:t>│3082│         Смолы нефтяные тяжелые                                     │</w:t>
      </w:r>
    </w:p>
    <w:p w:rsidR="004B28B0" w:rsidRDefault="004B28B0">
      <w:pPr>
        <w:pStyle w:val="ConsPlusCell"/>
        <w:jc w:val="both"/>
      </w:pPr>
      <w:r>
        <w:t xml:space="preserve">│(введено </w:t>
      </w:r>
      <w:hyperlink r:id="rId317">
        <w:r>
          <w:rPr>
            <w:color w:val="0000FF"/>
          </w:rPr>
          <w:t>протоколом</w:t>
        </w:r>
      </w:hyperlink>
      <w:r>
        <w:t xml:space="preserve"> от 29.10.2011, в ред. </w:t>
      </w:r>
      <w:hyperlink r:id="rId318">
        <w:r>
          <w:rPr>
            <w:color w:val="0000FF"/>
          </w:rPr>
          <w:t>протокола</w:t>
        </w:r>
      </w:hyperlink>
      <w:r>
        <w:t xml:space="preserve"> от 18.05.2012)       │</w:t>
      </w:r>
    </w:p>
    <w:p w:rsidR="004B28B0" w:rsidRDefault="004B28B0">
      <w:pPr>
        <w:pStyle w:val="ConsPlusCell"/>
        <w:jc w:val="both"/>
      </w:pPr>
      <w:r>
        <w:t>├────┼────────────────────────────────────────────────────────────────────┤</w:t>
      </w:r>
    </w:p>
    <w:p w:rsidR="004B28B0" w:rsidRDefault="004B28B0">
      <w:pPr>
        <w:pStyle w:val="ConsPlusCell"/>
        <w:jc w:val="both"/>
      </w:pPr>
      <w:r>
        <w:t>│3082│         Сольвент-нафта черная                                      │</w:t>
      </w:r>
    </w:p>
    <w:p w:rsidR="004B28B0" w:rsidRDefault="004B28B0">
      <w:pPr>
        <w:pStyle w:val="ConsPlusCell"/>
        <w:jc w:val="both"/>
      </w:pPr>
      <w:r>
        <w:lastRenderedPageBreak/>
        <w:t xml:space="preserve">│(введено </w:t>
      </w:r>
      <w:hyperlink r:id="rId319">
        <w:r>
          <w:rPr>
            <w:color w:val="0000FF"/>
          </w:rPr>
          <w:t>протоколом</w:t>
        </w:r>
      </w:hyperlink>
      <w:r>
        <w:t xml:space="preserve"> от 05.11.2015)                                       │</w:t>
      </w:r>
    </w:p>
    <w:p w:rsidR="004B28B0" w:rsidRDefault="004B28B0">
      <w:pPr>
        <w:pStyle w:val="ConsPlusCell"/>
        <w:jc w:val="both"/>
      </w:pPr>
      <w:r>
        <w:t>├────┼────────────────────────────────────────────────────────────────────┤</w:t>
      </w:r>
    </w:p>
    <w:p w:rsidR="004B28B0" w:rsidRDefault="004B28B0">
      <w:pPr>
        <w:pStyle w:val="ConsPlusCell"/>
        <w:jc w:val="both"/>
      </w:pPr>
      <w:r>
        <w:t>│3082│         Спирт C12 - C15 поли (1 - 3) этоксилат                     │</w:t>
      </w:r>
    </w:p>
    <w:p w:rsidR="004B28B0" w:rsidRDefault="004B28B0">
      <w:pPr>
        <w:pStyle w:val="ConsPlusCell"/>
        <w:jc w:val="both"/>
      </w:pPr>
      <w:r>
        <w:t>├────┼────────────────────────────────────────────────────────────────────┤</w:t>
      </w:r>
    </w:p>
    <w:p w:rsidR="004B28B0" w:rsidRDefault="004B28B0">
      <w:pPr>
        <w:pStyle w:val="ConsPlusCell"/>
        <w:jc w:val="both"/>
      </w:pPr>
      <w:r>
        <w:t>│3082│         Спирт C12 - C15 поли (1 - 6) этоксилат                     │</w:t>
      </w:r>
    </w:p>
    <w:p w:rsidR="004B28B0" w:rsidRDefault="004B28B0">
      <w:pPr>
        <w:pStyle w:val="ConsPlusCell"/>
        <w:jc w:val="both"/>
      </w:pPr>
      <w:r>
        <w:t>├────┼────────────────────────────────────────────────────────────────────┤</w:t>
      </w:r>
    </w:p>
    <w:p w:rsidR="004B28B0" w:rsidRDefault="004B28B0">
      <w:pPr>
        <w:pStyle w:val="ConsPlusCell"/>
        <w:jc w:val="both"/>
      </w:pPr>
      <w:r>
        <w:t>│3082│         Спирт C6 - C17 (вторичный) поли (3 - 6) этоксилат          │</w:t>
      </w:r>
    </w:p>
    <w:p w:rsidR="004B28B0" w:rsidRDefault="004B28B0">
      <w:pPr>
        <w:pStyle w:val="ConsPlusCell"/>
        <w:jc w:val="both"/>
      </w:pPr>
      <w:r>
        <w:t>├────┼────────────────────────────────────────────────────────────────────┤</w:t>
      </w:r>
    </w:p>
    <w:p w:rsidR="004B28B0" w:rsidRDefault="004B28B0">
      <w:pPr>
        <w:pStyle w:val="ConsPlusCell"/>
        <w:jc w:val="both"/>
      </w:pPr>
      <w:r>
        <w:t>│3082│         Сырье коксохимическое для производства технического        │</w:t>
      </w:r>
    </w:p>
    <w:p w:rsidR="004B28B0" w:rsidRDefault="004B28B0">
      <w:pPr>
        <w:pStyle w:val="ConsPlusCell"/>
        <w:jc w:val="both"/>
      </w:pPr>
      <w:r>
        <w:t>│    │         углерода                                                   │</w:t>
      </w:r>
    </w:p>
    <w:p w:rsidR="004B28B0" w:rsidRDefault="004B28B0">
      <w:pPr>
        <w:pStyle w:val="ConsPlusCell"/>
        <w:jc w:val="both"/>
      </w:pPr>
      <w:r>
        <w:t xml:space="preserve">│(введено </w:t>
      </w:r>
      <w:hyperlink r:id="rId320">
        <w:r>
          <w:rPr>
            <w:color w:val="0000FF"/>
          </w:rPr>
          <w:t>протоколом</w:t>
        </w:r>
      </w:hyperlink>
      <w:r>
        <w:t xml:space="preserve"> от 19.05.2016)                                       │</w:t>
      </w:r>
    </w:p>
    <w:p w:rsidR="004B28B0" w:rsidRDefault="004B28B0">
      <w:pPr>
        <w:pStyle w:val="ConsPlusCell"/>
        <w:jc w:val="both"/>
      </w:pPr>
      <w:r>
        <w:t>├────┼────────────────────────────────────────────────────────────────────┤</w:t>
      </w:r>
    </w:p>
    <w:p w:rsidR="004B28B0" w:rsidRDefault="004B28B0">
      <w:pPr>
        <w:pStyle w:val="ConsPlusCell"/>
        <w:jc w:val="both"/>
      </w:pPr>
      <w:r>
        <w:t>│3082│         Топливо котельное для энергетических целей                 │</w:t>
      </w:r>
    </w:p>
    <w:p w:rsidR="004B28B0" w:rsidRDefault="004B28B0">
      <w:pPr>
        <w:pStyle w:val="ConsPlusCell"/>
        <w:jc w:val="both"/>
      </w:pPr>
      <w:r>
        <w:t>├────┼────────────────────────────────────────────────────────────────────┤</w:t>
      </w:r>
    </w:p>
    <w:p w:rsidR="004B28B0" w:rsidRDefault="004B28B0">
      <w:pPr>
        <w:pStyle w:val="ConsPlusCell"/>
        <w:jc w:val="both"/>
      </w:pPr>
      <w:r>
        <w:t>│3082│         Топливо моторное, с температурой вспышки более 100 °C      │</w:t>
      </w:r>
    </w:p>
    <w:p w:rsidR="004B28B0" w:rsidRDefault="004B28B0">
      <w:pPr>
        <w:pStyle w:val="ConsPlusCell"/>
        <w:jc w:val="both"/>
      </w:pPr>
      <w:r>
        <w:t xml:space="preserve">│(введено </w:t>
      </w:r>
      <w:hyperlink r:id="rId321">
        <w:r>
          <w:rPr>
            <w:color w:val="0000FF"/>
          </w:rPr>
          <w:t>протоколом</w:t>
        </w:r>
      </w:hyperlink>
      <w:r>
        <w:t xml:space="preserve"> от 29.10.2011)                                       │</w:t>
      </w:r>
    </w:p>
    <w:p w:rsidR="004B28B0" w:rsidRDefault="004B28B0">
      <w:pPr>
        <w:pStyle w:val="ConsPlusCell"/>
        <w:jc w:val="both"/>
      </w:pPr>
      <w:r>
        <w:t>├────┼────────────────────────────────────────────────────────────────────┤</w:t>
      </w:r>
    </w:p>
    <w:p w:rsidR="004B28B0" w:rsidRDefault="004B28B0">
      <w:pPr>
        <w:pStyle w:val="ConsPlusCell"/>
        <w:jc w:val="both"/>
      </w:pPr>
      <w:r>
        <w:t>│3082│         Топливо нефтяное, с температурой вспышки более 100 °C      │</w:t>
      </w:r>
    </w:p>
    <w:p w:rsidR="004B28B0" w:rsidRDefault="004B28B0">
      <w:pPr>
        <w:pStyle w:val="ConsPlusCell"/>
        <w:jc w:val="both"/>
      </w:pPr>
      <w:r>
        <w:t xml:space="preserve">│(введено </w:t>
      </w:r>
      <w:hyperlink r:id="rId322">
        <w:r>
          <w:rPr>
            <w:color w:val="0000FF"/>
          </w:rPr>
          <w:t>протоколом</w:t>
        </w:r>
      </w:hyperlink>
      <w:r>
        <w:t xml:space="preserve"> от 29.10.2011)                                       │</w:t>
      </w:r>
    </w:p>
    <w:p w:rsidR="004B28B0" w:rsidRDefault="004B28B0">
      <w:pPr>
        <w:pStyle w:val="ConsPlusCell"/>
        <w:jc w:val="both"/>
      </w:pPr>
      <w:r>
        <w:t>├────┼────────────────────────────────────────────────────────────────────┤</w:t>
      </w:r>
    </w:p>
    <w:p w:rsidR="004B28B0" w:rsidRDefault="004B28B0">
      <w:pPr>
        <w:pStyle w:val="ConsPlusCell"/>
        <w:jc w:val="both"/>
      </w:pPr>
      <w:r>
        <w:t>│3082│         Топливо печное нефтеуглехимическое                         │</w:t>
      </w:r>
    </w:p>
    <w:p w:rsidR="004B28B0" w:rsidRDefault="004B28B0">
      <w:pPr>
        <w:pStyle w:val="ConsPlusCell"/>
        <w:jc w:val="both"/>
      </w:pPr>
      <w:r>
        <w:t>├────┼────────────────────────────────────────────────────────────────────┤</w:t>
      </w:r>
    </w:p>
    <w:p w:rsidR="004B28B0" w:rsidRDefault="004B28B0">
      <w:pPr>
        <w:pStyle w:val="ConsPlusCell"/>
        <w:jc w:val="both"/>
      </w:pPr>
      <w:r>
        <w:t>│3082│         Триарилфосфат                                              │</w:t>
      </w:r>
    </w:p>
    <w:p w:rsidR="004B28B0" w:rsidRDefault="004B28B0">
      <w:pPr>
        <w:pStyle w:val="ConsPlusCell"/>
        <w:jc w:val="both"/>
      </w:pPr>
      <w:r>
        <w:t>├────┼────────────────────────────────────────────────────────────────────┤</w:t>
      </w:r>
    </w:p>
    <w:p w:rsidR="004B28B0" w:rsidRDefault="004B28B0">
      <w:pPr>
        <w:pStyle w:val="ConsPlusCell"/>
        <w:jc w:val="both"/>
      </w:pPr>
      <w:r>
        <w:t>│3082│         Трибутилфосфат                                             │</w:t>
      </w:r>
    </w:p>
    <w:p w:rsidR="004B28B0" w:rsidRDefault="004B28B0">
      <w:pPr>
        <w:pStyle w:val="ConsPlusCell"/>
        <w:jc w:val="both"/>
      </w:pPr>
      <w:r>
        <w:t>├────┼────────────────────────────────────────────────────────────────────┤</w:t>
      </w:r>
    </w:p>
    <w:p w:rsidR="004B28B0" w:rsidRDefault="004B28B0">
      <w:pPr>
        <w:pStyle w:val="ConsPlusCell"/>
        <w:jc w:val="both"/>
      </w:pPr>
      <w:r>
        <w:t>│3082│         Трикрезилфосфат                                            │</w:t>
      </w:r>
    </w:p>
    <w:p w:rsidR="004B28B0" w:rsidRDefault="004B28B0">
      <w:pPr>
        <w:pStyle w:val="ConsPlusCell"/>
        <w:jc w:val="both"/>
      </w:pPr>
      <w:r>
        <w:t>├────┼────────────────────────────────────────────────────────────────────┤</w:t>
      </w:r>
    </w:p>
    <w:p w:rsidR="004B28B0" w:rsidRDefault="004B28B0">
      <w:pPr>
        <w:pStyle w:val="ConsPlusCell"/>
        <w:jc w:val="both"/>
      </w:pPr>
      <w:r>
        <w:t>│3082│   2,2,4-Триметил-6-этокси-1,2,3,4-дигидролин                       │</w:t>
      </w:r>
    </w:p>
    <w:p w:rsidR="004B28B0" w:rsidRDefault="004B28B0">
      <w:pPr>
        <w:pStyle w:val="ConsPlusCell"/>
        <w:jc w:val="both"/>
      </w:pPr>
      <w:r>
        <w:t>├────┼────────────────────────────────────────────────────────────────────┤</w:t>
      </w:r>
    </w:p>
    <w:p w:rsidR="004B28B0" w:rsidRDefault="004B28B0">
      <w:pPr>
        <w:pStyle w:val="ConsPlusCell"/>
        <w:jc w:val="both"/>
      </w:pPr>
      <w:r>
        <w:t>│3082│         Трифтортрихлорэтан                                         │</w:t>
      </w:r>
    </w:p>
    <w:p w:rsidR="004B28B0" w:rsidRDefault="004B28B0">
      <w:pPr>
        <w:pStyle w:val="ConsPlusCell"/>
        <w:jc w:val="both"/>
      </w:pPr>
      <w:r>
        <w:t>├────┼────────────────────────────────────────────────────────────────────┤</w:t>
      </w:r>
    </w:p>
    <w:p w:rsidR="004B28B0" w:rsidRDefault="004B28B0">
      <w:pPr>
        <w:pStyle w:val="ConsPlusCell"/>
        <w:jc w:val="both"/>
      </w:pPr>
      <w:r>
        <w:t>│3082│         Триэтаноламин                                              │</w:t>
      </w:r>
    </w:p>
    <w:p w:rsidR="004B28B0" w:rsidRDefault="004B28B0">
      <w:pPr>
        <w:pStyle w:val="ConsPlusCell"/>
        <w:jc w:val="both"/>
      </w:pPr>
      <w:r>
        <w:t>├────┼────────────────────────────────────────────────────────────────────┤</w:t>
      </w:r>
    </w:p>
    <w:p w:rsidR="004B28B0" w:rsidRDefault="004B28B0">
      <w:pPr>
        <w:pStyle w:val="ConsPlusCell"/>
        <w:jc w:val="both"/>
      </w:pPr>
      <w:r>
        <w:t>│3082│         Триэтилбензол                                              │</w:t>
      </w:r>
    </w:p>
    <w:p w:rsidR="004B28B0" w:rsidRDefault="004B28B0">
      <w:pPr>
        <w:pStyle w:val="ConsPlusCell"/>
        <w:jc w:val="both"/>
      </w:pPr>
      <w:r>
        <w:t>├────┼────────────────────────────────────────────────────────────────────┤</w:t>
      </w:r>
    </w:p>
    <w:p w:rsidR="004B28B0" w:rsidRDefault="004B28B0">
      <w:pPr>
        <w:pStyle w:val="ConsPlusCell"/>
        <w:jc w:val="both"/>
      </w:pPr>
      <w:r>
        <w:t>│3082│         Углеводороды тяжелые                                       │</w:t>
      </w:r>
    </w:p>
    <w:p w:rsidR="004B28B0" w:rsidRDefault="004B28B0">
      <w:pPr>
        <w:pStyle w:val="ConsPlusCell"/>
        <w:jc w:val="both"/>
      </w:pPr>
      <w:r>
        <w:t>├────┼────────────────────────────────────────────────────────────────────┤</w:t>
      </w:r>
    </w:p>
    <w:p w:rsidR="004B28B0" w:rsidRDefault="004B28B0">
      <w:pPr>
        <w:pStyle w:val="ConsPlusCell"/>
        <w:jc w:val="both"/>
      </w:pPr>
      <w:r>
        <w:t>│3082│         Флотореагент нефтеуглехимический марки ФН                  │</w:t>
      </w:r>
    </w:p>
    <w:p w:rsidR="004B28B0" w:rsidRDefault="004B28B0">
      <w:pPr>
        <w:pStyle w:val="ConsPlusCell"/>
        <w:jc w:val="both"/>
      </w:pPr>
      <w:r>
        <w:t>├────┼────────────────────────────────────────────────────────────────────┤</w:t>
      </w:r>
    </w:p>
    <w:p w:rsidR="004B28B0" w:rsidRDefault="004B28B0">
      <w:pPr>
        <w:pStyle w:val="ConsPlusCell"/>
        <w:jc w:val="both"/>
      </w:pPr>
      <w:r>
        <w:t>│3082│         Хладон 122а                                                │</w:t>
      </w:r>
    </w:p>
    <w:p w:rsidR="004B28B0" w:rsidRDefault="004B28B0">
      <w:pPr>
        <w:pStyle w:val="ConsPlusCell"/>
        <w:jc w:val="both"/>
      </w:pPr>
      <w:r>
        <w:t>├────┼────────────────────────────────────────────────────────────────────┤</w:t>
      </w:r>
    </w:p>
    <w:p w:rsidR="004B28B0" w:rsidRDefault="004B28B0">
      <w:pPr>
        <w:pStyle w:val="ConsPlusCell"/>
        <w:jc w:val="both"/>
      </w:pPr>
      <w:r>
        <w:t>│3082│         Хладон-113                                                 │</w:t>
      </w:r>
    </w:p>
    <w:p w:rsidR="004B28B0" w:rsidRDefault="004B28B0">
      <w:pPr>
        <w:pStyle w:val="ConsPlusCell"/>
        <w:jc w:val="both"/>
      </w:pPr>
      <w:r>
        <w:t>├────┼────────────────────────────────────────────────────────────────────┤</w:t>
      </w:r>
    </w:p>
    <w:p w:rsidR="004B28B0" w:rsidRDefault="004B28B0">
      <w:pPr>
        <w:pStyle w:val="ConsPlusCell"/>
        <w:jc w:val="both"/>
      </w:pPr>
      <w:r>
        <w:t>│3082│       1-Хлороктан                                                  │</w:t>
      </w:r>
    </w:p>
    <w:p w:rsidR="004B28B0" w:rsidRDefault="004B28B0">
      <w:pPr>
        <w:pStyle w:val="ConsPlusCell"/>
        <w:jc w:val="both"/>
      </w:pPr>
      <w:r>
        <w:t>├────┼────────────────────────────────────────────────────────────────────┤</w:t>
      </w:r>
    </w:p>
    <w:p w:rsidR="004B28B0" w:rsidRDefault="004B28B0">
      <w:pPr>
        <w:pStyle w:val="ConsPlusCell"/>
        <w:jc w:val="both"/>
      </w:pPr>
      <w:r>
        <w:t>│3082│         Цинкалкилдитиофосфат                                       │</w:t>
      </w:r>
    </w:p>
    <w:p w:rsidR="004B28B0" w:rsidRDefault="004B28B0">
      <w:pPr>
        <w:pStyle w:val="ConsPlusCell"/>
        <w:jc w:val="both"/>
      </w:pPr>
      <w:r>
        <w:t>├────┼────────────────────────────────────────────────────────────────────┤</w:t>
      </w:r>
    </w:p>
    <w:p w:rsidR="004B28B0" w:rsidRDefault="004B28B0">
      <w:pPr>
        <w:pStyle w:val="ConsPlusCell"/>
        <w:jc w:val="both"/>
      </w:pPr>
      <w:r>
        <w:t>│3082│         Цинкарилдитиофосфат                                        │</w:t>
      </w:r>
    </w:p>
    <w:p w:rsidR="004B28B0" w:rsidRDefault="004B28B0">
      <w:pPr>
        <w:pStyle w:val="ConsPlusCell"/>
        <w:jc w:val="both"/>
      </w:pPr>
      <w:r>
        <w:t>├────┼────────────────────────────────────────────────────────────────────┤</w:t>
      </w:r>
    </w:p>
    <w:p w:rsidR="004B28B0" w:rsidRDefault="004B28B0">
      <w:pPr>
        <w:pStyle w:val="ConsPlusCell"/>
        <w:jc w:val="both"/>
      </w:pPr>
      <w:r>
        <w:t>│3082│         Цифлутрин                                                  │</w:t>
      </w:r>
    </w:p>
    <w:p w:rsidR="004B28B0" w:rsidRDefault="004B28B0">
      <w:pPr>
        <w:pStyle w:val="ConsPlusCell"/>
        <w:jc w:val="both"/>
      </w:pPr>
      <w:r>
        <w:t>├────┼────────────────────────────────────────────────────────────────────┤</w:t>
      </w:r>
    </w:p>
    <w:p w:rsidR="004B28B0" w:rsidRDefault="004B28B0">
      <w:pPr>
        <w:pStyle w:val="ConsPlusCell"/>
        <w:jc w:val="both"/>
      </w:pPr>
      <w:r>
        <w:t>│3082│         Эмульгатор ОП-10                                           │</w:t>
      </w:r>
    </w:p>
    <w:p w:rsidR="004B28B0" w:rsidRDefault="004B28B0">
      <w:pPr>
        <w:pStyle w:val="ConsPlusCell"/>
        <w:jc w:val="both"/>
      </w:pPr>
      <w:r>
        <w:t>├────┼────────────────────────────────────────────────────────────────────┤</w:t>
      </w:r>
    </w:p>
    <w:p w:rsidR="004B28B0" w:rsidRDefault="004B28B0">
      <w:pPr>
        <w:pStyle w:val="ConsPlusCell"/>
        <w:jc w:val="both"/>
      </w:pPr>
      <w:r>
        <w:t>│3083│         ПЕРХЛОРИЛФТОРИД                                            │</w:t>
      </w:r>
    </w:p>
    <w:p w:rsidR="004B28B0" w:rsidRDefault="004B28B0">
      <w:pPr>
        <w:pStyle w:val="ConsPlusCell"/>
        <w:jc w:val="both"/>
      </w:pPr>
      <w:r>
        <w:t>├────┼────────────────────────────────────────────────────────────────────┤</w:t>
      </w:r>
    </w:p>
    <w:p w:rsidR="004B28B0" w:rsidRDefault="004B28B0">
      <w:pPr>
        <w:pStyle w:val="ConsPlusCell"/>
        <w:jc w:val="both"/>
      </w:pPr>
      <w:r>
        <w:t>│3084│         ВЕЩЕСТВО ТВЕРДОЕ КОРРОЗИОННОЕ ОКИСЛЯЮЩЕЕ, Н.У.К.           │</w:t>
      </w:r>
    </w:p>
    <w:p w:rsidR="004B28B0" w:rsidRDefault="004B28B0">
      <w:pPr>
        <w:pStyle w:val="ConsPlusCell"/>
        <w:jc w:val="both"/>
      </w:pPr>
      <w:r>
        <w:t>├────┼────────────────────────────────────────────────────────────────────┤</w:t>
      </w:r>
    </w:p>
    <w:p w:rsidR="004B28B0" w:rsidRDefault="004B28B0">
      <w:pPr>
        <w:pStyle w:val="ConsPlusCell"/>
        <w:jc w:val="both"/>
      </w:pPr>
      <w:r>
        <w:t>│3085│         ВЕЩЕСТВО ТВЕРДОЕ ОКИСЛЯЮЩЕЕ КОРРОЗИОННОЕ, Н.У.К.           │</w:t>
      </w:r>
    </w:p>
    <w:p w:rsidR="004B28B0" w:rsidRDefault="004B28B0">
      <w:pPr>
        <w:pStyle w:val="ConsPlusCell"/>
        <w:jc w:val="both"/>
      </w:pPr>
      <w:r>
        <w:t>├────┼────────────────────────────────────────────────────────────────────┤</w:t>
      </w:r>
    </w:p>
    <w:p w:rsidR="004B28B0" w:rsidRDefault="004B28B0">
      <w:pPr>
        <w:pStyle w:val="ConsPlusCell"/>
        <w:jc w:val="both"/>
      </w:pPr>
      <w:r>
        <w:t>│3085│         Средства дезинфицирующие на основе кислоты                 │</w:t>
      </w:r>
    </w:p>
    <w:p w:rsidR="004B28B0" w:rsidRDefault="004B28B0">
      <w:pPr>
        <w:pStyle w:val="ConsPlusCell"/>
        <w:jc w:val="both"/>
      </w:pPr>
      <w:r>
        <w:t>│    │         трихлоризоциануровой твердые                               │</w:t>
      </w:r>
    </w:p>
    <w:p w:rsidR="004B28B0" w:rsidRDefault="004B28B0">
      <w:pPr>
        <w:pStyle w:val="ConsPlusCell"/>
        <w:jc w:val="both"/>
      </w:pPr>
      <w:r>
        <w:t>├────┼────────────────────────────────────────────────────────────────────┤</w:t>
      </w:r>
    </w:p>
    <w:p w:rsidR="004B28B0" w:rsidRDefault="004B28B0">
      <w:pPr>
        <w:pStyle w:val="ConsPlusCell"/>
        <w:jc w:val="both"/>
      </w:pPr>
      <w:r>
        <w:t>│3086│         ВЕЩЕСТВО ТВЕРДОЕ ЯДОВИТОЕ ОКИСЛЯЮЩЕЕ, Н.У.К.               │</w:t>
      </w:r>
    </w:p>
    <w:p w:rsidR="004B28B0" w:rsidRDefault="004B28B0">
      <w:pPr>
        <w:pStyle w:val="ConsPlusCell"/>
        <w:jc w:val="both"/>
      </w:pPr>
      <w:r>
        <w:lastRenderedPageBreak/>
        <w:t>├────┼────────────────────────────────────────────────────────────────────┤</w:t>
      </w:r>
    </w:p>
    <w:p w:rsidR="004B28B0" w:rsidRDefault="004B28B0">
      <w:pPr>
        <w:pStyle w:val="ConsPlusCell"/>
        <w:jc w:val="both"/>
      </w:pPr>
      <w:r>
        <w:t>│3087│         Барий двухромовокислый                                     │</w:t>
      </w:r>
    </w:p>
    <w:p w:rsidR="004B28B0" w:rsidRDefault="004B28B0">
      <w:pPr>
        <w:pStyle w:val="ConsPlusCell"/>
        <w:jc w:val="both"/>
      </w:pPr>
      <w:r>
        <w:t>├────┼────────────────────────────────────────────────────────────────────┤</w:t>
      </w:r>
    </w:p>
    <w:p w:rsidR="004B28B0" w:rsidRDefault="004B28B0">
      <w:pPr>
        <w:pStyle w:val="ConsPlusCell"/>
        <w:jc w:val="both"/>
      </w:pPr>
      <w:r>
        <w:t>│3087│         Бария дихромат                                             │</w:t>
      </w:r>
    </w:p>
    <w:p w:rsidR="004B28B0" w:rsidRDefault="004B28B0">
      <w:pPr>
        <w:pStyle w:val="ConsPlusCell"/>
        <w:jc w:val="both"/>
      </w:pPr>
      <w:r>
        <w:t>├────┼────────────────────────────────────────────────────────────────────┤</w:t>
      </w:r>
    </w:p>
    <w:p w:rsidR="004B28B0" w:rsidRDefault="004B28B0">
      <w:pPr>
        <w:pStyle w:val="ConsPlusCell"/>
        <w:jc w:val="both"/>
      </w:pPr>
      <w:r>
        <w:t>│3087│         ВЕЩЕСТВО ТВЕРДОЕ ОКИСЛЯЮЩЕЕ ЯДОВИТОЕ, Н.У.К.               │</w:t>
      </w:r>
    </w:p>
    <w:p w:rsidR="004B28B0" w:rsidRDefault="004B28B0">
      <w:pPr>
        <w:pStyle w:val="ConsPlusCell"/>
        <w:jc w:val="both"/>
      </w:pPr>
      <w:r>
        <w:t>├────┼────────────────────────────────────────────────────────────────────┤</w:t>
      </w:r>
    </w:p>
    <w:p w:rsidR="004B28B0" w:rsidRDefault="004B28B0">
      <w:pPr>
        <w:pStyle w:val="ConsPlusCell"/>
        <w:jc w:val="both"/>
      </w:pPr>
      <w:r>
        <w:t>│3087│         Калий двухромовокислый                                     │</w:t>
      </w:r>
    </w:p>
    <w:p w:rsidR="004B28B0" w:rsidRDefault="004B28B0">
      <w:pPr>
        <w:pStyle w:val="ConsPlusCell"/>
        <w:jc w:val="both"/>
      </w:pPr>
      <w:r>
        <w:t>├────┼────────────────────────────────────────────────────────────────────┤</w:t>
      </w:r>
    </w:p>
    <w:p w:rsidR="004B28B0" w:rsidRDefault="004B28B0">
      <w:pPr>
        <w:pStyle w:val="ConsPlusCell"/>
        <w:jc w:val="both"/>
      </w:pPr>
      <w:r>
        <w:t>│3087│         Калия дихромат                                             │</w:t>
      </w:r>
    </w:p>
    <w:p w:rsidR="004B28B0" w:rsidRDefault="004B28B0">
      <w:pPr>
        <w:pStyle w:val="ConsPlusCell"/>
        <w:jc w:val="both"/>
      </w:pPr>
      <w:r>
        <w:t>├────┼────────────────────────────────────────────────────────────────────┤</w:t>
      </w:r>
    </w:p>
    <w:p w:rsidR="004B28B0" w:rsidRDefault="004B28B0">
      <w:pPr>
        <w:pStyle w:val="ConsPlusCell"/>
        <w:jc w:val="both"/>
      </w:pPr>
      <w:r>
        <w:t>│3087│         Меди дихромат                                              │</w:t>
      </w:r>
    </w:p>
    <w:p w:rsidR="004B28B0" w:rsidRDefault="004B28B0">
      <w:pPr>
        <w:pStyle w:val="ConsPlusCell"/>
        <w:jc w:val="both"/>
      </w:pPr>
      <w:r>
        <w:t>├────┼────────────────────────────────────────────────────────────────────┤</w:t>
      </w:r>
    </w:p>
    <w:p w:rsidR="004B28B0" w:rsidRDefault="004B28B0">
      <w:pPr>
        <w:pStyle w:val="ConsPlusCell"/>
        <w:jc w:val="both"/>
      </w:pPr>
      <w:r>
        <w:t>│3087│         Медь двухромовокислая                                      │</w:t>
      </w:r>
    </w:p>
    <w:p w:rsidR="004B28B0" w:rsidRDefault="004B28B0">
      <w:pPr>
        <w:pStyle w:val="ConsPlusCell"/>
        <w:jc w:val="both"/>
      </w:pPr>
      <w:r>
        <w:t>├────┼────────────────────────────────────────────────────────────────────┤</w:t>
      </w:r>
    </w:p>
    <w:p w:rsidR="004B28B0" w:rsidRDefault="004B28B0">
      <w:pPr>
        <w:pStyle w:val="ConsPlusCell"/>
        <w:jc w:val="both"/>
      </w:pPr>
      <w:r>
        <w:t>│3087│         Цинк двухромовокислый                                      │</w:t>
      </w:r>
    </w:p>
    <w:p w:rsidR="004B28B0" w:rsidRDefault="004B28B0">
      <w:pPr>
        <w:pStyle w:val="ConsPlusCell"/>
        <w:jc w:val="both"/>
      </w:pPr>
      <w:r>
        <w:t>├────┼────────────────────────────────────────────────────────────────────┤</w:t>
      </w:r>
    </w:p>
    <w:p w:rsidR="004B28B0" w:rsidRDefault="004B28B0">
      <w:pPr>
        <w:pStyle w:val="ConsPlusCell"/>
        <w:jc w:val="both"/>
      </w:pPr>
      <w:r>
        <w:t>│3087│         Цинка дихромат                                             │</w:t>
      </w:r>
    </w:p>
    <w:p w:rsidR="004B28B0" w:rsidRDefault="004B28B0">
      <w:pPr>
        <w:pStyle w:val="ConsPlusCell"/>
        <w:jc w:val="both"/>
      </w:pPr>
      <w:r>
        <w:t>├────┼────────────────────────────────────────────────────────────────────┤</w:t>
      </w:r>
    </w:p>
    <w:p w:rsidR="004B28B0" w:rsidRDefault="004B28B0">
      <w:pPr>
        <w:pStyle w:val="ConsPlusCell"/>
        <w:jc w:val="both"/>
      </w:pPr>
      <w:r>
        <w:t>│3088│         ВЕЩЕСТВО ТВЕРДОЕ САМОНАГРЕВАЮЩЕЕСЯ ОРГАНИЧЕСКОЕ, Н.У.К.    │</w:t>
      </w:r>
    </w:p>
    <w:p w:rsidR="004B28B0" w:rsidRDefault="004B28B0">
      <w:pPr>
        <w:pStyle w:val="ConsPlusCell"/>
        <w:jc w:val="both"/>
      </w:pPr>
      <w:r>
        <w:t>├────┼────────────────────────────────────────────────────────────────────┤</w:t>
      </w:r>
    </w:p>
    <w:p w:rsidR="004B28B0" w:rsidRDefault="004B28B0">
      <w:pPr>
        <w:pStyle w:val="ConsPlusCell"/>
        <w:jc w:val="both"/>
      </w:pPr>
      <w:r>
        <w:t>│3089│         Железо карбонильное                                        │</w:t>
      </w:r>
    </w:p>
    <w:p w:rsidR="004B28B0" w:rsidRDefault="004B28B0">
      <w:pPr>
        <w:pStyle w:val="ConsPlusCell"/>
        <w:jc w:val="both"/>
      </w:pPr>
      <w:r>
        <w:t>├────┼────────────────────────────────────────────────────────────────────┤</w:t>
      </w:r>
    </w:p>
    <w:p w:rsidR="004B28B0" w:rsidRDefault="004B28B0">
      <w:pPr>
        <w:pStyle w:val="ConsPlusCell"/>
        <w:jc w:val="both"/>
      </w:pPr>
      <w:r>
        <w:t>│3089│         Ниобий                                                     │</w:t>
      </w:r>
    </w:p>
    <w:p w:rsidR="004B28B0" w:rsidRDefault="004B28B0">
      <w:pPr>
        <w:pStyle w:val="ConsPlusCell"/>
        <w:jc w:val="both"/>
      </w:pPr>
      <w:r>
        <w:t>├────┼────────────────────────────────────────────────────────────────────┤</w:t>
      </w:r>
    </w:p>
    <w:p w:rsidR="004B28B0" w:rsidRDefault="004B28B0">
      <w:pPr>
        <w:pStyle w:val="ConsPlusCell"/>
        <w:jc w:val="both"/>
      </w:pPr>
      <w:r>
        <w:t>│3089│         ПОРОШОК МЕТАЛЛИЧЕСКИЙ ЛЕГКОВОСПЛАМЕНЯЮЩИЙСЯ, Н.У.К.        │</w:t>
      </w:r>
    </w:p>
    <w:p w:rsidR="004B28B0" w:rsidRDefault="004B28B0">
      <w:pPr>
        <w:pStyle w:val="ConsPlusCell"/>
        <w:jc w:val="both"/>
      </w:pPr>
      <w:r>
        <w:t>├────┼────────────────────────────────────────────────────────────────────┤</w:t>
      </w:r>
    </w:p>
    <w:p w:rsidR="004B28B0" w:rsidRDefault="004B28B0">
      <w:pPr>
        <w:pStyle w:val="ConsPlusCell"/>
        <w:jc w:val="both"/>
      </w:pPr>
      <w:r>
        <w:t>│3090│         БАТАРЕИ ЛИТИЙ-МЕТАЛЛИЧЕСКИЕ (включая батареи из литиевого  │</w:t>
      </w:r>
    </w:p>
    <w:p w:rsidR="004B28B0" w:rsidRDefault="004B28B0">
      <w:pPr>
        <w:pStyle w:val="ConsPlusCell"/>
        <w:jc w:val="both"/>
      </w:pPr>
      <w:r>
        <w:t>│    │         сплава)                                                    │</w:t>
      </w:r>
    </w:p>
    <w:p w:rsidR="004B28B0" w:rsidRDefault="004B28B0">
      <w:pPr>
        <w:pStyle w:val="ConsPlusCell"/>
        <w:jc w:val="both"/>
      </w:pPr>
      <w:r>
        <w:t xml:space="preserve">│(в ред. </w:t>
      </w:r>
      <w:hyperlink r:id="rId323">
        <w:r>
          <w:rPr>
            <w:color w:val="0000FF"/>
          </w:rPr>
          <w:t>протокола</w:t>
        </w:r>
      </w:hyperlink>
      <w:r>
        <w:t xml:space="preserve"> от 27.11.2020)                                         │</w:t>
      </w:r>
    </w:p>
    <w:p w:rsidR="004B28B0" w:rsidRDefault="004B28B0">
      <w:pPr>
        <w:pStyle w:val="ConsPlusCell"/>
        <w:jc w:val="both"/>
      </w:pPr>
      <w:r>
        <w:t>├────┼────────────────────────────────────────────────────────────────────┤</w:t>
      </w:r>
    </w:p>
    <w:p w:rsidR="004B28B0" w:rsidRDefault="004B28B0">
      <w:pPr>
        <w:pStyle w:val="ConsPlusCell"/>
        <w:jc w:val="both"/>
      </w:pPr>
      <w:r>
        <w:t>│3091│         БАТАРЕИ ЛИТИЙ-МЕТАЛЛИЧЕСКИЕ В ОБОРУДОВАНИИ или БАТАРЕИ     │</w:t>
      </w:r>
    </w:p>
    <w:p w:rsidR="004B28B0" w:rsidRDefault="004B28B0">
      <w:pPr>
        <w:pStyle w:val="ConsPlusCell"/>
        <w:jc w:val="both"/>
      </w:pPr>
      <w:r>
        <w:t>│    │         ЛИТИЙ-МЕТАЛЛИЧЕСКИЕ, УПАКОВАННЫЕ С ОБОРУДОВАНИЕМ (включая  │</w:t>
      </w:r>
    </w:p>
    <w:p w:rsidR="004B28B0" w:rsidRDefault="004B28B0">
      <w:pPr>
        <w:pStyle w:val="ConsPlusCell"/>
        <w:jc w:val="both"/>
      </w:pPr>
      <w:r>
        <w:t>│    │         батареи из литиевого сплава)                               │</w:t>
      </w:r>
    </w:p>
    <w:p w:rsidR="004B28B0" w:rsidRDefault="004B28B0">
      <w:pPr>
        <w:pStyle w:val="ConsPlusCell"/>
        <w:jc w:val="both"/>
      </w:pPr>
      <w:r>
        <w:t xml:space="preserve">│(в ред. </w:t>
      </w:r>
      <w:hyperlink r:id="rId324">
        <w:r>
          <w:rPr>
            <w:color w:val="0000FF"/>
          </w:rPr>
          <w:t>протокола</w:t>
        </w:r>
      </w:hyperlink>
      <w:r>
        <w:t xml:space="preserve"> от 27.11.2020)                                         │</w:t>
      </w:r>
    </w:p>
    <w:p w:rsidR="004B28B0" w:rsidRDefault="004B28B0">
      <w:pPr>
        <w:pStyle w:val="ConsPlusCell"/>
        <w:jc w:val="both"/>
      </w:pPr>
      <w:r>
        <w:t>├────┼────────────────────────────────────────────────────────────────────┤</w:t>
      </w:r>
    </w:p>
    <w:p w:rsidR="004B28B0" w:rsidRDefault="004B28B0">
      <w:pPr>
        <w:pStyle w:val="ConsPlusCell"/>
        <w:jc w:val="both"/>
      </w:pPr>
      <w:r>
        <w:t>│3092│       1-МЕТОКСИ-2-ПРОПАНОЛ                                         │</w:t>
      </w:r>
    </w:p>
    <w:p w:rsidR="004B28B0" w:rsidRDefault="004B28B0">
      <w:pPr>
        <w:pStyle w:val="ConsPlusCell"/>
        <w:jc w:val="both"/>
      </w:pPr>
      <w:r>
        <w:t>├────┼────────────────────────────────────────────────────────────────────┤</w:t>
      </w:r>
    </w:p>
    <w:p w:rsidR="004B28B0" w:rsidRDefault="004B28B0">
      <w:pPr>
        <w:pStyle w:val="ConsPlusCell"/>
        <w:jc w:val="both"/>
      </w:pPr>
      <w:r>
        <w:t>│3093│         ЖИДКОСТЬ КОРРОЗИОННАЯ ОКИСЛЯЮЩАЯ, Н.У.К.                   │</w:t>
      </w:r>
    </w:p>
    <w:p w:rsidR="004B28B0" w:rsidRDefault="004B28B0">
      <w:pPr>
        <w:pStyle w:val="ConsPlusCell"/>
        <w:jc w:val="both"/>
      </w:pPr>
      <w:r>
        <w:t>├────┼────────────────────────────────────────────────────────────────────┤</w:t>
      </w:r>
    </w:p>
    <w:p w:rsidR="004B28B0" w:rsidRDefault="004B28B0">
      <w:pPr>
        <w:pStyle w:val="ConsPlusCell"/>
        <w:jc w:val="both"/>
      </w:pPr>
      <w:r>
        <w:t>│3094│         ЖИДКОСТЬ КОРРОЗИОННАЯ, РЕАГИРУЮЩАЯ С ВОДОЙ, Н.У.К.         │</w:t>
      </w:r>
    </w:p>
    <w:p w:rsidR="004B28B0" w:rsidRDefault="004B28B0">
      <w:pPr>
        <w:pStyle w:val="ConsPlusCell"/>
        <w:jc w:val="both"/>
      </w:pPr>
      <w:r>
        <w:t>├────┼────────────────────────────────────────────────────────────────────┤</w:t>
      </w:r>
    </w:p>
    <w:p w:rsidR="004B28B0" w:rsidRDefault="004B28B0">
      <w:pPr>
        <w:pStyle w:val="ConsPlusCell"/>
        <w:jc w:val="both"/>
      </w:pPr>
      <w:r>
        <w:t>│3095│         ВЕЩЕСТВО ТВЕРДОЕ КОРРОЗИОННОЕ, САМОНАГРЕВАЮЩЕЕСЯ, Н.У.К.   │</w:t>
      </w:r>
    </w:p>
    <w:p w:rsidR="004B28B0" w:rsidRDefault="004B28B0">
      <w:pPr>
        <w:pStyle w:val="ConsPlusCell"/>
        <w:jc w:val="both"/>
      </w:pPr>
      <w:r>
        <w:t>├────┼────────────────────────────────────────────────────────────────────┤</w:t>
      </w:r>
    </w:p>
    <w:p w:rsidR="004B28B0" w:rsidRDefault="004B28B0">
      <w:pPr>
        <w:pStyle w:val="ConsPlusCell"/>
        <w:jc w:val="both"/>
      </w:pPr>
      <w:r>
        <w:t>│3096│         ВЕЩЕСТВО ТВЕРДОЕ КОРРОЗИОННОЕ, РЕАГИРУЮЩЕЕ С ВОДОЙ, Н.У.К. │</w:t>
      </w:r>
    </w:p>
    <w:p w:rsidR="004B28B0" w:rsidRDefault="004B28B0">
      <w:pPr>
        <w:pStyle w:val="ConsPlusCell"/>
        <w:jc w:val="both"/>
      </w:pPr>
      <w:r>
        <w:t>├────┼────────────────────────────────────────────────────────────────────┤</w:t>
      </w:r>
    </w:p>
    <w:p w:rsidR="004B28B0" w:rsidRDefault="004B28B0">
      <w:pPr>
        <w:pStyle w:val="ConsPlusCell"/>
        <w:jc w:val="both"/>
      </w:pPr>
      <w:r>
        <w:t>│3097│         ВЕЩЕСТВО ТВЕРДОЕ ЛЕГКОВОСПЛАМЕНЯЮЩЕЕСЯ ОКИСЛЯЮЩЕЕ, Н.У.К.  │</w:t>
      </w:r>
    </w:p>
    <w:p w:rsidR="004B28B0" w:rsidRDefault="004B28B0">
      <w:pPr>
        <w:pStyle w:val="ConsPlusCell"/>
        <w:jc w:val="both"/>
      </w:pPr>
      <w:r>
        <w:t>├────┼────────────────────────────────────────────────────────────────────┤</w:t>
      </w:r>
    </w:p>
    <w:p w:rsidR="004B28B0" w:rsidRDefault="004B28B0">
      <w:pPr>
        <w:pStyle w:val="ConsPlusCell"/>
        <w:jc w:val="both"/>
      </w:pPr>
      <w:r>
        <w:t>│3098│         ЖИДКОСТЬ ОКИСЛЯЮЩАЯ КОРРОЗИОННАЯ, Н.У.К.                   │</w:t>
      </w:r>
    </w:p>
    <w:p w:rsidR="004B28B0" w:rsidRDefault="004B28B0">
      <w:pPr>
        <w:pStyle w:val="ConsPlusCell"/>
        <w:jc w:val="both"/>
      </w:pPr>
      <w:r>
        <w:t>├────┼────────────────────────────────────────────────────────────────────┤</w:t>
      </w:r>
    </w:p>
    <w:p w:rsidR="004B28B0" w:rsidRDefault="004B28B0">
      <w:pPr>
        <w:pStyle w:val="ConsPlusCell"/>
        <w:jc w:val="both"/>
      </w:pPr>
      <w:r>
        <w:t>│3098│         Средства дезинфицирующие на основе кислоты                 │</w:t>
      </w:r>
    </w:p>
    <w:p w:rsidR="004B28B0" w:rsidRDefault="004B28B0">
      <w:pPr>
        <w:pStyle w:val="ConsPlusCell"/>
        <w:jc w:val="both"/>
      </w:pPr>
      <w:r>
        <w:t>│    │         трихлоризоциануровой жидкие                                │</w:t>
      </w:r>
    </w:p>
    <w:p w:rsidR="004B28B0" w:rsidRDefault="004B28B0">
      <w:pPr>
        <w:pStyle w:val="ConsPlusCell"/>
        <w:jc w:val="both"/>
      </w:pPr>
      <w:r>
        <w:t>├────┼────────────────────────────────────────────────────────────────────┤</w:t>
      </w:r>
    </w:p>
    <w:p w:rsidR="004B28B0" w:rsidRDefault="004B28B0">
      <w:pPr>
        <w:pStyle w:val="ConsPlusCell"/>
        <w:jc w:val="both"/>
      </w:pPr>
      <w:r>
        <w:t>│3099│         ЖИДКОСТЬ ОКИСЛЯЮЩАЯ ЯДОВИТАЯ, Н.У.К.                       │</w:t>
      </w:r>
    </w:p>
    <w:p w:rsidR="004B28B0" w:rsidRDefault="004B28B0">
      <w:pPr>
        <w:pStyle w:val="ConsPlusCell"/>
        <w:jc w:val="both"/>
      </w:pPr>
      <w:r>
        <w:t>├────┼────────────────────────────────────────────────────────────────────┤</w:t>
      </w:r>
    </w:p>
    <w:p w:rsidR="004B28B0" w:rsidRDefault="004B28B0">
      <w:pPr>
        <w:pStyle w:val="ConsPlusCell"/>
        <w:jc w:val="both"/>
      </w:pPr>
      <w:r>
        <w:t>│3100│         ВЕЩЕСТВО ТВЕРДОЕ ОКИСЛЯЮЩЕЕ САМОНАГРЕВАЮЩЕЕСЯ, Н.У.К.      │</w:t>
      </w:r>
    </w:p>
    <w:p w:rsidR="004B28B0" w:rsidRDefault="004B28B0">
      <w:pPr>
        <w:pStyle w:val="ConsPlusCell"/>
        <w:jc w:val="both"/>
      </w:pPr>
      <w:r>
        <w:t>├────┼────────────────────────────────────────────────────────────────────┤</w:t>
      </w:r>
    </w:p>
    <w:p w:rsidR="004B28B0" w:rsidRDefault="004B28B0">
      <w:pPr>
        <w:pStyle w:val="ConsPlusCell"/>
        <w:jc w:val="both"/>
      </w:pPr>
      <w:r>
        <w:t>│3101│    трет-АМИЛПЕРОКСИ-3,5,5-ТРИМЕТИЛГЕКСАНОАТ с концентрацией менее  │</w:t>
      </w:r>
    </w:p>
    <w:p w:rsidR="004B28B0" w:rsidRDefault="004B28B0">
      <w:pPr>
        <w:pStyle w:val="ConsPlusCell"/>
        <w:jc w:val="both"/>
      </w:pPr>
      <w:r>
        <w:t>│    │         100%                                                       │</w:t>
      </w:r>
    </w:p>
    <w:p w:rsidR="004B28B0" w:rsidRDefault="004B28B0">
      <w:pPr>
        <w:pStyle w:val="ConsPlusCell"/>
        <w:jc w:val="both"/>
      </w:pPr>
      <w:r>
        <w:t>├────┼────────────────────────────────────────────────────────────────────┤</w:t>
      </w:r>
    </w:p>
    <w:p w:rsidR="004B28B0" w:rsidRDefault="004B28B0">
      <w:pPr>
        <w:pStyle w:val="ConsPlusCell"/>
        <w:jc w:val="both"/>
      </w:pPr>
      <w:r>
        <w:t>│3101│    трет-Бутилпероксиацетат не менее 32%, но не более 77% в         │</w:t>
      </w:r>
    </w:p>
    <w:p w:rsidR="004B28B0" w:rsidRDefault="004B28B0">
      <w:pPr>
        <w:pStyle w:val="ConsPlusCell"/>
        <w:jc w:val="both"/>
      </w:pPr>
      <w:r>
        <w:t>│    │         растворителе типа A не менее 23%                           │</w:t>
      </w:r>
    </w:p>
    <w:p w:rsidR="004B28B0" w:rsidRDefault="004B28B0">
      <w:pPr>
        <w:pStyle w:val="ConsPlusCell"/>
        <w:jc w:val="both"/>
      </w:pPr>
      <w:r>
        <w:t>├────┼────────────────────────────────────────────────────────────────────┤</w:t>
      </w:r>
    </w:p>
    <w:p w:rsidR="004B28B0" w:rsidRDefault="004B28B0">
      <w:pPr>
        <w:pStyle w:val="ConsPlusCell"/>
        <w:jc w:val="both"/>
      </w:pPr>
      <w:r>
        <w:t>│3101│    трет-БУТИЛПЕРОКСИАЦЕТАТ с концентрацией более 52%, но не более  │</w:t>
      </w:r>
    </w:p>
    <w:p w:rsidR="004B28B0" w:rsidRDefault="004B28B0">
      <w:pPr>
        <w:pStyle w:val="ConsPlusCell"/>
        <w:jc w:val="both"/>
      </w:pPr>
      <w:r>
        <w:lastRenderedPageBreak/>
        <w:t>│    │         77%, с разбавителем типа A с концентрацией не менее 23%    │</w:t>
      </w:r>
    </w:p>
    <w:p w:rsidR="004B28B0" w:rsidRDefault="004B28B0">
      <w:pPr>
        <w:pStyle w:val="ConsPlusCell"/>
        <w:jc w:val="both"/>
      </w:pPr>
      <w:r>
        <w:t>├────┼────────────────────────────────────────────────────────────────────┤</w:t>
      </w:r>
    </w:p>
    <w:p w:rsidR="004B28B0" w:rsidRDefault="004B28B0">
      <w:pPr>
        <w:pStyle w:val="ConsPlusCell"/>
        <w:jc w:val="both"/>
      </w:pPr>
      <w:r>
        <w:t>│3101│     1,1-ДИ-(трет-БУТИЛПЕРОКСИ)-3,3,5-ТРИМЕТИЛЦИКЛОГЕКСАН с         │</w:t>
      </w:r>
    </w:p>
    <w:p w:rsidR="004B28B0" w:rsidRDefault="004B28B0">
      <w:pPr>
        <w:pStyle w:val="ConsPlusCell"/>
        <w:jc w:val="both"/>
      </w:pPr>
      <w:r>
        <w:t>│    │         концентрацией более 90 - 100%                              │</w:t>
      </w:r>
    </w:p>
    <w:p w:rsidR="004B28B0" w:rsidRDefault="004B28B0">
      <w:pPr>
        <w:pStyle w:val="ConsPlusCell"/>
        <w:jc w:val="both"/>
      </w:pPr>
      <w:r>
        <w:t>├────┼────────────────────────────────────────────────────────────────────┤</w:t>
      </w:r>
    </w:p>
    <w:p w:rsidR="004B28B0" w:rsidRDefault="004B28B0">
      <w:pPr>
        <w:pStyle w:val="ConsPlusCell"/>
        <w:jc w:val="both"/>
      </w:pPr>
      <w:r>
        <w:t>│3101│     1,1-ДИ-(трет-БУТИЛПЕРОКСИ)-ЦИКЛОГЕКСАН с концентрацией более   │</w:t>
      </w:r>
    </w:p>
    <w:p w:rsidR="004B28B0" w:rsidRDefault="004B28B0">
      <w:pPr>
        <w:pStyle w:val="ConsPlusCell"/>
        <w:jc w:val="both"/>
      </w:pPr>
      <w:r>
        <w:t>│    │         80 - 100%                                                  │</w:t>
      </w:r>
    </w:p>
    <w:p w:rsidR="004B28B0" w:rsidRDefault="004B28B0">
      <w:pPr>
        <w:pStyle w:val="ConsPlusCell"/>
        <w:jc w:val="both"/>
      </w:pPr>
      <w:r>
        <w:t>├────┼────────────────────────────────────────────────────────────────────┤</w:t>
      </w:r>
    </w:p>
    <w:p w:rsidR="004B28B0" w:rsidRDefault="004B28B0">
      <w:pPr>
        <w:pStyle w:val="ConsPlusCell"/>
        <w:jc w:val="both"/>
      </w:pPr>
      <w:r>
        <w:t>│3101│     2,5-ДИМЕТИЛ-2,5-ДИ-(трет-БУТИЛПЕРОКСИ)-ГЕКСИН-3 с              │</w:t>
      </w:r>
    </w:p>
    <w:p w:rsidR="004B28B0" w:rsidRDefault="004B28B0">
      <w:pPr>
        <w:pStyle w:val="ConsPlusCell"/>
        <w:jc w:val="both"/>
      </w:pPr>
      <w:r>
        <w:t>│    │         концентрацией более 86 - 100%                              │</w:t>
      </w:r>
    </w:p>
    <w:p w:rsidR="004B28B0" w:rsidRDefault="004B28B0">
      <w:pPr>
        <w:pStyle w:val="ConsPlusCell"/>
        <w:jc w:val="both"/>
      </w:pPr>
      <w:r>
        <w:t>├────┼────────────────────────────────────────────────────────────────────┤</w:t>
      </w:r>
    </w:p>
    <w:p w:rsidR="004B28B0" w:rsidRDefault="004B28B0">
      <w:pPr>
        <w:pStyle w:val="ConsPlusCell"/>
        <w:jc w:val="both"/>
      </w:pPr>
      <w:r>
        <w:t>│3101│         МЕТИЛЭТИЛКЕТОНА ПЕРОКСИД(Ы), с содержанием свободного      │</w:t>
      </w:r>
    </w:p>
    <w:p w:rsidR="004B28B0" w:rsidRDefault="004B28B0">
      <w:pPr>
        <w:pStyle w:val="ConsPlusCell"/>
        <w:jc w:val="both"/>
      </w:pPr>
      <w:r>
        <w:t>│    │         кислорода более 10%, но менее 10,7%, с разбавителем типа A │</w:t>
      </w:r>
    </w:p>
    <w:p w:rsidR="004B28B0" w:rsidRDefault="004B28B0">
      <w:pPr>
        <w:pStyle w:val="ConsPlusCell"/>
        <w:jc w:val="both"/>
      </w:pPr>
      <w:r>
        <w:t>│    │         с концентрацией не менее 48%                               │</w:t>
      </w:r>
    </w:p>
    <w:p w:rsidR="004B28B0" w:rsidRDefault="004B28B0">
      <w:pPr>
        <w:pStyle w:val="ConsPlusCell"/>
        <w:jc w:val="both"/>
      </w:pPr>
      <w:r>
        <w:t>├────┼────────────────────────────────────────────────────────────────────┤</w:t>
      </w:r>
    </w:p>
    <w:p w:rsidR="004B28B0" w:rsidRDefault="004B28B0">
      <w:pPr>
        <w:pStyle w:val="ConsPlusCell"/>
        <w:jc w:val="both"/>
      </w:pPr>
      <w:r>
        <w:t>│3101│         ПЕРОКСИД ОРГАНИЧЕСКИЙ ТИПА B ЖИДКИЙ                        │</w:t>
      </w:r>
    </w:p>
    <w:p w:rsidR="004B28B0" w:rsidRDefault="004B28B0">
      <w:pPr>
        <w:pStyle w:val="ConsPlusCell"/>
        <w:jc w:val="both"/>
      </w:pPr>
      <w:r>
        <w:t>├────┼────────────────────────────────────────────────────────────────────┤</w:t>
      </w:r>
    </w:p>
    <w:p w:rsidR="004B28B0" w:rsidRDefault="004B28B0">
      <w:pPr>
        <w:pStyle w:val="ConsPlusCell"/>
        <w:jc w:val="both"/>
      </w:pPr>
      <w:r>
        <w:t>│3101│         Третбутила-бензоила пероксид, раствор концентрации не      │</w:t>
      </w:r>
    </w:p>
    <w:p w:rsidR="004B28B0" w:rsidRDefault="004B28B0">
      <w:pPr>
        <w:pStyle w:val="ConsPlusCell"/>
        <w:jc w:val="both"/>
      </w:pPr>
      <w:r>
        <w:t>│    │         более 77%                                                  │</w:t>
      </w:r>
    </w:p>
    <w:p w:rsidR="004B28B0" w:rsidRDefault="004B28B0">
      <w:pPr>
        <w:pStyle w:val="ConsPlusCell"/>
        <w:jc w:val="both"/>
      </w:pPr>
      <w:r>
        <w:t>├────┼────────────────────────────────────────────────────────────────────┤</w:t>
      </w:r>
    </w:p>
    <w:p w:rsidR="004B28B0" w:rsidRDefault="004B28B0">
      <w:pPr>
        <w:pStyle w:val="ConsPlusCell"/>
        <w:jc w:val="both"/>
      </w:pPr>
      <w:r>
        <w:t>│3102│    трет-БУТИЛМОНОПЕРОКСИМАЛЕАТ с концентрацией более 52 - 100%     │</w:t>
      </w:r>
    </w:p>
    <w:p w:rsidR="004B28B0" w:rsidRDefault="004B28B0">
      <w:pPr>
        <w:pStyle w:val="ConsPlusCell"/>
        <w:jc w:val="both"/>
      </w:pPr>
      <w:r>
        <w:t>├────┼────────────────────────────────────────────────────────────────────┤</w:t>
      </w:r>
    </w:p>
    <w:p w:rsidR="004B28B0" w:rsidRDefault="004B28B0">
      <w:pPr>
        <w:pStyle w:val="ConsPlusCell"/>
        <w:jc w:val="both"/>
      </w:pPr>
      <w:r>
        <w:t>│3102│         ДИ-(4-ДИХЛОРБЕНЗОИЛА) ПЕРОКСИД с концентрацией не более    │</w:t>
      </w:r>
    </w:p>
    <w:p w:rsidR="004B28B0" w:rsidRDefault="004B28B0">
      <w:pPr>
        <w:pStyle w:val="ConsPlusCell"/>
        <w:jc w:val="both"/>
      </w:pPr>
      <w:r>
        <w:t>│    │         77%                                                        │</w:t>
      </w:r>
    </w:p>
    <w:p w:rsidR="004B28B0" w:rsidRDefault="004B28B0">
      <w:pPr>
        <w:pStyle w:val="ConsPlusCell"/>
        <w:jc w:val="both"/>
      </w:pPr>
      <w:r>
        <w:t>├────┼────────────────────────────────────────────────────────────────────┤</w:t>
      </w:r>
    </w:p>
    <w:p w:rsidR="004B28B0" w:rsidRDefault="004B28B0">
      <w:pPr>
        <w:pStyle w:val="ConsPlusCell"/>
        <w:jc w:val="both"/>
      </w:pPr>
      <w:r>
        <w:t>│3102│         ДИ-(2-ФЕНОКСИЭТИЛ)-ПЕРОКСИДИКАРБОНАТ с концентрацией более │</w:t>
      </w:r>
    </w:p>
    <w:p w:rsidR="004B28B0" w:rsidRDefault="004B28B0">
      <w:pPr>
        <w:pStyle w:val="ConsPlusCell"/>
        <w:jc w:val="both"/>
      </w:pPr>
      <w:r>
        <w:t>│    │         85 - 100%                                                  │</w:t>
      </w:r>
    </w:p>
    <w:p w:rsidR="004B28B0" w:rsidRDefault="004B28B0">
      <w:pPr>
        <w:pStyle w:val="ConsPlusCell"/>
        <w:jc w:val="both"/>
      </w:pPr>
      <w:r>
        <w:t>├────┼────────────────────────────────────────────────────────────────────┤</w:t>
      </w:r>
    </w:p>
    <w:p w:rsidR="004B28B0" w:rsidRDefault="004B28B0">
      <w:pPr>
        <w:pStyle w:val="ConsPlusCell"/>
        <w:jc w:val="both"/>
      </w:pPr>
      <w:r>
        <w:t>│3102│         ДИ-4-ХЛОРБЕЗОИЛА ПЕРОКСИД с концентрацией не более 77%     │</w:t>
      </w:r>
    </w:p>
    <w:p w:rsidR="004B28B0" w:rsidRDefault="004B28B0">
      <w:pPr>
        <w:pStyle w:val="ConsPlusCell"/>
        <w:jc w:val="both"/>
      </w:pPr>
      <w:r>
        <w:t>├────┼────────────────────────────────────────────────────────────────────┤</w:t>
      </w:r>
    </w:p>
    <w:p w:rsidR="004B28B0" w:rsidRDefault="004B28B0">
      <w:pPr>
        <w:pStyle w:val="ConsPlusCell"/>
        <w:jc w:val="both"/>
      </w:pPr>
      <w:r>
        <w:t>│3102│         ДИБЕНЗОИЛА ПЕРОКСИД с концентрацией более 77%, но не более │</w:t>
      </w:r>
    </w:p>
    <w:p w:rsidR="004B28B0" w:rsidRDefault="004B28B0">
      <w:pPr>
        <w:pStyle w:val="ConsPlusCell"/>
        <w:jc w:val="both"/>
      </w:pPr>
      <w:r>
        <w:t>│    │         94% с водой концентрации не менее 6%                       │</w:t>
      </w:r>
    </w:p>
    <w:p w:rsidR="004B28B0" w:rsidRDefault="004B28B0">
      <w:pPr>
        <w:pStyle w:val="ConsPlusCell"/>
        <w:jc w:val="both"/>
      </w:pPr>
      <w:r>
        <w:t xml:space="preserve">│(в ред. </w:t>
      </w:r>
      <w:hyperlink r:id="rId325">
        <w:r>
          <w:rPr>
            <w:color w:val="0000FF"/>
          </w:rPr>
          <w:t>протокола</w:t>
        </w:r>
      </w:hyperlink>
      <w:r>
        <w:t xml:space="preserve"> от 18.05.2012)                                         │</w:t>
      </w:r>
    </w:p>
    <w:p w:rsidR="004B28B0" w:rsidRDefault="004B28B0">
      <w:pPr>
        <w:pStyle w:val="ConsPlusCell"/>
        <w:jc w:val="both"/>
      </w:pPr>
      <w:r>
        <w:t>├────┼────────────────────────────────────────────────────────────────────┤</w:t>
      </w:r>
    </w:p>
    <w:p w:rsidR="004B28B0" w:rsidRDefault="004B28B0">
      <w:pPr>
        <w:pStyle w:val="ConsPlusCell"/>
        <w:jc w:val="both"/>
      </w:pPr>
      <w:r>
        <w:t>│3102│         ДИБЕНЗОИЛА ПЕРОКСИД с концентрацией более 51 - 100%, с     │</w:t>
      </w:r>
    </w:p>
    <w:p w:rsidR="004B28B0" w:rsidRDefault="004B28B0">
      <w:pPr>
        <w:pStyle w:val="ConsPlusCell"/>
        <w:jc w:val="both"/>
      </w:pPr>
      <w:r>
        <w:t>│    │         содержанием инертного твердого вещества не более 48%       │</w:t>
      </w:r>
    </w:p>
    <w:p w:rsidR="004B28B0" w:rsidRDefault="004B28B0">
      <w:pPr>
        <w:pStyle w:val="ConsPlusCell"/>
        <w:jc w:val="both"/>
      </w:pPr>
      <w:r>
        <w:t>├────┼────────────────────────────────────────────────────────────────────┤</w:t>
      </w:r>
    </w:p>
    <w:p w:rsidR="004B28B0" w:rsidRDefault="004B28B0">
      <w:pPr>
        <w:pStyle w:val="ConsPlusCell"/>
        <w:jc w:val="both"/>
      </w:pPr>
      <w:r>
        <w:t xml:space="preserve">│3102│         Исключен. - </w:t>
      </w:r>
      <w:hyperlink r:id="rId326">
        <w:r>
          <w:rPr>
            <w:color w:val="0000FF"/>
          </w:rPr>
          <w:t>Протокол</w:t>
        </w:r>
      </w:hyperlink>
      <w:r>
        <w:t xml:space="preserve"> от 18.05.2012                         │</w:t>
      </w:r>
    </w:p>
    <w:p w:rsidR="004B28B0" w:rsidRDefault="004B28B0">
      <w:pPr>
        <w:pStyle w:val="ConsPlusCell"/>
        <w:jc w:val="both"/>
      </w:pPr>
      <w:r>
        <w:t>├────┼────────────────────────────────────────────────────────────────────┤</w:t>
      </w:r>
    </w:p>
    <w:p w:rsidR="004B28B0" w:rsidRDefault="004B28B0">
      <w:pPr>
        <w:pStyle w:val="ConsPlusCell"/>
        <w:jc w:val="both"/>
      </w:pPr>
      <w:r>
        <w:t>│3102│     2,2-ДИГИДРОПЕРОКСИПРОПАН с концентрацией не более 27%, с       │</w:t>
      </w:r>
    </w:p>
    <w:p w:rsidR="004B28B0" w:rsidRDefault="004B28B0">
      <w:pPr>
        <w:pStyle w:val="ConsPlusCell"/>
        <w:jc w:val="both"/>
      </w:pPr>
      <w:r>
        <w:t>│    │         содержанием инертного твердого вещества не менее 73%       │</w:t>
      </w:r>
    </w:p>
    <w:p w:rsidR="004B28B0" w:rsidRDefault="004B28B0">
      <w:pPr>
        <w:pStyle w:val="ConsPlusCell"/>
        <w:jc w:val="both"/>
      </w:pPr>
      <w:r>
        <w:t>├────┼────────────────────────────────────────────────────────────────────┤</w:t>
      </w:r>
    </w:p>
    <w:p w:rsidR="004B28B0" w:rsidRDefault="004B28B0">
      <w:pPr>
        <w:pStyle w:val="ConsPlusCell"/>
        <w:jc w:val="both"/>
      </w:pPr>
      <w:r>
        <w:t>│3102│     2,5-ДИМЕТИЛ-2,5-ДИ-(БЕНЗОИЛПЕРОКСИ)-ГЕКСАН с концентрацией     │</w:t>
      </w:r>
    </w:p>
    <w:p w:rsidR="004B28B0" w:rsidRDefault="004B28B0">
      <w:pPr>
        <w:pStyle w:val="ConsPlusCell"/>
        <w:jc w:val="both"/>
      </w:pPr>
      <w:r>
        <w:t>│    │         более 82 - 100%                                            │</w:t>
      </w:r>
    </w:p>
    <w:p w:rsidR="004B28B0" w:rsidRDefault="004B28B0">
      <w:pPr>
        <w:pStyle w:val="ConsPlusCell"/>
        <w:jc w:val="both"/>
      </w:pPr>
      <w:r>
        <w:t>├────┼────────────────────────────────────────────────────────────────────┤</w:t>
      </w:r>
    </w:p>
    <w:p w:rsidR="004B28B0" w:rsidRDefault="004B28B0">
      <w:pPr>
        <w:pStyle w:val="ConsPlusCell"/>
        <w:jc w:val="both"/>
      </w:pPr>
      <w:r>
        <w:t>│3102│         КИСЛОТА 3-ХЛОРПЕРОКСИБЕНЗОЙНАЯ с концентрацией более 57%,  │</w:t>
      </w:r>
    </w:p>
    <w:p w:rsidR="004B28B0" w:rsidRDefault="004B28B0">
      <w:pPr>
        <w:pStyle w:val="ConsPlusCell"/>
        <w:jc w:val="both"/>
      </w:pPr>
      <w:r>
        <w:t>│    │         но не более 86%, с содержанием инертного твердого вещества │</w:t>
      </w:r>
    </w:p>
    <w:p w:rsidR="004B28B0" w:rsidRDefault="004B28B0">
      <w:pPr>
        <w:pStyle w:val="ConsPlusCell"/>
        <w:jc w:val="both"/>
      </w:pPr>
      <w:r>
        <w:t>│    │         не менее 14%                                               │</w:t>
      </w:r>
    </w:p>
    <w:p w:rsidR="004B28B0" w:rsidRDefault="004B28B0">
      <w:pPr>
        <w:pStyle w:val="ConsPlusCell"/>
        <w:jc w:val="both"/>
      </w:pPr>
      <w:r>
        <w:t>├────┼────────────────────────────────────────────────────────────────────┤</w:t>
      </w:r>
    </w:p>
    <w:p w:rsidR="004B28B0" w:rsidRDefault="004B28B0">
      <w:pPr>
        <w:pStyle w:val="ConsPlusCell"/>
        <w:jc w:val="both"/>
      </w:pPr>
      <w:r>
        <w:t>│3102│         КИСЛОТЫ ЯНТАРНОЙ ПЕРОКСИД с концентрацией более 72 - 100%  │</w:t>
      </w:r>
    </w:p>
    <w:p w:rsidR="004B28B0" w:rsidRDefault="004B28B0">
      <w:pPr>
        <w:pStyle w:val="ConsPlusCell"/>
        <w:jc w:val="both"/>
      </w:pPr>
      <w:r>
        <w:t>├────┼────────────────────────────────────────────────────────────────────┤</w:t>
      </w:r>
    </w:p>
    <w:p w:rsidR="004B28B0" w:rsidRDefault="004B28B0">
      <w:pPr>
        <w:pStyle w:val="ConsPlusCell"/>
        <w:jc w:val="both"/>
      </w:pPr>
      <w:r>
        <w:t>│3102│         ПЕРОКСИД ОРГАНИЧЕСКИЙ ТИПА B ТВЕРДЫЙ                       │</w:t>
      </w:r>
    </w:p>
    <w:p w:rsidR="004B28B0" w:rsidRDefault="004B28B0">
      <w:pPr>
        <w:pStyle w:val="ConsPlusCell"/>
        <w:jc w:val="both"/>
      </w:pPr>
      <w:r>
        <w:t>├────┼────────────────────────────────────────────────────────────────────┤</w:t>
      </w:r>
    </w:p>
    <w:p w:rsidR="004B28B0" w:rsidRDefault="004B28B0">
      <w:pPr>
        <w:pStyle w:val="ConsPlusCell"/>
        <w:jc w:val="both"/>
      </w:pPr>
      <w:r>
        <w:t>│3103│    трет-АМИЛПЕРОКСИБЕНЗОАТ с концентрацией менее 100%              │</w:t>
      </w:r>
    </w:p>
    <w:p w:rsidR="004B28B0" w:rsidRDefault="004B28B0">
      <w:pPr>
        <w:pStyle w:val="ConsPlusCell"/>
        <w:jc w:val="both"/>
      </w:pPr>
      <w:r>
        <w:t>├────┼────────────────────────────────────────────────────────────────────┤</w:t>
      </w:r>
    </w:p>
    <w:p w:rsidR="004B28B0" w:rsidRDefault="004B28B0">
      <w:pPr>
        <w:pStyle w:val="ConsPlusCell"/>
        <w:jc w:val="both"/>
      </w:pPr>
      <w:r>
        <w:t>│3103│       н-БУТИЛ-4,4-ДИ-(трет-БУТИЛПЕРОКСИ)-ВАЛЕРАТ с концентрацией   │</w:t>
      </w:r>
    </w:p>
    <w:p w:rsidR="004B28B0" w:rsidRDefault="004B28B0">
      <w:pPr>
        <w:pStyle w:val="ConsPlusCell"/>
        <w:jc w:val="both"/>
      </w:pPr>
      <w:r>
        <w:t>│    │         более 52 - 100%                                            │</w:t>
      </w:r>
    </w:p>
    <w:p w:rsidR="004B28B0" w:rsidRDefault="004B28B0">
      <w:pPr>
        <w:pStyle w:val="ConsPlusCell"/>
        <w:jc w:val="both"/>
      </w:pPr>
      <w:r>
        <w:t>├────┼────────────────────────────────────────────────────────────────────┤</w:t>
      </w:r>
    </w:p>
    <w:p w:rsidR="004B28B0" w:rsidRDefault="004B28B0">
      <w:pPr>
        <w:pStyle w:val="ConsPlusCell"/>
        <w:jc w:val="both"/>
      </w:pPr>
      <w:r>
        <w:t>│3103│    трет-БУТИЛА ГИДРОПЕРОКСИД с концентрацией более 79%, но менее   │</w:t>
      </w:r>
    </w:p>
    <w:p w:rsidR="004B28B0" w:rsidRDefault="004B28B0">
      <w:pPr>
        <w:pStyle w:val="ConsPlusCell"/>
        <w:jc w:val="both"/>
      </w:pPr>
      <w:r>
        <w:t>│    │         90%                                                        │</w:t>
      </w:r>
    </w:p>
    <w:p w:rsidR="004B28B0" w:rsidRDefault="004B28B0">
      <w:pPr>
        <w:pStyle w:val="ConsPlusCell"/>
        <w:jc w:val="both"/>
      </w:pPr>
      <w:r>
        <w:t>├────┼────────────────────────────────────────────────────────────────────┤</w:t>
      </w:r>
    </w:p>
    <w:p w:rsidR="004B28B0" w:rsidRDefault="004B28B0">
      <w:pPr>
        <w:pStyle w:val="ConsPlusCell"/>
        <w:jc w:val="both"/>
      </w:pPr>
      <w:r>
        <w:t>│3103│    трет-БУТИЛА ГИДРОПЕРОКСИД с концентрацией менее 82% и Ди-трет-  │</w:t>
      </w:r>
    </w:p>
    <w:p w:rsidR="004B28B0" w:rsidRDefault="004B28B0">
      <w:pPr>
        <w:pStyle w:val="ConsPlusCell"/>
        <w:jc w:val="both"/>
      </w:pPr>
      <w:r>
        <w:t>│    │         БУТИЛА ПЕРОКСИД с концентрацией более 9%, смеси            │</w:t>
      </w:r>
    </w:p>
    <w:p w:rsidR="004B28B0" w:rsidRDefault="004B28B0">
      <w:pPr>
        <w:pStyle w:val="ConsPlusCell"/>
        <w:jc w:val="both"/>
      </w:pPr>
      <w:r>
        <w:t>├────┼────────────────────────────────────────────────────────────────────┤</w:t>
      </w:r>
    </w:p>
    <w:p w:rsidR="004B28B0" w:rsidRDefault="004B28B0">
      <w:pPr>
        <w:pStyle w:val="ConsPlusCell"/>
        <w:jc w:val="both"/>
      </w:pPr>
      <w:r>
        <w:lastRenderedPageBreak/>
        <w:t>│3103│    трет-БУТИЛМОНОПЕРОКСИМАЛЕАТ с концентрацией не более 52%, с     │</w:t>
      </w:r>
    </w:p>
    <w:p w:rsidR="004B28B0" w:rsidRDefault="004B28B0">
      <w:pPr>
        <w:pStyle w:val="ConsPlusCell"/>
        <w:jc w:val="both"/>
      </w:pPr>
      <w:r>
        <w:t>│    │         разбавителем типа A с концентрацией не менее 48%           │</w:t>
      </w:r>
    </w:p>
    <w:p w:rsidR="004B28B0" w:rsidRDefault="004B28B0">
      <w:pPr>
        <w:pStyle w:val="ConsPlusCell"/>
        <w:jc w:val="both"/>
      </w:pPr>
      <w:r>
        <w:t>├────┼────────────────────────────────────────────────────────────────────┤</w:t>
      </w:r>
    </w:p>
    <w:p w:rsidR="004B28B0" w:rsidRDefault="004B28B0">
      <w:pPr>
        <w:pStyle w:val="ConsPlusCell"/>
        <w:jc w:val="both"/>
      </w:pPr>
      <w:r>
        <w:t>│3103│    трет-БУТИЛПЕРОКСИ-2-МЕТИЛБЕНЗОАТ с концентрацией менее 100%     │</w:t>
      </w:r>
    </w:p>
    <w:p w:rsidR="004B28B0" w:rsidRDefault="004B28B0">
      <w:pPr>
        <w:pStyle w:val="ConsPlusCell"/>
        <w:jc w:val="both"/>
      </w:pPr>
      <w:r>
        <w:t>├────┼────────────────────────────────────────────────────────────────────┤</w:t>
      </w:r>
    </w:p>
    <w:p w:rsidR="004B28B0" w:rsidRDefault="004B28B0">
      <w:pPr>
        <w:pStyle w:val="ConsPlusCell"/>
        <w:jc w:val="both"/>
      </w:pPr>
      <w:r>
        <w:t>│3103│    трет-БУТИЛПЕРОКСИАЦЕТАТ с концентрацией более 32%, но не более  │</w:t>
      </w:r>
    </w:p>
    <w:p w:rsidR="004B28B0" w:rsidRDefault="004B28B0">
      <w:pPr>
        <w:pStyle w:val="ConsPlusCell"/>
        <w:jc w:val="both"/>
      </w:pPr>
      <w:r>
        <w:t>│    │         52%, с разбавителем типа A с концентрацией не менее 48%    │</w:t>
      </w:r>
    </w:p>
    <w:p w:rsidR="004B28B0" w:rsidRDefault="004B28B0">
      <w:pPr>
        <w:pStyle w:val="ConsPlusCell"/>
        <w:jc w:val="both"/>
      </w:pPr>
      <w:r>
        <w:t>├────┼────────────────────────────────────────────────────────────────────┤</w:t>
      </w:r>
    </w:p>
    <w:p w:rsidR="004B28B0" w:rsidRDefault="004B28B0">
      <w:pPr>
        <w:pStyle w:val="ConsPlusCell"/>
        <w:jc w:val="both"/>
      </w:pPr>
      <w:r>
        <w:t>│3103│    трет-БУТИЛПЕРОКСИБЕНЗОАТ с концентрацией более 77 - 100%        │</w:t>
      </w:r>
    </w:p>
    <w:p w:rsidR="004B28B0" w:rsidRDefault="004B28B0">
      <w:pPr>
        <w:pStyle w:val="ConsPlusCell"/>
        <w:jc w:val="both"/>
      </w:pPr>
      <w:r>
        <w:t>├────┼────────────────────────────────────────────────────────────────────┤</w:t>
      </w:r>
    </w:p>
    <w:p w:rsidR="004B28B0" w:rsidRDefault="004B28B0">
      <w:pPr>
        <w:pStyle w:val="ConsPlusCell"/>
        <w:jc w:val="both"/>
      </w:pPr>
      <w:r>
        <w:t>│3103│    трет-БУТИЛПЕРОКСИИЗОПРОПИЛ-КАРБОНАТ с концентрацией не более    │</w:t>
      </w:r>
    </w:p>
    <w:p w:rsidR="004B28B0" w:rsidRDefault="004B28B0">
      <w:pPr>
        <w:pStyle w:val="ConsPlusCell"/>
        <w:jc w:val="both"/>
      </w:pPr>
      <w:r>
        <w:t>│    │         77%, с разбавителем типа A с концентрацией не менее 23%    │</w:t>
      </w:r>
    </w:p>
    <w:p w:rsidR="004B28B0" w:rsidRDefault="004B28B0">
      <w:pPr>
        <w:pStyle w:val="ConsPlusCell"/>
        <w:jc w:val="both"/>
      </w:pPr>
      <w:r>
        <w:t>├────┼────────────────────────────────────────────────────────────────────┤</w:t>
      </w:r>
    </w:p>
    <w:p w:rsidR="004B28B0" w:rsidRDefault="004B28B0">
      <w:pPr>
        <w:pStyle w:val="ConsPlusCell"/>
        <w:jc w:val="both"/>
      </w:pPr>
      <w:r>
        <w:t>│3103│     1,1-ДИ(трет-АМИЛПЕРОКСИ)-ЦИКЛОГЕКСАН с концентрацией не более  │</w:t>
      </w:r>
    </w:p>
    <w:p w:rsidR="004B28B0" w:rsidRDefault="004B28B0">
      <w:pPr>
        <w:pStyle w:val="ConsPlusCell"/>
        <w:jc w:val="both"/>
      </w:pPr>
      <w:r>
        <w:t>│    │         82%, с разбавителем типа A с концентрацией не менее 18%    │</w:t>
      </w:r>
    </w:p>
    <w:p w:rsidR="004B28B0" w:rsidRDefault="004B28B0">
      <w:pPr>
        <w:pStyle w:val="ConsPlusCell"/>
        <w:jc w:val="both"/>
      </w:pPr>
      <w:r>
        <w:t>├────┼────────────────────────────────────────────────────────────────────┤</w:t>
      </w:r>
    </w:p>
    <w:p w:rsidR="004B28B0" w:rsidRDefault="004B28B0">
      <w:pPr>
        <w:pStyle w:val="ConsPlusCell"/>
        <w:jc w:val="both"/>
      </w:pPr>
      <w:r>
        <w:t>│3103│     2,2-ДИ-(трет-БУТИЛПЕРОКСИ)-БУТАН с концентрацией не более 52%, │</w:t>
      </w:r>
    </w:p>
    <w:p w:rsidR="004B28B0" w:rsidRDefault="004B28B0">
      <w:pPr>
        <w:pStyle w:val="ConsPlusCell"/>
        <w:jc w:val="both"/>
      </w:pPr>
      <w:r>
        <w:t>│    │         с разбавителем типа A с концентрацией не менее 48%         │</w:t>
      </w:r>
    </w:p>
    <w:p w:rsidR="004B28B0" w:rsidRDefault="004B28B0">
      <w:pPr>
        <w:pStyle w:val="ConsPlusCell"/>
        <w:jc w:val="both"/>
      </w:pPr>
      <w:r>
        <w:t>├────┼────────────────────────────────────────────────────────────────────┤</w:t>
      </w:r>
    </w:p>
    <w:p w:rsidR="004B28B0" w:rsidRDefault="004B28B0">
      <w:pPr>
        <w:pStyle w:val="ConsPlusCell"/>
        <w:jc w:val="both"/>
      </w:pPr>
      <w:r>
        <w:t>│3103│     1,1-ДИ-(трет-БУТИЛПЕРОКСИ)-3,3,5-ТРИМЕТИЛЦИКЛОГЕКСАН с         │</w:t>
      </w:r>
    </w:p>
    <w:p w:rsidR="004B28B0" w:rsidRDefault="004B28B0">
      <w:pPr>
        <w:pStyle w:val="ConsPlusCell"/>
        <w:jc w:val="both"/>
      </w:pPr>
      <w:r>
        <w:t>│    │         концентрацией более 57%, но не более 90%, с разбавителем   │</w:t>
      </w:r>
    </w:p>
    <w:p w:rsidR="004B28B0" w:rsidRDefault="004B28B0">
      <w:pPr>
        <w:pStyle w:val="ConsPlusCell"/>
        <w:jc w:val="both"/>
      </w:pPr>
      <w:r>
        <w:t>│    │         типа A с концентрацией не менее 10%                        │</w:t>
      </w:r>
    </w:p>
    <w:p w:rsidR="004B28B0" w:rsidRDefault="004B28B0">
      <w:pPr>
        <w:pStyle w:val="ConsPlusCell"/>
        <w:jc w:val="both"/>
      </w:pPr>
      <w:r>
        <w:t>├────┼────────────────────────────────────────────────────────────────────┤</w:t>
      </w:r>
    </w:p>
    <w:p w:rsidR="004B28B0" w:rsidRDefault="004B28B0">
      <w:pPr>
        <w:pStyle w:val="ConsPlusCell"/>
        <w:jc w:val="both"/>
      </w:pPr>
      <w:r>
        <w:t>│3103│     1,1-ДИ-(трет-БУТИЛПЕРОКСИ)-3,3,5-ТРИМЕТИЛЦИКЛОГЕКСАН с         │</w:t>
      </w:r>
    </w:p>
    <w:p w:rsidR="004B28B0" w:rsidRDefault="004B28B0">
      <w:pPr>
        <w:pStyle w:val="ConsPlusCell"/>
        <w:jc w:val="both"/>
      </w:pPr>
      <w:r>
        <w:t>│    │         концентрацией не более 77%, с разбавителем типа B с        │</w:t>
      </w:r>
    </w:p>
    <w:p w:rsidR="004B28B0" w:rsidRDefault="004B28B0">
      <w:pPr>
        <w:pStyle w:val="ConsPlusCell"/>
        <w:jc w:val="both"/>
      </w:pPr>
      <w:r>
        <w:t>│    │         концентрацией не менее 23%                                 │</w:t>
      </w:r>
    </w:p>
    <w:p w:rsidR="004B28B0" w:rsidRDefault="004B28B0">
      <w:pPr>
        <w:pStyle w:val="ConsPlusCell"/>
        <w:jc w:val="both"/>
      </w:pPr>
      <w:r>
        <w:t>├────┼────────────────────────────────────────────────────────────────────┤</w:t>
      </w:r>
    </w:p>
    <w:p w:rsidR="004B28B0" w:rsidRDefault="004B28B0">
      <w:pPr>
        <w:pStyle w:val="ConsPlusCell"/>
        <w:jc w:val="both"/>
      </w:pPr>
      <w:r>
        <w:t>│3103│     1,1-ДИ-(трет-БУТИЛПЕРОКСИ)-ЦИКЛОГЕКСАН с концентрацией более   │</w:t>
      </w:r>
    </w:p>
    <w:p w:rsidR="004B28B0" w:rsidRDefault="004B28B0">
      <w:pPr>
        <w:pStyle w:val="ConsPlusCell"/>
        <w:jc w:val="both"/>
      </w:pPr>
      <w:r>
        <w:t>│    │         52%, но менее 80%, с разбавителем типа A с концентрацией   │</w:t>
      </w:r>
    </w:p>
    <w:p w:rsidR="004B28B0" w:rsidRDefault="004B28B0">
      <w:pPr>
        <w:pStyle w:val="ConsPlusCell"/>
        <w:jc w:val="both"/>
      </w:pPr>
      <w:r>
        <w:t>│    │         не менее 20%                                               │</w:t>
      </w:r>
    </w:p>
    <w:p w:rsidR="004B28B0" w:rsidRDefault="004B28B0">
      <w:pPr>
        <w:pStyle w:val="ConsPlusCell"/>
        <w:jc w:val="both"/>
      </w:pPr>
      <w:r>
        <w:t>├────┼────────────────────────────────────────────────────────────────────┤</w:t>
      </w:r>
    </w:p>
    <w:p w:rsidR="004B28B0" w:rsidRDefault="004B28B0">
      <w:pPr>
        <w:pStyle w:val="ConsPlusCell"/>
        <w:jc w:val="both"/>
      </w:pPr>
      <w:r>
        <w:t>│3103│     1,6-ДИ-(трет-БУТИЛПЕРОКСИ-КАРБОНИЛОКСИ)ГЕКСАН с концентрацией  │</w:t>
      </w:r>
    </w:p>
    <w:p w:rsidR="004B28B0" w:rsidRDefault="004B28B0">
      <w:pPr>
        <w:pStyle w:val="ConsPlusCell"/>
        <w:jc w:val="both"/>
      </w:pPr>
      <w:r>
        <w:t>│    │         не более 72%, с разбавителем типа A с концентрацией не     │</w:t>
      </w:r>
    </w:p>
    <w:p w:rsidR="004B28B0" w:rsidRDefault="004B28B0">
      <w:pPr>
        <w:pStyle w:val="ConsPlusCell"/>
        <w:jc w:val="both"/>
      </w:pPr>
      <w:r>
        <w:t>│    │         менее 28%                                                  │</w:t>
      </w:r>
    </w:p>
    <w:p w:rsidR="004B28B0" w:rsidRDefault="004B28B0">
      <w:pPr>
        <w:pStyle w:val="ConsPlusCell"/>
        <w:jc w:val="both"/>
      </w:pPr>
      <w:r>
        <w:t>├────┼────────────────────────────────────────────────────────────────────┤</w:t>
      </w:r>
    </w:p>
    <w:p w:rsidR="004B28B0" w:rsidRDefault="004B28B0">
      <w:pPr>
        <w:pStyle w:val="ConsPlusCell"/>
        <w:jc w:val="both"/>
      </w:pPr>
      <w:r>
        <w:t>│3103│     2,5-ДИМЕТИЛ-2,5-ДИ-(трет-БУТИЛПЕРОКСИ)-ГЕКСИН-3 с              │</w:t>
      </w:r>
    </w:p>
    <w:p w:rsidR="004B28B0" w:rsidRDefault="004B28B0">
      <w:pPr>
        <w:pStyle w:val="ConsPlusCell"/>
        <w:jc w:val="both"/>
      </w:pPr>
      <w:r>
        <w:t>│    │         концентрацией более 52%, но не более 86%, с разбавителем   │</w:t>
      </w:r>
    </w:p>
    <w:p w:rsidR="004B28B0" w:rsidRDefault="004B28B0">
      <w:pPr>
        <w:pStyle w:val="ConsPlusCell"/>
        <w:jc w:val="both"/>
      </w:pPr>
      <w:r>
        <w:t>│    │         типа A с концентрацией не менее 14%, с                     │</w:t>
      </w:r>
    </w:p>
    <w:p w:rsidR="004B28B0" w:rsidRDefault="004B28B0">
      <w:pPr>
        <w:pStyle w:val="ConsPlusCell"/>
        <w:jc w:val="both"/>
      </w:pPr>
      <w:r>
        <w:t>│    │         содержанием гидропероксидов концентрацией менее 0,5%       │</w:t>
      </w:r>
    </w:p>
    <w:p w:rsidR="004B28B0" w:rsidRDefault="004B28B0">
      <w:pPr>
        <w:pStyle w:val="ConsPlusCell"/>
        <w:jc w:val="both"/>
      </w:pPr>
      <w:r>
        <w:t>├────┼────────────────────────────────────────────────────────────────────┤</w:t>
      </w:r>
    </w:p>
    <w:p w:rsidR="004B28B0" w:rsidRDefault="004B28B0">
      <w:pPr>
        <w:pStyle w:val="ConsPlusCell"/>
        <w:jc w:val="both"/>
      </w:pPr>
      <w:r>
        <w:t>│3103│         ОРГАНИЧЕСКИЙ ПЕРОКСИД, ОБРАЗЕЦ, ЖИДКИЙ                     │</w:t>
      </w:r>
    </w:p>
    <w:p w:rsidR="004B28B0" w:rsidRDefault="004B28B0">
      <w:pPr>
        <w:pStyle w:val="ConsPlusCell"/>
        <w:jc w:val="both"/>
      </w:pPr>
      <w:r>
        <w:t>├────┼────────────────────────────────────────────────────────────────────┤</w:t>
      </w:r>
    </w:p>
    <w:p w:rsidR="004B28B0" w:rsidRDefault="004B28B0">
      <w:pPr>
        <w:pStyle w:val="ConsPlusCell"/>
        <w:jc w:val="both"/>
      </w:pPr>
      <w:r>
        <w:t>│3103│         ПЕРОКСИД ОРГАНИЧЕСКИЙ ТИПА C ЖИДКИЙ                        │</w:t>
      </w:r>
    </w:p>
    <w:p w:rsidR="004B28B0" w:rsidRDefault="004B28B0">
      <w:pPr>
        <w:pStyle w:val="ConsPlusCell"/>
        <w:jc w:val="both"/>
      </w:pPr>
      <w:r>
        <w:t>├────┼────────────────────────────────────────────────────────────────────┤</w:t>
      </w:r>
    </w:p>
    <w:p w:rsidR="004B28B0" w:rsidRDefault="004B28B0">
      <w:pPr>
        <w:pStyle w:val="ConsPlusCell"/>
        <w:jc w:val="both"/>
      </w:pPr>
      <w:r>
        <w:t>│3103│         трет-АМИЛПЕРОКСИ-ИЗОПРОПИЛКАРБОНАТ с концентрацией не      │</w:t>
      </w:r>
    </w:p>
    <w:p w:rsidR="004B28B0" w:rsidRDefault="004B28B0">
      <w:pPr>
        <w:pStyle w:val="ConsPlusCell"/>
        <w:jc w:val="both"/>
      </w:pPr>
      <w:r>
        <w:t>│    │         более 77%, с разбавителем типа A с концентрацией не менее  │</w:t>
      </w:r>
    </w:p>
    <w:p w:rsidR="004B28B0" w:rsidRDefault="004B28B0">
      <w:pPr>
        <w:pStyle w:val="ConsPlusCell"/>
        <w:jc w:val="both"/>
      </w:pPr>
      <w:r>
        <w:t>│    │         23%                                                        │</w:t>
      </w:r>
    </w:p>
    <w:p w:rsidR="004B28B0" w:rsidRDefault="004B28B0">
      <w:pPr>
        <w:pStyle w:val="ConsPlusCell"/>
        <w:jc w:val="both"/>
      </w:pPr>
      <w:r>
        <w:t>├────┼────────────────────────────────────────────────────────────────────┤</w:t>
      </w:r>
    </w:p>
    <w:p w:rsidR="004B28B0" w:rsidRDefault="004B28B0">
      <w:pPr>
        <w:pStyle w:val="ConsPlusCell"/>
        <w:jc w:val="both"/>
      </w:pPr>
      <w:r>
        <w:t>│3103│         ЭТИЛ-3,3-ДИ-(трет-БУТИЛПЕРОКСИ)-БУТИРАТ с концентрацией    │</w:t>
      </w:r>
    </w:p>
    <w:p w:rsidR="004B28B0" w:rsidRDefault="004B28B0">
      <w:pPr>
        <w:pStyle w:val="ConsPlusCell"/>
        <w:jc w:val="both"/>
      </w:pPr>
      <w:r>
        <w:t>│    │         более 77 - 100%                                            │</w:t>
      </w:r>
    </w:p>
    <w:p w:rsidR="004B28B0" w:rsidRDefault="004B28B0">
      <w:pPr>
        <w:pStyle w:val="ConsPlusCell"/>
        <w:jc w:val="both"/>
      </w:pPr>
      <w:r>
        <w:t>├────┼────────────────────────────────────────────────────────────────────┤</w:t>
      </w:r>
    </w:p>
    <w:p w:rsidR="004B28B0" w:rsidRDefault="004B28B0">
      <w:pPr>
        <w:pStyle w:val="ConsPlusCell"/>
        <w:jc w:val="both"/>
      </w:pPr>
      <w:r>
        <w:t>│3104│         ДИБЕНЗОИЛА ПЕРОКСИД с концентрацией не более 77%           │</w:t>
      </w:r>
    </w:p>
    <w:p w:rsidR="004B28B0" w:rsidRDefault="004B28B0">
      <w:pPr>
        <w:pStyle w:val="ConsPlusCell"/>
        <w:jc w:val="both"/>
      </w:pPr>
      <w:r>
        <w:t>├────┼────────────────────────────────────────────────────────────────────┤</w:t>
      </w:r>
    </w:p>
    <w:p w:rsidR="004B28B0" w:rsidRDefault="004B28B0">
      <w:pPr>
        <w:pStyle w:val="ConsPlusCell"/>
        <w:jc w:val="both"/>
      </w:pPr>
      <w:r>
        <w:t>│3104│         Дибензоила пероксид, не более 77% с водой                  │</w:t>
      </w:r>
    </w:p>
    <w:p w:rsidR="004B28B0" w:rsidRDefault="004B28B0">
      <w:pPr>
        <w:pStyle w:val="ConsPlusCell"/>
        <w:jc w:val="both"/>
      </w:pPr>
      <w:r>
        <w:t>├────┼────────────────────────────────────────────────────────────────────┤</w:t>
      </w:r>
    </w:p>
    <w:p w:rsidR="004B28B0" w:rsidRDefault="004B28B0">
      <w:pPr>
        <w:pStyle w:val="ConsPlusCell"/>
        <w:jc w:val="both"/>
      </w:pPr>
      <w:r>
        <w:t>│3104│     2,5-ДИМЕТИЛ-2,5-ДИ-(БЕНЗОИЛПЕРОКСИ)-ГЕКСАН с концентрацией не  │</w:t>
      </w:r>
    </w:p>
    <w:p w:rsidR="004B28B0" w:rsidRDefault="004B28B0">
      <w:pPr>
        <w:pStyle w:val="ConsPlusCell"/>
        <w:jc w:val="both"/>
      </w:pPr>
      <w:r>
        <w:t>│    │         более 82%                                                  │</w:t>
      </w:r>
    </w:p>
    <w:p w:rsidR="004B28B0" w:rsidRDefault="004B28B0">
      <w:pPr>
        <w:pStyle w:val="ConsPlusCell"/>
        <w:jc w:val="both"/>
      </w:pPr>
      <w:r>
        <w:t>├────┼────────────────────────────────────────────────────────────────────┤</w:t>
      </w:r>
    </w:p>
    <w:p w:rsidR="004B28B0" w:rsidRDefault="004B28B0">
      <w:pPr>
        <w:pStyle w:val="ConsPlusCell"/>
        <w:jc w:val="both"/>
      </w:pPr>
      <w:r>
        <w:t>│3104│     2,5-ДИМЕТИЛ-2,5-ДИГИДРО-ПЕРОКСИГЕКСАН с концентрацией не более │</w:t>
      </w:r>
    </w:p>
    <w:p w:rsidR="004B28B0" w:rsidRDefault="004B28B0">
      <w:pPr>
        <w:pStyle w:val="ConsPlusCell"/>
        <w:jc w:val="both"/>
      </w:pPr>
      <w:r>
        <w:t>│    │         82%                                                        │</w:t>
      </w:r>
    </w:p>
    <w:p w:rsidR="004B28B0" w:rsidRDefault="004B28B0">
      <w:pPr>
        <w:pStyle w:val="ConsPlusCell"/>
        <w:jc w:val="both"/>
      </w:pPr>
      <w:r>
        <w:t>├────┼────────────────────────────────────────────────────────────────────┤</w:t>
      </w:r>
    </w:p>
    <w:p w:rsidR="004B28B0" w:rsidRDefault="004B28B0">
      <w:pPr>
        <w:pStyle w:val="ConsPlusCell"/>
        <w:jc w:val="both"/>
      </w:pPr>
      <w:r>
        <w:t>│3104│         ОРГАНИЧЕСКИЙ ПЕРОКСИД, ОБРАЗЕЦ, ТВЕРДЫЙ                    │</w:t>
      </w:r>
    </w:p>
    <w:p w:rsidR="004B28B0" w:rsidRDefault="004B28B0">
      <w:pPr>
        <w:pStyle w:val="ConsPlusCell"/>
        <w:jc w:val="both"/>
      </w:pPr>
      <w:r>
        <w:t>├────┼────────────────────────────────────────────────────────────────────┤</w:t>
      </w:r>
    </w:p>
    <w:p w:rsidR="004B28B0" w:rsidRDefault="004B28B0">
      <w:pPr>
        <w:pStyle w:val="ConsPlusCell"/>
        <w:jc w:val="both"/>
      </w:pPr>
      <w:r>
        <w:t>│3104│         ПЕРОКСИД ОРГАНИЧЕСКИЙ ТИПА C ТВЕРДЫЙ                       │</w:t>
      </w:r>
    </w:p>
    <w:p w:rsidR="004B28B0" w:rsidRDefault="004B28B0">
      <w:pPr>
        <w:pStyle w:val="ConsPlusCell"/>
        <w:jc w:val="both"/>
      </w:pPr>
      <w:r>
        <w:lastRenderedPageBreak/>
        <w:t>├────┼────────────────────────────────────────────────────────────────────┤</w:t>
      </w:r>
    </w:p>
    <w:p w:rsidR="004B28B0" w:rsidRDefault="004B28B0">
      <w:pPr>
        <w:pStyle w:val="ConsPlusCell"/>
        <w:jc w:val="both"/>
      </w:pPr>
      <w:r>
        <w:t>│3104│         ЦИКЛОГЕКСАНОНА ПЕРОКСИД(Ы) с концентрацией не более 91%    │</w:t>
      </w:r>
    </w:p>
    <w:p w:rsidR="004B28B0" w:rsidRDefault="004B28B0">
      <w:pPr>
        <w:pStyle w:val="ConsPlusCell"/>
        <w:jc w:val="both"/>
      </w:pPr>
      <w:r>
        <w:t>├────┼────────────────────────────────────────────────────────────────────┤</w:t>
      </w:r>
    </w:p>
    <w:p w:rsidR="004B28B0" w:rsidRDefault="004B28B0">
      <w:pPr>
        <w:pStyle w:val="ConsPlusCell"/>
        <w:jc w:val="both"/>
      </w:pPr>
      <w:r>
        <w:t>│3105│    трет-АМИЛПЕРОКСИ-2-ЭТИЛГЕКСИЛКАРБОНАТ с концентрацией менее     │</w:t>
      </w:r>
    </w:p>
    <w:p w:rsidR="004B28B0" w:rsidRDefault="004B28B0">
      <w:pPr>
        <w:pStyle w:val="ConsPlusCell"/>
        <w:jc w:val="both"/>
      </w:pPr>
      <w:r>
        <w:t>│    │         100%                                                       │</w:t>
      </w:r>
    </w:p>
    <w:p w:rsidR="004B28B0" w:rsidRDefault="004B28B0">
      <w:pPr>
        <w:pStyle w:val="ConsPlusCell"/>
        <w:jc w:val="both"/>
      </w:pPr>
      <w:r>
        <w:t>├────┼────────────────────────────────────────────────────────────────────┤</w:t>
      </w:r>
    </w:p>
    <w:p w:rsidR="004B28B0" w:rsidRDefault="004B28B0">
      <w:pPr>
        <w:pStyle w:val="ConsPlusCell"/>
        <w:jc w:val="both"/>
      </w:pPr>
      <w:r>
        <w:t>│3105│    трет-АМИЛПЕРОКСИАЦЕТАТ с концентрацией не более 62%, с          │</w:t>
      </w:r>
    </w:p>
    <w:p w:rsidR="004B28B0" w:rsidRDefault="004B28B0">
      <w:pPr>
        <w:pStyle w:val="ConsPlusCell"/>
        <w:jc w:val="both"/>
      </w:pPr>
      <w:r>
        <w:t>│    │         разбавителем типа A с концентрацией не менее 38%           │</w:t>
      </w:r>
    </w:p>
    <w:p w:rsidR="004B28B0" w:rsidRDefault="004B28B0">
      <w:pPr>
        <w:pStyle w:val="ConsPlusCell"/>
        <w:jc w:val="both"/>
      </w:pPr>
      <w:r>
        <w:t>├────┼────────────────────────────────────────────────────────────────────┤</w:t>
      </w:r>
    </w:p>
    <w:p w:rsidR="004B28B0" w:rsidRDefault="004B28B0">
      <w:pPr>
        <w:pStyle w:val="ConsPlusCell"/>
        <w:jc w:val="both"/>
      </w:pPr>
      <w:r>
        <w:t>│3105│         АЦЕТИЛАЦЕТОНА ПЕРОКСИД с концентрацией не более 42%, с     │</w:t>
      </w:r>
    </w:p>
    <w:p w:rsidR="004B28B0" w:rsidRDefault="004B28B0">
      <w:pPr>
        <w:pStyle w:val="ConsPlusCell"/>
        <w:jc w:val="both"/>
      </w:pPr>
      <w:r>
        <w:t>│    │         разбавителем типа A с концентрацией не менее 48% со        │</w:t>
      </w:r>
    </w:p>
    <w:p w:rsidR="004B28B0" w:rsidRDefault="004B28B0">
      <w:pPr>
        <w:pStyle w:val="ConsPlusCell"/>
        <w:jc w:val="both"/>
      </w:pPr>
      <w:r>
        <w:t>│    │         свободным кислородом концентрацией не более 4,7%           │</w:t>
      </w:r>
    </w:p>
    <w:p w:rsidR="004B28B0" w:rsidRDefault="004B28B0">
      <w:pPr>
        <w:pStyle w:val="ConsPlusCell"/>
        <w:jc w:val="both"/>
      </w:pPr>
      <w:r>
        <w:t>├────┼────────────────────────────────────────────────────────────────────┤</w:t>
      </w:r>
    </w:p>
    <w:p w:rsidR="004B28B0" w:rsidRDefault="004B28B0">
      <w:pPr>
        <w:pStyle w:val="ConsPlusCell"/>
        <w:jc w:val="both"/>
      </w:pPr>
      <w:r>
        <w:t>│3105│    трет-БУТИЛА ГИДРОПЕРОКСИД с концентрацией не более 80%, с       │</w:t>
      </w:r>
    </w:p>
    <w:p w:rsidR="004B28B0" w:rsidRDefault="004B28B0">
      <w:pPr>
        <w:pStyle w:val="ConsPlusCell"/>
        <w:jc w:val="both"/>
      </w:pPr>
      <w:r>
        <w:t>│    │         разбавителем типа A с концентрацией не менее 20%           │</w:t>
      </w:r>
    </w:p>
    <w:p w:rsidR="004B28B0" w:rsidRDefault="004B28B0">
      <w:pPr>
        <w:pStyle w:val="ConsPlusCell"/>
        <w:jc w:val="both"/>
      </w:pPr>
      <w:r>
        <w:t>├────┼────────────────────────────────────────────────────────────────────┤</w:t>
      </w:r>
    </w:p>
    <w:p w:rsidR="004B28B0" w:rsidRDefault="004B28B0">
      <w:pPr>
        <w:pStyle w:val="ConsPlusCell"/>
        <w:jc w:val="both"/>
      </w:pPr>
      <w:r>
        <w:t>│3105│    трет-БУТИЛПЕРОКСИ-2-ЭТИЛГЕКСИЛКАРБОНАТ с концентрацией менее    │</w:t>
      </w:r>
    </w:p>
    <w:p w:rsidR="004B28B0" w:rsidRDefault="004B28B0">
      <w:pPr>
        <w:pStyle w:val="ConsPlusCell"/>
        <w:jc w:val="both"/>
      </w:pPr>
      <w:r>
        <w:t>│    │         100%                                                       │</w:t>
      </w:r>
    </w:p>
    <w:p w:rsidR="004B28B0" w:rsidRDefault="004B28B0">
      <w:pPr>
        <w:pStyle w:val="ConsPlusCell"/>
        <w:jc w:val="both"/>
      </w:pPr>
      <w:r>
        <w:t>├────┼────────────────────────────────────────────────────────────────────┤</w:t>
      </w:r>
    </w:p>
    <w:p w:rsidR="004B28B0" w:rsidRDefault="004B28B0">
      <w:pPr>
        <w:pStyle w:val="ConsPlusCell"/>
        <w:jc w:val="both"/>
      </w:pPr>
      <w:r>
        <w:t>│3105│    трет-БУТИЛПЕРОКСИ-3,5,5-ТРИМЕТИЛГЕКСАНОАТ с концентрацией более │</w:t>
      </w:r>
    </w:p>
    <w:p w:rsidR="004B28B0" w:rsidRDefault="004B28B0">
      <w:pPr>
        <w:pStyle w:val="ConsPlusCell"/>
        <w:jc w:val="both"/>
      </w:pPr>
      <w:r>
        <w:t>│    │         32 - 100%                                                  │</w:t>
      </w:r>
    </w:p>
    <w:p w:rsidR="004B28B0" w:rsidRDefault="004B28B0">
      <w:pPr>
        <w:pStyle w:val="ConsPlusCell"/>
        <w:jc w:val="both"/>
      </w:pPr>
      <w:r>
        <w:t>├────┼────────────────────────────────────────────────────────────────────┤</w:t>
      </w:r>
    </w:p>
    <w:p w:rsidR="004B28B0" w:rsidRDefault="004B28B0">
      <w:pPr>
        <w:pStyle w:val="ConsPlusCell"/>
        <w:jc w:val="both"/>
      </w:pPr>
      <w:r>
        <w:t>│3105│    трет-БУТИЛПЕРОКСИБЕНЗОАТ с концентрацией более 52%, но не более │</w:t>
      </w:r>
    </w:p>
    <w:p w:rsidR="004B28B0" w:rsidRDefault="004B28B0">
      <w:pPr>
        <w:pStyle w:val="ConsPlusCell"/>
        <w:jc w:val="both"/>
      </w:pPr>
      <w:r>
        <w:t>│    │         77%, с разбавителем типа A с концентрацией не менее 23%    │</w:t>
      </w:r>
    </w:p>
    <w:p w:rsidR="004B28B0" w:rsidRDefault="004B28B0">
      <w:pPr>
        <w:pStyle w:val="ConsPlusCell"/>
        <w:jc w:val="both"/>
      </w:pPr>
      <w:r>
        <w:t>├────┼────────────────────────────────────────────────────────────────────┤</w:t>
      </w:r>
    </w:p>
    <w:p w:rsidR="004B28B0" w:rsidRDefault="004B28B0">
      <w:pPr>
        <w:pStyle w:val="ConsPlusCell"/>
        <w:jc w:val="both"/>
      </w:pPr>
      <w:r>
        <w:t>│3105│    трет-БУТИЛПЕРОКСИБУТИЛФУМАРАТ с концентрацией не более 52%, с   │</w:t>
      </w:r>
    </w:p>
    <w:p w:rsidR="004B28B0" w:rsidRDefault="004B28B0">
      <w:pPr>
        <w:pStyle w:val="ConsPlusCell"/>
        <w:jc w:val="both"/>
      </w:pPr>
      <w:r>
        <w:t>│    │         разбавителем типа A с концентрацией не менее 48%           │</w:t>
      </w:r>
    </w:p>
    <w:p w:rsidR="004B28B0" w:rsidRDefault="004B28B0">
      <w:pPr>
        <w:pStyle w:val="ConsPlusCell"/>
        <w:jc w:val="both"/>
      </w:pPr>
      <w:r>
        <w:t>├────┼────────────────────────────────────────────────────────────────────┤</w:t>
      </w:r>
    </w:p>
    <w:p w:rsidR="004B28B0" w:rsidRDefault="004B28B0">
      <w:pPr>
        <w:pStyle w:val="ConsPlusCell"/>
        <w:jc w:val="both"/>
      </w:pPr>
      <w:r>
        <w:t>│3105│    1-(2-БУТИЛПЕРОКСИИЗОПРОПИЛ)-3-ИЗОПРОПЕНИЛБЕНЗОЛ с концентрацией │</w:t>
      </w:r>
    </w:p>
    <w:p w:rsidR="004B28B0" w:rsidRDefault="004B28B0">
      <w:pPr>
        <w:pStyle w:val="ConsPlusCell"/>
        <w:jc w:val="both"/>
      </w:pPr>
      <w:r>
        <w:t>│    │    трет-не более 77%, с разбавителем типа A с концентрацией не     │</w:t>
      </w:r>
    </w:p>
    <w:p w:rsidR="004B28B0" w:rsidRDefault="004B28B0">
      <w:pPr>
        <w:pStyle w:val="ConsPlusCell"/>
        <w:jc w:val="both"/>
      </w:pPr>
      <w:r>
        <w:t>│    │         менее 23%                                                  │</w:t>
      </w:r>
    </w:p>
    <w:p w:rsidR="004B28B0" w:rsidRDefault="004B28B0">
      <w:pPr>
        <w:pStyle w:val="ConsPlusCell"/>
        <w:jc w:val="both"/>
      </w:pPr>
      <w:r>
        <w:t>├────┼────────────────────────────────────────────────────────────────────┤</w:t>
      </w:r>
    </w:p>
    <w:p w:rsidR="004B28B0" w:rsidRDefault="004B28B0">
      <w:pPr>
        <w:pStyle w:val="ConsPlusCell"/>
        <w:jc w:val="both"/>
      </w:pPr>
      <w:r>
        <w:t>│3105│    трет-БУТИЛПЕРОКСИКРОТОНАТ с концентрацией не более 77%, с       │</w:t>
      </w:r>
    </w:p>
    <w:p w:rsidR="004B28B0" w:rsidRDefault="004B28B0">
      <w:pPr>
        <w:pStyle w:val="ConsPlusCell"/>
        <w:jc w:val="both"/>
      </w:pPr>
      <w:r>
        <w:t>│    │         разбавителем типа A с концентрацией не менее 23%           │</w:t>
      </w:r>
    </w:p>
    <w:p w:rsidR="004B28B0" w:rsidRDefault="004B28B0">
      <w:pPr>
        <w:pStyle w:val="ConsPlusCell"/>
        <w:jc w:val="both"/>
      </w:pPr>
      <w:r>
        <w:t>├────┼────────────────────────────────────────────────────────────────────┤</w:t>
      </w:r>
    </w:p>
    <w:p w:rsidR="004B28B0" w:rsidRDefault="004B28B0">
      <w:pPr>
        <w:pStyle w:val="ConsPlusCell"/>
        <w:jc w:val="both"/>
      </w:pPr>
      <w:r>
        <w:t>│3105│     2,2-ДИ-(трет-БУТИЛПЕРОКСИ)-ПРОПАН с концентрацией не более     │</w:t>
      </w:r>
    </w:p>
    <w:p w:rsidR="004B28B0" w:rsidRDefault="004B28B0">
      <w:pPr>
        <w:pStyle w:val="ConsPlusCell"/>
        <w:jc w:val="both"/>
      </w:pPr>
      <w:r>
        <w:t>│    │         52%, с разбавителем типа A с концентрацией не менее 48%    │</w:t>
      </w:r>
    </w:p>
    <w:p w:rsidR="004B28B0" w:rsidRDefault="004B28B0">
      <w:pPr>
        <w:pStyle w:val="ConsPlusCell"/>
        <w:jc w:val="both"/>
      </w:pPr>
      <w:r>
        <w:t>├────┼────────────────────────────────────────────────────────────────────┤</w:t>
      </w:r>
    </w:p>
    <w:p w:rsidR="004B28B0" w:rsidRDefault="004B28B0">
      <w:pPr>
        <w:pStyle w:val="ConsPlusCell"/>
        <w:jc w:val="both"/>
      </w:pPr>
      <w:r>
        <w:t>│3105│         ДИ-(трет-БУТИЛПЕРОКСИ)-ФТАЛАТ с концентрацией более 42%,   │</w:t>
      </w:r>
    </w:p>
    <w:p w:rsidR="004B28B0" w:rsidRDefault="004B28B0">
      <w:pPr>
        <w:pStyle w:val="ConsPlusCell"/>
        <w:jc w:val="both"/>
      </w:pPr>
      <w:r>
        <w:t>│    │         но не более 52%, с разбавителем типа A с концентрацией не  │</w:t>
      </w:r>
    </w:p>
    <w:p w:rsidR="004B28B0" w:rsidRDefault="004B28B0">
      <w:pPr>
        <w:pStyle w:val="ConsPlusCell"/>
        <w:jc w:val="both"/>
      </w:pPr>
      <w:r>
        <w:t>│    │         менее 48%                                                  │</w:t>
      </w:r>
    </w:p>
    <w:p w:rsidR="004B28B0" w:rsidRDefault="004B28B0">
      <w:pPr>
        <w:pStyle w:val="ConsPlusCell"/>
        <w:jc w:val="both"/>
      </w:pPr>
      <w:r>
        <w:t>├────┼────────────────────────────────────────────────────────────────────┤</w:t>
      </w:r>
    </w:p>
    <w:p w:rsidR="004B28B0" w:rsidRDefault="004B28B0">
      <w:pPr>
        <w:pStyle w:val="ConsPlusCell"/>
        <w:jc w:val="both"/>
      </w:pPr>
      <w:r>
        <w:t>│3105│     1,1-ДИ-(трет-БУТИЛПЕРОКСИ)-ЦИКЛОГЕКСАН с концентрацией более   │</w:t>
      </w:r>
    </w:p>
    <w:p w:rsidR="004B28B0" w:rsidRDefault="004B28B0">
      <w:pPr>
        <w:pStyle w:val="ConsPlusCell"/>
        <w:jc w:val="both"/>
      </w:pPr>
      <w:r>
        <w:t>│    │         42%, но менее 52%, с разбавителем типа A с концентрацией   │</w:t>
      </w:r>
    </w:p>
    <w:p w:rsidR="004B28B0" w:rsidRDefault="004B28B0">
      <w:pPr>
        <w:pStyle w:val="ConsPlusCell"/>
        <w:jc w:val="both"/>
      </w:pPr>
      <w:r>
        <w:t>│    │         не менее 48%                                               │</w:t>
      </w:r>
    </w:p>
    <w:p w:rsidR="004B28B0" w:rsidRDefault="004B28B0">
      <w:pPr>
        <w:pStyle w:val="ConsPlusCell"/>
        <w:jc w:val="both"/>
      </w:pPr>
      <w:r>
        <w:t>├────┼────────────────────────────────────────────────────────────────────┤</w:t>
      </w:r>
    </w:p>
    <w:p w:rsidR="004B28B0" w:rsidRDefault="004B28B0">
      <w:pPr>
        <w:pStyle w:val="ConsPlusCell"/>
        <w:jc w:val="both"/>
      </w:pPr>
      <w:r>
        <w:t>│3105│     2,5-ДИМЕТИЛ-2,5-ДИ-(3,5,5-ТРИМЕТИЛГЕКСАНОИЛПЕРОКСИ)-ГЕКСАН с   │</w:t>
      </w:r>
    </w:p>
    <w:p w:rsidR="004B28B0" w:rsidRDefault="004B28B0">
      <w:pPr>
        <w:pStyle w:val="ConsPlusCell"/>
        <w:jc w:val="both"/>
      </w:pPr>
      <w:r>
        <w:t>│    │         концентрацией не более 77%, с разбавителем типа A с        │</w:t>
      </w:r>
    </w:p>
    <w:p w:rsidR="004B28B0" w:rsidRDefault="004B28B0">
      <w:pPr>
        <w:pStyle w:val="ConsPlusCell"/>
        <w:jc w:val="both"/>
      </w:pPr>
      <w:r>
        <w:t>│    │         концентрацией не менее 23%                                 │</w:t>
      </w:r>
    </w:p>
    <w:p w:rsidR="004B28B0" w:rsidRDefault="004B28B0">
      <w:pPr>
        <w:pStyle w:val="ConsPlusCell"/>
        <w:jc w:val="both"/>
      </w:pPr>
      <w:r>
        <w:t>├────┼────────────────────────────────────────────────────────────────────┤</w:t>
      </w:r>
    </w:p>
    <w:p w:rsidR="004B28B0" w:rsidRDefault="004B28B0">
      <w:pPr>
        <w:pStyle w:val="ConsPlusCell"/>
        <w:jc w:val="both"/>
      </w:pPr>
      <w:r>
        <w:t>│3105│     2,5-ДИМЕТИЛ-2,5-ДИ-(трет-БУТИЛПЕРОКСИ)-ГЕКСАН с концентрацией  │</w:t>
      </w:r>
    </w:p>
    <w:p w:rsidR="004B28B0" w:rsidRDefault="004B28B0">
      <w:pPr>
        <w:pStyle w:val="ConsPlusCell"/>
        <w:jc w:val="both"/>
      </w:pPr>
      <w:r>
        <w:t>│    │         более 52 - 100%                                            │</w:t>
      </w:r>
    </w:p>
    <w:p w:rsidR="004B28B0" w:rsidRDefault="004B28B0">
      <w:pPr>
        <w:pStyle w:val="ConsPlusCell"/>
        <w:jc w:val="both"/>
      </w:pPr>
      <w:r>
        <w:t>├────┼────────────────────────────────────────────────────────────────────┤</w:t>
      </w:r>
    </w:p>
    <w:p w:rsidR="004B28B0" w:rsidRDefault="004B28B0">
      <w:pPr>
        <w:pStyle w:val="ConsPlusCell"/>
        <w:jc w:val="both"/>
      </w:pPr>
      <w:r>
        <w:t>│3105│         ДИ-трет-БУТИЛПЕРОКСИАЗЕЛАТ с концентрацией не более 52%, с │</w:t>
      </w:r>
    </w:p>
    <w:p w:rsidR="004B28B0" w:rsidRDefault="004B28B0">
      <w:pPr>
        <w:pStyle w:val="ConsPlusCell"/>
        <w:jc w:val="both"/>
      </w:pPr>
      <w:r>
        <w:t>│    │         разбавителем типа A с концентрацией не менее 48%           │</w:t>
      </w:r>
    </w:p>
    <w:p w:rsidR="004B28B0" w:rsidRDefault="004B28B0">
      <w:pPr>
        <w:pStyle w:val="ConsPlusCell"/>
        <w:jc w:val="both"/>
      </w:pPr>
      <w:r>
        <w:t>├────┼────────────────────────────────────────────────────────────────────┤</w:t>
      </w:r>
    </w:p>
    <w:p w:rsidR="004B28B0" w:rsidRDefault="004B28B0">
      <w:pPr>
        <w:pStyle w:val="ConsPlusCell"/>
        <w:jc w:val="both"/>
      </w:pPr>
      <w:r>
        <w:t>│3105│         КИСЛОТА НАДУКСУСНАЯ ТИПА D стабилизированная с             │</w:t>
      </w:r>
    </w:p>
    <w:p w:rsidR="004B28B0" w:rsidRDefault="004B28B0">
      <w:pPr>
        <w:pStyle w:val="ConsPlusCell"/>
        <w:jc w:val="both"/>
      </w:pPr>
      <w:r>
        <w:t>│    │         концентрацией не более 43%, смесь с пероксидом водорода,   │</w:t>
      </w:r>
    </w:p>
    <w:p w:rsidR="004B28B0" w:rsidRDefault="004B28B0">
      <w:pPr>
        <w:pStyle w:val="ConsPlusCell"/>
        <w:jc w:val="both"/>
      </w:pPr>
      <w:r>
        <w:t>│    │         водой и кислотой (-ами)                                    │</w:t>
      </w:r>
    </w:p>
    <w:p w:rsidR="004B28B0" w:rsidRDefault="004B28B0">
      <w:pPr>
        <w:pStyle w:val="ConsPlusCell"/>
        <w:jc w:val="both"/>
      </w:pPr>
      <w:r>
        <w:t>├────┼────────────────────────────────────────────────────────────────────┤</w:t>
      </w:r>
    </w:p>
    <w:p w:rsidR="004B28B0" w:rsidRDefault="004B28B0">
      <w:pPr>
        <w:pStyle w:val="ConsPlusCell"/>
        <w:jc w:val="both"/>
      </w:pPr>
      <w:r>
        <w:t>│3105│       п-МЕНТИЛА ГИДРОПЕРОКСИД с концентрацией более 72 - 100%      │</w:t>
      </w:r>
    </w:p>
    <w:p w:rsidR="004B28B0" w:rsidRDefault="004B28B0">
      <w:pPr>
        <w:pStyle w:val="ConsPlusCell"/>
        <w:jc w:val="both"/>
      </w:pPr>
      <w:r>
        <w:t>├────┼────────────────────────────────────────────────────────────────────┤</w:t>
      </w:r>
    </w:p>
    <w:p w:rsidR="004B28B0" w:rsidRDefault="004B28B0">
      <w:pPr>
        <w:pStyle w:val="ConsPlusCell"/>
        <w:jc w:val="both"/>
      </w:pPr>
      <w:r>
        <w:t>│3105│         МЕТИЛИЗОБУТИЛКЕТОНА ПЕРОКСИД(Ы) с концентрацией не более   │</w:t>
      </w:r>
    </w:p>
    <w:p w:rsidR="004B28B0" w:rsidRDefault="004B28B0">
      <w:pPr>
        <w:pStyle w:val="ConsPlusCell"/>
        <w:jc w:val="both"/>
      </w:pPr>
      <w:r>
        <w:t>│    │         62%, с разбавителем типа A с концентрацией не менее 19%, с │</w:t>
      </w:r>
    </w:p>
    <w:p w:rsidR="004B28B0" w:rsidRDefault="004B28B0">
      <w:pPr>
        <w:pStyle w:val="ConsPlusCell"/>
        <w:jc w:val="both"/>
      </w:pPr>
      <w:r>
        <w:lastRenderedPageBreak/>
        <w:t>│    │         содержанием метилизобутилкетона                            │</w:t>
      </w:r>
    </w:p>
    <w:p w:rsidR="004B28B0" w:rsidRDefault="004B28B0">
      <w:pPr>
        <w:pStyle w:val="ConsPlusCell"/>
        <w:jc w:val="both"/>
      </w:pPr>
      <w:r>
        <w:t>├────┼────────────────────────────────────────────────────────────────────┤</w:t>
      </w:r>
    </w:p>
    <w:p w:rsidR="004B28B0" w:rsidRDefault="004B28B0">
      <w:pPr>
        <w:pStyle w:val="ConsPlusCell"/>
        <w:jc w:val="both"/>
      </w:pPr>
      <w:r>
        <w:t>│3105│         Метилэтилкетона пероксид концентрации не более 45% в       │</w:t>
      </w:r>
    </w:p>
    <w:p w:rsidR="004B28B0" w:rsidRDefault="004B28B0">
      <w:pPr>
        <w:pStyle w:val="ConsPlusCell"/>
        <w:jc w:val="both"/>
      </w:pPr>
      <w:r>
        <w:t>│    │         растворе, содержащем не более 10% активного кислорода      │</w:t>
      </w:r>
    </w:p>
    <w:p w:rsidR="004B28B0" w:rsidRDefault="004B28B0">
      <w:pPr>
        <w:pStyle w:val="ConsPlusCell"/>
        <w:jc w:val="both"/>
      </w:pPr>
      <w:r>
        <w:t>├────┼────────────────────────────────────────────────────────────────────┤</w:t>
      </w:r>
    </w:p>
    <w:p w:rsidR="004B28B0" w:rsidRDefault="004B28B0">
      <w:pPr>
        <w:pStyle w:val="ConsPlusCell"/>
        <w:jc w:val="both"/>
      </w:pPr>
      <w:r>
        <w:t>│3105│         МЕТИЛЭТИЛКЕТОНА ПЕРОКСИД(Ы), с содержанием свободного      │</w:t>
      </w:r>
    </w:p>
    <w:p w:rsidR="004B28B0" w:rsidRDefault="004B28B0">
      <w:pPr>
        <w:pStyle w:val="ConsPlusCell"/>
        <w:jc w:val="both"/>
      </w:pPr>
      <w:r>
        <w:t>│    │         кислорода не более 10%, с разбавителем типа A с            │</w:t>
      </w:r>
    </w:p>
    <w:p w:rsidR="004B28B0" w:rsidRDefault="004B28B0">
      <w:pPr>
        <w:pStyle w:val="ConsPlusCell"/>
        <w:jc w:val="both"/>
      </w:pPr>
      <w:r>
        <w:t>│    │         концентрацией не менее 55%                                 │</w:t>
      </w:r>
    </w:p>
    <w:p w:rsidR="004B28B0" w:rsidRDefault="004B28B0">
      <w:pPr>
        <w:pStyle w:val="ConsPlusCell"/>
        <w:jc w:val="both"/>
      </w:pPr>
      <w:r>
        <w:t>├────┼────────────────────────────────────────────────────────────────────┤</w:t>
      </w:r>
    </w:p>
    <w:p w:rsidR="004B28B0" w:rsidRDefault="004B28B0">
      <w:pPr>
        <w:pStyle w:val="ConsPlusCell"/>
        <w:jc w:val="both"/>
      </w:pPr>
      <w:r>
        <w:t>│3105│         ПЕРОКСИД ОРГАНИЧЕСКИЙ ТИПА D ЖИДКИЙ                        │</w:t>
      </w:r>
    </w:p>
    <w:p w:rsidR="004B28B0" w:rsidRDefault="004B28B0">
      <w:pPr>
        <w:pStyle w:val="ConsPlusCell"/>
        <w:jc w:val="both"/>
      </w:pPr>
      <w:r>
        <w:t>├────┼────────────────────────────────────────────────────────────────────┤</w:t>
      </w:r>
    </w:p>
    <w:p w:rsidR="004B28B0" w:rsidRDefault="004B28B0">
      <w:pPr>
        <w:pStyle w:val="ConsPlusCell"/>
        <w:jc w:val="both"/>
      </w:pPr>
      <w:r>
        <w:t>│3105│         ПИНАНИЛА ГИДРОПЕРОКСИД с концентрацией более 56 - 100%     │</w:t>
      </w:r>
    </w:p>
    <w:p w:rsidR="004B28B0" w:rsidRDefault="004B28B0">
      <w:pPr>
        <w:pStyle w:val="ConsPlusCell"/>
        <w:jc w:val="both"/>
      </w:pPr>
      <w:r>
        <w:t>├────┼────────────────────────────────────────────────────────────────────┤</w:t>
      </w:r>
    </w:p>
    <w:p w:rsidR="004B28B0" w:rsidRDefault="004B28B0">
      <w:pPr>
        <w:pStyle w:val="ConsPlusCell"/>
        <w:jc w:val="both"/>
      </w:pPr>
      <w:r>
        <w:t>│3105│ 1,1,3,3-ТЕТРАМЕТИЛБУТИЛА ГИДРОПЕРОКСИД с концентрацией не более    │</w:t>
      </w:r>
    </w:p>
    <w:p w:rsidR="004B28B0" w:rsidRDefault="004B28B0">
      <w:pPr>
        <w:pStyle w:val="ConsPlusCell"/>
        <w:jc w:val="both"/>
      </w:pPr>
      <w:r>
        <w:t>│    │         100%                                                       │</w:t>
      </w:r>
    </w:p>
    <w:p w:rsidR="004B28B0" w:rsidRDefault="004B28B0">
      <w:pPr>
        <w:pStyle w:val="ConsPlusCell"/>
        <w:jc w:val="both"/>
      </w:pPr>
      <w:r>
        <w:t>├────┼────────────────────────────────────────────────────────────────────┤</w:t>
      </w:r>
    </w:p>
    <w:p w:rsidR="004B28B0" w:rsidRDefault="004B28B0">
      <w:pPr>
        <w:pStyle w:val="ConsPlusCell"/>
        <w:jc w:val="both"/>
      </w:pPr>
      <w:r>
        <w:t>│3105│   3,6,9-ТРИЭТИЛ-3,6,9-ТРИМЕТИЛ-1,4,7-ТРИПЕРОКСОНАН с концентрацией │</w:t>
      </w:r>
    </w:p>
    <w:p w:rsidR="004B28B0" w:rsidRDefault="004B28B0">
      <w:pPr>
        <w:pStyle w:val="ConsPlusCell"/>
        <w:jc w:val="both"/>
      </w:pPr>
      <w:r>
        <w:t>│    │         не более 42%, с разбавителем типа A с концентрацией не     │</w:t>
      </w:r>
    </w:p>
    <w:p w:rsidR="004B28B0" w:rsidRDefault="004B28B0">
      <w:pPr>
        <w:pStyle w:val="ConsPlusCell"/>
        <w:jc w:val="both"/>
      </w:pPr>
      <w:r>
        <w:t>│    │         менее 58%, со свободным активным кислородом в разбавителе  │</w:t>
      </w:r>
    </w:p>
    <w:p w:rsidR="004B28B0" w:rsidRDefault="004B28B0">
      <w:pPr>
        <w:pStyle w:val="ConsPlusCell"/>
        <w:jc w:val="both"/>
      </w:pPr>
      <w:r>
        <w:t>│    │         типа A концентрацией не более 7,6% с испарением в          │</w:t>
      </w:r>
    </w:p>
    <w:p w:rsidR="004B28B0" w:rsidRDefault="004B28B0">
      <w:pPr>
        <w:pStyle w:val="ConsPlusCell"/>
        <w:jc w:val="both"/>
      </w:pPr>
      <w:r>
        <w:t>│    │         диапазоне 220 - 260 °C                                     │</w:t>
      </w:r>
    </w:p>
    <w:p w:rsidR="004B28B0" w:rsidRDefault="004B28B0">
      <w:pPr>
        <w:pStyle w:val="ConsPlusCell"/>
        <w:jc w:val="both"/>
      </w:pPr>
      <w:r>
        <w:t>├────┼────────────────────────────────────────────────────────────────────┤</w:t>
      </w:r>
    </w:p>
    <w:p w:rsidR="004B28B0" w:rsidRDefault="004B28B0">
      <w:pPr>
        <w:pStyle w:val="ConsPlusCell"/>
        <w:jc w:val="both"/>
      </w:pPr>
      <w:r>
        <w:t>│3105│         ЦИКЛОГЕКСАНОНА ПЕРОКСИД(Ы) с концентрацией не более 72%, с │</w:t>
      </w:r>
    </w:p>
    <w:p w:rsidR="004B28B0" w:rsidRDefault="004B28B0">
      <w:pPr>
        <w:pStyle w:val="ConsPlusCell"/>
        <w:jc w:val="both"/>
      </w:pPr>
      <w:r>
        <w:t>│    │         разбавителем типа A с концентрацией не менее 28%, с        │</w:t>
      </w:r>
    </w:p>
    <w:p w:rsidR="004B28B0" w:rsidRDefault="004B28B0">
      <w:pPr>
        <w:pStyle w:val="ConsPlusCell"/>
        <w:jc w:val="both"/>
      </w:pPr>
      <w:r>
        <w:t>│    │         содержанием свободного кислорода концентрацией не более 9% │</w:t>
      </w:r>
    </w:p>
    <w:p w:rsidR="004B28B0" w:rsidRDefault="004B28B0">
      <w:pPr>
        <w:pStyle w:val="ConsPlusCell"/>
        <w:jc w:val="both"/>
      </w:pPr>
      <w:r>
        <w:t>├────┼────────────────────────────────────────────────────────────────────┤</w:t>
      </w:r>
    </w:p>
    <w:p w:rsidR="004B28B0" w:rsidRDefault="004B28B0">
      <w:pPr>
        <w:pStyle w:val="ConsPlusCell"/>
        <w:jc w:val="both"/>
      </w:pPr>
      <w:r>
        <w:t>│3105│         ЭТИЛ-3,3-ДИ-(трет-АМИЛПЕРОКСИ)-БУТИРАТ с концентрацией не  │</w:t>
      </w:r>
    </w:p>
    <w:p w:rsidR="004B28B0" w:rsidRDefault="004B28B0">
      <w:pPr>
        <w:pStyle w:val="ConsPlusCell"/>
        <w:jc w:val="both"/>
      </w:pPr>
      <w:r>
        <w:t>│    │         более 67%, с разбавителем типа A с концентрацией не менее  │</w:t>
      </w:r>
    </w:p>
    <w:p w:rsidR="004B28B0" w:rsidRDefault="004B28B0">
      <w:pPr>
        <w:pStyle w:val="ConsPlusCell"/>
        <w:jc w:val="both"/>
      </w:pPr>
      <w:r>
        <w:t>│    │         33%                                                        │</w:t>
      </w:r>
    </w:p>
    <w:p w:rsidR="004B28B0" w:rsidRDefault="004B28B0">
      <w:pPr>
        <w:pStyle w:val="ConsPlusCell"/>
        <w:jc w:val="both"/>
      </w:pPr>
      <w:r>
        <w:t>├────┼────────────────────────────────────────────────────────────────────┤</w:t>
      </w:r>
    </w:p>
    <w:p w:rsidR="004B28B0" w:rsidRDefault="004B28B0">
      <w:pPr>
        <w:pStyle w:val="ConsPlusCell"/>
        <w:jc w:val="both"/>
      </w:pPr>
      <w:r>
        <w:t>│3105│         ЭТИЛ-3,3-ДИ-(трет-БУТИЛПЕРОКСИ)-БУТИРАТ с концентрацией не │</w:t>
      </w:r>
    </w:p>
    <w:p w:rsidR="004B28B0" w:rsidRDefault="004B28B0">
      <w:pPr>
        <w:pStyle w:val="ConsPlusCell"/>
        <w:jc w:val="both"/>
      </w:pPr>
      <w:r>
        <w:t>│    │         более 77%, с разбавителем типа A с концентрацией не менее  │</w:t>
      </w:r>
    </w:p>
    <w:p w:rsidR="004B28B0" w:rsidRDefault="004B28B0">
      <w:pPr>
        <w:pStyle w:val="ConsPlusCell"/>
        <w:jc w:val="both"/>
      </w:pPr>
      <w:r>
        <w:t>│    │         23%                                                        │</w:t>
      </w:r>
    </w:p>
    <w:p w:rsidR="004B28B0" w:rsidRDefault="004B28B0">
      <w:pPr>
        <w:pStyle w:val="ConsPlusCell"/>
        <w:jc w:val="both"/>
      </w:pPr>
      <w:r>
        <w:t>├────┼────────────────────────────────────────────────────────────────────┤</w:t>
      </w:r>
    </w:p>
    <w:p w:rsidR="004B28B0" w:rsidRDefault="004B28B0">
      <w:pPr>
        <w:pStyle w:val="ConsPlusCell"/>
        <w:jc w:val="both"/>
      </w:pPr>
      <w:r>
        <w:t>│3106│         АЦЕТИЛАЦЕТОНА ПЕРОКСИД с концентрацией не более 32%,       │</w:t>
      </w:r>
    </w:p>
    <w:p w:rsidR="004B28B0" w:rsidRDefault="004B28B0">
      <w:pPr>
        <w:pStyle w:val="ConsPlusCell"/>
        <w:jc w:val="both"/>
      </w:pPr>
      <w:r>
        <w:t>│    │         паста, с разбавителем типа A, с водой или без воды         │</w:t>
      </w:r>
    </w:p>
    <w:p w:rsidR="004B28B0" w:rsidRDefault="004B28B0">
      <w:pPr>
        <w:pStyle w:val="ConsPlusCell"/>
        <w:jc w:val="both"/>
      </w:pPr>
      <w:r>
        <w:t>├────┼────────────────────────────────────────────────────────────────────┤</w:t>
      </w:r>
    </w:p>
    <w:p w:rsidR="004B28B0" w:rsidRDefault="004B28B0">
      <w:pPr>
        <w:pStyle w:val="ConsPlusCell"/>
        <w:jc w:val="both"/>
      </w:pPr>
      <w:r>
        <w:t>│3106│    трет-БУТИЛПЕРОКСИ-2-ЭТИЛГЕКСАНОАТ с концентрацией не более 12%  │</w:t>
      </w:r>
    </w:p>
    <w:p w:rsidR="004B28B0" w:rsidRDefault="004B28B0">
      <w:pPr>
        <w:pStyle w:val="ConsPlusCell"/>
        <w:jc w:val="both"/>
      </w:pPr>
      <w:r>
        <w:t>│    │         и 2,2-ДИ-(трет-БУТИЛПЕРОКСИ)-БУТАН с концентрацией не      │</w:t>
      </w:r>
    </w:p>
    <w:p w:rsidR="004B28B0" w:rsidRDefault="004B28B0">
      <w:pPr>
        <w:pStyle w:val="ConsPlusCell"/>
        <w:jc w:val="both"/>
      </w:pPr>
      <w:r>
        <w:t>│    │         более 14%, с разбавителем типа A с концентрацией не менее  │</w:t>
      </w:r>
    </w:p>
    <w:p w:rsidR="004B28B0" w:rsidRDefault="004B28B0">
      <w:pPr>
        <w:pStyle w:val="ConsPlusCell"/>
        <w:jc w:val="both"/>
      </w:pPr>
      <w:r>
        <w:t>│    │         14%, с содержанием инертного твердого вещества не менее    │</w:t>
      </w:r>
    </w:p>
    <w:p w:rsidR="004B28B0" w:rsidRDefault="004B28B0">
      <w:pPr>
        <w:pStyle w:val="ConsPlusCell"/>
        <w:jc w:val="both"/>
      </w:pPr>
      <w:r>
        <w:t>│    │         60%, смеси                                                 │</w:t>
      </w:r>
    </w:p>
    <w:p w:rsidR="004B28B0" w:rsidRDefault="004B28B0">
      <w:pPr>
        <w:pStyle w:val="ConsPlusCell"/>
        <w:jc w:val="both"/>
      </w:pPr>
      <w:r>
        <w:t>├────┼────────────────────────────────────────────────────────────────────┤</w:t>
      </w:r>
    </w:p>
    <w:p w:rsidR="004B28B0" w:rsidRDefault="004B28B0">
      <w:pPr>
        <w:pStyle w:val="ConsPlusCell"/>
        <w:jc w:val="both"/>
      </w:pPr>
      <w:r>
        <w:t>│3106│    трет-БУТИЛПЕРОКСИБЕНЗОАТ с концентрацией не более 52%, с        │</w:t>
      </w:r>
    </w:p>
    <w:p w:rsidR="004B28B0" w:rsidRDefault="004B28B0">
      <w:pPr>
        <w:pStyle w:val="ConsPlusCell"/>
        <w:jc w:val="both"/>
      </w:pPr>
      <w:r>
        <w:t>│    │         содержанием инертного твердого вещества не менее 48%       │</w:t>
      </w:r>
    </w:p>
    <w:p w:rsidR="004B28B0" w:rsidRDefault="004B28B0">
      <w:pPr>
        <w:pStyle w:val="ConsPlusCell"/>
        <w:jc w:val="both"/>
      </w:pPr>
      <w:r>
        <w:t>├────┼────────────────────────────────────────────────────────────────────┤</w:t>
      </w:r>
    </w:p>
    <w:p w:rsidR="004B28B0" w:rsidRDefault="004B28B0">
      <w:pPr>
        <w:pStyle w:val="ConsPlusCell"/>
        <w:jc w:val="both"/>
      </w:pPr>
      <w:r>
        <w:t>│3106│    трет-БУТИЛПЕРОКСИСТЕАРИЛКАРБОНАТ с концентрацией менее 100%     │</w:t>
      </w:r>
    </w:p>
    <w:p w:rsidR="004B28B0" w:rsidRDefault="004B28B0">
      <w:pPr>
        <w:pStyle w:val="ConsPlusCell"/>
        <w:jc w:val="both"/>
      </w:pPr>
      <w:r>
        <w:t>├────┼────────────────────────────────────────────────────────────────────┤</w:t>
      </w:r>
    </w:p>
    <w:p w:rsidR="004B28B0" w:rsidRDefault="004B28B0">
      <w:pPr>
        <w:pStyle w:val="ConsPlusCell"/>
        <w:jc w:val="both"/>
      </w:pPr>
      <w:r>
        <w:t>│3106│         ДИ-(4-ДИХЛОРБЕНЗОИЛА) ПЕРОКСИД с концентрацией не более    │</w:t>
      </w:r>
    </w:p>
    <w:p w:rsidR="004B28B0" w:rsidRDefault="004B28B0">
      <w:pPr>
        <w:pStyle w:val="ConsPlusCell"/>
        <w:jc w:val="both"/>
      </w:pPr>
      <w:r>
        <w:t>│    │         52%, паста, с разбавителем типа A, с водой или без воды    │</w:t>
      </w:r>
    </w:p>
    <w:p w:rsidR="004B28B0" w:rsidRDefault="004B28B0">
      <w:pPr>
        <w:pStyle w:val="ConsPlusCell"/>
        <w:jc w:val="both"/>
      </w:pPr>
      <w:r>
        <w:t>├────┼────────────────────────────────────────────────────────────────────┤</w:t>
      </w:r>
    </w:p>
    <w:p w:rsidR="004B28B0" w:rsidRDefault="004B28B0">
      <w:pPr>
        <w:pStyle w:val="ConsPlusCell"/>
        <w:jc w:val="both"/>
      </w:pPr>
      <w:r>
        <w:t>│3106│         ДИ-(1-ГИДРОКСИЦИКЛОГЕКСИЛ)-ПЕРОКСИД с концентрацией менее  │</w:t>
      </w:r>
    </w:p>
    <w:p w:rsidR="004B28B0" w:rsidRDefault="004B28B0">
      <w:pPr>
        <w:pStyle w:val="ConsPlusCell"/>
        <w:jc w:val="both"/>
      </w:pPr>
      <w:r>
        <w:t>│    │         100%                                                       │</w:t>
      </w:r>
    </w:p>
    <w:p w:rsidR="004B28B0" w:rsidRDefault="004B28B0">
      <w:pPr>
        <w:pStyle w:val="ConsPlusCell"/>
        <w:jc w:val="both"/>
      </w:pPr>
      <w:r>
        <w:t>├────┼────────────────────────────────────────────────────────────────────┤</w:t>
      </w:r>
    </w:p>
    <w:p w:rsidR="004B28B0" w:rsidRDefault="004B28B0">
      <w:pPr>
        <w:pStyle w:val="ConsPlusCell"/>
        <w:jc w:val="both"/>
      </w:pPr>
      <w:r>
        <w:t>│3106│         ДИ-(2-трет-БУТИЛПЕРОКСИ-ИЗОПРОПИЛ)-БЕНЗОЛ(Ы) с             │</w:t>
      </w:r>
    </w:p>
    <w:p w:rsidR="004B28B0" w:rsidRDefault="004B28B0">
      <w:pPr>
        <w:pStyle w:val="ConsPlusCell"/>
        <w:jc w:val="both"/>
      </w:pPr>
      <w:r>
        <w:t>│    │         концентрацией более 42 - 100%, с содержанием инертного     │</w:t>
      </w:r>
    </w:p>
    <w:p w:rsidR="004B28B0" w:rsidRDefault="004B28B0">
      <w:pPr>
        <w:pStyle w:val="ConsPlusCell"/>
        <w:jc w:val="both"/>
      </w:pPr>
      <w:r>
        <w:t>│    │         твердого вещества не более 57%                             │</w:t>
      </w:r>
    </w:p>
    <w:p w:rsidR="004B28B0" w:rsidRDefault="004B28B0">
      <w:pPr>
        <w:pStyle w:val="ConsPlusCell"/>
        <w:jc w:val="both"/>
      </w:pPr>
      <w:r>
        <w:t>├────┼────────────────────────────────────────────────────────────────────┤</w:t>
      </w:r>
    </w:p>
    <w:p w:rsidR="004B28B0" w:rsidRDefault="004B28B0">
      <w:pPr>
        <w:pStyle w:val="ConsPlusCell"/>
        <w:jc w:val="both"/>
      </w:pPr>
      <w:r>
        <w:t>│3106│         ДИ-(2-ФЕНОКСИЭТИЛ)-ПЕРОКСИДИКАРБОНАТ с концентрацией не    │</w:t>
      </w:r>
    </w:p>
    <w:p w:rsidR="004B28B0" w:rsidRDefault="004B28B0">
      <w:pPr>
        <w:pStyle w:val="ConsPlusCell"/>
        <w:jc w:val="both"/>
      </w:pPr>
      <w:r>
        <w:t>│    │         более 85%                                                  │</w:t>
      </w:r>
    </w:p>
    <w:p w:rsidR="004B28B0" w:rsidRDefault="004B28B0">
      <w:pPr>
        <w:pStyle w:val="ConsPlusCell"/>
        <w:jc w:val="both"/>
      </w:pPr>
      <w:r>
        <w:t>├────┼────────────────────────────────────────────────────────────────────┤</w:t>
      </w:r>
    </w:p>
    <w:p w:rsidR="004B28B0" w:rsidRDefault="004B28B0">
      <w:pPr>
        <w:pStyle w:val="ConsPlusCell"/>
        <w:jc w:val="both"/>
      </w:pPr>
      <w:r>
        <w:t>│3106│     2,2-ДИ-(4,4-ДИ(трет-БУТИЛПЕРОКСИ) ЦИКЛОГЕКСИЛ)-ПРОПАН с        │</w:t>
      </w:r>
    </w:p>
    <w:p w:rsidR="004B28B0" w:rsidRDefault="004B28B0">
      <w:pPr>
        <w:pStyle w:val="ConsPlusCell"/>
        <w:jc w:val="both"/>
      </w:pPr>
      <w:r>
        <w:t>│    │         концентрацией не более 42%, с содержанием инертного        │</w:t>
      </w:r>
    </w:p>
    <w:p w:rsidR="004B28B0" w:rsidRDefault="004B28B0">
      <w:pPr>
        <w:pStyle w:val="ConsPlusCell"/>
        <w:jc w:val="both"/>
      </w:pPr>
      <w:r>
        <w:t>│    │         твердого вещества не менее 58%                             │</w:t>
      </w:r>
    </w:p>
    <w:p w:rsidR="004B28B0" w:rsidRDefault="004B28B0">
      <w:pPr>
        <w:pStyle w:val="ConsPlusCell"/>
        <w:jc w:val="both"/>
      </w:pPr>
      <w:r>
        <w:lastRenderedPageBreak/>
        <w:t>├────┼────────────────────────────────────────────────────────────────────┤</w:t>
      </w:r>
    </w:p>
    <w:p w:rsidR="004B28B0" w:rsidRDefault="004B28B0">
      <w:pPr>
        <w:pStyle w:val="ConsPlusCell"/>
        <w:jc w:val="both"/>
      </w:pPr>
      <w:r>
        <w:t>│3106│     2,2-ДИ-(трет-БУТИЛПЕРОКСИ)-ПРОПАН с концентрацией не более     │</w:t>
      </w:r>
    </w:p>
    <w:p w:rsidR="004B28B0" w:rsidRDefault="004B28B0">
      <w:pPr>
        <w:pStyle w:val="ConsPlusCell"/>
        <w:jc w:val="both"/>
      </w:pPr>
      <w:r>
        <w:t>│    │         42%, с разбавителем типа A с концентрацией не менее 13%, с │</w:t>
      </w:r>
    </w:p>
    <w:p w:rsidR="004B28B0" w:rsidRDefault="004B28B0">
      <w:pPr>
        <w:pStyle w:val="ConsPlusCell"/>
        <w:jc w:val="both"/>
      </w:pPr>
      <w:r>
        <w:t>│    │         содержанием инертного твердого вещества не менее 45%       │</w:t>
      </w:r>
    </w:p>
    <w:p w:rsidR="004B28B0" w:rsidRDefault="004B28B0">
      <w:pPr>
        <w:pStyle w:val="ConsPlusCell"/>
        <w:jc w:val="both"/>
      </w:pPr>
      <w:r>
        <w:t>├────┼────────────────────────────────────────────────────────────────────┤</w:t>
      </w:r>
    </w:p>
    <w:p w:rsidR="004B28B0" w:rsidRDefault="004B28B0">
      <w:pPr>
        <w:pStyle w:val="ConsPlusCell"/>
        <w:jc w:val="both"/>
      </w:pPr>
      <w:r>
        <w:t>│3106│         ДИ-(трет-БУТИЛПЕРОКСИ)-ФТАЛАТ с концентрацией не более     │</w:t>
      </w:r>
    </w:p>
    <w:p w:rsidR="004B28B0" w:rsidRDefault="004B28B0">
      <w:pPr>
        <w:pStyle w:val="ConsPlusCell"/>
        <w:jc w:val="both"/>
      </w:pPr>
      <w:r>
        <w:t>│    │         52%, паста, с разбавителем типа A, с водой или без воды    │</w:t>
      </w:r>
    </w:p>
    <w:p w:rsidR="004B28B0" w:rsidRDefault="004B28B0">
      <w:pPr>
        <w:pStyle w:val="ConsPlusCell"/>
        <w:jc w:val="both"/>
      </w:pPr>
      <w:r>
        <w:t>├────┼────────────────────────────────────────────────────────────────────┤</w:t>
      </w:r>
    </w:p>
    <w:p w:rsidR="004B28B0" w:rsidRDefault="004B28B0">
      <w:pPr>
        <w:pStyle w:val="ConsPlusCell"/>
        <w:jc w:val="both"/>
      </w:pPr>
      <w:r>
        <w:t>│3106│     1,1-ДИ-(трет-БУТИЛПЕРОКСИ)-ЦИКЛОГЕКСАН с концентрацией не      │</w:t>
      </w:r>
    </w:p>
    <w:p w:rsidR="004B28B0" w:rsidRDefault="004B28B0">
      <w:pPr>
        <w:pStyle w:val="ConsPlusCell"/>
        <w:jc w:val="both"/>
      </w:pPr>
      <w:r>
        <w:t>│    │         более 42%, с разбавителем типа A с концентрацией не менее  │</w:t>
      </w:r>
    </w:p>
    <w:p w:rsidR="004B28B0" w:rsidRDefault="004B28B0">
      <w:pPr>
        <w:pStyle w:val="ConsPlusCell"/>
        <w:jc w:val="both"/>
      </w:pPr>
      <w:r>
        <w:t>│    │         13%, с содержанием инертного твердого вещества не менее    │</w:t>
      </w:r>
    </w:p>
    <w:p w:rsidR="004B28B0" w:rsidRDefault="004B28B0">
      <w:pPr>
        <w:pStyle w:val="ConsPlusCell"/>
        <w:jc w:val="both"/>
      </w:pPr>
      <w:r>
        <w:t>│    │         45%                                                        │</w:t>
      </w:r>
    </w:p>
    <w:p w:rsidR="004B28B0" w:rsidRDefault="004B28B0">
      <w:pPr>
        <w:pStyle w:val="ConsPlusCell"/>
        <w:jc w:val="both"/>
      </w:pPr>
      <w:r>
        <w:t>├────┼────────────────────────────────────────────────────────────────────┤</w:t>
      </w:r>
    </w:p>
    <w:p w:rsidR="004B28B0" w:rsidRDefault="004B28B0">
      <w:pPr>
        <w:pStyle w:val="ConsPlusCell"/>
        <w:jc w:val="both"/>
      </w:pPr>
      <w:r>
        <w:t>│3106│         ДИ-4-ХЛОРБЕЗОИЛА ПЕРОКСИД с концентрацией не более 52%,    │</w:t>
      </w:r>
    </w:p>
    <w:p w:rsidR="004B28B0" w:rsidRDefault="004B28B0">
      <w:pPr>
        <w:pStyle w:val="ConsPlusCell"/>
        <w:jc w:val="both"/>
      </w:pPr>
      <w:r>
        <w:t>│    │         паста с силикогелевым маслом                               │</w:t>
      </w:r>
    </w:p>
    <w:p w:rsidR="004B28B0" w:rsidRDefault="004B28B0">
      <w:pPr>
        <w:pStyle w:val="ConsPlusCell"/>
        <w:jc w:val="both"/>
      </w:pPr>
      <w:r>
        <w:t>├────┼────────────────────────────────────────────────────────────────────┤</w:t>
      </w:r>
    </w:p>
    <w:p w:rsidR="004B28B0" w:rsidRDefault="004B28B0">
      <w:pPr>
        <w:pStyle w:val="ConsPlusCell"/>
        <w:jc w:val="both"/>
      </w:pPr>
      <w:r>
        <w:t>│3106│         Дибензоила пероксид не более 62% - паста                   │</w:t>
      </w:r>
    </w:p>
    <w:p w:rsidR="004B28B0" w:rsidRDefault="004B28B0">
      <w:pPr>
        <w:pStyle w:val="ConsPlusCell"/>
        <w:jc w:val="both"/>
      </w:pPr>
      <w:r>
        <w:t>├────┼────────────────────────────────────────────────────────────────────┤</w:t>
      </w:r>
    </w:p>
    <w:p w:rsidR="004B28B0" w:rsidRDefault="004B28B0">
      <w:pPr>
        <w:pStyle w:val="ConsPlusCell"/>
        <w:jc w:val="both"/>
      </w:pPr>
      <w:r>
        <w:t>│3106│         Дибензоила пероксид не менее 35%, но не более 52% с        │</w:t>
      </w:r>
    </w:p>
    <w:p w:rsidR="004B28B0" w:rsidRDefault="004B28B0">
      <w:pPr>
        <w:pStyle w:val="ConsPlusCell"/>
        <w:jc w:val="both"/>
      </w:pPr>
      <w:r>
        <w:t>│    │         инертным твердым веществом                                 │</w:t>
      </w:r>
    </w:p>
    <w:p w:rsidR="004B28B0" w:rsidRDefault="004B28B0">
      <w:pPr>
        <w:pStyle w:val="ConsPlusCell"/>
        <w:jc w:val="both"/>
      </w:pPr>
      <w:r>
        <w:t>├────┼────────────────────────────────────────────────────────────────────┤</w:t>
      </w:r>
    </w:p>
    <w:p w:rsidR="004B28B0" w:rsidRDefault="004B28B0">
      <w:pPr>
        <w:pStyle w:val="ConsPlusCell"/>
        <w:jc w:val="both"/>
      </w:pPr>
      <w:r>
        <w:t>│3106│         ДИБЕНЗОИЛА ПЕРОКСИД с концентрацией более 35%, но не более │</w:t>
      </w:r>
    </w:p>
    <w:p w:rsidR="004B28B0" w:rsidRDefault="004B28B0">
      <w:pPr>
        <w:pStyle w:val="ConsPlusCell"/>
        <w:jc w:val="both"/>
      </w:pPr>
      <w:r>
        <w:t>│    │         52%, с содержанием инертного твердого вещества не менее    │</w:t>
      </w:r>
    </w:p>
    <w:p w:rsidR="004B28B0" w:rsidRDefault="004B28B0">
      <w:pPr>
        <w:pStyle w:val="ConsPlusCell"/>
        <w:jc w:val="both"/>
      </w:pPr>
      <w:r>
        <w:t>│    │         48%                                                        │</w:t>
      </w:r>
    </w:p>
    <w:p w:rsidR="004B28B0" w:rsidRDefault="004B28B0">
      <w:pPr>
        <w:pStyle w:val="ConsPlusCell"/>
        <w:jc w:val="both"/>
      </w:pPr>
      <w:r>
        <w:t>├────┼────────────────────────────────────────────────────────────────────┤</w:t>
      </w:r>
    </w:p>
    <w:p w:rsidR="004B28B0" w:rsidRDefault="004B28B0">
      <w:pPr>
        <w:pStyle w:val="ConsPlusCell"/>
        <w:jc w:val="both"/>
      </w:pPr>
      <w:r>
        <w:t>│3106│         ДИБЕНЗОИЛА ПЕРОКСИД с концентрацией более 52%, но не более │</w:t>
      </w:r>
    </w:p>
    <w:p w:rsidR="004B28B0" w:rsidRDefault="004B28B0">
      <w:pPr>
        <w:pStyle w:val="ConsPlusCell"/>
        <w:jc w:val="both"/>
      </w:pPr>
      <w:r>
        <w:t>│    │         62%, паста, с разбавителем типа A, с водой или без воды    │</w:t>
      </w:r>
    </w:p>
    <w:p w:rsidR="004B28B0" w:rsidRDefault="004B28B0">
      <w:pPr>
        <w:pStyle w:val="ConsPlusCell"/>
        <w:jc w:val="both"/>
      </w:pPr>
      <w:r>
        <w:t>├────┼────────────────────────────────────────────────────────────────────┤</w:t>
      </w:r>
    </w:p>
    <w:p w:rsidR="004B28B0" w:rsidRDefault="004B28B0">
      <w:pPr>
        <w:pStyle w:val="ConsPlusCell"/>
        <w:jc w:val="both"/>
      </w:pPr>
      <w:r>
        <w:t>│3106│         ДИБЕНЗОИЛА ПЕРОКСИД с концентрацией не более 62%, с        │</w:t>
      </w:r>
    </w:p>
    <w:p w:rsidR="004B28B0" w:rsidRDefault="004B28B0">
      <w:pPr>
        <w:pStyle w:val="ConsPlusCell"/>
        <w:jc w:val="both"/>
      </w:pPr>
      <w:r>
        <w:t>│    │         содержанием инертного твердого вещества не менее 28%       │</w:t>
      </w:r>
    </w:p>
    <w:p w:rsidR="004B28B0" w:rsidRDefault="004B28B0">
      <w:pPr>
        <w:pStyle w:val="ConsPlusCell"/>
        <w:jc w:val="both"/>
      </w:pPr>
      <w:r>
        <w:t>├────┼────────────────────────────────────────────────────────────────────┤</w:t>
      </w:r>
    </w:p>
    <w:p w:rsidR="004B28B0" w:rsidRDefault="004B28B0">
      <w:pPr>
        <w:pStyle w:val="ConsPlusCell"/>
        <w:jc w:val="both"/>
      </w:pPr>
      <w:r>
        <w:t>│3106│         ДИИЗОПРОПИЛБЕНЗОЛА ДИГИДРОПЕРОКСИД с концентрацией не      │</w:t>
      </w:r>
    </w:p>
    <w:p w:rsidR="004B28B0" w:rsidRDefault="004B28B0">
      <w:pPr>
        <w:pStyle w:val="ConsPlusCell"/>
        <w:jc w:val="both"/>
      </w:pPr>
      <w:r>
        <w:t>│    │         более 82%, с разбавителем типа A с концентрацией не менее  │</w:t>
      </w:r>
    </w:p>
    <w:p w:rsidR="004B28B0" w:rsidRDefault="004B28B0">
      <w:pPr>
        <w:pStyle w:val="ConsPlusCell"/>
        <w:jc w:val="both"/>
      </w:pPr>
      <w:r>
        <w:t>│    │         5%, с содержанием 1-изопропилгидроперокси-4-               │</w:t>
      </w:r>
    </w:p>
    <w:p w:rsidR="004B28B0" w:rsidRDefault="004B28B0">
      <w:pPr>
        <w:pStyle w:val="ConsPlusCell"/>
        <w:jc w:val="both"/>
      </w:pPr>
      <w:r>
        <w:t>│    │         изопропилгидроксибензола с концентрацией не более 8%       │</w:t>
      </w:r>
    </w:p>
    <w:p w:rsidR="004B28B0" w:rsidRDefault="004B28B0">
      <w:pPr>
        <w:pStyle w:val="ConsPlusCell"/>
        <w:jc w:val="both"/>
      </w:pPr>
      <w:r>
        <w:t>├────┼────────────────────────────────────────────────────────────────────┤</w:t>
      </w:r>
    </w:p>
    <w:p w:rsidR="004B28B0" w:rsidRDefault="004B28B0">
      <w:pPr>
        <w:pStyle w:val="ConsPlusCell"/>
        <w:jc w:val="both"/>
      </w:pPr>
      <w:r>
        <w:t>│3106│         ДИИЗОПРОПИЛБЕНЗОЛА ДИГИДРОПЕРОКСИД с концентрацией не      │</w:t>
      </w:r>
    </w:p>
    <w:p w:rsidR="004B28B0" w:rsidRDefault="004B28B0">
      <w:pPr>
        <w:pStyle w:val="ConsPlusCell"/>
        <w:jc w:val="both"/>
      </w:pPr>
      <w:r>
        <w:t>│    │         более 82%, с разбавителем типа A с концентрацией не менее  │</w:t>
      </w:r>
    </w:p>
    <w:p w:rsidR="004B28B0" w:rsidRDefault="004B28B0">
      <w:pPr>
        <w:pStyle w:val="ConsPlusCell"/>
        <w:jc w:val="both"/>
      </w:pPr>
      <w:r>
        <w:t>│    │         5%                                                         │</w:t>
      </w:r>
    </w:p>
    <w:p w:rsidR="004B28B0" w:rsidRDefault="004B28B0">
      <w:pPr>
        <w:pStyle w:val="ConsPlusCell"/>
        <w:jc w:val="both"/>
      </w:pPr>
      <w:r>
        <w:t>├────┼────────────────────────────────────────────────────────────────────┤</w:t>
      </w:r>
    </w:p>
    <w:p w:rsidR="004B28B0" w:rsidRDefault="004B28B0">
      <w:pPr>
        <w:pStyle w:val="ConsPlusCell"/>
        <w:jc w:val="both"/>
      </w:pPr>
      <w:r>
        <w:t>│3106│         ДИЛАУРОИЛА ПЕРОКСИД с концентрацией менее 100%             │</w:t>
      </w:r>
    </w:p>
    <w:p w:rsidR="004B28B0" w:rsidRDefault="004B28B0">
      <w:pPr>
        <w:pStyle w:val="ConsPlusCell"/>
        <w:jc w:val="both"/>
      </w:pPr>
      <w:r>
        <w:t>├────┼────────────────────────────────────────────────────────────────────┤</w:t>
      </w:r>
    </w:p>
    <w:p w:rsidR="004B28B0" w:rsidRDefault="004B28B0">
      <w:pPr>
        <w:pStyle w:val="ConsPlusCell"/>
        <w:jc w:val="both"/>
      </w:pPr>
      <w:r>
        <w:t>│3106│     2,5-ДИМЕТИЛ-2,5-ДИ-(БЕНЗОИЛПЕРОКСИ)-ГЕКСАН с концентрацией не  │</w:t>
      </w:r>
    </w:p>
    <w:p w:rsidR="004B28B0" w:rsidRDefault="004B28B0">
      <w:pPr>
        <w:pStyle w:val="ConsPlusCell"/>
        <w:jc w:val="both"/>
      </w:pPr>
      <w:r>
        <w:t>│    │         более 82%, с содержанием инертного твердого вещества не    │</w:t>
      </w:r>
    </w:p>
    <w:p w:rsidR="004B28B0" w:rsidRDefault="004B28B0">
      <w:pPr>
        <w:pStyle w:val="ConsPlusCell"/>
        <w:jc w:val="both"/>
      </w:pPr>
      <w:r>
        <w:t>│    │         менее 18%                                                  │</w:t>
      </w:r>
    </w:p>
    <w:p w:rsidR="004B28B0" w:rsidRDefault="004B28B0">
      <w:pPr>
        <w:pStyle w:val="ConsPlusCell"/>
        <w:jc w:val="both"/>
      </w:pPr>
      <w:r>
        <w:t>├────┼────────────────────────────────────────────────────────────────────┤</w:t>
      </w:r>
    </w:p>
    <w:p w:rsidR="004B28B0" w:rsidRDefault="004B28B0">
      <w:pPr>
        <w:pStyle w:val="ConsPlusCell"/>
        <w:jc w:val="both"/>
      </w:pPr>
      <w:r>
        <w:t>│3106│     2,5-ДИМЕТИЛ-2,5-ДИ-(трет-БУТИЛПЕРОКСИ)-ГЕКСИН-3 с              │</w:t>
      </w:r>
    </w:p>
    <w:p w:rsidR="004B28B0" w:rsidRDefault="004B28B0">
      <w:pPr>
        <w:pStyle w:val="ConsPlusCell"/>
        <w:jc w:val="both"/>
      </w:pPr>
      <w:r>
        <w:t>│    │         концентрацией не более 52%, с содержанием инертного        │</w:t>
      </w:r>
    </w:p>
    <w:p w:rsidR="004B28B0" w:rsidRDefault="004B28B0">
      <w:pPr>
        <w:pStyle w:val="ConsPlusCell"/>
        <w:jc w:val="both"/>
      </w:pPr>
      <w:r>
        <w:t>│    │         твердого вещества не менее 48%                             │</w:t>
      </w:r>
    </w:p>
    <w:p w:rsidR="004B28B0" w:rsidRDefault="004B28B0">
      <w:pPr>
        <w:pStyle w:val="ConsPlusCell"/>
        <w:jc w:val="both"/>
      </w:pPr>
      <w:r>
        <w:t>├────┼────────────────────────────────────────────────────────────────────┤</w:t>
      </w:r>
    </w:p>
    <w:p w:rsidR="004B28B0" w:rsidRDefault="004B28B0">
      <w:pPr>
        <w:pStyle w:val="ConsPlusCell"/>
        <w:jc w:val="both"/>
      </w:pPr>
      <w:r>
        <w:t>│3106│         КИСЛОТА 3-ХЛОРПЕРОКСИБЕНЗОЙНАЯ с концентрацией не более    │</w:t>
      </w:r>
    </w:p>
    <w:p w:rsidR="004B28B0" w:rsidRDefault="004B28B0">
      <w:pPr>
        <w:pStyle w:val="ConsPlusCell"/>
        <w:jc w:val="both"/>
      </w:pPr>
      <w:r>
        <w:t>│    │         57%, с содержанием инертного твердого вещества не менее 3% │</w:t>
      </w:r>
    </w:p>
    <w:p w:rsidR="004B28B0" w:rsidRDefault="004B28B0">
      <w:pPr>
        <w:pStyle w:val="ConsPlusCell"/>
        <w:jc w:val="both"/>
      </w:pPr>
      <w:r>
        <w:t>├────┼────────────────────────────────────────────────────────────────────┤</w:t>
      </w:r>
    </w:p>
    <w:p w:rsidR="004B28B0" w:rsidRDefault="004B28B0">
      <w:pPr>
        <w:pStyle w:val="ConsPlusCell"/>
        <w:jc w:val="both"/>
      </w:pPr>
      <w:r>
        <w:t>│3106│         КИСЛОТА 3-ХЛОРПЕРОКСИБЕНЗОЙНАЯ с концентрацией не более    │</w:t>
      </w:r>
    </w:p>
    <w:p w:rsidR="004B28B0" w:rsidRDefault="004B28B0">
      <w:pPr>
        <w:pStyle w:val="ConsPlusCell"/>
        <w:jc w:val="both"/>
      </w:pPr>
      <w:r>
        <w:t>│    │         77%, с содержанием инертного твердого вещества не менее 6% │</w:t>
      </w:r>
    </w:p>
    <w:p w:rsidR="004B28B0" w:rsidRDefault="004B28B0">
      <w:pPr>
        <w:pStyle w:val="ConsPlusCell"/>
        <w:jc w:val="both"/>
      </w:pPr>
      <w:r>
        <w:t>├────┼────────────────────────────────────────────────────────────────────┤</w:t>
      </w:r>
    </w:p>
    <w:p w:rsidR="004B28B0" w:rsidRDefault="004B28B0">
      <w:pPr>
        <w:pStyle w:val="ConsPlusCell"/>
        <w:jc w:val="both"/>
      </w:pPr>
      <w:r>
        <w:t>│3106│         Лауроила пероксид                                          │</w:t>
      </w:r>
    </w:p>
    <w:p w:rsidR="004B28B0" w:rsidRDefault="004B28B0">
      <w:pPr>
        <w:pStyle w:val="ConsPlusCell"/>
        <w:jc w:val="both"/>
      </w:pPr>
      <w:r>
        <w:t>├────┼────────────────────────────────────────────────────────────────────┤</w:t>
      </w:r>
    </w:p>
    <w:p w:rsidR="004B28B0" w:rsidRDefault="004B28B0">
      <w:pPr>
        <w:pStyle w:val="ConsPlusCell"/>
        <w:jc w:val="both"/>
      </w:pPr>
      <w:r>
        <w:t>│3106│         ЛАУРОИЛА ПЕРОКСИД технически чистый                        │</w:t>
      </w:r>
    </w:p>
    <w:p w:rsidR="004B28B0" w:rsidRDefault="004B28B0">
      <w:pPr>
        <w:pStyle w:val="ConsPlusCell"/>
        <w:jc w:val="both"/>
      </w:pPr>
      <w:r>
        <w:t>├────┼────────────────────────────────────────────────────────────────────┤</w:t>
      </w:r>
    </w:p>
    <w:p w:rsidR="004B28B0" w:rsidRDefault="004B28B0">
      <w:pPr>
        <w:pStyle w:val="ConsPlusCell"/>
        <w:jc w:val="both"/>
      </w:pPr>
      <w:r>
        <w:t>│3106│         ПЕРОКСИД ОРГАНИЧЕСКИЙ ТИПА D ТВЕРДЫЙ                       │</w:t>
      </w:r>
    </w:p>
    <w:p w:rsidR="004B28B0" w:rsidRDefault="004B28B0">
      <w:pPr>
        <w:pStyle w:val="ConsPlusCell"/>
        <w:jc w:val="both"/>
      </w:pPr>
      <w:r>
        <w:t>├────┼────────────────────────────────────────────────────────────────────┤</w:t>
      </w:r>
    </w:p>
    <w:p w:rsidR="004B28B0" w:rsidRDefault="004B28B0">
      <w:pPr>
        <w:pStyle w:val="ConsPlusCell"/>
        <w:jc w:val="both"/>
      </w:pPr>
      <w:r>
        <w:t>│3106│         ЦИКЛОГЕКСАНОНА ПЕРОКСИД(Ы) с концентрацией не более 72%,   │</w:t>
      </w:r>
    </w:p>
    <w:p w:rsidR="004B28B0" w:rsidRDefault="004B28B0">
      <w:pPr>
        <w:pStyle w:val="ConsPlusCell"/>
        <w:jc w:val="both"/>
      </w:pPr>
      <w:r>
        <w:t>│    │         паста, со свободным кислородом концентрацией не менее 9%,  │</w:t>
      </w:r>
    </w:p>
    <w:p w:rsidR="004B28B0" w:rsidRDefault="004B28B0">
      <w:pPr>
        <w:pStyle w:val="ConsPlusCell"/>
        <w:jc w:val="both"/>
      </w:pPr>
      <w:r>
        <w:lastRenderedPageBreak/>
        <w:t>│    │         с разбавителем типа A, с водой или без воды                │</w:t>
      </w:r>
    </w:p>
    <w:p w:rsidR="004B28B0" w:rsidRDefault="004B28B0">
      <w:pPr>
        <w:pStyle w:val="ConsPlusCell"/>
        <w:jc w:val="both"/>
      </w:pPr>
      <w:r>
        <w:t>├────┼────────────────────────────────────────────────────────────────────┤</w:t>
      </w:r>
    </w:p>
    <w:p w:rsidR="004B28B0" w:rsidRDefault="004B28B0">
      <w:pPr>
        <w:pStyle w:val="ConsPlusCell"/>
        <w:jc w:val="both"/>
      </w:pPr>
      <w:r>
        <w:t>│3106│         ЭТИЛ-3,3-ДИ-(трет-БУТИЛПЕРОКСИ)-БУТИРАТ с концентрацией не │</w:t>
      </w:r>
    </w:p>
    <w:p w:rsidR="004B28B0" w:rsidRDefault="004B28B0">
      <w:pPr>
        <w:pStyle w:val="ConsPlusCell"/>
        <w:jc w:val="both"/>
      </w:pPr>
      <w:r>
        <w:t>│    │         более 52%, с содержанием инертного твердого вещества не    │</w:t>
      </w:r>
    </w:p>
    <w:p w:rsidR="004B28B0" w:rsidRDefault="004B28B0">
      <w:pPr>
        <w:pStyle w:val="ConsPlusCell"/>
        <w:jc w:val="both"/>
      </w:pPr>
      <w:r>
        <w:t>│    │         менее 48%                                                  │</w:t>
      </w:r>
    </w:p>
    <w:p w:rsidR="004B28B0" w:rsidRDefault="004B28B0">
      <w:pPr>
        <w:pStyle w:val="ConsPlusCell"/>
        <w:jc w:val="both"/>
      </w:pPr>
      <w:r>
        <w:t>├────┼────────────────────────────────────────────────────────────────────┤</w:t>
      </w:r>
    </w:p>
    <w:p w:rsidR="004B28B0" w:rsidRDefault="004B28B0">
      <w:pPr>
        <w:pStyle w:val="ConsPlusCell"/>
        <w:jc w:val="both"/>
      </w:pPr>
      <w:r>
        <w:t>│3107│    трет-АМИЛА ГИДРОПЕРОКСИД с концентрацией не более 88%, с        │</w:t>
      </w:r>
    </w:p>
    <w:p w:rsidR="004B28B0" w:rsidRDefault="004B28B0">
      <w:pPr>
        <w:pStyle w:val="ConsPlusCell"/>
        <w:jc w:val="both"/>
      </w:pPr>
      <w:r>
        <w:t>│    │         разбавителем типа A с концентрацией не менее 6%            │</w:t>
      </w:r>
    </w:p>
    <w:p w:rsidR="004B28B0" w:rsidRDefault="004B28B0">
      <w:pPr>
        <w:pStyle w:val="ConsPlusCell"/>
        <w:jc w:val="both"/>
      </w:pPr>
      <w:r>
        <w:t>├────┼────────────────────────────────────────────────────────────────────┤</w:t>
      </w:r>
    </w:p>
    <w:p w:rsidR="004B28B0" w:rsidRDefault="004B28B0">
      <w:pPr>
        <w:pStyle w:val="ConsPlusCell"/>
        <w:jc w:val="both"/>
      </w:pPr>
      <w:r>
        <w:t>│3107│    трет-БУТИЛА ГИДРОПЕРОКСИД с концентрацией не более 79%, с       │</w:t>
      </w:r>
    </w:p>
    <w:p w:rsidR="004B28B0" w:rsidRDefault="004B28B0">
      <w:pPr>
        <w:pStyle w:val="ConsPlusCell"/>
        <w:jc w:val="both"/>
      </w:pPr>
      <w:r>
        <w:t>│    │         содержанием пероксида ди-трет-бутила концентрацией не      │</w:t>
      </w:r>
    </w:p>
    <w:p w:rsidR="004B28B0" w:rsidRDefault="004B28B0">
      <w:pPr>
        <w:pStyle w:val="ConsPlusCell"/>
        <w:jc w:val="both"/>
      </w:pPr>
      <w:r>
        <w:t>│    │         более 6%                                                   │</w:t>
      </w:r>
    </w:p>
    <w:p w:rsidR="004B28B0" w:rsidRDefault="004B28B0">
      <w:pPr>
        <w:pStyle w:val="ConsPlusCell"/>
        <w:jc w:val="both"/>
      </w:pPr>
      <w:r>
        <w:t>├────┼────────────────────────────────────────────────────────────────────┤</w:t>
      </w:r>
    </w:p>
    <w:p w:rsidR="004B28B0" w:rsidRDefault="004B28B0">
      <w:pPr>
        <w:pStyle w:val="ConsPlusCell"/>
        <w:jc w:val="both"/>
      </w:pPr>
      <w:r>
        <w:t>│3107│    трет-БУТИЛКУМИЛА ПЕРОКСИД с концентрацией более 42 - 100%       │</w:t>
      </w:r>
    </w:p>
    <w:p w:rsidR="004B28B0" w:rsidRDefault="004B28B0">
      <w:pPr>
        <w:pStyle w:val="ConsPlusCell"/>
        <w:jc w:val="both"/>
      </w:pPr>
      <w:r>
        <w:t>├────┼────────────────────────────────────────────────────────────────────┤</w:t>
      </w:r>
    </w:p>
    <w:p w:rsidR="004B28B0" w:rsidRDefault="004B28B0">
      <w:pPr>
        <w:pStyle w:val="ConsPlusCell"/>
        <w:jc w:val="both"/>
      </w:pPr>
      <w:r>
        <w:t>│3107│     2,2-ДИ-(4,4-ДИ(трет-БУТИЛПЕРОКСИ) ЦИКЛОГЕКСИЛ)-ПРОПАН с        │</w:t>
      </w:r>
    </w:p>
    <w:p w:rsidR="004B28B0" w:rsidRDefault="004B28B0">
      <w:pPr>
        <w:pStyle w:val="ConsPlusCell"/>
        <w:jc w:val="both"/>
      </w:pPr>
      <w:r>
        <w:t>│    │         концентрацией не более 22%, с разбавителем типа B с        │</w:t>
      </w:r>
    </w:p>
    <w:p w:rsidR="004B28B0" w:rsidRDefault="004B28B0">
      <w:pPr>
        <w:pStyle w:val="ConsPlusCell"/>
        <w:jc w:val="both"/>
      </w:pPr>
      <w:r>
        <w:t>│    │         концентрацией не менее 78%                                 │</w:t>
      </w:r>
    </w:p>
    <w:p w:rsidR="004B28B0" w:rsidRDefault="004B28B0">
      <w:pPr>
        <w:pStyle w:val="ConsPlusCell"/>
        <w:jc w:val="both"/>
      </w:pPr>
      <w:r>
        <w:t>├────┼────────────────────────────────────────────────────────────────────┤</w:t>
      </w:r>
    </w:p>
    <w:p w:rsidR="004B28B0" w:rsidRDefault="004B28B0">
      <w:pPr>
        <w:pStyle w:val="ConsPlusCell"/>
        <w:jc w:val="both"/>
      </w:pPr>
      <w:r>
        <w:t>│3107│     1,1-ДИ-(трет-БУТИЛПЕРОКСИ)-3,3,5-ТРИМЕТИЛЦИКЛОГЕКСАН с         │</w:t>
      </w:r>
    </w:p>
    <w:p w:rsidR="004B28B0" w:rsidRDefault="004B28B0">
      <w:pPr>
        <w:pStyle w:val="ConsPlusCell"/>
        <w:jc w:val="both"/>
      </w:pPr>
      <w:r>
        <w:t>│    │         концентрацией не более 57%, с разбавителем типа A с        │</w:t>
      </w:r>
    </w:p>
    <w:p w:rsidR="004B28B0" w:rsidRDefault="004B28B0">
      <w:pPr>
        <w:pStyle w:val="ConsPlusCell"/>
        <w:jc w:val="both"/>
      </w:pPr>
      <w:r>
        <w:t>│    │         концентрацией не менее 43%                                 │</w:t>
      </w:r>
    </w:p>
    <w:p w:rsidR="004B28B0" w:rsidRDefault="004B28B0">
      <w:pPr>
        <w:pStyle w:val="ConsPlusCell"/>
        <w:jc w:val="both"/>
      </w:pPr>
      <w:r>
        <w:t>├────┼────────────────────────────────────────────────────────────────────┤</w:t>
      </w:r>
    </w:p>
    <w:p w:rsidR="004B28B0" w:rsidRDefault="004B28B0">
      <w:pPr>
        <w:pStyle w:val="ConsPlusCell"/>
        <w:jc w:val="both"/>
      </w:pPr>
      <w:r>
        <w:t>│3107│     1,1-ДИ-(трет-БУТИЛПЕРОКСИ)-3,3,5-ТРИМЕТИЛЦИКЛОГЕКСАН с         │</w:t>
      </w:r>
    </w:p>
    <w:p w:rsidR="004B28B0" w:rsidRDefault="004B28B0">
      <w:pPr>
        <w:pStyle w:val="ConsPlusCell"/>
        <w:jc w:val="both"/>
      </w:pPr>
      <w:r>
        <w:t>│    │         концентрацией не более 32%, с разбавителем типа A с        │</w:t>
      </w:r>
    </w:p>
    <w:p w:rsidR="004B28B0" w:rsidRDefault="004B28B0">
      <w:pPr>
        <w:pStyle w:val="ConsPlusCell"/>
        <w:jc w:val="both"/>
      </w:pPr>
      <w:r>
        <w:t>│    │         концентрацией не менее 26%, с разбавителем типа B с        │</w:t>
      </w:r>
    </w:p>
    <w:p w:rsidR="004B28B0" w:rsidRDefault="004B28B0">
      <w:pPr>
        <w:pStyle w:val="ConsPlusCell"/>
        <w:jc w:val="both"/>
      </w:pPr>
      <w:r>
        <w:t>│    │         концентрацией не менее 42%                                 │</w:t>
      </w:r>
    </w:p>
    <w:p w:rsidR="004B28B0" w:rsidRDefault="004B28B0">
      <w:pPr>
        <w:pStyle w:val="ConsPlusCell"/>
        <w:jc w:val="both"/>
      </w:pPr>
      <w:r>
        <w:t>├────┼────────────────────────────────────────────────────────────────────┤</w:t>
      </w:r>
    </w:p>
    <w:p w:rsidR="004B28B0" w:rsidRDefault="004B28B0">
      <w:pPr>
        <w:pStyle w:val="ConsPlusCell"/>
        <w:jc w:val="both"/>
      </w:pPr>
      <w:r>
        <w:t>│3107│         ДИ-(трет-БУТИЛПЕРОКСИ)-ФТАЛАТ с концентрацией не более     │</w:t>
      </w:r>
    </w:p>
    <w:p w:rsidR="004B28B0" w:rsidRDefault="004B28B0">
      <w:pPr>
        <w:pStyle w:val="ConsPlusCell"/>
        <w:jc w:val="both"/>
      </w:pPr>
      <w:r>
        <w:t>│    │         42%, с разбавителем типа A с концентрацией не менее 58%    │</w:t>
      </w:r>
    </w:p>
    <w:p w:rsidR="004B28B0" w:rsidRDefault="004B28B0">
      <w:pPr>
        <w:pStyle w:val="ConsPlusCell"/>
        <w:jc w:val="both"/>
      </w:pPr>
      <w:r>
        <w:t>├────┼────────────────────────────────────────────────────────────────────┤</w:t>
      </w:r>
    </w:p>
    <w:p w:rsidR="004B28B0" w:rsidRDefault="004B28B0">
      <w:pPr>
        <w:pStyle w:val="ConsPlusCell"/>
        <w:jc w:val="both"/>
      </w:pPr>
      <w:r>
        <w:t>│3107│     1,1-ДИ-(трет-БУТИЛПЕРОКСИ)-ЦИКЛОГЕКСАН с концентрацией не      │</w:t>
      </w:r>
    </w:p>
    <w:p w:rsidR="004B28B0" w:rsidRDefault="004B28B0">
      <w:pPr>
        <w:pStyle w:val="ConsPlusCell"/>
        <w:jc w:val="both"/>
      </w:pPr>
      <w:r>
        <w:t>│    │         более 27%, с разбавителем типа A с концентрацией не менее  │</w:t>
      </w:r>
    </w:p>
    <w:p w:rsidR="004B28B0" w:rsidRDefault="004B28B0">
      <w:pPr>
        <w:pStyle w:val="ConsPlusCell"/>
        <w:jc w:val="both"/>
      </w:pPr>
      <w:r>
        <w:t>│    │         25% и этилбензола                                          │</w:t>
      </w:r>
    </w:p>
    <w:p w:rsidR="004B28B0" w:rsidRDefault="004B28B0">
      <w:pPr>
        <w:pStyle w:val="ConsPlusCell"/>
        <w:jc w:val="both"/>
      </w:pPr>
      <w:r>
        <w:t>├────┼────────────────────────────────────────────────────────────────────┤</w:t>
      </w:r>
    </w:p>
    <w:p w:rsidR="004B28B0" w:rsidRDefault="004B28B0">
      <w:pPr>
        <w:pStyle w:val="ConsPlusCell"/>
        <w:jc w:val="both"/>
      </w:pPr>
      <w:r>
        <w:t>│3107│         ДИБЕНЗОИЛА ПЕРОКСИД с концентрацией более 36%, но не более │</w:t>
      </w:r>
    </w:p>
    <w:p w:rsidR="004B28B0" w:rsidRDefault="004B28B0">
      <w:pPr>
        <w:pStyle w:val="ConsPlusCell"/>
        <w:jc w:val="both"/>
      </w:pPr>
      <w:r>
        <w:t>│    │         42%, с разбавителем типа A с концентрацией не менее 18%    │</w:t>
      </w:r>
    </w:p>
    <w:p w:rsidR="004B28B0" w:rsidRDefault="004B28B0">
      <w:pPr>
        <w:pStyle w:val="ConsPlusCell"/>
        <w:jc w:val="both"/>
      </w:pPr>
      <w:r>
        <w:t>├────┼────────────────────────────────────────────────────────────────────┤</w:t>
      </w:r>
    </w:p>
    <w:p w:rsidR="004B28B0" w:rsidRDefault="004B28B0">
      <w:pPr>
        <w:pStyle w:val="ConsPlusCell"/>
        <w:jc w:val="both"/>
      </w:pPr>
      <w:r>
        <w:t>│3107│         ДИ-трет-АМИЛА ПЕРОКСИД с концентрацией не более 100%       │</w:t>
      </w:r>
    </w:p>
    <w:p w:rsidR="004B28B0" w:rsidRDefault="004B28B0">
      <w:pPr>
        <w:pStyle w:val="ConsPlusCell"/>
        <w:jc w:val="both"/>
      </w:pPr>
      <w:r>
        <w:t>├────┼────────────────────────────────────────────────────────────────────┤</w:t>
      </w:r>
    </w:p>
    <w:p w:rsidR="004B28B0" w:rsidRDefault="004B28B0">
      <w:pPr>
        <w:pStyle w:val="ConsPlusCell"/>
        <w:jc w:val="both"/>
      </w:pPr>
      <w:r>
        <w:t>│3107│         Дитретбутила пероксид                                      │</w:t>
      </w:r>
    </w:p>
    <w:p w:rsidR="004B28B0" w:rsidRDefault="004B28B0">
      <w:pPr>
        <w:pStyle w:val="ConsPlusCell"/>
        <w:jc w:val="both"/>
      </w:pPr>
      <w:r>
        <w:t>├────┼────────────────────────────────────────────────────────────────────┤</w:t>
      </w:r>
    </w:p>
    <w:p w:rsidR="004B28B0" w:rsidRDefault="004B28B0">
      <w:pPr>
        <w:pStyle w:val="ConsPlusCell"/>
        <w:jc w:val="both"/>
      </w:pPr>
      <w:r>
        <w:t>│3107│         Ди-трет-бутила пероксид                                    │</w:t>
      </w:r>
    </w:p>
    <w:p w:rsidR="004B28B0" w:rsidRDefault="004B28B0">
      <w:pPr>
        <w:pStyle w:val="ConsPlusCell"/>
        <w:jc w:val="both"/>
      </w:pPr>
      <w:r>
        <w:t>├────┼────────────────────────────────────────────────────────────────────┤</w:t>
      </w:r>
    </w:p>
    <w:p w:rsidR="004B28B0" w:rsidRDefault="004B28B0">
      <w:pPr>
        <w:pStyle w:val="ConsPlusCell"/>
        <w:jc w:val="both"/>
      </w:pPr>
      <w:r>
        <w:t>│3107│         Ди-трет-бутила пероксид с концентрацией 52 - 100%          │</w:t>
      </w:r>
    </w:p>
    <w:p w:rsidR="004B28B0" w:rsidRDefault="004B28B0">
      <w:pPr>
        <w:pStyle w:val="ConsPlusCell"/>
        <w:jc w:val="both"/>
      </w:pPr>
      <w:r>
        <w:t>├────┼────────────────────────────────────────────────────────────────────┤</w:t>
      </w:r>
    </w:p>
    <w:p w:rsidR="004B28B0" w:rsidRDefault="004B28B0">
      <w:pPr>
        <w:pStyle w:val="ConsPlusCell"/>
        <w:jc w:val="both"/>
      </w:pPr>
      <w:r>
        <w:t>│3107│         Ди-трет-бутила пероксид технически чистый                  │</w:t>
      </w:r>
    </w:p>
    <w:p w:rsidR="004B28B0" w:rsidRDefault="004B28B0">
      <w:pPr>
        <w:pStyle w:val="ConsPlusCell"/>
        <w:jc w:val="both"/>
      </w:pPr>
      <w:r>
        <w:t>├────┼────────────────────────────────────────────────────────────────────┤</w:t>
      </w:r>
    </w:p>
    <w:p w:rsidR="004B28B0" w:rsidRDefault="004B28B0">
      <w:pPr>
        <w:pStyle w:val="ConsPlusCell"/>
        <w:jc w:val="both"/>
      </w:pPr>
      <w:r>
        <w:t>│3107│         КИСЛОТА НАДУКСУСНАЯ ТИПА E стабилизированная с             │</w:t>
      </w:r>
    </w:p>
    <w:p w:rsidR="004B28B0" w:rsidRDefault="004B28B0">
      <w:pPr>
        <w:pStyle w:val="ConsPlusCell"/>
        <w:jc w:val="both"/>
      </w:pPr>
      <w:r>
        <w:t>│    │         концентрацией не более 43%, смесь с пероксидом водорода,   │</w:t>
      </w:r>
    </w:p>
    <w:p w:rsidR="004B28B0" w:rsidRDefault="004B28B0">
      <w:pPr>
        <w:pStyle w:val="ConsPlusCell"/>
        <w:jc w:val="both"/>
      </w:pPr>
      <w:r>
        <w:t>│    │         водой и кислотой (-ами)                                    │</w:t>
      </w:r>
    </w:p>
    <w:p w:rsidR="004B28B0" w:rsidRDefault="004B28B0">
      <w:pPr>
        <w:pStyle w:val="ConsPlusCell"/>
        <w:jc w:val="both"/>
      </w:pPr>
      <w:r>
        <w:t>├────┼────────────────────────────────────────────────────────────────────┤</w:t>
      </w:r>
    </w:p>
    <w:p w:rsidR="004B28B0" w:rsidRDefault="004B28B0">
      <w:pPr>
        <w:pStyle w:val="ConsPlusCell"/>
        <w:jc w:val="both"/>
      </w:pPr>
      <w:r>
        <w:t>│3107│         КУМИЛА ГИДРОПЕРОКСИД с концентрацией более 90%, но не      │</w:t>
      </w:r>
    </w:p>
    <w:p w:rsidR="004B28B0" w:rsidRDefault="004B28B0">
      <w:pPr>
        <w:pStyle w:val="ConsPlusCell"/>
        <w:jc w:val="both"/>
      </w:pPr>
      <w:r>
        <w:t>│    │         более 98%, с разбавителем типа A с концентрацией не менее  │</w:t>
      </w:r>
    </w:p>
    <w:p w:rsidR="004B28B0" w:rsidRDefault="004B28B0">
      <w:pPr>
        <w:pStyle w:val="ConsPlusCell"/>
        <w:jc w:val="both"/>
      </w:pPr>
      <w:r>
        <w:t>│    │         10%                                                        │</w:t>
      </w:r>
    </w:p>
    <w:p w:rsidR="004B28B0" w:rsidRDefault="004B28B0">
      <w:pPr>
        <w:pStyle w:val="ConsPlusCell"/>
        <w:jc w:val="both"/>
      </w:pPr>
      <w:r>
        <w:t>├────┼────────────────────────────────────────────────────────────────────┤</w:t>
      </w:r>
    </w:p>
    <w:p w:rsidR="004B28B0" w:rsidRDefault="004B28B0">
      <w:pPr>
        <w:pStyle w:val="ConsPlusCell"/>
        <w:jc w:val="both"/>
      </w:pPr>
      <w:r>
        <w:t>│3107│         МЕТИЛЭТИЛКЕТОНА ПЕРОКСИД(Ы), с содержанием свободного      │</w:t>
      </w:r>
    </w:p>
    <w:p w:rsidR="004B28B0" w:rsidRDefault="004B28B0">
      <w:pPr>
        <w:pStyle w:val="ConsPlusCell"/>
        <w:jc w:val="both"/>
      </w:pPr>
      <w:r>
        <w:t>│    │         кислорода не более 8,2%, с разбавителем типа A с           │</w:t>
      </w:r>
    </w:p>
    <w:p w:rsidR="004B28B0" w:rsidRDefault="004B28B0">
      <w:pPr>
        <w:pStyle w:val="ConsPlusCell"/>
        <w:jc w:val="both"/>
      </w:pPr>
      <w:r>
        <w:t>│    │         концентрацией не менее 60%                                 │</w:t>
      </w:r>
    </w:p>
    <w:p w:rsidR="004B28B0" w:rsidRDefault="004B28B0">
      <w:pPr>
        <w:pStyle w:val="ConsPlusCell"/>
        <w:jc w:val="both"/>
      </w:pPr>
      <w:r>
        <w:t>├────┼────────────────────────────────────────────────────────────────────┤</w:t>
      </w:r>
    </w:p>
    <w:p w:rsidR="004B28B0" w:rsidRDefault="004B28B0">
      <w:pPr>
        <w:pStyle w:val="ConsPlusCell"/>
        <w:jc w:val="both"/>
      </w:pPr>
      <w:r>
        <w:t>│3107│         ПЕРОКСИД ОРГАНИЧЕСКИЙ ТИПА E ЖИДКИЙ                        │</w:t>
      </w:r>
    </w:p>
    <w:p w:rsidR="004B28B0" w:rsidRDefault="004B28B0">
      <w:pPr>
        <w:pStyle w:val="ConsPlusCell"/>
        <w:jc w:val="both"/>
      </w:pPr>
      <w:r>
        <w:t>├────┼────────────────────────────────────────────────────────────────────┤</w:t>
      </w:r>
    </w:p>
    <w:p w:rsidR="004B28B0" w:rsidRDefault="004B28B0">
      <w:pPr>
        <w:pStyle w:val="ConsPlusCell"/>
        <w:jc w:val="both"/>
      </w:pPr>
      <w:r>
        <w:t>│3107│         ПОЛИ-трет-БУТИЛА И ПРОСТОГО ПОЛИЭФИРА ПЕРОКСИКАРБОНАТ с    │</w:t>
      </w:r>
    </w:p>
    <w:p w:rsidR="004B28B0" w:rsidRDefault="004B28B0">
      <w:pPr>
        <w:pStyle w:val="ConsPlusCell"/>
        <w:jc w:val="both"/>
      </w:pPr>
      <w:r>
        <w:t>│    │         концентрацией не более 52%, с разбавителем типа B с        │</w:t>
      </w:r>
    </w:p>
    <w:p w:rsidR="004B28B0" w:rsidRDefault="004B28B0">
      <w:pPr>
        <w:pStyle w:val="ConsPlusCell"/>
        <w:jc w:val="both"/>
      </w:pPr>
      <w:r>
        <w:lastRenderedPageBreak/>
        <w:t>│    │         концентрацией не менее 48%                                 │</w:t>
      </w:r>
    </w:p>
    <w:p w:rsidR="004B28B0" w:rsidRDefault="004B28B0">
      <w:pPr>
        <w:pStyle w:val="ConsPlusCell"/>
        <w:jc w:val="both"/>
      </w:pPr>
      <w:r>
        <w:t>├────┼────────────────────────────────────────────────────────────────────┤</w:t>
      </w:r>
    </w:p>
    <w:p w:rsidR="004B28B0" w:rsidRDefault="004B28B0">
      <w:pPr>
        <w:pStyle w:val="ConsPlusCell"/>
        <w:jc w:val="both"/>
      </w:pPr>
      <w:r>
        <w:t>│3108│       н-БУТИЛ-4,4-ДИ-(трет-БУТИЛПЕРОКСИ)-ВАЛЕРАТ с концентрацией   │</w:t>
      </w:r>
    </w:p>
    <w:p w:rsidR="004B28B0" w:rsidRDefault="004B28B0">
      <w:pPr>
        <w:pStyle w:val="ConsPlusCell"/>
        <w:jc w:val="both"/>
      </w:pPr>
      <w:r>
        <w:t>│    │         не более 52%, с содержанием инертного твердого вещества не │</w:t>
      </w:r>
    </w:p>
    <w:p w:rsidR="004B28B0" w:rsidRDefault="004B28B0">
      <w:pPr>
        <w:pStyle w:val="ConsPlusCell"/>
        <w:jc w:val="both"/>
      </w:pPr>
      <w:r>
        <w:t>│    │         менее 48%                                                  │</w:t>
      </w:r>
    </w:p>
    <w:p w:rsidR="004B28B0" w:rsidRDefault="004B28B0">
      <w:pPr>
        <w:pStyle w:val="ConsPlusCell"/>
        <w:jc w:val="both"/>
      </w:pPr>
      <w:r>
        <w:t>├────┼────────────────────────────────────────────────────────────────────┤</w:t>
      </w:r>
    </w:p>
    <w:p w:rsidR="004B28B0" w:rsidRDefault="004B28B0">
      <w:pPr>
        <w:pStyle w:val="ConsPlusCell"/>
        <w:jc w:val="both"/>
      </w:pPr>
      <w:r>
        <w:t>│3108│    трет-БУТИЛКУМИЛА ПЕРОКСИД с концентрацией не более 52%, с       │</w:t>
      </w:r>
    </w:p>
    <w:p w:rsidR="004B28B0" w:rsidRDefault="004B28B0">
      <w:pPr>
        <w:pStyle w:val="ConsPlusCell"/>
        <w:jc w:val="both"/>
      </w:pPr>
      <w:r>
        <w:t>│    │         содержанием инертного твердого вещества не менее 48%       │</w:t>
      </w:r>
    </w:p>
    <w:p w:rsidR="004B28B0" w:rsidRDefault="004B28B0">
      <w:pPr>
        <w:pStyle w:val="ConsPlusCell"/>
        <w:jc w:val="both"/>
      </w:pPr>
      <w:r>
        <w:t>├────┼────────────────────────────────────────────────────────────────────┤</w:t>
      </w:r>
    </w:p>
    <w:p w:rsidR="004B28B0" w:rsidRDefault="004B28B0">
      <w:pPr>
        <w:pStyle w:val="ConsPlusCell"/>
        <w:jc w:val="both"/>
      </w:pPr>
      <w:r>
        <w:t>│3108│    трет-БУТИЛМОНОПЕРОКСИМАЛЕАТ с концентрацией не более 52%, паста │</w:t>
      </w:r>
    </w:p>
    <w:p w:rsidR="004B28B0" w:rsidRDefault="004B28B0">
      <w:pPr>
        <w:pStyle w:val="ConsPlusCell"/>
        <w:jc w:val="both"/>
      </w:pPr>
      <w:r>
        <w:t>├────┼────────────────────────────────────────────────────────────────────┤</w:t>
      </w:r>
    </w:p>
    <w:p w:rsidR="004B28B0" w:rsidRDefault="004B28B0">
      <w:pPr>
        <w:pStyle w:val="ConsPlusCell"/>
        <w:jc w:val="both"/>
      </w:pPr>
      <w:r>
        <w:t>│3108│    трет-БУТИЛМОНОПЕРОКСИМАЛЕАТ с концентрацией не более 52%, с     │</w:t>
      </w:r>
    </w:p>
    <w:p w:rsidR="004B28B0" w:rsidRDefault="004B28B0">
      <w:pPr>
        <w:pStyle w:val="ConsPlusCell"/>
        <w:jc w:val="both"/>
      </w:pPr>
      <w:r>
        <w:t>│    │         содержанием инертного твердого вещества не менее 48%       │</w:t>
      </w:r>
    </w:p>
    <w:p w:rsidR="004B28B0" w:rsidRDefault="004B28B0">
      <w:pPr>
        <w:pStyle w:val="ConsPlusCell"/>
        <w:jc w:val="both"/>
      </w:pPr>
      <w:r>
        <w:t>├────┼────────────────────────────────────────────────────────────────────┤</w:t>
      </w:r>
    </w:p>
    <w:p w:rsidR="004B28B0" w:rsidRDefault="004B28B0">
      <w:pPr>
        <w:pStyle w:val="ConsPlusCell"/>
        <w:jc w:val="both"/>
      </w:pPr>
      <w:r>
        <w:t>│3108│    1-(2-БУТИЛПЕРОКСИИЗОПРОПИЛ)-3-ИЗОПРОПЕНИЛБЕНЗОЛ с концентрацией │</w:t>
      </w:r>
    </w:p>
    <w:p w:rsidR="004B28B0" w:rsidRDefault="004B28B0">
      <w:pPr>
        <w:pStyle w:val="ConsPlusCell"/>
        <w:jc w:val="both"/>
      </w:pPr>
      <w:r>
        <w:t>│    │    трет-не более 42%, с содержанием инертного твердого вещества не │</w:t>
      </w:r>
    </w:p>
    <w:p w:rsidR="004B28B0" w:rsidRDefault="004B28B0">
      <w:pPr>
        <w:pStyle w:val="ConsPlusCell"/>
        <w:jc w:val="both"/>
      </w:pPr>
      <w:r>
        <w:t>│    │         менее 58%                                                  │</w:t>
      </w:r>
    </w:p>
    <w:p w:rsidR="004B28B0" w:rsidRDefault="004B28B0">
      <w:pPr>
        <w:pStyle w:val="ConsPlusCell"/>
        <w:jc w:val="both"/>
      </w:pPr>
      <w:r>
        <w:t>├────┼────────────────────────────────────────────────────────────────────┤</w:t>
      </w:r>
    </w:p>
    <w:p w:rsidR="004B28B0" w:rsidRDefault="004B28B0">
      <w:pPr>
        <w:pStyle w:val="ConsPlusCell"/>
        <w:jc w:val="both"/>
      </w:pPr>
      <w:r>
        <w:t>│3108│         ДИБЕНЗОИЛА ПЕРОКСИД с концентрацией не более 52%, паста, с │</w:t>
      </w:r>
    </w:p>
    <w:p w:rsidR="004B28B0" w:rsidRDefault="004B28B0">
      <w:pPr>
        <w:pStyle w:val="ConsPlusCell"/>
        <w:jc w:val="both"/>
      </w:pPr>
      <w:r>
        <w:t>│    │         разбавителем типа A, с водой или без воды                  │</w:t>
      </w:r>
    </w:p>
    <w:p w:rsidR="004B28B0" w:rsidRDefault="004B28B0">
      <w:pPr>
        <w:pStyle w:val="ConsPlusCell"/>
        <w:jc w:val="both"/>
      </w:pPr>
      <w:r>
        <w:t>├────┼────────────────────────────────────────────────────────────────────┤</w:t>
      </w:r>
    </w:p>
    <w:p w:rsidR="004B28B0" w:rsidRDefault="004B28B0">
      <w:pPr>
        <w:pStyle w:val="ConsPlusCell"/>
        <w:jc w:val="both"/>
      </w:pPr>
      <w:r>
        <w:t>│3108│         ДИБЕНЗОИЛА ПЕРОКСИД с концентрацией не более 56,5%, паста  │</w:t>
      </w:r>
    </w:p>
    <w:p w:rsidR="004B28B0" w:rsidRDefault="004B28B0">
      <w:pPr>
        <w:pStyle w:val="ConsPlusCell"/>
        <w:jc w:val="both"/>
      </w:pPr>
      <w:r>
        <w:t>├────┼────────────────────────────────────────────────────────────────────┤</w:t>
      </w:r>
    </w:p>
    <w:p w:rsidR="004B28B0" w:rsidRDefault="004B28B0">
      <w:pPr>
        <w:pStyle w:val="ConsPlusCell"/>
        <w:jc w:val="both"/>
      </w:pPr>
      <w:r>
        <w:t>│3108│     2,5-ДИМЕТИЛ-2,5-ДИ-(трет-БУТИЛПЕРОКСИ)-ГЕКСАН с концентрацией  │</w:t>
      </w:r>
    </w:p>
    <w:p w:rsidR="004B28B0" w:rsidRDefault="004B28B0">
      <w:pPr>
        <w:pStyle w:val="ConsPlusCell"/>
        <w:jc w:val="both"/>
      </w:pPr>
      <w:r>
        <w:t>│    │         не более 47%, паста                                        │</w:t>
      </w:r>
    </w:p>
    <w:p w:rsidR="004B28B0" w:rsidRDefault="004B28B0">
      <w:pPr>
        <w:pStyle w:val="ConsPlusCell"/>
        <w:jc w:val="both"/>
      </w:pPr>
      <w:r>
        <w:t>├────┼────────────────────────────────────────────────────────────────────┤</w:t>
      </w:r>
    </w:p>
    <w:p w:rsidR="004B28B0" w:rsidRDefault="004B28B0">
      <w:pPr>
        <w:pStyle w:val="ConsPlusCell"/>
        <w:jc w:val="both"/>
      </w:pPr>
      <w:r>
        <w:t>│3108│     2,5-ДИМЕТИЛ-2,5-ДИ-(трет-БУТИЛПЕРОКСИ)-ГЕКСАН с концентрацией  │</w:t>
      </w:r>
    </w:p>
    <w:p w:rsidR="004B28B0" w:rsidRDefault="004B28B0">
      <w:pPr>
        <w:pStyle w:val="ConsPlusCell"/>
        <w:jc w:val="both"/>
      </w:pPr>
      <w:r>
        <w:t>│    │         не более 77%, с содержанием инертного твердого вещества не │</w:t>
      </w:r>
    </w:p>
    <w:p w:rsidR="004B28B0" w:rsidRDefault="004B28B0">
      <w:pPr>
        <w:pStyle w:val="ConsPlusCell"/>
        <w:jc w:val="both"/>
      </w:pPr>
      <w:r>
        <w:t>│    │         менее 23%                                                  │</w:t>
      </w:r>
    </w:p>
    <w:p w:rsidR="004B28B0" w:rsidRDefault="004B28B0">
      <w:pPr>
        <w:pStyle w:val="ConsPlusCell"/>
        <w:jc w:val="both"/>
      </w:pPr>
      <w:r>
        <w:t>├────┼────────────────────────────────────────────────────────────────────┤</w:t>
      </w:r>
    </w:p>
    <w:p w:rsidR="004B28B0" w:rsidRDefault="004B28B0">
      <w:pPr>
        <w:pStyle w:val="ConsPlusCell"/>
        <w:jc w:val="both"/>
      </w:pPr>
      <w:r>
        <w:t>│3108│         ПЕРОКСИД ОРГАНИЧЕСКИЙ ТИПА E ТВЕРДЫЙ                       │</w:t>
      </w:r>
    </w:p>
    <w:p w:rsidR="004B28B0" w:rsidRDefault="004B28B0">
      <w:pPr>
        <w:pStyle w:val="ConsPlusCell"/>
        <w:jc w:val="both"/>
      </w:pPr>
      <w:r>
        <w:t>├────┼────────────────────────────────────────────────────────────────────┤</w:t>
      </w:r>
    </w:p>
    <w:p w:rsidR="004B28B0" w:rsidRDefault="004B28B0">
      <w:pPr>
        <w:pStyle w:val="ConsPlusCell"/>
        <w:jc w:val="both"/>
      </w:pPr>
      <w:r>
        <w:t>│3109│    трет-БУТИЛА ГИДРОПЕРОКСИД с концентрацией не более 72%          │</w:t>
      </w:r>
    </w:p>
    <w:p w:rsidR="004B28B0" w:rsidRDefault="004B28B0">
      <w:pPr>
        <w:pStyle w:val="ConsPlusCell"/>
        <w:jc w:val="both"/>
      </w:pPr>
      <w:r>
        <w:t>├────┼────────────────────────────────────────────────────────────────────┤</w:t>
      </w:r>
    </w:p>
    <w:p w:rsidR="004B28B0" w:rsidRDefault="004B28B0">
      <w:pPr>
        <w:pStyle w:val="ConsPlusCell"/>
        <w:jc w:val="both"/>
      </w:pPr>
      <w:r>
        <w:t>│3109│    трет-БУТИЛПЕРОКСИ-3,5,5-ТРИМЕТИЛГЕКСАНОАТ с концентрацией не    │</w:t>
      </w:r>
    </w:p>
    <w:p w:rsidR="004B28B0" w:rsidRDefault="004B28B0">
      <w:pPr>
        <w:pStyle w:val="ConsPlusCell"/>
        <w:jc w:val="both"/>
      </w:pPr>
      <w:r>
        <w:t>│    │         более 32%, с разбавителем типа B с концентрацией не менее  │</w:t>
      </w:r>
    </w:p>
    <w:p w:rsidR="004B28B0" w:rsidRDefault="004B28B0">
      <w:pPr>
        <w:pStyle w:val="ConsPlusCell"/>
        <w:jc w:val="both"/>
      </w:pPr>
      <w:r>
        <w:t>│    │         68%                                                        │</w:t>
      </w:r>
    </w:p>
    <w:p w:rsidR="004B28B0" w:rsidRDefault="004B28B0">
      <w:pPr>
        <w:pStyle w:val="ConsPlusCell"/>
        <w:jc w:val="both"/>
      </w:pPr>
      <w:r>
        <w:t>├────┼────────────────────────────────────────────────────────────────────┤</w:t>
      </w:r>
    </w:p>
    <w:p w:rsidR="004B28B0" w:rsidRDefault="004B28B0">
      <w:pPr>
        <w:pStyle w:val="ConsPlusCell"/>
        <w:jc w:val="both"/>
      </w:pPr>
      <w:r>
        <w:t>│3109│    трет-БУТИЛПЕРОКСИАЦЕТАТ с концентрацией не более 32%, с         │</w:t>
      </w:r>
    </w:p>
    <w:p w:rsidR="004B28B0" w:rsidRDefault="004B28B0">
      <w:pPr>
        <w:pStyle w:val="ConsPlusCell"/>
        <w:jc w:val="both"/>
      </w:pPr>
      <w:r>
        <w:t>│    │         разбавителем типа B с концентрацией не менее 68%           │</w:t>
      </w:r>
    </w:p>
    <w:p w:rsidR="004B28B0" w:rsidRDefault="004B28B0">
      <w:pPr>
        <w:pStyle w:val="ConsPlusCell"/>
        <w:jc w:val="both"/>
      </w:pPr>
      <w:r>
        <w:t>├────┼────────────────────────────────────────────────────────────────────┤</w:t>
      </w:r>
    </w:p>
    <w:p w:rsidR="004B28B0" w:rsidRDefault="004B28B0">
      <w:pPr>
        <w:pStyle w:val="ConsPlusCell"/>
        <w:jc w:val="both"/>
      </w:pPr>
      <w:r>
        <w:t>│3109│         Гидроперекись кумила                                       │</w:t>
      </w:r>
    </w:p>
    <w:p w:rsidR="004B28B0" w:rsidRDefault="004B28B0">
      <w:pPr>
        <w:pStyle w:val="ConsPlusCell"/>
        <w:jc w:val="both"/>
      </w:pPr>
      <w:r>
        <w:t>├────┼────────────────────────────────────────────────────────────────────┤</w:t>
      </w:r>
    </w:p>
    <w:p w:rsidR="004B28B0" w:rsidRDefault="004B28B0">
      <w:pPr>
        <w:pStyle w:val="ConsPlusCell"/>
        <w:jc w:val="both"/>
      </w:pPr>
      <w:r>
        <w:t>│3109│         Гипериз                                                    │</w:t>
      </w:r>
    </w:p>
    <w:p w:rsidR="004B28B0" w:rsidRDefault="004B28B0">
      <w:pPr>
        <w:pStyle w:val="ConsPlusCell"/>
        <w:jc w:val="both"/>
      </w:pPr>
      <w:r>
        <w:t>├────┼────────────────────────────────────────────────────────────────────┤</w:t>
      </w:r>
    </w:p>
    <w:p w:rsidR="004B28B0" w:rsidRDefault="004B28B0">
      <w:pPr>
        <w:pStyle w:val="ConsPlusCell"/>
        <w:jc w:val="both"/>
      </w:pPr>
      <w:r>
        <w:t>│3109│     1,1-ДИ-(трет-БУТИЛПЕРОКСИ)-ЦИКЛОГЕКСАН с концентрацией не      │</w:t>
      </w:r>
    </w:p>
    <w:p w:rsidR="004B28B0" w:rsidRDefault="004B28B0">
      <w:pPr>
        <w:pStyle w:val="ConsPlusCell"/>
        <w:jc w:val="both"/>
      </w:pPr>
      <w:r>
        <w:t>│    │         более 13%, с разбавителем типа A с концентрацией не менее  │</w:t>
      </w:r>
    </w:p>
    <w:p w:rsidR="004B28B0" w:rsidRDefault="004B28B0">
      <w:pPr>
        <w:pStyle w:val="ConsPlusCell"/>
        <w:jc w:val="both"/>
      </w:pPr>
      <w:r>
        <w:t>│    │         13%, с содержанием инертного твердого вещества не менее    │</w:t>
      </w:r>
    </w:p>
    <w:p w:rsidR="004B28B0" w:rsidRDefault="004B28B0">
      <w:pPr>
        <w:pStyle w:val="ConsPlusCell"/>
        <w:jc w:val="both"/>
      </w:pPr>
      <w:r>
        <w:t>│    │         74%                                                        │</w:t>
      </w:r>
    </w:p>
    <w:p w:rsidR="004B28B0" w:rsidRDefault="004B28B0">
      <w:pPr>
        <w:pStyle w:val="ConsPlusCell"/>
        <w:jc w:val="both"/>
      </w:pPr>
      <w:r>
        <w:t>├────┼────────────────────────────────────────────────────────────────────┤</w:t>
      </w:r>
    </w:p>
    <w:p w:rsidR="004B28B0" w:rsidRDefault="004B28B0">
      <w:pPr>
        <w:pStyle w:val="ConsPlusCell"/>
        <w:jc w:val="both"/>
      </w:pPr>
      <w:r>
        <w:t>│3109│     1,1-ДИ-(трет-БУТИЛПЕРОКСИ)-ЦИКЛОГЕКСАН с концентрацией не      │</w:t>
      </w:r>
    </w:p>
    <w:p w:rsidR="004B28B0" w:rsidRDefault="004B28B0">
      <w:pPr>
        <w:pStyle w:val="ConsPlusCell"/>
        <w:jc w:val="both"/>
      </w:pPr>
      <w:r>
        <w:t>│    │         более 42%, с разбавителем типа A с концентрацией не менее  │</w:t>
      </w:r>
    </w:p>
    <w:p w:rsidR="004B28B0" w:rsidRDefault="004B28B0">
      <w:pPr>
        <w:pStyle w:val="ConsPlusCell"/>
        <w:jc w:val="both"/>
      </w:pPr>
      <w:r>
        <w:t>│    │         58%                                                        │</w:t>
      </w:r>
    </w:p>
    <w:p w:rsidR="004B28B0" w:rsidRDefault="004B28B0">
      <w:pPr>
        <w:pStyle w:val="ConsPlusCell"/>
        <w:jc w:val="both"/>
      </w:pPr>
      <w:r>
        <w:t>├────┼────────────────────────────────────────────────────────────────────┤</w:t>
      </w:r>
    </w:p>
    <w:p w:rsidR="004B28B0" w:rsidRDefault="004B28B0">
      <w:pPr>
        <w:pStyle w:val="ConsPlusCell"/>
        <w:jc w:val="both"/>
      </w:pPr>
      <w:r>
        <w:t>│3109│         ДИБЕНЗОИЛА ПЕРОКСИД с концентрацией не более 42%,          │</w:t>
      </w:r>
    </w:p>
    <w:p w:rsidR="004B28B0" w:rsidRDefault="004B28B0">
      <w:pPr>
        <w:pStyle w:val="ConsPlusCell"/>
        <w:jc w:val="both"/>
      </w:pPr>
      <w:r>
        <w:t>│    │         устойчивая дисперсия в воде                                │</w:t>
      </w:r>
    </w:p>
    <w:p w:rsidR="004B28B0" w:rsidRDefault="004B28B0">
      <w:pPr>
        <w:pStyle w:val="ConsPlusCell"/>
        <w:jc w:val="both"/>
      </w:pPr>
      <w:r>
        <w:t>├────┼────────────────────────────────────────────────────────────────────┤</w:t>
      </w:r>
    </w:p>
    <w:p w:rsidR="004B28B0" w:rsidRDefault="004B28B0">
      <w:pPr>
        <w:pStyle w:val="ConsPlusCell"/>
        <w:jc w:val="both"/>
      </w:pPr>
      <w:r>
        <w:t>│3109│         ДИЛАУРОИЛА ПЕРОКСИД с концентрацией не более 42%,          │</w:t>
      </w:r>
    </w:p>
    <w:p w:rsidR="004B28B0" w:rsidRDefault="004B28B0">
      <w:pPr>
        <w:pStyle w:val="ConsPlusCell"/>
        <w:jc w:val="both"/>
      </w:pPr>
      <w:r>
        <w:t>│    │         устойчивая дисперсия в воде                                │</w:t>
      </w:r>
    </w:p>
    <w:p w:rsidR="004B28B0" w:rsidRDefault="004B28B0">
      <w:pPr>
        <w:pStyle w:val="ConsPlusCell"/>
        <w:jc w:val="both"/>
      </w:pPr>
      <w:r>
        <w:t>├────┼────────────────────────────────────────────────────────────────────┤</w:t>
      </w:r>
    </w:p>
    <w:p w:rsidR="004B28B0" w:rsidRDefault="004B28B0">
      <w:pPr>
        <w:pStyle w:val="ConsPlusCell"/>
        <w:jc w:val="both"/>
      </w:pPr>
      <w:r>
        <w:t>│3109│     2,5-ДИМЕТИЛ-2,5-ДИ-(трет-БУТИЛПЕРОКСИ)-ГЕКСАН с концентрацией  │</w:t>
      </w:r>
    </w:p>
    <w:p w:rsidR="004B28B0" w:rsidRDefault="004B28B0">
      <w:pPr>
        <w:pStyle w:val="ConsPlusCell"/>
        <w:jc w:val="both"/>
      </w:pPr>
      <w:r>
        <w:t>│    │         не более 52%, с разбавителем типа A с концентрацией не     │</w:t>
      </w:r>
    </w:p>
    <w:p w:rsidR="004B28B0" w:rsidRDefault="004B28B0">
      <w:pPr>
        <w:pStyle w:val="ConsPlusCell"/>
        <w:jc w:val="both"/>
      </w:pPr>
      <w:r>
        <w:t>│    │         менее 48%                                                  │</w:t>
      </w:r>
    </w:p>
    <w:p w:rsidR="004B28B0" w:rsidRDefault="004B28B0">
      <w:pPr>
        <w:pStyle w:val="ConsPlusCell"/>
        <w:jc w:val="both"/>
      </w:pPr>
      <w:r>
        <w:t>├────┼────────────────────────────────────────────────────────────────────┤</w:t>
      </w:r>
    </w:p>
    <w:p w:rsidR="004B28B0" w:rsidRDefault="004B28B0">
      <w:pPr>
        <w:pStyle w:val="ConsPlusCell"/>
        <w:jc w:val="both"/>
      </w:pPr>
      <w:r>
        <w:lastRenderedPageBreak/>
        <w:t>│3109│         ДИ-трет-БУТИЛА ПЕРОКСИД с концентрацией не более 52%, с    │</w:t>
      </w:r>
    </w:p>
    <w:p w:rsidR="004B28B0" w:rsidRDefault="004B28B0">
      <w:pPr>
        <w:pStyle w:val="ConsPlusCell"/>
        <w:jc w:val="both"/>
      </w:pPr>
      <w:r>
        <w:t>│    │         разбавителем типа B с концентрацией не менее 48% и         │</w:t>
      </w:r>
    </w:p>
    <w:p w:rsidR="004B28B0" w:rsidRDefault="004B28B0">
      <w:pPr>
        <w:pStyle w:val="ConsPlusCell"/>
        <w:jc w:val="both"/>
      </w:pPr>
      <w:r>
        <w:t>│    │         температурой кипения более 110 °C                          │</w:t>
      </w:r>
    </w:p>
    <w:p w:rsidR="004B28B0" w:rsidRDefault="004B28B0">
      <w:pPr>
        <w:pStyle w:val="ConsPlusCell"/>
        <w:jc w:val="both"/>
      </w:pPr>
      <w:r>
        <w:t>├────┼────────────────────────────────────────────────────────────────────┤</w:t>
      </w:r>
    </w:p>
    <w:p w:rsidR="004B28B0" w:rsidRDefault="004B28B0">
      <w:pPr>
        <w:pStyle w:val="ConsPlusCell"/>
        <w:jc w:val="both"/>
      </w:pPr>
      <w:r>
        <w:t>│3109│         ИЗОПРОПИЛКУМИЛА ГИДРОПЕРОКСИД с концентрацией не более     │</w:t>
      </w:r>
    </w:p>
    <w:p w:rsidR="004B28B0" w:rsidRDefault="004B28B0">
      <w:pPr>
        <w:pStyle w:val="ConsPlusCell"/>
        <w:jc w:val="both"/>
      </w:pPr>
      <w:r>
        <w:t>│    │         72%, с разбавителем типа A с концентрацией не менее 28%    │</w:t>
      </w:r>
    </w:p>
    <w:p w:rsidR="004B28B0" w:rsidRDefault="004B28B0">
      <w:pPr>
        <w:pStyle w:val="ConsPlusCell"/>
        <w:jc w:val="both"/>
      </w:pPr>
      <w:r>
        <w:t>├────┼────────────────────────────────────────────────────────────────────┤</w:t>
      </w:r>
    </w:p>
    <w:p w:rsidR="004B28B0" w:rsidRDefault="004B28B0">
      <w:pPr>
        <w:pStyle w:val="ConsPlusCell"/>
        <w:jc w:val="both"/>
      </w:pPr>
      <w:r>
        <w:t>│3109│         КИСЛОТА НАДУКСУСНАЯ ТИПА F стабилизированная с             │</w:t>
      </w:r>
    </w:p>
    <w:p w:rsidR="004B28B0" w:rsidRDefault="004B28B0">
      <w:pPr>
        <w:pStyle w:val="ConsPlusCell"/>
        <w:jc w:val="both"/>
      </w:pPr>
      <w:r>
        <w:t>│    │         концентрацией не более 43%, смесь с пероксидом водорода,   │</w:t>
      </w:r>
    </w:p>
    <w:p w:rsidR="004B28B0" w:rsidRDefault="004B28B0">
      <w:pPr>
        <w:pStyle w:val="ConsPlusCell"/>
        <w:jc w:val="both"/>
      </w:pPr>
      <w:r>
        <w:t>│    │         водой и кислотой (-ами)                                    │</w:t>
      </w:r>
    </w:p>
    <w:p w:rsidR="004B28B0" w:rsidRDefault="004B28B0">
      <w:pPr>
        <w:pStyle w:val="ConsPlusCell"/>
        <w:jc w:val="both"/>
      </w:pPr>
      <w:r>
        <w:t>├────┼────────────────────────────────────────────────────────────────────┤</w:t>
      </w:r>
    </w:p>
    <w:p w:rsidR="004B28B0" w:rsidRDefault="004B28B0">
      <w:pPr>
        <w:pStyle w:val="ConsPlusCell"/>
        <w:jc w:val="both"/>
      </w:pPr>
      <w:r>
        <w:t>│3109│         Кумила гидропероксид                                       │</w:t>
      </w:r>
    </w:p>
    <w:p w:rsidR="004B28B0" w:rsidRDefault="004B28B0">
      <w:pPr>
        <w:pStyle w:val="ConsPlusCell"/>
        <w:jc w:val="both"/>
      </w:pPr>
      <w:r>
        <w:t>├────┼────────────────────────────────────────────────────────────────────┤</w:t>
      </w:r>
    </w:p>
    <w:p w:rsidR="004B28B0" w:rsidRDefault="004B28B0">
      <w:pPr>
        <w:pStyle w:val="ConsPlusCell"/>
        <w:jc w:val="both"/>
      </w:pPr>
      <w:r>
        <w:t>│3109│         КУМИЛА ГИДРОПЕРОКСИД с концентрацией не более 90%, с       │</w:t>
      </w:r>
    </w:p>
    <w:p w:rsidR="004B28B0" w:rsidRDefault="004B28B0">
      <w:pPr>
        <w:pStyle w:val="ConsPlusCell"/>
        <w:jc w:val="both"/>
      </w:pPr>
      <w:r>
        <w:t>│    │         разбавителем типа A с концентрацией не менее 10%           │</w:t>
      </w:r>
    </w:p>
    <w:p w:rsidR="004B28B0" w:rsidRDefault="004B28B0">
      <w:pPr>
        <w:pStyle w:val="ConsPlusCell"/>
        <w:jc w:val="both"/>
      </w:pPr>
      <w:r>
        <w:t>├────┼────────────────────────────────────────────────────────────────────┤</w:t>
      </w:r>
    </w:p>
    <w:p w:rsidR="004B28B0" w:rsidRDefault="004B28B0">
      <w:pPr>
        <w:pStyle w:val="ConsPlusCell"/>
        <w:jc w:val="both"/>
      </w:pPr>
      <w:r>
        <w:t>│3109│       п-МЕНТИЛА ГИДРОПЕРОКСИД с концентрацией не более 72%, с      │</w:t>
      </w:r>
    </w:p>
    <w:p w:rsidR="004B28B0" w:rsidRDefault="004B28B0">
      <w:pPr>
        <w:pStyle w:val="ConsPlusCell"/>
        <w:jc w:val="both"/>
      </w:pPr>
      <w:r>
        <w:t>│    │         разбавителем типа A с концентрацией не менее 28%           │</w:t>
      </w:r>
    </w:p>
    <w:p w:rsidR="004B28B0" w:rsidRDefault="004B28B0">
      <w:pPr>
        <w:pStyle w:val="ConsPlusCell"/>
        <w:jc w:val="both"/>
      </w:pPr>
      <w:r>
        <w:t>├────┼────────────────────────────────────────────────────────────────────┤</w:t>
      </w:r>
    </w:p>
    <w:p w:rsidR="004B28B0" w:rsidRDefault="004B28B0">
      <w:pPr>
        <w:pStyle w:val="ConsPlusCell"/>
        <w:jc w:val="both"/>
      </w:pPr>
      <w:r>
        <w:t>│3109│         ПЕРОКСИД ОРГАНИЧЕСКИЙ ТИПА F ЖИДКИЙ                        │</w:t>
      </w:r>
    </w:p>
    <w:p w:rsidR="004B28B0" w:rsidRDefault="004B28B0">
      <w:pPr>
        <w:pStyle w:val="ConsPlusCell"/>
        <w:jc w:val="both"/>
      </w:pPr>
      <w:r>
        <w:t>├────┼────────────────────────────────────────────────────────────────────┤</w:t>
      </w:r>
    </w:p>
    <w:p w:rsidR="004B28B0" w:rsidRDefault="004B28B0">
      <w:pPr>
        <w:pStyle w:val="ConsPlusCell"/>
        <w:jc w:val="both"/>
      </w:pPr>
      <w:r>
        <w:t>│3109│         ПИНАНИЛА ГИДРОПЕРОКСИД с концентрацией не более 56%, с     │</w:t>
      </w:r>
    </w:p>
    <w:p w:rsidR="004B28B0" w:rsidRDefault="004B28B0">
      <w:pPr>
        <w:pStyle w:val="ConsPlusCell"/>
        <w:jc w:val="both"/>
      </w:pPr>
      <w:r>
        <w:t>│    │         разбавителем типа A с концентрацией не менее 44%           │</w:t>
      </w:r>
    </w:p>
    <w:p w:rsidR="004B28B0" w:rsidRDefault="004B28B0">
      <w:pPr>
        <w:pStyle w:val="ConsPlusCell"/>
        <w:jc w:val="both"/>
      </w:pPr>
      <w:r>
        <w:t>├────┼────────────────────────────────────────────────────────────────────┤</w:t>
      </w:r>
    </w:p>
    <w:p w:rsidR="004B28B0" w:rsidRDefault="004B28B0">
      <w:pPr>
        <w:pStyle w:val="ConsPlusCell"/>
        <w:jc w:val="both"/>
      </w:pPr>
      <w:r>
        <w:t>│3110│     1,1-ДИ-(трет-БУТИЛПЕРОКСИ)-3,3,5-ТРИМЕТИЛЦИКЛОГЕКСАН с         │</w:t>
      </w:r>
    </w:p>
    <w:p w:rsidR="004B28B0" w:rsidRDefault="004B28B0">
      <w:pPr>
        <w:pStyle w:val="ConsPlusCell"/>
        <w:jc w:val="both"/>
      </w:pPr>
      <w:r>
        <w:t>│    │         концентрацией не более 57%, с содержанием инертного        │</w:t>
      </w:r>
    </w:p>
    <w:p w:rsidR="004B28B0" w:rsidRDefault="004B28B0">
      <w:pPr>
        <w:pStyle w:val="ConsPlusCell"/>
        <w:jc w:val="both"/>
      </w:pPr>
      <w:r>
        <w:t>│    │         твердого вещества не менее 43%                             │</w:t>
      </w:r>
    </w:p>
    <w:p w:rsidR="004B28B0" w:rsidRDefault="004B28B0">
      <w:pPr>
        <w:pStyle w:val="ConsPlusCell"/>
        <w:jc w:val="both"/>
      </w:pPr>
      <w:r>
        <w:t>├────┼────────────────────────────────────────────────────────────────────┤</w:t>
      </w:r>
    </w:p>
    <w:p w:rsidR="004B28B0" w:rsidRDefault="004B28B0">
      <w:pPr>
        <w:pStyle w:val="ConsPlusCell"/>
        <w:jc w:val="both"/>
      </w:pPr>
      <w:r>
        <w:t>│3110│         Дикумила пероксид                                          │</w:t>
      </w:r>
    </w:p>
    <w:p w:rsidR="004B28B0" w:rsidRDefault="004B28B0">
      <w:pPr>
        <w:pStyle w:val="ConsPlusCell"/>
        <w:jc w:val="both"/>
      </w:pPr>
      <w:r>
        <w:t>├────┼────────────────────────────────────────────────────────────────────┤</w:t>
      </w:r>
    </w:p>
    <w:p w:rsidR="004B28B0" w:rsidRDefault="004B28B0">
      <w:pPr>
        <w:pStyle w:val="ConsPlusCell"/>
        <w:jc w:val="both"/>
      </w:pPr>
      <w:r>
        <w:t>│3110│         Дикумила пероксид с концентрацией более 52 - 100%          │</w:t>
      </w:r>
    </w:p>
    <w:p w:rsidR="004B28B0" w:rsidRDefault="004B28B0">
      <w:pPr>
        <w:pStyle w:val="ConsPlusCell"/>
        <w:jc w:val="both"/>
      </w:pPr>
      <w:r>
        <w:t>├────┼────────────────────────────────────────────────────────────────────┤</w:t>
      </w:r>
    </w:p>
    <w:p w:rsidR="004B28B0" w:rsidRDefault="004B28B0">
      <w:pPr>
        <w:pStyle w:val="ConsPlusCell"/>
        <w:jc w:val="both"/>
      </w:pPr>
      <w:r>
        <w:t>│3110│         ДИКУМИЛА ПЕРОКСИД с концентрацией более 52 - 100%, с       │</w:t>
      </w:r>
    </w:p>
    <w:p w:rsidR="004B28B0" w:rsidRDefault="004B28B0">
      <w:pPr>
        <w:pStyle w:val="ConsPlusCell"/>
        <w:jc w:val="both"/>
      </w:pPr>
      <w:r>
        <w:t>│    │         содержанием инертного твердого вещества не более 57%       │</w:t>
      </w:r>
    </w:p>
    <w:p w:rsidR="004B28B0" w:rsidRDefault="004B28B0">
      <w:pPr>
        <w:pStyle w:val="ConsPlusCell"/>
        <w:jc w:val="both"/>
      </w:pPr>
      <w:r>
        <w:t>├────┼────────────────────────────────────────────────────────────────────┤</w:t>
      </w:r>
    </w:p>
    <w:p w:rsidR="004B28B0" w:rsidRDefault="004B28B0">
      <w:pPr>
        <w:pStyle w:val="ConsPlusCell"/>
        <w:jc w:val="both"/>
      </w:pPr>
      <w:r>
        <w:t>│3110│         ПЕРОКСИД ОРГАНИЧЕСКИЙ ТИПА F ТВЕРДЫЙ                       │</w:t>
      </w:r>
    </w:p>
    <w:p w:rsidR="004B28B0" w:rsidRDefault="004B28B0">
      <w:pPr>
        <w:pStyle w:val="ConsPlusCell"/>
        <w:jc w:val="both"/>
      </w:pPr>
      <w:r>
        <w:t>├────┼────────────────────────────────────────────────────────────────────┤</w:t>
      </w:r>
    </w:p>
    <w:p w:rsidR="004B28B0" w:rsidRDefault="004B28B0">
      <w:pPr>
        <w:pStyle w:val="ConsPlusCell"/>
        <w:jc w:val="both"/>
      </w:pPr>
      <w:r>
        <w:t>│3111│    трет-БУТИЛПЕРОКСИИЗОБУТИРАТ с концентрацией более 52%, но не    │</w:t>
      </w:r>
    </w:p>
    <w:p w:rsidR="004B28B0" w:rsidRDefault="004B28B0">
      <w:pPr>
        <w:pStyle w:val="ConsPlusCell"/>
        <w:jc w:val="both"/>
      </w:pPr>
      <w:r>
        <w:t>│    │         более 77%, с разбавителем типа B с концентрацией не менее  │</w:t>
      </w:r>
    </w:p>
    <w:p w:rsidR="004B28B0" w:rsidRDefault="004B28B0">
      <w:pPr>
        <w:pStyle w:val="ConsPlusCell"/>
        <w:jc w:val="both"/>
      </w:pPr>
      <w:r>
        <w:t>│    │         23%                                                        │</w:t>
      </w:r>
    </w:p>
    <w:p w:rsidR="004B28B0" w:rsidRDefault="004B28B0">
      <w:pPr>
        <w:pStyle w:val="ConsPlusCell"/>
        <w:jc w:val="both"/>
      </w:pPr>
      <w:r>
        <w:t>├────┼────────────────────────────────────────────────────────────────────┤</w:t>
      </w:r>
    </w:p>
    <w:p w:rsidR="004B28B0" w:rsidRDefault="004B28B0">
      <w:pPr>
        <w:pStyle w:val="ConsPlusCell"/>
        <w:jc w:val="both"/>
      </w:pPr>
      <w:r>
        <w:t>│3111│         ДИИЗОБУТИРИЛА ПЕРОКСИД с концентрацией более 32%, не не    │</w:t>
      </w:r>
    </w:p>
    <w:p w:rsidR="004B28B0" w:rsidRDefault="004B28B0">
      <w:pPr>
        <w:pStyle w:val="ConsPlusCell"/>
        <w:jc w:val="both"/>
      </w:pPr>
      <w:r>
        <w:t>│    │         более 52%, с разбавителем типа B с концентрацией не менее  │</w:t>
      </w:r>
    </w:p>
    <w:p w:rsidR="004B28B0" w:rsidRDefault="004B28B0">
      <w:pPr>
        <w:pStyle w:val="ConsPlusCell"/>
        <w:jc w:val="both"/>
      </w:pPr>
      <w:r>
        <w:t>│    │         48%                                                        │</w:t>
      </w:r>
    </w:p>
    <w:p w:rsidR="004B28B0" w:rsidRDefault="004B28B0">
      <w:pPr>
        <w:pStyle w:val="ConsPlusCell"/>
        <w:jc w:val="both"/>
      </w:pPr>
      <w:r>
        <w:t>├────┼────────────────────────────────────────────────────────────────────┤</w:t>
      </w:r>
    </w:p>
    <w:p w:rsidR="004B28B0" w:rsidRDefault="004B28B0">
      <w:pPr>
        <w:pStyle w:val="ConsPlusCell"/>
        <w:jc w:val="both"/>
      </w:pPr>
      <w:r>
        <w:t>│3111│         ИЗОПРОПИЛ-втор-БУТИЛПЕРОКСИДИКАРБОНАТ, с концентрацией не  │</w:t>
      </w:r>
    </w:p>
    <w:p w:rsidR="004B28B0" w:rsidRDefault="004B28B0">
      <w:pPr>
        <w:pStyle w:val="ConsPlusCell"/>
        <w:jc w:val="both"/>
      </w:pPr>
      <w:r>
        <w:t>│    │         более 52% и ДИ-втор-БУТИЛ-ПЕРОКСИДИКАРБОНАТ, с             │</w:t>
      </w:r>
    </w:p>
    <w:p w:rsidR="004B28B0" w:rsidRDefault="004B28B0">
      <w:pPr>
        <w:pStyle w:val="ConsPlusCell"/>
        <w:jc w:val="both"/>
      </w:pPr>
      <w:r>
        <w:t>│    │         концентрацией не более 28% и ДИИЗОПРОПИЛ-                  │</w:t>
      </w:r>
    </w:p>
    <w:p w:rsidR="004B28B0" w:rsidRDefault="004B28B0">
      <w:pPr>
        <w:pStyle w:val="ConsPlusCell"/>
        <w:jc w:val="both"/>
      </w:pPr>
      <w:r>
        <w:t>│    │         ПЕРОКСИДИКАРБОНАТ, с концентрацией не более 22%, смеси     │</w:t>
      </w:r>
    </w:p>
    <w:p w:rsidR="004B28B0" w:rsidRDefault="004B28B0">
      <w:pPr>
        <w:pStyle w:val="ConsPlusCell"/>
        <w:jc w:val="both"/>
      </w:pPr>
      <w:r>
        <w:t>├────┼────────────────────────────────────────────────────────────────────┤</w:t>
      </w:r>
    </w:p>
    <w:p w:rsidR="004B28B0" w:rsidRDefault="004B28B0">
      <w:pPr>
        <w:pStyle w:val="ConsPlusCell"/>
        <w:jc w:val="both"/>
      </w:pPr>
      <w:r>
        <w:t>│3111│         ПЕРОКСИД ОРГАНИЧЕСКИЙ ТИПА B ЖИДКИЙ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│3112│         АЦЕТИЛЦИКЛОГЕКСАН-СУЛЬФОНИЛА ПЕРОКСИД с концентрацией не   │</w:t>
      </w:r>
    </w:p>
    <w:p w:rsidR="004B28B0" w:rsidRDefault="004B28B0">
      <w:pPr>
        <w:pStyle w:val="ConsPlusCell"/>
        <w:jc w:val="both"/>
      </w:pPr>
      <w:r>
        <w:t>│    │         более 82%                                                  │</w:t>
      </w:r>
    </w:p>
    <w:p w:rsidR="004B28B0" w:rsidRDefault="004B28B0">
      <w:pPr>
        <w:pStyle w:val="ConsPlusCell"/>
        <w:jc w:val="both"/>
      </w:pPr>
      <w:r>
        <w:t>├────┼────────────────────────────────────────────────────────────────────┤</w:t>
      </w:r>
    </w:p>
    <w:p w:rsidR="004B28B0" w:rsidRDefault="004B28B0">
      <w:pPr>
        <w:pStyle w:val="ConsPlusCell"/>
        <w:jc w:val="both"/>
      </w:pPr>
      <w:r>
        <w:t>│3112│         ДИ-(2-МЕТИЛБЕНЗОИЛА)ПЕРОКСИД с концентрацией не более 87%  │</w:t>
      </w:r>
    </w:p>
    <w:p w:rsidR="004B28B0" w:rsidRDefault="004B28B0">
      <w:pPr>
        <w:pStyle w:val="ConsPlusCell"/>
        <w:jc w:val="both"/>
      </w:pPr>
      <w:r>
        <w:t>├────┼────────────────────────────────────────────────────────────────────┤</w:t>
      </w:r>
    </w:p>
    <w:p w:rsidR="004B28B0" w:rsidRDefault="004B28B0">
      <w:pPr>
        <w:pStyle w:val="ConsPlusCell"/>
        <w:jc w:val="both"/>
      </w:pPr>
      <w:r>
        <w:t>│3112│         ДИИЗОПРОПИЛПЕРОКСИДИКАРБОНАТ с концентрацией более 52 -    │</w:t>
      </w:r>
    </w:p>
    <w:p w:rsidR="004B28B0" w:rsidRDefault="004B28B0">
      <w:pPr>
        <w:pStyle w:val="ConsPlusCell"/>
        <w:jc w:val="both"/>
      </w:pPr>
      <w:r>
        <w:t>│    │         100%                                                       │</w:t>
      </w:r>
    </w:p>
    <w:p w:rsidR="004B28B0" w:rsidRDefault="004B28B0">
      <w:pPr>
        <w:pStyle w:val="ConsPlusCell"/>
        <w:jc w:val="both"/>
      </w:pPr>
      <w:r>
        <w:t>├────┼────────────────────────────────────────────────────────────────────┤</w:t>
      </w:r>
    </w:p>
    <w:p w:rsidR="004B28B0" w:rsidRDefault="004B28B0">
      <w:pPr>
        <w:pStyle w:val="ConsPlusCell"/>
        <w:jc w:val="both"/>
      </w:pPr>
      <w:r>
        <w:t>│3112│         ПЕРОКСИД ОРГАНИЧЕСКИЙ ТИПА B ТВЕРДЫЙ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lastRenderedPageBreak/>
        <w:t>│3113│    трет-АМИЛПЕРОКСИПИВАЛАТ с концентрацией не более 77%, с         │</w:t>
      </w:r>
    </w:p>
    <w:p w:rsidR="004B28B0" w:rsidRDefault="004B28B0">
      <w:pPr>
        <w:pStyle w:val="ConsPlusCell"/>
        <w:jc w:val="both"/>
      </w:pPr>
      <w:r>
        <w:t>│    │         разбавителем типа B с концентрацией не менее 23%           │</w:t>
      </w:r>
    </w:p>
    <w:p w:rsidR="004B28B0" w:rsidRDefault="004B28B0">
      <w:pPr>
        <w:pStyle w:val="ConsPlusCell"/>
        <w:jc w:val="both"/>
      </w:pPr>
      <w:r>
        <w:t>├────┼────────────────────────────────────────────────────────────────────┤</w:t>
      </w:r>
    </w:p>
    <w:p w:rsidR="004B28B0" w:rsidRDefault="004B28B0">
      <w:pPr>
        <w:pStyle w:val="ConsPlusCell"/>
        <w:jc w:val="both"/>
      </w:pPr>
      <w:r>
        <w:t>│3113│    трет-БУТИЛПЕРОКСИ-2-ЭТИЛГЕКСАНОАТ с концентрацией более 52 -    │</w:t>
      </w:r>
    </w:p>
    <w:p w:rsidR="004B28B0" w:rsidRDefault="004B28B0">
      <w:pPr>
        <w:pStyle w:val="ConsPlusCell"/>
        <w:jc w:val="both"/>
      </w:pPr>
      <w:r>
        <w:t>│    │         100%                                                       │</w:t>
      </w:r>
    </w:p>
    <w:p w:rsidR="004B28B0" w:rsidRDefault="004B28B0">
      <w:pPr>
        <w:pStyle w:val="ConsPlusCell"/>
        <w:jc w:val="both"/>
      </w:pPr>
      <w:r>
        <w:t>├────┼────────────────────────────────────────────────────────────────────┤</w:t>
      </w:r>
    </w:p>
    <w:p w:rsidR="004B28B0" w:rsidRDefault="004B28B0">
      <w:pPr>
        <w:pStyle w:val="ConsPlusCell"/>
        <w:jc w:val="both"/>
      </w:pPr>
      <w:r>
        <w:t>│3113│    трет-БУТИЛПЕРОКСИДИЭТИЛАЦЕТАТ с концентрацией менее 100%        │</w:t>
      </w:r>
    </w:p>
    <w:p w:rsidR="004B28B0" w:rsidRDefault="004B28B0">
      <w:pPr>
        <w:pStyle w:val="ConsPlusCell"/>
        <w:jc w:val="both"/>
      </w:pPr>
      <w:r>
        <w:t>├────┼────────────────────────────────────────────────────────────────────┤</w:t>
      </w:r>
    </w:p>
    <w:p w:rsidR="004B28B0" w:rsidRDefault="004B28B0">
      <w:pPr>
        <w:pStyle w:val="ConsPlusCell"/>
        <w:jc w:val="both"/>
      </w:pPr>
      <w:r>
        <w:t>│3113│    трет-БУТИЛПЕРОКСИПИВАЛАТ с концентрацией более 67%, но не более │</w:t>
      </w:r>
    </w:p>
    <w:p w:rsidR="004B28B0" w:rsidRDefault="004B28B0">
      <w:pPr>
        <w:pStyle w:val="ConsPlusCell"/>
        <w:jc w:val="both"/>
      </w:pPr>
      <w:r>
        <w:t>│    │         77%, с разбавителем типа A с концентрацией не менее 23%    │</w:t>
      </w:r>
    </w:p>
    <w:p w:rsidR="004B28B0" w:rsidRDefault="004B28B0">
      <w:pPr>
        <w:pStyle w:val="ConsPlusCell"/>
        <w:jc w:val="both"/>
      </w:pPr>
      <w:r>
        <w:t>├────┼────────────────────────────────────────────────────────────────────┤</w:t>
      </w:r>
    </w:p>
    <w:p w:rsidR="004B28B0" w:rsidRDefault="004B28B0">
      <w:pPr>
        <w:pStyle w:val="ConsPlusCell"/>
        <w:jc w:val="both"/>
      </w:pPr>
      <w:r>
        <w:t>│3113│         ДИ-(2-ЭТИЛГЕКСИЛ)-ПЕРОКСИДИКАРБОНАТ с концентрацией более  │</w:t>
      </w:r>
    </w:p>
    <w:p w:rsidR="004B28B0" w:rsidRDefault="004B28B0">
      <w:pPr>
        <w:pStyle w:val="ConsPlusCell"/>
        <w:jc w:val="both"/>
      </w:pPr>
      <w:r>
        <w:t>│    │         77 - 100%                                                  │</w:t>
      </w:r>
    </w:p>
    <w:p w:rsidR="004B28B0" w:rsidRDefault="004B28B0">
      <w:pPr>
        <w:pStyle w:val="ConsPlusCell"/>
        <w:jc w:val="both"/>
      </w:pPr>
      <w:r>
        <w:t>├────┼────────────────────────────────────────────────────────────────────┤</w:t>
      </w:r>
    </w:p>
    <w:p w:rsidR="004B28B0" w:rsidRDefault="004B28B0">
      <w:pPr>
        <w:pStyle w:val="ConsPlusCell"/>
        <w:jc w:val="both"/>
      </w:pPr>
      <w:r>
        <w:t>│3113│         ДИ-(втор-БУТИЛПЕРОКСИ)-ДИКАРБОНАТ с концентрацией более 52 │</w:t>
      </w:r>
    </w:p>
    <w:p w:rsidR="004B28B0" w:rsidRDefault="004B28B0">
      <w:pPr>
        <w:pStyle w:val="ConsPlusCell"/>
        <w:jc w:val="both"/>
      </w:pPr>
      <w:r>
        <w:t>│    │         - 100%                                                     │</w:t>
      </w:r>
    </w:p>
    <w:p w:rsidR="004B28B0" w:rsidRDefault="004B28B0">
      <w:pPr>
        <w:pStyle w:val="ConsPlusCell"/>
        <w:jc w:val="both"/>
      </w:pPr>
      <w:r>
        <w:t>├────┼────────────────────────────────────────────────────────────────────┤</w:t>
      </w:r>
    </w:p>
    <w:p w:rsidR="004B28B0" w:rsidRDefault="004B28B0">
      <w:pPr>
        <w:pStyle w:val="ConsPlusCell"/>
        <w:jc w:val="both"/>
      </w:pPr>
      <w:r>
        <w:t>│3113│     2,5-ДИМЕТИЛ-2,5-ДИ-(2-ЭТИЛГЕКСАНОИЛ-ПЕРОКСИ)-ГЕКСАН с          │</w:t>
      </w:r>
    </w:p>
    <w:p w:rsidR="004B28B0" w:rsidRDefault="004B28B0">
      <w:pPr>
        <w:pStyle w:val="ConsPlusCell"/>
        <w:jc w:val="both"/>
      </w:pPr>
      <w:r>
        <w:t>│    │         концентрацией менее 100%                                   │</w:t>
      </w:r>
    </w:p>
    <w:p w:rsidR="004B28B0" w:rsidRDefault="004B28B0">
      <w:pPr>
        <w:pStyle w:val="ConsPlusCell"/>
        <w:jc w:val="both"/>
      </w:pPr>
      <w:r>
        <w:t>├────┼────────────────────────────────────────────────────────────────────┤</w:t>
      </w:r>
    </w:p>
    <w:p w:rsidR="004B28B0" w:rsidRDefault="004B28B0">
      <w:pPr>
        <w:pStyle w:val="ConsPlusCell"/>
        <w:jc w:val="both"/>
      </w:pPr>
      <w:r>
        <w:t>│3113│         ДИ-н-ПРОПИЛПЕРОКСИДИКАРБОНАТ с концентрацией менее 100%    │</w:t>
      </w:r>
    </w:p>
    <w:p w:rsidR="004B28B0" w:rsidRDefault="004B28B0">
      <w:pPr>
        <w:pStyle w:val="ConsPlusCell"/>
        <w:jc w:val="both"/>
      </w:pPr>
      <w:r>
        <w:t>├────┼────────────────────────────────────────────────────────────────────┤</w:t>
      </w:r>
    </w:p>
    <w:p w:rsidR="004B28B0" w:rsidRDefault="004B28B0">
      <w:pPr>
        <w:pStyle w:val="ConsPlusCell"/>
        <w:jc w:val="both"/>
      </w:pPr>
      <w:r>
        <w:t>│3113│         ДИ-н-ПРОПИЛПЕРОКСИДИКАРБОНАТ с концентрацией не более 77%, │</w:t>
      </w:r>
    </w:p>
    <w:p w:rsidR="004B28B0" w:rsidRDefault="004B28B0">
      <w:pPr>
        <w:pStyle w:val="ConsPlusCell"/>
        <w:jc w:val="both"/>
      </w:pPr>
      <w:r>
        <w:t>│    │         с разбавителем типа B с концентрацией не менее 23%         │</w:t>
      </w:r>
    </w:p>
    <w:p w:rsidR="004B28B0" w:rsidRDefault="004B28B0">
      <w:pPr>
        <w:pStyle w:val="ConsPlusCell"/>
        <w:jc w:val="both"/>
      </w:pPr>
      <w:r>
        <w:t>├────┼────────────────────────────────────────────────────────────────────┤</w:t>
      </w:r>
    </w:p>
    <w:p w:rsidR="004B28B0" w:rsidRDefault="004B28B0">
      <w:pPr>
        <w:pStyle w:val="ConsPlusCell"/>
        <w:jc w:val="both"/>
      </w:pPr>
      <w:r>
        <w:t>│3113│         ОРГАНИЧЕСКИЙ ПЕРОКСИД, ОБРАЗЕЦ, ЖИДКИЙ,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│3113│         ПЕРОКСИД ОРГАНИЧЕСКИЙ ТИПА C ЖИДКИЙ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│3114│         ДИ-(4-трет-БУТИЛЦИКЛОГЕКСИЛ)-ПЕРОКСИДИКАРБОНАТ с           │</w:t>
      </w:r>
    </w:p>
    <w:p w:rsidR="004B28B0" w:rsidRDefault="004B28B0">
      <w:pPr>
        <w:pStyle w:val="ConsPlusCell"/>
        <w:jc w:val="both"/>
      </w:pPr>
      <w:r>
        <w:t>│    │         концентрацией не более 100%                                │</w:t>
      </w:r>
    </w:p>
    <w:p w:rsidR="004B28B0" w:rsidRDefault="004B28B0">
      <w:pPr>
        <w:pStyle w:val="ConsPlusCell"/>
        <w:jc w:val="both"/>
      </w:pPr>
      <w:r>
        <w:t>├────┼────────────────────────────────────────────────────────────────────┤</w:t>
      </w:r>
    </w:p>
    <w:p w:rsidR="004B28B0" w:rsidRDefault="004B28B0">
      <w:pPr>
        <w:pStyle w:val="ConsPlusCell"/>
        <w:jc w:val="both"/>
      </w:pPr>
      <w:r>
        <w:t>│3114│         ДИДЕКАНОИЛА ПЕРОКСИД с концентрацией менее 100%            │</w:t>
      </w:r>
    </w:p>
    <w:p w:rsidR="004B28B0" w:rsidRDefault="004B28B0">
      <w:pPr>
        <w:pStyle w:val="ConsPlusCell"/>
        <w:jc w:val="both"/>
      </w:pPr>
      <w:r>
        <w:t>├────┼────────────────────────────────────────────────────────────────────┤</w:t>
      </w:r>
    </w:p>
    <w:p w:rsidR="004B28B0" w:rsidRDefault="004B28B0">
      <w:pPr>
        <w:pStyle w:val="ConsPlusCell"/>
        <w:jc w:val="both"/>
      </w:pPr>
      <w:r>
        <w:t>│3114│         ДИ-н-ОКТАНОИЛА ПЕРОКСИД с концентрацией менее 100%         │</w:t>
      </w:r>
    </w:p>
    <w:p w:rsidR="004B28B0" w:rsidRDefault="004B28B0">
      <w:pPr>
        <w:pStyle w:val="ConsPlusCell"/>
        <w:jc w:val="both"/>
      </w:pPr>
      <w:r>
        <w:t>├────┼────────────────────────────────────────────────────────────────────┤</w:t>
      </w:r>
    </w:p>
    <w:p w:rsidR="004B28B0" w:rsidRDefault="004B28B0">
      <w:pPr>
        <w:pStyle w:val="ConsPlusCell"/>
        <w:jc w:val="both"/>
      </w:pPr>
      <w:r>
        <w:t>│3114│         ОРГАНИЧЕСКИЙ ПЕРОКСИД, ОБРАЗЕЦ, ТВЕРДЫЙ,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│3114│         ПЕРОКСИД ОРГАНИЧЕСКИЙ ТИПА C ТВЕРДЫЙ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│3115│    трет-АМИЛПЕРОКСИ-2-ЭТИЛГЕКСАНОАТ с концентрацией менее 100%     │</w:t>
      </w:r>
    </w:p>
    <w:p w:rsidR="004B28B0" w:rsidRDefault="004B28B0">
      <w:pPr>
        <w:pStyle w:val="ConsPlusCell"/>
        <w:jc w:val="both"/>
      </w:pPr>
      <w:r>
        <w:t>├────┼────────────────────────────────────────────────────────────────────┤</w:t>
      </w:r>
    </w:p>
    <w:p w:rsidR="004B28B0" w:rsidRDefault="004B28B0">
      <w:pPr>
        <w:pStyle w:val="ConsPlusCell"/>
        <w:jc w:val="both"/>
      </w:pPr>
      <w:r>
        <w:t>│3115│    трет-АМИЛПЕРОКСИНЕОДЕКАНОАТ с концентрацией не более 77%, с     │</w:t>
      </w:r>
    </w:p>
    <w:p w:rsidR="004B28B0" w:rsidRDefault="004B28B0">
      <w:pPr>
        <w:pStyle w:val="ConsPlusCell"/>
        <w:jc w:val="both"/>
      </w:pPr>
      <w:r>
        <w:t>│    │         разбавителем типа B с концентрацией не менее 23%           │</w:t>
      </w:r>
    </w:p>
    <w:p w:rsidR="004B28B0" w:rsidRDefault="004B28B0">
      <w:pPr>
        <w:pStyle w:val="ConsPlusCell"/>
        <w:jc w:val="both"/>
      </w:pPr>
      <w:r>
        <w:t>├────┼────────────────────────────────────────────────────────────────────┤</w:t>
      </w:r>
    </w:p>
    <w:p w:rsidR="004B28B0" w:rsidRDefault="004B28B0">
      <w:pPr>
        <w:pStyle w:val="ConsPlusCell"/>
        <w:jc w:val="both"/>
      </w:pPr>
      <w:r>
        <w:t>│3115│         Ацетила пероксид не более 27% в растворе                   │</w:t>
      </w:r>
    </w:p>
    <w:p w:rsidR="004B28B0" w:rsidRDefault="004B28B0">
      <w:pPr>
        <w:pStyle w:val="ConsPlusCell"/>
        <w:jc w:val="both"/>
      </w:pPr>
      <w:r>
        <w:t>├────┼────────────────────────────────────────────────────────────────────┤</w:t>
      </w:r>
    </w:p>
    <w:p w:rsidR="004B28B0" w:rsidRDefault="004B28B0">
      <w:pPr>
        <w:pStyle w:val="ConsPlusCell"/>
        <w:jc w:val="both"/>
      </w:pPr>
      <w:r>
        <w:t>│3115│         АЦЕТИЛЦИКЛОГЕКСАН-СУЛЬФОНИЛА ПЕРОКСИД с концентрацией не   │</w:t>
      </w:r>
    </w:p>
    <w:p w:rsidR="004B28B0" w:rsidRDefault="004B28B0">
      <w:pPr>
        <w:pStyle w:val="ConsPlusCell"/>
        <w:jc w:val="both"/>
      </w:pPr>
      <w:r>
        <w:t>│    │         более 32%, с разбавителем типа B с концентрацией не менее  │</w:t>
      </w:r>
    </w:p>
    <w:p w:rsidR="004B28B0" w:rsidRDefault="004B28B0">
      <w:pPr>
        <w:pStyle w:val="ConsPlusCell"/>
        <w:jc w:val="both"/>
      </w:pPr>
      <w:r>
        <w:t>│    │         68%                                                        │</w:t>
      </w:r>
    </w:p>
    <w:p w:rsidR="004B28B0" w:rsidRDefault="004B28B0">
      <w:pPr>
        <w:pStyle w:val="ConsPlusCell"/>
        <w:jc w:val="both"/>
      </w:pPr>
      <w:r>
        <w:t>├────┼────────────────────────────────────────────────────────────────────┤</w:t>
      </w:r>
    </w:p>
    <w:p w:rsidR="004B28B0" w:rsidRDefault="004B28B0">
      <w:pPr>
        <w:pStyle w:val="ConsPlusCell"/>
        <w:jc w:val="both"/>
      </w:pPr>
      <w:r>
        <w:t>│3115│    трет-БУТИЛА ПЕРОКСИНЕОГЕПТАНОАТ с концентрацией не более 77%, с │</w:t>
      </w:r>
    </w:p>
    <w:p w:rsidR="004B28B0" w:rsidRDefault="004B28B0">
      <w:pPr>
        <w:pStyle w:val="ConsPlusCell"/>
        <w:jc w:val="both"/>
      </w:pPr>
      <w:r>
        <w:t>│    │         разбавителем типа A с концентрацией не менее 23%           │</w:t>
      </w:r>
    </w:p>
    <w:p w:rsidR="004B28B0" w:rsidRDefault="004B28B0">
      <w:pPr>
        <w:pStyle w:val="ConsPlusCell"/>
        <w:jc w:val="both"/>
      </w:pPr>
      <w:r>
        <w:t>├────┼────────────────────────────────────────────────────────────────────┤</w:t>
      </w:r>
    </w:p>
    <w:p w:rsidR="004B28B0" w:rsidRDefault="004B28B0">
      <w:pPr>
        <w:pStyle w:val="ConsPlusCell"/>
        <w:jc w:val="both"/>
      </w:pPr>
      <w:r>
        <w:t>│3115│    трет-БУТИЛПЕРОКСИ-2-ЭТИЛГЕКСАНОАТ с концентрацией не более 31%  │</w:t>
      </w:r>
    </w:p>
    <w:p w:rsidR="004B28B0" w:rsidRDefault="004B28B0">
      <w:pPr>
        <w:pStyle w:val="ConsPlusCell"/>
        <w:jc w:val="both"/>
      </w:pPr>
      <w:r>
        <w:t>│    │         и 2,2-ДИ-(трет-БУТИЛПЕРОКСИ)-БУТАН с концентрацией не      │</w:t>
      </w:r>
    </w:p>
    <w:p w:rsidR="004B28B0" w:rsidRDefault="004B28B0">
      <w:pPr>
        <w:pStyle w:val="ConsPlusCell"/>
        <w:jc w:val="both"/>
      </w:pPr>
      <w:r>
        <w:t>│    │         более 36%, с разбавителем типа B с концентрацией не менее  │</w:t>
      </w:r>
    </w:p>
    <w:p w:rsidR="004B28B0" w:rsidRDefault="004B28B0">
      <w:pPr>
        <w:pStyle w:val="ConsPlusCell"/>
        <w:jc w:val="both"/>
      </w:pPr>
      <w:r>
        <w:t>│    │         33%, смеси                                                 │</w:t>
      </w:r>
    </w:p>
    <w:p w:rsidR="004B28B0" w:rsidRDefault="004B28B0">
      <w:pPr>
        <w:pStyle w:val="ConsPlusCell"/>
        <w:jc w:val="both"/>
      </w:pPr>
      <w:r>
        <w:t>├────┼────────────────────────────────────────────────────────────────────┤</w:t>
      </w:r>
    </w:p>
    <w:p w:rsidR="004B28B0" w:rsidRDefault="004B28B0">
      <w:pPr>
        <w:pStyle w:val="ConsPlusCell"/>
        <w:jc w:val="both"/>
      </w:pPr>
      <w:r>
        <w:t>│3115│    трет-БУТИЛПЕРОКСИИЗОБУТИРАТ с концентрацией не более 52%, с     │</w:t>
      </w:r>
    </w:p>
    <w:p w:rsidR="004B28B0" w:rsidRDefault="004B28B0">
      <w:pPr>
        <w:pStyle w:val="ConsPlusCell"/>
        <w:jc w:val="both"/>
      </w:pPr>
      <w:r>
        <w:lastRenderedPageBreak/>
        <w:t>│    │         разбавителем типа B с концентрацией не менее 48%           │</w:t>
      </w:r>
    </w:p>
    <w:p w:rsidR="004B28B0" w:rsidRDefault="004B28B0">
      <w:pPr>
        <w:pStyle w:val="ConsPlusCell"/>
        <w:jc w:val="both"/>
      </w:pPr>
      <w:r>
        <w:t>├────┼────────────────────────────────────────────────────────────────────┤</w:t>
      </w:r>
    </w:p>
    <w:p w:rsidR="004B28B0" w:rsidRDefault="004B28B0">
      <w:pPr>
        <w:pStyle w:val="ConsPlusCell"/>
        <w:jc w:val="both"/>
      </w:pPr>
      <w:r>
        <w:t>│3115│    трет-БУТИЛПЕРОКСИНЕОДЕКАНОАТ с концентрацией более 77 - 100%    │</w:t>
      </w:r>
    </w:p>
    <w:p w:rsidR="004B28B0" w:rsidRDefault="004B28B0">
      <w:pPr>
        <w:pStyle w:val="ConsPlusCell"/>
        <w:jc w:val="both"/>
      </w:pPr>
      <w:r>
        <w:t>├────┼────────────────────────────────────────────────────────────────────┤</w:t>
      </w:r>
    </w:p>
    <w:p w:rsidR="004B28B0" w:rsidRDefault="004B28B0">
      <w:pPr>
        <w:pStyle w:val="ConsPlusCell"/>
        <w:jc w:val="both"/>
      </w:pPr>
      <w:r>
        <w:t>│3115│    трет-БУТИЛПЕРОКСИНЕОДЕКАНОАТ с концентрацией не более 77%, с    │</w:t>
      </w:r>
    </w:p>
    <w:p w:rsidR="004B28B0" w:rsidRDefault="004B28B0">
      <w:pPr>
        <w:pStyle w:val="ConsPlusCell"/>
        <w:jc w:val="both"/>
      </w:pPr>
      <w:r>
        <w:t>│    │         разбавителем типа B с концентрацией не менее 23%           │</w:t>
      </w:r>
    </w:p>
    <w:p w:rsidR="004B28B0" w:rsidRDefault="004B28B0">
      <w:pPr>
        <w:pStyle w:val="ConsPlusCell"/>
        <w:jc w:val="both"/>
      </w:pPr>
      <w:r>
        <w:t>├────┼────────────────────────────────────────────────────────────────────┤</w:t>
      </w:r>
    </w:p>
    <w:p w:rsidR="004B28B0" w:rsidRDefault="004B28B0">
      <w:pPr>
        <w:pStyle w:val="ConsPlusCell"/>
        <w:jc w:val="both"/>
      </w:pPr>
      <w:r>
        <w:t>│3115│    трет-БУТИЛПЕРОКСИПИВАЛАТ с концентрацией более 27%, но не более │</w:t>
      </w:r>
    </w:p>
    <w:p w:rsidR="004B28B0" w:rsidRDefault="004B28B0">
      <w:pPr>
        <w:pStyle w:val="ConsPlusCell"/>
        <w:jc w:val="both"/>
      </w:pPr>
      <w:r>
        <w:t>│    │         67%, с разбавителем типа B с концентрацией не менее 33%    │</w:t>
      </w:r>
    </w:p>
    <w:p w:rsidR="004B28B0" w:rsidRDefault="004B28B0">
      <w:pPr>
        <w:pStyle w:val="ConsPlusCell"/>
        <w:jc w:val="both"/>
      </w:pPr>
      <w:r>
        <w:t>├────┼────────────────────────────────────────────────────────────────────┤</w:t>
      </w:r>
    </w:p>
    <w:p w:rsidR="004B28B0" w:rsidRDefault="004B28B0">
      <w:pPr>
        <w:pStyle w:val="ConsPlusCell"/>
        <w:jc w:val="both"/>
      </w:pPr>
      <w:r>
        <w:t>│3115│    трет-ГЕКСИЛПЕРОКСИНЕОДЕКАНОАТ с концентрацией не более 71%, с   │</w:t>
      </w:r>
    </w:p>
    <w:p w:rsidR="004B28B0" w:rsidRDefault="004B28B0">
      <w:pPr>
        <w:pStyle w:val="ConsPlusCell"/>
        <w:jc w:val="both"/>
      </w:pPr>
      <w:r>
        <w:t>│    │         разбавителем типа A с концентрацией не менее 29%           │</w:t>
      </w:r>
    </w:p>
    <w:p w:rsidR="004B28B0" w:rsidRDefault="004B28B0">
      <w:pPr>
        <w:pStyle w:val="ConsPlusCell"/>
        <w:jc w:val="both"/>
      </w:pPr>
      <w:r>
        <w:t>├────┼────────────────────────────────────────────────────────────────────┤</w:t>
      </w:r>
    </w:p>
    <w:p w:rsidR="004B28B0" w:rsidRDefault="004B28B0">
      <w:pPr>
        <w:pStyle w:val="ConsPlusCell"/>
        <w:jc w:val="both"/>
      </w:pPr>
      <w:r>
        <w:t>│3115│    трет-ГЕКСИЛПЕРОКСИПИВАЛАТ с концентрацией не более 72%, с       │</w:t>
      </w:r>
    </w:p>
    <w:p w:rsidR="004B28B0" w:rsidRDefault="004B28B0">
      <w:pPr>
        <w:pStyle w:val="ConsPlusCell"/>
        <w:jc w:val="both"/>
      </w:pPr>
      <w:r>
        <w:t>│    │         разбавителем типа B с концентрацией не менее 28%           │</w:t>
      </w:r>
    </w:p>
    <w:p w:rsidR="004B28B0" w:rsidRDefault="004B28B0">
      <w:pPr>
        <w:pStyle w:val="ConsPlusCell"/>
        <w:jc w:val="both"/>
      </w:pPr>
      <w:r>
        <w:t>├────┼────────────────────────────────────────────────────────────────────┤</w:t>
      </w:r>
    </w:p>
    <w:p w:rsidR="004B28B0" w:rsidRDefault="004B28B0">
      <w:pPr>
        <w:pStyle w:val="ConsPlusCell"/>
        <w:jc w:val="both"/>
      </w:pPr>
      <w:r>
        <w:t>│3115│         ДИ-(2-НЕОДЕКАНОИЛ-ПЕРОКСИИЗОПРОПИЛ)-БЕНЗОЛ с концентрацией │</w:t>
      </w:r>
    </w:p>
    <w:p w:rsidR="004B28B0" w:rsidRDefault="004B28B0">
      <w:pPr>
        <w:pStyle w:val="ConsPlusCell"/>
        <w:jc w:val="both"/>
      </w:pPr>
      <w:r>
        <w:t>│    │         не более 52%, с разбавителем типа A с концентрацией не     │</w:t>
      </w:r>
    </w:p>
    <w:p w:rsidR="004B28B0" w:rsidRDefault="004B28B0">
      <w:pPr>
        <w:pStyle w:val="ConsPlusCell"/>
        <w:jc w:val="both"/>
      </w:pPr>
      <w:r>
        <w:t>│    │         менее 48%                                                  │</w:t>
      </w:r>
    </w:p>
    <w:p w:rsidR="004B28B0" w:rsidRDefault="004B28B0">
      <w:pPr>
        <w:pStyle w:val="ConsPlusCell"/>
        <w:jc w:val="both"/>
      </w:pPr>
      <w:r>
        <w:t>├────┼────────────────────────────────────────────────────────────────────┤</w:t>
      </w:r>
    </w:p>
    <w:p w:rsidR="004B28B0" w:rsidRDefault="004B28B0">
      <w:pPr>
        <w:pStyle w:val="ConsPlusCell"/>
        <w:jc w:val="both"/>
      </w:pPr>
      <w:r>
        <w:t>│3115│         ДИ-(2-ЭТИЛГЕКСИЛ)-ПЕРОКСИДИКАРБОНАТ с концентрацией не     │</w:t>
      </w:r>
    </w:p>
    <w:p w:rsidR="004B28B0" w:rsidRDefault="004B28B0">
      <w:pPr>
        <w:pStyle w:val="ConsPlusCell"/>
        <w:jc w:val="both"/>
      </w:pPr>
      <w:r>
        <w:t>│    │         более 77%, с разбавителем типа B с концентрацией не менее  │</w:t>
      </w:r>
    </w:p>
    <w:p w:rsidR="004B28B0" w:rsidRDefault="004B28B0">
      <w:pPr>
        <w:pStyle w:val="ConsPlusCell"/>
        <w:jc w:val="both"/>
      </w:pPr>
      <w:r>
        <w:t>│    │         23%                                                        │</w:t>
      </w:r>
    </w:p>
    <w:p w:rsidR="004B28B0" w:rsidRDefault="004B28B0">
      <w:pPr>
        <w:pStyle w:val="ConsPlusCell"/>
        <w:jc w:val="both"/>
      </w:pPr>
      <w:r>
        <w:t>├────┼────────────────────────────────────────────────────────────────────┤</w:t>
      </w:r>
    </w:p>
    <w:p w:rsidR="004B28B0" w:rsidRDefault="004B28B0">
      <w:pPr>
        <w:pStyle w:val="ConsPlusCell"/>
        <w:jc w:val="both"/>
      </w:pPr>
      <w:r>
        <w:t>│3115│         ДИ-(2-ЭТОКСИЭТИЛ)-ПЕРОКСИДИКАРБОНАТ с концентрацией не     │</w:t>
      </w:r>
    </w:p>
    <w:p w:rsidR="004B28B0" w:rsidRDefault="004B28B0">
      <w:pPr>
        <w:pStyle w:val="ConsPlusCell"/>
        <w:jc w:val="both"/>
      </w:pPr>
      <w:r>
        <w:t>│    │         более 52%, с разбавителем типа B с концентрацией не менее  │</w:t>
      </w:r>
    </w:p>
    <w:p w:rsidR="004B28B0" w:rsidRDefault="004B28B0">
      <w:pPr>
        <w:pStyle w:val="ConsPlusCell"/>
        <w:jc w:val="both"/>
      </w:pPr>
      <w:r>
        <w:t>│    │         48%                                                        │</w:t>
      </w:r>
    </w:p>
    <w:p w:rsidR="004B28B0" w:rsidRDefault="004B28B0">
      <w:pPr>
        <w:pStyle w:val="ConsPlusCell"/>
        <w:jc w:val="both"/>
      </w:pPr>
      <w:r>
        <w:t>├────┼────────────────────────────────────────────────────────────────────┤</w:t>
      </w:r>
    </w:p>
    <w:p w:rsidR="004B28B0" w:rsidRDefault="004B28B0">
      <w:pPr>
        <w:pStyle w:val="ConsPlusCell"/>
        <w:jc w:val="both"/>
      </w:pPr>
      <w:r>
        <w:t>│3115│         ДИ-(3,5,5-ТРИМЕТИЛГЕКСАНОИЛА) ПЕРОКСИД с концентрацией     │</w:t>
      </w:r>
    </w:p>
    <w:p w:rsidR="004B28B0" w:rsidRDefault="004B28B0">
      <w:pPr>
        <w:pStyle w:val="ConsPlusCell"/>
        <w:jc w:val="both"/>
      </w:pPr>
      <w:r>
        <w:t>│    │         более 38%, но не более 82%, с разбавителем типа A с        │</w:t>
      </w:r>
    </w:p>
    <w:p w:rsidR="004B28B0" w:rsidRDefault="004B28B0">
      <w:pPr>
        <w:pStyle w:val="ConsPlusCell"/>
        <w:jc w:val="both"/>
      </w:pPr>
      <w:r>
        <w:t>│    │         концентрацией не менее 18%                                 │</w:t>
      </w:r>
    </w:p>
    <w:p w:rsidR="004B28B0" w:rsidRDefault="004B28B0">
      <w:pPr>
        <w:pStyle w:val="ConsPlusCell"/>
        <w:jc w:val="both"/>
      </w:pPr>
      <w:r>
        <w:t>├────┼────────────────────────────────────────────────────────────────────┤</w:t>
      </w:r>
    </w:p>
    <w:p w:rsidR="004B28B0" w:rsidRDefault="004B28B0">
      <w:pPr>
        <w:pStyle w:val="ConsPlusCell"/>
        <w:jc w:val="both"/>
      </w:pPr>
      <w:r>
        <w:t>│3115│         ДИ-(3-МЕТИЛБЕНЗОИЛА)ПЕРОКСИД с концентрацией не более 20%  │</w:t>
      </w:r>
    </w:p>
    <w:p w:rsidR="004B28B0" w:rsidRDefault="004B28B0">
      <w:pPr>
        <w:pStyle w:val="ConsPlusCell"/>
        <w:jc w:val="both"/>
      </w:pPr>
      <w:r>
        <w:t>│    │         и БЕНЗОИЛА(3-МЕТИЛБЕНЗОИЛА)ПЕРОКСИД с концентрацией не     │</w:t>
      </w:r>
    </w:p>
    <w:p w:rsidR="004B28B0" w:rsidRDefault="004B28B0">
      <w:pPr>
        <w:pStyle w:val="ConsPlusCell"/>
        <w:jc w:val="both"/>
      </w:pPr>
      <w:r>
        <w:t>│    │         более 18% и ДИБЕНЗОИЛА ПЕРОКСИД с концентрацией не более   │</w:t>
      </w:r>
    </w:p>
    <w:p w:rsidR="004B28B0" w:rsidRDefault="004B28B0">
      <w:pPr>
        <w:pStyle w:val="ConsPlusCell"/>
        <w:jc w:val="both"/>
      </w:pPr>
      <w:r>
        <w:t>│    │         4%, с разбавителем типа B с концентрацией не менее 58%,    │</w:t>
      </w:r>
    </w:p>
    <w:p w:rsidR="004B28B0" w:rsidRDefault="004B28B0">
      <w:pPr>
        <w:pStyle w:val="ConsPlusCell"/>
        <w:jc w:val="both"/>
      </w:pPr>
      <w:r>
        <w:t>│    │         смеси                                                      │</w:t>
      </w:r>
    </w:p>
    <w:p w:rsidR="004B28B0" w:rsidRDefault="004B28B0">
      <w:pPr>
        <w:pStyle w:val="ConsPlusCell"/>
        <w:jc w:val="both"/>
      </w:pPr>
      <w:r>
        <w:t>├────┼────────────────────────────────────────────────────────────────────┤</w:t>
      </w:r>
    </w:p>
    <w:p w:rsidR="004B28B0" w:rsidRDefault="004B28B0">
      <w:pPr>
        <w:pStyle w:val="ConsPlusCell"/>
        <w:jc w:val="both"/>
      </w:pPr>
      <w:r>
        <w:t>│3115│         ДИ-(3-МЕТОКСИБУТИЛ)-ПЕРОКСИДИКАРБОНАТ с концентрацией не   │</w:t>
      </w:r>
    </w:p>
    <w:p w:rsidR="004B28B0" w:rsidRDefault="004B28B0">
      <w:pPr>
        <w:pStyle w:val="ConsPlusCell"/>
        <w:jc w:val="both"/>
      </w:pPr>
      <w:r>
        <w:t>│    │         более 52%, с разбавителем типа B с концентрацией не менее  │</w:t>
      </w:r>
    </w:p>
    <w:p w:rsidR="004B28B0" w:rsidRDefault="004B28B0">
      <w:pPr>
        <w:pStyle w:val="ConsPlusCell"/>
        <w:jc w:val="both"/>
      </w:pPr>
      <w:r>
        <w:t>│    │         48%                                                        │</w:t>
      </w:r>
    </w:p>
    <w:p w:rsidR="004B28B0" w:rsidRDefault="004B28B0">
      <w:pPr>
        <w:pStyle w:val="ConsPlusCell"/>
        <w:jc w:val="both"/>
      </w:pPr>
      <w:r>
        <w:t>├────┼────────────────────────────────────────────────────────────────────┤</w:t>
      </w:r>
    </w:p>
    <w:p w:rsidR="004B28B0" w:rsidRDefault="004B28B0">
      <w:pPr>
        <w:pStyle w:val="ConsPlusCell"/>
        <w:jc w:val="both"/>
      </w:pPr>
      <w:r>
        <w:t>│3115│         ДИ-(втор-БУТИЛПЕРОКСИ)-ДИКАРБОНАТ с концентрацией не более │</w:t>
      </w:r>
    </w:p>
    <w:p w:rsidR="004B28B0" w:rsidRDefault="004B28B0">
      <w:pPr>
        <w:pStyle w:val="ConsPlusCell"/>
        <w:jc w:val="both"/>
      </w:pPr>
      <w:r>
        <w:t>│    │         52%, с разбавителем типа A с концентрацией не менее 48%    │</w:t>
      </w:r>
    </w:p>
    <w:p w:rsidR="004B28B0" w:rsidRDefault="004B28B0">
      <w:pPr>
        <w:pStyle w:val="ConsPlusCell"/>
        <w:jc w:val="both"/>
      </w:pPr>
      <w:r>
        <w:t>├────┼────────────────────────────────────────────────────────────────────┤</w:t>
      </w:r>
    </w:p>
    <w:p w:rsidR="004B28B0" w:rsidRDefault="004B28B0">
      <w:pPr>
        <w:pStyle w:val="ConsPlusCell"/>
        <w:jc w:val="both"/>
      </w:pPr>
      <w:r>
        <w:t>│3115│         ДИАЦЕТИЛА ПЕРОКСИД с концентрацией не более 27%, с         │</w:t>
      </w:r>
    </w:p>
    <w:p w:rsidR="004B28B0" w:rsidRDefault="004B28B0">
      <w:pPr>
        <w:pStyle w:val="ConsPlusCell"/>
        <w:jc w:val="both"/>
      </w:pPr>
      <w:r>
        <w:t>│    │         разбавителем типа B с концентрацией не менее 73%           │</w:t>
      </w:r>
    </w:p>
    <w:p w:rsidR="004B28B0" w:rsidRDefault="004B28B0">
      <w:pPr>
        <w:pStyle w:val="ConsPlusCell"/>
        <w:jc w:val="both"/>
      </w:pPr>
      <w:r>
        <w:t>├────┼────────────────────────────────────────────────────────────────────┤</w:t>
      </w:r>
    </w:p>
    <w:p w:rsidR="004B28B0" w:rsidRDefault="004B28B0">
      <w:pPr>
        <w:pStyle w:val="ConsPlusCell"/>
        <w:jc w:val="both"/>
      </w:pPr>
      <w:r>
        <w:t>│3115│         Диацетилпероксид, не более 27% в растворе                  │</w:t>
      </w:r>
    </w:p>
    <w:p w:rsidR="004B28B0" w:rsidRDefault="004B28B0">
      <w:pPr>
        <w:pStyle w:val="ConsPlusCell"/>
        <w:jc w:val="both"/>
      </w:pPr>
      <w:r>
        <w:t>├────┼────────────────────────────────────────────────────────────────────┤</w:t>
      </w:r>
    </w:p>
    <w:p w:rsidR="004B28B0" w:rsidRDefault="004B28B0">
      <w:pPr>
        <w:pStyle w:val="ConsPlusCell"/>
        <w:jc w:val="both"/>
      </w:pPr>
      <w:r>
        <w:t>│3115│         ДИИЗОБУТИРИЛА ПЕРОКСИД с концентрацией не более 32%, с     │</w:t>
      </w:r>
    </w:p>
    <w:p w:rsidR="004B28B0" w:rsidRDefault="004B28B0">
      <w:pPr>
        <w:pStyle w:val="ConsPlusCell"/>
        <w:jc w:val="both"/>
      </w:pPr>
      <w:r>
        <w:t>│    │         разбавителем типа B с концентрацией не менее 68%           │</w:t>
      </w:r>
    </w:p>
    <w:p w:rsidR="004B28B0" w:rsidRDefault="004B28B0">
      <w:pPr>
        <w:pStyle w:val="ConsPlusCell"/>
        <w:jc w:val="both"/>
      </w:pPr>
      <w:r>
        <w:t>├────┼────────────────────────────────────────────────────────────────────┤</w:t>
      </w:r>
    </w:p>
    <w:p w:rsidR="004B28B0" w:rsidRDefault="004B28B0">
      <w:pPr>
        <w:pStyle w:val="ConsPlusCell"/>
        <w:jc w:val="both"/>
      </w:pPr>
      <w:r>
        <w:t>│3115│         ДИИЗОПРОПИЛПЕРОКСИДИКАРБОНАТ с концентрацией не более 28%, │</w:t>
      </w:r>
    </w:p>
    <w:p w:rsidR="004B28B0" w:rsidRDefault="004B28B0">
      <w:pPr>
        <w:pStyle w:val="ConsPlusCell"/>
        <w:jc w:val="both"/>
      </w:pPr>
      <w:r>
        <w:t>│    │         с разбавителем типа A с концентрацией не менее 72%         │</w:t>
      </w:r>
    </w:p>
    <w:p w:rsidR="004B28B0" w:rsidRDefault="004B28B0">
      <w:pPr>
        <w:pStyle w:val="ConsPlusCell"/>
        <w:jc w:val="both"/>
      </w:pPr>
      <w:r>
        <w:t>├────┼────────────────────────────────────────────────────────────────────┤</w:t>
      </w:r>
    </w:p>
    <w:p w:rsidR="004B28B0" w:rsidRDefault="004B28B0">
      <w:pPr>
        <w:pStyle w:val="ConsPlusCell"/>
        <w:jc w:val="both"/>
      </w:pPr>
      <w:r>
        <w:t>│3115│         ДИИЗОПРОПИЛПЕРОКСИДИКАРБОНАТ с концентрацией не более 52%, │</w:t>
      </w:r>
    </w:p>
    <w:p w:rsidR="004B28B0" w:rsidRDefault="004B28B0">
      <w:pPr>
        <w:pStyle w:val="ConsPlusCell"/>
        <w:jc w:val="both"/>
      </w:pPr>
      <w:r>
        <w:t>│    │         с разбавителем типа B с концентрацией не менее 48%         │</w:t>
      </w:r>
    </w:p>
    <w:p w:rsidR="004B28B0" w:rsidRDefault="004B28B0">
      <w:pPr>
        <w:pStyle w:val="ConsPlusCell"/>
        <w:jc w:val="both"/>
      </w:pPr>
      <w:r>
        <w:t>├────┼────────────────────────────────────────────────────────────────────┤</w:t>
      </w:r>
    </w:p>
    <w:p w:rsidR="004B28B0" w:rsidRDefault="004B28B0">
      <w:pPr>
        <w:pStyle w:val="ConsPlusCell"/>
        <w:jc w:val="both"/>
      </w:pPr>
      <w:r>
        <w:t>│3115│         ДИ-н-БУТИЛПЕРОКСИДИКАРБОНАТ с концентрацией более 27%, но  │</w:t>
      </w:r>
    </w:p>
    <w:p w:rsidR="004B28B0" w:rsidRDefault="004B28B0">
      <w:pPr>
        <w:pStyle w:val="ConsPlusCell"/>
        <w:jc w:val="both"/>
      </w:pPr>
      <w:r>
        <w:t>│    │         не более 52%, с разбавителем типа B с концентрацией не     │</w:t>
      </w:r>
    </w:p>
    <w:p w:rsidR="004B28B0" w:rsidRDefault="004B28B0">
      <w:pPr>
        <w:pStyle w:val="ConsPlusCell"/>
        <w:jc w:val="both"/>
      </w:pPr>
      <w:r>
        <w:t>│    │         менее 48%                                                  │</w:t>
      </w:r>
    </w:p>
    <w:p w:rsidR="004B28B0" w:rsidRDefault="004B28B0">
      <w:pPr>
        <w:pStyle w:val="ConsPlusCell"/>
        <w:jc w:val="both"/>
      </w:pPr>
      <w:r>
        <w:t>├────┼────────────────────────────────────────────────────────────────────┤</w:t>
      </w:r>
    </w:p>
    <w:p w:rsidR="004B28B0" w:rsidRDefault="004B28B0">
      <w:pPr>
        <w:pStyle w:val="ConsPlusCell"/>
        <w:jc w:val="both"/>
      </w:pPr>
      <w:r>
        <w:t>│3115│         ИЗОПРОПИЛ-втор-БУТИЛПЕРОКСИДИКАРБОНАТ, с концентрацией не  │</w:t>
      </w:r>
    </w:p>
    <w:p w:rsidR="004B28B0" w:rsidRDefault="004B28B0">
      <w:pPr>
        <w:pStyle w:val="ConsPlusCell"/>
        <w:jc w:val="both"/>
      </w:pPr>
      <w:r>
        <w:lastRenderedPageBreak/>
        <w:t>│    │         более 32% и ДИ-втор-БУТИЛ-ПЕРОКСИДИКАРБОНАТ, с             │</w:t>
      </w:r>
    </w:p>
    <w:p w:rsidR="004B28B0" w:rsidRDefault="004B28B0">
      <w:pPr>
        <w:pStyle w:val="ConsPlusCell"/>
        <w:jc w:val="both"/>
      </w:pPr>
      <w:r>
        <w:t>│    │         концентрацией не менее 15%, но не более 18% и ДИИЗОПРОПИЛ- │</w:t>
      </w:r>
    </w:p>
    <w:p w:rsidR="004B28B0" w:rsidRDefault="004B28B0">
      <w:pPr>
        <w:pStyle w:val="ConsPlusCell"/>
        <w:jc w:val="both"/>
      </w:pPr>
      <w:r>
        <w:t>│    │         ПЕРОКСИДИКАРБОНАТ, с концентрацией не менее 12%, но не     │</w:t>
      </w:r>
    </w:p>
    <w:p w:rsidR="004B28B0" w:rsidRDefault="004B28B0">
      <w:pPr>
        <w:pStyle w:val="ConsPlusCell"/>
        <w:jc w:val="both"/>
      </w:pPr>
      <w:r>
        <w:t>│    │         более 15%, с разбавителем типа A с концентрацией не менее  │</w:t>
      </w:r>
    </w:p>
    <w:p w:rsidR="004B28B0" w:rsidRDefault="004B28B0">
      <w:pPr>
        <w:pStyle w:val="ConsPlusCell"/>
        <w:jc w:val="both"/>
      </w:pPr>
      <w:r>
        <w:t>│    │         38%                                                        │</w:t>
      </w:r>
    </w:p>
    <w:p w:rsidR="004B28B0" w:rsidRDefault="004B28B0">
      <w:pPr>
        <w:pStyle w:val="ConsPlusCell"/>
        <w:jc w:val="both"/>
      </w:pPr>
      <w:r>
        <w:t>├────┼────────────────────────────────────────────────────────────────────┤</w:t>
      </w:r>
    </w:p>
    <w:p w:rsidR="004B28B0" w:rsidRDefault="004B28B0">
      <w:pPr>
        <w:pStyle w:val="ConsPlusCell"/>
        <w:jc w:val="both"/>
      </w:pPr>
      <w:r>
        <w:t>│3115│         КУМИЛА ПЕРОКСИНЕОГЕПТАНОАТ с концентрацией не более 77%, с │</w:t>
      </w:r>
    </w:p>
    <w:p w:rsidR="004B28B0" w:rsidRDefault="004B28B0">
      <w:pPr>
        <w:pStyle w:val="ConsPlusCell"/>
        <w:jc w:val="both"/>
      </w:pPr>
      <w:r>
        <w:t>│    │         разбавителем типа A с концентрацией не менее 23%           │</w:t>
      </w:r>
    </w:p>
    <w:p w:rsidR="004B28B0" w:rsidRDefault="004B28B0">
      <w:pPr>
        <w:pStyle w:val="ConsPlusCell"/>
        <w:jc w:val="both"/>
      </w:pPr>
      <w:r>
        <w:t>├────┼────────────────────────────────────────────────────────────────────┤</w:t>
      </w:r>
    </w:p>
    <w:p w:rsidR="004B28B0" w:rsidRDefault="004B28B0">
      <w:pPr>
        <w:pStyle w:val="ConsPlusCell"/>
        <w:jc w:val="both"/>
      </w:pPr>
      <w:r>
        <w:t>│3115│         КУМИЛПЕРОКСИНЕОДЕКАНОАТ с концентрацией не более 77%, с    │</w:t>
      </w:r>
    </w:p>
    <w:p w:rsidR="004B28B0" w:rsidRDefault="004B28B0">
      <w:pPr>
        <w:pStyle w:val="ConsPlusCell"/>
        <w:jc w:val="both"/>
      </w:pPr>
      <w:r>
        <w:t>│    │         разбавителем типа B с концентрацией не менее 23%           │</w:t>
      </w:r>
    </w:p>
    <w:p w:rsidR="004B28B0" w:rsidRDefault="004B28B0">
      <w:pPr>
        <w:pStyle w:val="ConsPlusCell"/>
        <w:jc w:val="both"/>
      </w:pPr>
      <w:r>
        <w:t>├────┼────────────────────────────────────────────────────────────────────┤</w:t>
      </w:r>
    </w:p>
    <w:p w:rsidR="004B28B0" w:rsidRDefault="004B28B0">
      <w:pPr>
        <w:pStyle w:val="ConsPlusCell"/>
        <w:jc w:val="both"/>
      </w:pPr>
      <w:r>
        <w:t>│3115│         КУМИЛПЕРОКСИПИВАЛАТ с концентрацией не более 77%, с        │</w:t>
      </w:r>
    </w:p>
    <w:p w:rsidR="004B28B0" w:rsidRDefault="004B28B0">
      <w:pPr>
        <w:pStyle w:val="ConsPlusCell"/>
        <w:jc w:val="both"/>
      </w:pPr>
      <w:r>
        <w:t>│    │         разбавителем типа B с концентрацией не менее 23%           │</w:t>
      </w:r>
    </w:p>
    <w:p w:rsidR="004B28B0" w:rsidRDefault="004B28B0">
      <w:pPr>
        <w:pStyle w:val="ConsPlusCell"/>
        <w:jc w:val="both"/>
      </w:pPr>
      <w:r>
        <w:t>├────┼────────────────────────────────────────────────────────────────────┤</w:t>
      </w:r>
    </w:p>
    <w:p w:rsidR="004B28B0" w:rsidRDefault="004B28B0">
      <w:pPr>
        <w:pStyle w:val="ConsPlusCell"/>
        <w:jc w:val="both"/>
      </w:pPr>
      <w:r>
        <w:t>│3115│         МЕТИЛЦИКЛОГЕКСАНОНА ПЕРОКСИД(Ы) с концентрацией не более   │</w:t>
      </w:r>
    </w:p>
    <w:p w:rsidR="004B28B0" w:rsidRDefault="004B28B0">
      <w:pPr>
        <w:pStyle w:val="ConsPlusCell"/>
        <w:jc w:val="both"/>
      </w:pPr>
      <w:r>
        <w:t>│    │         67%, с разбавителем типа B с концентрацией не менее 33%    │</w:t>
      </w:r>
    </w:p>
    <w:p w:rsidR="004B28B0" w:rsidRDefault="004B28B0">
      <w:pPr>
        <w:pStyle w:val="ConsPlusCell"/>
        <w:jc w:val="both"/>
      </w:pPr>
      <w:r>
        <w:t>├────┼────────────────────────────────────────────────────────────────────┤</w:t>
      </w:r>
    </w:p>
    <w:p w:rsidR="004B28B0" w:rsidRDefault="004B28B0">
      <w:pPr>
        <w:pStyle w:val="ConsPlusCell"/>
        <w:jc w:val="both"/>
      </w:pPr>
      <w:r>
        <w:t>│3115│         ПЕРОКСИД ОРГАНИЧЕСКИЙ ТИПА D ЖИДКИЙ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│3115│         СПИРТА ДИАЦЕТОНОВОГО ПЕРОКСИДЫ с концентрацией не более    │</w:t>
      </w:r>
    </w:p>
    <w:p w:rsidR="004B28B0" w:rsidRDefault="004B28B0">
      <w:pPr>
        <w:pStyle w:val="ConsPlusCell"/>
        <w:jc w:val="both"/>
      </w:pPr>
      <w:r>
        <w:t>│    │         57%, с разбавителем типа B с концентрацией не менее 26%    │</w:t>
      </w:r>
    </w:p>
    <w:p w:rsidR="004B28B0" w:rsidRDefault="004B28B0">
      <w:pPr>
        <w:pStyle w:val="ConsPlusCell"/>
        <w:jc w:val="both"/>
      </w:pPr>
      <w:r>
        <w:t>├────┼────────────────────────────────────────────────────────────────────┤</w:t>
      </w:r>
    </w:p>
    <w:p w:rsidR="004B28B0" w:rsidRDefault="004B28B0">
      <w:pPr>
        <w:pStyle w:val="ConsPlusCell"/>
        <w:jc w:val="both"/>
      </w:pPr>
      <w:r>
        <w:t>│3115│1,1,3,3- ТЕТРАМЕТИЛБУТИЛПЕРОКСИ-2-ЭТИЛГЕКСАНОАТ с концентрацией не  │</w:t>
      </w:r>
    </w:p>
    <w:p w:rsidR="004B28B0" w:rsidRDefault="004B28B0">
      <w:pPr>
        <w:pStyle w:val="ConsPlusCell"/>
        <w:jc w:val="both"/>
      </w:pPr>
      <w:r>
        <w:t>│    │         более 100%                                                 │</w:t>
      </w:r>
    </w:p>
    <w:p w:rsidR="004B28B0" w:rsidRDefault="004B28B0">
      <w:pPr>
        <w:pStyle w:val="ConsPlusCell"/>
        <w:jc w:val="both"/>
      </w:pPr>
      <w:r>
        <w:t>├────┼────────────────────────────────────────────────────────────────────┤</w:t>
      </w:r>
    </w:p>
    <w:p w:rsidR="004B28B0" w:rsidRDefault="004B28B0">
      <w:pPr>
        <w:pStyle w:val="ConsPlusCell"/>
        <w:jc w:val="both"/>
      </w:pPr>
      <w:r>
        <w:t>│3115│1,1,3,3- ТЕТРАМЕТИЛБУТИЛ-ПЕРОКСИНЕОДЕКАНОАТ с концентрацией не      │</w:t>
      </w:r>
    </w:p>
    <w:p w:rsidR="004B28B0" w:rsidRDefault="004B28B0">
      <w:pPr>
        <w:pStyle w:val="ConsPlusCell"/>
        <w:jc w:val="both"/>
      </w:pPr>
      <w:r>
        <w:t>│    │         более 72%, с разбавителем типа B с концентрацией не менее  │</w:t>
      </w:r>
    </w:p>
    <w:p w:rsidR="004B28B0" w:rsidRDefault="004B28B0">
      <w:pPr>
        <w:pStyle w:val="ConsPlusCell"/>
        <w:jc w:val="both"/>
      </w:pPr>
      <w:r>
        <w:t>│    │         28%                                                        │</w:t>
      </w:r>
    </w:p>
    <w:p w:rsidR="004B28B0" w:rsidRDefault="004B28B0">
      <w:pPr>
        <w:pStyle w:val="ConsPlusCell"/>
        <w:jc w:val="both"/>
      </w:pPr>
      <w:r>
        <w:t>├────┼────────────────────────────────────────────────────────────────────┤</w:t>
      </w:r>
    </w:p>
    <w:p w:rsidR="004B28B0" w:rsidRDefault="004B28B0">
      <w:pPr>
        <w:pStyle w:val="ConsPlusCell"/>
        <w:jc w:val="both"/>
      </w:pPr>
      <w:r>
        <w:t>│3115│ 1,1,3,3-ТЕТРАМЕТИЛБУТИЛ-ПЕРОКСИПИВАЛАТ с концентрацией не более    │</w:t>
      </w:r>
    </w:p>
    <w:p w:rsidR="004B28B0" w:rsidRDefault="004B28B0">
      <w:pPr>
        <w:pStyle w:val="ConsPlusCell"/>
        <w:jc w:val="both"/>
      </w:pPr>
      <w:r>
        <w:t>│    │         77%, с разбавителем типа A с концентрацией не менее 23%    │</w:t>
      </w:r>
    </w:p>
    <w:p w:rsidR="004B28B0" w:rsidRDefault="004B28B0">
      <w:pPr>
        <w:pStyle w:val="ConsPlusCell"/>
        <w:jc w:val="both"/>
      </w:pPr>
      <w:r>
        <w:t>├────┼────────────────────────────────────────────────────────────────────┤</w:t>
      </w:r>
    </w:p>
    <w:p w:rsidR="004B28B0" w:rsidRDefault="004B28B0">
      <w:pPr>
        <w:pStyle w:val="ConsPlusCell"/>
        <w:jc w:val="both"/>
      </w:pPr>
      <w:r>
        <w:t>│3115│ 1,1,3,3-ТЕТРАМЕТИЛБУТИЛ-ПЕРОКСИФЕНОКСИАЦЕТАТ с концентрацией не    │</w:t>
      </w:r>
    </w:p>
    <w:p w:rsidR="004B28B0" w:rsidRDefault="004B28B0">
      <w:pPr>
        <w:pStyle w:val="ConsPlusCell"/>
        <w:jc w:val="both"/>
      </w:pPr>
      <w:r>
        <w:t>│    │         более 37%, с разбавителем типа B с концентрацией не менее  │</w:t>
      </w:r>
    </w:p>
    <w:p w:rsidR="004B28B0" w:rsidRDefault="004B28B0">
      <w:pPr>
        <w:pStyle w:val="ConsPlusCell"/>
        <w:jc w:val="both"/>
      </w:pPr>
      <w:r>
        <w:t>│    │         63%                                                        │</w:t>
      </w:r>
    </w:p>
    <w:p w:rsidR="004B28B0" w:rsidRDefault="004B28B0">
      <w:pPr>
        <w:pStyle w:val="ConsPlusCell"/>
        <w:jc w:val="both"/>
      </w:pPr>
      <w:r>
        <w:t>├────┼────────────────────────────────────────────────────────────────────┤</w:t>
      </w:r>
    </w:p>
    <w:p w:rsidR="004B28B0" w:rsidRDefault="004B28B0">
      <w:pPr>
        <w:pStyle w:val="ConsPlusCell"/>
        <w:jc w:val="both"/>
      </w:pPr>
      <w:r>
        <w:t>│3115│    1-(2-ЭТИЛГЕКСАНОИЛПЕРОКСИ)-1,3-ДИМЕТИЛБУТИЛПЕРОКСИПИВАЛАТ с     │</w:t>
      </w:r>
    </w:p>
    <w:p w:rsidR="004B28B0" w:rsidRDefault="004B28B0">
      <w:pPr>
        <w:pStyle w:val="ConsPlusCell"/>
        <w:jc w:val="both"/>
      </w:pPr>
      <w:r>
        <w:t>│    │         концентрацией не более 52%, с разбавителем типа A с        │</w:t>
      </w:r>
    </w:p>
    <w:p w:rsidR="004B28B0" w:rsidRDefault="004B28B0">
      <w:pPr>
        <w:pStyle w:val="ConsPlusCell"/>
        <w:jc w:val="both"/>
      </w:pPr>
      <w:r>
        <w:t>│    │         концентрацией не менее 45%, с разбавителем типа B с        │</w:t>
      </w:r>
    </w:p>
    <w:p w:rsidR="004B28B0" w:rsidRDefault="004B28B0">
      <w:pPr>
        <w:pStyle w:val="ConsPlusCell"/>
        <w:jc w:val="both"/>
      </w:pPr>
      <w:r>
        <w:t>│    │         концентрацией не менее 10%                                 │</w:t>
      </w:r>
    </w:p>
    <w:p w:rsidR="004B28B0" w:rsidRDefault="004B28B0">
      <w:pPr>
        <w:pStyle w:val="ConsPlusCell"/>
        <w:jc w:val="both"/>
      </w:pPr>
      <w:r>
        <w:t>├────┼────────────────────────────────────────────────────────────────────┤</w:t>
      </w:r>
    </w:p>
    <w:p w:rsidR="004B28B0" w:rsidRDefault="004B28B0">
      <w:pPr>
        <w:pStyle w:val="ConsPlusCell"/>
        <w:jc w:val="both"/>
      </w:pPr>
      <w:r>
        <w:t>│3116│         ДИМИРИСТИЛПЕРОКСИДИКАРБОНАТ с концентрацией менее 100%     │</w:t>
      </w:r>
    </w:p>
    <w:p w:rsidR="004B28B0" w:rsidRDefault="004B28B0">
      <w:pPr>
        <w:pStyle w:val="ConsPlusCell"/>
        <w:jc w:val="both"/>
      </w:pPr>
      <w:r>
        <w:t>├────┼────────────────────────────────────────────────────────────────────┤</w:t>
      </w:r>
    </w:p>
    <w:p w:rsidR="004B28B0" w:rsidRDefault="004B28B0">
      <w:pPr>
        <w:pStyle w:val="ConsPlusCell"/>
        <w:jc w:val="both"/>
      </w:pPr>
      <w:r>
        <w:t>│3116│         ДИ-н-НОНАНОИЛА ПЕРОКСИД с концентрацией менее 100%         │</w:t>
      </w:r>
    </w:p>
    <w:p w:rsidR="004B28B0" w:rsidRDefault="004B28B0">
      <w:pPr>
        <w:pStyle w:val="ConsPlusCell"/>
        <w:jc w:val="both"/>
      </w:pPr>
      <w:r>
        <w:t>├────┼────────────────────────────────────────────────────────────────────┤</w:t>
      </w:r>
    </w:p>
    <w:p w:rsidR="004B28B0" w:rsidRDefault="004B28B0">
      <w:pPr>
        <w:pStyle w:val="ConsPlusCell"/>
        <w:jc w:val="both"/>
      </w:pPr>
      <w:r>
        <w:t>│3116│         ДИЦЕТИЛПЕРОКСИДИКАРБОНАТ с концентрацией менее 100%        │</w:t>
      </w:r>
    </w:p>
    <w:p w:rsidR="004B28B0" w:rsidRDefault="004B28B0">
      <w:pPr>
        <w:pStyle w:val="ConsPlusCell"/>
        <w:jc w:val="both"/>
      </w:pPr>
      <w:r>
        <w:t>├────┼────────────────────────────────────────────────────────────────────┤</w:t>
      </w:r>
    </w:p>
    <w:p w:rsidR="004B28B0" w:rsidRDefault="004B28B0">
      <w:pPr>
        <w:pStyle w:val="ConsPlusCell"/>
        <w:jc w:val="both"/>
      </w:pPr>
      <w:r>
        <w:t>│3116│         КИСЛОТЫ ЯНТАРНОЙ ПЕРОКСИД с концентрацией не более 72%     │</w:t>
      </w:r>
    </w:p>
    <w:p w:rsidR="004B28B0" w:rsidRDefault="004B28B0">
      <w:pPr>
        <w:pStyle w:val="ConsPlusCell"/>
        <w:jc w:val="both"/>
      </w:pPr>
      <w:r>
        <w:t>├────┼────────────────────────────────────────────────────────────────────┤</w:t>
      </w:r>
    </w:p>
    <w:p w:rsidR="004B28B0" w:rsidRDefault="004B28B0">
      <w:pPr>
        <w:pStyle w:val="ConsPlusCell"/>
        <w:jc w:val="both"/>
      </w:pPr>
      <w:r>
        <w:t>│3116│         ПЕРОКСИД ОРГАНИЧЕСКИЙ ТИПА D ТВЕРДЫЙ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│3117│    трет-БУТИЛА ПЕРОКСИНЕОГЕПТАНОАТ с концентрацией не более 42%,   │</w:t>
      </w:r>
    </w:p>
    <w:p w:rsidR="004B28B0" w:rsidRDefault="004B28B0">
      <w:pPr>
        <w:pStyle w:val="ConsPlusCell"/>
        <w:jc w:val="both"/>
      </w:pPr>
      <w:r>
        <w:t>│    │         устойчивая дисперсия в воде                                │</w:t>
      </w:r>
    </w:p>
    <w:p w:rsidR="004B28B0" w:rsidRDefault="004B28B0">
      <w:pPr>
        <w:pStyle w:val="ConsPlusCell"/>
        <w:jc w:val="both"/>
      </w:pPr>
      <w:r>
        <w:t>├────┼────────────────────────────────────────────────────────────────────┤</w:t>
      </w:r>
    </w:p>
    <w:p w:rsidR="004B28B0" w:rsidRDefault="004B28B0">
      <w:pPr>
        <w:pStyle w:val="ConsPlusCell"/>
        <w:jc w:val="both"/>
      </w:pPr>
      <w:r>
        <w:t>│3117│    трет-БУТИЛПЕРОКСИ-2-ЭТИЛГЕКСАНОАТ с концентрацией более 32%, но │</w:t>
      </w:r>
    </w:p>
    <w:p w:rsidR="004B28B0" w:rsidRDefault="004B28B0">
      <w:pPr>
        <w:pStyle w:val="ConsPlusCell"/>
        <w:jc w:val="both"/>
      </w:pPr>
      <w:r>
        <w:t>│    │         не более 52%, с разбавителем типа B с концентрацией не     │</w:t>
      </w:r>
    </w:p>
    <w:p w:rsidR="004B28B0" w:rsidRDefault="004B28B0">
      <w:pPr>
        <w:pStyle w:val="ConsPlusCell"/>
        <w:jc w:val="both"/>
      </w:pPr>
      <w:r>
        <w:t>│    │         менее 48%                                                  │</w:t>
      </w:r>
    </w:p>
    <w:p w:rsidR="004B28B0" w:rsidRDefault="004B28B0">
      <w:pPr>
        <w:pStyle w:val="ConsPlusCell"/>
        <w:jc w:val="both"/>
      </w:pPr>
      <w:r>
        <w:t>├────┼────────────────────────────────────────────────────────────────────┤</w:t>
      </w:r>
    </w:p>
    <w:p w:rsidR="004B28B0" w:rsidRDefault="004B28B0">
      <w:pPr>
        <w:pStyle w:val="ConsPlusCell"/>
        <w:jc w:val="both"/>
      </w:pPr>
      <w:r>
        <w:t>│3117│         ДИ-(2-ЭТИЛГЕКСИЛ)-ПЕРОКСИДИКАРБОНАТ с концентрацией не     │</w:t>
      </w:r>
    </w:p>
    <w:p w:rsidR="004B28B0" w:rsidRDefault="004B28B0">
      <w:pPr>
        <w:pStyle w:val="ConsPlusCell"/>
        <w:jc w:val="both"/>
      </w:pPr>
      <w:r>
        <w:t>│    │         более 62%, устойчивая дисперсия в воде                     │</w:t>
      </w:r>
    </w:p>
    <w:p w:rsidR="004B28B0" w:rsidRDefault="004B28B0">
      <w:pPr>
        <w:pStyle w:val="ConsPlusCell"/>
        <w:jc w:val="both"/>
      </w:pPr>
      <w:r>
        <w:t>├────┼────────────────────────────────────────────────────────────────────┤</w:t>
      </w:r>
    </w:p>
    <w:p w:rsidR="004B28B0" w:rsidRDefault="004B28B0">
      <w:pPr>
        <w:pStyle w:val="ConsPlusCell"/>
        <w:jc w:val="both"/>
      </w:pPr>
      <w:r>
        <w:lastRenderedPageBreak/>
        <w:t>│3117│     1,1-ДИМЕТИЛ-3-ГИДРОКСИБУТИЛ-ПЕРОКСИНЕОГЕПТАНОАТ с              │</w:t>
      </w:r>
    </w:p>
    <w:p w:rsidR="004B28B0" w:rsidRDefault="004B28B0">
      <w:pPr>
        <w:pStyle w:val="ConsPlusCell"/>
        <w:jc w:val="both"/>
      </w:pPr>
      <w:r>
        <w:t>│    │         концентрацией не более 52%, с разбавителем типа A с        │</w:t>
      </w:r>
    </w:p>
    <w:p w:rsidR="004B28B0" w:rsidRDefault="004B28B0">
      <w:pPr>
        <w:pStyle w:val="ConsPlusCell"/>
        <w:jc w:val="both"/>
      </w:pPr>
      <w:r>
        <w:t>│    │         концентрацией не менее 48%                                 │</w:t>
      </w:r>
    </w:p>
    <w:p w:rsidR="004B28B0" w:rsidRDefault="004B28B0">
      <w:pPr>
        <w:pStyle w:val="ConsPlusCell"/>
        <w:jc w:val="both"/>
      </w:pPr>
      <w:r>
        <w:t>├────┼────────────────────────────────────────────────────────────────────┤</w:t>
      </w:r>
    </w:p>
    <w:p w:rsidR="004B28B0" w:rsidRDefault="004B28B0">
      <w:pPr>
        <w:pStyle w:val="ConsPlusCell"/>
        <w:jc w:val="both"/>
      </w:pPr>
      <w:r>
        <w:t>│3117│         ДИ-н-БУТИЛПЕРОКСИДИКАРБОНАТ с концентрацией не более 27%,  │</w:t>
      </w:r>
    </w:p>
    <w:p w:rsidR="004B28B0" w:rsidRDefault="004B28B0">
      <w:pPr>
        <w:pStyle w:val="ConsPlusCell"/>
        <w:jc w:val="both"/>
      </w:pPr>
      <w:r>
        <w:t>│    │         с разбавителем типа B с концентрацией не менее 73%         │</w:t>
      </w:r>
    </w:p>
    <w:p w:rsidR="004B28B0" w:rsidRDefault="004B28B0">
      <w:pPr>
        <w:pStyle w:val="ConsPlusCell"/>
        <w:jc w:val="both"/>
      </w:pPr>
      <w:r>
        <w:t>├────┼────────────────────────────────────────────────────────────────────┤</w:t>
      </w:r>
    </w:p>
    <w:p w:rsidR="004B28B0" w:rsidRDefault="004B28B0">
      <w:pPr>
        <w:pStyle w:val="ConsPlusCell"/>
        <w:jc w:val="both"/>
      </w:pPr>
      <w:r>
        <w:t>│3117│         ДИПРОПИОНИЛА ПЕРОКСИД с концентрацией не более 27%, с      │</w:t>
      </w:r>
    </w:p>
    <w:p w:rsidR="004B28B0" w:rsidRDefault="004B28B0">
      <w:pPr>
        <w:pStyle w:val="ConsPlusCell"/>
        <w:jc w:val="both"/>
      </w:pPr>
      <w:r>
        <w:t>│    │         разбавителем типа B с концентрацией не менее 73%           │</w:t>
      </w:r>
    </w:p>
    <w:p w:rsidR="004B28B0" w:rsidRDefault="004B28B0">
      <w:pPr>
        <w:pStyle w:val="ConsPlusCell"/>
        <w:jc w:val="both"/>
      </w:pPr>
      <w:r>
        <w:t>├────┼────────────────────────────────────────────────────────────────────┤</w:t>
      </w:r>
    </w:p>
    <w:p w:rsidR="004B28B0" w:rsidRDefault="004B28B0">
      <w:pPr>
        <w:pStyle w:val="ConsPlusCell"/>
        <w:jc w:val="both"/>
      </w:pPr>
      <w:r>
        <w:t>│3117│         ПЕРОКСИД ОРГАНИЧЕСКИЙ ТИПА E ЖИДКИЙ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│3118│    трет-БУТИЛПЕРОКСИ-2-ЭТИЛГЕКСАНОАТ с концентрацией не более 52%, │</w:t>
      </w:r>
    </w:p>
    <w:p w:rsidR="004B28B0" w:rsidRDefault="004B28B0">
      <w:pPr>
        <w:pStyle w:val="ConsPlusCell"/>
        <w:jc w:val="both"/>
      </w:pPr>
      <w:r>
        <w:t>│    │         с содержанием инертного твердого вещества не менее 48%     │</w:t>
      </w:r>
    </w:p>
    <w:p w:rsidR="004B28B0" w:rsidRDefault="004B28B0">
      <w:pPr>
        <w:pStyle w:val="ConsPlusCell"/>
        <w:jc w:val="both"/>
      </w:pPr>
      <w:r>
        <w:t>├────┼────────────────────────────────────────────────────────────────────┤</w:t>
      </w:r>
    </w:p>
    <w:p w:rsidR="004B28B0" w:rsidRDefault="004B28B0">
      <w:pPr>
        <w:pStyle w:val="ConsPlusCell"/>
        <w:jc w:val="both"/>
      </w:pPr>
      <w:r>
        <w:t>│3118│    трет-БУТИЛПЕРОКСИНЕОДЕКАНОАТ с концентрацией не более 42%,      │</w:t>
      </w:r>
    </w:p>
    <w:p w:rsidR="004B28B0" w:rsidRDefault="004B28B0">
      <w:pPr>
        <w:pStyle w:val="ConsPlusCell"/>
        <w:jc w:val="both"/>
      </w:pPr>
      <w:r>
        <w:t>│    │         устойчивая дисперсия в воде (замороженная)                 │</w:t>
      </w:r>
    </w:p>
    <w:p w:rsidR="004B28B0" w:rsidRDefault="004B28B0">
      <w:pPr>
        <w:pStyle w:val="ConsPlusCell"/>
        <w:jc w:val="both"/>
      </w:pPr>
      <w:r>
        <w:t>├────┼────────────────────────────────────────────────────────────────────┤</w:t>
      </w:r>
    </w:p>
    <w:p w:rsidR="004B28B0" w:rsidRDefault="004B28B0">
      <w:pPr>
        <w:pStyle w:val="ConsPlusCell"/>
        <w:jc w:val="both"/>
      </w:pPr>
      <w:r>
        <w:t>│3118│         ДИ-н-БУТИЛПЕРОКСИДИКАРБОНАТ с концентрацией не более       │</w:t>
      </w:r>
    </w:p>
    <w:p w:rsidR="004B28B0" w:rsidRDefault="004B28B0">
      <w:pPr>
        <w:pStyle w:val="ConsPlusCell"/>
        <w:jc w:val="both"/>
      </w:pPr>
      <w:r>
        <w:t>│    │         42%, устойчивая дисперсия в воде                           │</w:t>
      </w:r>
    </w:p>
    <w:p w:rsidR="004B28B0" w:rsidRDefault="004B28B0">
      <w:pPr>
        <w:pStyle w:val="ConsPlusCell"/>
        <w:jc w:val="both"/>
      </w:pPr>
      <w:r>
        <w:t>├────┼────────────────────────────────────────────────────────────────────┤</w:t>
      </w:r>
    </w:p>
    <w:p w:rsidR="004B28B0" w:rsidRDefault="004B28B0">
      <w:pPr>
        <w:pStyle w:val="ConsPlusCell"/>
        <w:jc w:val="both"/>
      </w:pPr>
      <w:r>
        <w:t>│3118│         КИСЛОТА НАДЛАУРИНОВАЯ с концентрацией менее 100%           │</w:t>
      </w:r>
    </w:p>
    <w:p w:rsidR="004B28B0" w:rsidRDefault="004B28B0">
      <w:pPr>
        <w:pStyle w:val="ConsPlusCell"/>
        <w:jc w:val="both"/>
      </w:pPr>
      <w:r>
        <w:t>├────┼────────────────────────────────────────────────────────────────────┤</w:t>
      </w:r>
    </w:p>
    <w:p w:rsidR="004B28B0" w:rsidRDefault="004B28B0">
      <w:pPr>
        <w:pStyle w:val="ConsPlusCell"/>
        <w:jc w:val="both"/>
      </w:pPr>
      <w:r>
        <w:t>│3118│         ПЕРОКСИД ОРГАНИЧЕСКИЙ ТИПА E ТВЕРДЫЙ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│3119│    трет-БУТИЛПЕРОКСИ-2-ЭТИЛГЕКСАНОАТ с концентрацией не более 32%, │</w:t>
      </w:r>
    </w:p>
    <w:p w:rsidR="004B28B0" w:rsidRDefault="004B28B0">
      <w:pPr>
        <w:pStyle w:val="ConsPlusCell"/>
        <w:jc w:val="both"/>
      </w:pPr>
      <w:r>
        <w:t>│    │         с разбавителем типа B с концентрацией не менее 68%         │</w:t>
      </w:r>
    </w:p>
    <w:p w:rsidR="004B28B0" w:rsidRDefault="004B28B0">
      <w:pPr>
        <w:pStyle w:val="ConsPlusCell"/>
        <w:jc w:val="both"/>
      </w:pPr>
      <w:r>
        <w:t>├────┼────────────────────────────────────────────────────────────────────┤</w:t>
      </w:r>
    </w:p>
    <w:p w:rsidR="004B28B0" w:rsidRDefault="004B28B0">
      <w:pPr>
        <w:pStyle w:val="ConsPlusCell"/>
        <w:jc w:val="both"/>
      </w:pPr>
      <w:r>
        <w:t>│3119│    трет-БУТИЛПЕРОКСИНЕОДЕКАНОАТ с концентрацией не более 32%, с    │</w:t>
      </w:r>
    </w:p>
    <w:p w:rsidR="004B28B0" w:rsidRDefault="004B28B0">
      <w:pPr>
        <w:pStyle w:val="ConsPlusCell"/>
        <w:jc w:val="both"/>
      </w:pPr>
      <w:r>
        <w:t>│    │         разбавителем типа A с концентрацией не менее 68%           │</w:t>
      </w:r>
    </w:p>
    <w:p w:rsidR="004B28B0" w:rsidRDefault="004B28B0">
      <w:pPr>
        <w:pStyle w:val="ConsPlusCell"/>
        <w:jc w:val="both"/>
      </w:pPr>
      <w:r>
        <w:t>├────┼────────────────────────────────────────────────────────────────────┤</w:t>
      </w:r>
    </w:p>
    <w:p w:rsidR="004B28B0" w:rsidRDefault="004B28B0">
      <w:pPr>
        <w:pStyle w:val="ConsPlusCell"/>
        <w:jc w:val="both"/>
      </w:pPr>
      <w:r>
        <w:t>│3119│    трет-БУТИЛПЕРОКСИНЕОДЕКАНОАТ с концентрацией не более 52%,      │</w:t>
      </w:r>
    </w:p>
    <w:p w:rsidR="004B28B0" w:rsidRDefault="004B28B0">
      <w:pPr>
        <w:pStyle w:val="ConsPlusCell"/>
        <w:jc w:val="both"/>
      </w:pPr>
      <w:r>
        <w:t>│    │         устойчивая дисперсия в воде                                │</w:t>
      </w:r>
    </w:p>
    <w:p w:rsidR="004B28B0" w:rsidRDefault="004B28B0">
      <w:pPr>
        <w:pStyle w:val="ConsPlusCell"/>
        <w:jc w:val="both"/>
      </w:pPr>
      <w:r>
        <w:t>├────┼────────────────────────────────────────────────────────────────────┤</w:t>
      </w:r>
    </w:p>
    <w:p w:rsidR="004B28B0" w:rsidRDefault="004B28B0">
      <w:pPr>
        <w:pStyle w:val="ConsPlusCell"/>
        <w:jc w:val="both"/>
      </w:pPr>
      <w:r>
        <w:t>│3119│    трет-БУТИЛПЕРОКСИПИВАЛАТ с концентрацией не более 27%, с        │</w:t>
      </w:r>
    </w:p>
    <w:p w:rsidR="004B28B0" w:rsidRDefault="004B28B0">
      <w:pPr>
        <w:pStyle w:val="ConsPlusCell"/>
        <w:jc w:val="both"/>
      </w:pPr>
      <w:r>
        <w:t>│    │         разбавителем типа B с концентрацией не менее 73%           │</w:t>
      </w:r>
    </w:p>
    <w:p w:rsidR="004B28B0" w:rsidRDefault="004B28B0">
      <w:pPr>
        <w:pStyle w:val="ConsPlusCell"/>
        <w:jc w:val="both"/>
      </w:pPr>
      <w:r>
        <w:t>├────┼────────────────────────────────────────────────────────────────────┤</w:t>
      </w:r>
    </w:p>
    <w:p w:rsidR="004B28B0" w:rsidRDefault="004B28B0">
      <w:pPr>
        <w:pStyle w:val="ConsPlusCell"/>
        <w:jc w:val="both"/>
      </w:pPr>
      <w:r>
        <w:t>│3119│         ДИ-(2-ЭТИЛГЕКСИЛ)-ПЕРОКСИДИКАРБОНАТ с концентрацией не     │</w:t>
      </w:r>
    </w:p>
    <w:p w:rsidR="004B28B0" w:rsidRDefault="004B28B0">
      <w:pPr>
        <w:pStyle w:val="ConsPlusCell"/>
        <w:jc w:val="both"/>
      </w:pPr>
      <w:r>
        <w:t>│    │         более 52%, устойчивая дисперсия в воде                     │</w:t>
      </w:r>
    </w:p>
    <w:p w:rsidR="004B28B0" w:rsidRDefault="004B28B0">
      <w:pPr>
        <w:pStyle w:val="ConsPlusCell"/>
        <w:jc w:val="both"/>
      </w:pPr>
      <w:r>
        <w:t>├────┼────────────────────────────────────────────────────────────────────┤</w:t>
      </w:r>
    </w:p>
    <w:p w:rsidR="004B28B0" w:rsidRDefault="004B28B0">
      <w:pPr>
        <w:pStyle w:val="ConsPlusCell"/>
        <w:jc w:val="both"/>
      </w:pPr>
      <w:r>
        <w:t>│3119│         ДИ-(3,5,5-ТРИМЕТИЛГЕКСАНОИЛА)ПЕРОКСИД с концентрацией не   │</w:t>
      </w:r>
    </w:p>
    <w:p w:rsidR="004B28B0" w:rsidRDefault="004B28B0">
      <w:pPr>
        <w:pStyle w:val="ConsPlusCell"/>
        <w:jc w:val="both"/>
      </w:pPr>
      <w:r>
        <w:t>│    │         более 38%, с разбавителем типа A с концентрацией не менее  │</w:t>
      </w:r>
    </w:p>
    <w:p w:rsidR="004B28B0" w:rsidRDefault="004B28B0">
      <w:pPr>
        <w:pStyle w:val="ConsPlusCell"/>
        <w:jc w:val="both"/>
      </w:pPr>
      <w:r>
        <w:t>│    │         62%                                                        │</w:t>
      </w:r>
    </w:p>
    <w:p w:rsidR="004B28B0" w:rsidRDefault="004B28B0">
      <w:pPr>
        <w:pStyle w:val="ConsPlusCell"/>
        <w:jc w:val="both"/>
      </w:pPr>
      <w:r>
        <w:t>├────┼────────────────────────────────────────────────────────────────────┤</w:t>
      </w:r>
    </w:p>
    <w:p w:rsidR="004B28B0" w:rsidRDefault="004B28B0">
      <w:pPr>
        <w:pStyle w:val="ConsPlusCell"/>
        <w:jc w:val="both"/>
      </w:pPr>
      <w:r>
        <w:t>│3119│         ДИ-(3,5,5-ТРИМЕТИЛГЕКСАНОИЛА)ПЕРОКСИД с концентрацией не   │</w:t>
      </w:r>
    </w:p>
    <w:p w:rsidR="004B28B0" w:rsidRDefault="004B28B0">
      <w:pPr>
        <w:pStyle w:val="ConsPlusCell"/>
        <w:jc w:val="both"/>
      </w:pPr>
      <w:r>
        <w:t>│    │         более 52%, устойчивая дисперсия в воде                     │</w:t>
      </w:r>
    </w:p>
    <w:p w:rsidR="004B28B0" w:rsidRDefault="004B28B0">
      <w:pPr>
        <w:pStyle w:val="ConsPlusCell"/>
        <w:jc w:val="both"/>
      </w:pPr>
      <w:r>
        <w:t>├────┼────────────────────────────────────────────────────────────────────┤</w:t>
      </w:r>
    </w:p>
    <w:p w:rsidR="004B28B0" w:rsidRDefault="004B28B0">
      <w:pPr>
        <w:pStyle w:val="ConsPlusCell"/>
        <w:jc w:val="both"/>
      </w:pPr>
      <w:r>
        <w:t>│3119│         ДИ-(4-трет-БУТИЛЦИКЛОГЕКСИЛ)-ПЕРОКСИДИКАРБОНАТ с           │</w:t>
      </w:r>
    </w:p>
    <w:p w:rsidR="004B28B0" w:rsidRDefault="004B28B0">
      <w:pPr>
        <w:pStyle w:val="ConsPlusCell"/>
        <w:jc w:val="both"/>
      </w:pPr>
      <w:r>
        <w:t>│    │         концентрацией не более 42%, устойчивая дисперсия в воде    │</w:t>
      </w:r>
    </w:p>
    <w:p w:rsidR="004B28B0" w:rsidRDefault="004B28B0">
      <w:pPr>
        <w:pStyle w:val="ConsPlusCell"/>
        <w:jc w:val="both"/>
      </w:pPr>
      <w:r>
        <w:t>├────┼────────────────────────────────────────────────────────────────────┤</w:t>
      </w:r>
    </w:p>
    <w:p w:rsidR="004B28B0" w:rsidRDefault="004B28B0">
      <w:pPr>
        <w:pStyle w:val="ConsPlusCell"/>
        <w:jc w:val="both"/>
      </w:pPr>
      <w:r>
        <w:t>│3119│         ДИМИРИСТИЛПЕРОКСИДИКАРБОНАТ с концентрацией не более 42%,  │</w:t>
      </w:r>
    </w:p>
    <w:p w:rsidR="004B28B0" w:rsidRDefault="004B28B0">
      <w:pPr>
        <w:pStyle w:val="ConsPlusCell"/>
        <w:jc w:val="both"/>
      </w:pPr>
      <w:r>
        <w:t>│    │         устойчивая дисперсия в воде                                │</w:t>
      </w:r>
    </w:p>
    <w:p w:rsidR="004B28B0" w:rsidRDefault="004B28B0">
      <w:pPr>
        <w:pStyle w:val="ConsPlusCell"/>
        <w:jc w:val="both"/>
      </w:pPr>
      <w:r>
        <w:t>├────┼────────────────────────────────────────────────────────────────────┤</w:t>
      </w:r>
    </w:p>
    <w:p w:rsidR="004B28B0" w:rsidRDefault="004B28B0">
      <w:pPr>
        <w:pStyle w:val="ConsPlusCell"/>
        <w:jc w:val="both"/>
      </w:pPr>
      <w:r>
        <w:t>│3119│         ДИЦЕТИЛПЕРОКСИДИКАРБОНАТ с концентрацией не более 42%,     │</w:t>
      </w:r>
    </w:p>
    <w:p w:rsidR="004B28B0" w:rsidRDefault="004B28B0">
      <w:pPr>
        <w:pStyle w:val="ConsPlusCell"/>
        <w:jc w:val="both"/>
      </w:pPr>
      <w:r>
        <w:t>│    │         устойчивая дисперсия в воде                                │</w:t>
      </w:r>
    </w:p>
    <w:p w:rsidR="004B28B0" w:rsidRDefault="004B28B0">
      <w:pPr>
        <w:pStyle w:val="ConsPlusCell"/>
        <w:jc w:val="both"/>
      </w:pPr>
      <w:r>
        <w:t>├────┼────────────────────────────────────────────────────────────────────┤</w:t>
      </w:r>
    </w:p>
    <w:p w:rsidR="004B28B0" w:rsidRDefault="004B28B0">
      <w:pPr>
        <w:pStyle w:val="ConsPlusCell"/>
        <w:jc w:val="both"/>
      </w:pPr>
      <w:r>
        <w:t>│3119│         ДИЦИКЛОГЕКСИЛПЕРОКСИКАРБОНАТ с концентрацией не более 42%, │</w:t>
      </w:r>
    </w:p>
    <w:p w:rsidR="004B28B0" w:rsidRDefault="004B28B0">
      <w:pPr>
        <w:pStyle w:val="ConsPlusCell"/>
        <w:jc w:val="both"/>
      </w:pPr>
      <w:r>
        <w:t>│    │         устойчивая дисперсия в воде                                │</w:t>
      </w:r>
    </w:p>
    <w:p w:rsidR="004B28B0" w:rsidRDefault="004B28B0">
      <w:pPr>
        <w:pStyle w:val="ConsPlusCell"/>
        <w:jc w:val="both"/>
      </w:pPr>
      <w:r>
        <w:t>├────┼────────────────────────────────────────────────────────────────────┤</w:t>
      </w:r>
    </w:p>
    <w:p w:rsidR="004B28B0" w:rsidRDefault="004B28B0">
      <w:pPr>
        <w:pStyle w:val="ConsPlusCell"/>
        <w:jc w:val="both"/>
      </w:pPr>
      <w:r>
        <w:t>│3119│         КУМИЛПЕРОКСИНЕОДЕКАНОАТ с концентрацией не более 52%,      │</w:t>
      </w:r>
    </w:p>
    <w:p w:rsidR="004B28B0" w:rsidRDefault="004B28B0">
      <w:pPr>
        <w:pStyle w:val="ConsPlusCell"/>
        <w:jc w:val="both"/>
      </w:pPr>
      <w:r>
        <w:t>│    │         устойчивая дисперсия в воде                                │</w:t>
      </w:r>
    </w:p>
    <w:p w:rsidR="004B28B0" w:rsidRDefault="004B28B0">
      <w:pPr>
        <w:pStyle w:val="ConsPlusCell"/>
        <w:jc w:val="both"/>
      </w:pPr>
      <w:r>
        <w:t>├────┼────────────────────────────────────────────────────────────────────┤</w:t>
      </w:r>
    </w:p>
    <w:p w:rsidR="004B28B0" w:rsidRDefault="004B28B0">
      <w:pPr>
        <w:pStyle w:val="ConsPlusCell"/>
        <w:jc w:val="both"/>
      </w:pPr>
      <w:r>
        <w:lastRenderedPageBreak/>
        <w:t>│3119│         ПЕРОКСИД ОРГАНИЧЕСКИЙ ТИПА F ЖИДКИЙ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│3119│ 1,1,3,3-ТЕТРАМЕТИЛБУТИЛ-ПЕРОКСИНЕОДЕКАНОАТ с концентрацией не      │</w:t>
      </w:r>
    </w:p>
    <w:p w:rsidR="004B28B0" w:rsidRDefault="004B28B0">
      <w:pPr>
        <w:pStyle w:val="ConsPlusCell"/>
        <w:jc w:val="both"/>
      </w:pPr>
      <w:r>
        <w:t>│    │         более 52%, устойчивая дисперсия в воде                     │</w:t>
      </w:r>
    </w:p>
    <w:p w:rsidR="004B28B0" w:rsidRDefault="004B28B0">
      <w:pPr>
        <w:pStyle w:val="ConsPlusCell"/>
        <w:jc w:val="both"/>
      </w:pPr>
      <w:r>
        <w:t>├────┼────────────────────────────────────────────────────────────────────┤</w:t>
      </w:r>
    </w:p>
    <w:p w:rsidR="004B28B0" w:rsidRDefault="004B28B0">
      <w:pPr>
        <w:pStyle w:val="ConsPlusCell"/>
        <w:jc w:val="both"/>
      </w:pPr>
      <w:r>
        <w:t>│3120│         ДИ-(2-ЭТИЛГЕКСИЛ)-ПЕРОКСИДИКАРБОНАТ с концентрацией не     │</w:t>
      </w:r>
    </w:p>
    <w:p w:rsidR="004B28B0" w:rsidRDefault="004B28B0">
      <w:pPr>
        <w:pStyle w:val="ConsPlusCell"/>
        <w:jc w:val="both"/>
      </w:pPr>
      <w:r>
        <w:t>│    │         более 52%, устойчивая дисперсия в воде                     │</w:t>
      </w:r>
    </w:p>
    <w:p w:rsidR="004B28B0" w:rsidRDefault="004B28B0">
      <w:pPr>
        <w:pStyle w:val="ConsPlusCell"/>
        <w:jc w:val="both"/>
      </w:pPr>
      <w:r>
        <w:t>├────┼────────────────────────────────────────────────────────────────────┤</w:t>
      </w:r>
    </w:p>
    <w:p w:rsidR="004B28B0" w:rsidRDefault="004B28B0">
      <w:pPr>
        <w:pStyle w:val="ConsPlusCell"/>
        <w:jc w:val="both"/>
      </w:pPr>
      <w:r>
        <w:t>│3120│         ПЕРОКСИД ОРГАНИЧЕСКИЙ ТИПА F ТВЕРДЫЙ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│3121│         ВЕЩЕСТВО ТВЕРДОЕ ОКИСЛЯЮЩЕЕ, РЕАГИРУЮЩЕЕ С ВОДОЙ, Н.У.К.   │</w:t>
      </w:r>
    </w:p>
    <w:p w:rsidR="004B28B0" w:rsidRDefault="004B28B0">
      <w:pPr>
        <w:pStyle w:val="ConsPlusCell"/>
        <w:jc w:val="both"/>
      </w:pPr>
      <w:r>
        <w:t>├────┼────────────────────────────────────────────────────────────────────┤</w:t>
      </w:r>
    </w:p>
    <w:p w:rsidR="004B28B0" w:rsidRDefault="004B28B0">
      <w:pPr>
        <w:pStyle w:val="ConsPlusCell"/>
        <w:jc w:val="both"/>
      </w:pPr>
      <w:r>
        <w:t>│3122│         ЖИДКОСТЬ ЯДОВИТАЯ ОКИСЛЯЮЩАЯ, Н.У.К.                       │</w:t>
      </w:r>
    </w:p>
    <w:p w:rsidR="004B28B0" w:rsidRDefault="004B28B0">
      <w:pPr>
        <w:pStyle w:val="ConsPlusCell"/>
        <w:jc w:val="both"/>
      </w:pPr>
      <w:r>
        <w:t>├────┼────────────────────────────────────────────────────────────────────┤</w:t>
      </w:r>
    </w:p>
    <w:p w:rsidR="004B28B0" w:rsidRDefault="004B28B0">
      <w:pPr>
        <w:pStyle w:val="ConsPlusCell"/>
        <w:jc w:val="both"/>
      </w:pPr>
      <w:r>
        <w:t>│3123│         ЖИДКОСТЬ ЯДОВИТАЯ, РЕАГИРУЮЩАЯ С ВОДОЙ, Н.У.К.             │</w:t>
      </w:r>
    </w:p>
    <w:p w:rsidR="004B28B0" w:rsidRDefault="004B28B0">
      <w:pPr>
        <w:pStyle w:val="ConsPlusCell"/>
        <w:jc w:val="both"/>
      </w:pPr>
      <w:r>
        <w:t>├────┼────────────────────────────────────────────────────────────────────┤</w:t>
      </w:r>
    </w:p>
    <w:p w:rsidR="004B28B0" w:rsidRDefault="004B28B0">
      <w:pPr>
        <w:pStyle w:val="ConsPlusCell"/>
        <w:jc w:val="both"/>
      </w:pPr>
      <w:r>
        <w:t>│3124│         ВЕЩЕСТВО ТВЕРДОЕ ЯДОВИТОЕ, САМОНАГРЕВАЮЩЕЕСЯ, Н.У.К.       │</w:t>
      </w:r>
    </w:p>
    <w:p w:rsidR="004B28B0" w:rsidRDefault="004B28B0">
      <w:pPr>
        <w:pStyle w:val="ConsPlusCell"/>
        <w:jc w:val="both"/>
      </w:pPr>
      <w:r>
        <w:t>├────┼────────────────────────────────────────────────────────────────────┤</w:t>
      </w:r>
    </w:p>
    <w:p w:rsidR="004B28B0" w:rsidRDefault="004B28B0">
      <w:pPr>
        <w:pStyle w:val="ConsPlusCell"/>
        <w:jc w:val="both"/>
      </w:pPr>
      <w:r>
        <w:t>│3125│         ВЕЩЕСТВО ТВЕРДОЕ ЯДОВИТОЕ, РЕАГИРУЮЩЕЕ С ВОДОЙ, Н.У.К.     │</w:t>
      </w:r>
    </w:p>
    <w:p w:rsidR="004B28B0" w:rsidRDefault="004B28B0">
      <w:pPr>
        <w:pStyle w:val="ConsPlusCell"/>
        <w:jc w:val="both"/>
      </w:pPr>
      <w:r>
        <w:t>├────┼────────────────────────────────────────────────────────────────────┤</w:t>
      </w:r>
    </w:p>
    <w:p w:rsidR="004B28B0" w:rsidRDefault="004B28B0">
      <w:pPr>
        <w:pStyle w:val="ConsPlusCell"/>
        <w:jc w:val="both"/>
      </w:pPr>
      <w:r>
        <w:t>│3126│         ВЕЩЕСТВО ТВЕРДОЕ САМОНАГРЕВАЮЩЕЕСЯ КОРРОЗИОННОЕ            │</w:t>
      </w:r>
    </w:p>
    <w:p w:rsidR="004B28B0" w:rsidRDefault="004B28B0">
      <w:pPr>
        <w:pStyle w:val="ConsPlusCell"/>
        <w:jc w:val="both"/>
      </w:pPr>
      <w:r>
        <w:t>│    │         ОРГАНИЧЕСКОЕ, Н.У.К.                                       │</w:t>
      </w:r>
    </w:p>
    <w:p w:rsidR="004B28B0" w:rsidRDefault="004B28B0">
      <w:pPr>
        <w:pStyle w:val="ConsPlusCell"/>
        <w:jc w:val="both"/>
      </w:pPr>
      <w:r>
        <w:t>├────┼────────────────────────────────────────────────────────────────────┤</w:t>
      </w:r>
    </w:p>
    <w:p w:rsidR="004B28B0" w:rsidRDefault="004B28B0">
      <w:pPr>
        <w:pStyle w:val="ConsPlusCell"/>
        <w:jc w:val="both"/>
      </w:pPr>
      <w:r>
        <w:t>│3127│         ВЕЩЕСТВО ТВЕРДОЕ САМОНАГРЕВАЮЩЕЕСЯ ОКИСЛЯЮЩЕЕ, Н.У.К.      │</w:t>
      </w:r>
    </w:p>
    <w:p w:rsidR="004B28B0" w:rsidRDefault="004B28B0">
      <w:pPr>
        <w:pStyle w:val="ConsPlusCell"/>
        <w:jc w:val="both"/>
      </w:pPr>
      <w:r>
        <w:t>├────┼────────────────────────────────────────────────────────────────────┤</w:t>
      </w:r>
    </w:p>
    <w:p w:rsidR="004B28B0" w:rsidRDefault="004B28B0">
      <w:pPr>
        <w:pStyle w:val="ConsPlusCell"/>
        <w:jc w:val="both"/>
      </w:pPr>
      <w:r>
        <w:t>│3128│         ВЕЩЕСТВО ТВЕРДОЕ САМОНАГРЕВАЮЩЕЕСЯ ЯДОВИТОЕ ОРГАНИЧЕСКОЕ,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│3128│         Трипропилбор                                               │</w:t>
      </w:r>
    </w:p>
    <w:p w:rsidR="004B28B0" w:rsidRDefault="004B28B0">
      <w:pPr>
        <w:pStyle w:val="ConsPlusCell"/>
        <w:jc w:val="both"/>
      </w:pPr>
      <w:r>
        <w:t>├────┼────────────────────────────────────────────────────────────────────┤</w:t>
      </w:r>
    </w:p>
    <w:p w:rsidR="004B28B0" w:rsidRDefault="004B28B0">
      <w:pPr>
        <w:pStyle w:val="ConsPlusCell"/>
        <w:jc w:val="both"/>
      </w:pPr>
      <w:r>
        <w:t>│3129│         ЖИДКОСТЬ, РЕАГИРУЮЩАЯ С ВОДОЙ, КОРРОЗИОННАЯ, Н.У.К.        │</w:t>
      </w:r>
    </w:p>
    <w:p w:rsidR="004B28B0" w:rsidRDefault="004B28B0">
      <w:pPr>
        <w:pStyle w:val="ConsPlusCell"/>
        <w:jc w:val="both"/>
      </w:pPr>
      <w:r>
        <w:t>├────┼────────────────────────────────────────────────────────────────────┤</w:t>
      </w:r>
    </w:p>
    <w:p w:rsidR="004B28B0" w:rsidRDefault="004B28B0">
      <w:pPr>
        <w:pStyle w:val="ConsPlusCell"/>
        <w:jc w:val="both"/>
      </w:pPr>
      <w:r>
        <w:t>│3130│         ЖИДКОСТЬ, РЕАГИРУЮЩАЯ С ВОДОЙ, ЯДОВИТАЯ, Н.У.К.            │</w:t>
      </w:r>
    </w:p>
    <w:p w:rsidR="004B28B0" w:rsidRDefault="004B28B0">
      <w:pPr>
        <w:pStyle w:val="ConsPlusCell"/>
        <w:jc w:val="both"/>
      </w:pPr>
      <w:r>
        <w:t>├────┼────────────────────────────────────────────────────────────────────┤</w:t>
      </w:r>
    </w:p>
    <w:p w:rsidR="004B28B0" w:rsidRDefault="004B28B0">
      <w:pPr>
        <w:pStyle w:val="ConsPlusCell"/>
        <w:jc w:val="both"/>
      </w:pPr>
      <w:r>
        <w:t>│3131│         ВЕЩЕСТВО ТВЕРДОЕ, РЕАГИРУЮЩЕЕ С ВОДОЙ, КОРРОЗИОННОЕ,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│3133│         ВЕЩЕСТВО ТВЕРДОЕ, РЕАГИРУЮЩЕЕ С ВОДОЙ, ОКИСЛЯЮЩЕЕ, Н.У.К.  │</w:t>
      </w:r>
    </w:p>
    <w:p w:rsidR="004B28B0" w:rsidRDefault="004B28B0">
      <w:pPr>
        <w:pStyle w:val="ConsPlusCell"/>
        <w:jc w:val="both"/>
      </w:pPr>
      <w:r>
        <w:t>├────┼────────────────────────────────────────────────────────────────────┤</w:t>
      </w:r>
    </w:p>
    <w:p w:rsidR="004B28B0" w:rsidRDefault="004B28B0">
      <w:pPr>
        <w:pStyle w:val="ConsPlusCell"/>
        <w:jc w:val="both"/>
      </w:pPr>
      <w:r>
        <w:t>│3134│         Бария гидрид                                               │</w:t>
      </w:r>
    </w:p>
    <w:p w:rsidR="004B28B0" w:rsidRDefault="004B28B0">
      <w:pPr>
        <w:pStyle w:val="ConsPlusCell"/>
        <w:jc w:val="both"/>
      </w:pPr>
      <w:r>
        <w:t>├────┼────────────────────────────────────────────────────────────────────┤</w:t>
      </w:r>
    </w:p>
    <w:p w:rsidR="004B28B0" w:rsidRDefault="004B28B0">
      <w:pPr>
        <w:pStyle w:val="ConsPlusCell"/>
        <w:jc w:val="both"/>
      </w:pPr>
      <w:r>
        <w:t>│3134│         Бария сплавы, непирофорные, опасно реагирующие с водой,    │</w:t>
      </w:r>
    </w:p>
    <w:p w:rsidR="004B28B0" w:rsidRDefault="004B28B0">
      <w:pPr>
        <w:pStyle w:val="ConsPlusCell"/>
        <w:jc w:val="both"/>
      </w:pPr>
      <w:r>
        <w:t>│    │         твердые, токсичные                                         │</w:t>
      </w:r>
    </w:p>
    <w:p w:rsidR="004B28B0" w:rsidRDefault="004B28B0">
      <w:pPr>
        <w:pStyle w:val="ConsPlusCell"/>
        <w:jc w:val="both"/>
      </w:pPr>
      <w:r>
        <w:t>├────┼────────────────────────────────────────────────────────────────────┤</w:t>
      </w:r>
    </w:p>
    <w:p w:rsidR="004B28B0" w:rsidRDefault="004B28B0">
      <w:pPr>
        <w:pStyle w:val="ConsPlusCell"/>
        <w:jc w:val="both"/>
      </w:pPr>
      <w:r>
        <w:t>│3134│         ВЕЩЕСТВО ТВЕРДОЕ, РЕАГИРУЮЩЕЕ С ВОДОЙ, ЯДОВИТОЕ, Н.У.К.    │</w:t>
      </w:r>
    </w:p>
    <w:p w:rsidR="004B28B0" w:rsidRDefault="004B28B0">
      <w:pPr>
        <w:pStyle w:val="ConsPlusCell"/>
        <w:jc w:val="both"/>
      </w:pPr>
      <w:r>
        <w:t>├────┼────────────────────────────────────────────────────────────────────┤</w:t>
      </w:r>
    </w:p>
    <w:p w:rsidR="004B28B0" w:rsidRDefault="004B28B0">
      <w:pPr>
        <w:pStyle w:val="ConsPlusCell"/>
        <w:jc w:val="both"/>
      </w:pPr>
      <w:r>
        <w:t>│3136│         ТРИФТОРМЕТАН ОХЛАЖДЕННЫЙ ЖИДКИЙ                            │</w:t>
      </w:r>
    </w:p>
    <w:p w:rsidR="004B28B0" w:rsidRDefault="004B28B0">
      <w:pPr>
        <w:pStyle w:val="ConsPlusCell"/>
        <w:jc w:val="both"/>
      </w:pPr>
      <w:r>
        <w:t>├────┼────────────────────────────────────────────────────────────────────┤</w:t>
      </w:r>
    </w:p>
    <w:p w:rsidR="004B28B0" w:rsidRDefault="004B28B0">
      <w:pPr>
        <w:pStyle w:val="ConsPlusCell"/>
        <w:jc w:val="both"/>
      </w:pPr>
      <w:r>
        <w:t>│3137│         ВЕЩЕСТВО ТВЕРДОЕ ОКИСЛЯЮЩЕЕ, ЛЕГКОВОСПЛАМЕНЯЮЩЕЕСЯ, Н.У.К. │</w:t>
      </w:r>
    </w:p>
    <w:p w:rsidR="004B28B0" w:rsidRDefault="004B28B0">
      <w:pPr>
        <w:pStyle w:val="ConsPlusCell"/>
        <w:jc w:val="both"/>
      </w:pPr>
      <w:r>
        <w:t>├────┼────────────────────────────────────────────────────────────────────┤</w:t>
      </w:r>
    </w:p>
    <w:p w:rsidR="004B28B0" w:rsidRDefault="004B28B0">
      <w:pPr>
        <w:pStyle w:val="ConsPlusCell"/>
        <w:jc w:val="both"/>
      </w:pPr>
      <w:r>
        <w:t>│3138│         ЭТИЛЕНА, АЦЕТИЛЕНА И ПРОПИЛЕНА СМЕСЬ ОХЛАЖДЕННАЯ ЖИДКАЯ,   │</w:t>
      </w:r>
    </w:p>
    <w:p w:rsidR="004B28B0" w:rsidRDefault="004B28B0">
      <w:pPr>
        <w:pStyle w:val="ConsPlusCell"/>
        <w:jc w:val="both"/>
      </w:pPr>
      <w:r>
        <w:t>│    │         содержащая не менее 71,5% этилена, не более 22,5%          │</w:t>
      </w:r>
    </w:p>
    <w:p w:rsidR="004B28B0" w:rsidRDefault="004B28B0">
      <w:pPr>
        <w:pStyle w:val="ConsPlusCell"/>
        <w:jc w:val="both"/>
      </w:pPr>
      <w:r>
        <w:t>│    │         ацетилена и не более 6% пропилена                          │</w:t>
      </w:r>
    </w:p>
    <w:p w:rsidR="004B28B0" w:rsidRDefault="004B28B0">
      <w:pPr>
        <w:pStyle w:val="ConsPlusCell"/>
        <w:jc w:val="both"/>
      </w:pPr>
      <w:r>
        <w:t>├────┼────────────────────────────────────────────────────────────────────┤</w:t>
      </w:r>
    </w:p>
    <w:p w:rsidR="004B28B0" w:rsidRDefault="004B28B0">
      <w:pPr>
        <w:pStyle w:val="ConsPlusCell"/>
        <w:jc w:val="both"/>
      </w:pPr>
      <w:r>
        <w:t>│3139│         ЖИДКОСТЬ ОКИСЛЯЮЩАЯ, Н.У.К.                                │</w:t>
      </w:r>
    </w:p>
    <w:p w:rsidR="004B28B0" w:rsidRDefault="004B28B0">
      <w:pPr>
        <w:pStyle w:val="ConsPlusCell"/>
        <w:jc w:val="both"/>
      </w:pPr>
      <w:r>
        <w:t>├────┼────────────────────────────────────────────────────────────────────┤</w:t>
      </w:r>
    </w:p>
    <w:p w:rsidR="004B28B0" w:rsidRDefault="004B28B0">
      <w:pPr>
        <w:pStyle w:val="ConsPlusCell"/>
        <w:jc w:val="both"/>
      </w:pPr>
      <w:r>
        <w:t>│3139│         Танилин, раствор                                           │</w:t>
      </w:r>
    </w:p>
    <w:p w:rsidR="004B28B0" w:rsidRDefault="004B28B0">
      <w:pPr>
        <w:pStyle w:val="ConsPlusCell"/>
        <w:jc w:val="both"/>
      </w:pPr>
      <w:r>
        <w:t>├────┼────────────────────────────────────────────────────────────────────┤</w:t>
      </w:r>
    </w:p>
    <w:p w:rsidR="004B28B0" w:rsidRDefault="004B28B0">
      <w:pPr>
        <w:pStyle w:val="ConsPlusCell"/>
        <w:jc w:val="both"/>
      </w:pPr>
      <w:r>
        <w:t>│3140│         АЛКАЛОИДЫ ЖИДКИЕ, Н.У.К., или АЛКАЛОИДОВ СОЛИ ЖИДКИЕ,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│3140│         Анабазина сульфат, раствор                                 │</w:t>
      </w:r>
    </w:p>
    <w:p w:rsidR="004B28B0" w:rsidRDefault="004B28B0">
      <w:pPr>
        <w:pStyle w:val="ConsPlusCell"/>
        <w:jc w:val="both"/>
      </w:pPr>
      <w:r>
        <w:lastRenderedPageBreak/>
        <w:t>├────┼────────────────────────────────────────────────────────────────────┤</w:t>
      </w:r>
    </w:p>
    <w:p w:rsidR="004B28B0" w:rsidRDefault="004B28B0">
      <w:pPr>
        <w:pStyle w:val="ConsPlusCell"/>
        <w:jc w:val="both"/>
      </w:pPr>
      <w:r>
        <w:t>│3141│         СУРЬМЫ СОЕДИНЕНИЕ НЕОРГАНИЧЕСКОЕ ЖИДКОЕ, Н.У.К.            │</w:t>
      </w:r>
    </w:p>
    <w:p w:rsidR="004B28B0" w:rsidRDefault="004B28B0">
      <w:pPr>
        <w:pStyle w:val="ConsPlusCell"/>
        <w:jc w:val="both"/>
      </w:pPr>
      <w:r>
        <w:t>├────┼────────────────────────────────────────────────────────────────────┤</w:t>
      </w:r>
    </w:p>
    <w:p w:rsidR="004B28B0" w:rsidRDefault="004B28B0">
      <w:pPr>
        <w:pStyle w:val="ConsPlusCell"/>
        <w:jc w:val="both"/>
      </w:pPr>
      <w:r>
        <w:t>│3142│         ЖИДКОСТЬ ДЕЗИНФИЦИРУЮЩАЯ ЯДОВИТАЯ, Н.У.К.                  │</w:t>
      </w:r>
    </w:p>
    <w:p w:rsidR="004B28B0" w:rsidRDefault="004B28B0">
      <w:pPr>
        <w:pStyle w:val="ConsPlusCell"/>
        <w:jc w:val="both"/>
      </w:pPr>
      <w:r>
        <w:t>├────┼────────────────────────────────────────────────────────────────────┤</w:t>
      </w:r>
    </w:p>
    <w:p w:rsidR="004B28B0" w:rsidRDefault="004B28B0">
      <w:pPr>
        <w:pStyle w:val="ConsPlusCell"/>
        <w:jc w:val="both"/>
      </w:pPr>
      <w:r>
        <w:t>│3142│         Лизол                                                      │</w:t>
      </w:r>
    </w:p>
    <w:p w:rsidR="004B28B0" w:rsidRDefault="004B28B0">
      <w:pPr>
        <w:pStyle w:val="ConsPlusCell"/>
        <w:jc w:val="both"/>
      </w:pPr>
      <w:r>
        <w:t>├────┼────────────────────────────────────────────────────────────────────┤</w:t>
      </w:r>
    </w:p>
    <w:p w:rsidR="004B28B0" w:rsidRDefault="004B28B0">
      <w:pPr>
        <w:pStyle w:val="ConsPlusCell"/>
        <w:jc w:val="both"/>
      </w:pPr>
      <w:r>
        <w:t>│3143│         Динитронафталин                                            │</w:t>
      </w:r>
    </w:p>
    <w:p w:rsidR="004B28B0" w:rsidRDefault="004B28B0">
      <w:pPr>
        <w:pStyle w:val="ConsPlusCell"/>
        <w:jc w:val="both"/>
      </w:pPr>
      <w:r>
        <w:t>├────┼────────────────────────────────────────────────────────────────────┤</w:t>
      </w:r>
    </w:p>
    <w:p w:rsidR="004B28B0" w:rsidRDefault="004B28B0">
      <w:pPr>
        <w:pStyle w:val="ConsPlusCell"/>
        <w:jc w:val="both"/>
      </w:pPr>
      <w:r>
        <w:t>│3143│         КРАСИТЕЛЬ ТВЕРДЫЙ ЯДОВИТЫЙ, Н.У.К., или ПОЛУПРОДУКТ        │</w:t>
      </w:r>
    </w:p>
    <w:p w:rsidR="004B28B0" w:rsidRDefault="004B28B0">
      <w:pPr>
        <w:pStyle w:val="ConsPlusCell"/>
        <w:jc w:val="both"/>
      </w:pPr>
      <w:r>
        <w:t>│    │         СИНТЕЗА КРАСИТЕЛЕЙ ТВЕРДЫЙ ЯДОВИТЫЙ, Н.У.К.                │</w:t>
      </w:r>
    </w:p>
    <w:p w:rsidR="004B28B0" w:rsidRDefault="004B28B0">
      <w:pPr>
        <w:pStyle w:val="ConsPlusCell"/>
        <w:jc w:val="both"/>
      </w:pPr>
      <w:r>
        <w:t>├────┼────────────────────────────────────────────────────────────────────┤</w:t>
      </w:r>
    </w:p>
    <w:p w:rsidR="004B28B0" w:rsidRDefault="004B28B0">
      <w:pPr>
        <w:pStyle w:val="ConsPlusCell"/>
        <w:jc w:val="both"/>
      </w:pPr>
      <w:r>
        <w:t>│3144│         НИКОТИНА СОЕДИНЕНИЕ ЖИДКОЕ, Н.У.К., или НИКОТИНА ПРЕПАРАТ  │</w:t>
      </w:r>
    </w:p>
    <w:p w:rsidR="004B28B0" w:rsidRDefault="004B28B0">
      <w:pPr>
        <w:pStyle w:val="ConsPlusCell"/>
        <w:jc w:val="both"/>
      </w:pPr>
      <w:r>
        <w:t>│    │         ЖИДКИЙ, Н.У.К.                                             │</w:t>
      </w:r>
    </w:p>
    <w:p w:rsidR="004B28B0" w:rsidRDefault="004B28B0">
      <w:pPr>
        <w:pStyle w:val="ConsPlusCell"/>
        <w:jc w:val="both"/>
      </w:pPr>
      <w:r>
        <w:t>├────┼────────────────────────────────────────────────────────────────────┤</w:t>
      </w:r>
    </w:p>
    <w:p w:rsidR="004B28B0" w:rsidRDefault="004B28B0">
      <w:pPr>
        <w:pStyle w:val="ConsPlusCell"/>
        <w:jc w:val="both"/>
      </w:pPr>
      <w:r>
        <w:t>│3145│         Агидол-0                                                   │</w:t>
      </w:r>
    </w:p>
    <w:p w:rsidR="004B28B0" w:rsidRDefault="004B28B0">
      <w:pPr>
        <w:pStyle w:val="ConsPlusCell"/>
        <w:jc w:val="both"/>
      </w:pPr>
      <w:r>
        <w:t>├────┼────────────────────────────────────────────────────────────────────┤</w:t>
      </w:r>
    </w:p>
    <w:p w:rsidR="004B28B0" w:rsidRDefault="004B28B0">
      <w:pPr>
        <w:pStyle w:val="ConsPlusCell"/>
        <w:jc w:val="both"/>
      </w:pPr>
      <w:r>
        <w:t>│3145│         АЛКИЛФЕНОЛЫ ЖИДКИЕ, Н.У.К. (включая C2 - C12-гомологи)     │</w:t>
      </w:r>
    </w:p>
    <w:p w:rsidR="004B28B0" w:rsidRDefault="004B28B0">
      <w:pPr>
        <w:pStyle w:val="ConsPlusCell"/>
        <w:jc w:val="both"/>
      </w:pPr>
      <w:r>
        <w:t>├────┼────────────────────────────────────────────────────────────────────┤</w:t>
      </w:r>
    </w:p>
    <w:p w:rsidR="004B28B0" w:rsidRDefault="004B28B0">
      <w:pPr>
        <w:pStyle w:val="ConsPlusCell"/>
        <w:jc w:val="both"/>
      </w:pPr>
      <w:r>
        <w:t>│3145│     2,6-Ди-трет-бутилфенол                                         │</w:t>
      </w:r>
    </w:p>
    <w:p w:rsidR="004B28B0" w:rsidRDefault="004B28B0">
      <w:pPr>
        <w:pStyle w:val="ConsPlusCell"/>
        <w:jc w:val="both"/>
      </w:pPr>
      <w:r>
        <w:t>├────┼────────────────────────────────────────────────────────────────────┤</w:t>
      </w:r>
    </w:p>
    <w:p w:rsidR="004B28B0" w:rsidRDefault="004B28B0">
      <w:pPr>
        <w:pStyle w:val="ConsPlusCell"/>
        <w:jc w:val="both"/>
      </w:pPr>
      <w:r>
        <w:t>│3146│         СОЕДИНЕНИЕ ОЛОВООРГАНИЧЕСКОЕ ТВЕРДОЕ, Н.У.К.               │</w:t>
      </w:r>
    </w:p>
    <w:p w:rsidR="004B28B0" w:rsidRDefault="004B28B0">
      <w:pPr>
        <w:pStyle w:val="ConsPlusCell"/>
        <w:jc w:val="both"/>
      </w:pPr>
      <w:r>
        <w:t>├────┼────────────────────────────────────────────────────────────────────┤</w:t>
      </w:r>
    </w:p>
    <w:p w:rsidR="004B28B0" w:rsidRDefault="004B28B0">
      <w:pPr>
        <w:pStyle w:val="ConsPlusCell"/>
        <w:jc w:val="both"/>
      </w:pPr>
      <w:r>
        <w:t>│3147│         КРАСИТЕЛЬ ТВЕРДЫЙ КОРРОЗИОННЫЙ, Н.У.К., или ПОЛУПРОДУКТ    │</w:t>
      </w:r>
    </w:p>
    <w:p w:rsidR="004B28B0" w:rsidRDefault="004B28B0">
      <w:pPr>
        <w:pStyle w:val="ConsPlusCell"/>
        <w:jc w:val="both"/>
      </w:pPr>
      <w:r>
        <w:t>│    │         СИНТЕЗА КРАСИТЕЛЕЙ ТВЕРДЫЙ КОРРОЗИОННЫЙ, Н.У.К.            │</w:t>
      </w:r>
    </w:p>
    <w:p w:rsidR="004B28B0" w:rsidRDefault="004B28B0">
      <w:pPr>
        <w:pStyle w:val="ConsPlusCell"/>
        <w:jc w:val="both"/>
      </w:pPr>
      <w:r>
        <w:t>├────┼────────────────────────────────────────────────────────────────────┤</w:t>
      </w:r>
    </w:p>
    <w:p w:rsidR="004B28B0" w:rsidRDefault="004B28B0">
      <w:pPr>
        <w:pStyle w:val="ConsPlusCell"/>
        <w:jc w:val="both"/>
      </w:pPr>
      <w:r>
        <w:t>│3148│         ЖИДКОСТЬ, РЕАГИРУЮЩАЯ С ВОДОЙ, Н.У.К.                      │</w:t>
      </w:r>
    </w:p>
    <w:p w:rsidR="004B28B0" w:rsidRDefault="004B28B0">
      <w:pPr>
        <w:pStyle w:val="ConsPlusCell"/>
        <w:jc w:val="both"/>
      </w:pPr>
      <w:r>
        <w:t>├────┼────────────────────────────────────────────────────────────────────┤</w:t>
      </w:r>
    </w:p>
    <w:p w:rsidR="004B28B0" w:rsidRDefault="004B28B0">
      <w:pPr>
        <w:pStyle w:val="ConsPlusCell"/>
        <w:jc w:val="both"/>
      </w:pPr>
      <w:r>
        <w:t>│3149│         ВОДОРОДА ПЕРОКСИДА И КИСЛОТЫ НАДУКСУСНОЙ СМЕСЬ             │</w:t>
      </w:r>
    </w:p>
    <w:p w:rsidR="004B28B0" w:rsidRDefault="004B28B0">
      <w:pPr>
        <w:pStyle w:val="ConsPlusCell"/>
        <w:jc w:val="both"/>
      </w:pPr>
      <w:r>
        <w:t>│    │         СТАБИЛИЗИРОВАННАЯ с кислотой (кислотами), водой и не более │</w:t>
      </w:r>
    </w:p>
    <w:p w:rsidR="004B28B0" w:rsidRDefault="004B28B0">
      <w:pPr>
        <w:pStyle w:val="ConsPlusCell"/>
        <w:jc w:val="both"/>
      </w:pPr>
      <w:r>
        <w:t>│    │         5% надуксусной кислоты                                     │</w:t>
      </w:r>
    </w:p>
    <w:p w:rsidR="004B28B0" w:rsidRDefault="004B28B0">
      <w:pPr>
        <w:pStyle w:val="ConsPlusCell"/>
        <w:jc w:val="both"/>
      </w:pPr>
      <w:r>
        <w:t>├────┼────────────────────────────────────────────────────────────────────┤</w:t>
      </w:r>
    </w:p>
    <w:p w:rsidR="004B28B0" w:rsidRDefault="004B28B0">
      <w:pPr>
        <w:pStyle w:val="ConsPlusCell"/>
        <w:jc w:val="both"/>
      </w:pPr>
      <w:r>
        <w:t>│3150│         УСТРОЙСТВА МАЛЫЕ, ПРИВОДИМЫЕ В ДЕЙСТВИЕ УГЛЕВОДОРОДНЫМ     │</w:t>
      </w:r>
    </w:p>
    <w:p w:rsidR="004B28B0" w:rsidRDefault="004B28B0">
      <w:pPr>
        <w:pStyle w:val="ConsPlusCell"/>
        <w:jc w:val="both"/>
      </w:pPr>
      <w:r>
        <w:t>│    │         ГАЗОМ, или БАЛЛОНЫ С УГЛЕВОДОРОДНЫМ ГАЗОМ ДЛЯ МАЛЫХ        │</w:t>
      </w:r>
    </w:p>
    <w:p w:rsidR="004B28B0" w:rsidRDefault="004B28B0">
      <w:pPr>
        <w:pStyle w:val="ConsPlusCell"/>
        <w:jc w:val="both"/>
      </w:pPr>
      <w:r>
        <w:t>│    │         УСТРОЙСТВ с выпускным приспособлением                      │</w:t>
      </w:r>
    </w:p>
    <w:p w:rsidR="004B28B0" w:rsidRDefault="004B28B0">
      <w:pPr>
        <w:pStyle w:val="ConsPlusCell"/>
        <w:jc w:val="both"/>
      </w:pPr>
      <w:r>
        <w:t>├────┼────────────────────────────────────────────────────────────────────┤</w:t>
      </w:r>
    </w:p>
    <w:p w:rsidR="004B28B0" w:rsidRDefault="004B28B0">
      <w:pPr>
        <w:pStyle w:val="ConsPlusCell"/>
        <w:jc w:val="both"/>
      </w:pPr>
      <w:r>
        <w:t>│3151│         ДИФЕНИЛЫ ПОЛИГАЛОГЕНИРОВАННЫЕ ЖИДКИЕ, или                  │</w:t>
      </w:r>
    </w:p>
    <w:p w:rsidR="004B28B0" w:rsidRDefault="004B28B0">
      <w:pPr>
        <w:pStyle w:val="ConsPlusCell"/>
        <w:jc w:val="both"/>
      </w:pPr>
      <w:r>
        <w:t>│    │         МОНОМЕТИЛДИФЕНИЛМЕТАНЫ ГАЛОГЕНИРОВАННЫЕ ЖИДКИЕ, или        │</w:t>
      </w:r>
    </w:p>
    <w:p w:rsidR="004B28B0" w:rsidRDefault="004B28B0">
      <w:pPr>
        <w:pStyle w:val="ConsPlusCell"/>
        <w:jc w:val="both"/>
      </w:pPr>
      <w:r>
        <w:t>│    │         ТЕРФЕНИЛЫ ПОЛИГАЛОГЕНИРОВАННЫЕ ЖИДКИЕ                      │</w:t>
      </w:r>
    </w:p>
    <w:p w:rsidR="004B28B0" w:rsidRDefault="004B28B0">
      <w:pPr>
        <w:pStyle w:val="ConsPlusCell"/>
        <w:jc w:val="both"/>
      </w:pPr>
      <w:r>
        <w:t xml:space="preserve">│(в ред. </w:t>
      </w:r>
      <w:hyperlink r:id="rId327">
        <w:r>
          <w:rPr>
            <w:color w:val="0000FF"/>
          </w:rPr>
          <w:t>протокола</w:t>
        </w:r>
      </w:hyperlink>
      <w:r>
        <w:t xml:space="preserve"> от 16.10.2019)                                         │</w:t>
      </w:r>
    </w:p>
    <w:p w:rsidR="004B28B0" w:rsidRDefault="004B28B0">
      <w:pPr>
        <w:pStyle w:val="ConsPlusCell"/>
        <w:jc w:val="both"/>
      </w:pPr>
      <w:r>
        <w:t>├────┼────────────────────────────────────────────────────────────────────┤</w:t>
      </w:r>
    </w:p>
    <w:p w:rsidR="004B28B0" w:rsidRDefault="004B28B0">
      <w:pPr>
        <w:pStyle w:val="ConsPlusCell"/>
        <w:jc w:val="both"/>
      </w:pPr>
      <w:r>
        <w:t>│3152│         ДИФЕНИЛЫ ПОЛИГАЛОГЕНИРОВАННЫЕ ТВЕРДЫЕ, или                 │</w:t>
      </w:r>
    </w:p>
    <w:p w:rsidR="004B28B0" w:rsidRDefault="004B28B0">
      <w:pPr>
        <w:pStyle w:val="ConsPlusCell"/>
        <w:jc w:val="both"/>
      </w:pPr>
      <w:r>
        <w:t>│    │         МОНОМЕТИЛДИФЕНИЛМЕТАНЫ ГАЛОГЕНИРОВАННЫЕ ТВЕРДЫЕ, или       │</w:t>
      </w:r>
    </w:p>
    <w:p w:rsidR="004B28B0" w:rsidRDefault="004B28B0">
      <w:pPr>
        <w:pStyle w:val="ConsPlusCell"/>
        <w:jc w:val="both"/>
      </w:pPr>
      <w:r>
        <w:t>│    │         ТЕРФЕНИЛЫ ПОЛИГАЛОГЕНИРОВАННЫЕ ТВЕРДЫЕ                     │</w:t>
      </w:r>
    </w:p>
    <w:p w:rsidR="004B28B0" w:rsidRDefault="004B28B0">
      <w:pPr>
        <w:pStyle w:val="ConsPlusCell"/>
        <w:jc w:val="both"/>
      </w:pPr>
      <w:r>
        <w:t xml:space="preserve">│(в ред. </w:t>
      </w:r>
      <w:hyperlink r:id="rId328">
        <w:r>
          <w:rPr>
            <w:color w:val="0000FF"/>
          </w:rPr>
          <w:t>протокола</w:t>
        </w:r>
      </w:hyperlink>
      <w:r>
        <w:t xml:space="preserve"> от 16.10.2019)                                         │</w:t>
      </w:r>
    </w:p>
    <w:p w:rsidR="004B28B0" w:rsidRDefault="004B28B0">
      <w:pPr>
        <w:pStyle w:val="ConsPlusCell"/>
        <w:jc w:val="both"/>
      </w:pPr>
      <w:r>
        <w:t>├────┼────────────────────────────────────────────────────────────────────┤</w:t>
      </w:r>
    </w:p>
    <w:p w:rsidR="004B28B0" w:rsidRDefault="004B28B0">
      <w:pPr>
        <w:pStyle w:val="ConsPlusCell"/>
        <w:jc w:val="both"/>
      </w:pPr>
      <w:r>
        <w:t>│3153│         ЭФИР ПЕРФТОР (МЕТИЛВИНИЛОВЫЙ)                              │</w:t>
      </w:r>
    </w:p>
    <w:p w:rsidR="004B28B0" w:rsidRDefault="004B28B0">
      <w:pPr>
        <w:pStyle w:val="ConsPlusCell"/>
        <w:jc w:val="both"/>
      </w:pPr>
      <w:r>
        <w:t>├────┼────────────────────────────────────────────────────────────────────┤</w:t>
      </w:r>
    </w:p>
    <w:p w:rsidR="004B28B0" w:rsidRDefault="004B28B0">
      <w:pPr>
        <w:pStyle w:val="ConsPlusCell"/>
        <w:jc w:val="both"/>
      </w:pPr>
      <w:r>
        <w:t>│3154│         ЭФИР ПЕРФТОР (ЭТИЛВИНИЛОВЫЙ)                               │</w:t>
      </w:r>
    </w:p>
    <w:p w:rsidR="004B28B0" w:rsidRDefault="004B28B0">
      <w:pPr>
        <w:pStyle w:val="ConsPlusCell"/>
        <w:jc w:val="both"/>
      </w:pPr>
      <w:r>
        <w:t>├────┼────────────────────────────────────────────────────────────────────┤</w:t>
      </w:r>
    </w:p>
    <w:p w:rsidR="004B28B0" w:rsidRDefault="004B28B0">
      <w:pPr>
        <w:pStyle w:val="ConsPlusCell"/>
        <w:jc w:val="both"/>
      </w:pPr>
      <w:r>
        <w:t>│3155│         ПЕНТАХЛОРФЕНОЛ                                             │</w:t>
      </w:r>
    </w:p>
    <w:p w:rsidR="004B28B0" w:rsidRDefault="004B28B0">
      <w:pPr>
        <w:pStyle w:val="ConsPlusCell"/>
        <w:jc w:val="both"/>
      </w:pPr>
      <w:r>
        <w:t>├────┼────────────────────────────────────────────────────────────────────┤</w:t>
      </w:r>
    </w:p>
    <w:p w:rsidR="004B28B0" w:rsidRDefault="004B28B0">
      <w:pPr>
        <w:pStyle w:val="ConsPlusCell"/>
        <w:jc w:val="both"/>
      </w:pPr>
      <w:r>
        <w:t>│3156│         ГАЗ СЖАТЫЙ ОКИСЛЯЮЩИЙ, Н.У.К.                              │</w:t>
      </w:r>
    </w:p>
    <w:p w:rsidR="004B28B0" w:rsidRDefault="004B28B0">
      <w:pPr>
        <w:pStyle w:val="ConsPlusCell"/>
        <w:jc w:val="both"/>
      </w:pPr>
      <w:r>
        <w:t>├────┼────────────────────────────────────────────────────────────────────┤</w:t>
      </w:r>
    </w:p>
    <w:p w:rsidR="004B28B0" w:rsidRDefault="004B28B0">
      <w:pPr>
        <w:pStyle w:val="ConsPlusCell"/>
        <w:jc w:val="both"/>
      </w:pPr>
      <w:r>
        <w:t>│3156│         Смесь аргона и кислорода сжатая                            │</w:t>
      </w:r>
    </w:p>
    <w:p w:rsidR="004B28B0" w:rsidRDefault="004B28B0">
      <w:pPr>
        <w:pStyle w:val="ConsPlusCell"/>
        <w:jc w:val="both"/>
      </w:pPr>
      <w:r>
        <w:t>├────┼────────────────────────────────────────────────────────────────────┤</w:t>
      </w:r>
    </w:p>
    <w:p w:rsidR="004B28B0" w:rsidRDefault="004B28B0">
      <w:pPr>
        <w:pStyle w:val="ConsPlusCell"/>
        <w:jc w:val="both"/>
      </w:pPr>
      <w:r>
        <w:t>│3157│         ГАЗ СЖИЖЕННЫЙ ОКИСЛЯЮЩИЙ, Н.У.К.                           │</w:t>
      </w:r>
    </w:p>
    <w:p w:rsidR="004B28B0" w:rsidRDefault="004B28B0">
      <w:pPr>
        <w:pStyle w:val="ConsPlusCell"/>
        <w:jc w:val="both"/>
      </w:pPr>
      <w:r>
        <w:t>├────┼────────────────────────────────────────────────────────────────────┤</w:t>
      </w:r>
    </w:p>
    <w:p w:rsidR="004B28B0" w:rsidRDefault="004B28B0">
      <w:pPr>
        <w:pStyle w:val="ConsPlusCell"/>
        <w:jc w:val="both"/>
      </w:pPr>
      <w:r>
        <w:t>│3157│         Оксид                                                      │</w:t>
      </w:r>
    </w:p>
    <w:p w:rsidR="004B28B0" w:rsidRDefault="004B28B0">
      <w:pPr>
        <w:pStyle w:val="ConsPlusCell"/>
        <w:jc w:val="both"/>
      </w:pPr>
      <w:r>
        <w:t>├────┼────────────────────────────────────────────────────────────────────┤</w:t>
      </w:r>
    </w:p>
    <w:p w:rsidR="004B28B0" w:rsidRDefault="004B28B0">
      <w:pPr>
        <w:pStyle w:val="ConsPlusCell"/>
        <w:jc w:val="both"/>
      </w:pPr>
      <w:r>
        <w:t>│3158│         ГАЗ ОХЛАЖДЕННЫЙ ЖИДКИЙ, Н.У.К.                             │</w:t>
      </w:r>
    </w:p>
    <w:p w:rsidR="004B28B0" w:rsidRDefault="004B28B0">
      <w:pPr>
        <w:pStyle w:val="ConsPlusCell"/>
        <w:jc w:val="both"/>
      </w:pPr>
      <w:r>
        <w:t>├────┼────────────────────────────────────────────────────────────────────┤</w:t>
      </w:r>
    </w:p>
    <w:p w:rsidR="004B28B0" w:rsidRDefault="004B28B0">
      <w:pPr>
        <w:pStyle w:val="ConsPlusCell"/>
        <w:jc w:val="both"/>
      </w:pPr>
      <w:r>
        <w:t>│3159│         Газ рефрижераторный R 134a                                 │</w:t>
      </w:r>
    </w:p>
    <w:p w:rsidR="004B28B0" w:rsidRDefault="004B28B0">
      <w:pPr>
        <w:pStyle w:val="ConsPlusCell"/>
        <w:jc w:val="both"/>
      </w:pPr>
      <w:r>
        <w:t>├────┼────────────────────────────────────────────────────────────────────┤</w:t>
      </w:r>
    </w:p>
    <w:p w:rsidR="004B28B0" w:rsidRDefault="004B28B0">
      <w:pPr>
        <w:pStyle w:val="ConsPlusCell"/>
        <w:jc w:val="both"/>
      </w:pPr>
      <w:r>
        <w:lastRenderedPageBreak/>
        <w:t>│3159│ 1,1,1,2-ТЕТРАФТОРЭТАН (ГАЗ РЕФРИЖЕРАТОРНЫЙ R 134a)                 │</w:t>
      </w:r>
    </w:p>
    <w:p w:rsidR="004B28B0" w:rsidRDefault="004B28B0">
      <w:pPr>
        <w:pStyle w:val="ConsPlusCell"/>
        <w:jc w:val="both"/>
      </w:pPr>
      <w:r>
        <w:t>├────┼────────────────────────────────────────────────────────────────────┤</w:t>
      </w:r>
    </w:p>
    <w:p w:rsidR="004B28B0" w:rsidRDefault="004B28B0">
      <w:pPr>
        <w:pStyle w:val="ConsPlusCell"/>
        <w:jc w:val="both"/>
      </w:pPr>
      <w:r>
        <w:t>│3160│         ГАЗ СЖИЖЕННЫЙ ЯДОВИТЫЙ ВОСПЛАМЕНЯЮЩИЙСЯ, Н.У.К.            │</w:t>
      </w:r>
    </w:p>
    <w:p w:rsidR="004B28B0" w:rsidRDefault="004B28B0">
      <w:pPr>
        <w:pStyle w:val="ConsPlusCell"/>
        <w:jc w:val="both"/>
      </w:pPr>
      <w:r>
        <w:t>├────┼────────────────────────────────────────────────────────────────────┤</w:t>
      </w:r>
    </w:p>
    <w:p w:rsidR="004B28B0" w:rsidRDefault="004B28B0">
      <w:pPr>
        <w:pStyle w:val="ConsPlusCell"/>
        <w:jc w:val="both"/>
      </w:pPr>
      <w:r>
        <w:t>│3161│         Винил                                                      │</w:t>
      </w:r>
    </w:p>
    <w:p w:rsidR="004B28B0" w:rsidRDefault="004B28B0">
      <w:pPr>
        <w:pStyle w:val="ConsPlusCell"/>
        <w:jc w:val="both"/>
      </w:pPr>
      <w:r>
        <w:t>├────┼────────────────────────────────────────────────────────────────────┤</w:t>
      </w:r>
    </w:p>
    <w:p w:rsidR="004B28B0" w:rsidRDefault="004B28B0">
      <w:pPr>
        <w:pStyle w:val="ConsPlusCell"/>
        <w:jc w:val="both"/>
      </w:pPr>
      <w:r>
        <w:t>│3161│         Винилацетилен, стабилизированный                           │</w:t>
      </w:r>
    </w:p>
    <w:p w:rsidR="004B28B0" w:rsidRDefault="004B28B0">
      <w:pPr>
        <w:pStyle w:val="ConsPlusCell"/>
        <w:jc w:val="both"/>
      </w:pPr>
      <w:r>
        <w:t>├────┼────────────────────────────────────────────────────────────────────┤</w:t>
      </w:r>
    </w:p>
    <w:p w:rsidR="004B28B0" w:rsidRDefault="004B28B0">
      <w:pPr>
        <w:pStyle w:val="ConsPlusCell"/>
        <w:jc w:val="both"/>
      </w:pPr>
      <w:r>
        <w:t>│3161│         ГАЗ СЖИЖЕННЫЙ ВОСПЛАМЕНЯЮЩИЙСЯ, Н.У.К.                     │</w:t>
      </w:r>
    </w:p>
    <w:p w:rsidR="004B28B0" w:rsidRDefault="004B28B0">
      <w:pPr>
        <w:pStyle w:val="ConsPlusCell"/>
        <w:jc w:val="both"/>
      </w:pPr>
      <w:r>
        <w:t>├────┼────────────────────────────────────────────────────────────────────┤</w:t>
      </w:r>
    </w:p>
    <w:p w:rsidR="004B28B0" w:rsidRDefault="004B28B0">
      <w:pPr>
        <w:pStyle w:val="ConsPlusCell"/>
        <w:jc w:val="both"/>
      </w:pPr>
      <w:r>
        <w:t>│3161│ 1,1,2,2-Тетрафторэтан                                              │</w:t>
      </w:r>
    </w:p>
    <w:p w:rsidR="004B28B0" w:rsidRDefault="004B28B0">
      <w:pPr>
        <w:pStyle w:val="ConsPlusCell"/>
        <w:jc w:val="both"/>
      </w:pPr>
      <w:r>
        <w:t>├────┼────────────────────────────────────────────────────────────────────┤</w:t>
      </w:r>
    </w:p>
    <w:p w:rsidR="004B28B0" w:rsidRDefault="004B28B0">
      <w:pPr>
        <w:pStyle w:val="ConsPlusCell"/>
        <w:jc w:val="both"/>
      </w:pPr>
      <w:r>
        <w:t>│3162│         ГАЗ СЖИЖЕННЫЙ ЯДОВИТЫЙ, Н.У.К.                             │</w:t>
      </w:r>
    </w:p>
    <w:p w:rsidR="004B28B0" w:rsidRDefault="004B28B0">
      <w:pPr>
        <w:pStyle w:val="ConsPlusCell"/>
        <w:jc w:val="both"/>
      </w:pPr>
      <w:r>
        <w:t>├────┼────────────────────────────────────────────────────────────────────┤</w:t>
      </w:r>
    </w:p>
    <w:p w:rsidR="004B28B0" w:rsidRDefault="004B28B0">
      <w:pPr>
        <w:pStyle w:val="ConsPlusCell"/>
        <w:jc w:val="both"/>
      </w:pPr>
      <w:r>
        <w:t>│3163│         ГАЗ СЖИЖЕННЫЙ, Н.У.К.                                      │</w:t>
      </w:r>
    </w:p>
    <w:p w:rsidR="004B28B0" w:rsidRDefault="004B28B0">
      <w:pPr>
        <w:pStyle w:val="ConsPlusCell"/>
        <w:jc w:val="both"/>
      </w:pPr>
      <w:r>
        <w:t>├────┼────────────────────────────────────────────────────────────────────┤</w:t>
      </w:r>
    </w:p>
    <w:p w:rsidR="004B28B0" w:rsidRDefault="004B28B0">
      <w:pPr>
        <w:pStyle w:val="ConsPlusCell"/>
        <w:jc w:val="both"/>
      </w:pPr>
      <w:r>
        <w:t>│3163│         Инерген                                                    │</w:t>
      </w:r>
    </w:p>
    <w:p w:rsidR="004B28B0" w:rsidRDefault="004B28B0">
      <w:pPr>
        <w:pStyle w:val="ConsPlusCell"/>
        <w:jc w:val="both"/>
      </w:pPr>
      <w:r>
        <w:t>├────┼────────────────────────────────────────────────────────────────────┤</w:t>
      </w:r>
    </w:p>
    <w:p w:rsidR="004B28B0" w:rsidRDefault="004B28B0">
      <w:pPr>
        <w:pStyle w:val="ConsPlusCell"/>
        <w:jc w:val="both"/>
      </w:pPr>
      <w:r>
        <w:t>│3163│         Хладон-612                                                 │</w:t>
      </w:r>
    </w:p>
    <w:p w:rsidR="004B28B0" w:rsidRDefault="004B28B0">
      <w:pPr>
        <w:pStyle w:val="ConsPlusCell"/>
        <w:jc w:val="both"/>
      </w:pPr>
      <w:r>
        <w:t>├────┼────────────────────────────────────────────────────────────────────┤</w:t>
      </w:r>
    </w:p>
    <w:p w:rsidR="004B28B0" w:rsidRDefault="004B28B0">
      <w:pPr>
        <w:pStyle w:val="ConsPlusCell"/>
        <w:jc w:val="both"/>
      </w:pPr>
      <w:r>
        <w:t>│3164│         ИЗДЕЛИЯ ПОД ПНЕВМАТИЧЕСКИМ или ГИДРАВЛИЧЕСКИМ ДАВЛЕНИЕМ    │</w:t>
      </w:r>
    </w:p>
    <w:p w:rsidR="004B28B0" w:rsidRDefault="004B28B0">
      <w:pPr>
        <w:pStyle w:val="ConsPlusCell"/>
        <w:jc w:val="both"/>
      </w:pPr>
      <w:r>
        <w:t>│    │         (содержащие невоспламеняющийся газ)                        │</w:t>
      </w:r>
    </w:p>
    <w:p w:rsidR="004B28B0" w:rsidRDefault="004B28B0">
      <w:pPr>
        <w:pStyle w:val="ConsPlusCell"/>
        <w:jc w:val="both"/>
      </w:pPr>
      <w:r>
        <w:t>├────┼────────────────────────────────────────────────────────────────────┤</w:t>
      </w:r>
    </w:p>
    <w:p w:rsidR="004B28B0" w:rsidRDefault="004B28B0">
      <w:pPr>
        <w:pStyle w:val="ConsPlusCell"/>
        <w:jc w:val="both"/>
      </w:pPr>
      <w:r>
        <w:t>│3165│         ЦИСТЕРНА АВИАЦИОННАЯ ГИДРАВЛИЧЕСКАЯ ТОПЛИВНАЯ С БЛОКОМ     │</w:t>
      </w:r>
    </w:p>
    <w:p w:rsidR="004B28B0" w:rsidRDefault="004B28B0">
      <w:pPr>
        <w:pStyle w:val="ConsPlusCell"/>
        <w:jc w:val="both"/>
      </w:pPr>
      <w:r>
        <w:t>│    │         ПИТАНИЯ (содержащая смесь гидразина безводного и           │</w:t>
      </w:r>
    </w:p>
    <w:p w:rsidR="004B28B0" w:rsidRDefault="004B28B0">
      <w:pPr>
        <w:pStyle w:val="ConsPlusCell"/>
        <w:jc w:val="both"/>
      </w:pPr>
      <w:r>
        <w:t>│    │         метилгидразина) (топливо M 86)                             │</w:t>
      </w:r>
    </w:p>
    <w:p w:rsidR="004B28B0" w:rsidRDefault="004B28B0">
      <w:pPr>
        <w:pStyle w:val="ConsPlusCell"/>
        <w:jc w:val="both"/>
      </w:pPr>
      <w:r>
        <w:t>├────┼────────────────────────────────────────────────────────────────────┤</w:t>
      </w:r>
    </w:p>
    <w:p w:rsidR="004B28B0" w:rsidRDefault="004B28B0">
      <w:pPr>
        <w:pStyle w:val="ConsPlusCell"/>
        <w:jc w:val="both"/>
      </w:pPr>
      <w:r>
        <w:t>│3166│         Двигатель внутреннего сгорания или транспортное средство,  │</w:t>
      </w:r>
    </w:p>
    <w:p w:rsidR="004B28B0" w:rsidRDefault="004B28B0">
      <w:pPr>
        <w:pStyle w:val="ConsPlusCell"/>
        <w:jc w:val="both"/>
      </w:pPr>
      <w:r>
        <w:t>│    │         работающее на воспламеняющемся газе, или транспортное      │</w:t>
      </w:r>
    </w:p>
    <w:p w:rsidR="004B28B0" w:rsidRDefault="004B28B0">
      <w:pPr>
        <w:pStyle w:val="ConsPlusCell"/>
        <w:jc w:val="both"/>
      </w:pPr>
      <w:r>
        <w:t>│    │         средство, работающее на легковоспламеняющейся жидкости,    │</w:t>
      </w:r>
    </w:p>
    <w:p w:rsidR="004B28B0" w:rsidRDefault="004B28B0">
      <w:pPr>
        <w:pStyle w:val="ConsPlusCell"/>
        <w:jc w:val="both"/>
      </w:pPr>
      <w:r>
        <w:t>│    │         или двигатель, работающий на топливных элементах,          │</w:t>
      </w:r>
    </w:p>
    <w:p w:rsidR="004B28B0" w:rsidRDefault="004B28B0">
      <w:pPr>
        <w:pStyle w:val="ConsPlusCell"/>
        <w:jc w:val="both"/>
      </w:pPr>
      <w:r>
        <w:t>│    │         содержащих воспламеняющийся газ, или двигатель, работающий │</w:t>
      </w:r>
    </w:p>
    <w:p w:rsidR="004B28B0" w:rsidRDefault="004B28B0">
      <w:pPr>
        <w:pStyle w:val="ConsPlusCell"/>
        <w:jc w:val="both"/>
      </w:pPr>
      <w:r>
        <w:t>│    │         на топливных элементах, содержащих легковоспламеняющуюся   │</w:t>
      </w:r>
    </w:p>
    <w:p w:rsidR="004B28B0" w:rsidRDefault="004B28B0">
      <w:pPr>
        <w:pStyle w:val="ConsPlusCell"/>
        <w:jc w:val="both"/>
      </w:pPr>
      <w:r>
        <w:t>│    │         жидкость, или транспортное средство, работающее на         │</w:t>
      </w:r>
    </w:p>
    <w:p w:rsidR="004B28B0" w:rsidRDefault="004B28B0">
      <w:pPr>
        <w:pStyle w:val="ConsPlusCell"/>
        <w:jc w:val="both"/>
      </w:pPr>
      <w:r>
        <w:t>│    │         топливных элементах, содержащих воспламеняющийся газ,      │</w:t>
      </w:r>
    </w:p>
    <w:p w:rsidR="004B28B0" w:rsidRDefault="004B28B0">
      <w:pPr>
        <w:pStyle w:val="ConsPlusCell"/>
        <w:jc w:val="both"/>
      </w:pPr>
      <w:r>
        <w:t>│    │         или транспортное средство, работающее на топливных         │</w:t>
      </w:r>
    </w:p>
    <w:p w:rsidR="004B28B0" w:rsidRDefault="004B28B0">
      <w:pPr>
        <w:pStyle w:val="ConsPlusCell"/>
        <w:jc w:val="both"/>
      </w:pPr>
      <w:r>
        <w:t>│    │         элементах, содержащих легковоспламеняющуюся жидкость       │</w:t>
      </w:r>
    </w:p>
    <w:p w:rsidR="004B28B0" w:rsidRDefault="004B28B0">
      <w:pPr>
        <w:pStyle w:val="ConsPlusCell"/>
        <w:jc w:val="both"/>
      </w:pPr>
      <w:r>
        <w:t xml:space="preserve">│(в ред. </w:t>
      </w:r>
      <w:hyperlink r:id="rId329">
        <w:r>
          <w:rPr>
            <w:color w:val="0000FF"/>
          </w:rPr>
          <w:t>протокола</w:t>
        </w:r>
      </w:hyperlink>
      <w:r>
        <w:t xml:space="preserve"> от 20.11.2013)                                         │</w:t>
      </w:r>
    </w:p>
    <w:p w:rsidR="004B28B0" w:rsidRDefault="004B28B0">
      <w:pPr>
        <w:pStyle w:val="ConsPlusCell"/>
        <w:jc w:val="both"/>
      </w:pPr>
      <w:r>
        <w:t>├────┼────────────────────────────────────────────────────────────────────┤</w:t>
      </w:r>
    </w:p>
    <w:p w:rsidR="004B28B0" w:rsidRDefault="004B28B0">
      <w:pPr>
        <w:pStyle w:val="ConsPlusCell"/>
        <w:jc w:val="both"/>
      </w:pPr>
      <w:r>
        <w:t>│3167│         ГАЗ, ОБРАЗЕЦ, НЕ ПОД ДАВЛЕНИЕМ, ВОСПЛАМЕНЯЮЩИЙСЯ, Н.У.К.,  │</w:t>
      </w:r>
    </w:p>
    <w:p w:rsidR="004B28B0" w:rsidRDefault="004B28B0">
      <w:pPr>
        <w:pStyle w:val="ConsPlusCell"/>
        <w:jc w:val="both"/>
      </w:pPr>
      <w:r>
        <w:t>│    │         не охлажденный до жидкого состояния                        │</w:t>
      </w:r>
    </w:p>
    <w:p w:rsidR="004B28B0" w:rsidRDefault="004B28B0">
      <w:pPr>
        <w:pStyle w:val="ConsPlusCell"/>
        <w:jc w:val="both"/>
      </w:pPr>
      <w:r>
        <w:t>├────┼────────────────────────────────────────────────────────────────────┤</w:t>
      </w:r>
    </w:p>
    <w:p w:rsidR="004B28B0" w:rsidRDefault="004B28B0">
      <w:pPr>
        <w:pStyle w:val="ConsPlusCell"/>
        <w:jc w:val="both"/>
      </w:pPr>
      <w:r>
        <w:t>│3168│         ГАЗ, ОБРАЗЕЦ, НЕ ПОД ДАВЛЕНИЕМ, ЯДОВИТЫЙ,                  │</w:t>
      </w:r>
    </w:p>
    <w:p w:rsidR="004B28B0" w:rsidRDefault="004B28B0">
      <w:pPr>
        <w:pStyle w:val="ConsPlusCell"/>
        <w:jc w:val="both"/>
      </w:pPr>
      <w:r>
        <w:t>│    │         ВОСПЛАМЕНЯЮЩИЙСЯ, Н.У.К., не охлажденный до жидкого        │</w:t>
      </w:r>
    </w:p>
    <w:p w:rsidR="004B28B0" w:rsidRDefault="004B28B0">
      <w:pPr>
        <w:pStyle w:val="ConsPlusCell"/>
        <w:jc w:val="both"/>
      </w:pPr>
      <w:r>
        <w:t>│    │         состояния                                                  │</w:t>
      </w:r>
    </w:p>
    <w:p w:rsidR="004B28B0" w:rsidRDefault="004B28B0">
      <w:pPr>
        <w:pStyle w:val="ConsPlusCell"/>
        <w:jc w:val="both"/>
      </w:pPr>
      <w:r>
        <w:t>├────┼────────────────────────────────────────────────────────────────────┤</w:t>
      </w:r>
    </w:p>
    <w:p w:rsidR="004B28B0" w:rsidRDefault="004B28B0">
      <w:pPr>
        <w:pStyle w:val="ConsPlusCell"/>
        <w:jc w:val="both"/>
      </w:pPr>
      <w:r>
        <w:t>│3169│         ГАЗ, ОБРАЗЕЦ, НЕ ПОД ДАВЛЕНИЕМ, ЯДОВИТЫЙ, Н.У.К., не       │</w:t>
      </w:r>
    </w:p>
    <w:p w:rsidR="004B28B0" w:rsidRDefault="004B28B0">
      <w:pPr>
        <w:pStyle w:val="ConsPlusCell"/>
        <w:jc w:val="both"/>
      </w:pPr>
      <w:r>
        <w:t>│    │         охлажденный до жидкого состояния                           │</w:t>
      </w:r>
    </w:p>
    <w:p w:rsidR="004B28B0" w:rsidRDefault="004B28B0">
      <w:pPr>
        <w:pStyle w:val="ConsPlusCell"/>
        <w:jc w:val="both"/>
      </w:pPr>
      <w:r>
        <w:t>├────┼────────────────────────────────────────────────────────────────────┤</w:t>
      </w:r>
    </w:p>
    <w:p w:rsidR="004B28B0" w:rsidRDefault="004B28B0">
      <w:pPr>
        <w:pStyle w:val="ConsPlusCell"/>
        <w:jc w:val="both"/>
      </w:pPr>
      <w:r>
        <w:t>│3170│         АЛЮМИНИЯ ПОБОЧНЫЕ ПРОДУКТЫ ПЛАВКИ или АЛЮМИНИЯ ПОБОЧНЫЕ    │</w:t>
      </w:r>
    </w:p>
    <w:p w:rsidR="004B28B0" w:rsidRDefault="004B28B0">
      <w:pPr>
        <w:pStyle w:val="ConsPlusCell"/>
        <w:jc w:val="both"/>
      </w:pPr>
      <w:r>
        <w:t>│    │         ПРОДУКТЫ ПЕРЕПЛАВКИ                                        │</w:t>
      </w:r>
    </w:p>
    <w:p w:rsidR="004B28B0" w:rsidRDefault="004B28B0">
      <w:pPr>
        <w:pStyle w:val="ConsPlusCell"/>
        <w:jc w:val="both"/>
      </w:pPr>
      <w:r>
        <w:t>├────┼────────────────────────────────────────────────────────────────────┤</w:t>
      </w:r>
    </w:p>
    <w:p w:rsidR="004B28B0" w:rsidRDefault="004B28B0">
      <w:pPr>
        <w:pStyle w:val="ConsPlusCell"/>
        <w:jc w:val="both"/>
      </w:pPr>
      <w:r>
        <w:t>│3171│         СРЕДСТВО ТРАНСПОРТНОЕ, РАБОТАЮЩЕЕ НА АККУМУЛЯТОРНЫХ        │</w:t>
      </w:r>
    </w:p>
    <w:p w:rsidR="004B28B0" w:rsidRDefault="004B28B0">
      <w:pPr>
        <w:pStyle w:val="ConsPlusCell"/>
        <w:jc w:val="both"/>
      </w:pPr>
      <w:r>
        <w:t>│    │         БАТАРЕЯХ, или ОБОРУДОВАНИЕ, РАБОТАЮЩЕЕ НА АККУМУЛЯТОРНЫХ   │</w:t>
      </w:r>
    </w:p>
    <w:p w:rsidR="004B28B0" w:rsidRDefault="004B28B0">
      <w:pPr>
        <w:pStyle w:val="ConsPlusCell"/>
        <w:jc w:val="both"/>
      </w:pPr>
      <w:r>
        <w:t>│    │         БАТАРЕЯХ                                                   │</w:t>
      </w:r>
    </w:p>
    <w:p w:rsidR="004B28B0" w:rsidRDefault="004B28B0">
      <w:pPr>
        <w:pStyle w:val="ConsPlusCell"/>
        <w:jc w:val="both"/>
      </w:pPr>
      <w:r>
        <w:t>├────┼────────────────────────────────────────────────────────────────────┤</w:t>
      </w:r>
    </w:p>
    <w:p w:rsidR="004B28B0" w:rsidRDefault="004B28B0">
      <w:pPr>
        <w:pStyle w:val="ConsPlusCell"/>
        <w:jc w:val="both"/>
      </w:pPr>
      <w:r>
        <w:t>│3172│         ТОКСИНЫ, ИЗВЛЕЧЕННЫЕ ИЗ ЖИВЫХ ОРГАНИЗМОВ, ЖИДКИЕ, Н.У.К.   │</w:t>
      </w:r>
    </w:p>
    <w:p w:rsidR="004B28B0" w:rsidRDefault="004B28B0">
      <w:pPr>
        <w:pStyle w:val="ConsPlusCell"/>
        <w:jc w:val="both"/>
      </w:pPr>
      <w:r>
        <w:t>├────┼────────────────────────────────────────────────────────────────────┤</w:t>
      </w:r>
    </w:p>
    <w:p w:rsidR="004B28B0" w:rsidRDefault="004B28B0">
      <w:pPr>
        <w:pStyle w:val="ConsPlusCell"/>
        <w:jc w:val="both"/>
      </w:pPr>
      <w:r>
        <w:t>│3174│         ТИТАНА ДИСУЛЬФИД                                           │</w:t>
      </w:r>
    </w:p>
    <w:p w:rsidR="004B28B0" w:rsidRDefault="004B28B0">
      <w:pPr>
        <w:pStyle w:val="ConsPlusCell"/>
        <w:jc w:val="both"/>
      </w:pPr>
      <w:r>
        <w:t>├────┼────────────────────────────────────────────────────────────────────┤</w:t>
      </w:r>
    </w:p>
    <w:p w:rsidR="004B28B0" w:rsidRDefault="004B28B0">
      <w:pPr>
        <w:pStyle w:val="ConsPlusCell"/>
        <w:jc w:val="both"/>
      </w:pPr>
      <w:r>
        <w:t>│3175│         ВЕЩЕСТВА ТВЕРДЫЕ или ВЕЩЕСТВ ТВЕРДЫХ СМЕСИ (ТАКИЕ, КАК     │</w:t>
      </w:r>
    </w:p>
    <w:p w:rsidR="004B28B0" w:rsidRDefault="004B28B0">
      <w:pPr>
        <w:pStyle w:val="ConsPlusCell"/>
        <w:jc w:val="both"/>
      </w:pPr>
      <w:r>
        <w:t>│    │         ПРЕПАРАТЫ И ОТХОДЫ), СОДЕРЖАЩИЕ ЛЕГКОВОСПЛАМЕНЯЮЩУЮСЯ      │</w:t>
      </w:r>
    </w:p>
    <w:p w:rsidR="004B28B0" w:rsidRDefault="004B28B0">
      <w:pPr>
        <w:pStyle w:val="ConsPlusCell"/>
        <w:jc w:val="both"/>
      </w:pPr>
      <w:r>
        <w:t>│    │         ЖИДКОСТЬ, Н.У.К., с температурой вспышки до 60 °C          │</w:t>
      </w:r>
    </w:p>
    <w:p w:rsidR="004B28B0" w:rsidRDefault="004B28B0">
      <w:pPr>
        <w:pStyle w:val="ConsPlusCell"/>
        <w:jc w:val="both"/>
      </w:pPr>
      <w:r>
        <w:t>├────┼────────────────────────────────────────────────────────────────────┤</w:t>
      </w:r>
    </w:p>
    <w:p w:rsidR="004B28B0" w:rsidRDefault="004B28B0">
      <w:pPr>
        <w:pStyle w:val="ConsPlusCell"/>
        <w:jc w:val="both"/>
      </w:pPr>
      <w:r>
        <w:lastRenderedPageBreak/>
        <w:t>│3175│         Вещества твердые, содержащие легковоспламеняющиеся         │</w:t>
      </w:r>
    </w:p>
    <w:p w:rsidR="004B28B0" w:rsidRDefault="004B28B0">
      <w:pPr>
        <w:pStyle w:val="ConsPlusCell"/>
        <w:jc w:val="both"/>
      </w:pPr>
      <w:r>
        <w:t>│    │         жидкости, н.у.к.                                           │</w:t>
      </w:r>
    </w:p>
    <w:p w:rsidR="004B28B0" w:rsidRDefault="004B28B0">
      <w:pPr>
        <w:pStyle w:val="ConsPlusCell"/>
        <w:jc w:val="both"/>
      </w:pPr>
      <w:r>
        <w:t>├────┼────────────────────────────────────────────────────────────────────┤</w:t>
      </w:r>
    </w:p>
    <w:p w:rsidR="004B28B0" w:rsidRDefault="004B28B0">
      <w:pPr>
        <w:pStyle w:val="ConsPlusCell"/>
        <w:jc w:val="both"/>
      </w:pPr>
      <w:r>
        <w:t>│3176│         ВЕЩЕСТВО ТВЕРДОЕ ЛЕГКОВОСПЛАМЕНЯЮЩЕЕСЯ ОРГАНИЧЕСКОЕ,       │</w:t>
      </w:r>
    </w:p>
    <w:p w:rsidR="004B28B0" w:rsidRDefault="004B28B0">
      <w:pPr>
        <w:pStyle w:val="ConsPlusCell"/>
        <w:jc w:val="both"/>
      </w:pPr>
      <w:r>
        <w:t>│    │         РАСПЛАВЛЕННОЕ, Н.У.К.                                      │</w:t>
      </w:r>
    </w:p>
    <w:p w:rsidR="004B28B0" w:rsidRDefault="004B28B0">
      <w:pPr>
        <w:pStyle w:val="ConsPlusCell"/>
        <w:jc w:val="both"/>
      </w:pPr>
      <w:r>
        <w:t>├────┼────────────────────────────────────────────────────────────────────┤</w:t>
      </w:r>
    </w:p>
    <w:p w:rsidR="004B28B0" w:rsidRDefault="004B28B0">
      <w:pPr>
        <w:pStyle w:val="ConsPlusCell"/>
        <w:jc w:val="both"/>
      </w:pPr>
      <w:r>
        <w:t>│3178│         ВЕЩЕСТВО ТВЕРДОЕ ЛЕГКОВОСПЛАМЕНЯЮЩЕЕСЯ НЕОРГАНИЧЕСКОЕ,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│3178│         Шашки серные                                               │</w:t>
      </w:r>
    </w:p>
    <w:p w:rsidR="004B28B0" w:rsidRDefault="004B28B0">
      <w:pPr>
        <w:pStyle w:val="ConsPlusCell"/>
        <w:jc w:val="both"/>
      </w:pPr>
      <w:r>
        <w:t>├────┼────────────────────────────────────────────────────────────────────┤</w:t>
      </w:r>
    </w:p>
    <w:p w:rsidR="004B28B0" w:rsidRDefault="004B28B0">
      <w:pPr>
        <w:pStyle w:val="ConsPlusCell"/>
        <w:jc w:val="both"/>
      </w:pPr>
      <w:r>
        <w:t>│3179│         ВЕЩЕСТВО ТВЕРДОЕ ЛЕГКОВОСПЛАМЕНЯЮЩЕЕСЯ ЯДОВИТОЕ            │</w:t>
      </w:r>
    </w:p>
    <w:p w:rsidR="004B28B0" w:rsidRDefault="004B28B0">
      <w:pPr>
        <w:pStyle w:val="ConsPlusCell"/>
        <w:jc w:val="both"/>
      </w:pPr>
      <w:r>
        <w:t>│    │         НЕОРГАНИЧЕСКОЕ, Н.У.К.                                     │</w:t>
      </w:r>
    </w:p>
    <w:p w:rsidR="004B28B0" w:rsidRDefault="004B28B0">
      <w:pPr>
        <w:pStyle w:val="ConsPlusCell"/>
        <w:jc w:val="both"/>
      </w:pPr>
      <w:r>
        <w:t>├────┼────────────────────────────────────────────────────────────────────┤</w:t>
      </w:r>
    </w:p>
    <w:p w:rsidR="004B28B0" w:rsidRDefault="004B28B0">
      <w:pPr>
        <w:pStyle w:val="ConsPlusCell"/>
        <w:jc w:val="both"/>
      </w:pPr>
      <w:r>
        <w:t>│3180│         ВЕЩЕСТВО ТВЕРДОЕ ЛЕГКОВОСПЛАМЕНЯЮЩЕЕСЯ КОРРОЗИОННОЕ        │</w:t>
      </w:r>
    </w:p>
    <w:p w:rsidR="004B28B0" w:rsidRDefault="004B28B0">
      <w:pPr>
        <w:pStyle w:val="ConsPlusCell"/>
        <w:jc w:val="both"/>
      </w:pPr>
      <w:r>
        <w:t>│    │         НЕОРГАНИЧЕСКОЕ, Н.У.К.                                     │</w:t>
      </w:r>
    </w:p>
    <w:p w:rsidR="004B28B0" w:rsidRDefault="004B28B0">
      <w:pPr>
        <w:pStyle w:val="ConsPlusCell"/>
        <w:jc w:val="both"/>
      </w:pPr>
      <w:r>
        <w:t>├────┼────────────────────────────────────────────────────────────────────┤</w:t>
      </w:r>
    </w:p>
    <w:p w:rsidR="004B28B0" w:rsidRDefault="004B28B0">
      <w:pPr>
        <w:pStyle w:val="ConsPlusCell"/>
        <w:jc w:val="both"/>
      </w:pPr>
      <w:r>
        <w:t>│3181│         СОЛИ МЕТАЛЛОВ ОРГАНИЧЕСКИХ СОЕДИНЕНИЙ                      │</w:t>
      </w:r>
    </w:p>
    <w:p w:rsidR="004B28B0" w:rsidRDefault="004B28B0">
      <w:pPr>
        <w:pStyle w:val="ConsPlusCell"/>
        <w:jc w:val="both"/>
      </w:pPr>
      <w:r>
        <w:t>│    │         ЛЕГКОВОСПЛАМЕНЯЮЩИЕСЯ, Н.У.К.                              │</w:t>
      </w:r>
    </w:p>
    <w:p w:rsidR="004B28B0" w:rsidRDefault="004B28B0">
      <w:pPr>
        <w:pStyle w:val="ConsPlusCell"/>
        <w:jc w:val="both"/>
      </w:pPr>
      <w:r>
        <w:t>├────┼────────────────────────────────────────────────────────────────────┤</w:t>
      </w:r>
    </w:p>
    <w:p w:rsidR="004B28B0" w:rsidRDefault="004B28B0">
      <w:pPr>
        <w:pStyle w:val="ConsPlusCell"/>
        <w:jc w:val="both"/>
      </w:pPr>
      <w:r>
        <w:t>│3182│         ГИДРИДЫ МЕТАЛЛОВ ЛЕГКОВОСПЛАМЕНЯЮЩИЕСЯ, Н.У.К.             │</w:t>
      </w:r>
    </w:p>
    <w:p w:rsidR="004B28B0" w:rsidRDefault="004B28B0">
      <w:pPr>
        <w:pStyle w:val="ConsPlusCell"/>
        <w:jc w:val="both"/>
      </w:pPr>
      <w:r>
        <w:t>├────┼────────────────────────────────────────────────────────────────────┤</w:t>
      </w:r>
    </w:p>
    <w:p w:rsidR="004B28B0" w:rsidRDefault="004B28B0">
      <w:pPr>
        <w:pStyle w:val="ConsPlusCell"/>
        <w:jc w:val="both"/>
      </w:pPr>
      <w:r>
        <w:t>│3183│         ЖИДКОСТЬ САМОНАГРЕВАЮЩАЯСЯ ОРГАНИЧЕСКАЯ, Н.У.К.            │</w:t>
      </w:r>
    </w:p>
    <w:p w:rsidR="004B28B0" w:rsidRDefault="004B28B0">
      <w:pPr>
        <w:pStyle w:val="ConsPlusCell"/>
        <w:jc w:val="both"/>
      </w:pPr>
      <w:r>
        <w:t>├────┼────────────────────────────────────────────────────────────────────┤</w:t>
      </w:r>
    </w:p>
    <w:p w:rsidR="004B28B0" w:rsidRDefault="004B28B0">
      <w:pPr>
        <w:pStyle w:val="ConsPlusCell"/>
        <w:jc w:val="both"/>
      </w:pPr>
      <w:r>
        <w:t>│3184│         ЖИДКОСТЬ САМОНАГРЕВАЮЩАЯСЯ ЯДОВИТАЯ ОРГАНИЧЕСКАЯ, Н.У.К.   │</w:t>
      </w:r>
    </w:p>
    <w:p w:rsidR="004B28B0" w:rsidRDefault="004B28B0">
      <w:pPr>
        <w:pStyle w:val="ConsPlusCell"/>
        <w:jc w:val="both"/>
      </w:pPr>
      <w:r>
        <w:t>├────┼────────────────────────────────────────────────────────────────────┤</w:t>
      </w:r>
    </w:p>
    <w:p w:rsidR="004B28B0" w:rsidRDefault="004B28B0">
      <w:pPr>
        <w:pStyle w:val="ConsPlusCell"/>
        <w:jc w:val="both"/>
      </w:pPr>
      <w:r>
        <w:t>│3185│         ЖИДКОСТЬ САМОНАГРЕВАЮЩАЯСЯ КОРРОЗИОННАЯ ОРГАНИЧЕСКАЯ,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│3186│         ЖИДКОСТЬ САМОНАГРЕВАЮЩАЯСЯ НЕОРГАНИЧЕСКАЯ, Н.У.К.          │</w:t>
      </w:r>
    </w:p>
    <w:p w:rsidR="004B28B0" w:rsidRDefault="004B28B0">
      <w:pPr>
        <w:pStyle w:val="ConsPlusCell"/>
        <w:jc w:val="both"/>
      </w:pPr>
      <w:r>
        <w:t>├────┼────────────────────────────────────────────────────────────────────┤</w:t>
      </w:r>
    </w:p>
    <w:p w:rsidR="004B28B0" w:rsidRDefault="004B28B0">
      <w:pPr>
        <w:pStyle w:val="ConsPlusCell"/>
        <w:jc w:val="both"/>
      </w:pPr>
      <w:r>
        <w:t>│3187│         ЖИДКОСТЬ САМОНАГРЕВАЮЩАЯСЯ ЯДОВИТАЯ НЕОРГАНИЧЕСКАЯ, Н.У.К. │</w:t>
      </w:r>
    </w:p>
    <w:p w:rsidR="004B28B0" w:rsidRDefault="004B28B0">
      <w:pPr>
        <w:pStyle w:val="ConsPlusCell"/>
        <w:jc w:val="both"/>
      </w:pPr>
      <w:r>
        <w:t>├────┼────────────────────────────────────────────────────────────────────┤</w:t>
      </w:r>
    </w:p>
    <w:p w:rsidR="004B28B0" w:rsidRDefault="004B28B0">
      <w:pPr>
        <w:pStyle w:val="ConsPlusCell"/>
        <w:jc w:val="both"/>
      </w:pPr>
      <w:r>
        <w:t>│3188│         ЖИДКОСТЬ САМОНАГРЕВАЮЩАЯСЯ КОРРОЗИОННАЯ НЕОРГАНИЧЕСКАЯ,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│3189│         ПОРОШОК МЕТАЛЛИЧЕСКИЙ САМОНАГРЕВАЮЩИЙСЯ, Н.У.К.            │</w:t>
      </w:r>
    </w:p>
    <w:p w:rsidR="004B28B0" w:rsidRDefault="004B28B0">
      <w:pPr>
        <w:pStyle w:val="ConsPlusCell"/>
        <w:jc w:val="both"/>
      </w:pPr>
      <w:r>
        <w:t>├────┼────────────────────────────────────────────────────────────────────┤</w:t>
      </w:r>
    </w:p>
    <w:p w:rsidR="004B28B0" w:rsidRDefault="004B28B0">
      <w:pPr>
        <w:pStyle w:val="ConsPlusCell"/>
        <w:jc w:val="both"/>
      </w:pPr>
      <w:r>
        <w:t>│3190│         ВЕЩЕСТВО ТВЕРДОЕ САМОНАГРЕВАЮЩЕЕСЯ НЕОРГАНИЧЕСКОЕ, Н.У.К.  │</w:t>
      </w:r>
    </w:p>
    <w:p w:rsidR="004B28B0" w:rsidRDefault="004B28B0">
      <w:pPr>
        <w:pStyle w:val="ConsPlusCell"/>
        <w:jc w:val="both"/>
      </w:pPr>
      <w:r>
        <w:t>├────┼────────────────────────────────────────────────────────────────────┤</w:t>
      </w:r>
    </w:p>
    <w:p w:rsidR="004B28B0" w:rsidRDefault="004B28B0">
      <w:pPr>
        <w:pStyle w:val="ConsPlusCell"/>
        <w:jc w:val="both"/>
      </w:pPr>
      <w:r>
        <w:t>│3190│         Лазурь железная                                            │</w:t>
      </w:r>
    </w:p>
    <w:p w:rsidR="004B28B0" w:rsidRDefault="004B28B0">
      <w:pPr>
        <w:pStyle w:val="ConsPlusCell"/>
        <w:jc w:val="both"/>
      </w:pPr>
      <w:r>
        <w:t>├────┼────────────────────────────────────────────────────────────────────┤</w:t>
      </w:r>
    </w:p>
    <w:p w:rsidR="004B28B0" w:rsidRDefault="004B28B0">
      <w:pPr>
        <w:pStyle w:val="ConsPlusCell"/>
        <w:jc w:val="both"/>
      </w:pPr>
      <w:r>
        <w:t xml:space="preserve">│3190│         Исключен. - </w:t>
      </w:r>
      <w:hyperlink r:id="rId330">
        <w:r>
          <w:rPr>
            <w:color w:val="0000FF"/>
          </w:rPr>
          <w:t>Протокол</w:t>
        </w:r>
      </w:hyperlink>
      <w:r>
        <w:t xml:space="preserve"> от 18.05.2012                         │</w:t>
      </w:r>
    </w:p>
    <w:p w:rsidR="004B28B0" w:rsidRDefault="004B28B0">
      <w:pPr>
        <w:pStyle w:val="ConsPlusCell"/>
        <w:jc w:val="both"/>
      </w:pPr>
      <w:r>
        <w:t>├────┼────────────────────────────────────────────────────────────────────┤</w:t>
      </w:r>
    </w:p>
    <w:p w:rsidR="004B28B0" w:rsidRDefault="004B28B0">
      <w:pPr>
        <w:pStyle w:val="ConsPlusCell"/>
        <w:jc w:val="both"/>
      </w:pPr>
      <w:r>
        <w:t>│3191│         ВЕЩЕСТВО ТВЕРДОЕ САМОНАГРЕВАЮЩЕЕСЯ ЯДОВИТОЕ                │</w:t>
      </w:r>
    </w:p>
    <w:p w:rsidR="004B28B0" w:rsidRDefault="004B28B0">
      <w:pPr>
        <w:pStyle w:val="ConsPlusCell"/>
        <w:jc w:val="both"/>
      </w:pPr>
      <w:r>
        <w:t>│    │         НЕОРГАНИЧЕСКОЕ, Н.У.К.                                     │</w:t>
      </w:r>
    </w:p>
    <w:p w:rsidR="004B28B0" w:rsidRDefault="004B28B0">
      <w:pPr>
        <w:pStyle w:val="ConsPlusCell"/>
        <w:jc w:val="both"/>
      </w:pPr>
      <w:r>
        <w:t>├────┼────────────────────────────────────────────────────────────────────┤</w:t>
      </w:r>
    </w:p>
    <w:p w:rsidR="004B28B0" w:rsidRDefault="004B28B0">
      <w:pPr>
        <w:pStyle w:val="ConsPlusCell"/>
        <w:jc w:val="both"/>
      </w:pPr>
      <w:r>
        <w:t>│3192│         ВЕЩЕСТВО ТВЕРДОЕ САМОНАГРЕВАЮЩЕЕСЯ КОРРОЗИОННОЕ            │</w:t>
      </w:r>
    </w:p>
    <w:p w:rsidR="004B28B0" w:rsidRDefault="004B28B0">
      <w:pPr>
        <w:pStyle w:val="ConsPlusCell"/>
        <w:jc w:val="both"/>
      </w:pPr>
      <w:r>
        <w:t>│    │         НЕОРГАНИЧЕСКОЕ, Н.У.К.                                     │</w:t>
      </w:r>
    </w:p>
    <w:p w:rsidR="004B28B0" w:rsidRDefault="004B28B0">
      <w:pPr>
        <w:pStyle w:val="ConsPlusCell"/>
        <w:jc w:val="both"/>
      </w:pPr>
      <w:r>
        <w:t>├────┼────────────────────────────────────────────────────────────────────┤</w:t>
      </w:r>
    </w:p>
    <w:p w:rsidR="004B28B0" w:rsidRDefault="004B28B0">
      <w:pPr>
        <w:pStyle w:val="ConsPlusCell"/>
        <w:jc w:val="both"/>
      </w:pPr>
      <w:r>
        <w:t>│3194│         ЖИДКОСТЬ ПИРОФОРНАЯ НЕОРГАНИЧЕСКАЯ, Н.У.К.                 │</w:t>
      </w:r>
    </w:p>
    <w:p w:rsidR="004B28B0" w:rsidRDefault="004B28B0">
      <w:pPr>
        <w:pStyle w:val="ConsPlusCell"/>
        <w:jc w:val="both"/>
      </w:pPr>
      <w:r>
        <w:t>├────┼────────────────────────────────────────────────────────────────────┤</w:t>
      </w:r>
    </w:p>
    <w:p w:rsidR="004B28B0" w:rsidRDefault="004B28B0">
      <w:pPr>
        <w:pStyle w:val="ConsPlusCell"/>
        <w:jc w:val="both"/>
      </w:pPr>
      <w:r>
        <w:t>│3200│         ВЕЩЕСТВО ТВЕРДОЕ ПИРОФОРНОЕ НЕОРГАНИЧЕСКОЕ, Н.У.К.         │</w:t>
      </w:r>
    </w:p>
    <w:p w:rsidR="004B28B0" w:rsidRDefault="004B28B0">
      <w:pPr>
        <w:pStyle w:val="ConsPlusCell"/>
        <w:jc w:val="both"/>
      </w:pPr>
      <w:r>
        <w:t>├────┼────────────────────────────────────────────────────────────────────┤</w:t>
      </w:r>
    </w:p>
    <w:p w:rsidR="004B28B0" w:rsidRDefault="004B28B0">
      <w:pPr>
        <w:pStyle w:val="ConsPlusCell"/>
        <w:jc w:val="both"/>
      </w:pPr>
      <w:r>
        <w:t>│3205│         АЛКОГОЛЯТЫ ЩЕЛОЧНОЗЕМЕЛЬНЫХ МЕТАЛЛОВ, Н.У.К.               │</w:t>
      </w:r>
    </w:p>
    <w:p w:rsidR="004B28B0" w:rsidRDefault="004B28B0">
      <w:pPr>
        <w:pStyle w:val="ConsPlusCell"/>
        <w:jc w:val="both"/>
      </w:pPr>
      <w:r>
        <w:t>├────┼────────────────────────────────────────────────────────────────────┤</w:t>
      </w:r>
    </w:p>
    <w:p w:rsidR="004B28B0" w:rsidRDefault="004B28B0">
      <w:pPr>
        <w:pStyle w:val="ConsPlusCell"/>
        <w:jc w:val="both"/>
      </w:pPr>
      <w:r>
        <w:t>│3206│         АЛКОГОЛЯТЫ ЩЕЛОЧНЫХ МЕТАЛЛОВ САМОНАГРЕВАЮЩИЕСЯ             │</w:t>
      </w:r>
    </w:p>
    <w:p w:rsidR="004B28B0" w:rsidRDefault="004B28B0">
      <w:pPr>
        <w:pStyle w:val="ConsPlusCell"/>
        <w:jc w:val="both"/>
      </w:pPr>
      <w:r>
        <w:t>│    │         КОРРОЗИОННЫЕ, Н.У.К.                                       │</w:t>
      </w:r>
    </w:p>
    <w:p w:rsidR="004B28B0" w:rsidRDefault="004B28B0">
      <w:pPr>
        <w:pStyle w:val="ConsPlusCell"/>
        <w:jc w:val="both"/>
      </w:pPr>
      <w:r>
        <w:t>├────┼────────────────────────────────────────────────────────────────────┤</w:t>
      </w:r>
    </w:p>
    <w:p w:rsidR="004B28B0" w:rsidRDefault="004B28B0">
      <w:pPr>
        <w:pStyle w:val="ConsPlusCell"/>
        <w:jc w:val="both"/>
      </w:pPr>
      <w:r>
        <w:t>│3208│         ВЕЩЕСТВО МЕТАЛЛИЧЕСКОЕ, РЕАГИРУЮЩЕЕ С ВОДОЙ, Н.У.К.        │</w:t>
      </w:r>
    </w:p>
    <w:p w:rsidR="004B28B0" w:rsidRDefault="004B28B0">
      <w:pPr>
        <w:pStyle w:val="ConsPlusCell"/>
        <w:jc w:val="both"/>
      </w:pPr>
      <w:r>
        <w:t>├────┼────────────────────────────────────────────────────────────────────┤</w:t>
      </w:r>
    </w:p>
    <w:p w:rsidR="004B28B0" w:rsidRDefault="004B28B0">
      <w:pPr>
        <w:pStyle w:val="ConsPlusCell"/>
        <w:jc w:val="both"/>
      </w:pPr>
      <w:r>
        <w:t>│3209│         ВЕЩЕСТВО МЕТАЛЛИЧЕСКОЕ, РЕАГИРУЮЩЕЕ С ВОДОЙ,               │</w:t>
      </w:r>
    </w:p>
    <w:p w:rsidR="004B28B0" w:rsidRDefault="004B28B0">
      <w:pPr>
        <w:pStyle w:val="ConsPlusCell"/>
        <w:jc w:val="both"/>
      </w:pPr>
      <w:r>
        <w:t>│    │         САМОНАГРЕВАЮЩЕЕСЯ, Н.У.К.                                  │</w:t>
      </w:r>
    </w:p>
    <w:p w:rsidR="004B28B0" w:rsidRDefault="004B28B0">
      <w:pPr>
        <w:pStyle w:val="ConsPlusCell"/>
        <w:jc w:val="both"/>
      </w:pPr>
      <w:r>
        <w:t>├────┼────────────────────────────────────────────────────────────────────┤</w:t>
      </w:r>
    </w:p>
    <w:p w:rsidR="004B28B0" w:rsidRDefault="004B28B0">
      <w:pPr>
        <w:pStyle w:val="ConsPlusCell"/>
        <w:jc w:val="both"/>
      </w:pPr>
      <w:r>
        <w:lastRenderedPageBreak/>
        <w:t>│3210│         ХЛОРАТОВ НЕОРГАНИЧЕСКИХ ВОДНЫЙ РАСТВОР, Н.У.К.             │</w:t>
      </w:r>
    </w:p>
    <w:p w:rsidR="004B28B0" w:rsidRDefault="004B28B0">
      <w:pPr>
        <w:pStyle w:val="ConsPlusCell"/>
        <w:jc w:val="both"/>
      </w:pPr>
      <w:r>
        <w:t>├────┼────────────────────────────────────────────────────────────────────┤</w:t>
      </w:r>
    </w:p>
    <w:p w:rsidR="004B28B0" w:rsidRDefault="004B28B0">
      <w:pPr>
        <w:pStyle w:val="ConsPlusCell"/>
        <w:jc w:val="both"/>
      </w:pPr>
      <w:r>
        <w:t>│3211│         ПЕРХЛОРАТОВ НЕОРГАНИЧЕСКИХ ВОДНЫЙ РАСТВОР, Н.У.К.          │</w:t>
      </w:r>
    </w:p>
    <w:p w:rsidR="004B28B0" w:rsidRDefault="004B28B0">
      <w:pPr>
        <w:pStyle w:val="ConsPlusCell"/>
        <w:jc w:val="both"/>
      </w:pPr>
      <w:r>
        <w:t>├────┼────────────────────────────────────────────────────────────────────┤</w:t>
      </w:r>
    </w:p>
    <w:p w:rsidR="004B28B0" w:rsidRDefault="004B28B0">
      <w:pPr>
        <w:pStyle w:val="ConsPlusCell"/>
        <w:jc w:val="both"/>
      </w:pPr>
      <w:r>
        <w:t>│3212│         ГИПОХЛОРИТЫ НЕОРГАНИЧЕСКИЕ, Н.У.К.                         │</w:t>
      </w:r>
    </w:p>
    <w:p w:rsidR="004B28B0" w:rsidRDefault="004B28B0">
      <w:pPr>
        <w:pStyle w:val="ConsPlusCell"/>
        <w:jc w:val="both"/>
      </w:pPr>
      <w:r>
        <w:t>├────┼────────────────────────────────────────────────────────────────────┤</w:t>
      </w:r>
    </w:p>
    <w:p w:rsidR="004B28B0" w:rsidRDefault="004B28B0">
      <w:pPr>
        <w:pStyle w:val="ConsPlusCell"/>
        <w:jc w:val="both"/>
      </w:pPr>
      <w:r>
        <w:t>│3213│         БРОМАТОВ НЕОРГАНИЧЕСКИХ ВОДНЫЙ РАСТВОР, Н.У.К.             │</w:t>
      </w:r>
    </w:p>
    <w:p w:rsidR="004B28B0" w:rsidRDefault="004B28B0">
      <w:pPr>
        <w:pStyle w:val="ConsPlusCell"/>
        <w:jc w:val="both"/>
      </w:pPr>
      <w:r>
        <w:t>├────┼────────────────────────────────────────────────────────────────────┤</w:t>
      </w:r>
    </w:p>
    <w:p w:rsidR="004B28B0" w:rsidRDefault="004B28B0">
      <w:pPr>
        <w:pStyle w:val="ConsPlusCell"/>
        <w:jc w:val="both"/>
      </w:pPr>
      <w:r>
        <w:t>│3214│         ПЕРМАНГАНАТОВ НЕОРГАНИЧЕСКИХ ВОДНЫЙ РАСТВОР, Н.У.К.        │</w:t>
      </w:r>
    </w:p>
    <w:p w:rsidR="004B28B0" w:rsidRDefault="004B28B0">
      <w:pPr>
        <w:pStyle w:val="ConsPlusCell"/>
        <w:jc w:val="both"/>
      </w:pPr>
      <w:r>
        <w:t>├────┼────────────────────────────────────────────────────────────────────┤</w:t>
      </w:r>
    </w:p>
    <w:p w:rsidR="004B28B0" w:rsidRDefault="004B28B0">
      <w:pPr>
        <w:pStyle w:val="ConsPlusCell"/>
        <w:jc w:val="both"/>
      </w:pPr>
      <w:r>
        <w:t>│3215│         ПЕРСУЛЬФАТЫ НЕОРГАНИЧЕСКИЕ, Н.У.К.                         │</w:t>
      </w:r>
    </w:p>
    <w:p w:rsidR="004B28B0" w:rsidRDefault="004B28B0">
      <w:pPr>
        <w:pStyle w:val="ConsPlusCell"/>
        <w:jc w:val="both"/>
      </w:pPr>
      <w:r>
        <w:t>├────┼────────────────────────────────────────────────────────────────────┤</w:t>
      </w:r>
    </w:p>
    <w:p w:rsidR="004B28B0" w:rsidRDefault="004B28B0">
      <w:pPr>
        <w:pStyle w:val="ConsPlusCell"/>
        <w:jc w:val="both"/>
      </w:pPr>
      <w:r>
        <w:t>│3216│         ПЕРСУЛЬФАТОВ НЕОРГАНИЧЕСКИХ ВОДНЫЙ РАСТВОР, Н.У.К.         │</w:t>
      </w:r>
    </w:p>
    <w:p w:rsidR="004B28B0" w:rsidRDefault="004B28B0">
      <w:pPr>
        <w:pStyle w:val="ConsPlusCell"/>
        <w:jc w:val="both"/>
      </w:pPr>
      <w:r>
        <w:t>├────┼────────────────────────────────────────────────────────────────────┤</w:t>
      </w:r>
    </w:p>
    <w:p w:rsidR="004B28B0" w:rsidRDefault="004B28B0">
      <w:pPr>
        <w:pStyle w:val="ConsPlusCell"/>
        <w:jc w:val="both"/>
      </w:pPr>
      <w:r>
        <w:t>│3218│         Аммиачно-кальциевая селитра, раствор                       │</w:t>
      </w:r>
    </w:p>
    <w:p w:rsidR="004B28B0" w:rsidRDefault="004B28B0">
      <w:pPr>
        <w:pStyle w:val="ConsPlusCell"/>
        <w:jc w:val="both"/>
      </w:pPr>
      <w:r>
        <w:t>├────┼────────────────────────────────────────────────────────────────────┤</w:t>
      </w:r>
    </w:p>
    <w:p w:rsidR="004B28B0" w:rsidRDefault="004B28B0">
      <w:pPr>
        <w:pStyle w:val="ConsPlusCell"/>
        <w:jc w:val="both"/>
      </w:pPr>
      <w:r>
        <w:t>│3218│         Аммония нитрат (селитра аммиачная),                        │</w:t>
      </w:r>
    </w:p>
    <w:p w:rsidR="004B28B0" w:rsidRDefault="004B28B0">
      <w:pPr>
        <w:pStyle w:val="ConsPlusCell"/>
        <w:jc w:val="both"/>
      </w:pPr>
      <w:r>
        <w:t>│    │         высококонцентрированный водный раствор                     │</w:t>
      </w:r>
    </w:p>
    <w:p w:rsidR="004B28B0" w:rsidRDefault="004B28B0">
      <w:pPr>
        <w:pStyle w:val="ConsPlusCell"/>
        <w:jc w:val="both"/>
      </w:pPr>
      <w:r>
        <w:t>├────┼────────────────────────────────────────────────────────────────────┤</w:t>
      </w:r>
    </w:p>
    <w:p w:rsidR="004B28B0" w:rsidRDefault="004B28B0">
      <w:pPr>
        <w:pStyle w:val="ConsPlusCell"/>
        <w:jc w:val="both"/>
      </w:pPr>
      <w:r>
        <w:t xml:space="preserve">│3218│         Исключено. - </w:t>
      </w:r>
      <w:hyperlink r:id="rId331">
        <w:r>
          <w:rPr>
            <w:color w:val="0000FF"/>
          </w:rPr>
          <w:t>Протокол</w:t>
        </w:r>
      </w:hyperlink>
      <w:r>
        <w:t xml:space="preserve"> от 21.10.2010                        │</w:t>
      </w:r>
    </w:p>
    <w:p w:rsidR="004B28B0" w:rsidRDefault="004B28B0">
      <w:pPr>
        <w:pStyle w:val="ConsPlusCell"/>
        <w:jc w:val="both"/>
      </w:pPr>
      <w:r>
        <w:t>├────┼────────────────────────────────────────────────────────────────────┤</w:t>
      </w:r>
    </w:p>
    <w:p w:rsidR="004B28B0" w:rsidRDefault="004B28B0">
      <w:pPr>
        <w:pStyle w:val="ConsPlusCell"/>
        <w:jc w:val="both"/>
      </w:pPr>
      <w:r>
        <w:t>│3218│         НИТРАТОВ НЕОРГАНИЧЕСКИХ ВОДНЫЙ РАСТВОР, Н.У.К.             │</w:t>
      </w:r>
    </w:p>
    <w:p w:rsidR="004B28B0" w:rsidRDefault="004B28B0">
      <w:pPr>
        <w:pStyle w:val="ConsPlusCell"/>
        <w:jc w:val="both"/>
      </w:pPr>
      <w:r>
        <w:t>├────┼────────────────────────────────────────────────────────────────────┤</w:t>
      </w:r>
    </w:p>
    <w:p w:rsidR="004B28B0" w:rsidRDefault="004B28B0">
      <w:pPr>
        <w:pStyle w:val="ConsPlusCell"/>
        <w:jc w:val="both"/>
      </w:pPr>
      <w:r>
        <w:t>│3218│         Селитра аммиачная, высококонцентрированный водный раствор  │</w:t>
      </w:r>
    </w:p>
    <w:p w:rsidR="004B28B0" w:rsidRDefault="004B28B0">
      <w:pPr>
        <w:pStyle w:val="ConsPlusCell"/>
        <w:jc w:val="both"/>
      </w:pPr>
      <w:r>
        <w:t>├────┼────────────────────────────────────────────────────────────────────┤</w:t>
      </w:r>
    </w:p>
    <w:p w:rsidR="004B28B0" w:rsidRDefault="004B28B0">
      <w:pPr>
        <w:pStyle w:val="ConsPlusCell"/>
        <w:jc w:val="both"/>
      </w:pPr>
      <w:r>
        <w:t>│3218│         Селитра аммиачно-кальциевая                                │</w:t>
      </w:r>
    </w:p>
    <w:p w:rsidR="004B28B0" w:rsidRDefault="004B28B0">
      <w:pPr>
        <w:pStyle w:val="ConsPlusCell"/>
        <w:jc w:val="both"/>
      </w:pPr>
      <w:r>
        <w:t>├────┼────────────────────────────────────────────────────────────────────┤</w:t>
      </w:r>
    </w:p>
    <w:p w:rsidR="004B28B0" w:rsidRDefault="004B28B0">
      <w:pPr>
        <w:pStyle w:val="ConsPlusCell"/>
        <w:jc w:val="both"/>
      </w:pPr>
      <w:r>
        <w:t>│3218│         Селитра натриевая, раствор, концентрации менее 50%         │</w:t>
      </w:r>
    </w:p>
    <w:p w:rsidR="004B28B0" w:rsidRDefault="004B28B0">
      <w:pPr>
        <w:pStyle w:val="ConsPlusCell"/>
        <w:jc w:val="both"/>
      </w:pPr>
      <w:r>
        <w:t>├────┼────────────────────────────────────────────────────────────────────┤</w:t>
      </w:r>
    </w:p>
    <w:p w:rsidR="004B28B0" w:rsidRDefault="004B28B0">
      <w:pPr>
        <w:pStyle w:val="ConsPlusCell"/>
        <w:jc w:val="both"/>
      </w:pPr>
      <w:r>
        <w:t>│3219│         НИТРИТОВ НЕОРГАНИЧЕСКИХ ВОДНЫЙ РАСТВОР, Н.У.К.             │</w:t>
      </w:r>
    </w:p>
    <w:p w:rsidR="004B28B0" w:rsidRDefault="004B28B0">
      <w:pPr>
        <w:pStyle w:val="ConsPlusCell"/>
        <w:jc w:val="both"/>
      </w:pPr>
      <w:r>
        <w:t>├────┼────────────────────────────────────────────────────────────────────┤</w:t>
      </w:r>
    </w:p>
    <w:p w:rsidR="004B28B0" w:rsidRDefault="004B28B0">
      <w:pPr>
        <w:pStyle w:val="ConsPlusCell"/>
        <w:jc w:val="both"/>
      </w:pPr>
      <w:r>
        <w:t>│3220│         Газ рефрижераторный R 125                                  │</w:t>
      </w:r>
    </w:p>
    <w:p w:rsidR="004B28B0" w:rsidRDefault="004B28B0">
      <w:pPr>
        <w:pStyle w:val="ConsPlusCell"/>
        <w:jc w:val="both"/>
      </w:pPr>
      <w:r>
        <w:t>├────┼────────────────────────────────────────────────────────────────────┤</w:t>
      </w:r>
    </w:p>
    <w:p w:rsidR="004B28B0" w:rsidRDefault="004B28B0">
      <w:pPr>
        <w:pStyle w:val="ConsPlusCell"/>
        <w:jc w:val="both"/>
      </w:pPr>
      <w:r>
        <w:t>│3220│         ПЕНТАФТОРЭТАН (ГАЗ РЕФРИЖЕРАТОРНЫЙ R 125)                  │</w:t>
      </w:r>
    </w:p>
    <w:p w:rsidR="004B28B0" w:rsidRDefault="004B28B0">
      <w:pPr>
        <w:pStyle w:val="ConsPlusCell"/>
        <w:jc w:val="both"/>
      </w:pPr>
      <w:r>
        <w:t>├────┼────────────────────────────────────────────────────────────────────┤</w:t>
      </w:r>
    </w:p>
    <w:p w:rsidR="004B28B0" w:rsidRDefault="004B28B0">
      <w:pPr>
        <w:pStyle w:val="ConsPlusCell"/>
        <w:jc w:val="both"/>
      </w:pPr>
      <w:r>
        <w:t>│3221│         ЖИДКОСТЬ САМОРЕАКТИВНАЯ ТИПА B                             │</w:t>
      </w:r>
    </w:p>
    <w:p w:rsidR="004B28B0" w:rsidRDefault="004B28B0">
      <w:pPr>
        <w:pStyle w:val="ConsPlusCell"/>
        <w:jc w:val="both"/>
      </w:pPr>
      <w:r>
        <w:t>├────┼────────────────────────────────────────────────────────────────────┤</w:t>
      </w:r>
    </w:p>
    <w:p w:rsidR="004B28B0" w:rsidRDefault="004B28B0">
      <w:pPr>
        <w:pStyle w:val="ConsPlusCell"/>
        <w:jc w:val="both"/>
      </w:pPr>
      <w:r>
        <w:t>│3222│         ВЕЩЕСТВО ТВЕРДОЕ САМОРЕАКТИВНОЕ ТИПА B                     │</w:t>
      </w:r>
    </w:p>
    <w:p w:rsidR="004B28B0" w:rsidRDefault="004B28B0">
      <w:pPr>
        <w:pStyle w:val="ConsPlusCell"/>
        <w:jc w:val="both"/>
      </w:pPr>
      <w:r>
        <w:t>├────┼────────────────────────────────────────────────────────────────────┤</w:t>
      </w:r>
    </w:p>
    <w:p w:rsidR="004B28B0" w:rsidRDefault="004B28B0">
      <w:pPr>
        <w:pStyle w:val="ConsPlusCell"/>
        <w:jc w:val="both"/>
      </w:pPr>
      <w:r>
        <w:t>│3223│         ЖИДКОСТЬ САМОРЕАКТИВНАЯ ТИПА C                             │</w:t>
      </w:r>
    </w:p>
    <w:p w:rsidR="004B28B0" w:rsidRDefault="004B28B0">
      <w:pPr>
        <w:pStyle w:val="ConsPlusCell"/>
        <w:jc w:val="both"/>
      </w:pPr>
      <w:r>
        <w:t>├────┼────────────────────────────────────────────────────────────────────┤</w:t>
      </w:r>
    </w:p>
    <w:p w:rsidR="004B28B0" w:rsidRDefault="004B28B0">
      <w:pPr>
        <w:pStyle w:val="ConsPlusCell"/>
        <w:jc w:val="both"/>
      </w:pPr>
      <w:r>
        <w:t>│3224│    2,2'-Азоди(изобутиронитрил) в виде пасты на основе воды, с      │</w:t>
      </w:r>
    </w:p>
    <w:p w:rsidR="004B28B0" w:rsidRDefault="004B28B0">
      <w:pPr>
        <w:pStyle w:val="ConsPlusCell"/>
        <w:jc w:val="both"/>
      </w:pPr>
      <w:r>
        <w:t>│    │         концентрацией не более 50%                                 │</w:t>
      </w:r>
    </w:p>
    <w:p w:rsidR="004B28B0" w:rsidRDefault="004B28B0">
      <w:pPr>
        <w:pStyle w:val="ConsPlusCell"/>
        <w:jc w:val="both"/>
      </w:pPr>
      <w:r>
        <w:t>├────┼────────────────────────────────────────────────────────────────────┤</w:t>
      </w:r>
    </w:p>
    <w:p w:rsidR="004B28B0" w:rsidRDefault="004B28B0">
      <w:pPr>
        <w:pStyle w:val="ConsPlusCell"/>
        <w:jc w:val="both"/>
      </w:pPr>
      <w:r>
        <w:t>│3224│         ВЕЩЕСТВО ТВЕРДОЕ САМОРЕАКТИВНОЕ ТИПА C                     │</w:t>
      </w:r>
    </w:p>
    <w:p w:rsidR="004B28B0" w:rsidRDefault="004B28B0">
      <w:pPr>
        <w:pStyle w:val="ConsPlusCell"/>
        <w:jc w:val="both"/>
      </w:pPr>
      <w:r>
        <w:t>├────┼────────────────────────────────────────────────────────────────────┤</w:t>
      </w:r>
    </w:p>
    <w:p w:rsidR="004B28B0" w:rsidRDefault="004B28B0">
      <w:pPr>
        <w:pStyle w:val="ConsPlusCell"/>
        <w:jc w:val="both"/>
      </w:pPr>
      <w:r>
        <w:t>│3224│         Диазодиметиланилин                                         │</w:t>
      </w:r>
    </w:p>
    <w:p w:rsidR="004B28B0" w:rsidRDefault="004B28B0">
      <w:pPr>
        <w:pStyle w:val="ConsPlusCell"/>
        <w:jc w:val="both"/>
      </w:pPr>
      <w:r>
        <w:t>├────┼────────────────────────────────────────────────────────────────────┤</w:t>
      </w:r>
    </w:p>
    <w:p w:rsidR="004B28B0" w:rsidRDefault="004B28B0">
      <w:pPr>
        <w:pStyle w:val="ConsPlusCell"/>
        <w:jc w:val="both"/>
      </w:pPr>
      <w:r>
        <w:t>│3224│         Диазодиэтиланилин                                          │</w:t>
      </w:r>
    </w:p>
    <w:p w:rsidR="004B28B0" w:rsidRDefault="004B28B0">
      <w:pPr>
        <w:pStyle w:val="ConsPlusCell"/>
        <w:jc w:val="both"/>
      </w:pPr>
      <w:r>
        <w:t>├────┼────────────────────────────────────────────────────────────────────┤</w:t>
      </w:r>
    </w:p>
    <w:p w:rsidR="004B28B0" w:rsidRDefault="004B28B0">
      <w:pPr>
        <w:pStyle w:val="ConsPlusCell"/>
        <w:jc w:val="both"/>
      </w:pPr>
      <w:r>
        <w:t>│3224│         Порофор ЧХЗ-5                                              │</w:t>
      </w:r>
    </w:p>
    <w:p w:rsidR="004B28B0" w:rsidRDefault="004B28B0">
      <w:pPr>
        <w:pStyle w:val="ConsPlusCell"/>
        <w:jc w:val="both"/>
      </w:pPr>
      <w:r>
        <w:t>├────┼────────────────────────────────────────────────────────────────────┤</w:t>
      </w:r>
    </w:p>
    <w:p w:rsidR="004B28B0" w:rsidRDefault="004B28B0">
      <w:pPr>
        <w:pStyle w:val="ConsPlusCell"/>
        <w:jc w:val="both"/>
      </w:pPr>
      <w:r>
        <w:t>│3224│         Порофор ЧХЗ-57                                             │</w:t>
      </w:r>
    </w:p>
    <w:p w:rsidR="004B28B0" w:rsidRDefault="004B28B0">
      <w:pPr>
        <w:pStyle w:val="ConsPlusCell"/>
        <w:jc w:val="both"/>
      </w:pPr>
      <w:r>
        <w:t>├────┼────────────────────────────────────────────────────────────────────┤</w:t>
      </w:r>
    </w:p>
    <w:p w:rsidR="004B28B0" w:rsidRDefault="004B28B0">
      <w:pPr>
        <w:pStyle w:val="ConsPlusCell"/>
        <w:jc w:val="both"/>
      </w:pPr>
      <w:r>
        <w:t>│3225│         ЖИДКОСТЬ САМОРЕАКТИВНАЯ ТИПА D                             │</w:t>
      </w:r>
    </w:p>
    <w:p w:rsidR="004B28B0" w:rsidRDefault="004B28B0">
      <w:pPr>
        <w:pStyle w:val="ConsPlusCell"/>
        <w:jc w:val="both"/>
      </w:pPr>
      <w:r>
        <w:t>├────┼────────────────────────────────────────────────────────────────────┤</w:t>
      </w:r>
    </w:p>
    <w:p w:rsidR="004B28B0" w:rsidRDefault="004B28B0">
      <w:pPr>
        <w:pStyle w:val="ConsPlusCell"/>
        <w:jc w:val="both"/>
      </w:pPr>
      <w:r>
        <w:t>│3226│         ВЕЩЕСТВО ТВЕРДОЕ САМОРЕАКТИВНОЕ ТИПА D                     │</w:t>
      </w:r>
    </w:p>
    <w:p w:rsidR="004B28B0" w:rsidRDefault="004B28B0">
      <w:pPr>
        <w:pStyle w:val="ConsPlusCell"/>
        <w:jc w:val="both"/>
      </w:pPr>
      <w:r>
        <w:t>├────┼────────────────────────────────────────────────────────────────────┤</w:t>
      </w:r>
    </w:p>
    <w:p w:rsidR="004B28B0" w:rsidRDefault="004B28B0">
      <w:pPr>
        <w:pStyle w:val="ConsPlusCell"/>
        <w:jc w:val="both"/>
      </w:pPr>
      <w:r>
        <w:t>│3227│         ЖИДКОСТЬ САМОРЕАКТИВНАЯ ТИПА E                             │</w:t>
      </w:r>
    </w:p>
    <w:p w:rsidR="004B28B0" w:rsidRDefault="004B28B0">
      <w:pPr>
        <w:pStyle w:val="ConsPlusCell"/>
        <w:jc w:val="both"/>
      </w:pPr>
      <w:r>
        <w:t>├────┼────────────────────────────────────────────────────────────────────┤</w:t>
      </w:r>
    </w:p>
    <w:p w:rsidR="004B28B0" w:rsidRDefault="004B28B0">
      <w:pPr>
        <w:pStyle w:val="ConsPlusCell"/>
        <w:jc w:val="both"/>
      </w:pPr>
      <w:r>
        <w:t>│3228│         ВЕЩЕСТВО ТВЕРДОЕ САМОРЕАКТИВНОЕ ТИПА E                     │</w:t>
      </w:r>
    </w:p>
    <w:p w:rsidR="004B28B0" w:rsidRDefault="004B28B0">
      <w:pPr>
        <w:pStyle w:val="ConsPlusCell"/>
        <w:jc w:val="both"/>
      </w:pPr>
      <w:r>
        <w:t>├────┼────────────────────────────────────────────────────────────────────┤</w:t>
      </w:r>
    </w:p>
    <w:p w:rsidR="004B28B0" w:rsidRDefault="004B28B0">
      <w:pPr>
        <w:pStyle w:val="ConsPlusCell"/>
        <w:jc w:val="both"/>
      </w:pPr>
      <w:r>
        <w:t>│3229│         ЖИДКОСТЬ САМОРЕАКТИВНАЯ ТИПА F                             │</w:t>
      </w:r>
    </w:p>
    <w:p w:rsidR="004B28B0" w:rsidRDefault="004B28B0">
      <w:pPr>
        <w:pStyle w:val="ConsPlusCell"/>
        <w:jc w:val="both"/>
      </w:pPr>
      <w:r>
        <w:t>├────┼────────────────────────────────────────────────────────────────────┤</w:t>
      </w:r>
    </w:p>
    <w:p w:rsidR="004B28B0" w:rsidRDefault="004B28B0">
      <w:pPr>
        <w:pStyle w:val="ConsPlusCell"/>
        <w:jc w:val="both"/>
      </w:pPr>
      <w:r>
        <w:lastRenderedPageBreak/>
        <w:t>│3230│         ВЕЩЕСТВО ТВЕРДОЕ САМОРЕАКТИВНОЕ ТИПА F                     │</w:t>
      </w:r>
    </w:p>
    <w:p w:rsidR="004B28B0" w:rsidRDefault="004B28B0">
      <w:pPr>
        <w:pStyle w:val="ConsPlusCell"/>
        <w:jc w:val="both"/>
      </w:pPr>
      <w:r>
        <w:t>├────┼────────────────────────────────────────────────────────────────────┤</w:t>
      </w:r>
    </w:p>
    <w:p w:rsidR="004B28B0" w:rsidRDefault="004B28B0">
      <w:pPr>
        <w:pStyle w:val="ConsPlusCell"/>
        <w:jc w:val="both"/>
      </w:pPr>
      <w:r>
        <w:t>│3231│         ЖИДКОСТЬ САМОРЕАКТИВНАЯ ТИПА C С РЕГУЛИРУЕМОЙ ТЕМПЕРАТУРОЙ │</w:t>
      </w:r>
    </w:p>
    <w:p w:rsidR="004B28B0" w:rsidRDefault="004B28B0">
      <w:pPr>
        <w:pStyle w:val="ConsPlusCell"/>
        <w:jc w:val="both"/>
      </w:pPr>
      <w:r>
        <w:t>├────┼────────────────────────────────────────────────────────────────────┤</w:t>
      </w:r>
    </w:p>
    <w:p w:rsidR="004B28B0" w:rsidRDefault="004B28B0">
      <w:pPr>
        <w:pStyle w:val="ConsPlusCell"/>
        <w:jc w:val="both"/>
      </w:pPr>
      <w:r>
        <w:t>│3232│         ВЕЩЕСТВО ТВЕРДОЕ САМОРЕАКТИВНОЕ ТИПА B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│3233│         ЖИДКОСТЬ САМОРЕАКТИВНАЯ ТИПА C С РЕГУЛИРУЕМОЙ ТЕМПЕРАТУРОЙ │</w:t>
      </w:r>
    </w:p>
    <w:p w:rsidR="004B28B0" w:rsidRDefault="004B28B0">
      <w:pPr>
        <w:pStyle w:val="ConsPlusCell"/>
        <w:jc w:val="both"/>
      </w:pPr>
      <w:r>
        <w:t>├────┼────────────────────────────────────────────────────────────────────┤</w:t>
      </w:r>
    </w:p>
    <w:p w:rsidR="004B28B0" w:rsidRDefault="004B28B0">
      <w:pPr>
        <w:pStyle w:val="ConsPlusCell"/>
        <w:jc w:val="both"/>
      </w:pPr>
      <w:r>
        <w:t>│3234│         ВЕЩЕСТВО ТВЕРДОЕ САМОРЕАКТИВНОЕ ТИПА C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│3235│         ЖИДКОСТЬ САМОРЕАКТИВНАЯ ТИПА D С РЕГУЛИРУЕМОЙ ТЕМПЕРАТУРОЙ │</w:t>
      </w:r>
    </w:p>
    <w:p w:rsidR="004B28B0" w:rsidRDefault="004B28B0">
      <w:pPr>
        <w:pStyle w:val="ConsPlusCell"/>
        <w:jc w:val="both"/>
      </w:pPr>
      <w:r>
        <w:t>├────┼────────────────────────────────────────────────────────────────────┤</w:t>
      </w:r>
    </w:p>
    <w:p w:rsidR="004B28B0" w:rsidRDefault="004B28B0">
      <w:pPr>
        <w:pStyle w:val="ConsPlusCell"/>
        <w:jc w:val="both"/>
      </w:pPr>
      <w:r>
        <w:t>│3236│         ВЕЩЕСТВО ТВЕРДОЕ САМОРЕАКТИВНОЕ ТИПА D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│3237│         ЖИДКОСТЬ САМОРЕАКТИВНАЯ ТИПА E С РЕГУЛИРУЕМОЙ ТЕМПЕРАТУРОЙ │</w:t>
      </w:r>
    </w:p>
    <w:p w:rsidR="004B28B0" w:rsidRDefault="004B28B0">
      <w:pPr>
        <w:pStyle w:val="ConsPlusCell"/>
        <w:jc w:val="both"/>
      </w:pPr>
      <w:r>
        <w:t>├────┼────────────────────────────────────────────────────────────────────┤</w:t>
      </w:r>
    </w:p>
    <w:p w:rsidR="004B28B0" w:rsidRDefault="004B28B0">
      <w:pPr>
        <w:pStyle w:val="ConsPlusCell"/>
        <w:jc w:val="both"/>
      </w:pPr>
      <w:r>
        <w:t>│3238│         ВЕЩЕСТВО ТВЕРДОЕ САМОРЕАКТИВНОЕ ТИПА E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│3239│         ЖИДКОСТЬ САМОРЕАКТИВНАЯ ТИПА F С РЕГУЛИРУЕМОЙ ТЕМПЕРАТУРОЙ │</w:t>
      </w:r>
    </w:p>
    <w:p w:rsidR="004B28B0" w:rsidRDefault="004B28B0">
      <w:pPr>
        <w:pStyle w:val="ConsPlusCell"/>
        <w:jc w:val="both"/>
      </w:pPr>
      <w:r>
        <w:t>├────┼────────────────────────────────────────────────────────────────────┤</w:t>
      </w:r>
    </w:p>
    <w:p w:rsidR="004B28B0" w:rsidRDefault="004B28B0">
      <w:pPr>
        <w:pStyle w:val="ConsPlusCell"/>
        <w:jc w:val="both"/>
      </w:pPr>
      <w:r>
        <w:t>│3240│         ВЕЩЕСТВО ТВЕРДОЕ САМОРЕАКТИВНОЕ ТИПА F С РЕГУЛИРУЕМОЙ      │</w:t>
      </w:r>
    </w:p>
    <w:p w:rsidR="004B28B0" w:rsidRDefault="004B28B0">
      <w:pPr>
        <w:pStyle w:val="ConsPlusCell"/>
        <w:jc w:val="both"/>
      </w:pPr>
      <w:r>
        <w:t>│    │         ТЕМПЕРАТУРОЙ                                               │</w:t>
      </w:r>
    </w:p>
    <w:p w:rsidR="004B28B0" w:rsidRDefault="004B28B0">
      <w:pPr>
        <w:pStyle w:val="ConsPlusCell"/>
        <w:jc w:val="both"/>
      </w:pPr>
      <w:r>
        <w:t>├────┼────────────────────────────────────────────────────────────────────┤</w:t>
      </w:r>
    </w:p>
    <w:p w:rsidR="004B28B0" w:rsidRDefault="004B28B0">
      <w:pPr>
        <w:pStyle w:val="ConsPlusCell"/>
        <w:jc w:val="both"/>
      </w:pPr>
      <w:r>
        <w:t>│3241│       2-БРОМ-2-НИТРОПРОПАНДИОЛ-1,3                                 │</w:t>
      </w:r>
    </w:p>
    <w:p w:rsidR="004B28B0" w:rsidRDefault="004B28B0">
      <w:pPr>
        <w:pStyle w:val="ConsPlusCell"/>
        <w:jc w:val="both"/>
      </w:pPr>
      <w:r>
        <w:t>├────┼────────────────────────────────────────────────────────────────────┤</w:t>
      </w:r>
    </w:p>
    <w:p w:rsidR="004B28B0" w:rsidRDefault="004B28B0">
      <w:pPr>
        <w:pStyle w:val="ConsPlusCell"/>
        <w:jc w:val="both"/>
      </w:pPr>
      <w:r>
        <w:t>│3242│         АЗОДИКАРБОНАМИД                                            │</w:t>
      </w:r>
    </w:p>
    <w:p w:rsidR="004B28B0" w:rsidRDefault="004B28B0">
      <w:pPr>
        <w:pStyle w:val="ConsPlusCell"/>
        <w:jc w:val="both"/>
      </w:pPr>
      <w:r>
        <w:t>├────┼────────────────────────────────────────────────────────────────────┤</w:t>
      </w:r>
    </w:p>
    <w:p w:rsidR="004B28B0" w:rsidRDefault="004B28B0">
      <w:pPr>
        <w:pStyle w:val="ConsPlusCell"/>
        <w:jc w:val="both"/>
      </w:pPr>
      <w:r>
        <w:t>│3242│         Порофор ЧХЗ-21                                             │</w:t>
      </w:r>
    </w:p>
    <w:p w:rsidR="004B28B0" w:rsidRDefault="004B28B0">
      <w:pPr>
        <w:pStyle w:val="ConsPlusCell"/>
        <w:jc w:val="both"/>
      </w:pPr>
      <w:r>
        <w:t>├────┼────────────────────────────────────────────────────────────────────┤</w:t>
      </w:r>
    </w:p>
    <w:p w:rsidR="004B28B0" w:rsidRDefault="004B28B0">
      <w:pPr>
        <w:pStyle w:val="ConsPlusCell"/>
        <w:jc w:val="both"/>
      </w:pPr>
      <w:r>
        <w:t>│3243│         ВЕЩЕСТВА ТВЕРДЫЕ, СОДЕРЖАЩИЕ ЯДОВИТУЮ ЖИДКОСТЬ, Н.У.К.     │</w:t>
      </w:r>
    </w:p>
    <w:p w:rsidR="004B28B0" w:rsidRDefault="004B28B0">
      <w:pPr>
        <w:pStyle w:val="ConsPlusCell"/>
        <w:jc w:val="both"/>
      </w:pPr>
      <w:r>
        <w:t>├────┼────────────────────────────────────────────────────────────────────┤</w:t>
      </w:r>
    </w:p>
    <w:p w:rsidR="004B28B0" w:rsidRDefault="004B28B0">
      <w:pPr>
        <w:pStyle w:val="ConsPlusCell"/>
        <w:jc w:val="both"/>
      </w:pPr>
      <w:r>
        <w:t>│3244│         ВЕЩЕСТВА ТВЕРДЫЕ, СОДЕРЖАЩИЕ КОРРОЗИОННУЮ ЖИДКОСТЬ, Н.У.К. │</w:t>
      </w:r>
    </w:p>
    <w:p w:rsidR="004B28B0" w:rsidRDefault="004B28B0">
      <w:pPr>
        <w:pStyle w:val="ConsPlusCell"/>
        <w:jc w:val="both"/>
      </w:pPr>
      <w:r>
        <w:t>├────┼────────────────────────────────────────────────────────────────────┤</w:t>
      </w:r>
    </w:p>
    <w:p w:rsidR="004B28B0" w:rsidRDefault="004B28B0">
      <w:pPr>
        <w:pStyle w:val="ConsPlusCell"/>
        <w:jc w:val="both"/>
      </w:pPr>
      <w:r>
        <w:t>│3244│         Заряды к огнетушителям ОХП-10 (кислотная часть)            │</w:t>
      </w:r>
    </w:p>
    <w:p w:rsidR="004B28B0" w:rsidRDefault="004B28B0">
      <w:pPr>
        <w:pStyle w:val="ConsPlusCell"/>
        <w:jc w:val="both"/>
      </w:pPr>
      <w:r>
        <w:t>├────┼────────────────────────────────────────────────────────────────────┤</w:t>
      </w:r>
    </w:p>
    <w:p w:rsidR="004B28B0" w:rsidRDefault="004B28B0">
      <w:pPr>
        <w:pStyle w:val="ConsPlusCell"/>
        <w:jc w:val="both"/>
      </w:pPr>
      <w:r>
        <w:t>│3245│         МИКРООРГАНИЗМЫ ГЕНЕТИЧЕСКИ ИЗМЕНЕННЫЕ или ОРГАНИЗМЫ        │</w:t>
      </w:r>
    </w:p>
    <w:p w:rsidR="004B28B0" w:rsidRDefault="004B28B0">
      <w:pPr>
        <w:pStyle w:val="ConsPlusCell"/>
        <w:jc w:val="both"/>
      </w:pPr>
      <w:r>
        <w:t>│    │         ГЕНЕТИЧЕСКИ ИЗМЕНЕННЫЕ                                     │</w:t>
      </w:r>
    </w:p>
    <w:p w:rsidR="004B28B0" w:rsidRDefault="004B28B0">
      <w:pPr>
        <w:pStyle w:val="ConsPlusCell"/>
        <w:jc w:val="both"/>
      </w:pPr>
      <w:r>
        <w:t>├────┼────────────────────────────────────────────────────────────────────┤</w:t>
      </w:r>
    </w:p>
    <w:p w:rsidR="004B28B0" w:rsidRDefault="004B28B0">
      <w:pPr>
        <w:pStyle w:val="ConsPlusCell"/>
        <w:jc w:val="both"/>
      </w:pPr>
      <w:r>
        <w:t>│3245│         МИКРООРГАНИЗМЫ ГЕНЕТИЧЕСКИ ИЗМЕНЕННЫЕ или ОРГАНИЗМЫ        │</w:t>
      </w:r>
    </w:p>
    <w:p w:rsidR="004B28B0" w:rsidRDefault="004B28B0">
      <w:pPr>
        <w:pStyle w:val="ConsPlusCell"/>
        <w:jc w:val="both"/>
      </w:pPr>
      <w:r>
        <w:t>│    │         ГЕНЕТИЧЕСКИ ИЗМЕНЕННЫЕ, в охлажденном жидком азоте         │</w:t>
      </w:r>
    </w:p>
    <w:p w:rsidR="004B28B0" w:rsidRDefault="004B28B0">
      <w:pPr>
        <w:pStyle w:val="ConsPlusCell"/>
        <w:jc w:val="both"/>
      </w:pPr>
      <w:r>
        <w:t>├────┼────────────────────────────────────────────────────────────────────┤</w:t>
      </w:r>
    </w:p>
    <w:p w:rsidR="004B28B0" w:rsidRDefault="004B28B0">
      <w:pPr>
        <w:pStyle w:val="ConsPlusCell"/>
        <w:jc w:val="both"/>
      </w:pPr>
      <w:r>
        <w:t>│3246│         МЕТАНСУЛЬФОНИЛХЛОРИД                                       │</w:t>
      </w:r>
    </w:p>
    <w:p w:rsidR="004B28B0" w:rsidRDefault="004B28B0">
      <w:pPr>
        <w:pStyle w:val="ConsPlusCell"/>
        <w:jc w:val="both"/>
      </w:pPr>
      <w:r>
        <w:t>├────┼────────────────────────────────────────────────────────────────────┤</w:t>
      </w:r>
    </w:p>
    <w:p w:rsidR="004B28B0" w:rsidRDefault="004B28B0">
      <w:pPr>
        <w:pStyle w:val="ConsPlusCell"/>
        <w:jc w:val="both"/>
      </w:pPr>
      <w:r>
        <w:t>│3247│         НАТРИЯ ПЕРОКСОБОРАТ БЕЗВОДНЫЙ                              │</w:t>
      </w:r>
    </w:p>
    <w:p w:rsidR="004B28B0" w:rsidRDefault="004B28B0">
      <w:pPr>
        <w:pStyle w:val="ConsPlusCell"/>
        <w:jc w:val="both"/>
      </w:pPr>
      <w:r>
        <w:t>├────┼────────────────────────────────────────────────────────────────────┤</w:t>
      </w:r>
    </w:p>
    <w:p w:rsidR="004B28B0" w:rsidRDefault="004B28B0">
      <w:pPr>
        <w:pStyle w:val="ConsPlusCell"/>
        <w:jc w:val="both"/>
      </w:pPr>
      <w:r>
        <w:t>│3248│         ПРЕПАРАТ ЛЕКАРСТВЕННЫЙ ЖИДКИЙ ЛЕГКОВОСПЛАМЕНЯЮЩИЙСЯ        │</w:t>
      </w:r>
    </w:p>
    <w:p w:rsidR="004B28B0" w:rsidRDefault="004B28B0">
      <w:pPr>
        <w:pStyle w:val="ConsPlusCell"/>
        <w:jc w:val="both"/>
      </w:pPr>
      <w:r>
        <w:t>│    │         ЯДОВИТЫЙ, Н.У.К.                                           │</w:t>
      </w:r>
    </w:p>
    <w:p w:rsidR="004B28B0" w:rsidRDefault="004B28B0">
      <w:pPr>
        <w:pStyle w:val="ConsPlusCell"/>
        <w:jc w:val="both"/>
      </w:pPr>
      <w:r>
        <w:t>├────┼────────────────────────────────────────────────────────────────────┤</w:t>
      </w:r>
    </w:p>
    <w:p w:rsidR="004B28B0" w:rsidRDefault="004B28B0">
      <w:pPr>
        <w:pStyle w:val="ConsPlusCell"/>
        <w:jc w:val="both"/>
      </w:pPr>
      <w:r>
        <w:t>│3249│         ПРЕПАРАТ ЛЕКАРСТВЕННЫЙ ТВЕРДЫЙ, ЯДОВИТЫЙ, Н.У.К.           │</w:t>
      </w:r>
    </w:p>
    <w:p w:rsidR="004B28B0" w:rsidRDefault="004B28B0">
      <w:pPr>
        <w:pStyle w:val="ConsPlusCell"/>
        <w:jc w:val="both"/>
      </w:pPr>
      <w:r>
        <w:t>├────┼────────────────────────────────────────────────────────────────────┤</w:t>
      </w:r>
    </w:p>
    <w:p w:rsidR="004B28B0" w:rsidRDefault="004B28B0">
      <w:pPr>
        <w:pStyle w:val="ConsPlusCell"/>
        <w:jc w:val="both"/>
      </w:pPr>
      <w:r>
        <w:t>│3250│         КИСЛОТА ХЛОРУКСУСНАЯ РАСПЛАВЛЕННАЯ                         │</w:t>
      </w:r>
    </w:p>
    <w:p w:rsidR="004B28B0" w:rsidRDefault="004B28B0">
      <w:pPr>
        <w:pStyle w:val="ConsPlusCell"/>
        <w:jc w:val="both"/>
      </w:pPr>
      <w:r>
        <w:t>├────┼────────────────────────────────────────────────────────────────────┤</w:t>
      </w:r>
    </w:p>
    <w:p w:rsidR="004B28B0" w:rsidRDefault="004B28B0">
      <w:pPr>
        <w:pStyle w:val="ConsPlusCell"/>
        <w:jc w:val="both"/>
      </w:pPr>
      <w:r>
        <w:t>│3251│         ИЗОСОРБИД-5-МОНОНИТРАТ                                     │</w:t>
      </w:r>
    </w:p>
    <w:p w:rsidR="004B28B0" w:rsidRDefault="004B28B0">
      <w:pPr>
        <w:pStyle w:val="ConsPlusCell"/>
        <w:jc w:val="both"/>
      </w:pPr>
      <w:r>
        <w:t>├────┼────────────────────────────────────────────────────────────────────┤</w:t>
      </w:r>
    </w:p>
    <w:p w:rsidR="004B28B0" w:rsidRDefault="004B28B0">
      <w:pPr>
        <w:pStyle w:val="ConsPlusCell"/>
        <w:jc w:val="both"/>
      </w:pPr>
      <w:r>
        <w:t>│3252│         Газ рефрижераторный R 32                                   │</w:t>
      </w:r>
    </w:p>
    <w:p w:rsidR="004B28B0" w:rsidRDefault="004B28B0">
      <w:pPr>
        <w:pStyle w:val="ConsPlusCell"/>
        <w:jc w:val="both"/>
      </w:pPr>
      <w:r>
        <w:t>├────┼────────────────────────────────────────────────────────────────────┤</w:t>
      </w:r>
    </w:p>
    <w:p w:rsidR="004B28B0" w:rsidRDefault="004B28B0">
      <w:pPr>
        <w:pStyle w:val="ConsPlusCell"/>
        <w:jc w:val="both"/>
      </w:pPr>
      <w:r>
        <w:t>│3252│         ДИФТОРМЕТАН (ГАЗ РЕФРИЖЕРАТОРНЫЙ R 32)                     │</w:t>
      </w:r>
    </w:p>
    <w:p w:rsidR="004B28B0" w:rsidRDefault="004B28B0">
      <w:pPr>
        <w:pStyle w:val="ConsPlusCell"/>
        <w:jc w:val="both"/>
      </w:pPr>
      <w:r>
        <w:t>├────┼────────────────────────────────────────────────────────────────────┤</w:t>
      </w:r>
    </w:p>
    <w:p w:rsidR="004B28B0" w:rsidRDefault="004B28B0">
      <w:pPr>
        <w:pStyle w:val="ConsPlusCell"/>
        <w:jc w:val="both"/>
      </w:pPr>
      <w:r>
        <w:t>│3253│         НАТРИЯ ТРИОКСОСИЛИКАТ                                      │</w:t>
      </w:r>
    </w:p>
    <w:p w:rsidR="004B28B0" w:rsidRDefault="004B28B0">
      <w:pPr>
        <w:pStyle w:val="ConsPlusCell"/>
        <w:jc w:val="both"/>
      </w:pPr>
      <w:r>
        <w:t>├────┼────────────────────────────────────────────────────────────────────┤</w:t>
      </w:r>
    </w:p>
    <w:p w:rsidR="004B28B0" w:rsidRDefault="004B28B0">
      <w:pPr>
        <w:pStyle w:val="ConsPlusCell"/>
        <w:jc w:val="both"/>
      </w:pPr>
      <w:r>
        <w:lastRenderedPageBreak/>
        <w:t>│3254│         ТРИБУТИЛФОСФАН                                             │</w:t>
      </w:r>
    </w:p>
    <w:p w:rsidR="004B28B0" w:rsidRDefault="004B28B0">
      <w:pPr>
        <w:pStyle w:val="ConsPlusCell"/>
        <w:jc w:val="both"/>
      </w:pPr>
      <w:r>
        <w:t>├────┼────────────────────────────────────────────────────────────────────┤</w:t>
      </w:r>
    </w:p>
    <w:p w:rsidR="004B28B0" w:rsidRDefault="004B28B0">
      <w:pPr>
        <w:pStyle w:val="ConsPlusCell"/>
        <w:jc w:val="both"/>
      </w:pPr>
      <w:r>
        <w:t>│3255│    трет-БУТИЛГИПОХЛОРИТ                                            │</w:t>
      </w:r>
    </w:p>
    <w:p w:rsidR="004B28B0" w:rsidRDefault="004B28B0">
      <w:pPr>
        <w:pStyle w:val="ConsPlusCell"/>
        <w:jc w:val="both"/>
      </w:pPr>
      <w:r>
        <w:t>├────┼────────────────────────────────────────────────────────────────────┤</w:t>
      </w:r>
    </w:p>
    <w:p w:rsidR="004B28B0" w:rsidRDefault="004B28B0">
      <w:pPr>
        <w:pStyle w:val="ConsPlusCell"/>
        <w:jc w:val="both"/>
      </w:pPr>
      <w:r>
        <w:t>│3256│         ЖИДКОСТЬ ПРИ ВЫСОКОЙ ТЕМПЕРАТУРЕ ЛЕГКОВОСПЛАМЕНЯЮЩАЯСЯ,    │</w:t>
      </w:r>
    </w:p>
    <w:p w:rsidR="004B28B0" w:rsidRDefault="004B28B0">
      <w:pPr>
        <w:pStyle w:val="ConsPlusCell"/>
        <w:jc w:val="both"/>
      </w:pPr>
      <w:r>
        <w:t>│    │         Н.У.К., с температурой вспышки более 60 °C, перевозимая    │</w:t>
      </w:r>
    </w:p>
    <w:p w:rsidR="004B28B0" w:rsidRDefault="004B28B0">
      <w:pPr>
        <w:pStyle w:val="ConsPlusCell"/>
        <w:jc w:val="both"/>
      </w:pPr>
      <w:r>
        <w:t>│    │         при температуре не ниже ее температуры вспышки и ниже      │</w:t>
      </w:r>
    </w:p>
    <w:p w:rsidR="004B28B0" w:rsidRDefault="004B28B0">
      <w:pPr>
        <w:pStyle w:val="ConsPlusCell"/>
        <w:jc w:val="both"/>
      </w:pPr>
      <w:r>
        <w:t>│    │         100 °C                                                     │</w:t>
      </w:r>
    </w:p>
    <w:p w:rsidR="004B28B0" w:rsidRDefault="004B28B0">
      <w:pPr>
        <w:pStyle w:val="ConsPlusCell"/>
        <w:jc w:val="both"/>
      </w:pPr>
      <w:r>
        <w:t xml:space="preserve">│(в ред. протоколов от </w:t>
      </w:r>
      <w:hyperlink r:id="rId332">
        <w:r>
          <w:rPr>
            <w:color w:val="0000FF"/>
          </w:rPr>
          <w:t>07.05.2013</w:t>
        </w:r>
      </w:hyperlink>
      <w:r>
        <w:t xml:space="preserve">, от </w:t>
      </w:r>
      <w:hyperlink r:id="rId333">
        <w:r>
          <w:rPr>
            <w:color w:val="0000FF"/>
          </w:rPr>
          <w:t>22.11.2021</w:t>
        </w:r>
      </w:hyperlink>
      <w:r>
        <w:t>)                         │</w:t>
      </w:r>
    </w:p>
    <w:p w:rsidR="004B28B0" w:rsidRDefault="004B28B0">
      <w:pPr>
        <w:pStyle w:val="ConsPlusCell"/>
        <w:jc w:val="both"/>
      </w:pPr>
      <w:r>
        <w:t>├────┼────────────────────────────────────────────────────────────────────┤</w:t>
      </w:r>
    </w:p>
    <w:p w:rsidR="004B28B0" w:rsidRDefault="004B28B0">
      <w:pPr>
        <w:pStyle w:val="ConsPlusCell"/>
        <w:jc w:val="both"/>
      </w:pPr>
      <w:r>
        <w:t>│3256│         ЖИДКОСТЬ ПРИ ВЫСОКОЙ ТЕМПЕРАТУРЕ ЛЕГКОВОСПЛАМЕНЯЮЩАЯСЯ,    │</w:t>
      </w:r>
    </w:p>
    <w:p w:rsidR="004B28B0" w:rsidRDefault="004B28B0">
      <w:pPr>
        <w:pStyle w:val="ConsPlusCell"/>
        <w:jc w:val="both"/>
      </w:pPr>
      <w:r>
        <w:t>│    │         Н.У.К., с температурой вспышки боле 60 °C, перевозимая при │</w:t>
      </w:r>
    </w:p>
    <w:p w:rsidR="004B28B0" w:rsidRDefault="004B28B0">
      <w:pPr>
        <w:pStyle w:val="ConsPlusCell"/>
        <w:jc w:val="both"/>
      </w:pPr>
      <w:r>
        <w:t>│    │         температуре не ниже ее температуры вспышки и не ниже 100 °C│</w:t>
      </w:r>
    </w:p>
    <w:p w:rsidR="004B28B0" w:rsidRDefault="004B28B0">
      <w:pPr>
        <w:pStyle w:val="ConsPlusCell"/>
        <w:jc w:val="both"/>
      </w:pPr>
      <w:r>
        <w:t xml:space="preserve">│(введено </w:t>
      </w:r>
      <w:hyperlink r:id="rId334">
        <w:r>
          <w:rPr>
            <w:color w:val="0000FF"/>
          </w:rPr>
          <w:t>протоколом</w:t>
        </w:r>
      </w:hyperlink>
      <w:r>
        <w:t xml:space="preserve"> от 07.05.2013; в ред. </w:t>
      </w:r>
      <w:hyperlink r:id="rId335">
        <w:r>
          <w:rPr>
            <w:color w:val="0000FF"/>
          </w:rPr>
          <w:t>протокола</w:t>
        </w:r>
      </w:hyperlink>
      <w:r>
        <w:t xml:space="preserve"> от 22.11.2021)       │</w:t>
      </w:r>
    </w:p>
    <w:p w:rsidR="004B28B0" w:rsidRDefault="004B28B0">
      <w:pPr>
        <w:pStyle w:val="ConsPlusCell"/>
        <w:jc w:val="both"/>
      </w:pPr>
      <w:r>
        <w:t>├────┼────────────────────────────────────────────────────────────────────┤</w:t>
      </w:r>
    </w:p>
    <w:p w:rsidR="004B28B0" w:rsidRDefault="004B28B0">
      <w:pPr>
        <w:pStyle w:val="ConsPlusCell"/>
        <w:jc w:val="both"/>
      </w:pPr>
      <w:r>
        <w:t>│3257│         ЖИДКОСТЬ ПРИ ВЫСОКОЙ ТЕМПЕРАТУРЕ, Н.У.К., перевозимая      │</w:t>
      </w:r>
    </w:p>
    <w:p w:rsidR="004B28B0" w:rsidRDefault="004B28B0">
      <w:pPr>
        <w:pStyle w:val="ConsPlusCell"/>
        <w:jc w:val="both"/>
      </w:pPr>
      <w:r>
        <w:t>│    │         при температуре не ниже 100 °C, но ниже ее температуры     │</w:t>
      </w:r>
    </w:p>
    <w:p w:rsidR="004B28B0" w:rsidRDefault="004B28B0">
      <w:pPr>
        <w:pStyle w:val="ConsPlusCell"/>
        <w:jc w:val="both"/>
      </w:pPr>
      <w:r>
        <w:t>│    │         вспышки (включая расплавленные металлы, расплавленные соли │</w:t>
      </w:r>
    </w:p>
    <w:p w:rsidR="004B28B0" w:rsidRDefault="004B28B0">
      <w:pPr>
        <w:pStyle w:val="ConsPlusCell"/>
        <w:jc w:val="both"/>
      </w:pPr>
      <w:r>
        <w:t>│    │         и т.д.)                                                    │</w:t>
      </w:r>
    </w:p>
    <w:p w:rsidR="004B28B0" w:rsidRDefault="004B28B0">
      <w:pPr>
        <w:pStyle w:val="ConsPlusCell"/>
        <w:jc w:val="both"/>
      </w:pPr>
      <w:r>
        <w:t xml:space="preserve">│(в ред. </w:t>
      </w:r>
      <w:hyperlink r:id="rId336">
        <w:r>
          <w:rPr>
            <w:color w:val="0000FF"/>
          </w:rPr>
          <w:t>протокола</w:t>
        </w:r>
      </w:hyperlink>
      <w:r>
        <w:t xml:space="preserve"> от 22.11.2021)                                         │</w:t>
      </w:r>
    </w:p>
    <w:p w:rsidR="004B28B0" w:rsidRDefault="004B28B0">
      <w:pPr>
        <w:pStyle w:val="ConsPlusCell"/>
        <w:jc w:val="both"/>
      </w:pPr>
      <w:r>
        <w:t>├────┼────────────────────────────────────────────────────────────────────┤</w:t>
      </w:r>
    </w:p>
    <w:p w:rsidR="004B28B0" w:rsidRDefault="004B28B0">
      <w:pPr>
        <w:pStyle w:val="ConsPlusCell"/>
        <w:jc w:val="both"/>
      </w:pPr>
      <w:r>
        <w:t xml:space="preserve">│3257│         Исключено. - </w:t>
      </w:r>
      <w:hyperlink r:id="rId337">
        <w:r>
          <w:rPr>
            <w:color w:val="0000FF"/>
          </w:rPr>
          <w:t>Протокол</w:t>
        </w:r>
      </w:hyperlink>
      <w:r>
        <w:t xml:space="preserve"> от 21.05.2015                        │</w:t>
      </w:r>
    </w:p>
    <w:p w:rsidR="004B28B0" w:rsidRDefault="004B28B0">
      <w:pPr>
        <w:pStyle w:val="ConsPlusCell"/>
        <w:jc w:val="both"/>
      </w:pPr>
      <w:r>
        <w:t>├────┼────────────────────────────────────────────────────────────────────┤</w:t>
      </w:r>
    </w:p>
    <w:p w:rsidR="004B28B0" w:rsidRDefault="004B28B0">
      <w:pPr>
        <w:pStyle w:val="ConsPlusCell"/>
        <w:jc w:val="both"/>
      </w:pPr>
      <w:r>
        <w:t>│3257│         Пек каменноугольный электродный                            │</w:t>
      </w:r>
    </w:p>
    <w:p w:rsidR="004B28B0" w:rsidRDefault="004B28B0">
      <w:pPr>
        <w:pStyle w:val="ConsPlusCell"/>
        <w:jc w:val="both"/>
      </w:pPr>
      <w:r>
        <w:t xml:space="preserve">│(введено </w:t>
      </w:r>
      <w:hyperlink r:id="rId338">
        <w:r>
          <w:rPr>
            <w:color w:val="0000FF"/>
          </w:rPr>
          <w:t>протоколом</w:t>
        </w:r>
      </w:hyperlink>
      <w:r>
        <w:t xml:space="preserve"> от 05.11.2015; в ред. </w:t>
      </w:r>
      <w:hyperlink r:id="rId339">
        <w:r>
          <w:rPr>
            <w:color w:val="0000FF"/>
          </w:rPr>
          <w:t>протокола</w:t>
        </w:r>
      </w:hyperlink>
      <w:r>
        <w:t xml:space="preserve"> от 27.11.2020)       │</w:t>
      </w:r>
    </w:p>
    <w:p w:rsidR="004B28B0" w:rsidRDefault="004B28B0">
      <w:pPr>
        <w:pStyle w:val="ConsPlusCell"/>
        <w:jc w:val="both"/>
      </w:pPr>
      <w:r>
        <w:t>├────┼────────────────────────────────────────────────────────────────────┤</w:t>
      </w:r>
    </w:p>
    <w:p w:rsidR="004B28B0" w:rsidRDefault="004B28B0">
      <w:pPr>
        <w:pStyle w:val="ConsPlusCell"/>
        <w:jc w:val="both"/>
      </w:pPr>
      <w:r>
        <w:t>│3258│         ВЕЩЕСТВО ТВЕРДОЕ ПРИ ВЫСОКОЙ ТЕМПЕРАТУРЕ, Н.У.К., при      │</w:t>
      </w:r>
    </w:p>
    <w:p w:rsidR="004B28B0" w:rsidRDefault="004B28B0">
      <w:pPr>
        <w:pStyle w:val="ConsPlusCell"/>
        <w:jc w:val="both"/>
      </w:pPr>
      <w:r>
        <w:t>│    │         температуре не ниже 240 °C                                 │</w:t>
      </w:r>
    </w:p>
    <w:p w:rsidR="004B28B0" w:rsidRDefault="004B28B0">
      <w:pPr>
        <w:pStyle w:val="ConsPlusCell"/>
        <w:jc w:val="both"/>
      </w:pPr>
      <w:r>
        <w:t xml:space="preserve">│(в ред. </w:t>
      </w:r>
      <w:hyperlink r:id="rId340">
        <w:r>
          <w:rPr>
            <w:color w:val="0000FF"/>
          </w:rPr>
          <w:t>протокола</w:t>
        </w:r>
      </w:hyperlink>
      <w:r>
        <w:t xml:space="preserve"> от 22.11.2021)                                         │</w:t>
      </w:r>
    </w:p>
    <w:p w:rsidR="004B28B0" w:rsidRDefault="004B28B0">
      <w:pPr>
        <w:pStyle w:val="ConsPlusCell"/>
        <w:jc w:val="both"/>
      </w:pPr>
      <w:r>
        <w:t>├────┼────────────────────────────────────────────────────────────────────┤</w:t>
      </w:r>
    </w:p>
    <w:p w:rsidR="004B28B0" w:rsidRDefault="004B28B0">
      <w:pPr>
        <w:pStyle w:val="ConsPlusCell"/>
        <w:jc w:val="both"/>
      </w:pPr>
      <w:r>
        <w:t>│3259│         Амины C17 - C20, первичные                                 │</w:t>
      </w:r>
    </w:p>
    <w:p w:rsidR="004B28B0" w:rsidRDefault="004B28B0">
      <w:pPr>
        <w:pStyle w:val="ConsPlusCell"/>
        <w:jc w:val="both"/>
      </w:pPr>
      <w:r>
        <w:t>├────┼────────────────────────────────────────────────────────────────────┤</w:t>
      </w:r>
    </w:p>
    <w:p w:rsidR="004B28B0" w:rsidRDefault="004B28B0">
      <w:pPr>
        <w:pStyle w:val="ConsPlusCell"/>
        <w:jc w:val="both"/>
      </w:pPr>
      <w:r>
        <w:t>│3259│         АМИНЫ ТВЕРДЫЕ КОРРОЗИОННЫЕ, Н.У.К., или ПОЛИАМИНЫ ТВЕРДЫЕ  │</w:t>
      </w:r>
    </w:p>
    <w:p w:rsidR="004B28B0" w:rsidRDefault="004B28B0">
      <w:pPr>
        <w:pStyle w:val="ConsPlusCell"/>
        <w:jc w:val="both"/>
      </w:pPr>
      <w:r>
        <w:t>│    │         КОРРОЗИОННЫЕ, Н.У.К.                                       │</w:t>
      </w:r>
    </w:p>
    <w:p w:rsidR="004B28B0" w:rsidRDefault="004B28B0">
      <w:pPr>
        <w:pStyle w:val="ConsPlusCell"/>
        <w:jc w:val="both"/>
      </w:pPr>
      <w:r>
        <w:t>├────┼────────────────────────────────────────────────────────────────────┤</w:t>
      </w:r>
    </w:p>
    <w:p w:rsidR="004B28B0" w:rsidRDefault="004B28B0">
      <w:pPr>
        <w:pStyle w:val="ConsPlusCell"/>
        <w:jc w:val="both"/>
      </w:pPr>
      <w:r>
        <w:t xml:space="preserve">│3260│         Исключен. - </w:t>
      </w:r>
      <w:hyperlink r:id="rId341">
        <w:r>
          <w:rPr>
            <w:color w:val="0000FF"/>
          </w:rPr>
          <w:t>Протокол</w:t>
        </w:r>
      </w:hyperlink>
      <w:r>
        <w:t xml:space="preserve"> от 20.11.2013                         │</w:t>
      </w:r>
    </w:p>
    <w:p w:rsidR="004B28B0" w:rsidRDefault="004B28B0">
      <w:pPr>
        <w:pStyle w:val="ConsPlusCell"/>
        <w:jc w:val="both"/>
      </w:pPr>
      <w:r>
        <w:t>├────┼────────────────────────────────────────────────────────────────────┤</w:t>
      </w:r>
    </w:p>
    <w:p w:rsidR="004B28B0" w:rsidRDefault="004B28B0">
      <w:pPr>
        <w:pStyle w:val="ConsPlusCell"/>
        <w:jc w:val="both"/>
      </w:pPr>
      <w:r>
        <w:t>│3260│         ВЕЩЕСТВО ТВЕРДОЕ КОРРОЗИОННОЕ КИСЛОЕ НЕОРГАНИЧЕСКОЕ,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│3260│         Марганца фосфат                                            │</w:t>
      </w:r>
    </w:p>
    <w:p w:rsidR="004B28B0" w:rsidRDefault="004B28B0">
      <w:pPr>
        <w:pStyle w:val="ConsPlusCell"/>
        <w:jc w:val="both"/>
      </w:pPr>
      <w:r>
        <w:t>├────┼────────────────────────────────────────────────────────────────────┤</w:t>
      </w:r>
    </w:p>
    <w:p w:rsidR="004B28B0" w:rsidRDefault="004B28B0">
      <w:pPr>
        <w:pStyle w:val="ConsPlusCell"/>
        <w:jc w:val="both"/>
      </w:pPr>
      <w:r>
        <w:t>│3260│         Олова (II) хлорид                                          │</w:t>
      </w:r>
    </w:p>
    <w:p w:rsidR="004B28B0" w:rsidRDefault="004B28B0">
      <w:pPr>
        <w:pStyle w:val="ConsPlusCell"/>
        <w:jc w:val="both"/>
      </w:pPr>
      <w:r>
        <w:t>├────┼────────────────────────────────────────────────────────────────────┤</w:t>
      </w:r>
    </w:p>
    <w:p w:rsidR="004B28B0" w:rsidRDefault="004B28B0">
      <w:pPr>
        <w:pStyle w:val="ConsPlusCell"/>
        <w:jc w:val="both"/>
      </w:pPr>
      <w:r>
        <w:t>│3260│         Олова дихлорид                                             │</w:t>
      </w:r>
    </w:p>
    <w:p w:rsidR="004B28B0" w:rsidRDefault="004B28B0">
      <w:pPr>
        <w:pStyle w:val="ConsPlusCell"/>
        <w:jc w:val="both"/>
      </w:pPr>
      <w:r>
        <w:t>├────┼────────────────────────────────────────────────────────────────────┤</w:t>
      </w:r>
    </w:p>
    <w:p w:rsidR="004B28B0" w:rsidRDefault="004B28B0">
      <w:pPr>
        <w:pStyle w:val="ConsPlusCell"/>
        <w:jc w:val="both"/>
      </w:pPr>
      <w:r>
        <w:t>│3260│         Олово хлористое                                            │</w:t>
      </w:r>
    </w:p>
    <w:p w:rsidR="004B28B0" w:rsidRDefault="004B28B0">
      <w:pPr>
        <w:pStyle w:val="ConsPlusCell"/>
        <w:jc w:val="both"/>
      </w:pPr>
      <w:r>
        <w:t>├────┼────────────────────────────────────────────────────────────────────┤</w:t>
      </w:r>
    </w:p>
    <w:p w:rsidR="004B28B0" w:rsidRDefault="004B28B0">
      <w:pPr>
        <w:pStyle w:val="ConsPlusCell"/>
        <w:jc w:val="both"/>
      </w:pPr>
      <w:r>
        <w:t>│3261│         ВЕЩЕСТВО ТВЕРДОЕ КОРРОЗИОННОЕ КИСЛОЕ ОРГАНИЧЕСКОЕ, Н.У.К.  │</w:t>
      </w:r>
    </w:p>
    <w:p w:rsidR="004B28B0" w:rsidRDefault="004B28B0">
      <w:pPr>
        <w:pStyle w:val="ConsPlusCell"/>
        <w:jc w:val="both"/>
      </w:pPr>
      <w:r>
        <w:t>├────┼────────────────────────────────────────────────────────────────────┤</w:t>
      </w:r>
    </w:p>
    <w:p w:rsidR="004B28B0" w:rsidRDefault="004B28B0">
      <w:pPr>
        <w:pStyle w:val="ConsPlusCell"/>
        <w:jc w:val="both"/>
      </w:pPr>
      <w:r>
        <w:t>│3261│         Кислота нитрилотриметилфосфоновая                          │</w:t>
      </w:r>
    </w:p>
    <w:p w:rsidR="004B28B0" w:rsidRDefault="004B28B0">
      <w:pPr>
        <w:pStyle w:val="ConsPlusCell"/>
        <w:jc w:val="both"/>
      </w:pPr>
      <w:r>
        <w:t>├────┼────────────────────────────────────────────────────────────────────┤</w:t>
      </w:r>
    </w:p>
    <w:p w:rsidR="004B28B0" w:rsidRDefault="004B28B0">
      <w:pPr>
        <w:pStyle w:val="ConsPlusCell"/>
        <w:jc w:val="both"/>
      </w:pPr>
      <w:r>
        <w:t>│3262│         ВЕЩЕСТВО ТВЕРДОЕ КОРРОЗИОННОЕ ЩЕЛОЧНОЕ НЕОРГАНИЧЕСКОЕ,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│3262│         Электролит щелочной твердый                                │</w:t>
      </w:r>
    </w:p>
    <w:p w:rsidR="004B28B0" w:rsidRDefault="004B28B0">
      <w:pPr>
        <w:pStyle w:val="ConsPlusCell"/>
        <w:jc w:val="both"/>
      </w:pPr>
      <w:r>
        <w:t>├────┼────────────────────────────────────────────────────────────────────┤</w:t>
      </w:r>
    </w:p>
    <w:p w:rsidR="004B28B0" w:rsidRDefault="004B28B0">
      <w:pPr>
        <w:pStyle w:val="ConsPlusCell"/>
        <w:jc w:val="both"/>
      </w:pPr>
      <w:r>
        <w:t>│3263│         ВЕЩЕСТВО ТВЕРДОЕ КОРРОЗИОННОЕ ЩЕЛОЧНОЕ ОРГАНИЧЕСКОЕ,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│3264│         Алюминия оксисульфат, раствор (коагулянт жидкий)           │</w:t>
      </w:r>
    </w:p>
    <w:p w:rsidR="004B28B0" w:rsidRDefault="004B28B0">
      <w:pPr>
        <w:pStyle w:val="ConsPlusCell"/>
        <w:jc w:val="both"/>
      </w:pPr>
      <w:r>
        <w:t>├────┼────────────────────────────────────────────────────────────────────┤</w:t>
      </w:r>
    </w:p>
    <w:p w:rsidR="004B28B0" w:rsidRDefault="004B28B0">
      <w:pPr>
        <w:pStyle w:val="ConsPlusCell"/>
        <w:jc w:val="both"/>
      </w:pPr>
      <w:r>
        <w:t>│3264│         Алюминия оксихлорид, коагулянт                             │</w:t>
      </w:r>
    </w:p>
    <w:p w:rsidR="004B28B0" w:rsidRDefault="004B28B0">
      <w:pPr>
        <w:pStyle w:val="ConsPlusCell"/>
        <w:jc w:val="both"/>
      </w:pPr>
      <w:r>
        <w:t>├────┼────────────────────────────────────────────────────────────────────┤</w:t>
      </w:r>
    </w:p>
    <w:p w:rsidR="004B28B0" w:rsidRDefault="004B28B0">
      <w:pPr>
        <w:pStyle w:val="ConsPlusCell"/>
        <w:jc w:val="both"/>
      </w:pPr>
      <w:r>
        <w:lastRenderedPageBreak/>
        <w:t>│3264│         Алюминия сульфат, раствор                                  │</w:t>
      </w:r>
    </w:p>
    <w:p w:rsidR="004B28B0" w:rsidRDefault="004B28B0">
      <w:pPr>
        <w:pStyle w:val="ConsPlusCell"/>
        <w:jc w:val="both"/>
      </w:pPr>
      <w:r>
        <w:t>├────┼────────────────────────────────────────────────────────────────────┤</w:t>
      </w:r>
    </w:p>
    <w:p w:rsidR="004B28B0" w:rsidRDefault="004B28B0">
      <w:pPr>
        <w:pStyle w:val="ConsPlusCell"/>
        <w:jc w:val="both"/>
      </w:pPr>
      <w:r>
        <w:t>│3264│         Аммония фосфат, жидкий                                     │</w:t>
      </w:r>
    </w:p>
    <w:p w:rsidR="004B28B0" w:rsidRDefault="004B28B0">
      <w:pPr>
        <w:pStyle w:val="ConsPlusCell"/>
        <w:jc w:val="both"/>
      </w:pPr>
      <w:r>
        <w:t>├────┼────────────────────────────────────────────────────────────────────┤</w:t>
      </w:r>
    </w:p>
    <w:p w:rsidR="004B28B0" w:rsidRDefault="004B28B0">
      <w:pPr>
        <w:pStyle w:val="ConsPlusCell"/>
        <w:jc w:val="both"/>
      </w:pPr>
      <w:r>
        <w:t>│3264│         Германия (IV) хлорид                                       │</w:t>
      </w:r>
    </w:p>
    <w:p w:rsidR="004B28B0" w:rsidRDefault="004B28B0">
      <w:pPr>
        <w:pStyle w:val="ConsPlusCell"/>
        <w:jc w:val="both"/>
      </w:pPr>
      <w:r>
        <w:t>├────┼────────────────────────────────────────────────────────────────────┤</w:t>
      </w:r>
    </w:p>
    <w:p w:rsidR="004B28B0" w:rsidRDefault="004B28B0">
      <w:pPr>
        <w:pStyle w:val="ConsPlusCell"/>
        <w:jc w:val="both"/>
      </w:pPr>
      <w:r>
        <w:t>│3264│         Гидроксиламина сульфат, 25% водный раствор, коррозионный   │</w:t>
      </w:r>
    </w:p>
    <w:p w:rsidR="004B28B0" w:rsidRDefault="004B28B0">
      <w:pPr>
        <w:pStyle w:val="ConsPlusCell"/>
        <w:jc w:val="both"/>
      </w:pPr>
      <w:r>
        <w:t>├────┼────────────────────────────────────────────────────────────────────┤</w:t>
      </w:r>
    </w:p>
    <w:p w:rsidR="004B28B0" w:rsidRDefault="004B28B0">
      <w:pPr>
        <w:pStyle w:val="ConsPlusCell"/>
        <w:jc w:val="both"/>
      </w:pPr>
      <w:r>
        <w:t>│3264│         ЖИДКОСТЬ КОРРОЗИОННАЯ КИСЛАЯ НЕОРГАНИЧЕСКАЯ, Н.У.К.        │</w:t>
      </w:r>
    </w:p>
    <w:p w:rsidR="004B28B0" w:rsidRDefault="004B28B0">
      <w:pPr>
        <w:pStyle w:val="ConsPlusCell"/>
        <w:jc w:val="both"/>
      </w:pPr>
      <w:r>
        <w:t>├────┼────────────────────────────────────────────────────────────────────┤</w:t>
      </w:r>
    </w:p>
    <w:p w:rsidR="004B28B0" w:rsidRDefault="004B28B0">
      <w:pPr>
        <w:pStyle w:val="ConsPlusCell"/>
        <w:jc w:val="both"/>
      </w:pPr>
      <w:r>
        <w:t>│3264│         Кальция нитрат, водный раствор                             │</w:t>
      </w:r>
    </w:p>
    <w:p w:rsidR="004B28B0" w:rsidRDefault="004B28B0">
      <w:pPr>
        <w:pStyle w:val="ConsPlusCell"/>
        <w:jc w:val="both"/>
      </w:pPr>
      <w:r>
        <w:t>├────┼────────────────────────────────────────────────────────────────────┤</w:t>
      </w:r>
    </w:p>
    <w:p w:rsidR="004B28B0" w:rsidRDefault="004B28B0">
      <w:pPr>
        <w:pStyle w:val="ConsPlusCell"/>
        <w:jc w:val="both"/>
      </w:pPr>
      <w:r>
        <w:t>│3264│         Кислота фосфористая, водный раствор                        │</w:t>
      </w:r>
    </w:p>
    <w:p w:rsidR="004B28B0" w:rsidRDefault="004B28B0">
      <w:pPr>
        <w:pStyle w:val="ConsPlusCell"/>
        <w:jc w:val="both"/>
      </w:pPr>
      <w:r>
        <w:t>├────┼────────────────────────────────────────────────────────────────────┤</w:t>
      </w:r>
    </w:p>
    <w:p w:rsidR="004B28B0" w:rsidRDefault="004B28B0">
      <w:pPr>
        <w:pStyle w:val="ConsPlusCell"/>
        <w:jc w:val="both"/>
      </w:pPr>
      <w:r>
        <w:t>│3264│         Коагулянт оксихлорида алюминия                             │</w:t>
      </w:r>
    </w:p>
    <w:p w:rsidR="004B28B0" w:rsidRDefault="004B28B0">
      <w:pPr>
        <w:pStyle w:val="ConsPlusCell"/>
        <w:jc w:val="both"/>
      </w:pPr>
      <w:r>
        <w:t>├────┼────────────────────────────────────────────────────────────────────┤</w:t>
      </w:r>
    </w:p>
    <w:p w:rsidR="004B28B0" w:rsidRDefault="004B28B0">
      <w:pPr>
        <w:pStyle w:val="ConsPlusCell"/>
        <w:jc w:val="both"/>
      </w:pPr>
      <w:r>
        <w:t>│3264│         Композиция ГЛИМС                                           │</w:t>
      </w:r>
    </w:p>
    <w:p w:rsidR="004B28B0" w:rsidRDefault="004B28B0">
      <w:pPr>
        <w:pStyle w:val="ConsPlusCell"/>
        <w:jc w:val="both"/>
      </w:pPr>
      <w:r>
        <w:t>├────┼────────────────────────────────────────────────────────────────────┤</w:t>
      </w:r>
    </w:p>
    <w:p w:rsidR="004B28B0" w:rsidRDefault="004B28B0">
      <w:pPr>
        <w:pStyle w:val="ConsPlusCell"/>
        <w:jc w:val="both"/>
      </w:pPr>
      <w:r>
        <w:t>│3264│         Композиция ГПР (грунт - преобразователь ржавчины)          │</w:t>
      </w:r>
    </w:p>
    <w:p w:rsidR="004B28B0" w:rsidRDefault="004B28B0">
      <w:pPr>
        <w:pStyle w:val="ConsPlusCell"/>
        <w:jc w:val="both"/>
      </w:pPr>
      <w:r>
        <w:t>├────┼────────────────────────────────────────────────────────────────────┤</w:t>
      </w:r>
    </w:p>
    <w:p w:rsidR="004B28B0" w:rsidRDefault="004B28B0">
      <w:pPr>
        <w:pStyle w:val="ConsPlusCell"/>
        <w:jc w:val="both"/>
      </w:pPr>
      <w:r>
        <w:t>│3264│         Композиция ДПФ-1 ингибированная                            │</w:t>
      </w:r>
    </w:p>
    <w:p w:rsidR="004B28B0" w:rsidRDefault="004B28B0">
      <w:pPr>
        <w:pStyle w:val="ConsPlusCell"/>
        <w:jc w:val="both"/>
      </w:pPr>
      <w:r>
        <w:t>├────┼────────────────────────────────────────────────────────────────────┤</w:t>
      </w:r>
    </w:p>
    <w:p w:rsidR="004B28B0" w:rsidRDefault="004B28B0">
      <w:pPr>
        <w:pStyle w:val="ConsPlusCell"/>
        <w:jc w:val="both"/>
      </w:pPr>
      <w:r>
        <w:t>│3264│         Концентраты фосфатирующие КМП-1, СК-1, КФЭ-1, КФ-1, СК-1К, │</w:t>
      </w:r>
    </w:p>
    <w:p w:rsidR="004B28B0" w:rsidRDefault="004B28B0">
      <w:pPr>
        <w:pStyle w:val="ConsPlusCell"/>
        <w:jc w:val="both"/>
      </w:pPr>
      <w:r>
        <w:t>│    │         КФЭ-2                                                      │</w:t>
      </w:r>
    </w:p>
    <w:p w:rsidR="004B28B0" w:rsidRDefault="004B28B0">
      <w:pPr>
        <w:pStyle w:val="ConsPlusCell"/>
        <w:jc w:val="both"/>
      </w:pPr>
      <w:r>
        <w:t>├────┼────────────────────────────────────────────────────────────────────┤</w:t>
      </w:r>
    </w:p>
    <w:p w:rsidR="004B28B0" w:rsidRDefault="004B28B0">
      <w:pPr>
        <w:pStyle w:val="ConsPlusCell"/>
        <w:jc w:val="both"/>
      </w:pPr>
      <w:r>
        <w:t>│3264│         Меди (II) хлорид, водный раствор, коррозиионный            │</w:t>
      </w:r>
    </w:p>
    <w:p w:rsidR="004B28B0" w:rsidRDefault="004B28B0">
      <w:pPr>
        <w:pStyle w:val="ConsPlusCell"/>
        <w:jc w:val="both"/>
      </w:pPr>
      <w:r>
        <w:t>├────┼────────────────────────────────────────────────────────────────────┤</w:t>
      </w:r>
    </w:p>
    <w:p w:rsidR="004B28B0" w:rsidRDefault="004B28B0">
      <w:pPr>
        <w:pStyle w:val="ConsPlusCell"/>
        <w:jc w:val="both"/>
      </w:pPr>
      <w:r>
        <w:t>│3264│         Фосфанол                                                   │</w:t>
      </w:r>
    </w:p>
    <w:p w:rsidR="004B28B0" w:rsidRDefault="004B28B0">
      <w:pPr>
        <w:pStyle w:val="ConsPlusCell"/>
        <w:jc w:val="both"/>
      </w:pPr>
      <w:r>
        <w:t>├────┼────────────────────────────────────────────────────────────────────┤</w:t>
      </w:r>
    </w:p>
    <w:p w:rsidR="004B28B0" w:rsidRDefault="004B28B0">
      <w:pPr>
        <w:pStyle w:val="ConsPlusCell"/>
        <w:jc w:val="both"/>
      </w:pPr>
      <w:r>
        <w:t>│3265│         Аллил-1,4-бутандиовой кислоты ангидрид                     │</w:t>
      </w:r>
    </w:p>
    <w:p w:rsidR="004B28B0" w:rsidRDefault="004B28B0">
      <w:pPr>
        <w:pStyle w:val="ConsPlusCell"/>
        <w:jc w:val="both"/>
      </w:pPr>
      <w:r>
        <w:t xml:space="preserve">│(в ред. </w:t>
      </w:r>
      <w:hyperlink r:id="rId342">
        <w:r>
          <w:rPr>
            <w:color w:val="0000FF"/>
          </w:rPr>
          <w:t>протокола</w:t>
        </w:r>
      </w:hyperlink>
      <w:r>
        <w:t xml:space="preserve"> от 19.10.2018)                                         │</w:t>
      </w:r>
    </w:p>
    <w:p w:rsidR="004B28B0" w:rsidRDefault="004B28B0">
      <w:pPr>
        <w:pStyle w:val="ConsPlusCell"/>
        <w:jc w:val="both"/>
      </w:pPr>
      <w:r>
        <w:t>├────┼────────────────────────────────────────────────────────────────────┤</w:t>
      </w:r>
    </w:p>
    <w:p w:rsidR="004B28B0" w:rsidRDefault="004B28B0">
      <w:pPr>
        <w:pStyle w:val="ConsPlusCell"/>
        <w:jc w:val="both"/>
      </w:pPr>
      <w:r>
        <w:t>│3265│         Ангидрид трифторметансульфокислоты                         │</w:t>
      </w:r>
    </w:p>
    <w:p w:rsidR="004B28B0" w:rsidRDefault="004B28B0">
      <w:pPr>
        <w:pStyle w:val="ConsPlusCell"/>
        <w:jc w:val="both"/>
      </w:pPr>
      <w:r>
        <w:t>├────┼────────────────────────────────────────────────────────────────────┤</w:t>
      </w:r>
    </w:p>
    <w:p w:rsidR="004B28B0" w:rsidRDefault="004B28B0">
      <w:pPr>
        <w:pStyle w:val="ConsPlusCell"/>
        <w:jc w:val="both"/>
      </w:pPr>
      <w:r>
        <w:t>│3265│         Бутилфосфат                                                │</w:t>
      </w:r>
    </w:p>
    <w:p w:rsidR="004B28B0" w:rsidRDefault="004B28B0">
      <w:pPr>
        <w:pStyle w:val="ConsPlusCell"/>
        <w:jc w:val="both"/>
      </w:pPr>
      <w:r>
        <w:t>├────┼────────────────────────────────────────────────────────────────────┤</w:t>
      </w:r>
    </w:p>
    <w:p w:rsidR="004B28B0" w:rsidRDefault="004B28B0">
      <w:pPr>
        <w:pStyle w:val="ConsPlusCell"/>
        <w:jc w:val="both"/>
      </w:pPr>
      <w:r>
        <w:t>│3265│         Водный слой дикарбоновых кислот                            │</w:t>
      </w:r>
    </w:p>
    <w:p w:rsidR="004B28B0" w:rsidRDefault="004B28B0">
      <w:pPr>
        <w:pStyle w:val="ConsPlusCell"/>
        <w:jc w:val="both"/>
      </w:pPr>
      <w:r>
        <w:t>├────┼────────────────────────────────────────────────────────────────────┤</w:t>
      </w:r>
    </w:p>
    <w:p w:rsidR="004B28B0" w:rsidRDefault="004B28B0">
      <w:pPr>
        <w:pStyle w:val="ConsPlusCell"/>
        <w:jc w:val="both"/>
      </w:pPr>
      <w:r>
        <w:t>│3265│         Дикарбоновых кислот водный слой                            │</w:t>
      </w:r>
    </w:p>
    <w:p w:rsidR="004B28B0" w:rsidRDefault="004B28B0">
      <w:pPr>
        <w:pStyle w:val="ConsPlusCell"/>
        <w:jc w:val="both"/>
      </w:pPr>
      <w:r>
        <w:t>├────┼────────────────────────────────────────────────────────────────────┤</w:t>
      </w:r>
    </w:p>
    <w:p w:rsidR="004B28B0" w:rsidRDefault="004B28B0">
      <w:pPr>
        <w:pStyle w:val="ConsPlusCell"/>
        <w:jc w:val="both"/>
      </w:pPr>
      <w:r>
        <w:t>│3265│         ЖИДКОСТЬ КОРРОЗИОННАЯ КИСЛАЯ ОРГАНИЧЕСКАЯ, Н.У.К.          │</w:t>
      </w:r>
    </w:p>
    <w:p w:rsidR="004B28B0" w:rsidRDefault="004B28B0">
      <w:pPr>
        <w:pStyle w:val="ConsPlusCell"/>
        <w:jc w:val="both"/>
      </w:pPr>
      <w:r>
        <w:t>├────┼────────────────────────────────────────────────────────────────────┤</w:t>
      </w:r>
    </w:p>
    <w:p w:rsidR="004B28B0" w:rsidRDefault="004B28B0">
      <w:pPr>
        <w:pStyle w:val="ConsPlusCell"/>
        <w:jc w:val="both"/>
      </w:pPr>
      <w:r>
        <w:t>│3265│         Кислота валериановая                                       │</w:t>
      </w:r>
    </w:p>
    <w:p w:rsidR="004B28B0" w:rsidRDefault="004B28B0">
      <w:pPr>
        <w:pStyle w:val="ConsPlusCell"/>
        <w:jc w:val="both"/>
      </w:pPr>
      <w:r>
        <w:t>├────┼────────────────────────────────────────────────────────────────────┤</w:t>
      </w:r>
    </w:p>
    <w:p w:rsidR="004B28B0" w:rsidRDefault="004B28B0">
      <w:pPr>
        <w:pStyle w:val="ConsPlusCell"/>
        <w:jc w:val="both"/>
      </w:pPr>
      <w:r>
        <w:t>│3265│         Кислота дитиогликолевая                                    │</w:t>
      </w:r>
    </w:p>
    <w:p w:rsidR="004B28B0" w:rsidRDefault="004B28B0">
      <w:pPr>
        <w:pStyle w:val="ConsPlusCell"/>
        <w:jc w:val="both"/>
      </w:pPr>
      <w:r>
        <w:t>├────┼────────────────────────────────────────────────────────────────────┤</w:t>
      </w:r>
    </w:p>
    <w:p w:rsidR="004B28B0" w:rsidRDefault="004B28B0">
      <w:pPr>
        <w:pStyle w:val="ConsPlusCell"/>
        <w:jc w:val="both"/>
      </w:pPr>
      <w:r>
        <w:t>│3265│         Кислота изовалериановая                                    │</w:t>
      </w:r>
    </w:p>
    <w:p w:rsidR="004B28B0" w:rsidRDefault="004B28B0">
      <w:pPr>
        <w:pStyle w:val="ConsPlusCell"/>
        <w:jc w:val="both"/>
      </w:pPr>
      <w:r>
        <w:t>├────┼────────────────────────────────────────────────────────────────────┤</w:t>
      </w:r>
    </w:p>
    <w:p w:rsidR="004B28B0" w:rsidRDefault="004B28B0">
      <w:pPr>
        <w:pStyle w:val="ConsPlusCell"/>
        <w:jc w:val="both"/>
      </w:pPr>
      <w:r>
        <w:t>│3265│         Кислота метоксиуксусная                                    │</w:t>
      </w:r>
    </w:p>
    <w:p w:rsidR="004B28B0" w:rsidRDefault="004B28B0">
      <w:pPr>
        <w:pStyle w:val="ConsPlusCell"/>
        <w:jc w:val="both"/>
      </w:pPr>
      <w:r>
        <w:t>├────┼────────────────────────────────────────────────────────────────────┤</w:t>
      </w:r>
    </w:p>
    <w:p w:rsidR="004B28B0" w:rsidRDefault="004B28B0">
      <w:pPr>
        <w:pStyle w:val="ConsPlusCell"/>
        <w:jc w:val="both"/>
      </w:pPr>
      <w:r>
        <w:t>│3265│         Кислота пеларгоновая                                       │</w:t>
      </w:r>
    </w:p>
    <w:p w:rsidR="004B28B0" w:rsidRDefault="004B28B0">
      <w:pPr>
        <w:pStyle w:val="ConsPlusCell"/>
        <w:jc w:val="both"/>
      </w:pPr>
      <w:r>
        <w:t>├────┼────────────────────────────────────────────────────────────────────┤</w:t>
      </w:r>
    </w:p>
    <w:p w:rsidR="004B28B0" w:rsidRDefault="004B28B0">
      <w:pPr>
        <w:pStyle w:val="ConsPlusCell"/>
        <w:jc w:val="both"/>
      </w:pPr>
      <w:r>
        <w:t>│3265│         Кислота пировиноградная                                    │</w:t>
      </w:r>
    </w:p>
    <w:p w:rsidR="004B28B0" w:rsidRDefault="004B28B0">
      <w:pPr>
        <w:pStyle w:val="ConsPlusCell"/>
        <w:jc w:val="both"/>
      </w:pPr>
      <w:r>
        <w:t>├────┼────────────────────────────────────────────────────────────────────┤</w:t>
      </w:r>
    </w:p>
    <w:p w:rsidR="004B28B0" w:rsidRDefault="004B28B0">
      <w:pPr>
        <w:pStyle w:val="ConsPlusCell"/>
        <w:jc w:val="both"/>
      </w:pPr>
      <w:r>
        <w:t>│3265│         Кислоты дихлоркарбоновые                                   │</w:t>
      </w:r>
    </w:p>
    <w:p w:rsidR="004B28B0" w:rsidRDefault="004B28B0">
      <w:pPr>
        <w:pStyle w:val="ConsPlusCell"/>
        <w:jc w:val="both"/>
      </w:pPr>
      <w:r>
        <w:t>├────┼────────────────────────────────────────────────────────────────────┤</w:t>
      </w:r>
    </w:p>
    <w:p w:rsidR="004B28B0" w:rsidRDefault="004B28B0">
      <w:pPr>
        <w:pStyle w:val="ConsPlusCell"/>
        <w:jc w:val="both"/>
      </w:pPr>
      <w:r>
        <w:t>│3265│         Кислоты разветвленные монокарбоновые                       │</w:t>
      </w:r>
    </w:p>
    <w:p w:rsidR="004B28B0" w:rsidRDefault="004B28B0">
      <w:pPr>
        <w:pStyle w:val="ConsPlusCell"/>
        <w:jc w:val="both"/>
      </w:pPr>
      <w:r>
        <w:t>├────┼────────────────────────────────────────────────────────────────────┤</w:t>
      </w:r>
    </w:p>
    <w:p w:rsidR="004B28B0" w:rsidRDefault="004B28B0">
      <w:pPr>
        <w:pStyle w:val="ConsPlusCell"/>
        <w:jc w:val="both"/>
      </w:pPr>
      <w:r>
        <w:t>│3265│         Концентрат низкомолекулярных кислот НМК                    │</w:t>
      </w:r>
    </w:p>
    <w:p w:rsidR="004B28B0" w:rsidRDefault="004B28B0">
      <w:pPr>
        <w:pStyle w:val="ConsPlusCell"/>
        <w:jc w:val="both"/>
      </w:pPr>
      <w:r>
        <w:t>├────┼────────────────────────────────────────────────────────────────────┤</w:t>
      </w:r>
    </w:p>
    <w:p w:rsidR="004B28B0" w:rsidRDefault="004B28B0">
      <w:pPr>
        <w:pStyle w:val="ConsPlusCell"/>
        <w:jc w:val="both"/>
      </w:pPr>
      <w:r>
        <w:t>│3265│         Метилбензосульфат                                          │</w:t>
      </w:r>
    </w:p>
    <w:p w:rsidR="004B28B0" w:rsidRDefault="004B28B0">
      <w:pPr>
        <w:pStyle w:val="ConsPlusCell"/>
        <w:jc w:val="both"/>
      </w:pPr>
      <w:r>
        <w:t>├────┼────────────────────────────────────────────────────────────────────┤</w:t>
      </w:r>
    </w:p>
    <w:p w:rsidR="004B28B0" w:rsidRDefault="004B28B0">
      <w:pPr>
        <w:pStyle w:val="ConsPlusCell"/>
        <w:jc w:val="both"/>
      </w:pPr>
      <w:r>
        <w:t>│3265│         Трифторметансульфокислота                                  │</w:t>
      </w:r>
    </w:p>
    <w:p w:rsidR="004B28B0" w:rsidRDefault="004B28B0">
      <w:pPr>
        <w:pStyle w:val="ConsPlusCell"/>
        <w:jc w:val="both"/>
      </w:pPr>
      <w:r>
        <w:t>├────┼────────────────────────────────────────────────────────────────────┤</w:t>
      </w:r>
    </w:p>
    <w:p w:rsidR="004B28B0" w:rsidRDefault="004B28B0">
      <w:pPr>
        <w:pStyle w:val="ConsPlusCell"/>
        <w:jc w:val="both"/>
      </w:pPr>
      <w:r>
        <w:lastRenderedPageBreak/>
        <w:t>│3265│         Эфир метиловый бензосульфокислоты                          │</w:t>
      </w:r>
    </w:p>
    <w:p w:rsidR="004B28B0" w:rsidRDefault="004B28B0">
      <w:pPr>
        <w:pStyle w:val="ConsPlusCell"/>
        <w:jc w:val="both"/>
      </w:pPr>
      <w:r>
        <w:t>├────┼────────────────────────────────────────────────────────────────────┤</w:t>
      </w:r>
    </w:p>
    <w:p w:rsidR="004B28B0" w:rsidRDefault="004B28B0">
      <w:pPr>
        <w:pStyle w:val="ConsPlusCell"/>
        <w:jc w:val="both"/>
      </w:pPr>
      <w:r>
        <w:t>│3266│         ЖИДКОСТЬ КОРРОЗИОННАЯ ЩЕЛОЧНАЯ НЕОРГАНИЧЕСКАЯ, Н.У.К.      │</w:t>
      </w:r>
    </w:p>
    <w:p w:rsidR="004B28B0" w:rsidRDefault="004B28B0">
      <w:pPr>
        <w:pStyle w:val="ConsPlusCell"/>
        <w:jc w:val="both"/>
      </w:pPr>
      <w:r>
        <w:t>├────┼────────────────────────────────────────────────────────────────────┤</w:t>
      </w:r>
    </w:p>
    <w:p w:rsidR="004B28B0" w:rsidRDefault="004B28B0">
      <w:pPr>
        <w:pStyle w:val="ConsPlusCell"/>
        <w:jc w:val="both"/>
      </w:pPr>
      <w:r>
        <w:t>│3266│         Натрия гидросульфид, водный раствор                        │</w:t>
      </w:r>
    </w:p>
    <w:p w:rsidR="004B28B0" w:rsidRDefault="004B28B0">
      <w:pPr>
        <w:pStyle w:val="ConsPlusCell"/>
        <w:jc w:val="both"/>
      </w:pPr>
      <w:r>
        <w:t>├────┼────────────────────────────────────────────────────────────────────┤</w:t>
      </w:r>
    </w:p>
    <w:p w:rsidR="004B28B0" w:rsidRDefault="004B28B0">
      <w:pPr>
        <w:pStyle w:val="ConsPlusCell"/>
        <w:jc w:val="both"/>
      </w:pPr>
      <w:r>
        <w:t>│3266│         Натрия сульфгидрат, раствор                                │</w:t>
      </w:r>
    </w:p>
    <w:p w:rsidR="004B28B0" w:rsidRDefault="004B28B0">
      <w:pPr>
        <w:pStyle w:val="ConsPlusCell"/>
        <w:jc w:val="both"/>
      </w:pPr>
      <w:r>
        <w:t>├────┼────────────────────────────────────────────────────────────────────┤</w:t>
      </w:r>
    </w:p>
    <w:p w:rsidR="004B28B0" w:rsidRDefault="004B28B0">
      <w:pPr>
        <w:pStyle w:val="ConsPlusCell"/>
        <w:jc w:val="both"/>
      </w:pPr>
      <w:r>
        <w:t>│3266│         Натрия сульфид, водный раствор                             │</w:t>
      </w:r>
    </w:p>
    <w:p w:rsidR="004B28B0" w:rsidRDefault="004B28B0">
      <w:pPr>
        <w:pStyle w:val="ConsPlusCell"/>
        <w:jc w:val="both"/>
      </w:pPr>
      <w:r>
        <w:t>├────┼────────────────────────────────────────────────────────────────────┤</w:t>
      </w:r>
    </w:p>
    <w:p w:rsidR="004B28B0" w:rsidRDefault="004B28B0">
      <w:pPr>
        <w:pStyle w:val="ConsPlusCell"/>
        <w:jc w:val="both"/>
      </w:pPr>
      <w:r>
        <w:t>│3267│   2,2'-(Бутиламино)-диэтанол                                       │</w:t>
      </w:r>
    </w:p>
    <w:p w:rsidR="004B28B0" w:rsidRDefault="004B28B0">
      <w:pPr>
        <w:pStyle w:val="ConsPlusCell"/>
        <w:jc w:val="both"/>
      </w:pPr>
      <w:r>
        <w:t>├────┼────────────────────────────────────────────────────────────────────┤</w:t>
      </w:r>
    </w:p>
    <w:p w:rsidR="004B28B0" w:rsidRDefault="004B28B0">
      <w:pPr>
        <w:pStyle w:val="ConsPlusCell"/>
        <w:jc w:val="both"/>
      </w:pPr>
      <w:r>
        <w:t>│3267│         ЖИДКОСТЬ КОРРОЗИОННАЯ ЩЕЛОЧНАЯ ОРГАНИЧЕСКАЯ, Н.У.К.        │</w:t>
      </w:r>
    </w:p>
    <w:p w:rsidR="004B28B0" w:rsidRDefault="004B28B0">
      <w:pPr>
        <w:pStyle w:val="ConsPlusCell"/>
        <w:jc w:val="both"/>
      </w:pPr>
      <w:r>
        <w:t>├────┼────────────────────────────────────────────────────────────────────┤</w:t>
      </w:r>
    </w:p>
    <w:p w:rsidR="004B28B0" w:rsidRDefault="004B28B0">
      <w:pPr>
        <w:pStyle w:val="ConsPlusCell"/>
        <w:jc w:val="both"/>
      </w:pPr>
      <w:r>
        <w:t>│3267│         Проскан                                                    │</w:t>
      </w:r>
    </w:p>
    <w:p w:rsidR="004B28B0" w:rsidRDefault="004B28B0">
      <w:pPr>
        <w:pStyle w:val="ConsPlusCell"/>
        <w:jc w:val="both"/>
      </w:pPr>
      <w:r>
        <w:t>├────┼────────────────────────────────────────────────────────────────────┤</w:t>
      </w:r>
    </w:p>
    <w:p w:rsidR="004B28B0" w:rsidRDefault="004B28B0">
      <w:pPr>
        <w:pStyle w:val="ConsPlusCell"/>
        <w:jc w:val="both"/>
      </w:pPr>
      <w:r>
        <w:t>│3268│         УСТРОЙСТВА ГАЗОНАПОЛНИТЕЛЬНЫЕ НАДУВНЫХ ПОДУШЕК или МОДУЛИ  │</w:t>
      </w:r>
    </w:p>
    <w:p w:rsidR="004B28B0" w:rsidRDefault="004B28B0">
      <w:pPr>
        <w:pStyle w:val="ConsPlusCell"/>
        <w:jc w:val="both"/>
      </w:pPr>
      <w:r>
        <w:t>│    │         НАДУВНЫХ ПОДУШЕК или УСТРОЙСТВА ПРЕДВАРИТЕЛЬНОГО НАТЯЖЕНИЯ │</w:t>
      </w:r>
    </w:p>
    <w:p w:rsidR="004B28B0" w:rsidRDefault="004B28B0">
      <w:pPr>
        <w:pStyle w:val="ConsPlusCell"/>
        <w:jc w:val="both"/>
      </w:pPr>
      <w:r>
        <w:t>│    │         РЕМНЕЙ БЕЗОПАСНОСТИ                                        │</w:t>
      </w:r>
    </w:p>
    <w:p w:rsidR="004B28B0" w:rsidRDefault="004B28B0">
      <w:pPr>
        <w:pStyle w:val="ConsPlusCell"/>
        <w:jc w:val="both"/>
      </w:pPr>
      <w:r>
        <w:t>├────┼────────────────────────────────────────────────────────────────────┤</w:t>
      </w:r>
    </w:p>
    <w:p w:rsidR="004B28B0" w:rsidRDefault="004B28B0">
      <w:pPr>
        <w:pStyle w:val="ConsPlusCell"/>
        <w:jc w:val="both"/>
      </w:pPr>
      <w:r>
        <w:t>│3269│         СМОЛ ПОЛИЭФИРНЫХ КОМПЛЕКТ, жидкое основное вещество        │</w:t>
      </w:r>
    </w:p>
    <w:p w:rsidR="004B28B0" w:rsidRDefault="004B28B0">
      <w:pPr>
        <w:pStyle w:val="ConsPlusCell"/>
        <w:jc w:val="both"/>
      </w:pPr>
      <w:r>
        <w:t xml:space="preserve">│(в ред. </w:t>
      </w:r>
      <w:hyperlink r:id="rId343">
        <w:r>
          <w:rPr>
            <w:color w:val="0000FF"/>
          </w:rPr>
          <w:t>протокола</w:t>
        </w:r>
      </w:hyperlink>
      <w:r>
        <w:t xml:space="preserve"> от 16.10.2019)                                         │</w:t>
      </w:r>
    </w:p>
    <w:p w:rsidR="004B28B0" w:rsidRDefault="004B28B0">
      <w:pPr>
        <w:pStyle w:val="ConsPlusCell"/>
        <w:jc w:val="both"/>
      </w:pPr>
      <w:r>
        <w:t>├────┼────────────────────────────────────────────────────────────────────┤</w:t>
      </w:r>
    </w:p>
    <w:p w:rsidR="004B28B0" w:rsidRDefault="004B28B0">
      <w:pPr>
        <w:pStyle w:val="ConsPlusCell"/>
        <w:jc w:val="both"/>
      </w:pPr>
      <w:r>
        <w:t>│3269│         СМОЛ ПОЛИЭФИРНЫХ КОМПЛЕКТ (вязкая)                         │</w:t>
      </w:r>
    </w:p>
    <w:p w:rsidR="004B28B0" w:rsidRDefault="004B28B0">
      <w:pPr>
        <w:pStyle w:val="ConsPlusCell"/>
        <w:jc w:val="both"/>
      </w:pPr>
      <w:r>
        <w:t>├────┼────────────────────────────────────────────────────────────────────┤</w:t>
      </w:r>
    </w:p>
    <w:p w:rsidR="004B28B0" w:rsidRDefault="004B28B0">
      <w:pPr>
        <w:pStyle w:val="ConsPlusCell"/>
        <w:jc w:val="both"/>
      </w:pPr>
      <w:r>
        <w:t>│3269│         СМОЛ ПОЛИЭФИРНЫХ КОМПЛЕКТ (невязкая)                       │</w:t>
      </w:r>
    </w:p>
    <w:p w:rsidR="004B28B0" w:rsidRDefault="004B28B0">
      <w:pPr>
        <w:pStyle w:val="ConsPlusCell"/>
        <w:jc w:val="both"/>
      </w:pPr>
      <w:r>
        <w:t>├────┼────────────────────────────────────────────────────────────────────┤</w:t>
      </w:r>
    </w:p>
    <w:p w:rsidR="004B28B0" w:rsidRDefault="004B28B0">
      <w:pPr>
        <w:pStyle w:val="ConsPlusCell"/>
        <w:jc w:val="both"/>
      </w:pPr>
      <w:r>
        <w:t>│3270│         ФИЛЬТРЫ НИТРОЦЕЛЛЮЛОЗНЫЕ МЕМБРАННЫЕ, содержащие не более   │</w:t>
      </w:r>
    </w:p>
    <w:p w:rsidR="004B28B0" w:rsidRDefault="004B28B0">
      <w:pPr>
        <w:pStyle w:val="ConsPlusCell"/>
        <w:jc w:val="both"/>
      </w:pPr>
      <w:r>
        <w:t>│    │         12,6% азота по массе сухого вещества                       │</w:t>
      </w:r>
    </w:p>
    <w:p w:rsidR="004B28B0" w:rsidRDefault="004B28B0">
      <w:pPr>
        <w:pStyle w:val="ConsPlusCell"/>
        <w:jc w:val="both"/>
      </w:pPr>
      <w:r>
        <w:t>├────┼────────────────────────────────────────────────────────────────────┤</w:t>
      </w:r>
    </w:p>
    <w:p w:rsidR="004B28B0" w:rsidRDefault="004B28B0">
      <w:pPr>
        <w:pStyle w:val="ConsPlusCell"/>
        <w:jc w:val="both"/>
      </w:pPr>
      <w:r>
        <w:t>│3271│         ЭФИРЫ, Н.У.К.                                              │</w:t>
      </w:r>
    </w:p>
    <w:p w:rsidR="004B28B0" w:rsidRDefault="004B28B0">
      <w:pPr>
        <w:pStyle w:val="ConsPlusCell"/>
        <w:jc w:val="both"/>
      </w:pPr>
      <w:r>
        <w:t>├────┼────────────────────────────────────────────────────────────────────┤</w:t>
      </w:r>
    </w:p>
    <w:p w:rsidR="004B28B0" w:rsidRDefault="004B28B0">
      <w:pPr>
        <w:pStyle w:val="ConsPlusCell"/>
        <w:jc w:val="both"/>
      </w:pPr>
      <w:r>
        <w:t>│3272│         Амилпропионат                                              │</w:t>
      </w:r>
    </w:p>
    <w:p w:rsidR="004B28B0" w:rsidRDefault="004B28B0">
      <w:pPr>
        <w:pStyle w:val="ConsPlusCell"/>
        <w:jc w:val="both"/>
      </w:pPr>
      <w:r>
        <w:t>├────┼────────────────────────────────────────────────────────────────────┤</w:t>
      </w:r>
    </w:p>
    <w:p w:rsidR="004B28B0" w:rsidRDefault="004B28B0">
      <w:pPr>
        <w:pStyle w:val="ConsPlusCell"/>
        <w:jc w:val="both"/>
      </w:pPr>
      <w:r>
        <w:t>│3272│    трет-Бутилакрилат, стабилизированный                            │</w:t>
      </w:r>
    </w:p>
    <w:p w:rsidR="004B28B0" w:rsidRDefault="004B28B0">
      <w:pPr>
        <w:pStyle w:val="ConsPlusCell"/>
        <w:jc w:val="both"/>
      </w:pPr>
      <w:r>
        <w:t>├────┼────────────────────────────────────────────────────────────────────┤</w:t>
      </w:r>
    </w:p>
    <w:p w:rsidR="004B28B0" w:rsidRDefault="004B28B0">
      <w:pPr>
        <w:pStyle w:val="ConsPlusCell"/>
        <w:jc w:val="both"/>
      </w:pPr>
      <w:r>
        <w:t>│3272│       н-Бутилбутират                                               │</w:t>
      </w:r>
    </w:p>
    <w:p w:rsidR="004B28B0" w:rsidRDefault="004B28B0">
      <w:pPr>
        <w:pStyle w:val="ConsPlusCell"/>
        <w:jc w:val="both"/>
      </w:pPr>
      <w:r>
        <w:t>├────┼────────────────────────────────────────────────────────────────────┤</w:t>
      </w:r>
    </w:p>
    <w:p w:rsidR="004B28B0" w:rsidRDefault="004B28B0">
      <w:pPr>
        <w:pStyle w:val="ConsPlusCell"/>
        <w:jc w:val="both"/>
      </w:pPr>
      <w:r>
        <w:t>│3272│         Винилпропионат, стабилизированный                          │</w:t>
      </w:r>
    </w:p>
    <w:p w:rsidR="004B28B0" w:rsidRDefault="004B28B0">
      <w:pPr>
        <w:pStyle w:val="ConsPlusCell"/>
        <w:jc w:val="both"/>
      </w:pPr>
      <w:r>
        <w:t>├────┼────────────────────────────────────────────────────────────────────┤</w:t>
      </w:r>
    </w:p>
    <w:p w:rsidR="004B28B0" w:rsidRDefault="004B28B0">
      <w:pPr>
        <w:pStyle w:val="ConsPlusCell"/>
        <w:jc w:val="both"/>
      </w:pPr>
      <w:r>
        <w:t>│3272│         Изобутилизовалерат                                         │</w:t>
      </w:r>
    </w:p>
    <w:p w:rsidR="004B28B0" w:rsidRDefault="004B28B0">
      <w:pPr>
        <w:pStyle w:val="ConsPlusCell"/>
        <w:jc w:val="both"/>
      </w:pPr>
      <w:r>
        <w:t>├────┼────────────────────────────────────────────────────────────────────┤</w:t>
      </w:r>
    </w:p>
    <w:p w:rsidR="004B28B0" w:rsidRDefault="004B28B0">
      <w:pPr>
        <w:pStyle w:val="ConsPlusCell"/>
        <w:jc w:val="both"/>
      </w:pPr>
      <w:r>
        <w:t>│3272│         Метилацетоацетат                                           │</w:t>
      </w:r>
    </w:p>
    <w:p w:rsidR="004B28B0" w:rsidRDefault="004B28B0">
      <w:pPr>
        <w:pStyle w:val="ConsPlusCell"/>
        <w:jc w:val="both"/>
      </w:pPr>
      <w:r>
        <w:t>├────┼────────────────────────────────────────────────────────────────────┤</w:t>
      </w:r>
    </w:p>
    <w:p w:rsidR="004B28B0" w:rsidRDefault="004B28B0">
      <w:pPr>
        <w:pStyle w:val="ConsPlusCell"/>
        <w:jc w:val="both"/>
      </w:pPr>
      <w:r>
        <w:t>│3272│         Метилвалерат                                               │</w:t>
      </w:r>
    </w:p>
    <w:p w:rsidR="004B28B0" w:rsidRDefault="004B28B0">
      <w:pPr>
        <w:pStyle w:val="ConsPlusCell"/>
        <w:jc w:val="both"/>
      </w:pPr>
      <w:r>
        <w:t>├────┼────────────────────────────────────────────────────────────────────┤</w:t>
      </w:r>
    </w:p>
    <w:p w:rsidR="004B28B0" w:rsidRDefault="004B28B0">
      <w:pPr>
        <w:pStyle w:val="ConsPlusCell"/>
        <w:jc w:val="both"/>
      </w:pPr>
      <w:r>
        <w:t>│3272│         Метиллактат                                                │</w:t>
      </w:r>
    </w:p>
    <w:p w:rsidR="004B28B0" w:rsidRDefault="004B28B0">
      <w:pPr>
        <w:pStyle w:val="ConsPlusCell"/>
        <w:jc w:val="both"/>
      </w:pPr>
      <w:r>
        <w:t>├────┼────────────────────────────────────────────────────────────────────┤</w:t>
      </w:r>
    </w:p>
    <w:p w:rsidR="004B28B0" w:rsidRDefault="004B28B0">
      <w:pPr>
        <w:pStyle w:val="ConsPlusCell"/>
        <w:jc w:val="both"/>
      </w:pPr>
      <w:r>
        <w:t>│3272│       1-Метокси-2-пропил-ацетат                                    │</w:t>
      </w:r>
    </w:p>
    <w:p w:rsidR="004B28B0" w:rsidRDefault="004B28B0">
      <w:pPr>
        <w:pStyle w:val="ConsPlusCell"/>
        <w:jc w:val="both"/>
      </w:pPr>
      <w:r>
        <w:t>├────┼────────────────────────────────────────────────────────────────────┤</w:t>
      </w:r>
    </w:p>
    <w:p w:rsidR="004B28B0" w:rsidRDefault="004B28B0">
      <w:pPr>
        <w:pStyle w:val="ConsPlusCell"/>
        <w:jc w:val="both"/>
      </w:pPr>
      <w:r>
        <w:t>│3272│         Сложные эфиры, н.у.к.                                      │</w:t>
      </w:r>
    </w:p>
    <w:p w:rsidR="004B28B0" w:rsidRDefault="004B28B0">
      <w:pPr>
        <w:pStyle w:val="ConsPlusCell"/>
        <w:jc w:val="both"/>
      </w:pPr>
      <w:r>
        <w:t>├────┼────────────────────────────────────────────────────────────────────┤</w:t>
      </w:r>
    </w:p>
    <w:p w:rsidR="004B28B0" w:rsidRDefault="004B28B0">
      <w:pPr>
        <w:pStyle w:val="ConsPlusCell"/>
        <w:jc w:val="both"/>
      </w:pPr>
      <w:r>
        <w:t>│3272│         Триметил-орто-формиат                                      │</w:t>
      </w:r>
    </w:p>
    <w:p w:rsidR="004B28B0" w:rsidRDefault="004B28B0">
      <w:pPr>
        <w:pStyle w:val="ConsPlusCell"/>
        <w:jc w:val="both"/>
      </w:pPr>
      <w:r>
        <w:t>├────┼────────────────────────────────────────────────────────────────────┤</w:t>
      </w:r>
    </w:p>
    <w:p w:rsidR="004B28B0" w:rsidRDefault="004B28B0">
      <w:pPr>
        <w:pStyle w:val="ConsPlusCell"/>
        <w:jc w:val="both"/>
      </w:pPr>
      <w:r>
        <w:t>│3272│         Этилвалерат                                                │</w:t>
      </w:r>
    </w:p>
    <w:p w:rsidR="004B28B0" w:rsidRDefault="004B28B0">
      <w:pPr>
        <w:pStyle w:val="ConsPlusCell"/>
        <w:jc w:val="both"/>
      </w:pPr>
      <w:r>
        <w:t>├────┼────────────────────────────────────────────────────────────────────┤</w:t>
      </w:r>
    </w:p>
    <w:p w:rsidR="004B28B0" w:rsidRDefault="004B28B0">
      <w:pPr>
        <w:pStyle w:val="ConsPlusCell"/>
        <w:jc w:val="both"/>
      </w:pPr>
      <w:r>
        <w:t>│3272│         Эфир метиловый ацетоуксусной кислоты                       │</w:t>
      </w:r>
    </w:p>
    <w:p w:rsidR="004B28B0" w:rsidRDefault="004B28B0">
      <w:pPr>
        <w:pStyle w:val="ConsPlusCell"/>
        <w:jc w:val="both"/>
      </w:pPr>
      <w:r>
        <w:t>├────┼────────────────────────────────────────────────────────────────────┤</w:t>
      </w:r>
    </w:p>
    <w:p w:rsidR="004B28B0" w:rsidRDefault="004B28B0">
      <w:pPr>
        <w:pStyle w:val="ConsPlusCell"/>
        <w:jc w:val="both"/>
      </w:pPr>
      <w:r>
        <w:t>│3272│         Эфиры метиловые синтетических жирных кислот фракции C7 - C9│</w:t>
      </w:r>
    </w:p>
    <w:p w:rsidR="004B28B0" w:rsidRDefault="004B28B0">
      <w:pPr>
        <w:pStyle w:val="ConsPlusCell"/>
        <w:jc w:val="both"/>
      </w:pPr>
      <w:r>
        <w:t>├────┼────────────────────────────────────────────────────────────────────┤</w:t>
      </w:r>
    </w:p>
    <w:p w:rsidR="004B28B0" w:rsidRDefault="004B28B0">
      <w:pPr>
        <w:pStyle w:val="ConsPlusCell"/>
        <w:jc w:val="both"/>
      </w:pPr>
      <w:r>
        <w:t>│3272│         ЭФИРЫ СЛОЖНЫЕ, Н.У.К.                                      │</w:t>
      </w:r>
    </w:p>
    <w:p w:rsidR="004B28B0" w:rsidRDefault="004B28B0">
      <w:pPr>
        <w:pStyle w:val="ConsPlusCell"/>
        <w:jc w:val="both"/>
      </w:pPr>
      <w:r>
        <w:t>├────┼────────────────────────────────────────────────────────────────────┤</w:t>
      </w:r>
    </w:p>
    <w:p w:rsidR="004B28B0" w:rsidRDefault="004B28B0">
      <w:pPr>
        <w:pStyle w:val="ConsPlusCell"/>
        <w:jc w:val="both"/>
      </w:pPr>
      <w:r>
        <w:t>│3273│         НИТРИЛЫ ЛЕГКОВОСПЛАМЕНЯЮЩИЕСЯ ЯДОВИТЫЕ, Н.У.К.             │</w:t>
      </w:r>
    </w:p>
    <w:p w:rsidR="004B28B0" w:rsidRDefault="004B28B0">
      <w:pPr>
        <w:pStyle w:val="ConsPlusCell"/>
        <w:jc w:val="both"/>
      </w:pPr>
      <w:r>
        <w:t>├────┼────────────────────────────────────────────────────────────────────┤</w:t>
      </w:r>
    </w:p>
    <w:p w:rsidR="004B28B0" w:rsidRDefault="004B28B0">
      <w:pPr>
        <w:pStyle w:val="ConsPlusCell"/>
        <w:jc w:val="both"/>
      </w:pPr>
      <w:r>
        <w:lastRenderedPageBreak/>
        <w:t>│3274│         АЛКОГОЛЯТОВ РАСТВОР, Н.У.К., в спирте                      │</w:t>
      </w:r>
    </w:p>
    <w:p w:rsidR="004B28B0" w:rsidRDefault="004B28B0">
      <w:pPr>
        <w:pStyle w:val="ConsPlusCell"/>
        <w:jc w:val="both"/>
      </w:pPr>
      <w:r>
        <w:t>├────┼────────────────────────────────────────────────────────────────────┤</w:t>
      </w:r>
    </w:p>
    <w:p w:rsidR="004B28B0" w:rsidRDefault="004B28B0">
      <w:pPr>
        <w:pStyle w:val="ConsPlusCell"/>
        <w:jc w:val="both"/>
      </w:pPr>
      <w:r>
        <w:t>│3275│         НИТРИЛЫ ЯДОВИТЫЕ ЛЕГКОВОСПЛАМЕНЯЮЩИЕСЯ, Н.У.К.             │</w:t>
      </w:r>
    </w:p>
    <w:p w:rsidR="004B28B0" w:rsidRDefault="004B28B0">
      <w:pPr>
        <w:pStyle w:val="ConsPlusCell"/>
        <w:jc w:val="both"/>
      </w:pPr>
      <w:r>
        <w:t>├────┼────────────────────────────────────────────────────────────────────┤</w:t>
      </w:r>
    </w:p>
    <w:p w:rsidR="004B28B0" w:rsidRDefault="004B28B0">
      <w:pPr>
        <w:pStyle w:val="ConsPlusCell"/>
        <w:jc w:val="both"/>
      </w:pPr>
      <w:r>
        <w:t>│3276│         НИТРИЛЫ ЖИДКИЕ, ЯДОВИТЫЕ, Н.У.К.                           │</w:t>
      </w:r>
    </w:p>
    <w:p w:rsidR="004B28B0" w:rsidRDefault="004B28B0">
      <w:pPr>
        <w:pStyle w:val="ConsPlusCell"/>
        <w:jc w:val="both"/>
      </w:pPr>
      <w:r>
        <w:t xml:space="preserve">│(в ред. </w:t>
      </w:r>
      <w:hyperlink r:id="rId344">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│3277│         ХЛОРФОРМИАТЫ ЯДОВИТЫЕ КОРРОЗИОННЫЕ, Н.У.К.                 │</w:t>
      </w:r>
    </w:p>
    <w:p w:rsidR="004B28B0" w:rsidRDefault="004B28B0">
      <w:pPr>
        <w:pStyle w:val="ConsPlusCell"/>
        <w:jc w:val="both"/>
      </w:pPr>
      <w:r>
        <w:t>├────┼────────────────────────────────────────────────────────────────────┤</w:t>
      </w:r>
    </w:p>
    <w:p w:rsidR="004B28B0" w:rsidRDefault="004B28B0">
      <w:pPr>
        <w:pStyle w:val="ConsPlusCell"/>
        <w:jc w:val="both"/>
      </w:pPr>
      <w:r>
        <w:t>│3278│         СОЕДИНЕНИЕ ФОСФОРОРГАНИЧЕСКОЕ ЖИДКОЕ ЯДОВИТОЕ, Н.У.К.      │</w:t>
      </w:r>
    </w:p>
    <w:p w:rsidR="004B28B0" w:rsidRDefault="004B28B0">
      <w:pPr>
        <w:pStyle w:val="ConsPlusCell"/>
        <w:jc w:val="both"/>
      </w:pPr>
      <w:r>
        <w:t xml:space="preserve">│(в ред. </w:t>
      </w:r>
      <w:hyperlink r:id="rId345">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│3279│         СОЕДИНЕНИЕ ФОСФОРОРГАНИЧЕСКОЕ ЯДОВИТОЕ                     │</w:t>
      </w:r>
    </w:p>
    <w:p w:rsidR="004B28B0" w:rsidRDefault="004B28B0">
      <w:pPr>
        <w:pStyle w:val="ConsPlusCell"/>
        <w:jc w:val="both"/>
      </w:pPr>
      <w:r>
        <w:t>│    │         ЛЕГКОВОСПЛАМЕНЯЮЩЕЕСЯ, Н.У.К.                              │</w:t>
      </w:r>
    </w:p>
    <w:p w:rsidR="004B28B0" w:rsidRDefault="004B28B0">
      <w:pPr>
        <w:pStyle w:val="ConsPlusCell"/>
        <w:jc w:val="both"/>
      </w:pPr>
      <w:r>
        <w:t>├────┼────────────────────────────────────────────────────────────────────┤</w:t>
      </w:r>
    </w:p>
    <w:p w:rsidR="004B28B0" w:rsidRDefault="004B28B0">
      <w:pPr>
        <w:pStyle w:val="ConsPlusCell"/>
        <w:jc w:val="both"/>
      </w:pPr>
      <w:r>
        <w:t>│3280│         СОЕДИНЕНИЕ МЫШЬЯКОРГАНИЧЕСКОЕ, ЖИДКОЕ, Н.У.К., жидкое      │</w:t>
      </w:r>
    </w:p>
    <w:p w:rsidR="004B28B0" w:rsidRDefault="004B28B0">
      <w:pPr>
        <w:pStyle w:val="ConsPlusCell"/>
        <w:jc w:val="both"/>
      </w:pPr>
      <w:r>
        <w:t>├────┼────────────────────────────────────────────────────────────────────┤</w:t>
      </w:r>
    </w:p>
    <w:p w:rsidR="004B28B0" w:rsidRDefault="004B28B0">
      <w:pPr>
        <w:pStyle w:val="ConsPlusCell"/>
        <w:jc w:val="both"/>
      </w:pPr>
      <w:r>
        <w:t>│3281│         КАРБОНИЛЫ МЕТАЛЛОВ, ЖИДКИЕ, Н.У.К.                         │</w:t>
      </w:r>
    </w:p>
    <w:p w:rsidR="004B28B0" w:rsidRDefault="004B28B0">
      <w:pPr>
        <w:pStyle w:val="ConsPlusCell"/>
        <w:jc w:val="both"/>
      </w:pPr>
      <w:r>
        <w:t>├────┼────────────────────────────────────────────────────────────────────┤</w:t>
      </w:r>
    </w:p>
    <w:p w:rsidR="004B28B0" w:rsidRDefault="004B28B0">
      <w:pPr>
        <w:pStyle w:val="ConsPlusCell"/>
        <w:jc w:val="both"/>
      </w:pPr>
      <w:r>
        <w:t>│3282│         СОЕДИНЕНИЕ МЕТАЛЛООРГАНИЧЕСКОЕ ЖИДКОЕ ЯДОВИТОЕ, Н.У.К.     │</w:t>
      </w:r>
    </w:p>
    <w:p w:rsidR="004B28B0" w:rsidRDefault="004B28B0">
      <w:pPr>
        <w:pStyle w:val="ConsPlusCell"/>
        <w:jc w:val="both"/>
      </w:pPr>
      <w:r>
        <w:t xml:space="preserve">│(в ред. </w:t>
      </w:r>
      <w:hyperlink r:id="rId346">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│3283│         СЕЛЕНА СОЕДИНЕНИЕ, ТВЕРДОЕ, Н.У.К.                         │</w:t>
      </w:r>
    </w:p>
    <w:p w:rsidR="004B28B0" w:rsidRDefault="004B28B0">
      <w:pPr>
        <w:pStyle w:val="ConsPlusCell"/>
        <w:jc w:val="both"/>
      </w:pPr>
      <w:r>
        <w:t>├────┼────────────────────────────────────────────────────────────────────┤</w:t>
      </w:r>
    </w:p>
    <w:p w:rsidR="004B28B0" w:rsidRDefault="004B28B0">
      <w:pPr>
        <w:pStyle w:val="ConsPlusCell"/>
        <w:jc w:val="both"/>
      </w:pPr>
      <w:r>
        <w:t>│3284│         ТЕЛЛУРА СОЕДИНЕНИЕ, Н.У.К.                                 │</w:t>
      </w:r>
    </w:p>
    <w:p w:rsidR="004B28B0" w:rsidRDefault="004B28B0">
      <w:pPr>
        <w:pStyle w:val="ConsPlusCell"/>
        <w:jc w:val="both"/>
      </w:pPr>
      <w:r>
        <w:t>├────┼────────────────────────────────────────────────────────────────────┤</w:t>
      </w:r>
    </w:p>
    <w:p w:rsidR="004B28B0" w:rsidRDefault="004B28B0">
      <w:pPr>
        <w:pStyle w:val="ConsPlusCell"/>
        <w:jc w:val="both"/>
      </w:pPr>
      <w:r>
        <w:t>│3285│         Ванадиевые соединения для сернокислотного каталитического  │</w:t>
      </w:r>
    </w:p>
    <w:p w:rsidR="004B28B0" w:rsidRDefault="004B28B0">
      <w:pPr>
        <w:pStyle w:val="ConsPlusCell"/>
        <w:jc w:val="both"/>
      </w:pPr>
      <w:r>
        <w:t>│    │         производства                                               │</w:t>
      </w:r>
    </w:p>
    <w:p w:rsidR="004B28B0" w:rsidRDefault="004B28B0">
      <w:pPr>
        <w:pStyle w:val="ConsPlusCell"/>
        <w:jc w:val="both"/>
      </w:pPr>
      <w:r>
        <w:t>├────┼────────────────────────────────────────────────────────────────────┤</w:t>
      </w:r>
    </w:p>
    <w:p w:rsidR="004B28B0" w:rsidRDefault="004B28B0">
      <w:pPr>
        <w:pStyle w:val="ConsPlusCell"/>
        <w:jc w:val="both"/>
      </w:pPr>
      <w:r>
        <w:t>│3285│         ВАНАДИЯ СОЕДИНЕНИЕ, Н.У.К.                                 │</w:t>
      </w:r>
    </w:p>
    <w:p w:rsidR="004B28B0" w:rsidRDefault="004B28B0">
      <w:pPr>
        <w:pStyle w:val="ConsPlusCell"/>
        <w:jc w:val="both"/>
      </w:pPr>
      <w:r>
        <w:t>├────┼────────────────────────────────────────────────────────────────────┤</w:t>
      </w:r>
    </w:p>
    <w:p w:rsidR="004B28B0" w:rsidRDefault="004B28B0">
      <w:pPr>
        <w:pStyle w:val="ConsPlusCell"/>
        <w:jc w:val="both"/>
      </w:pPr>
      <w:r>
        <w:t>│3285│         Катализатор ванадиевый                                     │</w:t>
      </w:r>
    </w:p>
    <w:p w:rsidR="004B28B0" w:rsidRDefault="004B28B0">
      <w:pPr>
        <w:pStyle w:val="ConsPlusCell"/>
        <w:jc w:val="both"/>
      </w:pPr>
      <w:r>
        <w:t xml:space="preserve">│(введено </w:t>
      </w:r>
      <w:hyperlink r:id="rId347">
        <w:r>
          <w:rPr>
            <w:color w:val="0000FF"/>
          </w:rPr>
          <w:t>протоколом</w:t>
        </w:r>
      </w:hyperlink>
      <w:r>
        <w:t xml:space="preserve"> от 29.10.2011)                                       │</w:t>
      </w:r>
    </w:p>
    <w:p w:rsidR="004B28B0" w:rsidRDefault="004B28B0">
      <w:pPr>
        <w:pStyle w:val="ConsPlusCell"/>
        <w:jc w:val="both"/>
      </w:pPr>
      <w:r>
        <w:t>├────┼────────────────────────────────────────────────────────────────────┤</w:t>
      </w:r>
    </w:p>
    <w:p w:rsidR="004B28B0" w:rsidRDefault="004B28B0">
      <w:pPr>
        <w:pStyle w:val="ConsPlusCell"/>
        <w:jc w:val="both"/>
      </w:pPr>
      <w:r>
        <w:t>│3286│         Гептил                                                     │</w:t>
      </w:r>
    </w:p>
    <w:p w:rsidR="004B28B0" w:rsidRDefault="004B28B0">
      <w:pPr>
        <w:pStyle w:val="ConsPlusCell"/>
        <w:jc w:val="both"/>
      </w:pPr>
      <w:r>
        <w:t>├────┼────────────────────────────────────────────────────────────────────┤</w:t>
      </w:r>
    </w:p>
    <w:p w:rsidR="004B28B0" w:rsidRDefault="004B28B0">
      <w:pPr>
        <w:pStyle w:val="ConsPlusCell"/>
        <w:jc w:val="both"/>
      </w:pPr>
      <w:r>
        <w:t>│3286│         ЖИДКОСТЬ ЛЕГКОВОСПЛАМЕНЯЮЩАЯСЯ ЯДОВИТАЯ КОРРОЗИОННАЯ,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│3286│         Ингибиторы коррозии "Дизгафен-1", "Донбасс-1", "Донбасс-2" │</w:t>
      </w:r>
    </w:p>
    <w:p w:rsidR="004B28B0" w:rsidRDefault="004B28B0">
      <w:pPr>
        <w:pStyle w:val="ConsPlusCell"/>
        <w:jc w:val="both"/>
      </w:pPr>
      <w:r>
        <w:t>├────┼────────────────────────────────────────────────────────────────────┤</w:t>
      </w:r>
    </w:p>
    <w:p w:rsidR="004B28B0" w:rsidRDefault="004B28B0">
      <w:pPr>
        <w:pStyle w:val="ConsPlusCell"/>
        <w:jc w:val="both"/>
      </w:pPr>
      <w:r>
        <w:t>│3286│         Люминал A                                                  │</w:t>
      </w:r>
    </w:p>
    <w:p w:rsidR="004B28B0" w:rsidRDefault="004B28B0">
      <w:pPr>
        <w:pStyle w:val="ConsPlusCell"/>
        <w:jc w:val="both"/>
      </w:pPr>
      <w:r>
        <w:t>├────┼────────────────────────────────────────────────────────────────────┤</w:t>
      </w:r>
    </w:p>
    <w:p w:rsidR="004B28B0" w:rsidRDefault="004B28B0">
      <w:pPr>
        <w:pStyle w:val="ConsPlusCell"/>
        <w:jc w:val="both"/>
      </w:pPr>
      <w:r>
        <w:t>│3287│         Бария хлорид, раствор                                      │</w:t>
      </w:r>
    </w:p>
    <w:p w:rsidR="004B28B0" w:rsidRDefault="004B28B0">
      <w:pPr>
        <w:pStyle w:val="ConsPlusCell"/>
        <w:jc w:val="both"/>
      </w:pPr>
      <w:r>
        <w:t>├────┼────────────────────────────────────────────────────────────────────┤</w:t>
      </w:r>
    </w:p>
    <w:p w:rsidR="004B28B0" w:rsidRDefault="004B28B0">
      <w:pPr>
        <w:pStyle w:val="ConsPlusCell"/>
        <w:jc w:val="both"/>
      </w:pPr>
      <w:r>
        <w:t>│3287│         ЖИДКОСТЬ ЯДОВИТАЯ НЕОРГАНИЧЕСКАЯ, Н.У.К.                   │</w:t>
      </w:r>
    </w:p>
    <w:p w:rsidR="004B28B0" w:rsidRDefault="004B28B0">
      <w:pPr>
        <w:pStyle w:val="ConsPlusCell"/>
        <w:jc w:val="both"/>
      </w:pPr>
      <w:r>
        <w:t>├────┼────────────────────────────────────────────────────────────────────┤</w:t>
      </w:r>
    </w:p>
    <w:p w:rsidR="004B28B0" w:rsidRDefault="004B28B0">
      <w:pPr>
        <w:pStyle w:val="ConsPlusCell"/>
        <w:jc w:val="both"/>
      </w:pPr>
      <w:r>
        <w:t>│3287│         Натрия нитрат, водный раствор с концентрацией 40% (по      │</w:t>
      </w:r>
    </w:p>
    <w:p w:rsidR="004B28B0" w:rsidRDefault="004B28B0">
      <w:pPr>
        <w:pStyle w:val="ConsPlusCell"/>
        <w:jc w:val="both"/>
      </w:pPr>
      <w:r>
        <w:t>│    │         массе)                                                     │</w:t>
      </w:r>
    </w:p>
    <w:p w:rsidR="004B28B0" w:rsidRDefault="004B28B0">
      <w:pPr>
        <w:pStyle w:val="ConsPlusCell"/>
        <w:jc w:val="both"/>
      </w:pPr>
      <w:r>
        <w:t xml:space="preserve">│(введено </w:t>
      </w:r>
      <w:hyperlink r:id="rId348">
        <w:r>
          <w:rPr>
            <w:color w:val="0000FF"/>
          </w:rPr>
          <w:t>протоколом</w:t>
        </w:r>
      </w:hyperlink>
      <w:r>
        <w:t xml:space="preserve"> от 21.10.2010)                                       │</w:t>
      </w:r>
    </w:p>
    <w:p w:rsidR="004B28B0" w:rsidRDefault="004B28B0">
      <w:pPr>
        <w:pStyle w:val="ConsPlusCell"/>
        <w:jc w:val="both"/>
      </w:pPr>
      <w:r>
        <w:t>├────┼────────────────────────────────────────────────────────────────────┤</w:t>
      </w:r>
    </w:p>
    <w:p w:rsidR="004B28B0" w:rsidRDefault="004B28B0">
      <w:pPr>
        <w:pStyle w:val="ConsPlusCell"/>
        <w:jc w:val="both"/>
      </w:pPr>
      <w:r>
        <w:t>│3287│         Натрия нитрит, водный раствор, с концентрацией 40% (по     │</w:t>
      </w:r>
    </w:p>
    <w:p w:rsidR="004B28B0" w:rsidRDefault="004B28B0">
      <w:pPr>
        <w:pStyle w:val="ConsPlusCell"/>
        <w:jc w:val="both"/>
      </w:pPr>
      <w:r>
        <w:t>│    │         массе)                                                     │</w:t>
      </w:r>
    </w:p>
    <w:p w:rsidR="004B28B0" w:rsidRDefault="004B28B0">
      <w:pPr>
        <w:pStyle w:val="ConsPlusCell"/>
        <w:jc w:val="both"/>
      </w:pPr>
      <w:r>
        <w:t>├────┼────────────────────────────────────────────────────────────────────┤</w:t>
      </w:r>
    </w:p>
    <w:p w:rsidR="004B28B0" w:rsidRDefault="004B28B0">
      <w:pPr>
        <w:pStyle w:val="ConsPlusCell"/>
        <w:jc w:val="both"/>
      </w:pPr>
      <w:r>
        <w:t>│3288│         ВЕЩЕСТВО ТВЕРДОЕ ЯДОВИТОЕ НЕОРГАНИЧЕСКОЕ, Н.У.К.           │</w:t>
      </w:r>
    </w:p>
    <w:p w:rsidR="004B28B0" w:rsidRDefault="004B28B0">
      <w:pPr>
        <w:pStyle w:val="ConsPlusCell"/>
        <w:jc w:val="both"/>
      </w:pPr>
      <w:r>
        <w:t>├────┼────────────────────────────────────────────────────────────────────┤</w:t>
      </w:r>
    </w:p>
    <w:p w:rsidR="004B28B0" w:rsidRDefault="004B28B0">
      <w:pPr>
        <w:pStyle w:val="ConsPlusCell"/>
        <w:jc w:val="both"/>
      </w:pPr>
      <w:r>
        <w:t xml:space="preserve">│3288│         Исключен. - </w:t>
      </w:r>
      <w:hyperlink r:id="rId349">
        <w:r>
          <w:rPr>
            <w:color w:val="0000FF"/>
          </w:rPr>
          <w:t>Протокол</w:t>
        </w:r>
      </w:hyperlink>
      <w:r>
        <w:t xml:space="preserve"> от 29.10.2011                         │</w:t>
      </w:r>
    </w:p>
    <w:p w:rsidR="004B28B0" w:rsidRDefault="004B28B0">
      <w:pPr>
        <w:pStyle w:val="ConsPlusCell"/>
        <w:jc w:val="both"/>
      </w:pPr>
      <w:r>
        <w:t>├────┼────────────────────────────────────────────────────────────────────┤</w:t>
      </w:r>
    </w:p>
    <w:p w:rsidR="004B28B0" w:rsidRDefault="004B28B0">
      <w:pPr>
        <w:pStyle w:val="ConsPlusCell"/>
        <w:jc w:val="both"/>
      </w:pPr>
      <w:r>
        <w:t xml:space="preserve">│3288│         Исключен. - </w:t>
      </w:r>
      <w:hyperlink r:id="rId350">
        <w:r>
          <w:rPr>
            <w:color w:val="0000FF"/>
          </w:rPr>
          <w:t>Протокол</w:t>
        </w:r>
      </w:hyperlink>
      <w:r>
        <w:t xml:space="preserve"> от 20.11.2013                         │</w:t>
      </w:r>
    </w:p>
    <w:p w:rsidR="004B28B0" w:rsidRDefault="004B28B0">
      <w:pPr>
        <w:pStyle w:val="ConsPlusCell"/>
        <w:jc w:val="both"/>
      </w:pPr>
      <w:r>
        <w:t>├────┼────────────────────────────────────────────────────────────────────┤</w:t>
      </w:r>
    </w:p>
    <w:p w:rsidR="004B28B0" w:rsidRDefault="004B28B0">
      <w:pPr>
        <w:pStyle w:val="ConsPlusCell"/>
        <w:jc w:val="both"/>
      </w:pPr>
      <w:r>
        <w:t>│3288│         Натрий двухромовокислый                                    │</w:t>
      </w:r>
    </w:p>
    <w:p w:rsidR="004B28B0" w:rsidRDefault="004B28B0">
      <w:pPr>
        <w:pStyle w:val="ConsPlusCell"/>
        <w:jc w:val="both"/>
      </w:pPr>
      <w:r>
        <w:t>├────┼────────────────────────────────────────────────────────────────────┤</w:t>
      </w:r>
    </w:p>
    <w:p w:rsidR="004B28B0" w:rsidRDefault="004B28B0">
      <w:pPr>
        <w:pStyle w:val="ConsPlusCell"/>
        <w:jc w:val="both"/>
      </w:pPr>
      <w:r>
        <w:t xml:space="preserve">│3288│         Исключен. - </w:t>
      </w:r>
      <w:hyperlink r:id="rId351">
        <w:r>
          <w:rPr>
            <w:color w:val="0000FF"/>
          </w:rPr>
          <w:t>Протокол</w:t>
        </w:r>
      </w:hyperlink>
      <w:r>
        <w:t xml:space="preserve"> от 20.11.2013                         │</w:t>
      </w:r>
    </w:p>
    <w:p w:rsidR="004B28B0" w:rsidRDefault="004B28B0">
      <w:pPr>
        <w:pStyle w:val="ConsPlusCell"/>
        <w:jc w:val="both"/>
      </w:pPr>
      <w:r>
        <w:t>├────┼────────────────────────────────────────────────────────────────────┤</w:t>
      </w:r>
    </w:p>
    <w:p w:rsidR="004B28B0" w:rsidRDefault="004B28B0">
      <w:pPr>
        <w:pStyle w:val="ConsPlusCell"/>
        <w:jc w:val="both"/>
      </w:pPr>
      <w:r>
        <w:lastRenderedPageBreak/>
        <w:t>│3288│         Натрия дихромат                                            │</w:t>
      </w:r>
    </w:p>
    <w:p w:rsidR="004B28B0" w:rsidRDefault="004B28B0">
      <w:pPr>
        <w:pStyle w:val="ConsPlusCell"/>
        <w:jc w:val="both"/>
      </w:pPr>
      <w:r>
        <w:t>├────┼────────────────────────────────────────────────────────────────────┤</w:t>
      </w:r>
    </w:p>
    <w:p w:rsidR="004B28B0" w:rsidRDefault="004B28B0">
      <w:pPr>
        <w:pStyle w:val="ConsPlusCell"/>
        <w:jc w:val="both"/>
      </w:pPr>
      <w:r>
        <w:t>│3289│         ЖИДКОСТЬ ЯДОВИТАЯ КОРРОЗИОННАЯ НЕОРГАНИЧЕСКАЯ, Н.У.К.      │</w:t>
      </w:r>
    </w:p>
    <w:p w:rsidR="004B28B0" w:rsidRDefault="004B28B0">
      <w:pPr>
        <w:pStyle w:val="ConsPlusCell"/>
        <w:jc w:val="both"/>
      </w:pPr>
      <w:r>
        <w:t>├────┼────────────────────────────────────────────────────────────────────┤</w:t>
      </w:r>
    </w:p>
    <w:p w:rsidR="004B28B0" w:rsidRDefault="004B28B0">
      <w:pPr>
        <w:pStyle w:val="ConsPlusCell"/>
        <w:jc w:val="both"/>
      </w:pPr>
      <w:r>
        <w:t>│3290│         ВЕЩЕСТВО ТВЕРДОЕ ЯДОВИТОЕ КОРРОЗИОННОЕ НЕОРГАНИЧЕСКОЕ,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│3290│         Йод                                                        │</w:t>
      </w:r>
    </w:p>
    <w:p w:rsidR="004B28B0" w:rsidRDefault="004B28B0">
      <w:pPr>
        <w:pStyle w:val="ConsPlusCell"/>
        <w:jc w:val="both"/>
      </w:pPr>
      <w:r>
        <w:t>├────┼────────────────────────────────────────────────────────────────────┤</w:t>
      </w:r>
    </w:p>
    <w:p w:rsidR="004B28B0" w:rsidRDefault="004B28B0">
      <w:pPr>
        <w:pStyle w:val="ConsPlusCell"/>
        <w:jc w:val="both"/>
      </w:pPr>
      <w:r>
        <w:t>│3290│         Шламы сернокислотного производства                         │</w:t>
      </w:r>
    </w:p>
    <w:p w:rsidR="004B28B0" w:rsidRDefault="004B28B0">
      <w:pPr>
        <w:pStyle w:val="ConsPlusCell"/>
        <w:jc w:val="both"/>
      </w:pPr>
      <w:r>
        <w:t>├────┼────────────────────────────────────────────────────────────────────┤</w:t>
      </w:r>
    </w:p>
    <w:p w:rsidR="004B28B0" w:rsidRDefault="004B28B0">
      <w:pPr>
        <w:pStyle w:val="ConsPlusCell"/>
        <w:jc w:val="both"/>
      </w:pPr>
      <w:r>
        <w:t>│3291│         ОТХОДЫ БОЛЬНИЧНОГО ПРОИСХОЖДЕНИЯ, РАЗНЫЕ, Н.У.К., или      │</w:t>
      </w:r>
    </w:p>
    <w:p w:rsidR="004B28B0" w:rsidRDefault="004B28B0">
      <w:pPr>
        <w:pStyle w:val="ConsPlusCell"/>
        <w:jc w:val="both"/>
      </w:pPr>
      <w:r>
        <w:t>│    │         (БИО)МЕДИЦИНСКИЕ ОТХОДЫ, Н.У.К., или МЕДИЦИНСКИЕ ОТХОДЫ,   │</w:t>
      </w:r>
    </w:p>
    <w:p w:rsidR="004B28B0" w:rsidRDefault="004B28B0">
      <w:pPr>
        <w:pStyle w:val="ConsPlusCell"/>
        <w:jc w:val="both"/>
      </w:pPr>
      <w:r>
        <w:t>│    │         ПОДПАДАЮЩИЕ ПОД ДЕЙСТВИЕ СООТВЕТСТВУЮЩИХ ПРАВИЛ, Н.У.К.    │</w:t>
      </w:r>
    </w:p>
    <w:p w:rsidR="004B28B0" w:rsidRDefault="004B28B0">
      <w:pPr>
        <w:pStyle w:val="ConsPlusCell"/>
        <w:jc w:val="both"/>
      </w:pPr>
      <w:r>
        <w:t>├────┼────────────────────────────────────────────────────────────────────┤</w:t>
      </w:r>
    </w:p>
    <w:p w:rsidR="004B28B0" w:rsidRDefault="004B28B0">
      <w:pPr>
        <w:pStyle w:val="ConsPlusCell"/>
        <w:jc w:val="both"/>
      </w:pPr>
      <w:r>
        <w:t>│3291│         ОТХОДЫ БОЛЬНИЧНОГО ПРОИСХОЖДЕНИЯ, РАЗНЫЕ, Н.У.К., или      │</w:t>
      </w:r>
    </w:p>
    <w:p w:rsidR="004B28B0" w:rsidRDefault="004B28B0">
      <w:pPr>
        <w:pStyle w:val="ConsPlusCell"/>
        <w:jc w:val="both"/>
      </w:pPr>
      <w:r>
        <w:t>│    │         (БИО)МЕДИЦИНСКИЕ ОТХОДЫ, Н.У.К., или МЕДИЦИНСКИЕ ОТХОДЫ,   │</w:t>
      </w:r>
    </w:p>
    <w:p w:rsidR="004B28B0" w:rsidRDefault="004B28B0">
      <w:pPr>
        <w:pStyle w:val="ConsPlusCell"/>
        <w:jc w:val="both"/>
      </w:pPr>
      <w:r>
        <w:t>│    │         ПОДПАДАЮЩИЕ ПОД ДЕЙСТВИЕ СООТВЕТСТВУЮЩИХ ПРАВИЛ, Н.У.К., в │</w:t>
      </w:r>
    </w:p>
    <w:p w:rsidR="004B28B0" w:rsidRDefault="004B28B0">
      <w:pPr>
        <w:pStyle w:val="ConsPlusCell"/>
        <w:jc w:val="both"/>
      </w:pPr>
      <w:r>
        <w:t>│    │         охлажденном жидком азоте                                   │</w:t>
      </w:r>
    </w:p>
    <w:p w:rsidR="004B28B0" w:rsidRDefault="004B28B0">
      <w:pPr>
        <w:pStyle w:val="ConsPlusCell"/>
        <w:jc w:val="both"/>
      </w:pPr>
      <w:r>
        <w:t>├────┼────────────────────────────────────────────────────────────────────┤</w:t>
      </w:r>
    </w:p>
    <w:p w:rsidR="004B28B0" w:rsidRDefault="004B28B0">
      <w:pPr>
        <w:pStyle w:val="ConsPlusCell"/>
        <w:jc w:val="both"/>
      </w:pPr>
      <w:r>
        <w:t>│3292│         БАТАРЕИ НАТРИЙСОДЕРЖАЩИЕ или ЭЛЕМЕНТЫ НАТРИЙСОДЕРЖАЩИЕ     │</w:t>
      </w:r>
    </w:p>
    <w:p w:rsidR="004B28B0" w:rsidRDefault="004B28B0">
      <w:pPr>
        <w:pStyle w:val="ConsPlusCell"/>
        <w:jc w:val="both"/>
      </w:pPr>
      <w:r>
        <w:t>├────┼────────────────────────────────────────────────────────────────────┤</w:t>
      </w:r>
    </w:p>
    <w:p w:rsidR="004B28B0" w:rsidRDefault="004B28B0">
      <w:pPr>
        <w:pStyle w:val="ConsPlusCell"/>
        <w:jc w:val="both"/>
      </w:pPr>
      <w:r>
        <w:t>│3293│         ГИДРАЗИНА ВОДНЫЙ РАСТВОР с массовой долей гидразина не     │</w:t>
      </w:r>
    </w:p>
    <w:p w:rsidR="004B28B0" w:rsidRDefault="004B28B0">
      <w:pPr>
        <w:pStyle w:val="ConsPlusCell"/>
        <w:jc w:val="both"/>
      </w:pPr>
      <w:r>
        <w:t>│    │         более 37%                                                  │</w:t>
      </w:r>
    </w:p>
    <w:p w:rsidR="004B28B0" w:rsidRDefault="004B28B0">
      <w:pPr>
        <w:pStyle w:val="ConsPlusCell"/>
        <w:jc w:val="both"/>
      </w:pPr>
      <w:r>
        <w:t>├────┼────────────────────────────────────────────────────────────────────┤</w:t>
      </w:r>
    </w:p>
    <w:p w:rsidR="004B28B0" w:rsidRDefault="004B28B0">
      <w:pPr>
        <w:pStyle w:val="ConsPlusCell"/>
        <w:jc w:val="both"/>
      </w:pPr>
      <w:r>
        <w:t>│3294│         ВОДОРОДА ЦИАНИДА СПИРТОВОЙ РАСТВОР, содержащий не более    │</w:t>
      </w:r>
    </w:p>
    <w:p w:rsidR="004B28B0" w:rsidRDefault="004B28B0">
      <w:pPr>
        <w:pStyle w:val="ConsPlusCell"/>
        <w:jc w:val="both"/>
      </w:pPr>
      <w:r>
        <w:t>│    │         45% цианида водорода                                       │</w:t>
      </w:r>
    </w:p>
    <w:p w:rsidR="004B28B0" w:rsidRDefault="004B28B0">
      <w:pPr>
        <w:pStyle w:val="ConsPlusCell"/>
        <w:jc w:val="both"/>
      </w:pPr>
      <w:r>
        <w:t>├────┼────────────────────────────────────────────────────────────────────┤</w:t>
      </w:r>
    </w:p>
    <w:p w:rsidR="004B28B0" w:rsidRDefault="004B28B0">
      <w:pPr>
        <w:pStyle w:val="ConsPlusCell"/>
        <w:jc w:val="both"/>
      </w:pPr>
      <w:r>
        <w:t>│3295│         Абсорбент (компонент дизельных топлив) газоконденсатный    │</w:t>
      </w:r>
    </w:p>
    <w:p w:rsidR="004B28B0" w:rsidRDefault="004B28B0">
      <w:pPr>
        <w:pStyle w:val="ConsPlusCell"/>
        <w:jc w:val="both"/>
      </w:pPr>
      <w:r>
        <w:t>├────┼────────────────────────────────────────────────────────────────────┤</w:t>
      </w:r>
    </w:p>
    <w:p w:rsidR="004B28B0" w:rsidRDefault="004B28B0">
      <w:pPr>
        <w:pStyle w:val="ConsPlusCell"/>
        <w:jc w:val="both"/>
      </w:pPr>
      <w:r>
        <w:t>│3295│         Бензин для промышленных целей                              │</w:t>
      </w:r>
    </w:p>
    <w:p w:rsidR="004B28B0" w:rsidRDefault="004B28B0">
      <w:pPr>
        <w:pStyle w:val="ConsPlusCell"/>
        <w:jc w:val="both"/>
      </w:pPr>
      <w:r>
        <w:t>├────┼────────────────────────────────────────────────────────────────────┤</w:t>
      </w:r>
    </w:p>
    <w:p w:rsidR="004B28B0" w:rsidRDefault="004B28B0">
      <w:pPr>
        <w:pStyle w:val="ConsPlusCell"/>
        <w:jc w:val="both"/>
      </w:pPr>
      <w:r>
        <w:t>│3295│         Газоконденсат углеводородный                               │</w:t>
      </w:r>
    </w:p>
    <w:p w:rsidR="004B28B0" w:rsidRDefault="004B28B0">
      <w:pPr>
        <w:pStyle w:val="ConsPlusCell"/>
        <w:jc w:val="both"/>
      </w:pPr>
      <w:r>
        <w:t>├────┼────────────────────────────────────────────────────────────────────┤</w:t>
      </w:r>
    </w:p>
    <w:p w:rsidR="004B28B0" w:rsidRDefault="004B28B0">
      <w:pPr>
        <w:pStyle w:val="ConsPlusCell"/>
        <w:jc w:val="both"/>
      </w:pPr>
      <w:r>
        <w:t>│3295│         Гептен-2, гептен-3                                         │</w:t>
      </w:r>
    </w:p>
    <w:p w:rsidR="004B28B0" w:rsidRDefault="004B28B0">
      <w:pPr>
        <w:pStyle w:val="ConsPlusCell"/>
        <w:jc w:val="both"/>
      </w:pPr>
      <w:r>
        <w:t>├────┼────────────────────────────────────────────────────────────────────┤</w:t>
      </w:r>
    </w:p>
    <w:p w:rsidR="004B28B0" w:rsidRDefault="004B28B0">
      <w:pPr>
        <w:pStyle w:val="ConsPlusCell"/>
        <w:jc w:val="both"/>
      </w:pPr>
      <w:r>
        <w:t>│3295│         Деканы                                                     │</w:t>
      </w:r>
    </w:p>
    <w:p w:rsidR="004B28B0" w:rsidRDefault="004B28B0">
      <w:pPr>
        <w:pStyle w:val="ConsPlusCell"/>
        <w:jc w:val="both"/>
      </w:pPr>
      <w:r>
        <w:t>├────┼────────────────────────────────────────────────────────────────────┤</w:t>
      </w:r>
    </w:p>
    <w:p w:rsidR="004B28B0" w:rsidRDefault="004B28B0">
      <w:pPr>
        <w:pStyle w:val="ConsPlusCell"/>
        <w:jc w:val="both"/>
      </w:pPr>
      <w:r>
        <w:t>│3295│         Дистиллят газового конденсата легкий                       │</w:t>
      </w:r>
    </w:p>
    <w:p w:rsidR="004B28B0" w:rsidRDefault="004B28B0">
      <w:pPr>
        <w:pStyle w:val="ConsPlusCell"/>
        <w:jc w:val="both"/>
      </w:pPr>
      <w:r>
        <w:t>├────┼────────────────────────────────────────────────────────────────────┤</w:t>
      </w:r>
    </w:p>
    <w:p w:rsidR="004B28B0" w:rsidRDefault="004B28B0">
      <w:pPr>
        <w:pStyle w:val="ConsPlusCell"/>
        <w:jc w:val="both"/>
      </w:pPr>
      <w:r>
        <w:t>│3295│         Дистиллят газового конденсата средний (сернистый)          │</w:t>
      </w:r>
    </w:p>
    <w:p w:rsidR="004B28B0" w:rsidRDefault="004B28B0">
      <w:pPr>
        <w:pStyle w:val="ConsPlusCell"/>
        <w:jc w:val="both"/>
      </w:pPr>
      <w:r>
        <w:t>├────┼────────────────────────────────────────────────────────────────────┤</w:t>
      </w:r>
    </w:p>
    <w:p w:rsidR="004B28B0" w:rsidRDefault="004B28B0">
      <w:pPr>
        <w:pStyle w:val="ConsPlusCell"/>
        <w:jc w:val="both"/>
      </w:pPr>
      <w:r>
        <w:t>│3295│         Компонент дизельного топлива                               │</w:t>
      </w:r>
    </w:p>
    <w:p w:rsidR="004B28B0" w:rsidRDefault="004B28B0">
      <w:pPr>
        <w:pStyle w:val="ConsPlusCell"/>
        <w:jc w:val="both"/>
      </w:pPr>
      <w:r>
        <w:t>├────┼────────────────────────────────────────────────────────────────────┤</w:t>
      </w:r>
    </w:p>
    <w:p w:rsidR="004B28B0" w:rsidRDefault="004B28B0">
      <w:pPr>
        <w:pStyle w:val="ConsPlusCell"/>
        <w:jc w:val="both"/>
      </w:pPr>
      <w:r>
        <w:t>│3295│         Компонент моторных топлив ароматический                    │</w:t>
      </w:r>
    </w:p>
    <w:p w:rsidR="004B28B0" w:rsidRDefault="004B28B0">
      <w:pPr>
        <w:pStyle w:val="ConsPlusCell"/>
        <w:jc w:val="both"/>
      </w:pPr>
      <w:r>
        <w:t>├────┼────────────────────────────────────────────────────────────────────┤</w:t>
      </w:r>
    </w:p>
    <w:p w:rsidR="004B28B0" w:rsidRDefault="004B28B0">
      <w:pPr>
        <w:pStyle w:val="ConsPlusCell"/>
        <w:jc w:val="both"/>
      </w:pPr>
      <w:r>
        <w:t>│3295│         Конденсат из природных газов                               │</w:t>
      </w:r>
    </w:p>
    <w:p w:rsidR="004B28B0" w:rsidRDefault="004B28B0">
      <w:pPr>
        <w:pStyle w:val="ConsPlusCell"/>
        <w:jc w:val="both"/>
      </w:pPr>
      <w:r>
        <w:t>├────┼────────────────────────────────────────────────────────────────────┤</w:t>
      </w:r>
    </w:p>
    <w:p w:rsidR="004B28B0" w:rsidRDefault="004B28B0">
      <w:pPr>
        <w:pStyle w:val="ConsPlusCell"/>
        <w:jc w:val="both"/>
      </w:pPr>
      <w:r>
        <w:t>│3295│     1,3-Пентадиен                                                  │</w:t>
      </w:r>
    </w:p>
    <w:p w:rsidR="004B28B0" w:rsidRDefault="004B28B0">
      <w:pPr>
        <w:pStyle w:val="ConsPlusCell"/>
        <w:jc w:val="both"/>
      </w:pPr>
      <w:r>
        <w:t>├────┼────────────────────────────────────────────────────────────────────┤</w:t>
      </w:r>
    </w:p>
    <w:p w:rsidR="004B28B0" w:rsidRDefault="004B28B0">
      <w:pPr>
        <w:pStyle w:val="ConsPlusCell"/>
        <w:jc w:val="both"/>
      </w:pPr>
      <w:r>
        <w:t>│3295│         Пиперилен                                                  │</w:t>
      </w:r>
    </w:p>
    <w:p w:rsidR="004B28B0" w:rsidRDefault="004B28B0">
      <w:pPr>
        <w:pStyle w:val="ConsPlusCell"/>
        <w:jc w:val="both"/>
      </w:pPr>
      <w:r>
        <w:t>├────┼────────────────────────────────────────────────────────────────────┤</w:t>
      </w:r>
    </w:p>
    <w:p w:rsidR="004B28B0" w:rsidRDefault="004B28B0">
      <w:pPr>
        <w:pStyle w:val="ConsPlusCell"/>
        <w:jc w:val="both"/>
      </w:pPr>
      <w:r>
        <w:t>│3295│         Сырье углеводородное                                       │</w:t>
      </w:r>
    </w:p>
    <w:p w:rsidR="004B28B0" w:rsidRDefault="004B28B0">
      <w:pPr>
        <w:pStyle w:val="ConsPlusCell"/>
        <w:jc w:val="both"/>
      </w:pPr>
      <w:r>
        <w:t>├────┼────────────────────────────────────────────────────────────────────┤</w:t>
      </w:r>
    </w:p>
    <w:p w:rsidR="004B28B0" w:rsidRDefault="004B28B0">
      <w:pPr>
        <w:pStyle w:val="ConsPlusCell"/>
        <w:jc w:val="both"/>
      </w:pPr>
      <w:r>
        <w:t>│3295│   1,2,3-Триметилбензол                                             │</w:t>
      </w:r>
    </w:p>
    <w:p w:rsidR="004B28B0" w:rsidRDefault="004B28B0">
      <w:pPr>
        <w:pStyle w:val="ConsPlusCell"/>
        <w:jc w:val="both"/>
      </w:pPr>
      <w:r>
        <w:t>├────┼────────────────────────────────────────────────────────────────────┤</w:t>
      </w:r>
    </w:p>
    <w:p w:rsidR="004B28B0" w:rsidRDefault="004B28B0">
      <w:pPr>
        <w:pStyle w:val="ConsPlusCell"/>
        <w:jc w:val="both"/>
      </w:pPr>
      <w:r>
        <w:t>│3295│         УГЛЕВОДОРОДЫ ЖИДКИЕ, Н.У.К.                                │</w:t>
      </w:r>
    </w:p>
    <w:p w:rsidR="004B28B0" w:rsidRDefault="004B28B0">
      <w:pPr>
        <w:pStyle w:val="ConsPlusCell"/>
        <w:jc w:val="both"/>
      </w:pPr>
      <w:r>
        <w:t>├────┼────────────────────────────────────────────────────────────────────┤</w:t>
      </w:r>
    </w:p>
    <w:p w:rsidR="004B28B0" w:rsidRDefault="004B28B0">
      <w:pPr>
        <w:pStyle w:val="ConsPlusCell"/>
        <w:jc w:val="both"/>
      </w:pPr>
      <w:r>
        <w:t>│3295│         УГЛЕВОДОРОДЫ ЖИДКИЕ, Н.У.К. (давление паров при 50 °C      │</w:t>
      </w:r>
    </w:p>
    <w:p w:rsidR="004B28B0" w:rsidRDefault="004B28B0">
      <w:pPr>
        <w:pStyle w:val="ConsPlusCell"/>
        <w:jc w:val="both"/>
      </w:pPr>
      <w:r>
        <w:t>│    │         более 110 кПа)                                             │</w:t>
      </w:r>
    </w:p>
    <w:p w:rsidR="004B28B0" w:rsidRDefault="004B28B0">
      <w:pPr>
        <w:pStyle w:val="ConsPlusCell"/>
        <w:jc w:val="both"/>
      </w:pPr>
      <w:r>
        <w:t>├────┼────────────────────────────────────────────────────────────────────┤</w:t>
      </w:r>
    </w:p>
    <w:p w:rsidR="004B28B0" w:rsidRDefault="004B28B0">
      <w:pPr>
        <w:pStyle w:val="ConsPlusCell"/>
        <w:jc w:val="both"/>
      </w:pPr>
      <w:r>
        <w:t>│3295│         УГЛЕВОДОРОДЫ ЖИДКИЕ, Н.У.К. (давление паров при 50 °C не   │</w:t>
      </w:r>
    </w:p>
    <w:p w:rsidR="004B28B0" w:rsidRDefault="004B28B0">
      <w:pPr>
        <w:pStyle w:val="ConsPlusCell"/>
        <w:jc w:val="both"/>
      </w:pPr>
      <w:r>
        <w:t>│    │         более 110 кПа)                                             │</w:t>
      </w:r>
    </w:p>
    <w:p w:rsidR="004B28B0" w:rsidRDefault="004B28B0">
      <w:pPr>
        <w:pStyle w:val="ConsPlusCell"/>
        <w:jc w:val="both"/>
      </w:pPr>
      <w:r>
        <w:t>├────┼────────────────────────────────────────────────────────────────────┤</w:t>
      </w:r>
    </w:p>
    <w:p w:rsidR="004B28B0" w:rsidRDefault="004B28B0">
      <w:pPr>
        <w:pStyle w:val="ConsPlusCell"/>
        <w:jc w:val="both"/>
      </w:pPr>
      <w:r>
        <w:lastRenderedPageBreak/>
        <w:t>│3295│         Углеводороды легкие                                        │</w:t>
      </w:r>
    </w:p>
    <w:p w:rsidR="004B28B0" w:rsidRDefault="004B28B0">
      <w:pPr>
        <w:pStyle w:val="ConsPlusCell"/>
        <w:jc w:val="both"/>
      </w:pPr>
      <w:r>
        <w:t>├────┼────────────────────────────────────────────────────────────────────┤</w:t>
      </w:r>
    </w:p>
    <w:p w:rsidR="004B28B0" w:rsidRDefault="004B28B0">
      <w:pPr>
        <w:pStyle w:val="ConsPlusCell"/>
        <w:jc w:val="both"/>
      </w:pPr>
      <w:r>
        <w:t>│3295│         Фракция альфа-олефинов C10 - C12                           │</w:t>
      </w:r>
    </w:p>
    <w:p w:rsidR="004B28B0" w:rsidRDefault="004B28B0">
      <w:pPr>
        <w:pStyle w:val="ConsPlusCell"/>
        <w:jc w:val="both"/>
      </w:pPr>
      <w:r>
        <w:t>├────┼────────────────────────────────────────────────────────────────────┤</w:t>
      </w:r>
    </w:p>
    <w:p w:rsidR="004B28B0" w:rsidRDefault="004B28B0">
      <w:pPr>
        <w:pStyle w:val="ConsPlusCell"/>
        <w:jc w:val="both"/>
      </w:pPr>
      <w:r>
        <w:t>│3295│         Фракция альфа-олефинов C8, C8 - C10                        │</w:t>
      </w:r>
    </w:p>
    <w:p w:rsidR="004B28B0" w:rsidRDefault="004B28B0">
      <w:pPr>
        <w:pStyle w:val="ConsPlusCell"/>
        <w:jc w:val="both"/>
      </w:pPr>
      <w:r>
        <w:t>├────┼────────────────────────────────────────────────────────────────────┤</w:t>
      </w:r>
    </w:p>
    <w:p w:rsidR="004B28B0" w:rsidRDefault="004B28B0">
      <w:pPr>
        <w:pStyle w:val="ConsPlusCell"/>
        <w:jc w:val="both"/>
      </w:pPr>
      <w:r>
        <w:t>│3295│         Фракция бензиновая газовая стабильная                      │</w:t>
      </w:r>
    </w:p>
    <w:p w:rsidR="004B28B0" w:rsidRDefault="004B28B0">
      <w:pPr>
        <w:pStyle w:val="ConsPlusCell"/>
        <w:jc w:val="both"/>
      </w:pPr>
      <w:r>
        <w:t>├────┼────────────────────────────────────────────────────────────────────┤</w:t>
      </w:r>
    </w:p>
    <w:p w:rsidR="004B28B0" w:rsidRDefault="004B28B0">
      <w:pPr>
        <w:pStyle w:val="ConsPlusCell"/>
        <w:jc w:val="both"/>
      </w:pPr>
      <w:r>
        <w:t>│3295│         Фракция бутан-пропан-гексановая                            │</w:t>
      </w:r>
    </w:p>
    <w:p w:rsidR="004B28B0" w:rsidRDefault="004B28B0">
      <w:pPr>
        <w:pStyle w:val="ConsPlusCell"/>
        <w:jc w:val="both"/>
      </w:pPr>
      <w:r>
        <w:t>├────┼────────────────────────────────────────────────────────────────────┤</w:t>
      </w:r>
    </w:p>
    <w:p w:rsidR="004B28B0" w:rsidRDefault="004B28B0">
      <w:pPr>
        <w:pStyle w:val="ConsPlusCell"/>
        <w:jc w:val="both"/>
      </w:pPr>
      <w:r>
        <w:t>│3295│         Фракция гексан-гептановая                                  │</w:t>
      </w:r>
    </w:p>
    <w:p w:rsidR="004B28B0" w:rsidRDefault="004B28B0">
      <w:pPr>
        <w:pStyle w:val="ConsPlusCell"/>
        <w:jc w:val="both"/>
      </w:pPr>
      <w:r>
        <w:t>├────┼────────────────────────────────────────────────────────────────────┤</w:t>
      </w:r>
    </w:p>
    <w:p w:rsidR="004B28B0" w:rsidRDefault="004B28B0">
      <w:pPr>
        <w:pStyle w:val="ConsPlusCell"/>
        <w:jc w:val="both"/>
      </w:pPr>
      <w:r>
        <w:t>│3295│         Фракция гексановая                                         │</w:t>
      </w:r>
    </w:p>
    <w:p w:rsidR="004B28B0" w:rsidRDefault="004B28B0">
      <w:pPr>
        <w:pStyle w:val="ConsPlusCell"/>
        <w:jc w:val="both"/>
      </w:pPr>
      <w:r>
        <w:t>├────┼────────────────────────────────────────────────────────────────────┤</w:t>
      </w:r>
    </w:p>
    <w:p w:rsidR="004B28B0" w:rsidRDefault="004B28B0">
      <w:pPr>
        <w:pStyle w:val="ConsPlusCell"/>
        <w:jc w:val="both"/>
      </w:pPr>
      <w:r>
        <w:t>│3295│         Фракция изоамиленовая                                      │</w:t>
      </w:r>
    </w:p>
    <w:p w:rsidR="004B28B0" w:rsidRDefault="004B28B0">
      <w:pPr>
        <w:pStyle w:val="ConsPlusCell"/>
        <w:jc w:val="both"/>
      </w:pPr>
      <w:r>
        <w:t>├────┼────────────────────────────────────────────────────────────────────┤</w:t>
      </w:r>
    </w:p>
    <w:p w:rsidR="004B28B0" w:rsidRDefault="004B28B0">
      <w:pPr>
        <w:pStyle w:val="ConsPlusCell"/>
        <w:jc w:val="both"/>
      </w:pPr>
      <w:r>
        <w:t>│3295│         Фракция изопентановая                                      │</w:t>
      </w:r>
    </w:p>
    <w:p w:rsidR="004B28B0" w:rsidRDefault="004B28B0">
      <w:pPr>
        <w:pStyle w:val="ConsPlusCell"/>
        <w:jc w:val="both"/>
      </w:pPr>
      <w:r>
        <w:t>├────┼────────────────────────────────────────────────────────────────────┤</w:t>
      </w:r>
    </w:p>
    <w:p w:rsidR="004B28B0" w:rsidRDefault="004B28B0">
      <w:pPr>
        <w:pStyle w:val="ConsPlusCell"/>
        <w:jc w:val="both"/>
      </w:pPr>
      <w:r>
        <w:t>│3295│         Фракция керосино-газойлевая                                │</w:t>
      </w:r>
    </w:p>
    <w:p w:rsidR="004B28B0" w:rsidRDefault="004B28B0">
      <w:pPr>
        <w:pStyle w:val="ConsPlusCell"/>
        <w:jc w:val="both"/>
      </w:pPr>
      <w:r>
        <w:t>├────┼────────────────────────────────────────────────────────────────────┤</w:t>
      </w:r>
    </w:p>
    <w:p w:rsidR="004B28B0" w:rsidRDefault="004B28B0">
      <w:pPr>
        <w:pStyle w:val="ConsPlusCell"/>
        <w:jc w:val="both"/>
      </w:pPr>
      <w:r>
        <w:t>│3295│         Фракция метилдигидропирановая                              │</w:t>
      </w:r>
    </w:p>
    <w:p w:rsidR="004B28B0" w:rsidRDefault="004B28B0">
      <w:pPr>
        <w:pStyle w:val="ConsPlusCell"/>
        <w:jc w:val="both"/>
      </w:pPr>
      <w:r>
        <w:t>├────┼────────────────────────────────────────────────────────────────────┤</w:t>
      </w:r>
    </w:p>
    <w:p w:rsidR="004B28B0" w:rsidRDefault="004B28B0">
      <w:pPr>
        <w:pStyle w:val="ConsPlusCell"/>
        <w:jc w:val="both"/>
      </w:pPr>
      <w:r>
        <w:t>│3295│         Фракция н-гептановая                                       │</w:t>
      </w:r>
    </w:p>
    <w:p w:rsidR="004B28B0" w:rsidRDefault="004B28B0">
      <w:pPr>
        <w:pStyle w:val="ConsPlusCell"/>
        <w:jc w:val="both"/>
      </w:pPr>
      <w:r>
        <w:t>├────┼────────────────────────────────────────────────────────────────────┤</w:t>
      </w:r>
    </w:p>
    <w:p w:rsidR="004B28B0" w:rsidRDefault="004B28B0">
      <w:pPr>
        <w:pStyle w:val="ConsPlusCell"/>
        <w:jc w:val="both"/>
      </w:pPr>
      <w:r>
        <w:t>│3295│         Фракция параксилольная                                     │</w:t>
      </w:r>
    </w:p>
    <w:p w:rsidR="004B28B0" w:rsidRDefault="004B28B0">
      <w:pPr>
        <w:pStyle w:val="ConsPlusCell"/>
        <w:jc w:val="both"/>
      </w:pPr>
      <w:r>
        <w:t>├────┼────────────────────────────────────────────────────────────────────┤</w:t>
      </w:r>
    </w:p>
    <w:p w:rsidR="004B28B0" w:rsidRDefault="004B28B0">
      <w:pPr>
        <w:pStyle w:val="ConsPlusCell"/>
        <w:jc w:val="both"/>
      </w:pPr>
      <w:r>
        <w:t>│3295│         Фракция пентан-изопентановая                               │</w:t>
      </w:r>
    </w:p>
    <w:p w:rsidR="004B28B0" w:rsidRDefault="004B28B0">
      <w:pPr>
        <w:pStyle w:val="ConsPlusCell"/>
        <w:jc w:val="both"/>
      </w:pPr>
      <w:r>
        <w:t>├────┼────────────────────────────────────────────────────────────────────┤</w:t>
      </w:r>
    </w:p>
    <w:p w:rsidR="004B28B0" w:rsidRDefault="004B28B0">
      <w:pPr>
        <w:pStyle w:val="ConsPlusCell"/>
        <w:jc w:val="both"/>
      </w:pPr>
      <w:r>
        <w:t>│3295│         Фракция пентанизопренциклопентадиеновая                    │</w:t>
      </w:r>
    </w:p>
    <w:p w:rsidR="004B28B0" w:rsidRDefault="004B28B0">
      <w:pPr>
        <w:pStyle w:val="ConsPlusCell"/>
        <w:jc w:val="both"/>
      </w:pPr>
      <w:r>
        <w:t>├────┼────────────────────────────────────────────────────────────────────┤</w:t>
      </w:r>
    </w:p>
    <w:p w:rsidR="004B28B0" w:rsidRDefault="004B28B0">
      <w:pPr>
        <w:pStyle w:val="ConsPlusCell"/>
        <w:jc w:val="both"/>
      </w:pPr>
      <w:r>
        <w:t>│3295│         Фракция пентановая                                         │</w:t>
      </w:r>
    </w:p>
    <w:p w:rsidR="004B28B0" w:rsidRDefault="004B28B0">
      <w:pPr>
        <w:pStyle w:val="ConsPlusCell"/>
        <w:jc w:val="both"/>
      </w:pPr>
      <w:r>
        <w:t>├────┼────────────────────────────────────────────────────────────────────┤</w:t>
      </w:r>
    </w:p>
    <w:p w:rsidR="004B28B0" w:rsidRDefault="004B28B0">
      <w:pPr>
        <w:pStyle w:val="ConsPlusCell"/>
        <w:jc w:val="both"/>
      </w:pPr>
      <w:r>
        <w:t>│3295│         Фракция этилбензольная                                     │</w:t>
      </w:r>
    </w:p>
    <w:p w:rsidR="004B28B0" w:rsidRDefault="004B28B0">
      <w:pPr>
        <w:pStyle w:val="ConsPlusCell"/>
        <w:jc w:val="both"/>
      </w:pPr>
      <w:r>
        <w:t xml:space="preserve">│(введено </w:t>
      </w:r>
      <w:hyperlink r:id="rId352">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│3296│         Газ рефрижераторный R 227                                  │</w:t>
      </w:r>
    </w:p>
    <w:p w:rsidR="004B28B0" w:rsidRDefault="004B28B0">
      <w:pPr>
        <w:pStyle w:val="ConsPlusCell"/>
        <w:jc w:val="both"/>
      </w:pPr>
      <w:r>
        <w:t>├────┼────────────────────────────────────────────────────────────────────┤</w:t>
      </w:r>
    </w:p>
    <w:p w:rsidR="004B28B0" w:rsidRDefault="004B28B0">
      <w:pPr>
        <w:pStyle w:val="ConsPlusCell"/>
        <w:jc w:val="both"/>
      </w:pPr>
      <w:r>
        <w:t>│3296│         ГЕПТАФТОРПРОПАН (ГАЗ РЕФРИЖЕРАТОРНЫЙ R 227)                │</w:t>
      </w:r>
    </w:p>
    <w:p w:rsidR="004B28B0" w:rsidRDefault="004B28B0">
      <w:pPr>
        <w:pStyle w:val="ConsPlusCell"/>
        <w:jc w:val="both"/>
      </w:pPr>
      <w:r>
        <w:t>├────┼────────────────────────────────────────────────────────────────────┤</w:t>
      </w:r>
    </w:p>
    <w:p w:rsidR="004B28B0" w:rsidRDefault="004B28B0">
      <w:pPr>
        <w:pStyle w:val="ConsPlusCell"/>
        <w:jc w:val="both"/>
      </w:pPr>
      <w:r>
        <w:t>│3297│         ЭТИЛЕНА ОКСИДА И ХЛОРТЕТРАФТОРЭТАНА СМЕСЬ, содержащая не   │</w:t>
      </w:r>
    </w:p>
    <w:p w:rsidR="004B28B0" w:rsidRDefault="004B28B0">
      <w:pPr>
        <w:pStyle w:val="ConsPlusCell"/>
        <w:jc w:val="both"/>
      </w:pPr>
      <w:r>
        <w:t>│    │         более 8,8% этилена оксида                                  │</w:t>
      </w:r>
    </w:p>
    <w:p w:rsidR="004B28B0" w:rsidRDefault="004B28B0">
      <w:pPr>
        <w:pStyle w:val="ConsPlusCell"/>
        <w:jc w:val="both"/>
      </w:pPr>
      <w:r>
        <w:t>├────┼────────────────────────────────────────────────────────────────────┤</w:t>
      </w:r>
    </w:p>
    <w:p w:rsidR="004B28B0" w:rsidRDefault="004B28B0">
      <w:pPr>
        <w:pStyle w:val="ConsPlusCell"/>
        <w:jc w:val="both"/>
      </w:pPr>
      <w:r>
        <w:t>│3298│         ЭТИЛЕНА ОКСИДА И ПЕНТАФТОРЭТАНА СМЕСЬ, содержащая не более │</w:t>
      </w:r>
    </w:p>
    <w:p w:rsidR="004B28B0" w:rsidRDefault="004B28B0">
      <w:pPr>
        <w:pStyle w:val="ConsPlusCell"/>
        <w:jc w:val="both"/>
      </w:pPr>
      <w:r>
        <w:t>│    │         7,9% этилена оксида                                        │</w:t>
      </w:r>
    </w:p>
    <w:p w:rsidR="004B28B0" w:rsidRDefault="004B28B0">
      <w:pPr>
        <w:pStyle w:val="ConsPlusCell"/>
        <w:jc w:val="both"/>
      </w:pPr>
      <w:r>
        <w:t>├────┼────────────────────────────────────────────────────────────────────┤</w:t>
      </w:r>
    </w:p>
    <w:p w:rsidR="004B28B0" w:rsidRDefault="004B28B0">
      <w:pPr>
        <w:pStyle w:val="ConsPlusCell"/>
        <w:jc w:val="both"/>
      </w:pPr>
      <w:r>
        <w:t>│3299│         ЭТИЛЕНА ОКСИДА И ТЕТРАФТОРЭТАНА СМЕСЬ, содержащая не более │</w:t>
      </w:r>
    </w:p>
    <w:p w:rsidR="004B28B0" w:rsidRDefault="004B28B0">
      <w:pPr>
        <w:pStyle w:val="ConsPlusCell"/>
        <w:jc w:val="both"/>
      </w:pPr>
      <w:r>
        <w:t>│    │         5,6% этилена оксида                                        │</w:t>
      </w:r>
    </w:p>
    <w:p w:rsidR="004B28B0" w:rsidRDefault="004B28B0">
      <w:pPr>
        <w:pStyle w:val="ConsPlusCell"/>
        <w:jc w:val="both"/>
      </w:pPr>
      <w:r>
        <w:t>├────┼────────────────────────────────────────────────────────────────────┤</w:t>
      </w:r>
    </w:p>
    <w:p w:rsidR="004B28B0" w:rsidRDefault="004B28B0">
      <w:pPr>
        <w:pStyle w:val="ConsPlusCell"/>
        <w:jc w:val="both"/>
      </w:pPr>
      <w:r>
        <w:t>│3300│         ЭТИЛЕНА ОКСИДА И УГЛЕРОДА ДИОКСИДА СМЕСЬ, содержащая более │</w:t>
      </w:r>
    </w:p>
    <w:p w:rsidR="004B28B0" w:rsidRDefault="004B28B0">
      <w:pPr>
        <w:pStyle w:val="ConsPlusCell"/>
        <w:jc w:val="both"/>
      </w:pPr>
      <w:r>
        <w:t>│    │         87% этилена оксида                                         │</w:t>
      </w:r>
    </w:p>
    <w:p w:rsidR="004B28B0" w:rsidRDefault="004B28B0">
      <w:pPr>
        <w:pStyle w:val="ConsPlusCell"/>
        <w:jc w:val="both"/>
      </w:pPr>
      <w:r>
        <w:t>├────┼────────────────────────────────────────────────────────────────────┤</w:t>
      </w:r>
    </w:p>
    <w:p w:rsidR="004B28B0" w:rsidRDefault="004B28B0">
      <w:pPr>
        <w:pStyle w:val="ConsPlusCell"/>
        <w:jc w:val="both"/>
      </w:pPr>
      <w:r>
        <w:t>│3301│         ЖИДКОСТЬ КОРРОЗИОННАЯ САМОНАГРЕВАЮЩАЯСЯ, Н.У.К.            │</w:t>
      </w:r>
    </w:p>
    <w:p w:rsidR="004B28B0" w:rsidRDefault="004B28B0">
      <w:pPr>
        <w:pStyle w:val="ConsPlusCell"/>
        <w:jc w:val="both"/>
      </w:pPr>
      <w:r>
        <w:t>├────┼────────────────────────────────────────────────────────────────────┤</w:t>
      </w:r>
    </w:p>
    <w:p w:rsidR="004B28B0" w:rsidRDefault="004B28B0">
      <w:pPr>
        <w:pStyle w:val="ConsPlusCell"/>
        <w:jc w:val="both"/>
      </w:pPr>
      <w:r>
        <w:t>│3302│       2-ДИМЕТИЛАМИНЭТИЛАКРИЛАТ СТАБИЛИЗИРОВАННЫЙ                   │</w:t>
      </w:r>
    </w:p>
    <w:p w:rsidR="004B28B0" w:rsidRDefault="004B28B0">
      <w:pPr>
        <w:pStyle w:val="ConsPlusCell"/>
        <w:jc w:val="both"/>
      </w:pPr>
      <w:r>
        <w:t xml:space="preserve">│(в ред. </w:t>
      </w:r>
      <w:hyperlink r:id="rId353">
        <w:r>
          <w:rPr>
            <w:color w:val="0000FF"/>
          </w:rPr>
          <w:t>протокола</w:t>
        </w:r>
      </w:hyperlink>
      <w:r>
        <w:t xml:space="preserve"> от 16.10.2019)                                         │</w:t>
      </w:r>
    </w:p>
    <w:p w:rsidR="004B28B0" w:rsidRDefault="004B28B0">
      <w:pPr>
        <w:pStyle w:val="ConsPlusCell"/>
        <w:jc w:val="both"/>
      </w:pPr>
      <w:r>
        <w:t>├────┼────────────────────────────────────────────────────────────────────┤</w:t>
      </w:r>
    </w:p>
    <w:p w:rsidR="004B28B0" w:rsidRDefault="004B28B0">
      <w:pPr>
        <w:pStyle w:val="ConsPlusCell"/>
        <w:jc w:val="both"/>
      </w:pPr>
      <w:r>
        <w:t>│3303│         ГАЗ СЖАТЫЙ ЯДОВИТЫЙ ОКИСЛЯЮЩИЙ, Н.У.К.                     │</w:t>
      </w:r>
    </w:p>
    <w:p w:rsidR="004B28B0" w:rsidRDefault="004B28B0">
      <w:pPr>
        <w:pStyle w:val="ConsPlusCell"/>
        <w:jc w:val="both"/>
      </w:pPr>
      <w:r>
        <w:t>├────┼────────────────────────────────────────────────────────────────────┤</w:t>
      </w:r>
    </w:p>
    <w:p w:rsidR="004B28B0" w:rsidRDefault="004B28B0">
      <w:pPr>
        <w:pStyle w:val="ConsPlusCell"/>
        <w:jc w:val="both"/>
      </w:pPr>
      <w:r>
        <w:t>│3304│         ГАЗ СЖАТЫЙ ЯДОВИТЫЙ КОРРОЗИОННЫЙ, Н.У.К.                   │</w:t>
      </w:r>
    </w:p>
    <w:p w:rsidR="004B28B0" w:rsidRDefault="004B28B0">
      <w:pPr>
        <w:pStyle w:val="ConsPlusCell"/>
        <w:jc w:val="both"/>
      </w:pPr>
      <w:r>
        <w:t>├────┼────────────────────────────────────────────────────────────────────┤</w:t>
      </w:r>
    </w:p>
    <w:p w:rsidR="004B28B0" w:rsidRDefault="004B28B0">
      <w:pPr>
        <w:pStyle w:val="ConsPlusCell"/>
        <w:jc w:val="both"/>
      </w:pPr>
      <w:r>
        <w:t>│3305│         ГАЗ СЖАТЫЙ ЯДОВИТЫЙ ВОСПЛАМЕНЯЮЩИЙСЯ КОРРОЗИОННЫЙ, Н.У.К.  │</w:t>
      </w:r>
    </w:p>
    <w:p w:rsidR="004B28B0" w:rsidRDefault="004B28B0">
      <w:pPr>
        <w:pStyle w:val="ConsPlusCell"/>
        <w:jc w:val="both"/>
      </w:pPr>
      <w:r>
        <w:t>├────┼────────────────────────────────────────────────────────────────────┤</w:t>
      </w:r>
    </w:p>
    <w:p w:rsidR="004B28B0" w:rsidRDefault="004B28B0">
      <w:pPr>
        <w:pStyle w:val="ConsPlusCell"/>
        <w:jc w:val="both"/>
      </w:pPr>
      <w:r>
        <w:t>│3306│         ГАЗ СЖАТЫЙ ЯДОВИТЫЙ ОКИСЛЯЮЩИЙ КОРРОЗИОННЫЙ, Н.У.К.        │</w:t>
      </w:r>
    </w:p>
    <w:p w:rsidR="004B28B0" w:rsidRDefault="004B28B0">
      <w:pPr>
        <w:pStyle w:val="ConsPlusCell"/>
        <w:jc w:val="both"/>
      </w:pPr>
      <w:r>
        <w:t>├────┼────────────────────────────────────────────────────────────────────┤</w:t>
      </w:r>
    </w:p>
    <w:p w:rsidR="004B28B0" w:rsidRDefault="004B28B0">
      <w:pPr>
        <w:pStyle w:val="ConsPlusCell"/>
        <w:jc w:val="both"/>
      </w:pPr>
      <w:r>
        <w:lastRenderedPageBreak/>
        <w:t>│3307│         ГАЗ СЖИЖЕННЫЙ ЯДОВИТЫЙ ОКИСЛЯЮЩИЙ, Н.У.К.                  │</w:t>
      </w:r>
    </w:p>
    <w:p w:rsidR="004B28B0" w:rsidRDefault="004B28B0">
      <w:pPr>
        <w:pStyle w:val="ConsPlusCell"/>
        <w:jc w:val="both"/>
      </w:pPr>
      <w:r>
        <w:t>├────┼────────────────────────────────────────────────────────────────────┤</w:t>
      </w:r>
    </w:p>
    <w:p w:rsidR="004B28B0" w:rsidRDefault="004B28B0">
      <w:pPr>
        <w:pStyle w:val="ConsPlusCell"/>
        <w:jc w:val="both"/>
      </w:pPr>
      <w:r>
        <w:t>│3308│         ГАЗ СЖИЖЕННЫЙ ЯДОВИТЫЙ КОРРОЗИОННЫЙ, Н.У.К.                │</w:t>
      </w:r>
    </w:p>
    <w:p w:rsidR="004B28B0" w:rsidRDefault="004B28B0">
      <w:pPr>
        <w:pStyle w:val="ConsPlusCell"/>
        <w:jc w:val="both"/>
      </w:pPr>
      <w:r>
        <w:t>├────┼────────────────────────────────────────────────────────────────────┤</w:t>
      </w:r>
    </w:p>
    <w:p w:rsidR="004B28B0" w:rsidRDefault="004B28B0">
      <w:pPr>
        <w:pStyle w:val="ConsPlusCell"/>
        <w:jc w:val="both"/>
      </w:pPr>
      <w:r>
        <w:t>│3309│         ГАЗ СЖИЖЕННЫЙ ЯДОВИТЫЙ ВОСПЛАМЕНЯЮЩИЙСЯ КОРРОЗИОННЫЙ,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│3310│         ГАЗ СЖИЖЕННЫЙ ЯДОВИТЫЙ ОКИСЛЯЮЩИЙ КОРРОЗИОННЫЙ, Н.У.К.     │</w:t>
      </w:r>
    </w:p>
    <w:p w:rsidR="004B28B0" w:rsidRDefault="004B28B0">
      <w:pPr>
        <w:pStyle w:val="ConsPlusCell"/>
        <w:jc w:val="both"/>
      </w:pPr>
      <w:r>
        <w:t>├────┼────────────────────────────────────────────────────────────────────┤</w:t>
      </w:r>
    </w:p>
    <w:p w:rsidR="004B28B0" w:rsidRDefault="004B28B0">
      <w:pPr>
        <w:pStyle w:val="ConsPlusCell"/>
        <w:jc w:val="both"/>
      </w:pPr>
      <w:r>
        <w:t>│3311│         ГАЗ ОХЛАЖДЕННЫЙ ЖИДКИЙ ОКИСЛЯЮЩИЙ, Н.У.К.                  │</w:t>
      </w:r>
    </w:p>
    <w:p w:rsidR="004B28B0" w:rsidRDefault="004B28B0">
      <w:pPr>
        <w:pStyle w:val="ConsPlusCell"/>
        <w:jc w:val="both"/>
      </w:pPr>
      <w:r>
        <w:t>├────┼────────────────────────────────────────────────────────────────────┤</w:t>
      </w:r>
    </w:p>
    <w:p w:rsidR="004B28B0" w:rsidRDefault="004B28B0">
      <w:pPr>
        <w:pStyle w:val="ConsPlusCell"/>
        <w:jc w:val="both"/>
      </w:pPr>
      <w:r>
        <w:t>│3312│         ГАЗ ОХЛАЖДЕННЫЙ ЖИДКИЙ ВОСПЛАМЕНЯЮЩИЙСЯ, Н.У.К.            │</w:t>
      </w:r>
    </w:p>
    <w:p w:rsidR="004B28B0" w:rsidRDefault="004B28B0">
      <w:pPr>
        <w:pStyle w:val="ConsPlusCell"/>
        <w:jc w:val="both"/>
      </w:pPr>
      <w:r>
        <w:t>├────┼────────────────────────────────────────────────────────────────────┤</w:t>
      </w:r>
    </w:p>
    <w:p w:rsidR="004B28B0" w:rsidRDefault="004B28B0">
      <w:pPr>
        <w:pStyle w:val="ConsPlusCell"/>
        <w:jc w:val="both"/>
      </w:pPr>
      <w:r>
        <w:t>│3313│         ПИГМЕНТЫ ОРГАНИЧЕСКИЕ САМОНАГРЕВАЮЩИЕСЯ                    │</w:t>
      </w:r>
    </w:p>
    <w:p w:rsidR="004B28B0" w:rsidRDefault="004B28B0">
      <w:pPr>
        <w:pStyle w:val="ConsPlusCell"/>
        <w:jc w:val="both"/>
      </w:pPr>
      <w:r>
        <w:t>├────┼────────────────────────────────────────────────────────────────────┤</w:t>
      </w:r>
    </w:p>
    <w:p w:rsidR="004B28B0" w:rsidRDefault="004B28B0">
      <w:pPr>
        <w:pStyle w:val="ConsPlusCell"/>
        <w:jc w:val="both"/>
      </w:pPr>
      <w:r>
        <w:t>│3314│         СОЕДИНЕНИЕ ПЛАСТИЧНОЕ ФОРМОВОЧНОЕ в виде тестообразной     │</w:t>
      </w:r>
    </w:p>
    <w:p w:rsidR="004B28B0" w:rsidRDefault="004B28B0">
      <w:pPr>
        <w:pStyle w:val="ConsPlusCell"/>
        <w:jc w:val="both"/>
      </w:pPr>
      <w:r>
        <w:t>│    │         массы, в форме листа или полученное путем экструзии жгута, │</w:t>
      </w:r>
    </w:p>
    <w:p w:rsidR="004B28B0" w:rsidRDefault="004B28B0">
      <w:pPr>
        <w:pStyle w:val="ConsPlusCell"/>
        <w:jc w:val="both"/>
      </w:pPr>
      <w:r>
        <w:t>│    │         выделяющее легковоспламеняющиеся пары                      │</w:t>
      </w:r>
    </w:p>
    <w:p w:rsidR="004B28B0" w:rsidRDefault="004B28B0">
      <w:pPr>
        <w:pStyle w:val="ConsPlusCell"/>
        <w:jc w:val="both"/>
      </w:pPr>
      <w:r>
        <w:t>├────┼────────────────────────────────────────────────────────────────────┤</w:t>
      </w:r>
    </w:p>
    <w:p w:rsidR="004B28B0" w:rsidRDefault="004B28B0">
      <w:pPr>
        <w:pStyle w:val="ConsPlusCell"/>
        <w:jc w:val="both"/>
      </w:pPr>
      <w:r>
        <w:t>│3315│         ОБРАЗЕЦ ХИМИЧЕСКИЙ ЯДОВИТЫЙ                                │</w:t>
      </w:r>
    </w:p>
    <w:p w:rsidR="004B28B0" w:rsidRDefault="004B28B0">
      <w:pPr>
        <w:pStyle w:val="ConsPlusCell"/>
        <w:jc w:val="both"/>
      </w:pPr>
      <w:r>
        <w:t>├────┼────────────────────────────────────────────────────────────────────┤</w:t>
      </w:r>
    </w:p>
    <w:p w:rsidR="004B28B0" w:rsidRDefault="004B28B0">
      <w:pPr>
        <w:pStyle w:val="ConsPlusCell"/>
        <w:jc w:val="both"/>
      </w:pPr>
      <w:r>
        <w:t>│3316│         КОМПЛЕКТ ХИМИЧЕСКИХ ВЕЩЕСТВ или КОМПЛЕКТ ПЕРВОЙ ПОМОЩИ     │</w:t>
      </w:r>
    </w:p>
    <w:p w:rsidR="004B28B0" w:rsidRDefault="004B28B0">
      <w:pPr>
        <w:pStyle w:val="ConsPlusCell"/>
        <w:jc w:val="both"/>
      </w:pPr>
      <w:r>
        <w:t>├────┼────────────────────────────────────────────────────────────────────┤</w:t>
      </w:r>
    </w:p>
    <w:p w:rsidR="004B28B0" w:rsidRDefault="004B28B0">
      <w:pPr>
        <w:pStyle w:val="ConsPlusCell"/>
        <w:jc w:val="both"/>
      </w:pPr>
      <w:r>
        <w:t>│3317│       2-АМИНО-4,6-ДИНИТРОФЕНОЛ УВЛАЖНЕННЫЙ с массовой долей воды   │</w:t>
      </w:r>
    </w:p>
    <w:p w:rsidR="004B28B0" w:rsidRDefault="004B28B0">
      <w:pPr>
        <w:pStyle w:val="ConsPlusCell"/>
        <w:jc w:val="both"/>
      </w:pPr>
      <w:r>
        <w:t>│    │         не менее 20%                                               │</w:t>
      </w:r>
    </w:p>
    <w:p w:rsidR="004B28B0" w:rsidRDefault="004B28B0">
      <w:pPr>
        <w:pStyle w:val="ConsPlusCell"/>
        <w:jc w:val="both"/>
      </w:pPr>
      <w:r>
        <w:t>├────┼────────────────────────────────────────────────────────────────────┤</w:t>
      </w:r>
    </w:p>
    <w:p w:rsidR="004B28B0" w:rsidRDefault="004B28B0">
      <w:pPr>
        <w:pStyle w:val="ConsPlusCell"/>
        <w:jc w:val="both"/>
      </w:pPr>
      <w:r>
        <w:t>│3318│         АММИАКА РАСТВОР в воде с относительной плотностью менее    │</w:t>
      </w:r>
    </w:p>
    <w:p w:rsidR="004B28B0" w:rsidRDefault="004B28B0">
      <w:pPr>
        <w:pStyle w:val="ConsPlusCell"/>
        <w:jc w:val="both"/>
      </w:pPr>
      <w:r>
        <w:t>│    │         0,880 при температуре 15 °C, содержащий более 50% аммиака  │</w:t>
      </w:r>
    </w:p>
    <w:p w:rsidR="004B28B0" w:rsidRDefault="004B28B0">
      <w:pPr>
        <w:pStyle w:val="ConsPlusCell"/>
        <w:jc w:val="both"/>
      </w:pPr>
      <w:r>
        <w:t>├────┼────────────────────────────────────────────────────────────────────┤</w:t>
      </w:r>
    </w:p>
    <w:p w:rsidR="004B28B0" w:rsidRDefault="004B28B0">
      <w:pPr>
        <w:pStyle w:val="ConsPlusCell"/>
        <w:jc w:val="both"/>
      </w:pPr>
      <w:r>
        <w:t>│3319│         НИТРОГЛИЦЕРИНА СМЕСЬ ДЕСЕНСИБИЛИЗИРОВАННАЯ ТВЕРДАЯ,        │</w:t>
      </w:r>
    </w:p>
    <w:p w:rsidR="004B28B0" w:rsidRDefault="004B28B0">
      <w:pPr>
        <w:pStyle w:val="ConsPlusCell"/>
        <w:jc w:val="both"/>
      </w:pPr>
      <w:r>
        <w:t>│    │         Н.У.К., с массовой долей нитроглицерина более 2%, но не    │</w:t>
      </w:r>
    </w:p>
    <w:p w:rsidR="004B28B0" w:rsidRDefault="004B28B0">
      <w:pPr>
        <w:pStyle w:val="ConsPlusCell"/>
        <w:jc w:val="both"/>
      </w:pPr>
      <w:r>
        <w:t>│    │         более 10%                                                  │</w:t>
      </w:r>
    </w:p>
    <w:p w:rsidR="004B28B0" w:rsidRDefault="004B28B0">
      <w:pPr>
        <w:pStyle w:val="ConsPlusCell"/>
        <w:jc w:val="both"/>
      </w:pPr>
      <w:r>
        <w:t>├────┼────────────────────────────────────────────────────────────────────┤</w:t>
      </w:r>
    </w:p>
    <w:p w:rsidR="004B28B0" w:rsidRDefault="004B28B0">
      <w:pPr>
        <w:pStyle w:val="ConsPlusCell"/>
        <w:jc w:val="both"/>
      </w:pPr>
      <w:r>
        <w:t>│3320│         НАТРИЯ БОРГИДРИДА И НАТРИЯ ГИДРОКСИДА РАСТВОР с массовой   │</w:t>
      </w:r>
    </w:p>
    <w:p w:rsidR="004B28B0" w:rsidRDefault="004B28B0">
      <w:pPr>
        <w:pStyle w:val="ConsPlusCell"/>
        <w:jc w:val="both"/>
      </w:pPr>
      <w:r>
        <w:t>│    │         долей боргидрида натрия не более 12% и массовой долей      │</w:t>
      </w:r>
    </w:p>
    <w:p w:rsidR="004B28B0" w:rsidRDefault="004B28B0">
      <w:pPr>
        <w:pStyle w:val="ConsPlusCell"/>
        <w:jc w:val="both"/>
      </w:pPr>
      <w:r>
        <w:t>│    │         гидроксида натрия не более 40%                             │</w:t>
      </w:r>
    </w:p>
    <w:p w:rsidR="004B28B0" w:rsidRDefault="004B28B0">
      <w:pPr>
        <w:pStyle w:val="ConsPlusCell"/>
        <w:jc w:val="both"/>
      </w:pPr>
      <w:r>
        <w:t>├────┼────────────────────────────────────────────────────────────────────┤</w:t>
      </w:r>
    </w:p>
    <w:p w:rsidR="004B28B0" w:rsidRDefault="004B28B0">
      <w:pPr>
        <w:pStyle w:val="ConsPlusCell"/>
        <w:jc w:val="both"/>
      </w:pPr>
      <w:r>
        <w:t>│3334│         ЖИДКОСТЬ, ПЕРЕВОЗКА КОТОРОЙ ПО ВОЗДУХУ РЕГУЛИРУЕТСЯ        │</w:t>
      </w:r>
    </w:p>
    <w:p w:rsidR="004B28B0" w:rsidRDefault="004B28B0">
      <w:pPr>
        <w:pStyle w:val="ConsPlusCell"/>
        <w:jc w:val="both"/>
      </w:pPr>
      <w:r>
        <w:t>│    │         ПРАВИЛАМИ, Н.У.К.                                          │</w:t>
      </w:r>
    </w:p>
    <w:p w:rsidR="004B28B0" w:rsidRDefault="004B28B0">
      <w:pPr>
        <w:pStyle w:val="ConsPlusCell"/>
        <w:jc w:val="both"/>
      </w:pPr>
      <w:r>
        <w:t>├────┼────────────────────────────────────────────────────────────────────┤</w:t>
      </w:r>
    </w:p>
    <w:p w:rsidR="004B28B0" w:rsidRDefault="004B28B0">
      <w:pPr>
        <w:pStyle w:val="ConsPlusCell"/>
        <w:jc w:val="both"/>
      </w:pPr>
      <w:r>
        <w:t>│3335│         ВЕЩЕСТВО ТВЕРДОЕ, ПЕРЕВОЗКА КОТОРОГО ПО ВОЗДУХУ            │</w:t>
      </w:r>
    </w:p>
    <w:p w:rsidR="004B28B0" w:rsidRDefault="004B28B0">
      <w:pPr>
        <w:pStyle w:val="ConsPlusCell"/>
        <w:jc w:val="both"/>
      </w:pPr>
      <w:r>
        <w:t>│    │         РЕГУЛИРУЕТСЯ ПРАВИЛАМИ ПЕРЕВОЗОК ВОЗДУШНОГО ТРАНСПОРТА,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│3336│         МЕРКАПТАНЫ ЖИДКИЕ ЛЕГКОВОСПЛАМЕНЯЮЩИЕСЯ, Н.У.К., или       │</w:t>
      </w:r>
    </w:p>
    <w:p w:rsidR="004B28B0" w:rsidRDefault="004B28B0">
      <w:pPr>
        <w:pStyle w:val="ConsPlusCell"/>
        <w:jc w:val="both"/>
      </w:pPr>
      <w:r>
        <w:t>│    │         МЕРКАПТАНОВ СМЕСЬ ЖИДКАЯ ЛЕГКОВОСПЛАМЕНЯЮЩАЯСЯ, Н.У.К.     │</w:t>
      </w:r>
    </w:p>
    <w:p w:rsidR="004B28B0" w:rsidRDefault="004B28B0">
      <w:pPr>
        <w:pStyle w:val="ConsPlusCell"/>
        <w:jc w:val="both"/>
      </w:pPr>
      <w:r>
        <w:t>│    │         (давление паров при 50 °C более 110 кПа)                   │</w:t>
      </w:r>
    </w:p>
    <w:p w:rsidR="004B28B0" w:rsidRDefault="004B28B0">
      <w:pPr>
        <w:pStyle w:val="ConsPlusCell"/>
        <w:jc w:val="both"/>
      </w:pPr>
      <w:r>
        <w:t>├────┼────────────────────────────────────────────────────────────────────┤</w:t>
      </w:r>
    </w:p>
    <w:p w:rsidR="004B28B0" w:rsidRDefault="004B28B0">
      <w:pPr>
        <w:pStyle w:val="ConsPlusCell"/>
        <w:jc w:val="both"/>
      </w:pPr>
      <w:r>
        <w:t>│3336│         МЕРКАПТАНЫ ЖИДКИЕ ЛЕГКОВОСПЛАМЕНЯЮЩИЕСЯ, Н.У.К., или       │</w:t>
      </w:r>
    </w:p>
    <w:p w:rsidR="004B28B0" w:rsidRDefault="004B28B0">
      <w:pPr>
        <w:pStyle w:val="ConsPlusCell"/>
        <w:jc w:val="both"/>
      </w:pPr>
      <w:r>
        <w:t>│    │         МЕРКАПТАНОВ СМЕСЬ ЖИДКАЯ ЛЕГКОВОСПЛАМЕНЯЮЩАЯСЯ, Н.У.К.     │</w:t>
      </w:r>
    </w:p>
    <w:p w:rsidR="004B28B0" w:rsidRDefault="004B28B0">
      <w:pPr>
        <w:pStyle w:val="ConsPlusCell"/>
        <w:jc w:val="both"/>
      </w:pPr>
      <w:r>
        <w:t>│    │         (давление паров при 50 °C не более 110 кПа)                │</w:t>
      </w:r>
    </w:p>
    <w:p w:rsidR="004B28B0" w:rsidRDefault="004B28B0">
      <w:pPr>
        <w:pStyle w:val="ConsPlusCell"/>
        <w:jc w:val="both"/>
      </w:pPr>
      <w:r>
        <w:t>├────┼────────────────────────────────────────────────────────────────────┤</w:t>
      </w:r>
    </w:p>
    <w:p w:rsidR="004B28B0" w:rsidRDefault="004B28B0">
      <w:pPr>
        <w:pStyle w:val="ConsPlusCell"/>
        <w:jc w:val="both"/>
      </w:pPr>
      <w:r>
        <w:t>│3336│         МЕРКАПТАНЫ ЖИДКИЕ ЛЕГКОВОСПЛАМЕНЯЮЩИЕСЯ, Н.У.К., или       │</w:t>
      </w:r>
    </w:p>
    <w:p w:rsidR="004B28B0" w:rsidRDefault="004B28B0">
      <w:pPr>
        <w:pStyle w:val="ConsPlusCell"/>
        <w:jc w:val="both"/>
      </w:pPr>
      <w:r>
        <w:t>│    │         МЕРКАПТАНОВ СМЕСЬ ЖИДКАЯ ЛЕГКОВОСПЛАМЕНЯЮЩАЯСЯ, Н.У.К.     │</w:t>
      </w:r>
    </w:p>
    <w:p w:rsidR="004B28B0" w:rsidRDefault="004B28B0">
      <w:pPr>
        <w:pStyle w:val="ConsPlusCell"/>
        <w:jc w:val="both"/>
      </w:pPr>
      <w:r>
        <w:t>├────┼────────────────────────────────────────────────────────────────────┤</w:t>
      </w:r>
    </w:p>
    <w:p w:rsidR="004B28B0" w:rsidRDefault="004B28B0">
      <w:pPr>
        <w:pStyle w:val="ConsPlusCell"/>
        <w:jc w:val="both"/>
      </w:pPr>
      <w:r>
        <w:t>│3336│         Одорант СПМ                                                │</w:t>
      </w:r>
    </w:p>
    <w:p w:rsidR="004B28B0" w:rsidRDefault="004B28B0">
      <w:pPr>
        <w:pStyle w:val="ConsPlusCell"/>
        <w:jc w:val="both"/>
      </w:pPr>
      <w:r>
        <w:t>├────┼────────────────────────────────────────────────────────────────────┤</w:t>
      </w:r>
    </w:p>
    <w:p w:rsidR="004B28B0" w:rsidRDefault="004B28B0">
      <w:pPr>
        <w:pStyle w:val="ConsPlusCell"/>
        <w:jc w:val="both"/>
      </w:pPr>
      <w:r>
        <w:t>│3337│         ГАЗ РЕФРИЖЕРАТОРНЫЙ R 404A (Пентафторэтана, 1,1,1-         │</w:t>
      </w:r>
    </w:p>
    <w:p w:rsidR="004B28B0" w:rsidRDefault="004B28B0">
      <w:pPr>
        <w:pStyle w:val="ConsPlusCell"/>
        <w:jc w:val="both"/>
      </w:pPr>
      <w:r>
        <w:t>│    │         трифторэтана и 1,1,1,2-тетрафторэтана зеотропная смесь с   │</w:t>
      </w:r>
    </w:p>
    <w:p w:rsidR="004B28B0" w:rsidRDefault="004B28B0">
      <w:pPr>
        <w:pStyle w:val="ConsPlusCell"/>
        <w:jc w:val="both"/>
      </w:pPr>
      <w:r>
        <w:t>│    │         приблизительно 44% пентафторэтана и 52% 1,1,1-             │</w:t>
      </w:r>
    </w:p>
    <w:p w:rsidR="004B28B0" w:rsidRDefault="004B28B0">
      <w:pPr>
        <w:pStyle w:val="ConsPlusCell"/>
        <w:jc w:val="both"/>
      </w:pPr>
      <w:r>
        <w:t>│    │         трифторэтана)                                              │</w:t>
      </w:r>
    </w:p>
    <w:p w:rsidR="004B28B0" w:rsidRDefault="004B28B0">
      <w:pPr>
        <w:pStyle w:val="ConsPlusCell"/>
        <w:jc w:val="both"/>
      </w:pPr>
      <w:r>
        <w:t>├────┼────────────────────────────────────────────────────────────────────┤</w:t>
      </w:r>
    </w:p>
    <w:p w:rsidR="004B28B0" w:rsidRDefault="004B28B0">
      <w:pPr>
        <w:pStyle w:val="ConsPlusCell"/>
        <w:jc w:val="both"/>
      </w:pPr>
      <w:r>
        <w:t>│3338│         ГАЗ РЕФРИЖЕРАТОРНЫЙ R 407A (Дифторметана, пентафторэтана и │</w:t>
      </w:r>
    </w:p>
    <w:p w:rsidR="004B28B0" w:rsidRDefault="004B28B0">
      <w:pPr>
        <w:pStyle w:val="ConsPlusCell"/>
        <w:jc w:val="both"/>
      </w:pPr>
      <w:r>
        <w:t>│    │         1,1,1,2-тетрафторэтана зеотропная смесь с приблизительно   │</w:t>
      </w:r>
    </w:p>
    <w:p w:rsidR="004B28B0" w:rsidRDefault="004B28B0">
      <w:pPr>
        <w:pStyle w:val="ConsPlusCell"/>
        <w:jc w:val="both"/>
      </w:pPr>
      <w:r>
        <w:lastRenderedPageBreak/>
        <w:t>│    │         20% дифторметана и 40% пентафторэтана)                     │</w:t>
      </w:r>
    </w:p>
    <w:p w:rsidR="004B28B0" w:rsidRDefault="004B28B0">
      <w:pPr>
        <w:pStyle w:val="ConsPlusCell"/>
        <w:jc w:val="both"/>
      </w:pPr>
      <w:r>
        <w:t>├────┼────────────────────────────────────────────────────────────────────┤</w:t>
      </w:r>
    </w:p>
    <w:p w:rsidR="004B28B0" w:rsidRDefault="004B28B0">
      <w:pPr>
        <w:pStyle w:val="ConsPlusCell"/>
        <w:jc w:val="both"/>
      </w:pPr>
      <w:r>
        <w:t>│3339│         ГАЗ РЕФРИЖЕРАТОРНЫЙ R 407B (Дифторметана, пентафторэтана и │</w:t>
      </w:r>
    </w:p>
    <w:p w:rsidR="004B28B0" w:rsidRDefault="004B28B0">
      <w:pPr>
        <w:pStyle w:val="ConsPlusCell"/>
        <w:jc w:val="both"/>
      </w:pPr>
      <w:r>
        <w:t>│    │         1,1,1,2-тетрафторэтана зеотропная смесь с приблизительно   │</w:t>
      </w:r>
    </w:p>
    <w:p w:rsidR="004B28B0" w:rsidRDefault="004B28B0">
      <w:pPr>
        <w:pStyle w:val="ConsPlusCell"/>
        <w:jc w:val="both"/>
      </w:pPr>
      <w:r>
        <w:t>│    │         10% дифторметана и 70% пентафторэтана)                     │</w:t>
      </w:r>
    </w:p>
    <w:p w:rsidR="004B28B0" w:rsidRDefault="004B28B0">
      <w:pPr>
        <w:pStyle w:val="ConsPlusCell"/>
        <w:jc w:val="both"/>
      </w:pPr>
      <w:r>
        <w:t>├────┼────────────────────────────────────────────────────────────────────┤</w:t>
      </w:r>
    </w:p>
    <w:p w:rsidR="004B28B0" w:rsidRDefault="004B28B0">
      <w:pPr>
        <w:pStyle w:val="ConsPlusCell"/>
        <w:jc w:val="both"/>
      </w:pPr>
      <w:r>
        <w:t>│3340│         ГАЗ РЕФРИЖЕРАТОРНЫЙ R 407C (Дифторметана, пентафторэтана и │</w:t>
      </w:r>
    </w:p>
    <w:p w:rsidR="004B28B0" w:rsidRDefault="004B28B0">
      <w:pPr>
        <w:pStyle w:val="ConsPlusCell"/>
        <w:jc w:val="both"/>
      </w:pPr>
      <w:r>
        <w:t>│    │         1,1,1,2-тетрафторэтана зеотропная смесь с приблизительно   │</w:t>
      </w:r>
    </w:p>
    <w:p w:rsidR="004B28B0" w:rsidRDefault="004B28B0">
      <w:pPr>
        <w:pStyle w:val="ConsPlusCell"/>
        <w:jc w:val="both"/>
      </w:pPr>
      <w:r>
        <w:t>│    │         23% дифторметана и 25% пентафторэтана)                     │</w:t>
      </w:r>
    </w:p>
    <w:p w:rsidR="004B28B0" w:rsidRDefault="004B28B0">
      <w:pPr>
        <w:pStyle w:val="ConsPlusCell"/>
        <w:jc w:val="both"/>
      </w:pPr>
      <w:r>
        <w:t>├────┼────────────────────────────────────────────────────────────────────┤</w:t>
      </w:r>
    </w:p>
    <w:p w:rsidR="004B28B0" w:rsidRDefault="004B28B0">
      <w:pPr>
        <w:pStyle w:val="ConsPlusCell"/>
        <w:jc w:val="both"/>
      </w:pPr>
      <w:r>
        <w:t>│3341│         ТИОМОЧЕВИНЫ ДИОКСИД                                        │</w:t>
      </w:r>
    </w:p>
    <w:p w:rsidR="004B28B0" w:rsidRDefault="004B28B0">
      <w:pPr>
        <w:pStyle w:val="ConsPlusCell"/>
        <w:jc w:val="both"/>
      </w:pPr>
      <w:r>
        <w:t>├────┼────────────────────────────────────────────────────────────────────┤</w:t>
      </w:r>
    </w:p>
    <w:p w:rsidR="004B28B0" w:rsidRDefault="004B28B0">
      <w:pPr>
        <w:pStyle w:val="ConsPlusCell"/>
        <w:jc w:val="both"/>
      </w:pPr>
      <w:r>
        <w:t>│3342│         КСАНТОГЕНАТЫ                                               │</w:t>
      </w:r>
    </w:p>
    <w:p w:rsidR="004B28B0" w:rsidRDefault="004B28B0">
      <w:pPr>
        <w:pStyle w:val="ConsPlusCell"/>
        <w:jc w:val="both"/>
      </w:pPr>
      <w:r>
        <w:t>├────┼────────────────────────────────────────────────────────────────────┤</w:t>
      </w:r>
    </w:p>
    <w:p w:rsidR="004B28B0" w:rsidRDefault="004B28B0">
      <w:pPr>
        <w:pStyle w:val="ConsPlusCell"/>
        <w:jc w:val="both"/>
      </w:pPr>
      <w:r>
        <w:t>│3343│         НИТРОГЛИЦЕРИНА СМЕСЬ ДЕСЕНСИБИЛИЗИРОВАННАЯ ЖИДКАЯ          │</w:t>
      </w:r>
    </w:p>
    <w:p w:rsidR="004B28B0" w:rsidRDefault="004B28B0">
      <w:pPr>
        <w:pStyle w:val="ConsPlusCell"/>
        <w:jc w:val="both"/>
      </w:pPr>
      <w:r>
        <w:t>│    │         ЛЕГКОВОСПЛАМЕНЯЮЩАЯСЯ, Н.У.К., с массовой долей            │</w:t>
      </w:r>
    </w:p>
    <w:p w:rsidR="004B28B0" w:rsidRDefault="004B28B0">
      <w:pPr>
        <w:pStyle w:val="ConsPlusCell"/>
        <w:jc w:val="both"/>
      </w:pPr>
      <w:r>
        <w:t>│    │         нитроглицерина не более 30%                                │</w:t>
      </w:r>
    </w:p>
    <w:p w:rsidR="004B28B0" w:rsidRDefault="004B28B0">
      <w:pPr>
        <w:pStyle w:val="ConsPlusCell"/>
        <w:jc w:val="both"/>
      </w:pPr>
      <w:r>
        <w:t>├────┼────────────────────────────────────────────────────────────────────┤</w:t>
      </w:r>
    </w:p>
    <w:p w:rsidR="004B28B0" w:rsidRDefault="004B28B0">
      <w:pPr>
        <w:pStyle w:val="ConsPlusCell"/>
        <w:jc w:val="both"/>
      </w:pPr>
      <w:r>
        <w:t>│3344│         ПЕНТАЭРИТРИТТЕТРАНИТРАТА СМЕСЬ ДЕСЕНСИБИЛИЗИРОВАННАЯ       │</w:t>
      </w:r>
    </w:p>
    <w:p w:rsidR="004B28B0" w:rsidRDefault="004B28B0">
      <w:pPr>
        <w:pStyle w:val="ConsPlusCell"/>
        <w:jc w:val="both"/>
      </w:pPr>
      <w:r>
        <w:t>│    │         ТВЕРДАЯ, Н.У.К., с массовой долей ПЭТН более 10%, но не    │</w:t>
      </w:r>
    </w:p>
    <w:p w:rsidR="004B28B0" w:rsidRDefault="004B28B0">
      <w:pPr>
        <w:pStyle w:val="ConsPlusCell"/>
        <w:jc w:val="both"/>
      </w:pPr>
      <w:r>
        <w:t>│    │         более 20%                                                  │</w:t>
      </w:r>
    </w:p>
    <w:p w:rsidR="004B28B0" w:rsidRDefault="004B28B0">
      <w:pPr>
        <w:pStyle w:val="ConsPlusCell"/>
        <w:jc w:val="both"/>
      </w:pPr>
      <w:r>
        <w:t>├────┼────────────────────────────────────────────────────────────────────┤</w:t>
      </w:r>
    </w:p>
    <w:p w:rsidR="004B28B0" w:rsidRDefault="004B28B0">
      <w:pPr>
        <w:pStyle w:val="ConsPlusCell"/>
        <w:jc w:val="both"/>
      </w:pPr>
      <w:r>
        <w:t>│3345│         ПЕСТИЦИД - ПРОИЗВОДНЫЙ ФЕНОКСИУКСУСНОЙ КИСЛОТЫ ТВЕРДЫЙ     │</w:t>
      </w:r>
    </w:p>
    <w:p w:rsidR="004B28B0" w:rsidRDefault="004B28B0">
      <w:pPr>
        <w:pStyle w:val="ConsPlusCell"/>
        <w:jc w:val="both"/>
      </w:pPr>
      <w:r>
        <w:t>│    │         ЯДОВИТЫЙ                                                   │</w:t>
      </w:r>
    </w:p>
    <w:p w:rsidR="004B28B0" w:rsidRDefault="004B28B0">
      <w:pPr>
        <w:pStyle w:val="ConsPlusCell"/>
        <w:jc w:val="both"/>
      </w:pPr>
      <w:r>
        <w:t>├────┼────────────────────────────────────────────────────────────────────┤</w:t>
      </w:r>
    </w:p>
    <w:p w:rsidR="004B28B0" w:rsidRDefault="004B28B0">
      <w:pPr>
        <w:pStyle w:val="ConsPlusCell"/>
        <w:jc w:val="both"/>
      </w:pPr>
      <w:r>
        <w:t>│3346│         ПЕСТИЦИД - ПРОИЗВОДНЫЙ ФЕНОКСИУКСУСНОЙ КИСЛОТЫ ЖИДКИЙ      │</w:t>
      </w:r>
    </w:p>
    <w:p w:rsidR="004B28B0" w:rsidRDefault="004B28B0">
      <w:pPr>
        <w:pStyle w:val="ConsPlusCell"/>
        <w:jc w:val="both"/>
      </w:pPr>
      <w:r>
        <w:t>│    │         ЛЕГКОВОСПЛАМЕНЯЮЩИЙСЯ ЯДОВИТЫЙ с температурой вспышки      │</w:t>
      </w:r>
    </w:p>
    <w:p w:rsidR="004B28B0" w:rsidRDefault="004B28B0">
      <w:pPr>
        <w:pStyle w:val="ConsPlusCell"/>
        <w:jc w:val="both"/>
      </w:pPr>
      <w:r>
        <w:t>│    │         менее 23 °C                                                │</w:t>
      </w:r>
    </w:p>
    <w:p w:rsidR="004B28B0" w:rsidRDefault="004B28B0">
      <w:pPr>
        <w:pStyle w:val="ConsPlusCell"/>
        <w:jc w:val="both"/>
      </w:pPr>
      <w:r>
        <w:t>├────┼────────────────────────────────────────────────────────────────────┤</w:t>
      </w:r>
    </w:p>
    <w:p w:rsidR="004B28B0" w:rsidRDefault="004B28B0">
      <w:pPr>
        <w:pStyle w:val="ConsPlusCell"/>
        <w:jc w:val="both"/>
      </w:pPr>
      <w:r>
        <w:t>│3347│         ПЕСТИЦИД - ПРОИЗВОДНЫЙ ФЕНОКСИУКСУСНОЙ КИСЛОТЫ ЖИДКИЙ      │</w:t>
      </w:r>
    </w:p>
    <w:p w:rsidR="004B28B0" w:rsidRDefault="004B28B0">
      <w:pPr>
        <w:pStyle w:val="ConsPlusCell"/>
        <w:jc w:val="both"/>
      </w:pPr>
      <w:r>
        <w:t>│    │         ЯДОВИТЫЙ ЛЕГКОВОСПЛАМЕНЯЮЩИЙСЯ с температурой вспышки не   │</w:t>
      </w:r>
    </w:p>
    <w:p w:rsidR="004B28B0" w:rsidRDefault="004B28B0">
      <w:pPr>
        <w:pStyle w:val="ConsPlusCell"/>
        <w:jc w:val="both"/>
      </w:pPr>
      <w:r>
        <w:t>│    │         менее 23 °C                                                │</w:t>
      </w:r>
    </w:p>
    <w:p w:rsidR="004B28B0" w:rsidRDefault="004B28B0">
      <w:pPr>
        <w:pStyle w:val="ConsPlusCell"/>
        <w:jc w:val="both"/>
      </w:pPr>
      <w:r>
        <w:t>├────┼────────────────────────────────────────────────────────────────────┤</w:t>
      </w:r>
    </w:p>
    <w:p w:rsidR="004B28B0" w:rsidRDefault="004B28B0">
      <w:pPr>
        <w:pStyle w:val="ConsPlusCell"/>
        <w:jc w:val="both"/>
      </w:pPr>
      <w:r>
        <w:t>│3348│         ПЕСТИЦИД - ПРОИЗВОДНЫЙ ФЕНОКСИУКСУСНОЙ КИСЛОТЫ ЖИДКИЙ      │</w:t>
      </w:r>
    </w:p>
    <w:p w:rsidR="004B28B0" w:rsidRDefault="004B28B0">
      <w:pPr>
        <w:pStyle w:val="ConsPlusCell"/>
        <w:jc w:val="both"/>
      </w:pPr>
      <w:r>
        <w:t>│    │         ЯДОВИТЫЙ                                                   │</w:t>
      </w:r>
    </w:p>
    <w:p w:rsidR="004B28B0" w:rsidRDefault="004B28B0">
      <w:pPr>
        <w:pStyle w:val="ConsPlusCell"/>
        <w:jc w:val="both"/>
      </w:pPr>
      <w:r>
        <w:t>├────┼────────────────────────────────────────────────────────────────────┤</w:t>
      </w:r>
    </w:p>
    <w:p w:rsidR="004B28B0" w:rsidRDefault="004B28B0">
      <w:pPr>
        <w:pStyle w:val="ConsPlusCell"/>
        <w:jc w:val="both"/>
      </w:pPr>
      <w:r>
        <w:t>│3349│         ПЕСТИЦИД НА ОСНОВЕ ПИРЕТРОИДОВ ТВЕРДЫЙ ЯДОВИТЫЙ            │</w:t>
      </w:r>
    </w:p>
    <w:p w:rsidR="004B28B0" w:rsidRDefault="004B28B0">
      <w:pPr>
        <w:pStyle w:val="ConsPlusCell"/>
        <w:jc w:val="both"/>
      </w:pPr>
      <w:r>
        <w:t>├────┼────────────────────────────────────────────────────────────────────┤</w:t>
      </w:r>
    </w:p>
    <w:p w:rsidR="004B28B0" w:rsidRDefault="004B28B0">
      <w:pPr>
        <w:pStyle w:val="ConsPlusCell"/>
        <w:jc w:val="both"/>
      </w:pPr>
      <w:r>
        <w:t>│3350│         ПЕСТИЦИД НА ОСНОВЕ ПИРЕТРОИДОВ ЖИДКИЙ                      │</w:t>
      </w:r>
    </w:p>
    <w:p w:rsidR="004B28B0" w:rsidRDefault="004B28B0">
      <w:pPr>
        <w:pStyle w:val="ConsPlusCell"/>
        <w:jc w:val="both"/>
      </w:pPr>
      <w:r>
        <w:t>│    │         ЛЕГКОВОСПЛАМЕНЯЮЩИЙСЯ ЯДОВИТЫЙ с температурой вспышки      │</w:t>
      </w:r>
    </w:p>
    <w:p w:rsidR="004B28B0" w:rsidRDefault="004B28B0">
      <w:pPr>
        <w:pStyle w:val="ConsPlusCell"/>
        <w:jc w:val="both"/>
      </w:pPr>
      <w:r>
        <w:t>│    │         менее 23 °C                                                │</w:t>
      </w:r>
    </w:p>
    <w:p w:rsidR="004B28B0" w:rsidRDefault="004B28B0">
      <w:pPr>
        <w:pStyle w:val="ConsPlusCell"/>
        <w:jc w:val="both"/>
      </w:pPr>
      <w:r>
        <w:t>├────┼────────────────────────────────────────────────────────────────────┤</w:t>
      </w:r>
    </w:p>
    <w:p w:rsidR="004B28B0" w:rsidRDefault="004B28B0">
      <w:pPr>
        <w:pStyle w:val="ConsPlusCell"/>
        <w:jc w:val="both"/>
      </w:pPr>
      <w:r>
        <w:t>│3351│         ПЕСТИЦИД НА ОСНОВЕ ПИРЕТРОИДОВ ЖИДКИЙ ЯДОВИТЫЙ             │</w:t>
      </w:r>
    </w:p>
    <w:p w:rsidR="004B28B0" w:rsidRDefault="004B28B0">
      <w:pPr>
        <w:pStyle w:val="ConsPlusCell"/>
        <w:jc w:val="both"/>
      </w:pPr>
      <w:r>
        <w:t>│    │         ЛЕГКОВОСПЛАМЕНЯЮЩИЙСЯ с температурой вспышки не менее 23 °C│</w:t>
      </w:r>
    </w:p>
    <w:p w:rsidR="004B28B0" w:rsidRDefault="004B28B0">
      <w:pPr>
        <w:pStyle w:val="ConsPlusCell"/>
        <w:jc w:val="both"/>
      </w:pPr>
      <w:r>
        <w:t>├────┼────────────────────────────────────────────────────────────────────┤</w:t>
      </w:r>
    </w:p>
    <w:p w:rsidR="004B28B0" w:rsidRDefault="004B28B0">
      <w:pPr>
        <w:pStyle w:val="ConsPlusCell"/>
        <w:jc w:val="both"/>
      </w:pPr>
      <w:r>
        <w:t>│3352│         ПЕСТИЦИД НА ОСНОВЕ ПИРЕТРОИДОВ ЖИДКИЙ ЯДОВИТЫЙ             │</w:t>
      </w:r>
    </w:p>
    <w:p w:rsidR="004B28B0" w:rsidRDefault="004B28B0">
      <w:pPr>
        <w:pStyle w:val="ConsPlusCell"/>
        <w:jc w:val="both"/>
      </w:pPr>
      <w:r>
        <w:t>├────┼────────────────────────────────────────────────────────────────────┤</w:t>
      </w:r>
    </w:p>
    <w:p w:rsidR="004B28B0" w:rsidRDefault="004B28B0">
      <w:pPr>
        <w:pStyle w:val="ConsPlusCell"/>
        <w:jc w:val="both"/>
      </w:pPr>
      <w:r>
        <w:t>│3354│         ГАЗ ИНСЕКТИЦИДНЫЙ ВОСПЛАМЕНЯЮЩИЙСЯ, Н.У.К.                 │</w:t>
      </w:r>
    </w:p>
    <w:p w:rsidR="004B28B0" w:rsidRDefault="004B28B0">
      <w:pPr>
        <w:pStyle w:val="ConsPlusCell"/>
        <w:jc w:val="both"/>
      </w:pPr>
      <w:r>
        <w:t>├────┼────────────────────────────────────────────────────────────────────┤</w:t>
      </w:r>
    </w:p>
    <w:p w:rsidR="004B28B0" w:rsidRDefault="004B28B0">
      <w:pPr>
        <w:pStyle w:val="ConsPlusCell"/>
        <w:jc w:val="both"/>
      </w:pPr>
      <w:r>
        <w:t>│3355│         ГАЗ ИНСЕКТИЦИДНЫЙ ЯДОВИТЫЙ ВОСПЛАМЕНЯЮЩИЙСЯ, Н.У.К.        │</w:t>
      </w:r>
    </w:p>
    <w:p w:rsidR="004B28B0" w:rsidRDefault="004B28B0">
      <w:pPr>
        <w:pStyle w:val="ConsPlusCell"/>
        <w:jc w:val="both"/>
      </w:pPr>
      <w:r>
        <w:t>├────┼────────────────────────────────────────────────────────────────────┤</w:t>
      </w:r>
    </w:p>
    <w:p w:rsidR="004B28B0" w:rsidRDefault="004B28B0">
      <w:pPr>
        <w:pStyle w:val="ConsPlusCell"/>
        <w:jc w:val="both"/>
      </w:pPr>
      <w:r>
        <w:t>│3356│         ГЕНЕРАТОР КИСЛОРОДА ХИМИЧЕСКИЙ                             │</w:t>
      </w:r>
    </w:p>
    <w:p w:rsidR="004B28B0" w:rsidRDefault="004B28B0">
      <w:pPr>
        <w:pStyle w:val="ConsPlusCell"/>
        <w:jc w:val="both"/>
      </w:pPr>
      <w:r>
        <w:t>├────┼────────────────────────────────────────────────────────────────────┤</w:t>
      </w:r>
    </w:p>
    <w:p w:rsidR="004B28B0" w:rsidRDefault="004B28B0">
      <w:pPr>
        <w:pStyle w:val="ConsPlusCell"/>
        <w:jc w:val="both"/>
      </w:pPr>
      <w:r>
        <w:t>│3357│         НИТРОГЛИЦЕРИНА СМЕСЬ ДЕСЕНСИБИЛИЗИРОВАННАЯ ЖИДКАЯ, Н.У.К., │</w:t>
      </w:r>
    </w:p>
    <w:p w:rsidR="004B28B0" w:rsidRDefault="004B28B0">
      <w:pPr>
        <w:pStyle w:val="ConsPlusCell"/>
        <w:jc w:val="both"/>
      </w:pPr>
      <w:r>
        <w:t>│    │         с массовой долей нитроглицерина не более 30%               │</w:t>
      </w:r>
    </w:p>
    <w:p w:rsidR="004B28B0" w:rsidRDefault="004B28B0">
      <w:pPr>
        <w:pStyle w:val="ConsPlusCell"/>
        <w:jc w:val="both"/>
      </w:pPr>
      <w:r>
        <w:t>├────┼────────────────────────────────────────────────────────────────────┤</w:t>
      </w:r>
    </w:p>
    <w:p w:rsidR="004B28B0" w:rsidRDefault="004B28B0">
      <w:pPr>
        <w:pStyle w:val="ConsPlusCell"/>
        <w:jc w:val="both"/>
      </w:pPr>
      <w:r>
        <w:t>│3358│         УСТАНОВКИ РЕФРИЖЕРАТОРНЫЕ, содержащие воспламеняющийся     │</w:t>
      </w:r>
    </w:p>
    <w:p w:rsidR="004B28B0" w:rsidRDefault="004B28B0">
      <w:pPr>
        <w:pStyle w:val="ConsPlusCell"/>
        <w:jc w:val="both"/>
      </w:pPr>
      <w:r>
        <w:t>│    │         неядовитый сжиженный газ                                   │</w:t>
      </w:r>
    </w:p>
    <w:p w:rsidR="004B28B0" w:rsidRDefault="004B28B0">
      <w:pPr>
        <w:pStyle w:val="ConsPlusCell"/>
        <w:jc w:val="both"/>
      </w:pPr>
      <w:r>
        <w:t>├────┼────────────────────────────────────────────────────────────────────┤</w:t>
      </w:r>
    </w:p>
    <w:p w:rsidR="004B28B0" w:rsidRDefault="004B28B0">
      <w:pPr>
        <w:pStyle w:val="ConsPlusCell"/>
        <w:jc w:val="both"/>
      </w:pPr>
      <w:r>
        <w:t>│3359│         Единица фумигированная грузовая транспортная               │</w:t>
      </w:r>
    </w:p>
    <w:p w:rsidR="004B28B0" w:rsidRDefault="004B28B0">
      <w:pPr>
        <w:pStyle w:val="ConsPlusCell"/>
        <w:jc w:val="both"/>
      </w:pPr>
      <w:r>
        <w:t xml:space="preserve">│(в ред. </w:t>
      </w:r>
      <w:hyperlink r:id="rId354">
        <w:r>
          <w:rPr>
            <w:color w:val="0000FF"/>
          </w:rPr>
          <w:t>протокола</w:t>
        </w:r>
      </w:hyperlink>
      <w:r>
        <w:t xml:space="preserve"> от 20.11.2013)                                         │</w:t>
      </w:r>
    </w:p>
    <w:p w:rsidR="004B28B0" w:rsidRDefault="004B28B0">
      <w:pPr>
        <w:pStyle w:val="ConsPlusCell"/>
        <w:jc w:val="both"/>
      </w:pPr>
      <w:r>
        <w:t>├────┼────────────────────────────────────────────────────────────────────┤</w:t>
      </w:r>
    </w:p>
    <w:p w:rsidR="004B28B0" w:rsidRDefault="004B28B0">
      <w:pPr>
        <w:pStyle w:val="ConsPlusCell"/>
        <w:jc w:val="both"/>
      </w:pPr>
      <w:r>
        <w:t>│3360│         Вата хлопковая                                             │</w:t>
      </w:r>
    </w:p>
    <w:p w:rsidR="004B28B0" w:rsidRDefault="004B28B0">
      <w:pPr>
        <w:pStyle w:val="ConsPlusCell"/>
        <w:jc w:val="both"/>
      </w:pPr>
      <w:r>
        <w:t>├────┼────────────────────────────────────────────────────────────────────┤</w:t>
      </w:r>
    </w:p>
    <w:p w:rsidR="004B28B0" w:rsidRDefault="004B28B0">
      <w:pPr>
        <w:pStyle w:val="ConsPlusCell"/>
        <w:jc w:val="both"/>
      </w:pPr>
      <w:r>
        <w:lastRenderedPageBreak/>
        <w:t>│3360│         ВОЛОКНА РАСТИТЕЛЬНОГО ПРОИСХОЖДЕНИЯ СУХИЕ                  │</w:t>
      </w:r>
    </w:p>
    <w:p w:rsidR="004B28B0" w:rsidRDefault="004B28B0">
      <w:pPr>
        <w:pStyle w:val="ConsPlusCell"/>
        <w:jc w:val="both"/>
      </w:pPr>
      <w:r>
        <w:t xml:space="preserve">│(в ред. </w:t>
      </w:r>
      <w:hyperlink r:id="rId355">
        <w:r>
          <w:rPr>
            <w:color w:val="0000FF"/>
          </w:rPr>
          <w:t>протокола</w:t>
        </w:r>
      </w:hyperlink>
      <w:r>
        <w:t xml:space="preserve"> от 22.11.2021)                                         │</w:t>
      </w:r>
    </w:p>
    <w:p w:rsidR="004B28B0" w:rsidRDefault="004B28B0">
      <w:pPr>
        <w:pStyle w:val="ConsPlusCell"/>
        <w:jc w:val="both"/>
      </w:pPr>
      <w:r>
        <w:t>├────┼────────────────────────────────────────────────────────────────────┤</w:t>
      </w:r>
    </w:p>
    <w:p w:rsidR="004B28B0" w:rsidRDefault="004B28B0">
      <w:pPr>
        <w:pStyle w:val="ConsPlusCell"/>
        <w:jc w:val="both"/>
      </w:pPr>
      <w:r>
        <w:t>│3360│         Волокно хлопковое                                          │</w:t>
      </w:r>
    </w:p>
    <w:p w:rsidR="004B28B0" w:rsidRDefault="004B28B0">
      <w:pPr>
        <w:pStyle w:val="ConsPlusCell"/>
        <w:jc w:val="both"/>
      </w:pPr>
      <w:r>
        <w:t>├────┼────────────────────────────────────────────────────────────────────┤</w:t>
      </w:r>
    </w:p>
    <w:p w:rsidR="004B28B0" w:rsidRDefault="004B28B0">
      <w:pPr>
        <w:pStyle w:val="ConsPlusCell"/>
        <w:jc w:val="both"/>
      </w:pPr>
      <w:r>
        <w:t>│3360│         Джут-волокно                                               │</w:t>
      </w:r>
    </w:p>
    <w:p w:rsidR="004B28B0" w:rsidRDefault="004B28B0">
      <w:pPr>
        <w:pStyle w:val="ConsPlusCell"/>
        <w:jc w:val="both"/>
      </w:pPr>
      <w:r>
        <w:t>├────┼────────────────────────────────────────────────────────────────────┤</w:t>
      </w:r>
    </w:p>
    <w:p w:rsidR="004B28B0" w:rsidRDefault="004B28B0">
      <w:pPr>
        <w:pStyle w:val="ConsPlusCell"/>
        <w:jc w:val="both"/>
      </w:pPr>
      <w:r>
        <w:t>│3360│         Копра                                                      │</w:t>
      </w:r>
    </w:p>
    <w:p w:rsidR="004B28B0" w:rsidRDefault="004B28B0">
      <w:pPr>
        <w:pStyle w:val="ConsPlusCell"/>
        <w:jc w:val="both"/>
      </w:pPr>
      <w:r>
        <w:t>├────┼────────────────────────────────────────────────────────────────────┤</w:t>
      </w:r>
    </w:p>
    <w:p w:rsidR="004B28B0" w:rsidRDefault="004B28B0">
      <w:pPr>
        <w:pStyle w:val="ConsPlusCell"/>
        <w:jc w:val="both"/>
      </w:pPr>
      <w:r>
        <w:t>│3360│         Лен чесаный                                                │</w:t>
      </w:r>
    </w:p>
    <w:p w:rsidR="004B28B0" w:rsidRDefault="004B28B0">
      <w:pPr>
        <w:pStyle w:val="ConsPlusCell"/>
        <w:jc w:val="both"/>
      </w:pPr>
      <w:r>
        <w:t>├────┼────────────────────────────────────────────────────────────────────┤</w:t>
      </w:r>
    </w:p>
    <w:p w:rsidR="004B28B0" w:rsidRDefault="004B28B0">
      <w:pPr>
        <w:pStyle w:val="ConsPlusCell"/>
        <w:jc w:val="both"/>
      </w:pPr>
      <w:r>
        <w:t>│3360│         Луб сухой                                                  │</w:t>
      </w:r>
    </w:p>
    <w:p w:rsidR="004B28B0" w:rsidRDefault="004B28B0">
      <w:pPr>
        <w:pStyle w:val="ConsPlusCell"/>
        <w:jc w:val="both"/>
      </w:pPr>
      <w:r>
        <w:t>├────┼────────────────────────────────────────────────────────────────────┤</w:t>
      </w:r>
    </w:p>
    <w:p w:rsidR="004B28B0" w:rsidRDefault="004B28B0">
      <w:pPr>
        <w:pStyle w:val="ConsPlusCell"/>
        <w:jc w:val="both"/>
      </w:pPr>
      <w:r>
        <w:t>│3360│         Очесы хлопчатобумажные                                     │</w:t>
      </w:r>
    </w:p>
    <w:p w:rsidR="004B28B0" w:rsidRDefault="004B28B0">
      <w:pPr>
        <w:pStyle w:val="ConsPlusCell"/>
        <w:jc w:val="both"/>
      </w:pPr>
      <w:r>
        <w:t>├────┼────────────────────────────────────────────────────────────────────┤</w:t>
      </w:r>
    </w:p>
    <w:p w:rsidR="004B28B0" w:rsidRDefault="004B28B0">
      <w:pPr>
        <w:pStyle w:val="ConsPlusCell"/>
        <w:jc w:val="both"/>
      </w:pPr>
      <w:r>
        <w:t>│3360│         Пакля                                                      │</w:t>
      </w:r>
    </w:p>
    <w:p w:rsidR="004B28B0" w:rsidRDefault="004B28B0">
      <w:pPr>
        <w:pStyle w:val="ConsPlusCell"/>
        <w:jc w:val="both"/>
      </w:pPr>
      <w:r>
        <w:t>├────┼────────────────────────────────────────────────────────────────────┤</w:t>
      </w:r>
    </w:p>
    <w:p w:rsidR="004B28B0" w:rsidRDefault="004B28B0">
      <w:pPr>
        <w:pStyle w:val="ConsPlusCell"/>
        <w:jc w:val="both"/>
      </w:pPr>
      <w:r>
        <w:t>│3361│         ХЛОРСИЛАНЫ ЯДОВИТЫЕ КОРРОЗИОННЫЕ, Н.У.К.                   │</w:t>
      </w:r>
    </w:p>
    <w:p w:rsidR="004B28B0" w:rsidRDefault="004B28B0">
      <w:pPr>
        <w:pStyle w:val="ConsPlusCell"/>
        <w:jc w:val="both"/>
      </w:pPr>
      <w:r>
        <w:t>├────┼────────────────────────────────────────────────────────────────────┤</w:t>
      </w:r>
    </w:p>
    <w:p w:rsidR="004B28B0" w:rsidRDefault="004B28B0">
      <w:pPr>
        <w:pStyle w:val="ConsPlusCell"/>
        <w:jc w:val="both"/>
      </w:pPr>
      <w:r>
        <w:t>│3362│         ХЛОРСИЛАНЫ ЯДОВИТЫЕ КОРРОЗИОННЫЕ, ЛЕГКОВОСПЛАМЕНЯЮЩИЕСЯ,   │</w:t>
      </w:r>
    </w:p>
    <w:p w:rsidR="004B28B0" w:rsidRDefault="004B28B0">
      <w:pPr>
        <w:pStyle w:val="ConsPlusCell"/>
        <w:jc w:val="both"/>
      </w:pPr>
      <w:r>
        <w:t>│    │         Н.У.К.                                                     │</w:t>
      </w:r>
    </w:p>
    <w:p w:rsidR="004B28B0" w:rsidRDefault="004B28B0">
      <w:pPr>
        <w:pStyle w:val="ConsPlusCell"/>
        <w:jc w:val="both"/>
      </w:pPr>
      <w:r>
        <w:t>├────┼────────────────────────────────────────────────────────────────────┤</w:t>
      </w:r>
    </w:p>
    <w:p w:rsidR="004B28B0" w:rsidRDefault="004B28B0">
      <w:pPr>
        <w:pStyle w:val="ConsPlusCell"/>
        <w:jc w:val="both"/>
      </w:pPr>
      <w:r>
        <w:t>│3363│         ВЕЩЕСТВА ОПАСНЫЕ В ОБОРУДОВАНИИ ИЛИ В ПРИБОРАХ             │</w:t>
      </w:r>
    </w:p>
    <w:p w:rsidR="004B28B0" w:rsidRDefault="004B28B0">
      <w:pPr>
        <w:pStyle w:val="ConsPlusCell"/>
        <w:jc w:val="both"/>
      </w:pPr>
      <w:r>
        <w:t>├────┼────────────────────────────────────────────────────────────────────┤</w:t>
      </w:r>
    </w:p>
    <w:p w:rsidR="004B28B0" w:rsidRDefault="004B28B0">
      <w:pPr>
        <w:pStyle w:val="ConsPlusCell"/>
        <w:jc w:val="both"/>
      </w:pPr>
      <w:r>
        <w:t>│3364│         ТРИНИТРОФЕНОЛ (КИСЛОТА ПИКРИНОВАЯ), УВЛАЖНЕННЫЙ, с         │</w:t>
      </w:r>
    </w:p>
    <w:p w:rsidR="004B28B0" w:rsidRDefault="004B28B0">
      <w:pPr>
        <w:pStyle w:val="ConsPlusCell"/>
        <w:jc w:val="both"/>
      </w:pPr>
      <w:r>
        <w:t>│    │         массовой долей воды не менее 10%                           │</w:t>
      </w:r>
    </w:p>
    <w:p w:rsidR="004B28B0" w:rsidRDefault="004B28B0">
      <w:pPr>
        <w:pStyle w:val="ConsPlusCell"/>
        <w:jc w:val="both"/>
      </w:pPr>
      <w:r>
        <w:t>├────┼────────────────────────────────────────────────────────────────────┤</w:t>
      </w:r>
    </w:p>
    <w:p w:rsidR="004B28B0" w:rsidRDefault="004B28B0">
      <w:pPr>
        <w:pStyle w:val="ConsPlusCell"/>
        <w:jc w:val="both"/>
      </w:pPr>
      <w:r>
        <w:t>│3365│         ТРИНИТРОХЛОРБЕНЗОЛ (ПИКРИЛХЛОРИД), УВЛАЖНЕННЫЙ, с массовой │</w:t>
      </w:r>
    </w:p>
    <w:p w:rsidR="004B28B0" w:rsidRDefault="004B28B0">
      <w:pPr>
        <w:pStyle w:val="ConsPlusCell"/>
        <w:jc w:val="both"/>
      </w:pPr>
      <w:r>
        <w:t>│    │         долей воды не менее 10%                                    │</w:t>
      </w:r>
    </w:p>
    <w:p w:rsidR="004B28B0" w:rsidRDefault="004B28B0">
      <w:pPr>
        <w:pStyle w:val="ConsPlusCell"/>
        <w:jc w:val="both"/>
      </w:pPr>
      <w:r>
        <w:t>├────┼────────────────────────────────────────────────────────────────────┤</w:t>
      </w:r>
    </w:p>
    <w:p w:rsidR="004B28B0" w:rsidRDefault="004B28B0">
      <w:pPr>
        <w:pStyle w:val="ConsPlusCell"/>
        <w:jc w:val="both"/>
      </w:pPr>
      <w:r>
        <w:t>│3366│         ТРИНИТРОТОЛУОЛ (ТНТ), УВЛАЖНЕННЫЙ, с массовой долей воды   │</w:t>
      </w:r>
    </w:p>
    <w:p w:rsidR="004B28B0" w:rsidRDefault="004B28B0">
      <w:pPr>
        <w:pStyle w:val="ConsPlusCell"/>
        <w:jc w:val="both"/>
      </w:pPr>
      <w:r>
        <w:t>│    │         не менее 10%                                               │</w:t>
      </w:r>
    </w:p>
    <w:p w:rsidR="004B28B0" w:rsidRDefault="004B28B0">
      <w:pPr>
        <w:pStyle w:val="ConsPlusCell"/>
        <w:jc w:val="both"/>
      </w:pPr>
      <w:r>
        <w:t>├────┼────────────────────────────────────────────────────────────────────┤</w:t>
      </w:r>
    </w:p>
    <w:p w:rsidR="004B28B0" w:rsidRDefault="004B28B0">
      <w:pPr>
        <w:pStyle w:val="ConsPlusCell"/>
        <w:jc w:val="both"/>
      </w:pPr>
      <w:r>
        <w:t>│3367│         ТРИНИТРОБЕНЗОЛ, УВЛАЖНЕННЫЙ, с массовой долей воды не      │</w:t>
      </w:r>
    </w:p>
    <w:p w:rsidR="004B28B0" w:rsidRDefault="004B28B0">
      <w:pPr>
        <w:pStyle w:val="ConsPlusCell"/>
        <w:jc w:val="both"/>
      </w:pPr>
      <w:r>
        <w:t>│    │         менее 10%                                                  │</w:t>
      </w:r>
    </w:p>
    <w:p w:rsidR="004B28B0" w:rsidRDefault="004B28B0">
      <w:pPr>
        <w:pStyle w:val="ConsPlusCell"/>
        <w:jc w:val="both"/>
      </w:pPr>
      <w:r>
        <w:t>├────┼────────────────────────────────────────────────────────────────────┤</w:t>
      </w:r>
    </w:p>
    <w:p w:rsidR="004B28B0" w:rsidRDefault="004B28B0">
      <w:pPr>
        <w:pStyle w:val="ConsPlusCell"/>
        <w:jc w:val="both"/>
      </w:pPr>
      <w:r>
        <w:t>│3368│         КИСЛОТА ТРИНИТРОБЕНЗОЙНАЯ, УВЛАЖНЕННАЯ, с массовой долей   │</w:t>
      </w:r>
    </w:p>
    <w:p w:rsidR="004B28B0" w:rsidRDefault="004B28B0">
      <w:pPr>
        <w:pStyle w:val="ConsPlusCell"/>
        <w:jc w:val="both"/>
      </w:pPr>
      <w:r>
        <w:t>│    │         воды не менее 10%                                          │</w:t>
      </w:r>
    </w:p>
    <w:p w:rsidR="004B28B0" w:rsidRDefault="004B28B0">
      <w:pPr>
        <w:pStyle w:val="ConsPlusCell"/>
        <w:jc w:val="both"/>
      </w:pPr>
      <w:r>
        <w:t>├────┼────────────────────────────────────────────────────────────────────┤</w:t>
      </w:r>
    </w:p>
    <w:p w:rsidR="004B28B0" w:rsidRDefault="004B28B0">
      <w:pPr>
        <w:pStyle w:val="ConsPlusCell"/>
        <w:jc w:val="both"/>
      </w:pPr>
      <w:r>
        <w:t>│3369│         НАТРИЯ ДИНИТРО-о-КРЕЗОЛАТ, УВЛАЖНЕННЫЙ, с массовой долей   │</w:t>
      </w:r>
    </w:p>
    <w:p w:rsidR="004B28B0" w:rsidRDefault="004B28B0">
      <w:pPr>
        <w:pStyle w:val="ConsPlusCell"/>
        <w:jc w:val="both"/>
      </w:pPr>
      <w:r>
        <w:t>│    │         воды не менее 10%                                          │</w:t>
      </w:r>
    </w:p>
    <w:p w:rsidR="004B28B0" w:rsidRDefault="004B28B0">
      <w:pPr>
        <w:pStyle w:val="ConsPlusCell"/>
        <w:jc w:val="both"/>
      </w:pPr>
      <w:r>
        <w:t>├────┼────────────────────────────────────────────────────────────────────┤</w:t>
      </w:r>
    </w:p>
    <w:p w:rsidR="004B28B0" w:rsidRDefault="004B28B0">
      <w:pPr>
        <w:pStyle w:val="ConsPlusCell"/>
        <w:jc w:val="both"/>
      </w:pPr>
      <w:r>
        <w:t>│3370│         МОЧЕВИНЫ НИТРАТ, УВЛАЖНЕННЫЙ, с массовой долей воды не     │</w:t>
      </w:r>
    </w:p>
    <w:p w:rsidR="004B28B0" w:rsidRDefault="004B28B0">
      <w:pPr>
        <w:pStyle w:val="ConsPlusCell"/>
        <w:jc w:val="both"/>
      </w:pPr>
      <w:r>
        <w:t>│    │         менее 10%                                                  │</w:t>
      </w:r>
    </w:p>
    <w:p w:rsidR="004B28B0" w:rsidRDefault="004B28B0">
      <w:pPr>
        <w:pStyle w:val="ConsPlusCell"/>
        <w:jc w:val="both"/>
      </w:pPr>
      <w:r>
        <w:t>├────┼────────────────────────────────────────────────────────────────────┤</w:t>
      </w:r>
    </w:p>
    <w:p w:rsidR="004B28B0" w:rsidRDefault="004B28B0">
      <w:pPr>
        <w:pStyle w:val="ConsPlusCell"/>
        <w:jc w:val="both"/>
      </w:pPr>
      <w:r>
        <w:t>│3371│       2-МЕТИЛБУТАНАЛЬ                                              │</w:t>
      </w:r>
    </w:p>
    <w:p w:rsidR="004B28B0" w:rsidRDefault="004B28B0">
      <w:pPr>
        <w:pStyle w:val="ConsPlusCell"/>
        <w:jc w:val="both"/>
      </w:pPr>
      <w:r>
        <w:t>├────┼────────────────────────────────────────────────────────────────────┤</w:t>
      </w:r>
    </w:p>
    <w:p w:rsidR="004B28B0" w:rsidRDefault="004B28B0">
      <w:pPr>
        <w:pStyle w:val="ConsPlusCell"/>
        <w:jc w:val="both"/>
      </w:pPr>
      <w:r>
        <w:t>│3373│         ПРЕПАРАТ БИОЛОГИЧЕСКИЙ, КАТЕГОРИЯ B                        │</w:t>
      </w:r>
    </w:p>
    <w:p w:rsidR="004B28B0" w:rsidRDefault="004B28B0">
      <w:pPr>
        <w:pStyle w:val="ConsPlusCell"/>
        <w:jc w:val="both"/>
      </w:pPr>
      <w:r>
        <w:t>├────┼────────────────────────────────────────────────────────────────────┤</w:t>
      </w:r>
    </w:p>
    <w:p w:rsidR="004B28B0" w:rsidRDefault="004B28B0">
      <w:pPr>
        <w:pStyle w:val="ConsPlusCell"/>
        <w:jc w:val="both"/>
      </w:pPr>
      <w:r>
        <w:t>│3374│         АЦЕТИЛЕН НЕРАСТВОРЕННЫЙ                                    │</w:t>
      </w:r>
    </w:p>
    <w:p w:rsidR="004B28B0" w:rsidRDefault="004B28B0">
      <w:pPr>
        <w:pStyle w:val="ConsPlusCell"/>
        <w:jc w:val="both"/>
      </w:pPr>
      <w:r>
        <w:t>├────┼────────────────────────────────────────────────────────────────────┤</w:t>
      </w:r>
    </w:p>
    <w:p w:rsidR="004B28B0" w:rsidRDefault="004B28B0">
      <w:pPr>
        <w:pStyle w:val="ConsPlusCell"/>
        <w:jc w:val="both"/>
      </w:pPr>
      <w:r>
        <w:t>│3375│         АММОНИЯ НИТРАТА ЭМУЛЬСИЯ или АММОНИЯ НИТРАТА СУСПЕНЗИЯ или │</w:t>
      </w:r>
    </w:p>
    <w:p w:rsidR="004B28B0" w:rsidRDefault="004B28B0">
      <w:pPr>
        <w:pStyle w:val="ConsPlusCell"/>
        <w:jc w:val="both"/>
      </w:pPr>
      <w:r>
        <w:t>│    │         АММОНИЯ НИТРАТА ГЕЛЬ, промежуточное сырье для бризантных   │</w:t>
      </w:r>
    </w:p>
    <w:p w:rsidR="004B28B0" w:rsidRDefault="004B28B0">
      <w:pPr>
        <w:pStyle w:val="ConsPlusCell"/>
        <w:jc w:val="both"/>
      </w:pPr>
      <w:r>
        <w:t>│    │         взрывчатых веществ, жидкие                                 │</w:t>
      </w:r>
    </w:p>
    <w:p w:rsidR="004B28B0" w:rsidRDefault="004B28B0">
      <w:pPr>
        <w:pStyle w:val="ConsPlusCell"/>
        <w:jc w:val="both"/>
      </w:pPr>
      <w:r>
        <w:t>├────┼────────────────────────────────────────────────────────────────────┤</w:t>
      </w:r>
    </w:p>
    <w:p w:rsidR="004B28B0" w:rsidRDefault="004B28B0">
      <w:pPr>
        <w:pStyle w:val="ConsPlusCell"/>
        <w:jc w:val="both"/>
      </w:pPr>
      <w:r>
        <w:t>│3375│         АММОНИЯ НИТРАТА ЭМУЛЬСИЯ или АММОНИЯ НИТРАТА СУСПЕНЗИЯ или │</w:t>
      </w:r>
    </w:p>
    <w:p w:rsidR="004B28B0" w:rsidRDefault="004B28B0">
      <w:pPr>
        <w:pStyle w:val="ConsPlusCell"/>
        <w:jc w:val="both"/>
      </w:pPr>
      <w:r>
        <w:t>│    │         АММОНИЯ НИТРАТА ГЕЛЬ, промежуточное сырье для бризантных   │</w:t>
      </w:r>
    </w:p>
    <w:p w:rsidR="004B28B0" w:rsidRDefault="004B28B0">
      <w:pPr>
        <w:pStyle w:val="ConsPlusCell"/>
        <w:jc w:val="both"/>
      </w:pPr>
      <w:r>
        <w:t>│    │         взрывчатых веществ, твердые                                │</w:t>
      </w:r>
    </w:p>
    <w:p w:rsidR="004B28B0" w:rsidRDefault="004B28B0">
      <w:pPr>
        <w:pStyle w:val="ConsPlusCell"/>
        <w:jc w:val="both"/>
      </w:pPr>
      <w:r>
        <w:t>├────┼────────────────────────────────────────────────────────────────────┤</w:t>
      </w:r>
    </w:p>
    <w:p w:rsidR="004B28B0" w:rsidRDefault="004B28B0">
      <w:pPr>
        <w:pStyle w:val="ConsPlusCell"/>
        <w:jc w:val="both"/>
      </w:pPr>
      <w:r>
        <w:t>│3376│       4-НИТРОФЕНИЛГИДРАЗИН с массовой долей воды не менее 30%      │</w:t>
      </w:r>
    </w:p>
    <w:p w:rsidR="004B28B0" w:rsidRDefault="004B28B0">
      <w:pPr>
        <w:pStyle w:val="ConsPlusCell"/>
        <w:jc w:val="both"/>
      </w:pPr>
      <w:r>
        <w:t>├────┼────────────────────────────────────────────────────────────────────┤</w:t>
      </w:r>
    </w:p>
    <w:p w:rsidR="004B28B0" w:rsidRDefault="004B28B0">
      <w:pPr>
        <w:pStyle w:val="ConsPlusCell"/>
        <w:jc w:val="both"/>
      </w:pPr>
      <w:r>
        <w:t>│3377│         НАТРИЯ ПЕРБОРАТА МОНОГИДРАТ                                │</w:t>
      </w:r>
    </w:p>
    <w:p w:rsidR="004B28B0" w:rsidRDefault="004B28B0">
      <w:pPr>
        <w:pStyle w:val="ConsPlusCell"/>
        <w:jc w:val="both"/>
      </w:pPr>
      <w:r>
        <w:t>├────┼────────────────────────────────────────────────────────────────────┤</w:t>
      </w:r>
    </w:p>
    <w:p w:rsidR="004B28B0" w:rsidRDefault="004B28B0">
      <w:pPr>
        <w:pStyle w:val="ConsPlusCell"/>
        <w:jc w:val="both"/>
      </w:pPr>
      <w:r>
        <w:t>│3378│         НАТРИЯ КАРБОНАТА ПЕРОКСИГИДРАТ                             │</w:t>
      </w:r>
    </w:p>
    <w:p w:rsidR="004B28B0" w:rsidRDefault="004B28B0">
      <w:pPr>
        <w:pStyle w:val="ConsPlusCell"/>
        <w:jc w:val="both"/>
      </w:pPr>
      <w:r>
        <w:lastRenderedPageBreak/>
        <w:t>├────┼────────────────────────────────────────────────────────────────────┤</w:t>
      </w:r>
    </w:p>
    <w:p w:rsidR="004B28B0" w:rsidRDefault="004B28B0">
      <w:pPr>
        <w:pStyle w:val="ConsPlusCell"/>
        <w:jc w:val="both"/>
      </w:pPr>
      <w:r>
        <w:t>│3379│         ВЗРЫВЧАТОЕ ВЕЩЕСТВО ДЕСЕНСИБИЛИЗИРОВАННОЕ, ЖИДКОЕ, Н.У.К.  │</w:t>
      </w:r>
    </w:p>
    <w:p w:rsidR="004B28B0" w:rsidRDefault="004B28B0">
      <w:pPr>
        <w:pStyle w:val="ConsPlusCell"/>
        <w:jc w:val="both"/>
      </w:pPr>
      <w:r>
        <w:t>├────┼────────────────────────────────────────────────────────────────────┤</w:t>
      </w:r>
    </w:p>
    <w:p w:rsidR="004B28B0" w:rsidRDefault="004B28B0">
      <w:pPr>
        <w:pStyle w:val="ConsPlusCell"/>
        <w:jc w:val="both"/>
      </w:pPr>
      <w:r>
        <w:t>│3380│         ВЗРЫВЧАТОЕ ВЕЩЕСТВО ДЕСЕНСИБИЛИЗИРОВАННОЕ, ТВЕРДОЕ, Н.У.К. │</w:t>
      </w:r>
    </w:p>
    <w:p w:rsidR="004B28B0" w:rsidRDefault="004B28B0">
      <w:pPr>
        <w:pStyle w:val="ConsPlusCell"/>
        <w:jc w:val="both"/>
      </w:pPr>
      <w:r>
        <w:t>├────┼────────────────────────────────────────────────────────────────────┤</w:t>
      </w:r>
    </w:p>
    <w:p w:rsidR="004B28B0" w:rsidRDefault="004B28B0">
      <w:pPr>
        <w:pStyle w:val="ConsPlusCell"/>
        <w:jc w:val="both"/>
      </w:pPr>
      <w:r>
        <w:t>│3381│         ЖИДКОСТЬ ЯДОВИТАЯ ПРИ ВДЫХАНИИ Н.У.К., с ЛК50  не более    │</w:t>
      </w:r>
    </w:p>
    <w:p w:rsidR="004B28B0" w:rsidRDefault="004B28B0">
      <w:pPr>
        <w:pStyle w:val="ConsPlusCell"/>
        <w:jc w:val="both"/>
      </w:pPr>
      <w:r>
        <w:t>│    │         200 мл/м3 и концентрацией насыщенных паров не менее 500    │</w:t>
      </w:r>
    </w:p>
    <w:p w:rsidR="004B28B0" w:rsidRDefault="004B28B0">
      <w:pPr>
        <w:pStyle w:val="ConsPlusCell"/>
        <w:jc w:val="both"/>
      </w:pPr>
      <w:r>
        <w:t>│    │         ЛК50                                                       │</w:t>
      </w:r>
    </w:p>
    <w:p w:rsidR="004B28B0" w:rsidRDefault="004B28B0">
      <w:pPr>
        <w:pStyle w:val="ConsPlusCell"/>
        <w:jc w:val="both"/>
      </w:pPr>
      <w:r>
        <w:t xml:space="preserve">│(в ред. </w:t>
      </w:r>
      <w:hyperlink r:id="rId356">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│3382│         ЖИДКОСТЬ ЯДОВИТАЯ ПРИ ВДЫХАНИИ, Н.У.К., с ЛК50  не более   │</w:t>
      </w:r>
    </w:p>
    <w:p w:rsidR="004B28B0" w:rsidRDefault="004B28B0">
      <w:pPr>
        <w:pStyle w:val="ConsPlusCell"/>
        <w:jc w:val="both"/>
      </w:pPr>
      <w:r>
        <w:t>│    │         1 000 мл/м3 и концентрацией насыщенных паров не менее 10   │</w:t>
      </w:r>
    </w:p>
    <w:p w:rsidR="004B28B0" w:rsidRDefault="004B28B0">
      <w:pPr>
        <w:pStyle w:val="ConsPlusCell"/>
        <w:jc w:val="both"/>
      </w:pPr>
      <w:r>
        <w:t>│    │         ЛК50                                                       │</w:t>
      </w:r>
    </w:p>
    <w:p w:rsidR="004B28B0" w:rsidRDefault="004B28B0">
      <w:pPr>
        <w:pStyle w:val="ConsPlusCell"/>
        <w:jc w:val="both"/>
      </w:pPr>
      <w:r>
        <w:t xml:space="preserve">│(в ред. </w:t>
      </w:r>
      <w:hyperlink r:id="rId357">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│3383│         ЖИДКОСТЬ ЯДОВИТАЯ ПРИ ВДЫХАНИИ, ЛЕГКОВОСПЛАМЕНЯЮЩАЯСЯ,     │</w:t>
      </w:r>
    </w:p>
    <w:p w:rsidR="004B28B0" w:rsidRDefault="004B28B0">
      <w:pPr>
        <w:pStyle w:val="ConsPlusCell"/>
        <w:jc w:val="both"/>
      </w:pPr>
      <w:r>
        <w:t>│    │         Н.У.К., с ЛК50  не более 200 мл/м3 и концентрацией         │</w:t>
      </w:r>
    </w:p>
    <w:p w:rsidR="004B28B0" w:rsidRDefault="004B28B0">
      <w:pPr>
        <w:pStyle w:val="ConsPlusCell"/>
        <w:jc w:val="both"/>
      </w:pPr>
      <w:r>
        <w:t>│    │         насыщенных паров не менее 500 ЛК50                         │</w:t>
      </w:r>
    </w:p>
    <w:p w:rsidR="004B28B0" w:rsidRDefault="004B28B0">
      <w:pPr>
        <w:pStyle w:val="ConsPlusCell"/>
        <w:jc w:val="both"/>
      </w:pPr>
      <w:r>
        <w:t xml:space="preserve">│(в ред. </w:t>
      </w:r>
      <w:hyperlink r:id="rId358">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│3384│         ЖИДКОСТЬ ЯДОВИТАЯ ПРИ ВДЫХАНИИ, ЛЕГКОВОСПЛАМЕНЯЮЩАЯСЯ,     │</w:t>
      </w:r>
    </w:p>
    <w:p w:rsidR="004B28B0" w:rsidRDefault="004B28B0">
      <w:pPr>
        <w:pStyle w:val="ConsPlusCell"/>
        <w:jc w:val="both"/>
      </w:pPr>
      <w:r>
        <w:t>│    │         Н.У.К., с ЛК50  не более 1 000 мл/м3 и концентрацией       │</w:t>
      </w:r>
    </w:p>
    <w:p w:rsidR="004B28B0" w:rsidRDefault="004B28B0">
      <w:pPr>
        <w:pStyle w:val="ConsPlusCell"/>
        <w:jc w:val="both"/>
      </w:pPr>
      <w:r>
        <w:t>│    │         насыщенных паров не менее 10 ЛК50                          │</w:t>
      </w:r>
    </w:p>
    <w:p w:rsidR="004B28B0" w:rsidRDefault="004B28B0">
      <w:pPr>
        <w:pStyle w:val="ConsPlusCell"/>
        <w:jc w:val="both"/>
      </w:pPr>
      <w:r>
        <w:t xml:space="preserve">│(в ред. </w:t>
      </w:r>
      <w:hyperlink r:id="rId359">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│3385│         ЖИДКОСТЬ ЯДОВИТАЯ ПРИ ВДЫХАНИИ, РЕАГИРУЮЩАЯ С ВОДОЙ,       │</w:t>
      </w:r>
    </w:p>
    <w:p w:rsidR="004B28B0" w:rsidRDefault="004B28B0">
      <w:pPr>
        <w:pStyle w:val="ConsPlusCell"/>
        <w:jc w:val="both"/>
      </w:pPr>
      <w:r>
        <w:t>│    │         Н.У.К., с ЛК50  не более 200 мл/м3 и концентрацией         │</w:t>
      </w:r>
    </w:p>
    <w:p w:rsidR="004B28B0" w:rsidRDefault="004B28B0">
      <w:pPr>
        <w:pStyle w:val="ConsPlusCell"/>
        <w:jc w:val="both"/>
      </w:pPr>
      <w:r>
        <w:t>│    │         насыщенных паров не менее 500 ЛК50                         │</w:t>
      </w:r>
    </w:p>
    <w:p w:rsidR="004B28B0" w:rsidRDefault="004B28B0">
      <w:pPr>
        <w:pStyle w:val="ConsPlusCell"/>
        <w:jc w:val="both"/>
      </w:pPr>
      <w:r>
        <w:t xml:space="preserve">│(в ред. </w:t>
      </w:r>
      <w:hyperlink r:id="rId360">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│3386│         ЖИДКОСТЬ ЯДОВИТАЯ ПРИ ВДЫХАНИИ, РЕАГИРУЮЩАЯ С ВОДОЙ,       │</w:t>
      </w:r>
    </w:p>
    <w:p w:rsidR="004B28B0" w:rsidRDefault="004B28B0">
      <w:pPr>
        <w:pStyle w:val="ConsPlusCell"/>
        <w:jc w:val="both"/>
      </w:pPr>
      <w:r>
        <w:t>│    │         Н.У.К., с ЛК50  не более 1 000 мл/м3 и концентрацией       │</w:t>
      </w:r>
    </w:p>
    <w:p w:rsidR="004B28B0" w:rsidRDefault="004B28B0">
      <w:pPr>
        <w:pStyle w:val="ConsPlusCell"/>
        <w:jc w:val="both"/>
      </w:pPr>
      <w:r>
        <w:t>│    │         насыщенных паров не менее 10 ЛК50                          │</w:t>
      </w:r>
    </w:p>
    <w:p w:rsidR="004B28B0" w:rsidRDefault="004B28B0">
      <w:pPr>
        <w:pStyle w:val="ConsPlusCell"/>
        <w:jc w:val="both"/>
      </w:pPr>
      <w:r>
        <w:t xml:space="preserve">│(в ред. </w:t>
      </w:r>
      <w:hyperlink r:id="rId361">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│3387│         ЖИДКОСТЬ ЯДОВИТАЯ ПРИ ВДЫХАНИИ ОКИСЛЯЮЩАЯ, Н.У.К., с ЛК50  │</w:t>
      </w:r>
    </w:p>
    <w:p w:rsidR="004B28B0" w:rsidRDefault="004B28B0">
      <w:pPr>
        <w:pStyle w:val="ConsPlusCell"/>
        <w:jc w:val="both"/>
      </w:pPr>
      <w:r>
        <w:t>│    │         не более 200 мл/м3 и концентрацией насыщенных паров не     │</w:t>
      </w:r>
    </w:p>
    <w:p w:rsidR="004B28B0" w:rsidRDefault="004B28B0">
      <w:pPr>
        <w:pStyle w:val="ConsPlusCell"/>
        <w:jc w:val="both"/>
      </w:pPr>
      <w:r>
        <w:t>│    │         менее 500 ЛК50                                             │</w:t>
      </w:r>
    </w:p>
    <w:p w:rsidR="004B28B0" w:rsidRDefault="004B28B0">
      <w:pPr>
        <w:pStyle w:val="ConsPlusCell"/>
        <w:jc w:val="both"/>
      </w:pPr>
      <w:r>
        <w:t xml:space="preserve">│(в ред. </w:t>
      </w:r>
      <w:hyperlink r:id="rId362">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│3388│         ЖИДКОСТЬ ЯДОВИТАЯ ПРИ ВДЫХАНИИ, ОКИСЛЯЮЩАЯ, Н.У.К., с ЛК50 │</w:t>
      </w:r>
    </w:p>
    <w:p w:rsidR="004B28B0" w:rsidRDefault="004B28B0">
      <w:pPr>
        <w:pStyle w:val="ConsPlusCell"/>
        <w:jc w:val="both"/>
      </w:pPr>
      <w:r>
        <w:t>│    │         не более 1 000 мл/м3 и концентрацией насыщенных паров не   │</w:t>
      </w:r>
    </w:p>
    <w:p w:rsidR="004B28B0" w:rsidRDefault="004B28B0">
      <w:pPr>
        <w:pStyle w:val="ConsPlusCell"/>
        <w:jc w:val="both"/>
      </w:pPr>
      <w:r>
        <w:t>│    │         менее 10 ЛК50                                              │</w:t>
      </w:r>
    </w:p>
    <w:p w:rsidR="004B28B0" w:rsidRDefault="004B28B0">
      <w:pPr>
        <w:pStyle w:val="ConsPlusCell"/>
        <w:jc w:val="both"/>
      </w:pPr>
      <w:r>
        <w:t xml:space="preserve">│(в ред. </w:t>
      </w:r>
      <w:hyperlink r:id="rId363">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│3389│         ЖИДКОСТЬ ЯДОВИТАЯ ПРИ ВДЫХАНИИ, ЕДКАЯ, Н.У.К., с ЛК50      │</w:t>
      </w:r>
    </w:p>
    <w:p w:rsidR="004B28B0" w:rsidRDefault="004B28B0">
      <w:pPr>
        <w:pStyle w:val="ConsPlusCell"/>
        <w:jc w:val="both"/>
      </w:pPr>
      <w:r>
        <w:t>│    │         не более 200 мл/м3 и концентрацией насыщенных паров не     │</w:t>
      </w:r>
    </w:p>
    <w:p w:rsidR="004B28B0" w:rsidRDefault="004B28B0">
      <w:pPr>
        <w:pStyle w:val="ConsPlusCell"/>
        <w:jc w:val="both"/>
      </w:pPr>
      <w:r>
        <w:t>│    │         менее 500 ЛК50                                             │</w:t>
      </w:r>
    </w:p>
    <w:p w:rsidR="004B28B0" w:rsidRDefault="004B28B0">
      <w:pPr>
        <w:pStyle w:val="ConsPlusCell"/>
        <w:jc w:val="both"/>
      </w:pPr>
      <w:r>
        <w:t xml:space="preserve">│(в ред. </w:t>
      </w:r>
      <w:hyperlink r:id="rId364">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│3390│         ЖИДКОСТЬ ЯДОВИТАЯ ПРИ ВДЫХАНИИ, ЕДКАЯ, Н.У.К., с ЛК50      │</w:t>
      </w:r>
    </w:p>
    <w:p w:rsidR="004B28B0" w:rsidRDefault="004B28B0">
      <w:pPr>
        <w:pStyle w:val="ConsPlusCell"/>
        <w:jc w:val="both"/>
      </w:pPr>
      <w:r>
        <w:t>│    │         не более 1 000 мл/м3 и концентрацией насыщенных паров не   │</w:t>
      </w:r>
    </w:p>
    <w:p w:rsidR="004B28B0" w:rsidRDefault="004B28B0">
      <w:pPr>
        <w:pStyle w:val="ConsPlusCell"/>
        <w:jc w:val="both"/>
      </w:pPr>
      <w:r>
        <w:t>│    │         менее 10 ЛК50                                              │</w:t>
      </w:r>
    </w:p>
    <w:p w:rsidR="004B28B0" w:rsidRDefault="004B28B0">
      <w:pPr>
        <w:pStyle w:val="ConsPlusCell"/>
        <w:jc w:val="both"/>
      </w:pPr>
      <w:r>
        <w:t xml:space="preserve">│(в ред. </w:t>
      </w:r>
      <w:hyperlink r:id="rId365">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│3391│         ВЕЩЕСТВО МЕТАЛЛООРГАНИЧЕСКОЕ, ПИРОФОРНОЕ, ТВЕРДОЕ          │</w:t>
      </w:r>
    </w:p>
    <w:p w:rsidR="004B28B0" w:rsidRDefault="004B28B0">
      <w:pPr>
        <w:pStyle w:val="ConsPlusCell"/>
        <w:jc w:val="both"/>
      </w:pPr>
      <w:r>
        <w:t>├────┼────────────────────────────────────────────────────────────────────┤</w:t>
      </w:r>
    </w:p>
    <w:p w:rsidR="004B28B0" w:rsidRDefault="004B28B0">
      <w:pPr>
        <w:pStyle w:val="ConsPlusCell"/>
        <w:jc w:val="both"/>
      </w:pPr>
      <w:r>
        <w:t>│3392│         ВЕЩЕСТВО МЕТАЛЛООРГАНИЧЕСКОЕ, ПИРОФОРНОЕ, ЖИДКОЕ           │</w:t>
      </w:r>
    </w:p>
    <w:p w:rsidR="004B28B0" w:rsidRDefault="004B28B0">
      <w:pPr>
        <w:pStyle w:val="ConsPlusCell"/>
        <w:jc w:val="both"/>
      </w:pPr>
      <w:r>
        <w:t>├────┼────────────────────────────────────────────────────────────────────┤</w:t>
      </w:r>
    </w:p>
    <w:p w:rsidR="004B28B0" w:rsidRDefault="004B28B0">
      <w:pPr>
        <w:pStyle w:val="ConsPlusCell"/>
        <w:jc w:val="both"/>
      </w:pPr>
      <w:r>
        <w:t>│3393│         ВЕЩЕСТВО МЕТАЛЛООРГАНИЧЕСКОЕ, ПИРОФОРНОЕ, РЕАГИРУЮЩЕЕ С    │</w:t>
      </w:r>
    </w:p>
    <w:p w:rsidR="004B28B0" w:rsidRDefault="004B28B0">
      <w:pPr>
        <w:pStyle w:val="ConsPlusCell"/>
        <w:jc w:val="both"/>
      </w:pPr>
      <w:r>
        <w:t>│    │         ВОДОЙ, ТВЕРДОЕ                                             │</w:t>
      </w:r>
    </w:p>
    <w:p w:rsidR="004B28B0" w:rsidRDefault="004B28B0">
      <w:pPr>
        <w:pStyle w:val="ConsPlusCell"/>
        <w:jc w:val="both"/>
      </w:pPr>
      <w:r>
        <w:t>├────┼────────────────────────────────────────────────────────────────────┤</w:t>
      </w:r>
    </w:p>
    <w:p w:rsidR="004B28B0" w:rsidRDefault="004B28B0">
      <w:pPr>
        <w:pStyle w:val="ConsPlusCell"/>
        <w:jc w:val="both"/>
      </w:pPr>
      <w:r>
        <w:t>│3394│         ВЕЩЕСТВО МЕТАЛЛООРГАНИЧЕСКОЕ, ПИРОФОРНОЕ, РЕАГИРУЮЩЕЕ С    │</w:t>
      </w:r>
    </w:p>
    <w:p w:rsidR="004B28B0" w:rsidRDefault="004B28B0">
      <w:pPr>
        <w:pStyle w:val="ConsPlusCell"/>
        <w:jc w:val="both"/>
      </w:pPr>
      <w:r>
        <w:t>│    │         ВОДОЙ, ЖИДКОЕ                                              │</w:t>
      </w:r>
    </w:p>
    <w:p w:rsidR="004B28B0" w:rsidRDefault="004B28B0">
      <w:pPr>
        <w:pStyle w:val="ConsPlusCell"/>
        <w:jc w:val="both"/>
      </w:pPr>
      <w:r>
        <w:lastRenderedPageBreak/>
        <w:t>├────┼────────────────────────────────────────────────────────────────────┤</w:t>
      </w:r>
    </w:p>
    <w:p w:rsidR="004B28B0" w:rsidRDefault="004B28B0">
      <w:pPr>
        <w:pStyle w:val="ConsPlusCell"/>
        <w:jc w:val="both"/>
      </w:pPr>
      <w:r>
        <w:t>│3394│         Триизобутилалюминий                                        │</w:t>
      </w:r>
    </w:p>
    <w:p w:rsidR="004B28B0" w:rsidRDefault="004B28B0">
      <w:pPr>
        <w:pStyle w:val="ConsPlusCell"/>
        <w:jc w:val="both"/>
      </w:pPr>
      <w:r>
        <w:t>├────┼────────────────────────────────────────────────────────────────────┤</w:t>
      </w:r>
    </w:p>
    <w:p w:rsidR="004B28B0" w:rsidRDefault="004B28B0">
      <w:pPr>
        <w:pStyle w:val="ConsPlusCell"/>
        <w:jc w:val="both"/>
      </w:pPr>
      <w:r>
        <w:t>│3395│         ВЕЩЕСТВО МЕТАЛЛООРГАНИЧЕСКОЕ, РЕАГИРУЮЩЕЕ С ВОДОЙ, ТВЕРДОЕ │</w:t>
      </w:r>
    </w:p>
    <w:p w:rsidR="004B28B0" w:rsidRDefault="004B28B0">
      <w:pPr>
        <w:pStyle w:val="ConsPlusCell"/>
        <w:jc w:val="both"/>
      </w:pPr>
      <w:r>
        <w:t>├────┼────────────────────────────────────────────────────────────────────┤</w:t>
      </w:r>
    </w:p>
    <w:p w:rsidR="004B28B0" w:rsidRDefault="004B28B0">
      <w:pPr>
        <w:pStyle w:val="ConsPlusCell"/>
        <w:jc w:val="both"/>
      </w:pPr>
      <w:r>
        <w:t>│3396│         ВЕЩЕСТВО МЕТАЛЛООРГАНИЧЕСКОЕ, РЕАГИРУЮЩЕЕ С ВОДОЙ,         │</w:t>
      </w:r>
    </w:p>
    <w:p w:rsidR="004B28B0" w:rsidRDefault="004B28B0">
      <w:pPr>
        <w:pStyle w:val="ConsPlusCell"/>
        <w:jc w:val="both"/>
      </w:pPr>
      <w:r>
        <w:t>│    │         ЛЕГКОВОСПЛАМЕНЯЮЩЕЕСЯ, ТВЕРДОЕ                             │</w:t>
      </w:r>
    </w:p>
    <w:p w:rsidR="004B28B0" w:rsidRDefault="004B28B0">
      <w:pPr>
        <w:pStyle w:val="ConsPlusCell"/>
        <w:jc w:val="both"/>
      </w:pPr>
      <w:r>
        <w:t>├────┼────────────────────────────────────────────────────────────────────┤</w:t>
      </w:r>
    </w:p>
    <w:p w:rsidR="004B28B0" w:rsidRDefault="004B28B0">
      <w:pPr>
        <w:pStyle w:val="ConsPlusCell"/>
        <w:jc w:val="both"/>
      </w:pPr>
      <w:r>
        <w:t>│3397│         ВЕЩЕСТВО МЕТАЛЛООРГАНИЧЕСКОЕ, РЕАГИРУЮЩЕЕ С ВОДОЙ,         │</w:t>
      </w:r>
    </w:p>
    <w:p w:rsidR="004B28B0" w:rsidRDefault="004B28B0">
      <w:pPr>
        <w:pStyle w:val="ConsPlusCell"/>
        <w:jc w:val="both"/>
      </w:pPr>
      <w:r>
        <w:t>│    │         САМОНАГРЕВАЮЩЕЕСЯ, ТВЕРДОЕ                                 │</w:t>
      </w:r>
    </w:p>
    <w:p w:rsidR="004B28B0" w:rsidRDefault="004B28B0">
      <w:pPr>
        <w:pStyle w:val="ConsPlusCell"/>
        <w:jc w:val="both"/>
      </w:pPr>
      <w:r>
        <w:t>├────┼────────────────────────────────────────────────────────────────────┤</w:t>
      </w:r>
    </w:p>
    <w:p w:rsidR="004B28B0" w:rsidRDefault="004B28B0">
      <w:pPr>
        <w:pStyle w:val="ConsPlusCell"/>
        <w:jc w:val="both"/>
      </w:pPr>
      <w:r>
        <w:t>│3398│         ВЕЩЕСТВО МЕТАЛЛООРГАНИЧЕСКОЕ, РЕАГИРУЮЩЕЕ С ВОДОЙ, ЖИДКОЕ  │</w:t>
      </w:r>
    </w:p>
    <w:p w:rsidR="004B28B0" w:rsidRDefault="004B28B0">
      <w:pPr>
        <w:pStyle w:val="ConsPlusCell"/>
        <w:jc w:val="both"/>
      </w:pPr>
      <w:r>
        <w:t>├────┼────────────────────────────────────────────────────────────────────┤</w:t>
      </w:r>
    </w:p>
    <w:p w:rsidR="004B28B0" w:rsidRDefault="004B28B0">
      <w:pPr>
        <w:pStyle w:val="ConsPlusCell"/>
        <w:jc w:val="both"/>
      </w:pPr>
      <w:r>
        <w:t>│3399│         ВЕЩЕСТВО МЕТАЛЛООРГАНИЧЕСКОЕ, РЕАГИРУЮЩЕЕ С ВОДОЙ,         │</w:t>
      </w:r>
    </w:p>
    <w:p w:rsidR="004B28B0" w:rsidRDefault="004B28B0">
      <w:pPr>
        <w:pStyle w:val="ConsPlusCell"/>
        <w:jc w:val="both"/>
      </w:pPr>
      <w:r>
        <w:t>│    │         ЛЕГКОВОСПЛАМЕНЯЮЩЕЕСЯ, ЖИДКОЕ                              │</w:t>
      </w:r>
    </w:p>
    <w:p w:rsidR="004B28B0" w:rsidRDefault="004B28B0">
      <w:pPr>
        <w:pStyle w:val="ConsPlusCell"/>
        <w:jc w:val="both"/>
      </w:pPr>
      <w:r>
        <w:t>├────┼────────────────────────────────────────────────────────────────────┤</w:t>
      </w:r>
    </w:p>
    <w:p w:rsidR="004B28B0" w:rsidRDefault="004B28B0">
      <w:pPr>
        <w:pStyle w:val="ConsPlusCell"/>
        <w:jc w:val="both"/>
      </w:pPr>
      <w:r>
        <w:t>│3400│         ВЕЩЕСТВО МЕТАЛЛООРГАНИЧЕСКОЕ, САМОНАГРЕВАЮЩЕЕСЯ, ТВЕРДОЕ   │</w:t>
      </w:r>
    </w:p>
    <w:p w:rsidR="004B28B0" w:rsidRDefault="004B28B0">
      <w:pPr>
        <w:pStyle w:val="ConsPlusCell"/>
        <w:jc w:val="both"/>
      </w:pPr>
      <w:r>
        <w:t>├────┼────────────────────────────────────────────────────────────────────┤</w:t>
      </w:r>
    </w:p>
    <w:p w:rsidR="004B28B0" w:rsidRDefault="004B28B0">
      <w:pPr>
        <w:pStyle w:val="ConsPlusCell"/>
        <w:jc w:val="both"/>
      </w:pPr>
      <w:r>
        <w:t>│3401│         АМАЛЬГАМА ЩЕЛОЧНЫХ МЕТАЛЛОВ, ТВЕРДАЯ                       │</w:t>
      </w:r>
    </w:p>
    <w:p w:rsidR="004B28B0" w:rsidRDefault="004B28B0">
      <w:pPr>
        <w:pStyle w:val="ConsPlusCell"/>
        <w:jc w:val="both"/>
      </w:pPr>
      <w:r>
        <w:t>├────┼────────────────────────────────────────────────────────────────────┤</w:t>
      </w:r>
    </w:p>
    <w:p w:rsidR="004B28B0" w:rsidRDefault="004B28B0">
      <w:pPr>
        <w:pStyle w:val="ConsPlusCell"/>
        <w:jc w:val="both"/>
      </w:pPr>
      <w:r>
        <w:t>│3402│         АМАЛЬГАМА ЩЕЛОЧНОЗЕМЕЛЬНЫХ МЕТАЛЛОВ, ТВЕРДАЯ               │</w:t>
      </w:r>
    </w:p>
    <w:p w:rsidR="004B28B0" w:rsidRDefault="004B28B0">
      <w:pPr>
        <w:pStyle w:val="ConsPlusCell"/>
        <w:jc w:val="both"/>
      </w:pPr>
      <w:r>
        <w:t>├────┼────────────────────────────────────────────────────────────────────┤</w:t>
      </w:r>
    </w:p>
    <w:p w:rsidR="004B28B0" w:rsidRDefault="004B28B0">
      <w:pPr>
        <w:pStyle w:val="ConsPlusCell"/>
        <w:jc w:val="both"/>
      </w:pPr>
      <w:r>
        <w:t>│3403│         КАЛИЯ МЕТАЛЛИЧЕСКИЕ СПЛАВЫ,ТВЕРДЫЕ                         │</w:t>
      </w:r>
    </w:p>
    <w:p w:rsidR="004B28B0" w:rsidRDefault="004B28B0">
      <w:pPr>
        <w:pStyle w:val="ConsPlusCell"/>
        <w:jc w:val="both"/>
      </w:pPr>
      <w:r>
        <w:t>├────┼────────────────────────────────────────────────────────────────────┤</w:t>
      </w:r>
    </w:p>
    <w:p w:rsidR="004B28B0" w:rsidRDefault="004B28B0">
      <w:pPr>
        <w:pStyle w:val="ConsPlusCell"/>
        <w:jc w:val="both"/>
      </w:pPr>
      <w:r>
        <w:t>│3404│         КАЛИЯ-НАТРИЯ СПЛАВЫ, ТВЕРДЫЕ                               │</w:t>
      </w:r>
    </w:p>
    <w:p w:rsidR="004B28B0" w:rsidRDefault="004B28B0">
      <w:pPr>
        <w:pStyle w:val="ConsPlusCell"/>
        <w:jc w:val="both"/>
      </w:pPr>
      <w:r>
        <w:t>├────┼────────────────────────────────────────────────────────────────────┤</w:t>
      </w:r>
    </w:p>
    <w:p w:rsidR="004B28B0" w:rsidRDefault="004B28B0">
      <w:pPr>
        <w:pStyle w:val="ConsPlusCell"/>
        <w:jc w:val="both"/>
      </w:pPr>
      <w:r>
        <w:t>│3405│         БАРИЯ ХЛОРАТА РАСТВОР                                      │</w:t>
      </w:r>
    </w:p>
    <w:p w:rsidR="004B28B0" w:rsidRDefault="004B28B0">
      <w:pPr>
        <w:pStyle w:val="ConsPlusCell"/>
        <w:jc w:val="both"/>
      </w:pPr>
      <w:r>
        <w:t>├────┼────────────────────────────────────────────────────────────────────┤</w:t>
      </w:r>
    </w:p>
    <w:p w:rsidR="004B28B0" w:rsidRDefault="004B28B0">
      <w:pPr>
        <w:pStyle w:val="ConsPlusCell"/>
        <w:jc w:val="both"/>
      </w:pPr>
      <w:r>
        <w:t>│3406│         БАРИЯ ПЕРХЛОРАТА РАСТВОР                                   │</w:t>
      </w:r>
    </w:p>
    <w:p w:rsidR="004B28B0" w:rsidRDefault="004B28B0">
      <w:pPr>
        <w:pStyle w:val="ConsPlusCell"/>
        <w:jc w:val="both"/>
      </w:pPr>
      <w:r>
        <w:t>├────┼────────────────────────────────────────────────────────────────────┤</w:t>
      </w:r>
    </w:p>
    <w:p w:rsidR="004B28B0" w:rsidRDefault="004B28B0">
      <w:pPr>
        <w:pStyle w:val="ConsPlusCell"/>
        <w:jc w:val="both"/>
      </w:pPr>
      <w:r>
        <w:t>│3407│         ХЛОРАТА И МАГНИЯ ХЛОРИДА СМЕСИ РАСТВОР                     │</w:t>
      </w:r>
    </w:p>
    <w:p w:rsidR="004B28B0" w:rsidRDefault="004B28B0">
      <w:pPr>
        <w:pStyle w:val="ConsPlusCell"/>
        <w:jc w:val="both"/>
      </w:pPr>
      <w:r>
        <w:t>├────┼────────────────────────────────────────────────────────────────────┤</w:t>
      </w:r>
    </w:p>
    <w:p w:rsidR="004B28B0" w:rsidRDefault="004B28B0">
      <w:pPr>
        <w:pStyle w:val="ConsPlusCell"/>
        <w:jc w:val="both"/>
      </w:pPr>
      <w:r>
        <w:t>│3408│         СВИНЦА ПЕРХЛОРАТА РАСТВОР                                  │</w:t>
      </w:r>
    </w:p>
    <w:p w:rsidR="004B28B0" w:rsidRDefault="004B28B0">
      <w:pPr>
        <w:pStyle w:val="ConsPlusCell"/>
        <w:jc w:val="both"/>
      </w:pPr>
      <w:r>
        <w:t>├────┼────────────────────────────────────────────────────────────────────┤</w:t>
      </w:r>
    </w:p>
    <w:p w:rsidR="004B28B0" w:rsidRDefault="004B28B0">
      <w:pPr>
        <w:pStyle w:val="ConsPlusCell"/>
        <w:jc w:val="both"/>
      </w:pPr>
      <w:r>
        <w:t>│3409│         ХЛОРНИТРОБЕНЗОЛЫ, ЖИДКИЕ                                   │</w:t>
      </w:r>
    </w:p>
    <w:p w:rsidR="004B28B0" w:rsidRDefault="004B28B0">
      <w:pPr>
        <w:pStyle w:val="ConsPlusCell"/>
        <w:jc w:val="both"/>
      </w:pPr>
      <w:r>
        <w:t>├────┼────────────────────────────────────────────────────────────────────┤</w:t>
      </w:r>
    </w:p>
    <w:p w:rsidR="004B28B0" w:rsidRDefault="004B28B0">
      <w:pPr>
        <w:pStyle w:val="ConsPlusCell"/>
        <w:jc w:val="both"/>
      </w:pPr>
      <w:r>
        <w:t>│3410│       4-ХЛОР-о-ТОЛУИДИН-ГИДРОХЛОРИДА РАСТВОР                       │</w:t>
      </w:r>
    </w:p>
    <w:p w:rsidR="004B28B0" w:rsidRDefault="004B28B0">
      <w:pPr>
        <w:pStyle w:val="ConsPlusCell"/>
        <w:jc w:val="both"/>
      </w:pPr>
      <w:r>
        <w:t>├────┼────────────────────────────────────────────────────────────────────┤</w:t>
      </w:r>
    </w:p>
    <w:p w:rsidR="004B28B0" w:rsidRDefault="004B28B0">
      <w:pPr>
        <w:pStyle w:val="ConsPlusCell"/>
        <w:jc w:val="both"/>
      </w:pPr>
      <w:r>
        <w:t>│3411│    бета-НАФТИЛАМИНА РАСТВОР                                        │</w:t>
      </w:r>
    </w:p>
    <w:p w:rsidR="004B28B0" w:rsidRDefault="004B28B0">
      <w:pPr>
        <w:pStyle w:val="ConsPlusCell"/>
        <w:jc w:val="both"/>
      </w:pPr>
      <w:r>
        <w:t>├────┼────────────────────────────────────────────────────────────────────┤</w:t>
      </w:r>
    </w:p>
    <w:p w:rsidR="004B28B0" w:rsidRDefault="004B28B0">
      <w:pPr>
        <w:pStyle w:val="ConsPlusCell"/>
        <w:jc w:val="both"/>
      </w:pPr>
      <w:r>
        <w:t>│3412│         КИСЛОТА МУРАВЬИНАЯ с массовой долей кислоты не менее 10%,  │</w:t>
      </w:r>
    </w:p>
    <w:p w:rsidR="004B28B0" w:rsidRDefault="004B28B0">
      <w:pPr>
        <w:pStyle w:val="ConsPlusCell"/>
        <w:jc w:val="both"/>
      </w:pPr>
      <w:r>
        <w:t>│    │         но не более 85%                                            │</w:t>
      </w:r>
    </w:p>
    <w:p w:rsidR="004B28B0" w:rsidRDefault="004B28B0">
      <w:pPr>
        <w:pStyle w:val="ConsPlusCell"/>
        <w:jc w:val="both"/>
      </w:pPr>
      <w:r>
        <w:t>├────┼────────────────────────────────────────────────────────────────────┤</w:t>
      </w:r>
    </w:p>
    <w:p w:rsidR="004B28B0" w:rsidRDefault="004B28B0">
      <w:pPr>
        <w:pStyle w:val="ConsPlusCell"/>
        <w:jc w:val="both"/>
      </w:pPr>
      <w:r>
        <w:t>│3412│         КИСЛОТА МУРАВЬИНАЯ с массовой долей кислоты не менее 5%,   │</w:t>
      </w:r>
    </w:p>
    <w:p w:rsidR="004B28B0" w:rsidRDefault="004B28B0">
      <w:pPr>
        <w:pStyle w:val="ConsPlusCell"/>
        <w:jc w:val="both"/>
      </w:pPr>
      <w:r>
        <w:t>│    │         но менее 10%                                               │</w:t>
      </w:r>
    </w:p>
    <w:p w:rsidR="004B28B0" w:rsidRDefault="004B28B0">
      <w:pPr>
        <w:pStyle w:val="ConsPlusCell"/>
        <w:jc w:val="both"/>
      </w:pPr>
      <w:r>
        <w:t>├────┼────────────────────────────────────────────────────────────────────┤</w:t>
      </w:r>
    </w:p>
    <w:p w:rsidR="004B28B0" w:rsidRDefault="004B28B0">
      <w:pPr>
        <w:pStyle w:val="ConsPlusCell"/>
        <w:jc w:val="both"/>
      </w:pPr>
      <w:r>
        <w:t>│3413│         КАЛИЯ ЦИАНИДА РАСТВОР                                      │</w:t>
      </w:r>
    </w:p>
    <w:p w:rsidR="004B28B0" w:rsidRDefault="004B28B0">
      <w:pPr>
        <w:pStyle w:val="ConsPlusCell"/>
        <w:jc w:val="both"/>
      </w:pPr>
      <w:r>
        <w:t>├────┼────────────────────────────────────────────────────────────────────┤</w:t>
      </w:r>
    </w:p>
    <w:p w:rsidR="004B28B0" w:rsidRDefault="004B28B0">
      <w:pPr>
        <w:pStyle w:val="ConsPlusCell"/>
        <w:jc w:val="both"/>
      </w:pPr>
      <w:r>
        <w:t>│3414│         НАТРИЯ ЦИАНИДА РАСТВОР                                     │</w:t>
      </w:r>
    </w:p>
    <w:p w:rsidR="004B28B0" w:rsidRDefault="004B28B0">
      <w:pPr>
        <w:pStyle w:val="ConsPlusCell"/>
        <w:jc w:val="both"/>
      </w:pPr>
      <w:r>
        <w:t>├────┼────────────────────────────────────────────────────────────────────┤</w:t>
      </w:r>
    </w:p>
    <w:p w:rsidR="004B28B0" w:rsidRDefault="004B28B0">
      <w:pPr>
        <w:pStyle w:val="ConsPlusCell"/>
        <w:jc w:val="both"/>
      </w:pPr>
      <w:r>
        <w:t>│3415│         НАТРИЯ ФТОРИДА РАСТВОР                                     │</w:t>
      </w:r>
    </w:p>
    <w:p w:rsidR="004B28B0" w:rsidRDefault="004B28B0">
      <w:pPr>
        <w:pStyle w:val="ConsPlusCell"/>
        <w:jc w:val="both"/>
      </w:pPr>
      <w:r>
        <w:t>├────┼────────────────────────────────────────────────────────────────────┤</w:t>
      </w:r>
    </w:p>
    <w:p w:rsidR="004B28B0" w:rsidRDefault="004B28B0">
      <w:pPr>
        <w:pStyle w:val="ConsPlusCell"/>
        <w:jc w:val="both"/>
      </w:pPr>
      <w:r>
        <w:t>│3416│         ХЛОРАЦЕТОФЕНОН, ЖИДКИЙ                                     │</w:t>
      </w:r>
    </w:p>
    <w:p w:rsidR="004B28B0" w:rsidRDefault="004B28B0">
      <w:pPr>
        <w:pStyle w:val="ConsPlusCell"/>
        <w:jc w:val="both"/>
      </w:pPr>
      <w:r>
        <w:t>├────┼────────────────────────────────────────────────────────────────────┤</w:t>
      </w:r>
    </w:p>
    <w:p w:rsidR="004B28B0" w:rsidRDefault="004B28B0">
      <w:pPr>
        <w:pStyle w:val="ConsPlusCell"/>
        <w:jc w:val="both"/>
      </w:pPr>
      <w:r>
        <w:t>│3417│         КСИЛИЛБРОМИД, ТВЕРДЫЙ                                      │</w:t>
      </w:r>
    </w:p>
    <w:p w:rsidR="004B28B0" w:rsidRDefault="004B28B0">
      <w:pPr>
        <w:pStyle w:val="ConsPlusCell"/>
        <w:jc w:val="both"/>
      </w:pPr>
      <w:r>
        <w:t>├────┼────────────────────────────────────────────────────────────────────┤</w:t>
      </w:r>
    </w:p>
    <w:p w:rsidR="004B28B0" w:rsidRDefault="004B28B0">
      <w:pPr>
        <w:pStyle w:val="ConsPlusCell"/>
        <w:jc w:val="both"/>
      </w:pPr>
      <w:r>
        <w:t>│3418│     2,4-ТОЛУИЛЕН-ДИАМИНА РАСТВОР                                   │</w:t>
      </w:r>
    </w:p>
    <w:p w:rsidR="004B28B0" w:rsidRDefault="004B28B0">
      <w:pPr>
        <w:pStyle w:val="ConsPlusCell"/>
        <w:jc w:val="both"/>
      </w:pPr>
      <w:r>
        <w:t>├────┼────────────────────────────────────────────────────────────────────┤</w:t>
      </w:r>
    </w:p>
    <w:p w:rsidR="004B28B0" w:rsidRDefault="004B28B0">
      <w:pPr>
        <w:pStyle w:val="ConsPlusCell"/>
        <w:jc w:val="both"/>
      </w:pPr>
      <w:r>
        <w:t>│3419│         БОРА ТРИФТОРИД И КИСЛОТА УКСУСНАЯ - КОМПЛЕКС, ТВЕРДЫЙ      │</w:t>
      </w:r>
    </w:p>
    <w:p w:rsidR="004B28B0" w:rsidRDefault="004B28B0">
      <w:pPr>
        <w:pStyle w:val="ConsPlusCell"/>
        <w:jc w:val="both"/>
      </w:pPr>
      <w:r>
        <w:t>├────┼────────────────────────────────────────────────────────────────────┤</w:t>
      </w:r>
    </w:p>
    <w:p w:rsidR="004B28B0" w:rsidRDefault="004B28B0">
      <w:pPr>
        <w:pStyle w:val="ConsPlusCell"/>
        <w:jc w:val="both"/>
      </w:pPr>
      <w:r>
        <w:t>│3420│         БОРА ТРИФТОРИД И КИСЛОТА ПРОПИОНОВАЯ - КОМПЛЕКС, ТВЕРДЫЙ   │</w:t>
      </w:r>
    </w:p>
    <w:p w:rsidR="004B28B0" w:rsidRDefault="004B28B0">
      <w:pPr>
        <w:pStyle w:val="ConsPlusCell"/>
        <w:jc w:val="both"/>
      </w:pPr>
      <w:r>
        <w:t>├────┼────────────────────────────────────────────────────────────────────┤</w:t>
      </w:r>
    </w:p>
    <w:p w:rsidR="004B28B0" w:rsidRDefault="004B28B0">
      <w:pPr>
        <w:pStyle w:val="ConsPlusCell"/>
        <w:jc w:val="both"/>
      </w:pPr>
      <w:r>
        <w:t>│3421│         КАЛИЯ ГИДРОДИФТОРИДА РАСТВОР                               │</w:t>
      </w:r>
    </w:p>
    <w:p w:rsidR="004B28B0" w:rsidRDefault="004B28B0">
      <w:pPr>
        <w:pStyle w:val="ConsPlusCell"/>
        <w:jc w:val="both"/>
      </w:pPr>
      <w:r>
        <w:t>├────┼────────────────────────────────────────────────────────────────────┤</w:t>
      </w:r>
    </w:p>
    <w:p w:rsidR="004B28B0" w:rsidRDefault="004B28B0">
      <w:pPr>
        <w:pStyle w:val="ConsPlusCell"/>
        <w:jc w:val="both"/>
      </w:pPr>
      <w:r>
        <w:lastRenderedPageBreak/>
        <w:t>│3422│         КАЛИЯ ФТОРИДА РАСТВОР                                      │</w:t>
      </w:r>
    </w:p>
    <w:p w:rsidR="004B28B0" w:rsidRDefault="004B28B0">
      <w:pPr>
        <w:pStyle w:val="ConsPlusCell"/>
        <w:jc w:val="both"/>
      </w:pPr>
      <w:r>
        <w:t>├────┼────────────────────────────────────────────────────────────────────┤</w:t>
      </w:r>
    </w:p>
    <w:p w:rsidR="004B28B0" w:rsidRDefault="004B28B0">
      <w:pPr>
        <w:pStyle w:val="ConsPlusCell"/>
        <w:jc w:val="both"/>
      </w:pPr>
      <w:r>
        <w:t>│3423│         ТЕТРАМЕТИЛАММОНИЯ ГИДРОКСИД, ТВЕРДЫЙ                       │</w:t>
      </w:r>
    </w:p>
    <w:p w:rsidR="004B28B0" w:rsidRDefault="004B28B0">
      <w:pPr>
        <w:pStyle w:val="ConsPlusCell"/>
        <w:jc w:val="both"/>
      </w:pPr>
      <w:r>
        <w:t>├────┼────────────────────────────────────────────────────────────────────┤</w:t>
      </w:r>
    </w:p>
    <w:p w:rsidR="004B28B0" w:rsidRDefault="004B28B0">
      <w:pPr>
        <w:pStyle w:val="ConsPlusCell"/>
        <w:jc w:val="both"/>
      </w:pPr>
      <w:r>
        <w:t>│3424│         АММОНИЯ ДИНИТРО-о-КРЕЗОЛЯТА РАСТВОР                        │</w:t>
      </w:r>
    </w:p>
    <w:p w:rsidR="004B28B0" w:rsidRDefault="004B28B0">
      <w:pPr>
        <w:pStyle w:val="ConsPlusCell"/>
        <w:jc w:val="both"/>
      </w:pPr>
      <w:r>
        <w:t>├────┼────────────────────────────────────────────────────────────────────┤</w:t>
      </w:r>
    </w:p>
    <w:p w:rsidR="004B28B0" w:rsidRDefault="004B28B0">
      <w:pPr>
        <w:pStyle w:val="ConsPlusCell"/>
        <w:jc w:val="both"/>
      </w:pPr>
      <w:r>
        <w:t>│3425│         КИСЛОТА БРОМУКСУСНАЯ, ТВЕРДАЯ                              │</w:t>
      </w:r>
    </w:p>
    <w:p w:rsidR="004B28B0" w:rsidRDefault="004B28B0">
      <w:pPr>
        <w:pStyle w:val="ConsPlusCell"/>
        <w:jc w:val="both"/>
      </w:pPr>
      <w:r>
        <w:t>├────┼────────────────────────────────────────────────────────────────────┤</w:t>
      </w:r>
    </w:p>
    <w:p w:rsidR="004B28B0" w:rsidRDefault="004B28B0">
      <w:pPr>
        <w:pStyle w:val="ConsPlusCell"/>
        <w:jc w:val="both"/>
      </w:pPr>
      <w:r>
        <w:t>│3426│         АКРИЛАМИДА РАСТВОР                                         │</w:t>
      </w:r>
    </w:p>
    <w:p w:rsidR="004B28B0" w:rsidRDefault="004B28B0">
      <w:pPr>
        <w:pStyle w:val="ConsPlusCell"/>
        <w:jc w:val="both"/>
      </w:pPr>
      <w:r>
        <w:t>├────┼────────────────────────────────────────────────────────────────────┤</w:t>
      </w:r>
    </w:p>
    <w:p w:rsidR="004B28B0" w:rsidRDefault="004B28B0">
      <w:pPr>
        <w:pStyle w:val="ConsPlusCell"/>
        <w:jc w:val="both"/>
      </w:pPr>
      <w:r>
        <w:t>│3427│         ХЛОРБЕНЗИЛХЛОРИДЫ, ТВЕРДЫЕ                                 │</w:t>
      </w:r>
    </w:p>
    <w:p w:rsidR="004B28B0" w:rsidRDefault="004B28B0">
      <w:pPr>
        <w:pStyle w:val="ConsPlusCell"/>
        <w:jc w:val="both"/>
      </w:pPr>
      <w:r>
        <w:t>├────┼────────────────────────────────────────────────────────────────────┤</w:t>
      </w:r>
    </w:p>
    <w:p w:rsidR="004B28B0" w:rsidRDefault="004B28B0">
      <w:pPr>
        <w:pStyle w:val="ConsPlusCell"/>
        <w:jc w:val="both"/>
      </w:pPr>
      <w:r>
        <w:t>│3428│       3-ХЛОР-4-МЕТИЛФЕНИЛИЗОЦИАНАТ ТВЕРДЫЙ                         │</w:t>
      </w:r>
    </w:p>
    <w:p w:rsidR="004B28B0" w:rsidRDefault="004B28B0">
      <w:pPr>
        <w:pStyle w:val="ConsPlusCell"/>
        <w:jc w:val="both"/>
      </w:pPr>
      <w:r>
        <w:t>├────┼────────────────────────────────────────────────────────────────────┤</w:t>
      </w:r>
    </w:p>
    <w:p w:rsidR="004B28B0" w:rsidRDefault="004B28B0">
      <w:pPr>
        <w:pStyle w:val="ConsPlusCell"/>
        <w:jc w:val="both"/>
      </w:pPr>
      <w:r>
        <w:t>│3429│         ХЛОРТОЛУИДИНЫ ЖИДКИЕ                                       │</w:t>
      </w:r>
    </w:p>
    <w:p w:rsidR="004B28B0" w:rsidRDefault="004B28B0">
      <w:pPr>
        <w:pStyle w:val="ConsPlusCell"/>
        <w:jc w:val="both"/>
      </w:pPr>
      <w:r>
        <w:t>├────┼────────────────────────────────────────────────────────────────────┤</w:t>
      </w:r>
    </w:p>
    <w:p w:rsidR="004B28B0" w:rsidRDefault="004B28B0">
      <w:pPr>
        <w:pStyle w:val="ConsPlusCell"/>
        <w:jc w:val="both"/>
      </w:pPr>
      <w:r>
        <w:t>│3430│         КСИЛЕНОЛЫ ЖИДКИЕ                                           │</w:t>
      </w:r>
    </w:p>
    <w:p w:rsidR="004B28B0" w:rsidRDefault="004B28B0">
      <w:pPr>
        <w:pStyle w:val="ConsPlusCell"/>
        <w:jc w:val="both"/>
      </w:pPr>
      <w:r>
        <w:t>├────┼────────────────────────────────────────────────────────────────────┤</w:t>
      </w:r>
    </w:p>
    <w:p w:rsidR="004B28B0" w:rsidRDefault="004B28B0">
      <w:pPr>
        <w:pStyle w:val="ConsPlusCell"/>
        <w:jc w:val="both"/>
      </w:pPr>
      <w:r>
        <w:t>│3431│         НИТРОБЕНЗОТРИФТОРИДЫ ТВЕРДЫЕ                               │</w:t>
      </w:r>
    </w:p>
    <w:p w:rsidR="004B28B0" w:rsidRDefault="004B28B0">
      <w:pPr>
        <w:pStyle w:val="ConsPlusCell"/>
        <w:jc w:val="both"/>
      </w:pPr>
      <w:r>
        <w:t>├────┼────────────────────────────────────────────────────────────────────┤</w:t>
      </w:r>
    </w:p>
    <w:p w:rsidR="004B28B0" w:rsidRDefault="004B28B0">
      <w:pPr>
        <w:pStyle w:val="ConsPlusCell"/>
        <w:jc w:val="both"/>
      </w:pPr>
      <w:r>
        <w:t>│3432│         ПОЛИХЛОРДИФЕНИЛЫ, ТВЕРДЫЕ                                  │</w:t>
      </w:r>
    </w:p>
    <w:p w:rsidR="004B28B0" w:rsidRDefault="004B28B0">
      <w:pPr>
        <w:pStyle w:val="ConsPlusCell"/>
        <w:jc w:val="both"/>
      </w:pPr>
      <w:r>
        <w:t>├────┼────────────────────────────────────────────────────────────────────┤</w:t>
      </w:r>
    </w:p>
    <w:p w:rsidR="004B28B0" w:rsidRDefault="004B28B0">
      <w:pPr>
        <w:pStyle w:val="ConsPlusCell"/>
        <w:jc w:val="both"/>
      </w:pPr>
      <w:r>
        <w:t>│3434│         НИТРОКРЕЗОЛЫ ЖИДКИЕ                                        │</w:t>
      </w:r>
    </w:p>
    <w:p w:rsidR="004B28B0" w:rsidRDefault="004B28B0">
      <w:pPr>
        <w:pStyle w:val="ConsPlusCell"/>
        <w:jc w:val="both"/>
      </w:pPr>
      <w:r>
        <w:t>├────┼────────────────────────────────────────────────────────────────────┤</w:t>
      </w:r>
    </w:p>
    <w:p w:rsidR="004B28B0" w:rsidRDefault="004B28B0">
      <w:pPr>
        <w:pStyle w:val="ConsPlusCell"/>
        <w:jc w:val="both"/>
      </w:pPr>
      <w:r>
        <w:t>│3436│         ГЕКСАФТОРАЦЕТОНГИДРАТ, ТВЕРДЫЙ                             │</w:t>
      </w:r>
    </w:p>
    <w:p w:rsidR="004B28B0" w:rsidRDefault="004B28B0">
      <w:pPr>
        <w:pStyle w:val="ConsPlusCell"/>
        <w:jc w:val="both"/>
      </w:pPr>
      <w:r>
        <w:t>├────┼────────────────────────────────────────────────────────────────────┤</w:t>
      </w:r>
    </w:p>
    <w:p w:rsidR="004B28B0" w:rsidRDefault="004B28B0">
      <w:pPr>
        <w:pStyle w:val="ConsPlusCell"/>
        <w:jc w:val="both"/>
      </w:pPr>
      <w:r>
        <w:t>│3437│         ХЛОРКРЕЗОЛЫ ТВЕРДЫЕ                                        │</w:t>
      </w:r>
    </w:p>
    <w:p w:rsidR="004B28B0" w:rsidRDefault="004B28B0">
      <w:pPr>
        <w:pStyle w:val="ConsPlusCell"/>
        <w:jc w:val="both"/>
      </w:pPr>
      <w:r>
        <w:t>├────┼────────────────────────────────────────────────────────────────────┤</w:t>
      </w:r>
    </w:p>
    <w:p w:rsidR="004B28B0" w:rsidRDefault="004B28B0">
      <w:pPr>
        <w:pStyle w:val="ConsPlusCell"/>
        <w:jc w:val="both"/>
      </w:pPr>
      <w:r>
        <w:t>│3438│         СПИРТ альфа-МЕТИЛБЕНЗИЛОВЫЙ, ТВЕРДЫЙ                       │</w:t>
      </w:r>
    </w:p>
    <w:p w:rsidR="004B28B0" w:rsidRDefault="004B28B0">
      <w:pPr>
        <w:pStyle w:val="ConsPlusCell"/>
        <w:jc w:val="both"/>
      </w:pPr>
      <w:r>
        <w:t>├────┼────────────────────────────────────────────────────────────────────┤</w:t>
      </w:r>
    </w:p>
    <w:p w:rsidR="004B28B0" w:rsidRDefault="004B28B0">
      <w:pPr>
        <w:pStyle w:val="ConsPlusCell"/>
        <w:jc w:val="both"/>
      </w:pPr>
      <w:r>
        <w:t>│3439│         НИТРИЛЫ ТВЕРДЫЕ ЯДОВИТЫЕ, Н.У.К.                           │</w:t>
      </w:r>
    </w:p>
    <w:p w:rsidR="004B28B0" w:rsidRDefault="004B28B0">
      <w:pPr>
        <w:pStyle w:val="ConsPlusCell"/>
        <w:jc w:val="both"/>
      </w:pPr>
      <w:r>
        <w:t xml:space="preserve">│(в ред. </w:t>
      </w:r>
      <w:hyperlink r:id="rId366">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│3440│         СОЕДИНЕНИЕ СЕЛЕНА, ЖИДКОЕ, Н.У.К.                          │</w:t>
      </w:r>
    </w:p>
    <w:p w:rsidR="004B28B0" w:rsidRDefault="004B28B0">
      <w:pPr>
        <w:pStyle w:val="ConsPlusCell"/>
        <w:jc w:val="both"/>
      </w:pPr>
      <w:r>
        <w:t>├────┼────────────────────────────────────────────────────────────────────┤</w:t>
      </w:r>
    </w:p>
    <w:p w:rsidR="004B28B0" w:rsidRDefault="004B28B0">
      <w:pPr>
        <w:pStyle w:val="ConsPlusCell"/>
        <w:jc w:val="both"/>
      </w:pPr>
      <w:r>
        <w:t>│3441│         ХЛОРДИНИТРОБЕНЗОЛЫ ТВЕРДЫЕ                                 │</w:t>
      </w:r>
    </w:p>
    <w:p w:rsidR="004B28B0" w:rsidRDefault="004B28B0">
      <w:pPr>
        <w:pStyle w:val="ConsPlusCell"/>
        <w:jc w:val="both"/>
      </w:pPr>
      <w:r>
        <w:t>├────┼────────────────────────────────────────────────────────────────────┤</w:t>
      </w:r>
    </w:p>
    <w:p w:rsidR="004B28B0" w:rsidRDefault="004B28B0">
      <w:pPr>
        <w:pStyle w:val="ConsPlusCell"/>
        <w:jc w:val="both"/>
      </w:pPr>
      <w:r>
        <w:t>│3442│         ДИХЛОРАНИЛИНЫ ТВЕРДЫЕ                                      │</w:t>
      </w:r>
    </w:p>
    <w:p w:rsidR="004B28B0" w:rsidRDefault="004B28B0">
      <w:pPr>
        <w:pStyle w:val="ConsPlusCell"/>
        <w:jc w:val="both"/>
      </w:pPr>
      <w:r>
        <w:t>├────┼────────────────────────────────────────────────────────────────────┤</w:t>
      </w:r>
    </w:p>
    <w:p w:rsidR="004B28B0" w:rsidRDefault="004B28B0">
      <w:pPr>
        <w:pStyle w:val="ConsPlusCell"/>
        <w:jc w:val="both"/>
      </w:pPr>
      <w:r>
        <w:t>│3443│         ДИНИТРОБЕНЗОЛЫ, ТВЕРДЫЕ                                    │</w:t>
      </w:r>
    </w:p>
    <w:p w:rsidR="004B28B0" w:rsidRDefault="004B28B0">
      <w:pPr>
        <w:pStyle w:val="ConsPlusCell"/>
        <w:jc w:val="both"/>
      </w:pPr>
      <w:r>
        <w:t>├────┼────────────────────────────────────────────────────────────────────┤</w:t>
      </w:r>
    </w:p>
    <w:p w:rsidR="004B28B0" w:rsidRDefault="004B28B0">
      <w:pPr>
        <w:pStyle w:val="ConsPlusCell"/>
        <w:jc w:val="both"/>
      </w:pPr>
      <w:r>
        <w:t>│3444│         НИКОТИНА ГИДРОХЛОРИД ТВЕРДЫЙ                               │</w:t>
      </w:r>
    </w:p>
    <w:p w:rsidR="004B28B0" w:rsidRDefault="004B28B0">
      <w:pPr>
        <w:pStyle w:val="ConsPlusCell"/>
        <w:jc w:val="both"/>
      </w:pPr>
      <w:r>
        <w:t>├────┼────────────────────────────────────────────────────────────────────┤</w:t>
      </w:r>
    </w:p>
    <w:p w:rsidR="004B28B0" w:rsidRDefault="004B28B0">
      <w:pPr>
        <w:pStyle w:val="ConsPlusCell"/>
        <w:jc w:val="both"/>
      </w:pPr>
      <w:r>
        <w:t>│3445│         НИКОТИНА СУЛЬФАТ ТВЕРДЫЙ                                   │</w:t>
      </w:r>
    </w:p>
    <w:p w:rsidR="004B28B0" w:rsidRDefault="004B28B0">
      <w:pPr>
        <w:pStyle w:val="ConsPlusCell"/>
        <w:jc w:val="both"/>
      </w:pPr>
      <w:r>
        <w:t>├────┼────────────────────────────────────────────────────────────────────┤</w:t>
      </w:r>
    </w:p>
    <w:p w:rsidR="004B28B0" w:rsidRDefault="004B28B0">
      <w:pPr>
        <w:pStyle w:val="ConsPlusCell"/>
        <w:jc w:val="both"/>
      </w:pPr>
      <w:r>
        <w:t>│3446│         НИТРОТОЛУОЛЫ ТВЕРДЫЕ                                       │</w:t>
      </w:r>
    </w:p>
    <w:p w:rsidR="004B28B0" w:rsidRDefault="004B28B0">
      <w:pPr>
        <w:pStyle w:val="ConsPlusCell"/>
        <w:jc w:val="both"/>
      </w:pPr>
      <w:r>
        <w:t>├────┼────────────────────────────────────────────────────────────────────┤</w:t>
      </w:r>
    </w:p>
    <w:p w:rsidR="004B28B0" w:rsidRDefault="004B28B0">
      <w:pPr>
        <w:pStyle w:val="ConsPlusCell"/>
        <w:jc w:val="both"/>
      </w:pPr>
      <w:r>
        <w:t>│3447│         НИТРОКСИЛОЛЫ ТВЕРДЫЕ                                       │</w:t>
      </w:r>
    </w:p>
    <w:p w:rsidR="004B28B0" w:rsidRDefault="004B28B0">
      <w:pPr>
        <w:pStyle w:val="ConsPlusCell"/>
        <w:jc w:val="both"/>
      </w:pPr>
      <w:r>
        <w:t>├────┼────────────────────────────────────────────────────────────────────┤</w:t>
      </w:r>
    </w:p>
    <w:p w:rsidR="004B28B0" w:rsidRDefault="004B28B0">
      <w:pPr>
        <w:pStyle w:val="ConsPlusCell"/>
        <w:jc w:val="both"/>
      </w:pPr>
      <w:r>
        <w:t>│3448│         ВЕЩЕСТВО СЛЕЗОТОЧИВОЕ ТВЕРДОЕ, Н.У.К.                      │</w:t>
      </w:r>
    </w:p>
    <w:p w:rsidR="004B28B0" w:rsidRDefault="004B28B0">
      <w:pPr>
        <w:pStyle w:val="ConsPlusCell"/>
        <w:jc w:val="both"/>
      </w:pPr>
      <w:r>
        <w:t>├────┼────────────────────────────────────────────────────────────────────┤</w:t>
      </w:r>
    </w:p>
    <w:p w:rsidR="004B28B0" w:rsidRDefault="004B28B0">
      <w:pPr>
        <w:pStyle w:val="ConsPlusCell"/>
        <w:jc w:val="both"/>
      </w:pPr>
      <w:r>
        <w:t>│3449│         БРОМБЕНЗИЛЦИАНИДЫ ТВЕРДЫЕ                                  │</w:t>
      </w:r>
    </w:p>
    <w:p w:rsidR="004B28B0" w:rsidRDefault="004B28B0">
      <w:pPr>
        <w:pStyle w:val="ConsPlusCell"/>
        <w:jc w:val="both"/>
      </w:pPr>
      <w:r>
        <w:t>├────┼────────────────────────────────────────────────────────────────────┤</w:t>
      </w:r>
    </w:p>
    <w:p w:rsidR="004B28B0" w:rsidRDefault="004B28B0">
      <w:pPr>
        <w:pStyle w:val="ConsPlusCell"/>
        <w:jc w:val="both"/>
      </w:pPr>
      <w:r>
        <w:t>│3450│         ДИФЕНИЛХЛОРАРСИН ТВЕРДЫЙ                                   │</w:t>
      </w:r>
    </w:p>
    <w:p w:rsidR="004B28B0" w:rsidRDefault="004B28B0">
      <w:pPr>
        <w:pStyle w:val="ConsPlusCell"/>
        <w:jc w:val="both"/>
      </w:pPr>
      <w:r>
        <w:t>├────┼────────────────────────────────────────────────────────────────────┤</w:t>
      </w:r>
    </w:p>
    <w:p w:rsidR="004B28B0" w:rsidRDefault="004B28B0">
      <w:pPr>
        <w:pStyle w:val="ConsPlusCell"/>
        <w:jc w:val="both"/>
      </w:pPr>
      <w:r>
        <w:t>│3451│         ТОЛУИДИНЫ ТВЕРДЫЕ                                          │</w:t>
      </w:r>
    </w:p>
    <w:p w:rsidR="004B28B0" w:rsidRDefault="004B28B0">
      <w:pPr>
        <w:pStyle w:val="ConsPlusCell"/>
        <w:jc w:val="both"/>
      </w:pPr>
      <w:r>
        <w:t>├────┼────────────────────────────────────────────────────────────────────┤</w:t>
      </w:r>
    </w:p>
    <w:p w:rsidR="004B28B0" w:rsidRDefault="004B28B0">
      <w:pPr>
        <w:pStyle w:val="ConsPlusCell"/>
        <w:jc w:val="both"/>
      </w:pPr>
      <w:r>
        <w:t>│3452│         КСИЛИДИНЫ ТВЕРДЫЕ                                          │</w:t>
      </w:r>
    </w:p>
    <w:p w:rsidR="004B28B0" w:rsidRDefault="004B28B0">
      <w:pPr>
        <w:pStyle w:val="ConsPlusCell"/>
        <w:jc w:val="both"/>
      </w:pPr>
      <w:r>
        <w:t>├────┼────────────────────────────────────────────────────────────────────┤</w:t>
      </w:r>
    </w:p>
    <w:p w:rsidR="004B28B0" w:rsidRDefault="004B28B0">
      <w:pPr>
        <w:pStyle w:val="ConsPlusCell"/>
        <w:jc w:val="both"/>
      </w:pPr>
      <w:r>
        <w:t>│3453│         КИСЛОТА ФОСФОРНАЯ ТВЕРДАЯ                                  │</w:t>
      </w:r>
    </w:p>
    <w:p w:rsidR="004B28B0" w:rsidRDefault="004B28B0">
      <w:pPr>
        <w:pStyle w:val="ConsPlusCell"/>
        <w:jc w:val="both"/>
      </w:pPr>
      <w:r>
        <w:t>├────┼────────────────────────────────────────────────────────────────────┤</w:t>
      </w:r>
    </w:p>
    <w:p w:rsidR="004B28B0" w:rsidRDefault="004B28B0">
      <w:pPr>
        <w:pStyle w:val="ConsPlusCell"/>
        <w:jc w:val="both"/>
      </w:pPr>
      <w:r>
        <w:t>│3454│         ДИНИТРОТОЛУОЛЫ ТВЕРДЫЕ                                     │</w:t>
      </w:r>
    </w:p>
    <w:p w:rsidR="004B28B0" w:rsidRDefault="004B28B0">
      <w:pPr>
        <w:pStyle w:val="ConsPlusCell"/>
        <w:jc w:val="both"/>
      </w:pPr>
      <w:r>
        <w:t>├────┼────────────────────────────────────────────────────────────────────┤</w:t>
      </w:r>
    </w:p>
    <w:p w:rsidR="004B28B0" w:rsidRDefault="004B28B0">
      <w:pPr>
        <w:pStyle w:val="ConsPlusCell"/>
        <w:jc w:val="both"/>
      </w:pPr>
      <w:r>
        <w:t>│3455│         КРЕЗОЛЫ ТВЕРДЫЕ                                            │</w:t>
      </w:r>
    </w:p>
    <w:p w:rsidR="004B28B0" w:rsidRDefault="004B28B0">
      <w:pPr>
        <w:pStyle w:val="ConsPlusCell"/>
        <w:jc w:val="both"/>
      </w:pPr>
      <w:r>
        <w:lastRenderedPageBreak/>
        <w:t>├────┼────────────────────────────────────────────────────────────────────┤</w:t>
      </w:r>
    </w:p>
    <w:p w:rsidR="004B28B0" w:rsidRDefault="004B28B0">
      <w:pPr>
        <w:pStyle w:val="ConsPlusCell"/>
        <w:jc w:val="both"/>
      </w:pPr>
      <w:r>
        <w:t>│3456│         КИСЛОТА НИТРОЗИЛСЕРНАЯ ТВЕРДАЯ                             │</w:t>
      </w:r>
    </w:p>
    <w:p w:rsidR="004B28B0" w:rsidRDefault="004B28B0">
      <w:pPr>
        <w:pStyle w:val="ConsPlusCell"/>
        <w:jc w:val="both"/>
      </w:pPr>
      <w:r>
        <w:t>├────┼────────────────────────────────────────────────────────────────────┤</w:t>
      </w:r>
    </w:p>
    <w:p w:rsidR="004B28B0" w:rsidRDefault="004B28B0">
      <w:pPr>
        <w:pStyle w:val="ConsPlusCell"/>
        <w:jc w:val="both"/>
      </w:pPr>
      <w:r>
        <w:t>│3457│         ХЛОРНИТРОТОЛУОЛЫ ТВЕРДЫЕ                                   │</w:t>
      </w:r>
    </w:p>
    <w:p w:rsidR="004B28B0" w:rsidRDefault="004B28B0">
      <w:pPr>
        <w:pStyle w:val="ConsPlusCell"/>
        <w:jc w:val="both"/>
      </w:pPr>
      <w:r>
        <w:t>├────┼────────────────────────────────────────────────────────────────────┤</w:t>
      </w:r>
    </w:p>
    <w:p w:rsidR="004B28B0" w:rsidRDefault="004B28B0">
      <w:pPr>
        <w:pStyle w:val="ConsPlusCell"/>
        <w:jc w:val="both"/>
      </w:pPr>
      <w:r>
        <w:t>│3458│         НИТРОАНИЗОЛЫ ТВЕРДЫЕ                                       │</w:t>
      </w:r>
    </w:p>
    <w:p w:rsidR="004B28B0" w:rsidRDefault="004B28B0">
      <w:pPr>
        <w:pStyle w:val="ConsPlusCell"/>
        <w:jc w:val="both"/>
      </w:pPr>
      <w:r>
        <w:t>├────┼────────────────────────────────────────────────────────────────────┤</w:t>
      </w:r>
    </w:p>
    <w:p w:rsidR="004B28B0" w:rsidRDefault="004B28B0">
      <w:pPr>
        <w:pStyle w:val="ConsPlusCell"/>
        <w:jc w:val="both"/>
      </w:pPr>
      <w:r>
        <w:t>│3459│         НИТРОБРОМБЕНЗОЛЫ ТВЕРДЫЕ                                   │</w:t>
      </w:r>
    </w:p>
    <w:p w:rsidR="004B28B0" w:rsidRDefault="004B28B0">
      <w:pPr>
        <w:pStyle w:val="ConsPlusCell"/>
        <w:jc w:val="both"/>
      </w:pPr>
      <w:r>
        <w:t>├────┼────────────────────────────────────────────────────────────────────┤</w:t>
      </w:r>
    </w:p>
    <w:p w:rsidR="004B28B0" w:rsidRDefault="004B28B0">
      <w:pPr>
        <w:pStyle w:val="ConsPlusCell"/>
        <w:jc w:val="both"/>
      </w:pPr>
      <w:r>
        <w:t>│3460│       N-ЭТИЛБЕНЗИЛТОЛУИДИНЫ ТВЕРДЫЕ                                │</w:t>
      </w:r>
    </w:p>
    <w:p w:rsidR="004B28B0" w:rsidRDefault="004B28B0">
      <w:pPr>
        <w:pStyle w:val="ConsPlusCell"/>
        <w:jc w:val="both"/>
      </w:pPr>
      <w:r>
        <w:t>├────┼────────────────────────────────────────────────────────────────────┤</w:t>
      </w:r>
    </w:p>
    <w:p w:rsidR="004B28B0" w:rsidRDefault="004B28B0">
      <w:pPr>
        <w:pStyle w:val="ConsPlusCell"/>
        <w:jc w:val="both"/>
      </w:pPr>
      <w:r>
        <w:t>│3462│         ТОКСИНЫ, ИЗВЛЕЧЕННЫЕ ИЗ ЖИВЫХ ОРГАНИЗМОВ, ТВЕРДЫЕ, Н.У.К.  │</w:t>
      </w:r>
    </w:p>
    <w:p w:rsidR="004B28B0" w:rsidRDefault="004B28B0">
      <w:pPr>
        <w:pStyle w:val="ConsPlusCell"/>
        <w:jc w:val="both"/>
      </w:pPr>
      <w:r>
        <w:t>├────┼────────────────────────────────────────────────────────────────────┤</w:t>
      </w:r>
    </w:p>
    <w:p w:rsidR="004B28B0" w:rsidRDefault="004B28B0">
      <w:pPr>
        <w:pStyle w:val="ConsPlusCell"/>
        <w:jc w:val="both"/>
      </w:pPr>
      <w:r>
        <w:t>│3463│         КИСЛОТА ПРОПИОНОВАЯ с массовой долей кислоты не менее 90%  │</w:t>
      </w:r>
    </w:p>
    <w:p w:rsidR="004B28B0" w:rsidRDefault="004B28B0">
      <w:pPr>
        <w:pStyle w:val="ConsPlusCell"/>
        <w:jc w:val="both"/>
      </w:pPr>
      <w:r>
        <w:t>├────┼────────────────────────────────────────────────────────────────────┤</w:t>
      </w:r>
    </w:p>
    <w:p w:rsidR="004B28B0" w:rsidRDefault="004B28B0">
      <w:pPr>
        <w:pStyle w:val="ConsPlusCell"/>
        <w:jc w:val="both"/>
      </w:pPr>
      <w:r>
        <w:t>│3464│         СОЕДИНЕНИЕ ФОСФОРОРГАНИЧЕСКОЕ ТВЕРДОЕ ЯДОВИТОЕ, Н.У.К.     │</w:t>
      </w:r>
    </w:p>
    <w:p w:rsidR="004B28B0" w:rsidRDefault="004B28B0">
      <w:pPr>
        <w:pStyle w:val="ConsPlusCell"/>
        <w:jc w:val="both"/>
      </w:pPr>
      <w:r>
        <w:t xml:space="preserve">│(в ред. </w:t>
      </w:r>
      <w:hyperlink r:id="rId367">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│3465│         СОЕДИНЕНИЕ МЫШЬЯКОРГАНИЧЕСКОЕ, ТВЕРДОЕ, Н.У.К.             │</w:t>
      </w:r>
    </w:p>
    <w:p w:rsidR="004B28B0" w:rsidRDefault="004B28B0">
      <w:pPr>
        <w:pStyle w:val="ConsPlusCell"/>
        <w:jc w:val="both"/>
      </w:pPr>
      <w:r>
        <w:t>├────┼────────────────────────────────────────────────────────────────────┤</w:t>
      </w:r>
    </w:p>
    <w:p w:rsidR="004B28B0" w:rsidRDefault="004B28B0">
      <w:pPr>
        <w:pStyle w:val="ConsPlusCell"/>
        <w:jc w:val="both"/>
      </w:pPr>
      <w:r>
        <w:t>│3466│         КАРБОНИЛЫ МЕТАЛЛОВ, ТВЕРДЫЕ, Н.У.К.                        │</w:t>
      </w:r>
    </w:p>
    <w:p w:rsidR="004B28B0" w:rsidRDefault="004B28B0">
      <w:pPr>
        <w:pStyle w:val="ConsPlusCell"/>
        <w:jc w:val="both"/>
      </w:pPr>
      <w:r>
        <w:t>├────┼────────────────────────────────────────────────────────────────────┤</w:t>
      </w:r>
    </w:p>
    <w:p w:rsidR="004B28B0" w:rsidRDefault="004B28B0">
      <w:pPr>
        <w:pStyle w:val="ConsPlusCell"/>
        <w:jc w:val="both"/>
      </w:pPr>
      <w:r>
        <w:t>│3467│         СОЕДИНЕНИЕ МЕТАЛЛООРГАНИЧЕСКОЕ ТВЕРДОЕ ЯДОВИТОЕ, Н.У.К.    │</w:t>
      </w:r>
    </w:p>
    <w:p w:rsidR="004B28B0" w:rsidRDefault="004B28B0">
      <w:pPr>
        <w:pStyle w:val="ConsPlusCell"/>
        <w:jc w:val="both"/>
      </w:pPr>
      <w:r>
        <w:t xml:space="preserve">│(в ред. </w:t>
      </w:r>
      <w:hyperlink r:id="rId368">
        <w:r>
          <w:rPr>
            <w:color w:val="0000FF"/>
          </w:rPr>
          <w:t>протокола</w:t>
        </w:r>
      </w:hyperlink>
      <w:r>
        <w:t xml:space="preserve"> от 07.05.2013)                                         │</w:t>
      </w:r>
    </w:p>
    <w:p w:rsidR="004B28B0" w:rsidRDefault="004B28B0">
      <w:pPr>
        <w:pStyle w:val="ConsPlusCell"/>
        <w:jc w:val="both"/>
      </w:pPr>
      <w:r>
        <w:t>├────┼────────────────────────────────────────────────────────────────────┤</w:t>
      </w:r>
    </w:p>
    <w:p w:rsidR="004B28B0" w:rsidRDefault="004B28B0">
      <w:pPr>
        <w:pStyle w:val="ConsPlusCell"/>
        <w:jc w:val="both"/>
      </w:pPr>
      <w:r>
        <w:t>│3468│         ВОДОРОД В СИСТЕМЕ ХРАНЕНИЯ НА ОСНОВЕ МЕТАЛЛОГИДРИДОВ       │</w:t>
      </w:r>
    </w:p>
    <w:p w:rsidR="004B28B0" w:rsidRDefault="004B28B0">
      <w:pPr>
        <w:pStyle w:val="ConsPlusCell"/>
        <w:jc w:val="both"/>
      </w:pPr>
      <w:r>
        <w:t>├────┼────────────────────────────────────────────────────────────────────┤</w:t>
      </w:r>
    </w:p>
    <w:p w:rsidR="004B28B0" w:rsidRDefault="004B28B0">
      <w:pPr>
        <w:pStyle w:val="ConsPlusCell"/>
        <w:jc w:val="both"/>
      </w:pPr>
      <w:r>
        <w:t>│3469│         КРАСКА ЛЕГКОВОСПЛАМЕНЯЮЩАЯСЯ КОРРОЗИОННАЯ (включая краску, │</w:t>
      </w:r>
    </w:p>
    <w:p w:rsidR="004B28B0" w:rsidRDefault="004B28B0">
      <w:pPr>
        <w:pStyle w:val="ConsPlusCell"/>
        <w:jc w:val="both"/>
      </w:pPr>
      <w:r>
        <w:t>│    │         лак, эмаль, краситель, шеллак, олифу, политуру, жидкий     │</w:t>
      </w:r>
    </w:p>
    <w:p w:rsidR="004B28B0" w:rsidRDefault="004B28B0">
      <w:pPr>
        <w:pStyle w:val="ConsPlusCell"/>
        <w:jc w:val="both"/>
      </w:pPr>
      <w:r>
        <w:t>│    │         наполнитель и жидкую лаковую основу) или МАТЕРИАЛ          │</w:t>
      </w:r>
    </w:p>
    <w:p w:rsidR="004B28B0" w:rsidRDefault="004B28B0">
      <w:pPr>
        <w:pStyle w:val="ConsPlusCell"/>
        <w:jc w:val="both"/>
      </w:pPr>
      <w:r>
        <w:t>│    │         ЛАКОКРАСОЧНЫЙ ЛЕГКОВОСПЛАМЕНЯЮЩИЙСЯ КОРРОЗИОННЫЙ (включая  │</w:t>
      </w:r>
    </w:p>
    <w:p w:rsidR="004B28B0" w:rsidRDefault="004B28B0">
      <w:pPr>
        <w:pStyle w:val="ConsPlusCell"/>
        <w:jc w:val="both"/>
      </w:pPr>
      <w:r>
        <w:t>│    │         растворитель и разбавитель краски)                         │</w:t>
      </w:r>
    </w:p>
    <w:p w:rsidR="004B28B0" w:rsidRDefault="004B28B0">
      <w:pPr>
        <w:pStyle w:val="ConsPlusCell"/>
        <w:jc w:val="both"/>
      </w:pPr>
      <w:r>
        <w:t>├────┼────────────────────────────────────────────────────────────────────┤</w:t>
      </w:r>
    </w:p>
    <w:p w:rsidR="004B28B0" w:rsidRDefault="004B28B0">
      <w:pPr>
        <w:pStyle w:val="ConsPlusCell"/>
        <w:jc w:val="both"/>
      </w:pPr>
      <w:r>
        <w:t>│3470│         КРАСКА КОРРОЗИОННАЯ ЛЕГКОВОСПЛАМЕНЯЮЩАЯСЯ (включая краску, │</w:t>
      </w:r>
    </w:p>
    <w:p w:rsidR="004B28B0" w:rsidRDefault="004B28B0">
      <w:pPr>
        <w:pStyle w:val="ConsPlusCell"/>
        <w:jc w:val="both"/>
      </w:pPr>
      <w:r>
        <w:t>│    │         лак, эмаль, краситель, шеллак, олифу, политуру, жидкий     │</w:t>
      </w:r>
    </w:p>
    <w:p w:rsidR="004B28B0" w:rsidRDefault="004B28B0">
      <w:pPr>
        <w:pStyle w:val="ConsPlusCell"/>
        <w:jc w:val="both"/>
      </w:pPr>
      <w:r>
        <w:t>│    │         наполнитель и жидкую лаковую основу) или МАТЕРИАЛ          │</w:t>
      </w:r>
    </w:p>
    <w:p w:rsidR="004B28B0" w:rsidRDefault="004B28B0">
      <w:pPr>
        <w:pStyle w:val="ConsPlusCell"/>
        <w:jc w:val="both"/>
      </w:pPr>
      <w:r>
        <w:t>│    │         ЛАКОКРАСОЧНЫЙ КОРРОЗИОННЫЙ ЛЕГКОВОСПЛАМЕНЯЮЩИЙСЯ,          │</w:t>
      </w:r>
    </w:p>
    <w:p w:rsidR="004B28B0" w:rsidRDefault="004B28B0">
      <w:pPr>
        <w:pStyle w:val="ConsPlusCell"/>
        <w:jc w:val="both"/>
      </w:pPr>
      <w:r>
        <w:t>│    │         (включая растворитель и разбавитель краски)                │</w:t>
      </w:r>
    </w:p>
    <w:p w:rsidR="004B28B0" w:rsidRDefault="004B28B0">
      <w:pPr>
        <w:pStyle w:val="ConsPlusCell"/>
        <w:jc w:val="both"/>
      </w:pPr>
      <w:r>
        <w:t>├────┼────────────────────────────────────────────────────────────────────┤</w:t>
      </w:r>
    </w:p>
    <w:p w:rsidR="004B28B0" w:rsidRDefault="004B28B0">
      <w:pPr>
        <w:pStyle w:val="ConsPlusCell"/>
        <w:jc w:val="both"/>
      </w:pPr>
      <w:r>
        <w:t>│3471│         ГИДРОДИФТОРИДОВ РАСТВОР, Н.У.К.                            │</w:t>
      </w:r>
    </w:p>
    <w:p w:rsidR="004B28B0" w:rsidRDefault="004B28B0">
      <w:pPr>
        <w:pStyle w:val="ConsPlusCell"/>
        <w:jc w:val="both"/>
      </w:pPr>
      <w:r>
        <w:t>├────┼────────────────────────────────────────────────────────────────────┤</w:t>
      </w:r>
    </w:p>
    <w:p w:rsidR="004B28B0" w:rsidRDefault="004B28B0">
      <w:pPr>
        <w:pStyle w:val="ConsPlusCell"/>
        <w:jc w:val="both"/>
      </w:pPr>
      <w:r>
        <w:t>│3472│         КИСЛОТА КРОТОНОВАЯ ЖИДКАЯ                                  │</w:t>
      </w:r>
    </w:p>
    <w:p w:rsidR="004B28B0" w:rsidRDefault="004B28B0">
      <w:pPr>
        <w:pStyle w:val="ConsPlusCell"/>
        <w:jc w:val="both"/>
      </w:pPr>
      <w:r>
        <w:t>├────┼────────────────────────────────────────────────────────────────────┤</w:t>
      </w:r>
    </w:p>
    <w:p w:rsidR="004B28B0" w:rsidRDefault="004B28B0">
      <w:pPr>
        <w:pStyle w:val="ConsPlusCell"/>
        <w:jc w:val="both"/>
      </w:pPr>
      <w:r>
        <w:t>│3473│         КАССЕТЫ ТОПЛИВНЫХ ЭЛЕМЕНТОВ или КАССЕТЫ ТОПЛИВНЫХ          │</w:t>
      </w:r>
    </w:p>
    <w:p w:rsidR="004B28B0" w:rsidRDefault="004B28B0">
      <w:pPr>
        <w:pStyle w:val="ConsPlusCell"/>
        <w:jc w:val="both"/>
      </w:pPr>
      <w:r>
        <w:t>│    │         ЭЛЕМЕНТОВ, СОДЕРЖАЩИЕСЯ В ОБОРУДОВАНИИ, или КАССЕТЫ        │</w:t>
      </w:r>
    </w:p>
    <w:p w:rsidR="004B28B0" w:rsidRDefault="004B28B0">
      <w:pPr>
        <w:pStyle w:val="ConsPlusCell"/>
        <w:jc w:val="both"/>
      </w:pPr>
      <w:r>
        <w:t>│    │         ТОПЛИВНЫХ ЭЛЕМЕНТОВ, УПАКОВАННЫЕ С ОБОРУДОВАНИЕМ,          │</w:t>
      </w:r>
    </w:p>
    <w:p w:rsidR="004B28B0" w:rsidRDefault="004B28B0">
      <w:pPr>
        <w:pStyle w:val="ConsPlusCell"/>
        <w:jc w:val="both"/>
      </w:pPr>
      <w:r>
        <w:t>│    │         содержащие легковоспламеняющиеся жидкости                  │</w:t>
      </w:r>
    </w:p>
    <w:p w:rsidR="004B28B0" w:rsidRDefault="004B28B0">
      <w:pPr>
        <w:pStyle w:val="ConsPlusCell"/>
        <w:jc w:val="both"/>
      </w:pPr>
      <w:r>
        <w:t>├────┼────────────────────────────────────────────────────────────────────┤</w:t>
      </w:r>
    </w:p>
    <w:p w:rsidR="004B28B0" w:rsidRDefault="004B28B0">
      <w:pPr>
        <w:pStyle w:val="ConsPlusCell"/>
        <w:jc w:val="both"/>
      </w:pPr>
      <w:r>
        <w:t>│3474│       1-Гидроксибензотриазола моногидрат                           │</w:t>
      </w:r>
    </w:p>
    <w:p w:rsidR="004B28B0" w:rsidRDefault="004B28B0">
      <w:pPr>
        <w:pStyle w:val="ConsPlusCell"/>
        <w:jc w:val="both"/>
      </w:pPr>
      <w:r>
        <w:t xml:space="preserve">│(введено </w:t>
      </w:r>
      <w:hyperlink r:id="rId369">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│3475│         Этанола и газолина смесь или этанола и бензина моторного   │</w:t>
      </w:r>
    </w:p>
    <w:p w:rsidR="004B28B0" w:rsidRDefault="004B28B0">
      <w:pPr>
        <w:pStyle w:val="ConsPlusCell"/>
        <w:jc w:val="both"/>
      </w:pPr>
      <w:r>
        <w:t>│    │         смесь или этанола и петрола смесь с содержанием этанола    │</w:t>
      </w:r>
    </w:p>
    <w:p w:rsidR="004B28B0" w:rsidRDefault="004B28B0">
      <w:pPr>
        <w:pStyle w:val="ConsPlusCell"/>
        <w:jc w:val="both"/>
      </w:pPr>
      <w:r>
        <w:t>│    │         более 10%                                                  │</w:t>
      </w:r>
    </w:p>
    <w:p w:rsidR="004B28B0" w:rsidRDefault="004B28B0">
      <w:pPr>
        <w:pStyle w:val="ConsPlusCell"/>
        <w:jc w:val="both"/>
      </w:pPr>
      <w:r>
        <w:t xml:space="preserve">│(введено </w:t>
      </w:r>
      <w:hyperlink r:id="rId370">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│3476│         Кассеты топливных элементов, или кассеты топливных         │</w:t>
      </w:r>
    </w:p>
    <w:p w:rsidR="004B28B0" w:rsidRDefault="004B28B0">
      <w:pPr>
        <w:pStyle w:val="ConsPlusCell"/>
        <w:jc w:val="both"/>
      </w:pPr>
      <w:r>
        <w:t>│    │         элементов, содержащиеся в оборудовании, или кассеты        │</w:t>
      </w:r>
    </w:p>
    <w:p w:rsidR="004B28B0" w:rsidRDefault="004B28B0">
      <w:pPr>
        <w:pStyle w:val="ConsPlusCell"/>
        <w:jc w:val="both"/>
      </w:pPr>
      <w:r>
        <w:t>│    │         топливных элементов, упакованные с оборудованием,          │</w:t>
      </w:r>
    </w:p>
    <w:p w:rsidR="004B28B0" w:rsidRDefault="004B28B0">
      <w:pPr>
        <w:pStyle w:val="ConsPlusCell"/>
        <w:jc w:val="both"/>
      </w:pPr>
      <w:r>
        <w:t>│    │         содержащие вещества, реагирующие с водой                   │</w:t>
      </w:r>
    </w:p>
    <w:p w:rsidR="004B28B0" w:rsidRDefault="004B28B0">
      <w:pPr>
        <w:pStyle w:val="ConsPlusCell"/>
        <w:jc w:val="both"/>
      </w:pPr>
      <w:r>
        <w:t xml:space="preserve">│(введено </w:t>
      </w:r>
      <w:hyperlink r:id="rId371">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│3477│         Кассеты топливных элементов, или кассеты топливных         │</w:t>
      </w:r>
    </w:p>
    <w:p w:rsidR="004B28B0" w:rsidRDefault="004B28B0">
      <w:pPr>
        <w:pStyle w:val="ConsPlusCell"/>
        <w:jc w:val="both"/>
      </w:pPr>
      <w:r>
        <w:t>│    │         элементов, содержащиеся в оборудовании, или кассеты        │</w:t>
      </w:r>
    </w:p>
    <w:p w:rsidR="004B28B0" w:rsidRDefault="004B28B0">
      <w:pPr>
        <w:pStyle w:val="ConsPlusCell"/>
        <w:jc w:val="both"/>
      </w:pPr>
      <w:r>
        <w:lastRenderedPageBreak/>
        <w:t>│    │         топливных элементов, упакованные с оборудованием,          │</w:t>
      </w:r>
    </w:p>
    <w:p w:rsidR="004B28B0" w:rsidRDefault="004B28B0">
      <w:pPr>
        <w:pStyle w:val="ConsPlusCell"/>
        <w:jc w:val="both"/>
      </w:pPr>
      <w:r>
        <w:t>│    │         содержащие коррозионные вещества                           │</w:t>
      </w:r>
    </w:p>
    <w:p w:rsidR="004B28B0" w:rsidRDefault="004B28B0">
      <w:pPr>
        <w:pStyle w:val="ConsPlusCell"/>
        <w:jc w:val="both"/>
      </w:pPr>
      <w:r>
        <w:t xml:space="preserve">│(введено </w:t>
      </w:r>
      <w:hyperlink r:id="rId372">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│3478│         Кассеты топливных элементов, или кассеты топливных         │</w:t>
      </w:r>
    </w:p>
    <w:p w:rsidR="004B28B0" w:rsidRDefault="004B28B0">
      <w:pPr>
        <w:pStyle w:val="ConsPlusCell"/>
        <w:jc w:val="both"/>
      </w:pPr>
      <w:r>
        <w:t>│    │         элементов, содержащиеся в оборудовании, или кассеты        │</w:t>
      </w:r>
    </w:p>
    <w:p w:rsidR="004B28B0" w:rsidRDefault="004B28B0">
      <w:pPr>
        <w:pStyle w:val="ConsPlusCell"/>
        <w:jc w:val="both"/>
      </w:pPr>
      <w:r>
        <w:t>│    │         топливных элементов, упакованные с оборудованием,          │</w:t>
      </w:r>
    </w:p>
    <w:p w:rsidR="004B28B0" w:rsidRDefault="004B28B0">
      <w:pPr>
        <w:pStyle w:val="ConsPlusCell"/>
        <w:jc w:val="both"/>
      </w:pPr>
      <w:r>
        <w:t>│    │         содержащие сжиженный воспламеняющий газ                    │</w:t>
      </w:r>
    </w:p>
    <w:p w:rsidR="004B28B0" w:rsidRDefault="004B28B0">
      <w:pPr>
        <w:pStyle w:val="ConsPlusCell"/>
        <w:jc w:val="both"/>
      </w:pPr>
      <w:r>
        <w:t xml:space="preserve">│(введено </w:t>
      </w:r>
      <w:hyperlink r:id="rId373">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│3479│         Кассеты топливных элементов, или кассеты топливных         │</w:t>
      </w:r>
    </w:p>
    <w:p w:rsidR="004B28B0" w:rsidRDefault="004B28B0">
      <w:pPr>
        <w:pStyle w:val="ConsPlusCell"/>
        <w:jc w:val="both"/>
      </w:pPr>
      <w:r>
        <w:t>│    │         элементов, содержащиеся в оборудовании, или кассеты        │</w:t>
      </w:r>
    </w:p>
    <w:p w:rsidR="004B28B0" w:rsidRDefault="004B28B0">
      <w:pPr>
        <w:pStyle w:val="ConsPlusCell"/>
        <w:jc w:val="both"/>
      </w:pPr>
      <w:r>
        <w:t>│    │         топливных элементов, упакованные с оборудованием,          │</w:t>
      </w:r>
    </w:p>
    <w:p w:rsidR="004B28B0" w:rsidRDefault="004B28B0">
      <w:pPr>
        <w:pStyle w:val="ConsPlusCell"/>
        <w:jc w:val="both"/>
      </w:pPr>
      <w:r>
        <w:t>│    │         содержащие водород в металлгидриде                         │</w:t>
      </w:r>
    </w:p>
    <w:p w:rsidR="004B28B0" w:rsidRDefault="004B28B0">
      <w:pPr>
        <w:pStyle w:val="ConsPlusCell"/>
        <w:jc w:val="both"/>
      </w:pPr>
      <w:r>
        <w:t xml:space="preserve">│(введено </w:t>
      </w:r>
      <w:hyperlink r:id="rId374">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│3480│         Батареи литий-ионные (включая батареи литий-ионные         │</w:t>
      </w:r>
    </w:p>
    <w:p w:rsidR="004B28B0" w:rsidRDefault="004B28B0">
      <w:pPr>
        <w:pStyle w:val="ConsPlusCell"/>
        <w:jc w:val="both"/>
      </w:pPr>
      <w:r>
        <w:t>│    │         полимерные)                                                │</w:t>
      </w:r>
    </w:p>
    <w:p w:rsidR="004B28B0" w:rsidRDefault="004B28B0">
      <w:pPr>
        <w:pStyle w:val="ConsPlusCell"/>
        <w:jc w:val="both"/>
      </w:pPr>
      <w:r>
        <w:t xml:space="preserve">│(введено </w:t>
      </w:r>
      <w:hyperlink r:id="rId375">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│3481│         Батареи литий-ионные, содержащиеся в оборудовании, или     │</w:t>
      </w:r>
    </w:p>
    <w:p w:rsidR="004B28B0" w:rsidRDefault="004B28B0">
      <w:pPr>
        <w:pStyle w:val="ConsPlusCell"/>
        <w:jc w:val="both"/>
      </w:pPr>
      <w:r>
        <w:t>│    │         батареи литий-ионные, упакованные с оборудованием          │</w:t>
      </w:r>
    </w:p>
    <w:p w:rsidR="004B28B0" w:rsidRDefault="004B28B0">
      <w:pPr>
        <w:pStyle w:val="ConsPlusCell"/>
        <w:jc w:val="both"/>
      </w:pPr>
      <w:r>
        <w:t>│    │         (включая батареи литий-ионные полимерные)                  │</w:t>
      </w:r>
    </w:p>
    <w:p w:rsidR="004B28B0" w:rsidRDefault="004B28B0">
      <w:pPr>
        <w:pStyle w:val="ConsPlusCell"/>
        <w:jc w:val="both"/>
      </w:pPr>
      <w:r>
        <w:t xml:space="preserve">│(введено </w:t>
      </w:r>
      <w:hyperlink r:id="rId376">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│3482│         Металл щелочной диспергированный легковоспламеняющийся     │</w:t>
      </w:r>
    </w:p>
    <w:p w:rsidR="004B28B0" w:rsidRDefault="004B28B0">
      <w:pPr>
        <w:pStyle w:val="ConsPlusCell"/>
        <w:jc w:val="both"/>
      </w:pPr>
      <w:r>
        <w:t>│    │         или металл щелочноземельный диспергированный               │</w:t>
      </w:r>
    </w:p>
    <w:p w:rsidR="004B28B0" w:rsidRDefault="004B28B0">
      <w:pPr>
        <w:pStyle w:val="ConsPlusCell"/>
        <w:jc w:val="both"/>
      </w:pPr>
      <w:r>
        <w:t>│    │         легковоспламеняющийся                                      │</w:t>
      </w:r>
    </w:p>
    <w:p w:rsidR="004B28B0" w:rsidRDefault="004B28B0">
      <w:pPr>
        <w:pStyle w:val="ConsPlusCell"/>
        <w:jc w:val="both"/>
      </w:pPr>
      <w:r>
        <w:t xml:space="preserve">│(введено </w:t>
      </w:r>
      <w:hyperlink r:id="rId377">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│3483│         Присадка антидетонационная к моторному топливу             │</w:t>
      </w:r>
    </w:p>
    <w:p w:rsidR="004B28B0" w:rsidRDefault="004B28B0">
      <w:pPr>
        <w:pStyle w:val="ConsPlusCell"/>
        <w:jc w:val="both"/>
      </w:pPr>
      <w:r>
        <w:t>│    │         легковоспламеняющаяся                                      │</w:t>
      </w:r>
    </w:p>
    <w:p w:rsidR="004B28B0" w:rsidRDefault="004B28B0">
      <w:pPr>
        <w:pStyle w:val="ConsPlusCell"/>
        <w:jc w:val="both"/>
      </w:pPr>
      <w:r>
        <w:t xml:space="preserve">│(введено </w:t>
      </w:r>
      <w:hyperlink r:id="rId378">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│3484│         ГИДРАЗИНА ВОДНЫЙ РАСТВОР ЛЕГКОВОСПЛАМЕНЯЮЩИЙСЯ с массовой  │</w:t>
      </w:r>
    </w:p>
    <w:p w:rsidR="004B28B0" w:rsidRDefault="004B28B0">
      <w:pPr>
        <w:pStyle w:val="ConsPlusCell"/>
        <w:jc w:val="both"/>
      </w:pPr>
      <w:r>
        <w:t>│    │         долей гидразина более 37%                                  │</w:t>
      </w:r>
    </w:p>
    <w:p w:rsidR="004B28B0" w:rsidRDefault="004B28B0">
      <w:pPr>
        <w:pStyle w:val="ConsPlusCell"/>
        <w:jc w:val="both"/>
      </w:pPr>
      <w:r>
        <w:t xml:space="preserve">│(введено </w:t>
      </w:r>
      <w:hyperlink r:id="rId379">
        <w:r>
          <w:rPr>
            <w:color w:val="0000FF"/>
          </w:rPr>
          <w:t>протоколом</w:t>
        </w:r>
      </w:hyperlink>
      <w:r>
        <w:t xml:space="preserve"> от 18.05.2012)                                       │</w:t>
      </w:r>
    </w:p>
    <w:p w:rsidR="004B28B0" w:rsidRDefault="004B28B0">
      <w:pPr>
        <w:pStyle w:val="ConsPlusCell"/>
        <w:jc w:val="both"/>
      </w:pPr>
      <w:r>
        <w:t>├────┼────────────────────────────────────────────────────────────────────┤</w:t>
      </w:r>
    </w:p>
    <w:p w:rsidR="004B28B0" w:rsidRDefault="004B28B0">
      <w:pPr>
        <w:pStyle w:val="ConsPlusCell"/>
        <w:jc w:val="both"/>
      </w:pPr>
      <w:r>
        <w:t>│3485│         Кальция гипохлорит сухой коррозионный или кальция          │</w:t>
      </w:r>
    </w:p>
    <w:p w:rsidR="004B28B0" w:rsidRDefault="004B28B0">
      <w:pPr>
        <w:pStyle w:val="ConsPlusCell"/>
        <w:jc w:val="both"/>
      </w:pPr>
      <w:r>
        <w:t>│    │         гипохлорита смесь сухая коррозионная, содержащая           │</w:t>
      </w:r>
    </w:p>
    <w:p w:rsidR="004B28B0" w:rsidRDefault="004B28B0">
      <w:pPr>
        <w:pStyle w:val="ConsPlusCell"/>
        <w:jc w:val="both"/>
      </w:pPr>
      <w:r>
        <w:t>│    │         более 39% активного хлора (8,8% активного кислорода)       │</w:t>
      </w:r>
    </w:p>
    <w:p w:rsidR="004B28B0" w:rsidRDefault="004B28B0">
      <w:pPr>
        <w:pStyle w:val="ConsPlusCell"/>
        <w:jc w:val="both"/>
      </w:pPr>
      <w:r>
        <w:t xml:space="preserve">│(введено </w:t>
      </w:r>
      <w:hyperlink r:id="rId380">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│3486│         Кальция гипохлорита смесь сухая коррозионная,              │</w:t>
      </w:r>
    </w:p>
    <w:p w:rsidR="004B28B0" w:rsidRDefault="004B28B0">
      <w:pPr>
        <w:pStyle w:val="ConsPlusCell"/>
        <w:jc w:val="both"/>
      </w:pPr>
      <w:r>
        <w:t>│    │         содержащая более 10%, но не более 39% активного хлора      │</w:t>
      </w:r>
    </w:p>
    <w:p w:rsidR="004B28B0" w:rsidRDefault="004B28B0">
      <w:pPr>
        <w:pStyle w:val="ConsPlusCell"/>
        <w:jc w:val="both"/>
      </w:pPr>
      <w:r>
        <w:t xml:space="preserve">│(введено </w:t>
      </w:r>
      <w:hyperlink r:id="rId381">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│3487│         Кальция гипохлорит гидратированный коррозионный или        │</w:t>
      </w:r>
    </w:p>
    <w:p w:rsidR="004B28B0" w:rsidRDefault="004B28B0">
      <w:pPr>
        <w:pStyle w:val="ConsPlusCell"/>
        <w:jc w:val="both"/>
      </w:pPr>
      <w:r>
        <w:t>│    │         кальция гипохлорита гидратированная смесь коррозионная     │</w:t>
      </w:r>
    </w:p>
    <w:p w:rsidR="004B28B0" w:rsidRDefault="004B28B0">
      <w:pPr>
        <w:pStyle w:val="ConsPlusCell"/>
        <w:jc w:val="both"/>
      </w:pPr>
      <w:r>
        <w:t>│    │         с содержанием воды не менее 5,5%, но не более 16%          │</w:t>
      </w:r>
    </w:p>
    <w:p w:rsidR="004B28B0" w:rsidRDefault="004B28B0">
      <w:pPr>
        <w:pStyle w:val="ConsPlusCell"/>
        <w:jc w:val="both"/>
      </w:pPr>
      <w:r>
        <w:t xml:space="preserve">│(введено </w:t>
      </w:r>
      <w:hyperlink r:id="rId382">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│3488│         Жидкость, ядовитая при вдыхании, легковоспламеняющаяся     │</w:t>
      </w:r>
    </w:p>
    <w:p w:rsidR="004B28B0" w:rsidRDefault="004B28B0">
      <w:pPr>
        <w:pStyle w:val="ConsPlusCell"/>
        <w:jc w:val="both"/>
      </w:pPr>
      <w:r>
        <w:t>│    │         коррозионная, н.у.к., с ЛК50 не более 200 мл/м             │</w:t>
      </w:r>
    </w:p>
    <w:p w:rsidR="004B28B0" w:rsidRDefault="004B28B0">
      <w:pPr>
        <w:pStyle w:val="ConsPlusCell"/>
        <w:jc w:val="both"/>
      </w:pPr>
      <w:r>
        <w:t>│    │         и концентрацией насыщенных паров не менее 500 ЛК50         │</w:t>
      </w:r>
    </w:p>
    <w:p w:rsidR="004B28B0" w:rsidRDefault="004B28B0">
      <w:pPr>
        <w:pStyle w:val="ConsPlusCell"/>
        <w:jc w:val="both"/>
      </w:pPr>
      <w:r>
        <w:t xml:space="preserve">│(введено </w:t>
      </w:r>
      <w:hyperlink r:id="rId383">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│3489│         Жидкость, ядовитая при вдыхании, легковоспламеняющаяся     │</w:t>
      </w:r>
    </w:p>
    <w:p w:rsidR="004B28B0" w:rsidRDefault="004B28B0">
      <w:pPr>
        <w:pStyle w:val="ConsPlusCell"/>
        <w:jc w:val="both"/>
      </w:pPr>
      <w:r>
        <w:t>│    │         коррозионная, н.у.к., с ЛК50 не более 1000 мл/м            │</w:t>
      </w:r>
    </w:p>
    <w:p w:rsidR="004B28B0" w:rsidRDefault="004B28B0">
      <w:pPr>
        <w:pStyle w:val="ConsPlusCell"/>
        <w:jc w:val="both"/>
      </w:pPr>
      <w:r>
        <w:t>│    │         и концентрацией насыщенных паров не менее 10 ЛК50          │</w:t>
      </w:r>
    </w:p>
    <w:p w:rsidR="004B28B0" w:rsidRDefault="004B28B0">
      <w:pPr>
        <w:pStyle w:val="ConsPlusCell"/>
        <w:jc w:val="both"/>
      </w:pPr>
      <w:r>
        <w:t xml:space="preserve">│(введено </w:t>
      </w:r>
      <w:hyperlink r:id="rId384">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│3490│         Жидкость, ядовитая при вдыхании, реагирующая с водой,      │</w:t>
      </w:r>
    </w:p>
    <w:p w:rsidR="004B28B0" w:rsidRDefault="004B28B0">
      <w:pPr>
        <w:pStyle w:val="ConsPlusCell"/>
        <w:jc w:val="both"/>
      </w:pPr>
      <w:r>
        <w:t>│    │         легковоспламеняющаяся, н.у.к., с ЛК50 не более 200 мл/м    │</w:t>
      </w:r>
    </w:p>
    <w:p w:rsidR="004B28B0" w:rsidRDefault="004B28B0">
      <w:pPr>
        <w:pStyle w:val="ConsPlusCell"/>
        <w:jc w:val="both"/>
      </w:pPr>
      <w:r>
        <w:lastRenderedPageBreak/>
        <w:t>│    │         и концентрацией насыщенных паров не менее 500 ЛК50         │</w:t>
      </w:r>
    </w:p>
    <w:p w:rsidR="004B28B0" w:rsidRDefault="004B28B0">
      <w:pPr>
        <w:pStyle w:val="ConsPlusCell"/>
        <w:jc w:val="both"/>
      </w:pPr>
      <w:r>
        <w:t xml:space="preserve">│(введено </w:t>
      </w:r>
      <w:hyperlink r:id="rId385">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│3491│         Жидкость, ядовитая при вдыхании, реагирующая с водой,      │</w:t>
      </w:r>
    </w:p>
    <w:p w:rsidR="004B28B0" w:rsidRDefault="004B28B0">
      <w:pPr>
        <w:pStyle w:val="ConsPlusCell"/>
        <w:jc w:val="both"/>
      </w:pPr>
      <w:r>
        <w:t>│    │         легковоспламеняющаяся, н.у.к., с ЛК50 не более 1000 мл/м   │</w:t>
      </w:r>
    </w:p>
    <w:p w:rsidR="004B28B0" w:rsidRDefault="004B28B0">
      <w:pPr>
        <w:pStyle w:val="ConsPlusCell"/>
        <w:jc w:val="both"/>
      </w:pPr>
      <w:r>
        <w:t>│    │         и концентрацией насыщенных паров не менее 10 ЛК50          │</w:t>
      </w:r>
    </w:p>
    <w:p w:rsidR="004B28B0" w:rsidRDefault="004B28B0">
      <w:pPr>
        <w:pStyle w:val="ConsPlusCell"/>
        <w:jc w:val="both"/>
      </w:pPr>
      <w:r>
        <w:t xml:space="preserve">│(введено </w:t>
      </w:r>
      <w:hyperlink r:id="rId386">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│3494│         Нефть сырая сернистая легковоспламеняющаяся токсичная      │</w:t>
      </w:r>
    </w:p>
    <w:p w:rsidR="004B28B0" w:rsidRDefault="004B28B0">
      <w:pPr>
        <w:pStyle w:val="ConsPlusCell"/>
        <w:jc w:val="both"/>
      </w:pPr>
      <w:r>
        <w:t xml:space="preserve">│(введено </w:t>
      </w:r>
      <w:hyperlink r:id="rId387">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│3496│         Батареи никель-металлогидридные                            │</w:t>
      </w:r>
    </w:p>
    <w:p w:rsidR="004B28B0" w:rsidRDefault="004B28B0">
      <w:pPr>
        <w:pStyle w:val="ConsPlusCell"/>
        <w:jc w:val="both"/>
      </w:pPr>
      <w:r>
        <w:t xml:space="preserve">│(введено </w:t>
      </w:r>
      <w:hyperlink r:id="rId388">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│3499│         Конденсатор с двойным электрическим слоем                  │</w:t>
      </w:r>
    </w:p>
    <w:p w:rsidR="004B28B0" w:rsidRDefault="004B28B0">
      <w:pPr>
        <w:pStyle w:val="ConsPlusCell"/>
        <w:jc w:val="both"/>
      </w:pPr>
      <w:r>
        <w:t>│    │         (с энергоемкостью более 0,3 Вт-ч)                          │</w:t>
      </w:r>
    </w:p>
    <w:p w:rsidR="004B28B0" w:rsidRDefault="004B28B0">
      <w:pPr>
        <w:pStyle w:val="ConsPlusCell"/>
        <w:jc w:val="both"/>
      </w:pPr>
      <w:r>
        <w:t xml:space="preserve">│(введено </w:t>
      </w:r>
      <w:hyperlink r:id="rId389">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│3500│         Продукт химический под давлением, н.у.к.                   │</w:t>
      </w:r>
    </w:p>
    <w:p w:rsidR="004B28B0" w:rsidRDefault="004B28B0">
      <w:pPr>
        <w:pStyle w:val="ConsPlusCell"/>
        <w:jc w:val="both"/>
      </w:pPr>
      <w:r>
        <w:t xml:space="preserve">│(введено </w:t>
      </w:r>
      <w:hyperlink r:id="rId390">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│3501│         Продукт химический под давлением, легковоспламеняющийся,   │</w:t>
      </w:r>
    </w:p>
    <w:p w:rsidR="004B28B0" w:rsidRDefault="004B28B0">
      <w:pPr>
        <w:pStyle w:val="ConsPlusCell"/>
        <w:jc w:val="both"/>
      </w:pPr>
      <w:r>
        <w:t>│    │         н.у.к.                                                     │</w:t>
      </w:r>
    </w:p>
    <w:p w:rsidR="004B28B0" w:rsidRDefault="004B28B0">
      <w:pPr>
        <w:pStyle w:val="ConsPlusCell"/>
        <w:jc w:val="both"/>
      </w:pPr>
      <w:r>
        <w:t xml:space="preserve">│(введено </w:t>
      </w:r>
      <w:hyperlink r:id="rId391">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│3502│         Продукт химический под давлением, токсичный, н.у.к.        │</w:t>
      </w:r>
    </w:p>
    <w:p w:rsidR="004B28B0" w:rsidRDefault="004B28B0">
      <w:pPr>
        <w:pStyle w:val="ConsPlusCell"/>
        <w:jc w:val="both"/>
      </w:pPr>
      <w:r>
        <w:t xml:space="preserve">│(введено </w:t>
      </w:r>
      <w:hyperlink r:id="rId392">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│3503│         Продукт химический под давлением, коррозионный, н.у.к.     │</w:t>
      </w:r>
    </w:p>
    <w:p w:rsidR="004B28B0" w:rsidRDefault="004B28B0">
      <w:pPr>
        <w:pStyle w:val="ConsPlusCell"/>
        <w:jc w:val="both"/>
      </w:pPr>
      <w:r>
        <w:t xml:space="preserve">│(введено </w:t>
      </w:r>
      <w:hyperlink r:id="rId393">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│3504│         Продукт химический под давлением, легковоспламеняющийся,   │</w:t>
      </w:r>
    </w:p>
    <w:p w:rsidR="004B28B0" w:rsidRDefault="004B28B0">
      <w:pPr>
        <w:pStyle w:val="ConsPlusCell"/>
        <w:jc w:val="both"/>
      </w:pPr>
      <w:r>
        <w:t>│    │         токсичный, н.у.к.                                          │</w:t>
      </w:r>
    </w:p>
    <w:p w:rsidR="004B28B0" w:rsidRDefault="004B28B0">
      <w:pPr>
        <w:pStyle w:val="ConsPlusCell"/>
        <w:jc w:val="both"/>
      </w:pPr>
      <w:r>
        <w:t xml:space="preserve">│(введено </w:t>
      </w:r>
      <w:hyperlink r:id="rId394">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│3505│         Продукт химический под давлением, легковоспламеняющийся,   │</w:t>
      </w:r>
    </w:p>
    <w:p w:rsidR="004B28B0" w:rsidRDefault="004B28B0">
      <w:pPr>
        <w:pStyle w:val="ConsPlusCell"/>
        <w:jc w:val="both"/>
      </w:pPr>
      <w:r>
        <w:t>│    │         коррозионный, н.у.к.                                       │</w:t>
      </w:r>
    </w:p>
    <w:p w:rsidR="004B28B0" w:rsidRDefault="004B28B0">
      <w:pPr>
        <w:pStyle w:val="ConsPlusCell"/>
        <w:jc w:val="both"/>
      </w:pPr>
      <w:r>
        <w:t xml:space="preserve">│(введено </w:t>
      </w:r>
      <w:hyperlink r:id="rId395">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│3506│         Изделия промышленные, содержащие ртуть                     │</w:t>
      </w:r>
    </w:p>
    <w:p w:rsidR="004B28B0" w:rsidRDefault="004B28B0">
      <w:pPr>
        <w:pStyle w:val="ConsPlusCell"/>
        <w:jc w:val="both"/>
      </w:pPr>
      <w:r>
        <w:t xml:space="preserve">│(введено </w:t>
      </w:r>
      <w:hyperlink r:id="rId396">
        <w:r>
          <w:rPr>
            <w:color w:val="0000FF"/>
          </w:rPr>
          <w:t>протоколом</w:t>
        </w:r>
      </w:hyperlink>
      <w:r>
        <w:t xml:space="preserve"> от 20.11.2013)                                       │</w:t>
      </w:r>
    </w:p>
    <w:p w:rsidR="004B28B0" w:rsidRDefault="004B28B0">
      <w:pPr>
        <w:pStyle w:val="ConsPlusCell"/>
        <w:jc w:val="both"/>
      </w:pPr>
      <w:r>
        <w:t>├────┼────────────────────────────────────────────────────────────────────┤</w:t>
      </w:r>
    </w:p>
    <w:p w:rsidR="004B28B0" w:rsidRDefault="004B28B0">
      <w:pPr>
        <w:pStyle w:val="ConsPlusCell"/>
        <w:jc w:val="both"/>
      </w:pPr>
      <w:r>
        <w:t>│3527│         СМОЛ ПОЛИЭФИРНЫХ КОМПЛЕКТ, твердое основное вещество       │</w:t>
      </w:r>
    </w:p>
    <w:p w:rsidR="004B28B0" w:rsidRDefault="004B28B0">
      <w:pPr>
        <w:pStyle w:val="ConsPlusCell"/>
        <w:jc w:val="both"/>
      </w:pPr>
      <w:r>
        <w:t xml:space="preserve">│(введено </w:t>
      </w:r>
      <w:hyperlink r:id="rId397">
        <w:r>
          <w:rPr>
            <w:color w:val="0000FF"/>
          </w:rPr>
          <w:t>протоколом</w:t>
        </w:r>
      </w:hyperlink>
      <w:r>
        <w:t xml:space="preserve"> от 16.10.2019)                                       │</w:t>
      </w:r>
    </w:p>
    <w:p w:rsidR="004B28B0" w:rsidRDefault="004B28B0">
      <w:pPr>
        <w:pStyle w:val="ConsPlusCell"/>
        <w:jc w:val="both"/>
      </w:pPr>
      <w:r>
        <w:t>├────┼────────────────────────────────────────────────────────────────────┤</w:t>
      </w:r>
    </w:p>
    <w:p w:rsidR="004B28B0" w:rsidRDefault="004B28B0">
      <w:pPr>
        <w:pStyle w:val="ConsPlusCell"/>
        <w:jc w:val="both"/>
      </w:pPr>
      <w:r>
        <w:t>│3531│         ВЕЩЕСТВО ПОЛИМЕРИЗУЮЩЕЕСЯ ТВЕРДОЕ, СТАБИЛИЗИРОВАННОЕ,      │</w:t>
      </w:r>
    </w:p>
    <w:p w:rsidR="004B28B0" w:rsidRDefault="004B28B0">
      <w:pPr>
        <w:pStyle w:val="ConsPlusCell"/>
        <w:jc w:val="both"/>
      </w:pPr>
      <w:r>
        <w:t>│    │         Н.У.К.                                                     │</w:t>
      </w:r>
    </w:p>
    <w:p w:rsidR="004B28B0" w:rsidRDefault="004B28B0">
      <w:pPr>
        <w:pStyle w:val="ConsPlusCell"/>
        <w:jc w:val="both"/>
      </w:pPr>
      <w:r>
        <w:t xml:space="preserve">│(введено </w:t>
      </w:r>
      <w:hyperlink r:id="rId398">
        <w:r>
          <w:rPr>
            <w:color w:val="0000FF"/>
          </w:rPr>
          <w:t>протоколом</w:t>
        </w:r>
      </w:hyperlink>
      <w:r>
        <w:t xml:space="preserve"> от 16.10.2019)                                       │</w:t>
      </w:r>
    </w:p>
    <w:p w:rsidR="004B28B0" w:rsidRDefault="004B28B0">
      <w:pPr>
        <w:pStyle w:val="ConsPlusCell"/>
        <w:jc w:val="both"/>
      </w:pPr>
      <w:r>
        <w:t>├────┼────────────────────────────────────────────────────────────────────┤</w:t>
      </w:r>
    </w:p>
    <w:p w:rsidR="004B28B0" w:rsidRDefault="004B28B0">
      <w:pPr>
        <w:pStyle w:val="ConsPlusCell"/>
        <w:jc w:val="both"/>
      </w:pPr>
      <w:r>
        <w:t>│3532│         ВЕЩЕСТВО ПОЛИМЕРИЗУЮЩЕЕСЯ ЖИДКОЕ, СТАБИЛИЗИРОВАННОЕ, Н.У.К.│</w:t>
      </w:r>
    </w:p>
    <w:p w:rsidR="004B28B0" w:rsidRDefault="004B28B0">
      <w:pPr>
        <w:pStyle w:val="ConsPlusCell"/>
        <w:jc w:val="both"/>
      </w:pPr>
      <w:r>
        <w:t xml:space="preserve">│(введено </w:t>
      </w:r>
      <w:hyperlink r:id="rId399">
        <w:r>
          <w:rPr>
            <w:color w:val="0000FF"/>
          </w:rPr>
          <w:t>протоколом</w:t>
        </w:r>
      </w:hyperlink>
      <w:r>
        <w:t xml:space="preserve"> от 16.10.2019)                                       │</w:t>
      </w:r>
    </w:p>
    <w:p w:rsidR="004B28B0" w:rsidRDefault="004B28B0">
      <w:pPr>
        <w:pStyle w:val="ConsPlusCell"/>
        <w:jc w:val="both"/>
      </w:pPr>
      <w:r>
        <w:t>├────┼────────────────────────────────────────────────────────────────────┤</w:t>
      </w:r>
    </w:p>
    <w:p w:rsidR="004B28B0" w:rsidRDefault="004B28B0">
      <w:pPr>
        <w:pStyle w:val="ConsPlusCell"/>
        <w:jc w:val="both"/>
      </w:pPr>
      <w:r>
        <w:t>│3533│         ВЕЩЕСТВО ПОЛИМЕРИЗУЮЩЕЕСЯ ТВЕРДОЕ, ПЕРЕВОЗИМОЕ             │</w:t>
      </w:r>
    </w:p>
    <w:p w:rsidR="004B28B0" w:rsidRDefault="004B28B0">
      <w:pPr>
        <w:pStyle w:val="ConsPlusCell"/>
        <w:jc w:val="both"/>
      </w:pPr>
      <w:r>
        <w:t>│    │         ПРИ РЕГУЛИРУЕМОЙ ТЕМПЕРАТУРЕ, Н.У.К.                       │</w:t>
      </w:r>
    </w:p>
    <w:p w:rsidR="004B28B0" w:rsidRDefault="004B28B0">
      <w:pPr>
        <w:pStyle w:val="ConsPlusCell"/>
        <w:jc w:val="both"/>
      </w:pPr>
      <w:r>
        <w:t xml:space="preserve">│(введено </w:t>
      </w:r>
      <w:hyperlink r:id="rId400">
        <w:r>
          <w:rPr>
            <w:color w:val="0000FF"/>
          </w:rPr>
          <w:t>протоколом</w:t>
        </w:r>
      </w:hyperlink>
      <w:r>
        <w:t xml:space="preserve"> от 16.10.2019)                                       │</w:t>
      </w:r>
    </w:p>
    <w:p w:rsidR="004B28B0" w:rsidRDefault="004B28B0">
      <w:pPr>
        <w:pStyle w:val="ConsPlusCell"/>
        <w:jc w:val="both"/>
      </w:pPr>
      <w:r>
        <w:t>├────┼────────────────────────────────────────────────────────────────────┤</w:t>
      </w:r>
    </w:p>
    <w:p w:rsidR="004B28B0" w:rsidRDefault="004B28B0">
      <w:pPr>
        <w:pStyle w:val="ConsPlusCell"/>
        <w:jc w:val="both"/>
      </w:pPr>
      <w:r>
        <w:t>│3534│         ВЕЩЕСТВО ПОЛИМЕРИЗУЮЩЕЕСЯ ЖИДКОЕ, ПЕРЕВОЗИМОЕ              │</w:t>
      </w:r>
    </w:p>
    <w:p w:rsidR="004B28B0" w:rsidRDefault="004B28B0">
      <w:pPr>
        <w:pStyle w:val="ConsPlusCell"/>
        <w:jc w:val="both"/>
      </w:pPr>
      <w:r>
        <w:t>│    │         ПРИ РЕГУЛИРУЕМОЙ ТЕМПЕРАТУРЕ, Н.У.К.                       │</w:t>
      </w:r>
    </w:p>
    <w:p w:rsidR="004B28B0" w:rsidRDefault="004B28B0">
      <w:pPr>
        <w:pStyle w:val="ConsPlusCell"/>
        <w:jc w:val="both"/>
      </w:pPr>
      <w:r>
        <w:t xml:space="preserve">│(введено </w:t>
      </w:r>
      <w:hyperlink r:id="rId401">
        <w:r>
          <w:rPr>
            <w:color w:val="0000FF"/>
          </w:rPr>
          <w:t>протоколом</w:t>
        </w:r>
      </w:hyperlink>
      <w:r>
        <w:t xml:space="preserve"> от 16.10.2019)                                       │</w:t>
      </w:r>
    </w:p>
    <w:p w:rsidR="004B28B0" w:rsidRDefault="004B28B0">
      <w:pPr>
        <w:pStyle w:val="ConsPlusCell"/>
        <w:jc w:val="both"/>
      </w:pPr>
      <w:r>
        <w:t>├────┼────────────────────────────────────────────────────────────────────┤</w:t>
      </w:r>
    </w:p>
    <w:p w:rsidR="004B28B0" w:rsidRDefault="004B28B0">
      <w:pPr>
        <w:pStyle w:val="ConsPlusCell"/>
        <w:jc w:val="both"/>
      </w:pPr>
      <w:r>
        <w:t>│3535│         ВЕЩЕСТВО ТВЕРДОЕ ТОКСИЧНОЕ, ЛЕГКОВОСПЛАМЕНЯЮЩЕЕСЯ,         │</w:t>
      </w:r>
    </w:p>
    <w:p w:rsidR="004B28B0" w:rsidRDefault="004B28B0">
      <w:pPr>
        <w:pStyle w:val="ConsPlusCell"/>
        <w:jc w:val="both"/>
      </w:pPr>
      <w:r>
        <w:t>│    │         НЕОРГАНИЧЕСКОЕ, Н.У.К.                                     │</w:t>
      </w:r>
    </w:p>
    <w:p w:rsidR="004B28B0" w:rsidRDefault="004B28B0">
      <w:pPr>
        <w:pStyle w:val="ConsPlusCell"/>
        <w:jc w:val="both"/>
      </w:pPr>
      <w:r>
        <w:t xml:space="preserve">│(введено </w:t>
      </w:r>
      <w:hyperlink r:id="rId402">
        <w:r>
          <w:rPr>
            <w:color w:val="0000FF"/>
          </w:rPr>
          <w:t>протоколом</w:t>
        </w:r>
      </w:hyperlink>
      <w:r>
        <w:t xml:space="preserve"> от 16.10.2019)                                       │</w:t>
      </w:r>
    </w:p>
    <w:p w:rsidR="004B28B0" w:rsidRDefault="004B28B0">
      <w:pPr>
        <w:pStyle w:val="ConsPlusCell"/>
        <w:jc w:val="both"/>
      </w:pPr>
      <w:r>
        <w:t>├────┼────────────────────────────────────────────────────────────────────┤</w:t>
      </w:r>
    </w:p>
    <w:p w:rsidR="004B28B0" w:rsidRDefault="004B28B0">
      <w:pPr>
        <w:pStyle w:val="ConsPlusCell"/>
        <w:jc w:val="both"/>
      </w:pPr>
      <w:r>
        <w:lastRenderedPageBreak/>
        <w:t>│3536│         БАТАРЕИ ЛИТИЕВЫЕ, УСТАНОВЛЕННЫЕ В ГРУЗОВОЙ ТРАНСПОРТНОЙ    │</w:t>
      </w:r>
    </w:p>
    <w:p w:rsidR="004B28B0" w:rsidRDefault="004B28B0">
      <w:pPr>
        <w:pStyle w:val="ConsPlusCell"/>
        <w:jc w:val="both"/>
      </w:pPr>
      <w:r>
        <w:t>│    │         ЕДИНИЦЕ, батареи литий-ионные или батареи                  │</w:t>
      </w:r>
    </w:p>
    <w:p w:rsidR="004B28B0" w:rsidRDefault="004B28B0">
      <w:pPr>
        <w:pStyle w:val="ConsPlusCell"/>
        <w:jc w:val="both"/>
      </w:pPr>
      <w:r>
        <w:t>│    │         литий-металлические                                        │</w:t>
      </w:r>
    </w:p>
    <w:p w:rsidR="004B28B0" w:rsidRDefault="004B28B0">
      <w:pPr>
        <w:pStyle w:val="ConsPlusCell"/>
        <w:jc w:val="both"/>
      </w:pPr>
      <w:r>
        <w:t xml:space="preserve">│(введено </w:t>
      </w:r>
      <w:hyperlink r:id="rId403">
        <w:r>
          <w:rPr>
            <w:color w:val="0000FF"/>
          </w:rPr>
          <w:t>протоколом</w:t>
        </w:r>
      </w:hyperlink>
      <w:r>
        <w:t xml:space="preserve"> от 16.10.2019)                                       │</w:t>
      </w:r>
    </w:p>
    <w:p w:rsidR="004B28B0" w:rsidRDefault="004B28B0">
      <w:pPr>
        <w:pStyle w:val="ConsPlusCell"/>
        <w:jc w:val="both"/>
      </w:pPr>
      <w:r>
        <w:t>└────┴────────────────────────────────────────────────────────────────────┘</w:t>
      </w: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jc w:val="right"/>
        <w:outlineLvl w:val="0"/>
      </w:pPr>
      <w:bookmarkStart w:id="103" w:name="P56188"/>
      <w:bookmarkEnd w:id="103"/>
      <w:r>
        <w:t>Приложение N 3</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Nonformat"/>
        <w:jc w:val="both"/>
      </w:pPr>
      <w:r>
        <w:t>ХАРАКТЕРИСТИКА   НОВОГО   ГРУЗА   в   целях     его    классификации,  либо</w:t>
      </w:r>
    </w:p>
    <w:p w:rsidR="004B28B0" w:rsidRDefault="004B28B0">
      <w:pPr>
        <w:pStyle w:val="ConsPlusNonformat"/>
        <w:jc w:val="both"/>
      </w:pPr>
      <w:r>
        <w:t>реклассификации.</w:t>
      </w:r>
    </w:p>
    <w:p w:rsidR="004B28B0" w:rsidRDefault="004B28B0">
      <w:pPr>
        <w:pStyle w:val="ConsPlusNonformat"/>
        <w:jc w:val="both"/>
      </w:pPr>
    </w:p>
    <w:p w:rsidR="004B28B0" w:rsidRDefault="004B28B0">
      <w:pPr>
        <w:pStyle w:val="ConsPlusNonformat"/>
        <w:jc w:val="both"/>
      </w:pPr>
      <w:r>
        <w:t>Представляется  вся  необходимая информация, включая   источники   основных</w:t>
      </w:r>
    </w:p>
    <w:p w:rsidR="004B28B0" w:rsidRDefault="004B28B0">
      <w:pPr>
        <w:pStyle w:val="ConsPlusNonformat"/>
        <w:jc w:val="both"/>
      </w:pPr>
      <w:r>
        <w:t>классификационных  данных  и  методы  испытаний. Данные должны относиться к</w:t>
      </w:r>
    </w:p>
    <w:p w:rsidR="004B28B0" w:rsidRDefault="004B28B0">
      <w:pPr>
        <w:pStyle w:val="ConsPlusNonformat"/>
        <w:jc w:val="both"/>
      </w:pPr>
      <w:r>
        <w:t>тому состоянию груза, в котором он подлежит перевозке.</w:t>
      </w:r>
    </w:p>
    <w:p w:rsidR="004B28B0" w:rsidRDefault="004B28B0">
      <w:pPr>
        <w:pStyle w:val="ConsPlusNonformat"/>
        <w:jc w:val="both"/>
      </w:pPr>
    </w:p>
    <w:p w:rsidR="004B28B0" w:rsidRDefault="004B28B0">
      <w:pPr>
        <w:pStyle w:val="ConsPlusNonformat"/>
        <w:jc w:val="both"/>
      </w:pPr>
      <w:r>
        <w:t>___________________________________________________________________________</w:t>
      </w:r>
    </w:p>
    <w:p w:rsidR="004B28B0" w:rsidRDefault="004B28B0">
      <w:pPr>
        <w:pStyle w:val="ConsPlusNonformat"/>
        <w:jc w:val="both"/>
      </w:pPr>
      <w:r>
        <w:t xml:space="preserve">        (Наименование организации, предъявляющей груз к перевозке)</w:t>
      </w:r>
    </w:p>
    <w:p w:rsidR="004B28B0" w:rsidRDefault="004B28B0">
      <w:pPr>
        <w:pStyle w:val="ConsPlusNonformat"/>
        <w:jc w:val="both"/>
      </w:pPr>
    </w:p>
    <w:p w:rsidR="004B28B0" w:rsidRDefault="004B28B0">
      <w:pPr>
        <w:pStyle w:val="ConsPlusNonformat"/>
        <w:jc w:val="both"/>
      </w:pPr>
      <w:r>
        <w:t>1.  Техническое, химическое и торговое наименование груза,   его   синонимы</w:t>
      </w:r>
    </w:p>
    <w:p w:rsidR="004B28B0" w:rsidRDefault="004B28B0">
      <w:pPr>
        <w:pStyle w:val="ConsPlusNonformat"/>
        <w:jc w:val="both"/>
      </w:pPr>
      <w:r>
        <w:t>(основное наименование подчеркнуть) _______________________________________</w:t>
      </w:r>
    </w:p>
    <w:p w:rsidR="004B28B0" w:rsidRDefault="004B28B0">
      <w:pPr>
        <w:pStyle w:val="ConsPlusNonformat"/>
        <w:jc w:val="both"/>
      </w:pPr>
      <w:r>
        <w:t>2. Химическая формула _____________________________________________________</w:t>
      </w:r>
    </w:p>
    <w:p w:rsidR="004B28B0" w:rsidRDefault="004B28B0">
      <w:pPr>
        <w:pStyle w:val="ConsPlusNonformat"/>
        <w:jc w:val="both"/>
      </w:pPr>
      <w:r>
        <w:t>3. Номер ООН ______________________________________________________________</w:t>
      </w:r>
    </w:p>
    <w:p w:rsidR="004B28B0" w:rsidRDefault="004B28B0">
      <w:pPr>
        <w:pStyle w:val="ConsPlusNonformat"/>
        <w:jc w:val="both"/>
      </w:pPr>
      <w:r>
        <w:t>4. Классификация согласно положениям Типовых Правил ООН ___________________</w:t>
      </w:r>
    </w:p>
    <w:p w:rsidR="004B28B0" w:rsidRDefault="004B28B0">
      <w:pPr>
        <w:pStyle w:val="ConsPlusNonformat"/>
        <w:jc w:val="both"/>
      </w:pPr>
      <w:r>
        <w:t>5. Наименование, указываемое в перевозочных документах ____________________</w:t>
      </w:r>
    </w:p>
    <w:p w:rsidR="004B28B0" w:rsidRDefault="004B28B0">
      <w:pPr>
        <w:pStyle w:val="ConsPlusNonformat"/>
        <w:jc w:val="both"/>
      </w:pPr>
      <w:r>
        <w:t>6. Класс ______________ дополнительная опасность __________________________</w:t>
      </w:r>
    </w:p>
    <w:p w:rsidR="004B28B0" w:rsidRDefault="004B28B0">
      <w:pPr>
        <w:pStyle w:val="ConsPlusNonformat"/>
        <w:jc w:val="both"/>
      </w:pPr>
      <w:r>
        <w:t xml:space="preserve">   Группа упаковки ________________________________________________________</w:t>
      </w:r>
    </w:p>
    <w:p w:rsidR="004B28B0" w:rsidRDefault="004B28B0">
      <w:pPr>
        <w:pStyle w:val="ConsPlusNonformat"/>
        <w:jc w:val="both"/>
      </w:pPr>
      <w:r>
        <w:t>7. Предлагаемые специальные положения, если таковые имеются _______________</w:t>
      </w:r>
    </w:p>
    <w:p w:rsidR="004B28B0" w:rsidRDefault="004B28B0">
      <w:pPr>
        <w:pStyle w:val="ConsPlusNonformat"/>
        <w:jc w:val="both"/>
      </w:pPr>
      <w:r>
        <w:t>8.  Номер  государственного стандарта или технических   условий   (для ТУ -</w:t>
      </w:r>
    </w:p>
    <w:p w:rsidR="004B28B0" w:rsidRDefault="004B28B0">
      <w:pPr>
        <w:pStyle w:val="ConsPlusNonformat"/>
        <w:jc w:val="both"/>
      </w:pPr>
      <w:r>
        <w:t>когда и какой организацией утверждены) ____________________________________</w:t>
      </w:r>
    </w:p>
    <w:p w:rsidR="004B28B0" w:rsidRDefault="004B28B0">
      <w:pPr>
        <w:pStyle w:val="ConsPlusNonformat"/>
        <w:jc w:val="both"/>
      </w:pPr>
      <w:r>
        <w:t>9. Вид отправки (мелкие, повагонные, в контейнерах) _______________________</w:t>
      </w:r>
    </w:p>
    <w:p w:rsidR="004B28B0" w:rsidRDefault="004B28B0">
      <w:pPr>
        <w:pStyle w:val="ConsPlusNonformat"/>
        <w:jc w:val="both"/>
      </w:pPr>
      <w:r>
        <w:t>10.  Род  вагона  (тип контейнера), в котором   предполагается   перевозить</w:t>
      </w:r>
    </w:p>
    <w:p w:rsidR="004B28B0" w:rsidRDefault="004B28B0">
      <w:pPr>
        <w:pStyle w:val="ConsPlusNonformat"/>
        <w:jc w:val="both"/>
      </w:pPr>
      <w:r>
        <w:t>груз ______________________________________________________________________</w:t>
      </w:r>
    </w:p>
    <w:p w:rsidR="004B28B0" w:rsidRDefault="004B28B0">
      <w:pPr>
        <w:pStyle w:val="ConsPlusNonformat"/>
        <w:jc w:val="both"/>
      </w:pPr>
      <w:r>
        <w:t>11. Объем перевозки в месяц, т ____________________________________________</w:t>
      </w:r>
    </w:p>
    <w:p w:rsidR="004B28B0" w:rsidRDefault="004B28B0">
      <w:pPr>
        <w:pStyle w:val="ConsPlusNonformat"/>
        <w:jc w:val="both"/>
      </w:pPr>
      <w:r>
        <w:t>12. Станция и дорога отправления груза ____________________________________</w:t>
      </w:r>
    </w:p>
    <w:p w:rsidR="004B28B0" w:rsidRDefault="004B28B0">
      <w:pPr>
        <w:pStyle w:val="ConsPlusNonformat"/>
        <w:jc w:val="both"/>
      </w:pPr>
      <w:r>
        <w:t>13. Станция и дорога назначения груза _____________________________________</w:t>
      </w:r>
    </w:p>
    <w:p w:rsidR="004B28B0" w:rsidRDefault="004B28B0">
      <w:pPr>
        <w:pStyle w:val="ConsPlusNonformat"/>
        <w:jc w:val="both"/>
      </w:pPr>
    </w:p>
    <w:p w:rsidR="004B28B0" w:rsidRDefault="004B28B0">
      <w:pPr>
        <w:pStyle w:val="ConsPlusNonformat"/>
        <w:jc w:val="both"/>
      </w:pPr>
      <w:r>
        <w:t xml:space="preserve">                         ФИЗИЧЕСКИЕ СВОЙСТВА ГРУЗА</w:t>
      </w:r>
    </w:p>
    <w:p w:rsidR="004B28B0" w:rsidRDefault="004B28B0">
      <w:pPr>
        <w:pStyle w:val="ConsPlusNonformat"/>
        <w:jc w:val="both"/>
      </w:pPr>
    </w:p>
    <w:p w:rsidR="004B28B0" w:rsidRDefault="004B28B0">
      <w:pPr>
        <w:pStyle w:val="ConsPlusNonformat"/>
        <w:jc w:val="both"/>
      </w:pPr>
      <w:r>
        <w:t xml:space="preserve">                              ОБЩИЕ СВОЙСТВА</w:t>
      </w:r>
    </w:p>
    <w:p w:rsidR="004B28B0" w:rsidRDefault="004B28B0">
      <w:pPr>
        <w:pStyle w:val="ConsPlusNonformat"/>
        <w:jc w:val="both"/>
      </w:pPr>
    </w:p>
    <w:p w:rsidR="004B28B0" w:rsidRDefault="004B28B0">
      <w:pPr>
        <w:pStyle w:val="ConsPlusNonformat"/>
        <w:jc w:val="both"/>
      </w:pPr>
      <w:r>
        <w:t>14. Агрегатное состояние при температуре 20 °C (газ, жидкость подвижная или</w:t>
      </w:r>
    </w:p>
    <w:p w:rsidR="004B28B0" w:rsidRDefault="004B28B0">
      <w:pPr>
        <w:pStyle w:val="ConsPlusNonformat"/>
        <w:jc w:val="both"/>
      </w:pPr>
      <w:r>
        <w:t>вязкая, твердое вещество) _________________________________________________</w:t>
      </w:r>
    </w:p>
    <w:p w:rsidR="004B28B0" w:rsidRDefault="004B28B0">
      <w:pPr>
        <w:pStyle w:val="ConsPlusNonformat"/>
        <w:jc w:val="both"/>
      </w:pPr>
      <w:r>
        <w:t xml:space="preserve">    внешний вид при  нормальных  температурах  перевозки,  включая  цвет  и</w:t>
      </w:r>
    </w:p>
    <w:p w:rsidR="004B28B0" w:rsidRDefault="004B28B0">
      <w:pPr>
        <w:pStyle w:val="ConsPlusNonformat"/>
        <w:jc w:val="both"/>
      </w:pPr>
      <w:r>
        <w:t>запах _____________________________________________________________________</w:t>
      </w:r>
    </w:p>
    <w:p w:rsidR="004B28B0" w:rsidRDefault="004B28B0">
      <w:pPr>
        <w:pStyle w:val="ConsPlusNonformat"/>
        <w:jc w:val="both"/>
      </w:pPr>
      <w:r>
        <w:t>цвет,  запах,  плотность  и в каком виде перевозят (в сухом, увлажненном, в</w:t>
      </w:r>
    </w:p>
    <w:p w:rsidR="004B28B0" w:rsidRDefault="004B28B0">
      <w:pPr>
        <w:pStyle w:val="ConsPlusNonformat"/>
        <w:jc w:val="both"/>
      </w:pPr>
      <w:r>
        <w:t>растворе с замедлителем и т.д.)</w:t>
      </w:r>
    </w:p>
    <w:p w:rsidR="004B28B0" w:rsidRDefault="004B28B0">
      <w:pPr>
        <w:pStyle w:val="ConsPlusNonformat"/>
        <w:jc w:val="both"/>
      </w:pPr>
      <w:r>
        <w:t>15. Из каких компонентов состоит груз и их процентное содержание __________</w:t>
      </w:r>
    </w:p>
    <w:p w:rsidR="004B28B0" w:rsidRDefault="004B28B0">
      <w:pPr>
        <w:pStyle w:val="ConsPlusNonformat"/>
        <w:jc w:val="both"/>
      </w:pPr>
      <w:r>
        <w:t>16. Растворимость в воде при температуре 20 °C ___________________ г/100 мл</w:t>
      </w:r>
    </w:p>
    <w:p w:rsidR="004B28B0" w:rsidRDefault="004B28B0">
      <w:pPr>
        <w:pStyle w:val="ConsPlusNonformat"/>
        <w:jc w:val="both"/>
      </w:pPr>
      <w:r>
        <w:t>17. Температура плавления или ее диапазон, °C _____________________________</w:t>
      </w:r>
    </w:p>
    <w:p w:rsidR="004B28B0" w:rsidRDefault="004B28B0">
      <w:pPr>
        <w:pStyle w:val="ConsPlusNonformat"/>
        <w:jc w:val="both"/>
      </w:pPr>
      <w:r>
        <w:t>18. Критическая температура для газов, °C _________________________________</w:t>
      </w:r>
    </w:p>
    <w:p w:rsidR="004B28B0" w:rsidRDefault="004B28B0">
      <w:pPr>
        <w:pStyle w:val="ConsPlusNonformat"/>
        <w:jc w:val="both"/>
      </w:pPr>
      <w:r>
        <w:t>19. Давление насыщенного пара при температурах: 50 °C, кПа ________________</w:t>
      </w:r>
    </w:p>
    <w:p w:rsidR="004B28B0" w:rsidRDefault="004B28B0">
      <w:pPr>
        <w:pStyle w:val="ConsPlusNonformat"/>
        <w:jc w:val="both"/>
      </w:pPr>
      <w:r>
        <w:t xml:space="preserve">                                                65 °C, кПа ________________</w:t>
      </w:r>
    </w:p>
    <w:p w:rsidR="004B28B0" w:rsidRDefault="004B28B0">
      <w:pPr>
        <w:pStyle w:val="ConsPlusNonformat"/>
        <w:jc w:val="both"/>
      </w:pPr>
      <w:r>
        <w:t>20. Относительная масса по воздуху для газов ______________________________</w:t>
      </w:r>
    </w:p>
    <w:p w:rsidR="004B28B0" w:rsidRDefault="004B28B0">
      <w:pPr>
        <w:pStyle w:val="ConsPlusNonformat"/>
        <w:jc w:val="both"/>
      </w:pPr>
      <w:r>
        <w:t>21. Температура кипения или ее диапазон, °C _______________________________</w:t>
      </w:r>
    </w:p>
    <w:p w:rsidR="004B28B0" w:rsidRDefault="004B28B0">
      <w:pPr>
        <w:pStyle w:val="ConsPlusNonformat"/>
        <w:jc w:val="both"/>
      </w:pPr>
      <w:r>
        <w:t>22. Плотность при 15, 20, 50 °C и температуре налива, кг/м3 _______________</w:t>
      </w:r>
    </w:p>
    <w:p w:rsidR="004B28B0" w:rsidRDefault="004B28B0">
      <w:pPr>
        <w:pStyle w:val="ConsPlusNonformat"/>
        <w:jc w:val="both"/>
      </w:pPr>
      <w:r>
        <w:t>23. Летучесть, мг/м (при t, °C) ___________________________________________</w:t>
      </w:r>
    </w:p>
    <w:p w:rsidR="004B28B0" w:rsidRDefault="004B28B0">
      <w:pPr>
        <w:pStyle w:val="ConsPlusNonformat"/>
        <w:jc w:val="both"/>
      </w:pPr>
      <w:r>
        <w:lastRenderedPageBreak/>
        <w:t>24. Упругость паров при температуре -10 °C, +10 °C, +20 °C, +50 °C, Па ____</w:t>
      </w:r>
    </w:p>
    <w:p w:rsidR="004B28B0" w:rsidRDefault="004B28B0">
      <w:pPr>
        <w:pStyle w:val="ConsPlusNonformat"/>
        <w:jc w:val="both"/>
      </w:pPr>
      <w:r>
        <w:t>25. Кинематическая вязкость при температуре -10 °C, +20 °C, +50 °C, м2/с __</w:t>
      </w:r>
    </w:p>
    <w:p w:rsidR="004B28B0" w:rsidRDefault="004B28B0">
      <w:pPr>
        <w:pStyle w:val="ConsPlusNonformat"/>
        <w:jc w:val="both"/>
      </w:pPr>
      <w:r>
        <w:t>26. Другие значимые физические свойства, °C _______________________________</w:t>
      </w:r>
    </w:p>
    <w:p w:rsidR="004B28B0" w:rsidRDefault="004B28B0">
      <w:pPr>
        <w:pStyle w:val="ConsPlusNonformat"/>
        <w:jc w:val="both"/>
      </w:pPr>
    </w:p>
    <w:p w:rsidR="004B28B0" w:rsidRDefault="004B28B0">
      <w:pPr>
        <w:pStyle w:val="ConsPlusNonformat"/>
        <w:jc w:val="both"/>
      </w:pPr>
      <w:r>
        <w:t xml:space="preserve">                             ВОСПЛАМЕНЯЕМОСТЬ</w:t>
      </w:r>
    </w:p>
    <w:p w:rsidR="004B28B0" w:rsidRDefault="004B28B0">
      <w:pPr>
        <w:pStyle w:val="ConsPlusNonformat"/>
        <w:jc w:val="both"/>
      </w:pPr>
    </w:p>
    <w:p w:rsidR="004B28B0" w:rsidRDefault="004B28B0">
      <w:pPr>
        <w:pStyle w:val="ConsPlusNonformat"/>
        <w:jc w:val="both"/>
      </w:pPr>
      <w:r>
        <w:t>27. Температура вспышки, °C в закрытом тигле ______________________________</w:t>
      </w:r>
    </w:p>
    <w:p w:rsidR="004B28B0" w:rsidRDefault="004B28B0">
      <w:pPr>
        <w:pStyle w:val="ConsPlusNonformat"/>
        <w:jc w:val="both"/>
      </w:pPr>
      <w:r>
        <w:t xml:space="preserve">                            в открытом тигле ______________________________</w:t>
      </w:r>
    </w:p>
    <w:p w:rsidR="004B28B0" w:rsidRDefault="004B28B0">
      <w:pPr>
        <w:pStyle w:val="ConsPlusNonformat"/>
        <w:jc w:val="both"/>
      </w:pPr>
      <w:r>
        <w:t>28. Поддерживается горение, да/нет ________________________________________</w:t>
      </w:r>
    </w:p>
    <w:p w:rsidR="004B28B0" w:rsidRDefault="004B28B0">
      <w:pPr>
        <w:pStyle w:val="ConsPlusNonformat"/>
        <w:jc w:val="both"/>
      </w:pPr>
      <w:r>
        <w:t>29. Температура самовоспламенения, °C _____________________________________</w:t>
      </w:r>
    </w:p>
    <w:p w:rsidR="004B28B0" w:rsidRDefault="004B28B0">
      <w:pPr>
        <w:pStyle w:val="ConsPlusNonformat"/>
        <w:jc w:val="both"/>
      </w:pPr>
      <w:r>
        <w:t>30. Область воспламенения % _______________________________________________</w:t>
      </w:r>
    </w:p>
    <w:p w:rsidR="004B28B0" w:rsidRDefault="004B28B0">
      <w:pPr>
        <w:pStyle w:val="ConsPlusNonformat"/>
        <w:jc w:val="both"/>
      </w:pPr>
      <w:r>
        <w:t>31. Является  ли  рассматриваемое  вещество  легковоспламеняющимся  твердым</w:t>
      </w:r>
    </w:p>
    <w:p w:rsidR="004B28B0" w:rsidRDefault="004B28B0">
      <w:pPr>
        <w:pStyle w:val="ConsPlusNonformat"/>
        <w:jc w:val="both"/>
      </w:pPr>
      <w:r>
        <w:t>веществом? Да/нет _________________________________________________________</w:t>
      </w:r>
    </w:p>
    <w:p w:rsidR="004B28B0" w:rsidRDefault="004B28B0">
      <w:pPr>
        <w:pStyle w:val="ConsPlusNonformat"/>
        <w:jc w:val="both"/>
      </w:pPr>
      <w:r>
        <w:t>Если да, указать подробности ______________________________________________</w:t>
      </w:r>
    </w:p>
    <w:p w:rsidR="004B28B0" w:rsidRDefault="004B28B0">
      <w:pPr>
        <w:pStyle w:val="ConsPlusNonformat"/>
        <w:jc w:val="both"/>
      </w:pPr>
      <w:r>
        <w:t xml:space="preserve">      Скорость распространения пламени, мм/с ______________________________</w:t>
      </w:r>
    </w:p>
    <w:p w:rsidR="004B28B0" w:rsidRDefault="004B28B0">
      <w:pPr>
        <w:pStyle w:val="ConsPlusNonformat"/>
        <w:jc w:val="both"/>
      </w:pPr>
      <w:r>
        <w:t xml:space="preserve">      Время горения, с ____________________________________________________</w:t>
      </w:r>
    </w:p>
    <w:p w:rsidR="004B28B0" w:rsidRDefault="004B28B0">
      <w:pPr>
        <w:pStyle w:val="ConsPlusNonformat"/>
        <w:jc w:val="both"/>
      </w:pPr>
      <w:r>
        <w:t xml:space="preserve">      Температура разложения, °C __________________________________________</w:t>
      </w:r>
    </w:p>
    <w:p w:rsidR="004B28B0" w:rsidRDefault="004B28B0">
      <w:pPr>
        <w:pStyle w:val="ConsPlusNonformat"/>
        <w:jc w:val="both"/>
      </w:pPr>
    </w:p>
    <w:p w:rsidR="004B28B0" w:rsidRDefault="004B28B0">
      <w:pPr>
        <w:pStyle w:val="ConsPlusNonformat"/>
        <w:jc w:val="both"/>
      </w:pPr>
      <w:r>
        <w:t xml:space="preserve">                            ХИМИЧЕСКИЕ СВОЙСТВА</w:t>
      </w:r>
    </w:p>
    <w:p w:rsidR="004B28B0" w:rsidRDefault="004B28B0">
      <w:pPr>
        <w:pStyle w:val="ConsPlusNonformat"/>
        <w:jc w:val="both"/>
      </w:pPr>
    </w:p>
    <w:p w:rsidR="004B28B0" w:rsidRDefault="004B28B0">
      <w:pPr>
        <w:pStyle w:val="ConsPlusNonformat"/>
        <w:jc w:val="both"/>
      </w:pPr>
      <w:r>
        <w:t>32. Требует  ли груз для предотвращения его опасной реакционной способности</w:t>
      </w:r>
    </w:p>
    <w:p w:rsidR="004B28B0" w:rsidRDefault="004B28B0">
      <w:pPr>
        <w:pStyle w:val="ConsPlusNonformat"/>
        <w:jc w:val="both"/>
      </w:pPr>
      <w:r>
        <w:t>стабилизирования  (ингибирования)  или  применения  других  мер, таких  как</w:t>
      </w:r>
    </w:p>
    <w:p w:rsidR="004B28B0" w:rsidRDefault="004B28B0">
      <w:pPr>
        <w:pStyle w:val="ConsPlusNonformat"/>
        <w:jc w:val="both"/>
      </w:pPr>
      <w:r>
        <w:t>азотная подушка, да/нет ___________________________________________________</w:t>
      </w:r>
    </w:p>
    <w:p w:rsidR="004B28B0" w:rsidRDefault="004B28B0">
      <w:pPr>
        <w:pStyle w:val="ConsPlusNonformat"/>
        <w:jc w:val="both"/>
      </w:pPr>
      <w:r>
        <w:t>Если да, указать:</w:t>
      </w:r>
    </w:p>
    <w:p w:rsidR="004B28B0" w:rsidRDefault="004B28B0">
      <w:pPr>
        <w:pStyle w:val="ConsPlusNonformat"/>
        <w:jc w:val="both"/>
      </w:pPr>
      <w:r>
        <w:t xml:space="preserve">      Используемый стабилизатор/ингибитор _________________________________</w:t>
      </w:r>
    </w:p>
    <w:p w:rsidR="004B28B0" w:rsidRDefault="004B28B0">
      <w:pPr>
        <w:pStyle w:val="ConsPlusNonformat"/>
        <w:jc w:val="both"/>
      </w:pPr>
      <w:r>
        <w:t xml:space="preserve">      Альтернативный метод ________________________________________________</w:t>
      </w:r>
    </w:p>
    <w:p w:rsidR="004B28B0" w:rsidRDefault="004B28B0">
      <w:pPr>
        <w:pStyle w:val="ConsPlusNonformat"/>
        <w:jc w:val="both"/>
      </w:pPr>
      <w:r>
        <w:t xml:space="preserve">      Время эффективности при 55 °C _______________________________________</w:t>
      </w:r>
    </w:p>
    <w:p w:rsidR="004B28B0" w:rsidRDefault="004B28B0">
      <w:pPr>
        <w:pStyle w:val="ConsPlusNonformat"/>
        <w:jc w:val="both"/>
      </w:pPr>
      <w:r>
        <w:t xml:space="preserve">      Условия нарушения эффективности _____________________________________</w:t>
      </w:r>
    </w:p>
    <w:p w:rsidR="004B28B0" w:rsidRDefault="004B28B0">
      <w:pPr>
        <w:pStyle w:val="ConsPlusNonformat"/>
        <w:jc w:val="both"/>
      </w:pPr>
      <w:r>
        <w:t>33. Является ли груз самореактивным веществом? Да/нет _____________________</w:t>
      </w:r>
    </w:p>
    <w:p w:rsidR="004B28B0" w:rsidRDefault="004B28B0">
      <w:pPr>
        <w:pStyle w:val="ConsPlusNonformat"/>
        <w:jc w:val="both"/>
      </w:pPr>
      <w:r>
        <w:t xml:space="preserve">      Температура самоускоряющегося разложения (ТСУР) для  упаковки  массой</w:t>
      </w:r>
    </w:p>
    <w:p w:rsidR="004B28B0" w:rsidRDefault="004B28B0">
      <w:pPr>
        <w:pStyle w:val="ConsPlusNonformat"/>
        <w:jc w:val="both"/>
      </w:pPr>
      <w:r>
        <w:t xml:space="preserve">      50 кг, °C ___________________________________________________________</w:t>
      </w:r>
    </w:p>
    <w:p w:rsidR="004B28B0" w:rsidRDefault="004B28B0">
      <w:pPr>
        <w:pStyle w:val="ConsPlusNonformat"/>
        <w:jc w:val="both"/>
      </w:pPr>
      <w:r>
        <w:t xml:space="preserve">      Требуется ли регулирование температуры? Да/нет</w:t>
      </w:r>
    </w:p>
    <w:p w:rsidR="004B28B0" w:rsidRDefault="004B28B0">
      <w:pPr>
        <w:pStyle w:val="ConsPlusNonformat"/>
        <w:jc w:val="both"/>
      </w:pPr>
      <w:r>
        <w:t xml:space="preserve">      Предлагаемая контрольная температура для упаковки весом 50 кг, °C ___</w:t>
      </w:r>
    </w:p>
    <w:p w:rsidR="004B28B0" w:rsidRDefault="004B28B0">
      <w:pPr>
        <w:pStyle w:val="ConsPlusNonformat"/>
        <w:jc w:val="both"/>
      </w:pPr>
      <w:r>
        <w:t xml:space="preserve">      Предлагаемая аварийная температура для упаковки весом 50 кг, °C _____</w:t>
      </w:r>
    </w:p>
    <w:p w:rsidR="004B28B0" w:rsidRDefault="004B28B0">
      <w:pPr>
        <w:pStyle w:val="ConsPlusNonformat"/>
        <w:jc w:val="both"/>
      </w:pPr>
      <w:r>
        <w:t>34. Является ли груз пирофорным? Да/нет ___________________________________</w:t>
      </w:r>
    </w:p>
    <w:p w:rsidR="004B28B0" w:rsidRDefault="004B28B0">
      <w:pPr>
        <w:pStyle w:val="ConsPlusNonformat"/>
        <w:jc w:val="both"/>
      </w:pPr>
      <w:r>
        <w:t>Если да, указать подробности ______________________________________________</w:t>
      </w:r>
    </w:p>
    <w:p w:rsidR="004B28B0" w:rsidRDefault="004B28B0">
      <w:pPr>
        <w:pStyle w:val="ConsPlusNonformat"/>
        <w:jc w:val="both"/>
      </w:pPr>
      <w:r>
        <w:t>35. Обладает ли груз способностью к самонагреванию? Да/нет ________________</w:t>
      </w:r>
    </w:p>
    <w:p w:rsidR="004B28B0" w:rsidRDefault="004B28B0">
      <w:pPr>
        <w:pStyle w:val="ConsPlusNonformat"/>
        <w:jc w:val="both"/>
      </w:pPr>
      <w:r>
        <w:t>Если да, указать подробности ______________________________________________</w:t>
      </w:r>
    </w:p>
    <w:p w:rsidR="004B28B0" w:rsidRDefault="004B28B0">
      <w:pPr>
        <w:pStyle w:val="ConsPlusNonformat"/>
        <w:jc w:val="both"/>
      </w:pPr>
      <w:r>
        <w:t>36. Является ли груз органическим пероксидом? Да/нет ______________________</w:t>
      </w:r>
    </w:p>
    <w:p w:rsidR="004B28B0" w:rsidRDefault="004B28B0">
      <w:pPr>
        <w:pStyle w:val="ConsPlusNonformat"/>
        <w:jc w:val="both"/>
      </w:pPr>
      <w:r>
        <w:t xml:space="preserve">      Температура самоускоряющегося разложения (ТСУР) для  упаковки  массой</w:t>
      </w:r>
    </w:p>
    <w:p w:rsidR="004B28B0" w:rsidRDefault="004B28B0">
      <w:pPr>
        <w:pStyle w:val="ConsPlusNonformat"/>
        <w:jc w:val="both"/>
      </w:pPr>
      <w:r>
        <w:t xml:space="preserve">      50 кг, °C ___________________________________________________________</w:t>
      </w:r>
    </w:p>
    <w:p w:rsidR="004B28B0" w:rsidRDefault="004B28B0">
      <w:pPr>
        <w:pStyle w:val="ConsPlusNonformat"/>
        <w:jc w:val="both"/>
      </w:pPr>
      <w:r>
        <w:t xml:space="preserve">      Требуется ли регулирование температуры? Да/нет ______________________</w:t>
      </w:r>
    </w:p>
    <w:p w:rsidR="004B28B0" w:rsidRDefault="004B28B0">
      <w:pPr>
        <w:pStyle w:val="ConsPlusNonformat"/>
        <w:jc w:val="both"/>
      </w:pPr>
      <w:r>
        <w:t xml:space="preserve">      Предлагаемая контрольная температура для упаковки весом 50 кг, °C ___</w:t>
      </w:r>
    </w:p>
    <w:p w:rsidR="004B28B0" w:rsidRDefault="004B28B0">
      <w:pPr>
        <w:pStyle w:val="ConsPlusNonformat"/>
        <w:jc w:val="both"/>
      </w:pPr>
      <w:r>
        <w:t xml:space="preserve">      Предлагаемая аварийная температура для упаковки весом 50 кг, °C _____</w:t>
      </w:r>
    </w:p>
    <w:p w:rsidR="004B28B0" w:rsidRDefault="004B28B0">
      <w:pPr>
        <w:pStyle w:val="ConsPlusNonformat"/>
        <w:jc w:val="both"/>
      </w:pPr>
      <w:r>
        <w:t>37. Выделяет ли  груз  при  соприкосновении  с  водой легковоспламеняющиеся</w:t>
      </w:r>
    </w:p>
    <w:p w:rsidR="004B28B0" w:rsidRDefault="004B28B0">
      <w:pPr>
        <w:pStyle w:val="ConsPlusNonformat"/>
        <w:jc w:val="both"/>
      </w:pPr>
      <w:r>
        <w:t>газы? Да/нет ______________________________________________________________</w:t>
      </w:r>
    </w:p>
    <w:p w:rsidR="004B28B0" w:rsidRDefault="004B28B0">
      <w:pPr>
        <w:pStyle w:val="ConsPlusNonformat"/>
        <w:jc w:val="both"/>
      </w:pPr>
      <w:r>
        <w:t>Если да, указать подробности ______________________________________________</w:t>
      </w:r>
    </w:p>
    <w:p w:rsidR="004B28B0" w:rsidRDefault="004B28B0">
      <w:pPr>
        <w:pStyle w:val="ConsPlusNonformat"/>
        <w:jc w:val="both"/>
      </w:pPr>
      <w:r>
        <w:t>38. Обладает ли груз окисляющими свойствами? Да/нет _______________________</w:t>
      </w:r>
    </w:p>
    <w:p w:rsidR="004B28B0" w:rsidRDefault="004B28B0">
      <w:pPr>
        <w:pStyle w:val="ConsPlusNonformat"/>
        <w:jc w:val="both"/>
      </w:pPr>
      <w:r>
        <w:t>Если да, указать подробности ______________________________________________</w:t>
      </w:r>
    </w:p>
    <w:p w:rsidR="004B28B0" w:rsidRDefault="004B28B0">
      <w:pPr>
        <w:pStyle w:val="ConsPlusNonformat"/>
        <w:jc w:val="both"/>
      </w:pPr>
      <w:r>
        <w:t>39. Коррозионная активность по отношению к:</w:t>
      </w:r>
    </w:p>
    <w:p w:rsidR="004B28B0" w:rsidRDefault="004B28B0">
      <w:pPr>
        <w:pStyle w:val="ConsPlusNonformat"/>
        <w:jc w:val="both"/>
      </w:pPr>
      <w:r>
        <w:t xml:space="preserve">      Низколегированной стали, мм/год ________ при температуре °C _________</w:t>
      </w:r>
    </w:p>
    <w:p w:rsidR="004B28B0" w:rsidRDefault="004B28B0">
      <w:pPr>
        <w:pStyle w:val="ConsPlusNonformat"/>
        <w:jc w:val="both"/>
      </w:pPr>
      <w:r>
        <w:t xml:space="preserve">      Алюминию, мм/год _______________________ при температуре °C _________</w:t>
      </w:r>
    </w:p>
    <w:p w:rsidR="004B28B0" w:rsidRDefault="004B28B0">
      <w:pPr>
        <w:pStyle w:val="ConsPlusNonformat"/>
        <w:jc w:val="both"/>
      </w:pPr>
      <w:r>
        <w:t xml:space="preserve">      Другим упаковочным материалам (указать конкретно)</w:t>
      </w:r>
    </w:p>
    <w:p w:rsidR="004B28B0" w:rsidRDefault="004B28B0">
      <w:pPr>
        <w:pStyle w:val="ConsPlusNonformat"/>
        <w:jc w:val="both"/>
      </w:pPr>
      <w:r>
        <w:t xml:space="preserve">      _______________ мм/год при температуре °C ___________________________</w:t>
      </w:r>
    </w:p>
    <w:p w:rsidR="004B28B0" w:rsidRDefault="004B28B0">
      <w:pPr>
        <w:pStyle w:val="ConsPlusNonformat"/>
        <w:jc w:val="both"/>
      </w:pPr>
      <w:r>
        <w:t>40. Другие значимые химические свойства ___________________________________</w:t>
      </w:r>
    </w:p>
    <w:p w:rsidR="004B28B0" w:rsidRDefault="004B28B0">
      <w:pPr>
        <w:pStyle w:val="ConsPlusNonformat"/>
        <w:jc w:val="both"/>
      </w:pPr>
    </w:p>
    <w:p w:rsidR="004B28B0" w:rsidRDefault="004B28B0">
      <w:pPr>
        <w:pStyle w:val="ConsPlusNonformat"/>
        <w:jc w:val="both"/>
      </w:pPr>
      <w:r>
        <w:t xml:space="preserve">                       ВРЕДНЫЕ БИОЛОГИЧЕСКИЕ ЭФФЕКТЫ</w:t>
      </w:r>
    </w:p>
    <w:p w:rsidR="004B28B0" w:rsidRDefault="004B28B0">
      <w:pPr>
        <w:pStyle w:val="ConsPlusNonformat"/>
        <w:jc w:val="both"/>
      </w:pPr>
    </w:p>
    <w:p w:rsidR="004B28B0" w:rsidRDefault="004B28B0">
      <w:pPr>
        <w:pStyle w:val="ConsPlusNonformat"/>
        <w:jc w:val="both"/>
      </w:pPr>
      <w:r>
        <w:t>41. ЛК   при вдыхании, мл/м3, ____ или _____ мг/л Время воздействия, ч ____</w:t>
      </w:r>
    </w:p>
    <w:p w:rsidR="004B28B0" w:rsidRDefault="004B28B0">
      <w:pPr>
        <w:pStyle w:val="ConsPlusNonformat"/>
        <w:jc w:val="both"/>
      </w:pPr>
      <w:r>
        <w:t xml:space="preserve">      50</w:t>
      </w:r>
    </w:p>
    <w:p w:rsidR="004B28B0" w:rsidRDefault="004B28B0">
      <w:pPr>
        <w:pStyle w:val="ConsPlusNonformat"/>
        <w:jc w:val="both"/>
      </w:pPr>
      <w:r>
        <w:t xml:space="preserve">      Подопытные животные _________________________________________________</w:t>
      </w:r>
    </w:p>
    <w:p w:rsidR="004B28B0" w:rsidRDefault="004B28B0">
      <w:pPr>
        <w:pStyle w:val="ConsPlusNonformat"/>
        <w:jc w:val="both"/>
      </w:pPr>
      <w:r>
        <w:t>42. ЛД   при проглатывании, мг/кг ______________ Подопытные животные ______</w:t>
      </w:r>
    </w:p>
    <w:p w:rsidR="004B28B0" w:rsidRDefault="004B28B0">
      <w:pPr>
        <w:pStyle w:val="ConsPlusNonformat"/>
        <w:jc w:val="both"/>
      </w:pPr>
      <w:r>
        <w:t xml:space="preserve">      50</w:t>
      </w:r>
    </w:p>
    <w:p w:rsidR="004B28B0" w:rsidRDefault="004B28B0">
      <w:pPr>
        <w:pStyle w:val="ConsPlusNonformat"/>
        <w:jc w:val="both"/>
      </w:pPr>
      <w:r>
        <w:t>43. ЛД   при попадании на кожу, мг/кг __________ Подопытные животные ______</w:t>
      </w:r>
    </w:p>
    <w:p w:rsidR="004B28B0" w:rsidRDefault="004B28B0">
      <w:pPr>
        <w:pStyle w:val="ConsPlusNonformat"/>
        <w:jc w:val="both"/>
      </w:pPr>
      <w:r>
        <w:lastRenderedPageBreak/>
        <w:t xml:space="preserve">      50</w:t>
      </w:r>
    </w:p>
    <w:p w:rsidR="004B28B0" w:rsidRDefault="004B28B0">
      <w:pPr>
        <w:pStyle w:val="ConsPlusNonformat"/>
        <w:jc w:val="both"/>
      </w:pPr>
      <w:r>
        <w:t>44. Концентрация насыщенного пара при 20 °C, мл/м3 ________________________</w:t>
      </w:r>
    </w:p>
    <w:p w:rsidR="004B28B0" w:rsidRDefault="004B28B0">
      <w:pPr>
        <w:pStyle w:val="ConsPlusNonformat"/>
        <w:jc w:val="both"/>
      </w:pPr>
      <w:r>
        <w:t>45. Период времени,  в  течение  которого  вызывается видимый некроз кожной</w:t>
      </w:r>
    </w:p>
    <w:p w:rsidR="004B28B0" w:rsidRDefault="004B28B0">
      <w:pPr>
        <w:pStyle w:val="ConsPlusNonformat"/>
        <w:jc w:val="both"/>
      </w:pPr>
      <w:r>
        <w:t>ткани животного, ч ___________ подопытные животные ________________________</w:t>
      </w:r>
    </w:p>
    <w:p w:rsidR="004B28B0" w:rsidRDefault="004B28B0">
      <w:pPr>
        <w:pStyle w:val="ConsPlusNonformat"/>
        <w:jc w:val="both"/>
      </w:pPr>
      <w:r>
        <w:t>46. Другие данные, включая человеческий опыт ______________________________</w:t>
      </w:r>
    </w:p>
    <w:p w:rsidR="004B28B0" w:rsidRDefault="004B28B0">
      <w:pPr>
        <w:pStyle w:val="ConsPlusNonformat"/>
        <w:jc w:val="both"/>
      </w:pPr>
    </w:p>
    <w:p w:rsidR="004B28B0" w:rsidRDefault="004B28B0">
      <w:pPr>
        <w:pStyle w:val="ConsPlusNonformat"/>
        <w:jc w:val="both"/>
      </w:pPr>
      <w:r>
        <w:t xml:space="preserve">                         ДОПОЛНИТЕЛЬНАЯ ИНФОРМАЦИЯ</w:t>
      </w:r>
    </w:p>
    <w:p w:rsidR="004B28B0" w:rsidRDefault="004B28B0">
      <w:pPr>
        <w:pStyle w:val="ConsPlusNonformat"/>
        <w:jc w:val="both"/>
      </w:pPr>
    </w:p>
    <w:p w:rsidR="004B28B0" w:rsidRDefault="004B28B0">
      <w:pPr>
        <w:pStyle w:val="ConsPlusNonformat"/>
        <w:jc w:val="both"/>
      </w:pPr>
      <w:r>
        <w:t>Рекомендуемые действия при аварии:</w:t>
      </w:r>
    </w:p>
    <w:p w:rsidR="004B28B0" w:rsidRDefault="004B28B0">
      <w:pPr>
        <w:pStyle w:val="ConsPlusNonformat"/>
        <w:jc w:val="both"/>
      </w:pPr>
      <w:r>
        <w:t xml:space="preserve">      Пожар (включая эффективные и неэффективные средства огнетушения)</w:t>
      </w:r>
    </w:p>
    <w:p w:rsidR="004B28B0" w:rsidRDefault="004B28B0">
      <w:pPr>
        <w:pStyle w:val="ConsPlusNonformat"/>
        <w:jc w:val="both"/>
      </w:pPr>
      <w:r>
        <w:t xml:space="preserve">      Разлив или россыпь __________________________________________________</w:t>
      </w:r>
    </w:p>
    <w:p w:rsidR="004B28B0" w:rsidRDefault="004B28B0">
      <w:pPr>
        <w:pStyle w:val="ConsPlusNonformat"/>
        <w:jc w:val="both"/>
      </w:pPr>
    </w:p>
    <w:p w:rsidR="004B28B0" w:rsidRDefault="004B28B0">
      <w:pPr>
        <w:pStyle w:val="ConsPlusNonformat"/>
        <w:jc w:val="both"/>
      </w:pPr>
      <w:r>
        <w:t>47. Недопускаемые  воздействия  на  груз  (удар, температура нагревания или</w:t>
      </w:r>
    </w:p>
    <w:p w:rsidR="004B28B0" w:rsidRDefault="004B28B0">
      <w:pPr>
        <w:pStyle w:val="ConsPlusNonformat"/>
        <w:jc w:val="both"/>
      </w:pPr>
      <w:r>
        <w:t>охлаждения, степень увлажнения и т.д.) ____________________________________</w:t>
      </w:r>
    </w:p>
    <w:p w:rsidR="004B28B0" w:rsidRDefault="004B28B0">
      <w:pPr>
        <w:pStyle w:val="ConsPlusNonformat"/>
        <w:jc w:val="both"/>
      </w:pPr>
      <w:r>
        <w:t>48. Возникают ли опасные свойства при взаимодействии</w:t>
      </w:r>
    </w:p>
    <w:p w:rsidR="004B28B0" w:rsidRDefault="004B28B0">
      <w:pPr>
        <w:pStyle w:val="ConsPlusNonformat"/>
        <w:jc w:val="both"/>
      </w:pPr>
      <w:r>
        <w:t xml:space="preserve">    с воздухом ____________________________________________________________</w:t>
      </w:r>
    </w:p>
    <w:p w:rsidR="004B28B0" w:rsidRDefault="004B28B0">
      <w:pPr>
        <w:pStyle w:val="ConsPlusNonformat"/>
        <w:jc w:val="both"/>
      </w:pPr>
      <w:r>
        <w:t xml:space="preserve">    с водой _______________________________________________________________</w:t>
      </w:r>
    </w:p>
    <w:p w:rsidR="004B28B0" w:rsidRDefault="004B28B0">
      <w:pPr>
        <w:pStyle w:val="ConsPlusNonformat"/>
        <w:jc w:val="both"/>
      </w:pPr>
      <w:r>
        <w:t>49. Дополнительные  замечания  относительно  особых   свойств   и   условий</w:t>
      </w:r>
    </w:p>
    <w:p w:rsidR="004B28B0" w:rsidRDefault="004B28B0">
      <w:pPr>
        <w:pStyle w:val="ConsPlusNonformat"/>
        <w:jc w:val="both"/>
      </w:pPr>
      <w:r>
        <w:t>транспортирования груза ___________________________________________________</w:t>
      </w:r>
    </w:p>
    <w:p w:rsidR="004B28B0" w:rsidRDefault="004B28B0">
      <w:pPr>
        <w:pStyle w:val="ConsPlusNonformat"/>
        <w:jc w:val="both"/>
      </w:pPr>
    </w:p>
    <w:p w:rsidR="004B28B0" w:rsidRDefault="004B28B0">
      <w:pPr>
        <w:pStyle w:val="ConsPlusNonformat"/>
        <w:jc w:val="both"/>
      </w:pPr>
      <w:r>
        <w:t xml:space="preserve">              ТРАНСПОРТНЫЕ ТРЕБОВАНИЯ ПРИ ПЕРЕВОЗКЕ В КРЫТЫХ</w:t>
      </w:r>
    </w:p>
    <w:p w:rsidR="004B28B0" w:rsidRDefault="004B28B0">
      <w:pPr>
        <w:pStyle w:val="ConsPlusNonformat"/>
        <w:jc w:val="both"/>
      </w:pPr>
      <w:r>
        <w:t xml:space="preserve">                           ВАГОНАХ И КОНТЕЙНЕРАХ</w:t>
      </w:r>
    </w:p>
    <w:p w:rsidR="004B28B0" w:rsidRDefault="004B28B0">
      <w:pPr>
        <w:pStyle w:val="ConsPlusNonformat"/>
        <w:jc w:val="both"/>
      </w:pPr>
    </w:p>
    <w:p w:rsidR="004B28B0" w:rsidRDefault="004B28B0">
      <w:pPr>
        <w:pStyle w:val="ConsPlusNonformat"/>
        <w:jc w:val="both"/>
      </w:pPr>
      <w:r>
        <w:t>50. Подробная характеристика упаковки  и  надписи на таре (в случае двойной</w:t>
      </w:r>
    </w:p>
    <w:p w:rsidR="004B28B0" w:rsidRDefault="004B28B0">
      <w:pPr>
        <w:pStyle w:val="ConsPlusNonformat"/>
        <w:jc w:val="both"/>
      </w:pPr>
      <w:r>
        <w:t>упаковки указать внутреннюю и наружную) ___________________________________</w:t>
      </w:r>
    </w:p>
    <w:p w:rsidR="004B28B0" w:rsidRDefault="004B28B0">
      <w:pPr>
        <w:pStyle w:val="ConsPlusNonformat"/>
        <w:jc w:val="both"/>
      </w:pPr>
      <w:r>
        <w:t>51. Масса  отдельного  грузового  места,  кг;  вместимость первичной тары и</w:t>
      </w:r>
    </w:p>
    <w:p w:rsidR="004B28B0" w:rsidRDefault="004B28B0">
      <w:pPr>
        <w:pStyle w:val="ConsPlusNonformat"/>
        <w:jc w:val="both"/>
      </w:pPr>
      <w:r>
        <w:t>норма ее наполнения _______________________________________________________</w:t>
      </w:r>
    </w:p>
    <w:p w:rsidR="004B28B0" w:rsidRDefault="004B28B0">
      <w:pPr>
        <w:pStyle w:val="ConsPlusNonformat"/>
        <w:jc w:val="both"/>
      </w:pPr>
      <w:r>
        <w:t>52. С  какими  веществами  нельзя совместно хранить и перевозить и по какой</w:t>
      </w:r>
    </w:p>
    <w:p w:rsidR="004B28B0" w:rsidRDefault="004B28B0">
      <w:pPr>
        <w:pStyle w:val="ConsPlusNonformat"/>
        <w:jc w:val="both"/>
      </w:pPr>
      <w:r>
        <w:t>причине ___________________________________________________________________</w:t>
      </w:r>
    </w:p>
    <w:p w:rsidR="004B28B0" w:rsidRDefault="004B28B0">
      <w:pPr>
        <w:pStyle w:val="ConsPlusNonformat"/>
        <w:jc w:val="both"/>
      </w:pPr>
      <w:r>
        <w:t>53. Способ   очистки   вагона   (контейнера)  после выгрузки. Необходимость</w:t>
      </w:r>
    </w:p>
    <w:p w:rsidR="004B28B0" w:rsidRDefault="004B28B0">
      <w:pPr>
        <w:pStyle w:val="ConsPlusNonformat"/>
        <w:jc w:val="both"/>
      </w:pPr>
      <w:r>
        <w:t>промывки   и   обезвреживания, какими   силами и средствами это должно быть</w:t>
      </w:r>
    </w:p>
    <w:p w:rsidR="004B28B0" w:rsidRDefault="004B28B0">
      <w:pPr>
        <w:pStyle w:val="ConsPlusNonformat"/>
        <w:jc w:val="both"/>
      </w:pPr>
      <w:r>
        <w:t>проведено _________________________________________________________________</w:t>
      </w:r>
    </w:p>
    <w:p w:rsidR="004B28B0" w:rsidRDefault="004B28B0">
      <w:pPr>
        <w:pStyle w:val="ConsPlusNonformat"/>
        <w:jc w:val="both"/>
      </w:pPr>
      <w:r>
        <w:t>54. Требования техники безопасности при погрузке, выгрузке и хранении груза</w:t>
      </w:r>
    </w:p>
    <w:p w:rsidR="004B28B0" w:rsidRDefault="004B28B0">
      <w:pPr>
        <w:pStyle w:val="ConsPlusNonformat"/>
        <w:jc w:val="both"/>
      </w:pPr>
      <w:r>
        <w:t>___________________________________________________________________________</w:t>
      </w:r>
    </w:p>
    <w:p w:rsidR="004B28B0" w:rsidRDefault="004B28B0">
      <w:pPr>
        <w:pStyle w:val="ConsPlusNonformat"/>
        <w:jc w:val="both"/>
      </w:pPr>
    </w:p>
    <w:p w:rsidR="004B28B0" w:rsidRDefault="004B28B0">
      <w:pPr>
        <w:pStyle w:val="ConsPlusNonformat"/>
        <w:jc w:val="both"/>
      </w:pPr>
      <w:r>
        <w:t xml:space="preserve">             ТРАНСПОРТНЫЕ ТРЕБОВАНИЯ ПРИ ПЕРЕВОЗКЕ В ЦИСТЕРНАХ</w:t>
      </w:r>
    </w:p>
    <w:p w:rsidR="004B28B0" w:rsidRDefault="004B28B0">
      <w:pPr>
        <w:pStyle w:val="ConsPlusNonformat"/>
        <w:jc w:val="both"/>
      </w:pPr>
    </w:p>
    <w:p w:rsidR="004B28B0" w:rsidRDefault="004B28B0">
      <w:pPr>
        <w:pStyle w:val="ConsPlusNonformat"/>
        <w:jc w:val="both"/>
      </w:pPr>
      <w:r>
        <w:t>55. Из какого металла  должен быть изготовлен котел цистерны и требуется ли</w:t>
      </w:r>
    </w:p>
    <w:p w:rsidR="004B28B0" w:rsidRDefault="004B28B0">
      <w:pPr>
        <w:pStyle w:val="ConsPlusNonformat"/>
        <w:jc w:val="both"/>
      </w:pPr>
      <w:r>
        <w:t>специальное покрытие ______________________________________________________</w:t>
      </w:r>
    </w:p>
    <w:p w:rsidR="004B28B0" w:rsidRDefault="004B28B0">
      <w:pPr>
        <w:pStyle w:val="ConsPlusNonformat"/>
        <w:jc w:val="both"/>
      </w:pPr>
      <w:r>
        <w:t>56. Минимальное испытательное давление ____________________________________</w:t>
      </w:r>
    </w:p>
    <w:p w:rsidR="004B28B0" w:rsidRDefault="004B28B0">
      <w:pPr>
        <w:pStyle w:val="ConsPlusNonformat"/>
        <w:jc w:val="both"/>
      </w:pPr>
      <w:r>
        <w:t>57. Минимальная толщина стенок корпуса ____________________________________</w:t>
      </w:r>
    </w:p>
    <w:p w:rsidR="004B28B0" w:rsidRDefault="004B28B0">
      <w:pPr>
        <w:pStyle w:val="ConsPlusNonformat"/>
        <w:jc w:val="both"/>
      </w:pPr>
      <w:r>
        <w:t>58. Требования к нижним сливным устройствам, если таковые имеются _________</w:t>
      </w:r>
    </w:p>
    <w:p w:rsidR="004B28B0" w:rsidRDefault="004B28B0">
      <w:pPr>
        <w:pStyle w:val="ConsPlusNonformat"/>
        <w:jc w:val="both"/>
      </w:pPr>
      <w:r>
        <w:t>59. Устройства для сброса давления ________________________________________</w:t>
      </w:r>
    </w:p>
    <w:p w:rsidR="004B28B0" w:rsidRDefault="004B28B0">
      <w:pPr>
        <w:pStyle w:val="ConsPlusNonformat"/>
        <w:jc w:val="both"/>
      </w:pPr>
      <w:r>
        <w:t>60. Степень наполнения ____________________________________________________</w:t>
      </w:r>
    </w:p>
    <w:p w:rsidR="004B28B0" w:rsidRDefault="004B28B0">
      <w:pPr>
        <w:pStyle w:val="ConsPlusNonformat"/>
        <w:jc w:val="both"/>
      </w:pPr>
      <w:r>
        <w:t>61. Неприемлемые конструкционные материалы ________________________________</w:t>
      </w:r>
    </w:p>
    <w:p w:rsidR="004B28B0" w:rsidRDefault="004B28B0">
      <w:pPr>
        <w:pStyle w:val="ConsPlusNonformat"/>
        <w:jc w:val="both"/>
      </w:pPr>
      <w:r>
        <w:t>62. Температура налива продукта, C ________________________________________</w:t>
      </w:r>
    </w:p>
    <w:p w:rsidR="004B28B0" w:rsidRDefault="004B28B0">
      <w:pPr>
        <w:pStyle w:val="ConsPlusNonformat"/>
        <w:jc w:val="both"/>
      </w:pPr>
      <w:r>
        <w:t>63. Требуется ли разогрев груза при сливе в теплый и холодный период года и</w:t>
      </w:r>
    </w:p>
    <w:p w:rsidR="004B28B0" w:rsidRDefault="004B28B0">
      <w:pPr>
        <w:pStyle w:val="ConsPlusNonformat"/>
        <w:jc w:val="both"/>
      </w:pPr>
      <w:r>
        <w:t>какой способ разогрева ____________________________________________________</w:t>
      </w:r>
    </w:p>
    <w:p w:rsidR="004B28B0" w:rsidRDefault="004B28B0">
      <w:pPr>
        <w:pStyle w:val="ConsPlusNonformat"/>
        <w:jc w:val="both"/>
      </w:pPr>
      <w:r>
        <w:t>64. Предлагаемый способ слива, время слива ________________________________</w:t>
      </w:r>
    </w:p>
    <w:p w:rsidR="004B28B0" w:rsidRDefault="004B28B0">
      <w:pPr>
        <w:pStyle w:val="ConsPlusNonformat"/>
        <w:jc w:val="both"/>
      </w:pPr>
      <w:r>
        <w:t>65. Способ очистки, обезвреживания, нейтрализации цистерн после слива _____</w:t>
      </w:r>
    </w:p>
    <w:p w:rsidR="004B28B0" w:rsidRDefault="004B28B0">
      <w:pPr>
        <w:pStyle w:val="ConsPlusNonformat"/>
        <w:jc w:val="both"/>
      </w:pPr>
    </w:p>
    <w:p w:rsidR="004B28B0" w:rsidRDefault="004B28B0">
      <w:pPr>
        <w:pStyle w:val="ConsPlusNonformat"/>
        <w:jc w:val="both"/>
      </w:pPr>
      <w:r>
        <w:t xml:space="preserve">    Дата представления характеристики _____________________________________</w:t>
      </w:r>
    </w:p>
    <w:p w:rsidR="004B28B0" w:rsidRDefault="004B28B0">
      <w:pPr>
        <w:pStyle w:val="ConsPlusNonformat"/>
        <w:jc w:val="both"/>
      </w:pPr>
    </w:p>
    <w:p w:rsidR="004B28B0" w:rsidRDefault="004B28B0">
      <w:pPr>
        <w:pStyle w:val="ConsPlusNonformat"/>
        <w:jc w:val="both"/>
      </w:pPr>
      <w:r>
        <w:t xml:space="preserve">    Подпись руководителя</w:t>
      </w:r>
    </w:p>
    <w:p w:rsidR="004B28B0" w:rsidRDefault="004B28B0">
      <w:pPr>
        <w:pStyle w:val="ConsPlusNonformat"/>
        <w:jc w:val="both"/>
      </w:pPr>
      <w:r>
        <w:t xml:space="preserve">    предприятия-грузоотправителя __________________________________________</w:t>
      </w:r>
    </w:p>
    <w:p w:rsidR="004B28B0" w:rsidRDefault="004B28B0">
      <w:pPr>
        <w:pStyle w:val="ConsPlusNonformat"/>
        <w:jc w:val="both"/>
      </w:pPr>
    </w:p>
    <w:p w:rsidR="004B28B0" w:rsidRDefault="004B28B0">
      <w:pPr>
        <w:pStyle w:val="ConsPlusNonformat"/>
        <w:jc w:val="both"/>
      </w:pPr>
      <w:r>
        <w:t>МП</w:t>
      </w: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right"/>
        <w:outlineLvl w:val="0"/>
      </w:pPr>
      <w:r>
        <w:t>Приложение N 4</w:t>
      </w:r>
    </w:p>
    <w:p w:rsidR="004B28B0" w:rsidRDefault="004B28B0">
      <w:pPr>
        <w:pStyle w:val="ConsPlusNormal"/>
        <w:ind w:firstLine="540"/>
        <w:jc w:val="both"/>
      </w:pPr>
    </w:p>
    <w:p w:rsidR="004B28B0" w:rsidRDefault="004B28B0">
      <w:pPr>
        <w:pStyle w:val="ConsPlusTitle"/>
        <w:jc w:val="center"/>
      </w:pPr>
      <w:bookmarkStart w:id="104" w:name="P56368"/>
      <w:bookmarkEnd w:id="104"/>
      <w:r>
        <w:t>ТАБЛИЦА СОВМЕСТНОЙ ПЕРЕВОЗКИ ОПАСНЫХ ГРУЗОВ</w:t>
      </w:r>
    </w:p>
    <w:p w:rsidR="004B28B0" w:rsidRDefault="004B28B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B28B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28B0" w:rsidRDefault="004B28B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B28B0" w:rsidRDefault="004B28B0">
            <w:pPr>
              <w:pStyle w:val="ConsPlusNormal"/>
              <w:jc w:val="center"/>
            </w:pPr>
            <w:r>
              <w:rPr>
                <w:color w:val="392C69"/>
              </w:rPr>
              <w:t>Список изменяющих документов</w:t>
            </w:r>
          </w:p>
          <w:p w:rsidR="004B28B0" w:rsidRDefault="004B28B0">
            <w:pPr>
              <w:pStyle w:val="ConsPlusNormal"/>
              <w:jc w:val="center"/>
            </w:pPr>
            <w:r>
              <w:rPr>
                <w:color w:val="392C69"/>
              </w:rPr>
              <w:t xml:space="preserve">(в ред. </w:t>
            </w:r>
            <w:hyperlink r:id="rId404">
              <w:r>
                <w:rPr>
                  <w:color w:val="0000FF"/>
                </w:rPr>
                <w:t>протокола</w:t>
              </w:r>
            </w:hyperlink>
            <w:r>
              <w:rPr>
                <w:color w:val="392C69"/>
              </w:rPr>
              <w:t xml:space="preserve"> от 21.10.2010)</w:t>
            </w: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r>
    </w:tbl>
    <w:p w:rsidR="004B28B0" w:rsidRDefault="004B28B0">
      <w:pPr>
        <w:pStyle w:val="ConsPlusNormal"/>
        <w:ind w:firstLine="540"/>
        <w:jc w:val="both"/>
      </w:pPr>
    </w:p>
    <w:p w:rsidR="004B28B0" w:rsidRDefault="004B28B0">
      <w:pPr>
        <w:pStyle w:val="ConsPlusNormal"/>
        <w:sectPr w:rsidR="004B28B0">
          <w:pgSz w:w="11905" w:h="16838"/>
          <w:pgMar w:top="1134" w:right="850" w:bottom="1134" w:left="1701" w:header="0" w:footer="0" w:gutter="0"/>
          <w:cols w:space="720"/>
          <w:titlePg/>
        </w:sectPr>
      </w:pPr>
    </w:p>
    <w:p w:rsidR="004B28B0" w:rsidRDefault="004B28B0">
      <w:pPr>
        <w:pStyle w:val="ConsPlusCell"/>
        <w:jc w:val="both"/>
      </w:pPr>
      <w:r>
        <w:rPr>
          <w:sz w:val="18"/>
        </w:rPr>
        <w:lastRenderedPageBreak/>
        <w:t>┌─────┬────┬────┬────┬────┬────┬────┬────┬────┬────┬────┬────┬────┬────┬────┬────┬────┬────┬────┬────┬────┬────┬────┬────┬────┬────┬</w:t>
      </w:r>
    </w:p>
    <w:p w:rsidR="004B28B0" w:rsidRDefault="004B28B0">
      <w:pPr>
        <w:pStyle w:val="ConsPlusCell"/>
        <w:jc w:val="both"/>
      </w:pPr>
      <w:r>
        <w:rPr>
          <w:sz w:val="18"/>
        </w:rPr>
        <w:t>│Клас-│2111│2211│2221│2311│2321│2331│2341│2351│2361│3011│3021│3031│3041│4111│4131│4141│4211│4231│4241│4251│4311│4321│4331│4341│4351│</w:t>
      </w:r>
    </w:p>
    <w:p w:rsidR="004B28B0" w:rsidRDefault="004B28B0">
      <w:pPr>
        <w:pStyle w:val="ConsPlusCell"/>
        <w:jc w:val="both"/>
      </w:pPr>
      <w:r>
        <w:rPr>
          <w:sz w:val="18"/>
        </w:rPr>
        <w:t>│сифи-│2112│2212│2222│2312│2322│2332│2342│2352│2362│3012│3022│3032│3042│4112│4132│4142│4212│4232│4242│4252│4312│4322│4332│4342│4352│</w:t>
      </w:r>
    </w:p>
    <w:p w:rsidR="004B28B0" w:rsidRDefault="004B28B0">
      <w:pPr>
        <w:pStyle w:val="ConsPlusCell"/>
        <w:jc w:val="both"/>
      </w:pPr>
      <w:r>
        <w:rPr>
          <w:sz w:val="18"/>
        </w:rPr>
        <w:t>│каци-│2113│2213│2223│2313│2323│2333│2343│2353│2363│3013│3023│3033│    │4113│4133│4143│4213│4233│4243│4253│4313│4323│4333│4343│4353│</w:t>
      </w:r>
    </w:p>
    <w:p w:rsidR="004B28B0" w:rsidRDefault="004B28B0">
      <w:pPr>
        <w:pStyle w:val="ConsPlusCell"/>
        <w:jc w:val="both"/>
      </w:pPr>
      <w:r>
        <w:rPr>
          <w:sz w:val="18"/>
        </w:rPr>
        <w:t>│онный│2114│2214│2224│2314│2324│2334│2344│2354│2364│    │    │    │    │    │    │    │    │    │    │    │    │    │    │    │    │</w:t>
      </w:r>
    </w:p>
    <w:p w:rsidR="004B28B0" w:rsidRDefault="004B28B0">
      <w:pPr>
        <w:pStyle w:val="ConsPlusCell"/>
        <w:jc w:val="both"/>
      </w:pPr>
      <w:r>
        <w:rPr>
          <w:sz w:val="18"/>
        </w:rPr>
        <w:t>│шифр │2115│2215│2225│2315│2325│2334│2345│2355│2365│    │    │    │    │    │    │    │    │    │    │    │    │    │    │    │    │</w:t>
      </w:r>
    </w:p>
    <w:p w:rsidR="004B28B0" w:rsidRDefault="004B28B0">
      <w:pPr>
        <w:pStyle w:val="ConsPlusCell"/>
        <w:jc w:val="both"/>
      </w:pPr>
      <w:r>
        <w:rPr>
          <w:sz w:val="18"/>
        </w:rPr>
        <w:t>│     │2116│2216│2226│2316│2326│2336│2346│2356│2366│    │    │    │    │    │    │    │    │    │    │    │    │    │    │    │    │</w:t>
      </w:r>
    </w:p>
    <w:p w:rsidR="004B28B0" w:rsidRDefault="004B28B0">
      <w:pPr>
        <w:pStyle w:val="ConsPlusCell"/>
        <w:jc w:val="both"/>
      </w:pPr>
      <w:r>
        <w:rPr>
          <w:sz w:val="18"/>
        </w:rPr>
        <w:t>│     │2117│2217│2227│2317│2327│2337│2347│2357│2367│    │    │    │    │    │    │    │    │    │    │    │    │    │    │    │    │</w:t>
      </w:r>
    </w:p>
    <w:p w:rsidR="004B28B0" w:rsidRDefault="004B28B0">
      <w:pPr>
        <w:pStyle w:val="ConsPlusCell"/>
        <w:jc w:val="both"/>
      </w:pPr>
      <w:r>
        <w:rPr>
          <w:sz w:val="18"/>
        </w:rPr>
        <w:t>├─────┼────┼────┼────┼────┼────┼────┼────┼────┼────┼────┼────┼────┼────┼────┼────┼────┼────┼────┼────┼────┼────┼────┼────┼────┼────┼</w:t>
      </w:r>
    </w:p>
    <w:p w:rsidR="004B28B0" w:rsidRDefault="004B28B0">
      <w:pPr>
        <w:pStyle w:val="ConsPlusCell"/>
        <w:jc w:val="both"/>
      </w:pPr>
      <w:r>
        <w:rPr>
          <w:sz w:val="18"/>
        </w:rPr>
        <w:t>│2111 │  + │  + │  - │  - │  - │  - │  - │  + │  - │  - │  - │  - │  - │  - │  - │  - │  - │  - │  - │  - │  - │  - │  - │  - │  - │</w:t>
      </w:r>
    </w:p>
    <w:p w:rsidR="004B28B0" w:rsidRDefault="004B28B0">
      <w:pPr>
        <w:pStyle w:val="ConsPlusCell"/>
        <w:jc w:val="both"/>
      </w:pPr>
      <w:r>
        <w:rPr>
          <w:sz w:val="18"/>
        </w:rPr>
        <w:t>│2112 │    │    │    │    │    │    │    │    │    │    │    │    │    │    │    │    │    │    │    │    │    │    │    │    │    │</w:t>
      </w:r>
    </w:p>
    <w:p w:rsidR="004B28B0" w:rsidRDefault="004B28B0">
      <w:pPr>
        <w:pStyle w:val="ConsPlusCell"/>
        <w:jc w:val="both"/>
      </w:pPr>
      <w:r>
        <w:rPr>
          <w:sz w:val="18"/>
        </w:rPr>
        <w:t>│2113 │    │    │    │    │    │    │    │    │    │    │    │    │    │    │    │    │    │    │    │    │    │    │    │    │    │</w:t>
      </w:r>
    </w:p>
    <w:p w:rsidR="004B28B0" w:rsidRDefault="004B28B0">
      <w:pPr>
        <w:pStyle w:val="ConsPlusCell"/>
        <w:jc w:val="both"/>
      </w:pPr>
      <w:r>
        <w:rPr>
          <w:sz w:val="18"/>
        </w:rPr>
        <w:t>│2114 │    │    │    │    │    │    │    │    │    │    │    │    │    │    │    │    │    │    │    │    │    │    │    │    │    │</w:t>
      </w:r>
    </w:p>
    <w:p w:rsidR="004B28B0" w:rsidRDefault="004B28B0">
      <w:pPr>
        <w:pStyle w:val="ConsPlusCell"/>
        <w:jc w:val="both"/>
      </w:pPr>
      <w:r>
        <w:rPr>
          <w:sz w:val="18"/>
        </w:rPr>
        <w:t>│2115 │    │    │    │    │    │    │    │    │    │    │    │    │    │    │    │    │    │    │    │    │    │    │    │    │    │</w:t>
      </w:r>
    </w:p>
    <w:p w:rsidR="004B28B0" w:rsidRDefault="004B28B0">
      <w:pPr>
        <w:pStyle w:val="ConsPlusCell"/>
        <w:jc w:val="both"/>
      </w:pPr>
      <w:r>
        <w:rPr>
          <w:sz w:val="18"/>
        </w:rPr>
        <w:t>│2116 │    │    │    │    │    │    │    │    │    │    │    │    │    │    │    │    │    │    │    │    │    │    │    │    │    │</w:t>
      </w:r>
    </w:p>
    <w:p w:rsidR="004B28B0" w:rsidRDefault="004B28B0">
      <w:pPr>
        <w:pStyle w:val="ConsPlusCell"/>
        <w:jc w:val="both"/>
      </w:pPr>
      <w:r>
        <w:rPr>
          <w:sz w:val="18"/>
        </w:rPr>
        <w:t>│2117 │    │    │    │    │    │    │    │    │    │    │    │    │    │    │    │    │    │    │    │    │    │    │    │    │    │</w:t>
      </w:r>
    </w:p>
    <w:p w:rsidR="004B28B0" w:rsidRDefault="004B28B0">
      <w:pPr>
        <w:pStyle w:val="ConsPlusCell"/>
        <w:jc w:val="both"/>
      </w:pPr>
      <w:r>
        <w:rPr>
          <w:sz w:val="18"/>
        </w:rPr>
        <w:t>├─────┼────┼────┼────┼────┼────┼────┼────┼────┼────┼────┼────┼────┼────┼────┼────┼────┼────┼────┼────┼────┼────┼────┼────┼────┼────┼</w:t>
      </w:r>
    </w:p>
    <w:p w:rsidR="004B28B0" w:rsidRDefault="004B28B0">
      <w:pPr>
        <w:pStyle w:val="ConsPlusCell"/>
        <w:jc w:val="both"/>
      </w:pPr>
      <w:r>
        <w:rPr>
          <w:sz w:val="18"/>
        </w:rPr>
        <w:t>│2211 │  + │  + │  + │  + │  + │  + │  + │  + │  + │  - │  - │  - │  - │  - │  - │  - │  - │  - │  - │  - │  - │  - │  - │  - │  - │</w:t>
      </w:r>
    </w:p>
    <w:p w:rsidR="004B28B0" w:rsidRDefault="004B28B0">
      <w:pPr>
        <w:pStyle w:val="ConsPlusCell"/>
        <w:jc w:val="both"/>
      </w:pPr>
      <w:r>
        <w:rPr>
          <w:sz w:val="18"/>
        </w:rPr>
        <w:t>│2212 │    │    │    │    │    │    │    │    │    │    │    │    │    │    │    │    │    │    │    │    │    │    │    │    │    │</w:t>
      </w:r>
    </w:p>
    <w:p w:rsidR="004B28B0" w:rsidRDefault="004B28B0">
      <w:pPr>
        <w:pStyle w:val="ConsPlusCell"/>
        <w:jc w:val="both"/>
      </w:pPr>
      <w:r>
        <w:rPr>
          <w:sz w:val="18"/>
        </w:rPr>
        <w:t>│2213 │    │    │    │    │    │    │    │    │    │    │    │    │    │    │    │    │    │    │    │    │    │    │    │    │    │</w:t>
      </w:r>
    </w:p>
    <w:p w:rsidR="004B28B0" w:rsidRDefault="004B28B0">
      <w:pPr>
        <w:pStyle w:val="ConsPlusCell"/>
        <w:jc w:val="both"/>
      </w:pPr>
      <w:r>
        <w:rPr>
          <w:sz w:val="18"/>
        </w:rPr>
        <w:t>│2214 │    │    │    │    │    │    │    │    │    │    │    │    │    │    │    │    │    │    │    │    │    │    │    │    │    │</w:t>
      </w:r>
    </w:p>
    <w:p w:rsidR="004B28B0" w:rsidRDefault="004B28B0">
      <w:pPr>
        <w:pStyle w:val="ConsPlusCell"/>
        <w:jc w:val="both"/>
      </w:pPr>
      <w:r>
        <w:rPr>
          <w:sz w:val="18"/>
        </w:rPr>
        <w:t>│2215 │    │    │    │    │    │    │    │    │    │    │    │    │    │    │    │    │    │    │    │    │    │    │    │    │    │</w:t>
      </w:r>
    </w:p>
    <w:p w:rsidR="004B28B0" w:rsidRDefault="004B28B0">
      <w:pPr>
        <w:pStyle w:val="ConsPlusCell"/>
        <w:jc w:val="both"/>
      </w:pPr>
      <w:r>
        <w:rPr>
          <w:sz w:val="18"/>
        </w:rPr>
        <w:t>│2216 │    │    │    │    │    │    │    │    │    │    │    │    │    │    │    │    │    │    │    │    │    │    │    │    │    │</w:t>
      </w:r>
    </w:p>
    <w:p w:rsidR="004B28B0" w:rsidRDefault="004B28B0">
      <w:pPr>
        <w:pStyle w:val="ConsPlusCell"/>
        <w:jc w:val="both"/>
      </w:pPr>
      <w:r>
        <w:rPr>
          <w:sz w:val="18"/>
        </w:rPr>
        <w:t>│2217 │    │    │    │    │    │    │    │    │    │    │    │    │    │    │    │    │    │    │    │    │    │    │    │    │    │</w:t>
      </w:r>
    </w:p>
    <w:p w:rsidR="004B28B0" w:rsidRDefault="004B28B0">
      <w:pPr>
        <w:pStyle w:val="ConsPlusCell"/>
        <w:jc w:val="both"/>
      </w:pPr>
      <w:r>
        <w:rPr>
          <w:sz w:val="18"/>
        </w:rPr>
        <w:t>├─────┼────┼────┼────┼────┼────┼────┼────┼────┼────┼────┼────┼────┼────┼────┼────┼────┼────┼────┼────┼────┼────┼────┼────┼────┼────┤</w:t>
      </w:r>
    </w:p>
    <w:p w:rsidR="004B28B0" w:rsidRDefault="004B28B0">
      <w:pPr>
        <w:pStyle w:val="ConsPlusCell"/>
        <w:jc w:val="both"/>
      </w:pPr>
      <w:r>
        <w:rPr>
          <w:sz w:val="18"/>
        </w:rPr>
        <w:t>│2221 │  - │  + │  + │  - │  - │  - │  - │  - │  - │  - │  - │  - │  - │  - │  - │  - │  - │  - │  - │  - │  - │  - │  - │  - │  - │</w:t>
      </w:r>
    </w:p>
    <w:p w:rsidR="004B28B0" w:rsidRDefault="004B28B0">
      <w:pPr>
        <w:pStyle w:val="ConsPlusCell"/>
        <w:jc w:val="both"/>
      </w:pPr>
      <w:r>
        <w:rPr>
          <w:sz w:val="18"/>
        </w:rPr>
        <w:t>│2222 │    │    │    │    │    │    │    │    │    │    │    │    │    │    │    │    │    │    │    │    │    │    │    │    │    │</w:t>
      </w:r>
    </w:p>
    <w:p w:rsidR="004B28B0" w:rsidRDefault="004B28B0">
      <w:pPr>
        <w:pStyle w:val="ConsPlusCell"/>
        <w:jc w:val="both"/>
      </w:pPr>
      <w:r>
        <w:rPr>
          <w:sz w:val="18"/>
        </w:rPr>
        <w:t>│2223 │    │    │    │    │    │    │    │    │    │    │    │    │    │    │    │    │    │    │    │    │    │    │    │    │    │</w:t>
      </w:r>
    </w:p>
    <w:p w:rsidR="004B28B0" w:rsidRDefault="004B28B0">
      <w:pPr>
        <w:pStyle w:val="ConsPlusCell"/>
        <w:jc w:val="both"/>
      </w:pPr>
      <w:r>
        <w:rPr>
          <w:sz w:val="18"/>
        </w:rPr>
        <w:t>│2224 │    │    │    │    │    │    │    │    │    │    │    │    │    │    │    │    │    │    │    │    │    │    │    │    │    │</w:t>
      </w:r>
    </w:p>
    <w:p w:rsidR="004B28B0" w:rsidRDefault="004B28B0">
      <w:pPr>
        <w:pStyle w:val="ConsPlusCell"/>
        <w:jc w:val="both"/>
      </w:pPr>
      <w:r>
        <w:rPr>
          <w:sz w:val="18"/>
        </w:rPr>
        <w:t>│2225 │    │    │    │    │    │    │    │    │    │    │    │    │    │    │    │    │    │    │    │    │    │    │    │    │    │</w:t>
      </w:r>
    </w:p>
    <w:p w:rsidR="004B28B0" w:rsidRDefault="004B28B0">
      <w:pPr>
        <w:pStyle w:val="ConsPlusCell"/>
        <w:jc w:val="both"/>
      </w:pPr>
      <w:r>
        <w:rPr>
          <w:sz w:val="18"/>
        </w:rPr>
        <w:t>│2226 │    │    │    │    │    │    │    │    │    │    │    │    │    │    │    │    │    │    │    │    │    │    │    │    │    │</w:t>
      </w:r>
    </w:p>
    <w:p w:rsidR="004B28B0" w:rsidRDefault="004B28B0">
      <w:pPr>
        <w:pStyle w:val="ConsPlusCell"/>
        <w:jc w:val="both"/>
      </w:pPr>
      <w:r>
        <w:rPr>
          <w:sz w:val="18"/>
        </w:rPr>
        <w:t>│2227 │    │    │    │    │    │    │    │    │    │    │    │    │    │    │    │    │    │    │    │    │    │    │    │    │    │</w:t>
      </w:r>
    </w:p>
    <w:p w:rsidR="004B28B0" w:rsidRDefault="004B28B0">
      <w:pPr>
        <w:pStyle w:val="ConsPlusCell"/>
        <w:jc w:val="both"/>
      </w:pPr>
      <w:r>
        <w:rPr>
          <w:sz w:val="18"/>
        </w:rPr>
        <w:t>├─────┼────┼────┼────┼────┼────┼────┼────┼────┼────┼────┼────┼────┼────┼────┼────┼────┼────┼────┼────┼────┼────┼────┼────┼────┼────┼</w:t>
      </w:r>
    </w:p>
    <w:p w:rsidR="004B28B0" w:rsidRDefault="004B28B0">
      <w:pPr>
        <w:pStyle w:val="ConsPlusCell"/>
        <w:jc w:val="both"/>
      </w:pPr>
      <w:r>
        <w:rPr>
          <w:sz w:val="18"/>
        </w:rPr>
        <w:t>│2311 │  - │  + │  - │  - │  - │  - │  - │  - │  - │  - │  - │  - │  - │  - │  - │  - │  - │  - │  - │  - │  - │  - │  - │  - │  - │</w:t>
      </w:r>
    </w:p>
    <w:p w:rsidR="004B28B0" w:rsidRDefault="004B28B0">
      <w:pPr>
        <w:pStyle w:val="ConsPlusCell"/>
        <w:jc w:val="both"/>
      </w:pPr>
      <w:r>
        <w:rPr>
          <w:sz w:val="18"/>
        </w:rPr>
        <w:t>│2312 │    │    │    │    │    │    │    │    │    │    │    │    │    │    │    │    │    │    │    │    │    │    │    │    │    │</w:t>
      </w:r>
    </w:p>
    <w:p w:rsidR="004B28B0" w:rsidRDefault="004B28B0">
      <w:pPr>
        <w:pStyle w:val="ConsPlusCell"/>
        <w:jc w:val="both"/>
      </w:pPr>
      <w:r>
        <w:rPr>
          <w:sz w:val="18"/>
        </w:rPr>
        <w:t>│2313 │    │    │    │    │    │    │    │    │    │    │    │    │    │    │    │    │    │    │    │    │    │    │    │    │    │</w:t>
      </w:r>
    </w:p>
    <w:p w:rsidR="004B28B0" w:rsidRDefault="004B28B0">
      <w:pPr>
        <w:pStyle w:val="ConsPlusCell"/>
        <w:jc w:val="both"/>
      </w:pPr>
      <w:r>
        <w:rPr>
          <w:sz w:val="18"/>
        </w:rPr>
        <w:t>│2314 │    │    │    │    │    │    │    │    │    │    │    │    │    │    │    │    │    │    │    │    │    │    │    │    │    │</w:t>
      </w:r>
    </w:p>
    <w:p w:rsidR="004B28B0" w:rsidRDefault="004B28B0">
      <w:pPr>
        <w:pStyle w:val="ConsPlusCell"/>
        <w:jc w:val="both"/>
      </w:pPr>
      <w:r>
        <w:rPr>
          <w:sz w:val="18"/>
        </w:rPr>
        <w:t>│2315 │    │    │    │    │    │    │    │    │    │    │    │    │    │    │    │    │    │    │    │    │    │    │    │    │    │</w:t>
      </w:r>
    </w:p>
    <w:p w:rsidR="004B28B0" w:rsidRDefault="004B28B0">
      <w:pPr>
        <w:pStyle w:val="ConsPlusCell"/>
        <w:jc w:val="both"/>
      </w:pPr>
      <w:r>
        <w:rPr>
          <w:sz w:val="18"/>
        </w:rPr>
        <w:t>│2316 │    │    │    │    │    │    │    │    │    │    │    │    │    │    │    │    │    │    │    │    │    │    │    │    │    │</w:t>
      </w:r>
    </w:p>
    <w:p w:rsidR="004B28B0" w:rsidRDefault="004B28B0">
      <w:pPr>
        <w:pStyle w:val="ConsPlusCell"/>
        <w:jc w:val="both"/>
      </w:pPr>
      <w:r>
        <w:rPr>
          <w:sz w:val="18"/>
        </w:rPr>
        <w:t>│2317 │    │    │    │    │    │    │    │    │    │    │    │    │    │    │    │    │    │    │    │    │    │    │    │    │    │</w:t>
      </w:r>
    </w:p>
    <w:p w:rsidR="004B28B0" w:rsidRDefault="004B28B0">
      <w:pPr>
        <w:pStyle w:val="ConsPlusCell"/>
        <w:jc w:val="both"/>
      </w:pPr>
      <w:r>
        <w:rPr>
          <w:sz w:val="18"/>
        </w:rPr>
        <w:t>├─────┼────┼────┼────┼────┼────┼────┼────┼────┼────┼────┼────┼────┼────┼────┼────┼────┼────┼────┼────┼────┼────┼────┼────┼────┼────┼</w:t>
      </w:r>
    </w:p>
    <w:p w:rsidR="004B28B0" w:rsidRDefault="004B28B0">
      <w:pPr>
        <w:pStyle w:val="ConsPlusCell"/>
        <w:jc w:val="both"/>
      </w:pPr>
      <w:r>
        <w:rPr>
          <w:sz w:val="18"/>
        </w:rPr>
        <w:t>│2321 │  - │  + │  - │  - │  - │  - │  - │  - │  - │  - │  - │  - │  - │  - │  - │  - │  - │  - │  - │  - │  - │  - │  - │  - │  - │</w:t>
      </w:r>
    </w:p>
    <w:p w:rsidR="004B28B0" w:rsidRDefault="004B28B0">
      <w:pPr>
        <w:pStyle w:val="ConsPlusCell"/>
        <w:jc w:val="both"/>
      </w:pPr>
      <w:r>
        <w:rPr>
          <w:sz w:val="18"/>
        </w:rPr>
        <w:t>│2322 │    │    │    │    │    │    │    │    │    │    │    │    │    │    │    │    │    │    │    │    │    │    │    │    │    │</w:t>
      </w:r>
    </w:p>
    <w:p w:rsidR="004B28B0" w:rsidRDefault="004B28B0">
      <w:pPr>
        <w:pStyle w:val="ConsPlusCell"/>
        <w:jc w:val="both"/>
      </w:pPr>
      <w:r>
        <w:rPr>
          <w:sz w:val="18"/>
        </w:rPr>
        <w:t>│2323 │    │    │    │    │    │    │    │    │    │    │    │    │    │    │    │    │    │    │    │    │    │    │    │    │    │</w:t>
      </w:r>
    </w:p>
    <w:p w:rsidR="004B28B0" w:rsidRDefault="004B28B0">
      <w:pPr>
        <w:pStyle w:val="ConsPlusCell"/>
        <w:jc w:val="both"/>
      </w:pPr>
      <w:r>
        <w:rPr>
          <w:sz w:val="18"/>
        </w:rPr>
        <w:t>│2324 │    │    │    │    │    │    │    │    │    │    │    │    │    │    │    │    │    │    │    │    │    │    │    │    │    │</w:t>
      </w:r>
    </w:p>
    <w:p w:rsidR="004B28B0" w:rsidRDefault="004B28B0">
      <w:pPr>
        <w:pStyle w:val="ConsPlusCell"/>
        <w:jc w:val="both"/>
      </w:pPr>
      <w:r>
        <w:rPr>
          <w:sz w:val="18"/>
        </w:rPr>
        <w:lastRenderedPageBreak/>
        <w:t>│2325 │    │    │    │    │    │    │    │    │    │    │    │    │    │    │    │    │    │    │    │    │    │    │    │    │    │</w:t>
      </w:r>
    </w:p>
    <w:p w:rsidR="004B28B0" w:rsidRDefault="004B28B0">
      <w:pPr>
        <w:pStyle w:val="ConsPlusCell"/>
        <w:jc w:val="both"/>
      </w:pPr>
      <w:r>
        <w:rPr>
          <w:sz w:val="18"/>
        </w:rPr>
        <w:t>│2326 │    │    │    │    │    │    │    │    │    │    │    │    │    │    │    │    │    │    │    │    │    │    │    │    │    │</w:t>
      </w:r>
    </w:p>
    <w:p w:rsidR="004B28B0" w:rsidRDefault="004B28B0">
      <w:pPr>
        <w:pStyle w:val="ConsPlusCell"/>
        <w:jc w:val="both"/>
      </w:pPr>
      <w:r>
        <w:rPr>
          <w:sz w:val="18"/>
        </w:rPr>
        <w:t>│2327 │    │    │    │    │    │    │    │    │    │    │    │    │    │    │    │    │    │    │    │    │    │    │    │    │    │</w:t>
      </w:r>
    </w:p>
    <w:p w:rsidR="004B28B0" w:rsidRDefault="004B28B0">
      <w:pPr>
        <w:pStyle w:val="ConsPlusCell"/>
        <w:jc w:val="both"/>
      </w:pPr>
      <w:r>
        <w:rPr>
          <w:sz w:val="18"/>
        </w:rPr>
        <w:t>├─────┼────┼────┼────┼────┼────┼────┼────┼────┼────┼────┼────┼────┼────┼────┼────┼────┼────┼────┼────┼────┼────┼────┼────┼────┼────┼</w:t>
      </w:r>
    </w:p>
    <w:p w:rsidR="004B28B0" w:rsidRDefault="004B28B0">
      <w:pPr>
        <w:pStyle w:val="ConsPlusCell"/>
        <w:jc w:val="both"/>
      </w:pPr>
      <w:r>
        <w:rPr>
          <w:sz w:val="18"/>
        </w:rPr>
        <w:t>│2331 │  - │  + │  - │  - │  - │  - │  - │  - │  - │  - │  - │  - │  - │  - │  - │  - │  - │  - │  - │  - │  - │  - │  - │  - │  - │</w:t>
      </w:r>
    </w:p>
    <w:p w:rsidR="004B28B0" w:rsidRDefault="004B28B0">
      <w:pPr>
        <w:pStyle w:val="ConsPlusCell"/>
        <w:jc w:val="both"/>
      </w:pPr>
      <w:r>
        <w:rPr>
          <w:sz w:val="18"/>
        </w:rPr>
        <w:t>│2332 │    │    │    │    │    │    │    │    │    │    │    │    │    │    │    │    │    │    │    │    │    │    │    │    │    │</w:t>
      </w:r>
    </w:p>
    <w:p w:rsidR="004B28B0" w:rsidRDefault="004B28B0">
      <w:pPr>
        <w:pStyle w:val="ConsPlusCell"/>
        <w:jc w:val="both"/>
      </w:pPr>
      <w:r>
        <w:rPr>
          <w:sz w:val="18"/>
        </w:rPr>
        <w:t>│2333 │    │    │    │    │    │    │    │    │    │    │    │    │    │    │    │    │    │    │    │    │    │    │    │    │    │</w:t>
      </w:r>
    </w:p>
    <w:p w:rsidR="004B28B0" w:rsidRDefault="004B28B0">
      <w:pPr>
        <w:pStyle w:val="ConsPlusCell"/>
        <w:jc w:val="both"/>
      </w:pPr>
      <w:r>
        <w:rPr>
          <w:sz w:val="18"/>
        </w:rPr>
        <w:t>│2334 │    │    │    │    │    │    │    │    │    │    │    │    │    │    │    │    │    │    │    │    │    │    │    │    │    │</w:t>
      </w:r>
    </w:p>
    <w:p w:rsidR="004B28B0" w:rsidRDefault="004B28B0">
      <w:pPr>
        <w:pStyle w:val="ConsPlusCell"/>
        <w:jc w:val="both"/>
      </w:pPr>
      <w:r>
        <w:rPr>
          <w:sz w:val="18"/>
        </w:rPr>
        <w:t>│2335 │    │    │    │    │    │    │    │    │    │    │    │    │    │    │    │    │    │    │    │    │    │    │    │    │    │</w:t>
      </w:r>
    </w:p>
    <w:p w:rsidR="004B28B0" w:rsidRDefault="004B28B0">
      <w:pPr>
        <w:pStyle w:val="ConsPlusCell"/>
        <w:jc w:val="both"/>
      </w:pPr>
      <w:r>
        <w:rPr>
          <w:sz w:val="18"/>
        </w:rPr>
        <w:t>│2336 │    │    │    │    │    │    │    │    │    │    │    │    │    │    │    │    │    │    │    │    │    │    │    │    │    │</w:t>
      </w:r>
    </w:p>
    <w:p w:rsidR="004B28B0" w:rsidRDefault="004B28B0">
      <w:pPr>
        <w:pStyle w:val="ConsPlusCell"/>
        <w:jc w:val="both"/>
      </w:pPr>
      <w:r>
        <w:rPr>
          <w:sz w:val="18"/>
        </w:rPr>
        <w:t>│2337 │    │    │    │    │    │    │    │    │    │    │    │    │    │    │    │    │    │    │    │    │    │    │    │    │    │</w:t>
      </w:r>
    </w:p>
    <w:p w:rsidR="004B28B0" w:rsidRDefault="004B28B0">
      <w:pPr>
        <w:pStyle w:val="ConsPlusCell"/>
        <w:jc w:val="both"/>
      </w:pPr>
      <w:r>
        <w:rPr>
          <w:sz w:val="18"/>
        </w:rPr>
        <w:t>├─────┼────┼────┼────┼────┼────┼────┼────┼────┼────┼────┼────┼────┼────┼────┼────┼────┼────┼────┼────┼────┼────┼────┼────┼────┼────┼</w:t>
      </w:r>
    </w:p>
    <w:p w:rsidR="004B28B0" w:rsidRDefault="004B28B0">
      <w:pPr>
        <w:pStyle w:val="ConsPlusCell"/>
        <w:jc w:val="both"/>
      </w:pPr>
      <w:r>
        <w:rPr>
          <w:sz w:val="18"/>
        </w:rPr>
        <w:t>│2341 │  - │  + │  - │  - │  - │  - │  - │  - │  - │  - │  - │  - │  - │  - │  - │  - │  - │  - │  - │  - │  - │  - │  - │  - │  - │</w:t>
      </w:r>
    </w:p>
    <w:p w:rsidR="004B28B0" w:rsidRDefault="004B28B0">
      <w:pPr>
        <w:pStyle w:val="ConsPlusCell"/>
        <w:jc w:val="both"/>
      </w:pPr>
      <w:r>
        <w:rPr>
          <w:sz w:val="18"/>
        </w:rPr>
        <w:t>│2342 │    │    │    │    │    │    │    │    │    │    │    │    │    │    │    │    │    │    │    │    │    │    │    │    │    │</w:t>
      </w:r>
    </w:p>
    <w:p w:rsidR="004B28B0" w:rsidRDefault="004B28B0">
      <w:pPr>
        <w:pStyle w:val="ConsPlusCell"/>
        <w:jc w:val="both"/>
      </w:pPr>
      <w:r>
        <w:rPr>
          <w:sz w:val="18"/>
        </w:rPr>
        <w:t>│2343 │    │    │    │    │    │    │    │    │    │    │    │    │    │    │    │    │    │    │    │    │    │    │    │    │    │</w:t>
      </w:r>
    </w:p>
    <w:p w:rsidR="004B28B0" w:rsidRDefault="004B28B0">
      <w:pPr>
        <w:pStyle w:val="ConsPlusCell"/>
        <w:jc w:val="both"/>
      </w:pPr>
      <w:r>
        <w:rPr>
          <w:sz w:val="18"/>
        </w:rPr>
        <w:t>│2344 │    │    │    │    │    │    │    │    │    │    │    │    │    │    │    │    │    │    │    │    │    │    │    │    │    │</w:t>
      </w:r>
    </w:p>
    <w:p w:rsidR="004B28B0" w:rsidRDefault="004B28B0">
      <w:pPr>
        <w:pStyle w:val="ConsPlusCell"/>
        <w:jc w:val="both"/>
      </w:pPr>
      <w:r>
        <w:rPr>
          <w:sz w:val="18"/>
        </w:rPr>
        <w:t>│2345 │    │    │    │    │    │    │    │    │    │    │    │    │    │    │    │    │    │    │    │    │    │    │    │    │    │</w:t>
      </w:r>
    </w:p>
    <w:p w:rsidR="004B28B0" w:rsidRDefault="004B28B0">
      <w:pPr>
        <w:pStyle w:val="ConsPlusCell"/>
        <w:jc w:val="both"/>
      </w:pPr>
      <w:r>
        <w:rPr>
          <w:sz w:val="18"/>
        </w:rPr>
        <w:t>│2346 │    │    │    │    │    │    │    │    │    │    │    │    │    │    │    │    │    │    │    │    │    │    │    │    │    │</w:t>
      </w:r>
    </w:p>
    <w:p w:rsidR="004B28B0" w:rsidRDefault="004B28B0">
      <w:pPr>
        <w:pStyle w:val="ConsPlusCell"/>
        <w:jc w:val="both"/>
      </w:pPr>
      <w:r>
        <w:rPr>
          <w:sz w:val="18"/>
        </w:rPr>
        <w:t>│2347 │    │    │    │    │    │    │    │    │    │    │    │    │    │    │    │    │    │    │    │    │    │    │    │    │    │</w:t>
      </w:r>
    </w:p>
    <w:p w:rsidR="004B28B0" w:rsidRDefault="004B28B0">
      <w:pPr>
        <w:pStyle w:val="ConsPlusCell"/>
        <w:jc w:val="both"/>
      </w:pPr>
      <w:r>
        <w:rPr>
          <w:sz w:val="18"/>
        </w:rPr>
        <w:t>├─────┼────┼────┼────┼────┼────┼────┼────┼────┼────┼────┼────┼────┼────┼────┼────┼────┼────┼────┼────┼────┼────┼────┼────┼────┼────┼</w:t>
      </w:r>
    </w:p>
    <w:p w:rsidR="004B28B0" w:rsidRDefault="004B28B0">
      <w:pPr>
        <w:pStyle w:val="ConsPlusCell"/>
        <w:jc w:val="both"/>
      </w:pPr>
      <w:r>
        <w:rPr>
          <w:sz w:val="18"/>
        </w:rPr>
        <w:t>│2351 │  + │  + │  - │  - │  - │  - │  - │  - │  - │  - │  - │  - │  - │  - │  - │  - │  - │  - │  - │  - │  - │  - │  - │  - │  - │</w:t>
      </w:r>
    </w:p>
    <w:p w:rsidR="004B28B0" w:rsidRDefault="004B28B0">
      <w:pPr>
        <w:pStyle w:val="ConsPlusCell"/>
        <w:jc w:val="both"/>
      </w:pPr>
      <w:r>
        <w:rPr>
          <w:sz w:val="18"/>
        </w:rPr>
        <w:t>│2352 │    │    │    │    │    │    │    │    │    │    │    │    │    │    │    │    │    │    │    │    │    │    │    │    │    │</w:t>
      </w:r>
    </w:p>
    <w:p w:rsidR="004B28B0" w:rsidRDefault="004B28B0">
      <w:pPr>
        <w:pStyle w:val="ConsPlusCell"/>
        <w:jc w:val="both"/>
      </w:pPr>
      <w:r>
        <w:rPr>
          <w:sz w:val="18"/>
        </w:rPr>
        <w:t>│2353 │    │    │    │    │    │    │    │    │    │    │    │    │    │    │    │    │    │    │    │    │    │    │    │    │    │</w:t>
      </w:r>
    </w:p>
    <w:p w:rsidR="004B28B0" w:rsidRDefault="004B28B0">
      <w:pPr>
        <w:pStyle w:val="ConsPlusCell"/>
        <w:jc w:val="both"/>
      </w:pPr>
      <w:r>
        <w:rPr>
          <w:sz w:val="18"/>
        </w:rPr>
        <w:t>│2354 │    │    │    │    │    │    │    │    │    │    │    │    │    │    │    │    │    │    │    │    │    │    │    │    │    │</w:t>
      </w:r>
    </w:p>
    <w:p w:rsidR="004B28B0" w:rsidRDefault="004B28B0">
      <w:pPr>
        <w:pStyle w:val="ConsPlusCell"/>
        <w:jc w:val="both"/>
      </w:pPr>
      <w:r>
        <w:rPr>
          <w:sz w:val="18"/>
        </w:rPr>
        <w:t>│2355 │    │    │    │    │    │    │    │    │    │    │    │    │    │    │    │    │    │    │    │    │    │    │    │    │    │</w:t>
      </w:r>
    </w:p>
    <w:p w:rsidR="004B28B0" w:rsidRDefault="004B28B0">
      <w:pPr>
        <w:pStyle w:val="ConsPlusCell"/>
        <w:jc w:val="both"/>
      </w:pPr>
      <w:r>
        <w:rPr>
          <w:sz w:val="18"/>
        </w:rPr>
        <w:t>│2356 │    │    │    │    │    │    │    │    │    │    │    │    │    │    │    │    │    │    │    │    │    │    │    │    │    │</w:t>
      </w:r>
    </w:p>
    <w:p w:rsidR="004B28B0" w:rsidRDefault="004B28B0">
      <w:pPr>
        <w:pStyle w:val="ConsPlusCell"/>
        <w:jc w:val="both"/>
      </w:pPr>
      <w:r>
        <w:rPr>
          <w:sz w:val="18"/>
        </w:rPr>
        <w:t>│2357 │    │    │    │    │    │    │    │    │    │    │    │    │    │    │    │    │    │    │    │    │    │    │    │    │    │</w:t>
      </w:r>
    </w:p>
    <w:p w:rsidR="004B28B0" w:rsidRDefault="004B28B0">
      <w:pPr>
        <w:pStyle w:val="ConsPlusCell"/>
        <w:jc w:val="both"/>
      </w:pPr>
      <w:r>
        <w:rPr>
          <w:sz w:val="18"/>
        </w:rPr>
        <w:t>├─────┼────┼────┼────┼────┼────┼────┼────┼────┼────┼────┼────┼────┼────┼────┼────┼────┼────┼────┼────┼────┼────┼────┼────┼────┼────┼</w:t>
      </w:r>
    </w:p>
    <w:p w:rsidR="004B28B0" w:rsidRDefault="004B28B0">
      <w:pPr>
        <w:pStyle w:val="ConsPlusCell"/>
        <w:jc w:val="both"/>
      </w:pPr>
      <w:r>
        <w:rPr>
          <w:sz w:val="18"/>
        </w:rPr>
        <w:t>│2361 │  - │  + │  - │  - │  - │  - │  - │  - │  - │  - │  - │  - │  - │  - │  - │  - │  - │  - │  - │  - │  - │  - │  - │  - │  - │</w:t>
      </w:r>
    </w:p>
    <w:p w:rsidR="004B28B0" w:rsidRDefault="004B28B0">
      <w:pPr>
        <w:pStyle w:val="ConsPlusCell"/>
        <w:jc w:val="both"/>
      </w:pPr>
      <w:r>
        <w:rPr>
          <w:sz w:val="18"/>
        </w:rPr>
        <w:t>│2362 │    │    │    │    │    │    │    │    │    │    │    │    │    │    │    │    │    │    │    │    │    │    │    │    │    │</w:t>
      </w:r>
    </w:p>
    <w:p w:rsidR="004B28B0" w:rsidRDefault="004B28B0">
      <w:pPr>
        <w:pStyle w:val="ConsPlusCell"/>
        <w:jc w:val="both"/>
      </w:pPr>
      <w:r>
        <w:rPr>
          <w:sz w:val="18"/>
        </w:rPr>
        <w:t>│2363 │    │    │    │    │    │    │    │    │    │    │    │    │    │    │    │    │    │    │    │    │    │    │    │    │    │</w:t>
      </w:r>
    </w:p>
    <w:p w:rsidR="004B28B0" w:rsidRDefault="004B28B0">
      <w:pPr>
        <w:pStyle w:val="ConsPlusCell"/>
        <w:jc w:val="both"/>
      </w:pPr>
      <w:r>
        <w:rPr>
          <w:sz w:val="18"/>
        </w:rPr>
        <w:t>│2364 │    │    │    │    │    │    │    │    │    │    │    │    │    │    │    │    │    │    │    │    │    │    │    │    │    │</w:t>
      </w:r>
    </w:p>
    <w:p w:rsidR="004B28B0" w:rsidRDefault="004B28B0">
      <w:pPr>
        <w:pStyle w:val="ConsPlusCell"/>
        <w:jc w:val="both"/>
      </w:pPr>
      <w:r>
        <w:rPr>
          <w:sz w:val="18"/>
        </w:rPr>
        <w:t>│2365 │    │    │    │    │    │    │    │    │    │    │    │    │    │    │    │    │    │    │    │    │    │    │    │    │    │</w:t>
      </w:r>
    </w:p>
    <w:p w:rsidR="004B28B0" w:rsidRDefault="004B28B0">
      <w:pPr>
        <w:pStyle w:val="ConsPlusCell"/>
        <w:jc w:val="both"/>
      </w:pPr>
      <w:r>
        <w:rPr>
          <w:sz w:val="18"/>
        </w:rPr>
        <w:t>│2366 │    │    │    │    │    │    │    │    │    │    │    │    │    │    │    │    │    │    │    │    │    │    │    │    │    │</w:t>
      </w:r>
    </w:p>
    <w:p w:rsidR="004B28B0" w:rsidRDefault="004B28B0">
      <w:pPr>
        <w:pStyle w:val="ConsPlusCell"/>
        <w:jc w:val="both"/>
      </w:pPr>
      <w:r>
        <w:rPr>
          <w:sz w:val="18"/>
        </w:rPr>
        <w:t>│2367 │    │    │    │    │    │    │    │    │    │    │    │    │    │    │    │    │    │    │    │    │    │    │    │    │    │</w:t>
      </w:r>
    </w:p>
    <w:p w:rsidR="004B28B0" w:rsidRDefault="004B28B0">
      <w:pPr>
        <w:pStyle w:val="ConsPlusCell"/>
        <w:jc w:val="both"/>
      </w:pPr>
      <w:r>
        <w:rPr>
          <w:sz w:val="18"/>
        </w:rPr>
        <w:t>├─────┼────┼────┼────┼────┼────┼────┼────┼────┼────┼────┼────┼────┼────┼────┼────┼────┼────┼────┼────┼────┼────┼────┼────┼────┼────┼</w:t>
      </w:r>
    </w:p>
    <w:p w:rsidR="004B28B0" w:rsidRDefault="004B28B0">
      <w:pPr>
        <w:pStyle w:val="ConsPlusCell"/>
        <w:jc w:val="both"/>
      </w:pPr>
      <w:r>
        <w:rPr>
          <w:sz w:val="18"/>
        </w:rPr>
        <w:t>│3011 │  - │  - │  - │  - │  - │  - │  - │  - │  - │  + │  - │  - │  - │  - │  - │  - │  - │  - │  - │  - │  - │  - │  - │  - │  - │</w:t>
      </w:r>
    </w:p>
    <w:p w:rsidR="004B28B0" w:rsidRDefault="004B28B0">
      <w:pPr>
        <w:pStyle w:val="ConsPlusCell"/>
        <w:jc w:val="both"/>
      </w:pPr>
      <w:r>
        <w:rPr>
          <w:sz w:val="18"/>
        </w:rPr>
        <w:t>│3012 │    │    │    │    │    │    │    │    │    │    │    │    │    │    │    │    │    │    │    │    │    │    │    │    │    │</w:t>
      </w:r>
    </w:p>
    <w:p w:rsidR="004B28B0" w:rsidRDefault="004B28B0">
      <w:pPr>
        <w:pStyle w:val="ConsPlusCell"/>
        <w:jc w:val="both"/>
      </w:pPr>
      <w:r>
        <w:rPr>
          <w:sz w:val="18"/>
        </w:rPr>
        <w:t>│3013 │    │    │    │    │    │    │    │    │    │    │    │    │    │    │    │    │    │    │    │    │    │    │    │    │    │</w:t>
      </w:r>
    </w:p>
    <w:p w:rsidR="004B28B0" w:rsidRDefault="004B28B0">
      <w:pPr>
        <w:pStyle w:val="ConsPlusCell"/>
        <w:jc w:val="both"/>
      </w:pPr>
      <w:r>
        <w:rPr>
          <w:sz w:val="18"/>
        </w:rPr>
        <w:t>├─────┼────┼────┼────┼────┼────┼────┼────┼────┼────┼────┼────┼────┼────┼────┼────┼────┼────┼────┼────┼────┼────┼────┼────┼────┼────┼</w:t>
      </w:r>
    </w:p>
    <w:p w:rsidR="004B28B0" w:rsidRDefault="004B28B0">
      <w:pPr>
        <w:pStyle w:val="ConsPlusCell"/>
        <w:jc w:val="both"/>
      </w:pPr>
      <w:r>
        <w:rPr>
          <w:sz w:val="18"/>
        </w:rPr>
        <w:t>│3021 │  - │  - │  - │  - │  - │  - │  - │  - │  - │  - │  + │  - │  - │  - │  - │  - │  - │  - │  - │  - │  - │  - │  - │  - │  - │</w:t>
      </w:r>
    </w:p>
    <w:p w:rsidR="004B28B0" w:rsidRDefault="004B28B0">
      <w:pPr>
        <w:pStyle w:val="ConsPlusCell"/>
        <w:jc w:val="both"/>
      </w:pPr>
      <w:r>
        <w:rPr>
          <w:sz w:val="18"/>
        </w:rPr>
        <w:t>│3022 │    │    │    │    │    │    │    │    │    │    │    │    │    │    │    │    │    │    │    │    │    │    │    │    │    │</w:t>
      </w:r>
    </w:p>
    <w:p w:rsidR="004B28B0" w:rsidRDefault="004B28B0">
      <w:pPr>
        <w:pStyle w:val="ConsPlusCell"/>
        <w:jc w:val="both"/>
      </w:pPr>
      <w:r>
        <w:rPr>
          <w:sz w:val="18"/>
        </w:rPr>
        <w:t>│3023 │    │    │    │    │    │    │    │    │    │    │    │    │    │    │    │    │    │    │    │    │    │    │    │    │    │</w:t>
      </w:r>
    </w:p>
    <w:p w:rsidR="004B28B0" w:rsidRDefault="004B28B0">
      <w:pPr>
        <w:pStyle w:val="ConsPlusCell"/>
        <w:jc w:val="both"/>
      </w:pPr>
      <w:r>
        <w:rPr>
          <w:sz w:val="18"/>
        </w:rPr>
        <w:t>├─────┼────┼────┼────┼────┼────┼────┼────┼────┼────┼────┼────┼────┼────┼────┼────┼────┼────┼────┼────┼────┼────┼────┼────┼────┼────┼</w:t>
      </w:r>
    </w:p>
    <w:p w:rsidR="004B28B0" w:rsidRDefault="004B28B0">
      <w:pPr>
        <w:pStyle w:val="ConsPlusCell"/>
        <w:jc w:val="both"/>
      </w:pPr>
      <w:r>
        <w:rPr>
          <w:sz w:val="18"/>
        </w:rPr>
        <w:t>│3031 │  - │  - │  - │  - │  - │  - │  - │  - │  - │  - │  - │  + │  - │  - │  - │  - │  - │  - │  - │  - │  - │  - │  - │  - │  - │</w:t>
      </w:r>
    </w:p>
    <w:p w:rsidR="004B28B0" w:rsidRDefault="004B28B0">
      <w:pPr>
        <w:pStyle w:val="ConsPlusCell"/>
        <w:jc w:val="both"/>
      </w:pPr>
      <w:r>
        <w:rPr>
          <w:sz w:val="18"/>
        </w:rPr>
        <w:lastRenderedPageBreak/>
        <w:t>│3032 │    │    │    │    │    │    │    │    │    │    │    │    │    │    │    │    │    │    │    │    │    │    │    │    │    │</w:t>
      </w:r>
    </w:p>
    <w:p w:rsidR="004B28B0" w:rsidRDefault="004B28B0">
      <w:pPr>
        <w:pStyle w:val="ConsPlusCell"/>
        <w:jc w:val="both"/>
      </w:pPr>
      <w:r>
        <w:rPr>
          <w:sz w:val="18"/>
        </w:rPr>
        <w:t>│3033 │    │    │    │    │    │    │    │    │    │    │    │    │    │    │    │    │    │    │    │    │    │    │    │    │    │</w:t>
      </w:r>
    </w:p>
    <w:p w:rsidR="004B28B0" w:rsidRDefault="004B28B0">
      <w:pPr>
        <w:pStyle w:val="ConsPlusCell"/>
        <w:jc w:val="both"/>
      </w:pPr>
      <w:r>
        <w:rPr>
          <w:sz w:val="18"/>
        </w:rPr>
        <w:t>├─────┼────┼────┼────┼────┼────┼────┼────┼────┼────┼────┼────┼────┼────┼────┼────┼────┼────┼────┼────┼────┼────┼────┼────┼────┼────┼</w:t>
      </w:r>
    </w:p>
    <w:p w:rsidR="004B28B0" w:rsidRDefault="004B28B0">
      <w:pPr>
        <w:pStyle w:val="ConsPlusCell"/>
        <w:jc w:val="both"/>
      </w:pPr>
      <w:r>
        <w:rPr>
          <w:sz w:val="18"/>
        </w:rPr>
        <w:t>│3041 │  - │  - │  - │  - │  - │  - │  - │  - │  - │  - │  - │  - │  + │  - │  - │  - │  - │  - │  - │  - │  - │  - │  - │  - │  - │</w:t>
      </w:r>
    </w:p>
    <w:p w:rsidR="004B28B0" w:rsidRDefault="004B28B0">
      <w:pPr>
        <w:pStyle w:val="ConsPlusCell"/>
        <w:jc w:val="both"/>
      </w:pPr>
      <w:r>
        <w:rPr>
          <w:sz w:val="18"/>
        </w:rPr>
        <w:t>│3042 │    │    │    │    │    │    │    │    │    │    │    │    │    │    │    │    │    │    │    │    │    │    │    │    │    │</w:t>
      </w:r>
    </w:p>
    <w:p w:rsidR="004B28B0" w:rsidRDefault="004B28B0">
      <w:pPr>
        <w:pStyle w:val="ConsPlusCell"/>
        <w:jc w:val="both"/>
      </w:pPr>
      <w:r>
        <w:rPr>
          <w:sz w:val="18"/>
        </w:rPr>
        <w:t>├─────┼────┴────┴────┴────┴────┴────┴────┴────┴────┴────┴────┴────┴────┴────┴────┴────┴────┴────┴────┴────┴────┴────┴────┴────┴────┴</w:t>
      </w:r>
    </w:p>
    <w:p w:rsidR="004B28B0" w:rsidRDefault="004B28B0">
      <w:pPr>
        <w:pStyle w:val="ConsPlusCell"/>
        <w:jc w:val="both"/>
      </w:pPr>
      <w:r>
        <w:rPr>
          <w:sz w:val="18"/>
        </w:rPr>
        <w:t>│3051 │                                                                    ЗАПРЕЩЕНА СОВМЕСТНАЯ ПЕРЕВОЗКА СО ВСЕМИ ОПАСНЫМИ ГРУЗАМИ</w:t>
      </w:r>
    </w:p>
    <w:p w:rsidR="004B28B0" w:rsidRDefault="004B28B0">
      <w:pPr>
        <w:pStyle w:val="ConsPlusCell"/>
        <w:jc w:val="both"/>
      </w:pPr>
      <w:r>
        <w:rPr>
          <w:sz w:val="18"/>
        </w:rPr>
        <w:t>│3052 │</w:t>
      </w:r>
    </w:p>
    <w:p w:rsidR="004B28B0" w:rsidRDefault="004B28B0">
      <w:pPr>
        <w:pStyle w:val="ConsPlusCell"/>
        <w:jc w:val="both"/>
      </w:pPr>
      <w:r>
        <w:rPr>
          <w:sz w:val="18"/>
        </w:rPr>
        <w:t>│3053 │</w:t>
      </w:r>
    </w:p>
    <w:p w:rsidR="004B28B0" w:rsidRDefault="004B28B0">
      <w:pPr>
        <w:pStyle w:val="ConsPlusCell"/>
        <w:jc w:val="both"/>
      </w:pPr>
      <w:r>
        <w:rPr>
          <w:sz w:val="18"/>
        </w:rPr>
        <w:t>│3063 │</w:t>
      </w:r>
    </w:p>
    <w:p w:rsidR="004B28B0" w:rsidRDefault="004B28B0">
      <w:pPr>
        <w:pStyle w:val="ConsPlusCell"/>
        <w:jc w:val="both"/>
      </w:pPr>
      <w:r>
        <w:rPr>
          <w:sz w:val="18"/>
        </w:rPr>
        <w:t>├─────┼────┬────┬────┬────┬────┬────┬────┬────┬────┬────┬────┬────┬────┬────┬────┬────┬────┬────┬────┬────┬────┬────┬────┬────┬────┬</w:t>
      </w:r>
    </w:p>
    <w:p w:rsidR="004B28B0" w:rsidRDefault="004B28B0">
      <w:pPr>
        <w:pStyle w:val="ConsPlusCell"/>
        <w:jc w:val="both"/>
      </w:pPr>
      <w:r>
        <w:rPr>
          <w:sz w:val="18"/>
        </w:rPr>
        <w:t>│4111 │  - │  - │  - │  - │  - │  - │  - │  - │  - │  - │  - │  - │  - │  + │  - │  - │  - │  - │  - │  - │  - │  - │  - │  - │  - │</w:t>
      </w:r>
    </w:p>
    <w:p w:rsidR="004B28B0" w:rsidRDefault="004B28B0">
      <w:pPr>
        <w:pStyle w:val="ConsPlusCell"/>
        <w:jc w:val="both"/>
      </w:pPr>
      <w:r>
        <w:rPr>
          <w:sz w:val="18"/>
        </w:rPr>
        <w:t>│4112 │    │    │    │    │    │    │    │    │    │    │    │    │    │    │    │    │    │    │    │    │    │    │    │    │    │</w:t>
      </w:r>
    </w:p>
    <w:p w:rsidR="004B28B0" w:rsidRDefault="004B28B0">
      <w:pPr>
        <w:pStyle w:val="ConsPlusCell"/>
        <w:jc w:val="both"/>
      </w:pPr>
      <w:r>
        <w:rPr>
          <w:sz w:val="18"/>
        </w:rPr>
        <w:t>│4113 │    │    │    │    │    │    │    │    │    │    │    │    │    │    │    │    │    │    │    │    │    │    │    │    │    │</w:t>
      </w:r>
    </w:p>
    <w:p w:rsidR="004B28B0" w:rsidRDefault="004B28B0">
      <w:pPr>
        <w:pStyle w:val="ConsPlusCell"/>
        <w:jc w:val="both"/>
      </w:pPr>
      <w:r>
        <w:rPr>
          <w:sz w:val="18"/>
        </w:rPr>
        <w:t>├─────┼────┴────┴────┴────┴────┴────┴────┴────┴────┴────┴────┴────┴────┴────┴────┴────┴────┴────┴────┴────┴────┴────┴────┴────┴────┴</w:t>
      </w:r>
    </w:p>
    <w:p w:rsidR="004B28B0" w:rsidRDefault="004B28B0">
      <w:pPr>
        <w:pStyle w:val="ConsPlusCell"/>
        <w:jc w:val="both"/>
      </w:pPr>
      <w:r>
        <w:rPr>
          <w:sz w:val="18"/>
        </w:rPr>
        <w:t>│4121 │                                                                    ЗАПРЕЩЕНА СОВМЕСТНАЯ ПЕРЕВОЗКА СО ВСЕМИ ОПАСНЫМИ ГРУЗАМИ</w:t>
      </w:r>
    </w:p>
    <w:p w:rsidR="004B28B0" w:rsidRDefault="004B28B0">
      <w:pPr>
        <w:pStyle w:val="ConsPlusCell"/>
        <w:jc w:val="both"/>
      </w:pPr>
      <w:r>
        <w:rPr>
          <w:sz w:val="18"/>
        </w:rPr>
        <w:t>│4122 │</w:t>
      </w:r>
    </w:p>
    <w:p w:rsidR="004B28B0" w:rsidRDefault="004B28B0">
      <w:pPr>
        <w:pStyle w:val="ConsPlusCell"/>
        <w:jc w:val="both"/>
      </w:pPr>
      <w:r>
        <w:rPr>
          <w:sz w:val="18"/>
        </w:rPr>
        <w:t>│4123 │</w:t>
      </w:r>
    </w:p>
    <w:p w:rsidR="004B28B0" w:rsidRDefault="004B28B0">
      <w:pPr>
        <w:pStyle w:val="ConsPlusCell"/>
        <w:jc w:val="both"/>
      </w:pPr>
      <w:r>
        <w:rPr>
          <w:sz w:val="18"/>
        </w:rPr>
        <w:t>├─────┼────┬────┬────┬────┬────┬────┬────┬────┬────┬────┬────┬────┬────┬────┬────┬────┬────┬────┬────┬────┬────┬────┬────┬────┬────┬</w:t>
      </w:r>
    </w:p>
    <w:p w:rsidR="004B28B0" w:rsidRDefault="004B28B0">
      <w:pPr>
        <w:pStyle w:val="ConsPlusCell"/>
        <w:jc w:val="both"/>
      </w:pPr>
      <w:r>
        <w:rPr>
          <w:sz w:val="18"/>
        </w:rPr>
        <w:t>│4131 │  - │  - │  - │  - │  - │  - │  - │  - │  - │  - │  - │  - │  - │  - │  + │  - │  - │  - │  - │  - │  - │  - │  - │  - │  - │</w:t>
      </w:r>
    </w:p>
    <w:p w:rsidR="004B28B0" w:rsidRDefault="004B28B0">
      <w:pPr>
        <w:pStyle w:val="ConsPlusCell"/>
        <w:jc w:val="both"/>
      </w:pPr>
      <w:r>
        <w:rPr>
          <w:sz w:val="18"/>
        </w:rPr>
        <w:t>│4132 │    │    │    │    │    │    │    │    │    │    │    │    │    │    │    │    │    │    │    │    │    │    │    │    │    │</w:t>
      </w:r>
    </w:p>
    <w:p w:rsidR="004B28B0" w:rsidRDefault="004B28B0">
      <w:pPr>
        <w:pStyle w:val="ConsPlusCell"/>
        <w:jc w:val="both"/>
      </w:pPr>
      <w:r>
        <w:rPr>
          <w:sz w:val="18"/>
        </w:rPr>
        <w:t>│4133 │    │    │    │    │    │    │    │    │    │    │    │    │    │    │    │    │    │    │    │    │    │    │    │    │    │</w:t>
      </w:r>
    </w:p>
    <w:p w:rsidR="004B28B0" w:rsidRDefault="004B28B0">
      <w:pPr>
        <w:pStyle w:val="ConsPlusCell"/>
        <w:jc w:val="both"/>
      </w:pPr>
      <w:r>
        <w:rPr>
          <w:sz w:val="18"/>
        </w:rPr>
        <w:t>├─────┼────┼────┼────┼────┼────┼────┼────┼────┼────┼────┼────┼────┼────┼────┼────┼────┼────┼────┼────┼────┼────┼────┼────┼────┼────┼</w:t>
      </w:r>
    </w:p>
    <w:p w:rsidR="004B28B0" w:rsidRDefault="004B28B0">
      <w:pPr>
        <w:pStyle w:val="ConsPlusCell"/>
        <w:jc w:val="both"/>
      </w:pPr>
      <w:r>
        <w:rPr>
          <w:sz w:val="18"/>
        </w:rPr>
        <w:t>│4141 │  - │  - │  - │  - │  - │  - │  - │  - │  - │  - │  - │  - │  - │  - │  - │  + │  - │  - │  - │  - │  - │  - │  - │  - │  - │</w:t>
      </w:r>
    </w:p>
    <w:p w:rsidR="004B28B0" w:rsidRDefault="004B28B0">
      <w:pPr>
        <w:pStyle w:val="ConsPlusCell"/>
        <w:jc w:val="both"/>
      </w:pPr>
      <w:r>
        <w:rPr>
          <w:sz w:val="18"/>
        </w:rPr>
        <w:t>│4142 │    │    │    │    │    │    │    │    │    │    │    │    │    │    │    │    │    │    │    │    │    │    │    │    │    │</w:t>
      </w:r>
    </w:p>
    <w:p w:rsidR="004B28B0" w:rsidRDefault="004B28B0">
      <w:pPr>
        <w:pStyle w:val="ConsPlusCell"/>
        <w:jc w:val="both"/>
      </w:pPr>
      <w:r>
        <w:rPr>
          <w:sz w:val="18"/>
        </w:rPr>
        <w:t>│4143 │    │    │    │    │    │    │    │    │    │    │    │    │    │    │    │    │    │    │    │    │    │    │    │    │    │</w:t>
      </w:r>
    </w:p>
    <w:p w:rsidR="004B28B0" w:rsidRDefault="004B28B0">
      <w:pPr>
        <w:pStyle w:val="ConsPlusCell"/>
        <w:jc w:val="both"/>
      </w:pPr>
      <w:r>
        <w:rPr>
          <w:sz w:val="18"/>
        </w:rPr>
        <w:t>├─────┼────┴────┴────┴────┴────┴────┴────┴────┴────┴────┴────┴────┴────┴────┴────┴────┴────┴────┴────┴────┴────┴────┴────┴────┴────┴</w:t>
      </w:r>
    </w:p>
    <w:p w:rsidR="004B28B0" w:rsidRDefault="004B28B0">
      <w:pPr>
        <w:pStyle w:val="ConsPlusCell"/>
        <w:jc w:val="both"/>
      </w:pPr>
      <w:r>
        <w:rPr>
          <w:sz w:val="18"/>
        </w:rPr>
        <w:t>│4151 │                                                                    ЗАПРЕЩЕНА СОВМЕСТНАЯ ПЕРЕВОЗКА СО ВСЕМИ ОПАСНЫМИ ГРУЗАМИ</w:t>
      </w:r>
    </w:p>
    <w:p w:rsidR="004B28B0" w:rsidRDefault="004B28B0">
      <w:pPr>
        <w:pStyle w:val="ConsPlusCell"/>
        <w:jc w:val="both"/>
      </w:pPr>
      <w:r>
        <w:rPr>
          <w:sz w:val="18"/>
        </w:rPr>
        <w:t>│4152 │</w:t>
      </w:r>
    </w:p>
    <w:p w:rsidR="004B28B0" w:rsidRDefault="004B28B0">
      <w:pPr>
        <w:pStyle w:val="ConsPlusCell"/>
        <w:jc w:val="both"/>
      </w:pPr>
      <w:r>
        <w:rPr>
          <w:sz w:val="18"/>
        </w:rPr>
        <w:t>│4161 │</w:t>
      </w:r>
    </w:p>
    <w:p w:rsidR="004B28B0" w:rsidRDefault="004B28B0">
      <w:pPr>
        <w:pStyle w:val="ConsPlusCell"/>
        <w:jc w:val="both"/>
      </w:pPr>
      <w:r>
        <w:rPr>
          <w:sz w:val="18"/>
        </w:rPr>
        <w:t>│4162 │</w:t>
      </w:r>
    </w:p>
    <w:p w:rsidR="004B28B0" w:rsidRDefault="004B28B0">
      <w:pPr>
        <w:pStyle w:val="ConsPlusCell"/>
        <w:jc w:val="both"/>
      </w:pPr>
      <w:r>
        <w:rPr>
          <w:sz w:val="18"/>
        </w:rPr>
        <w:t>│4171 │</w:t>
      </w:r>
    </w:p>
    <w:p w:rsidR="004B28B0" w:rsidRDefault="004B28B0">
      <w:pPr>
        <w:pStyle w:val="ConsPlusCell"/>
        <w:jc w:val="both"/>
      </w:pPr>
      <w:r>
        <w:rPr>
          <w:sz w:val="18"/>
        </w:rPr>
        <w:t>│4172 │</w:t>
      </w:r>
    </w:p>
    <w:p w:rsidR="004B28B0" w:rsidRDefault="004B28B0">
      <w:pPr>
        <w:pStyle w:val="ConsPlusCell"/>
        <w:jc w:val="both"/>
      </w:pPr>
      <w:r>
        <w:rPr>
          <w:sz w:val="18"/>
        </w:rPr>
        <w:t>│4173 │</w:t>
      </w:r>
    </w:p>
    <w:p w:rsidR="004B28B0" w:rsidRDefault="004B28B0">
      <w:pPr>
        <w:pStyle w:val="ConsPlusCell"/>
        <w:jc w:val="both"/>
      </w:pPr>
      <w:r>
        <w:rPr>
          <w:sz w:val="18"/>
        </w:rPr>
        <w:t>│4181 │</w:t>
      </w:r>
    </w:p>
    <w:p w:rsidR="004B28B0" w:rsidRDefault="004B28B0">
      <w:pPr>
        <w:pStyle w:val="ConsPlusCell"/>
        <w:jc w:val="both"/>
      </w:pPr>
      <w:r>
        <w:rPr>
          <w:sz w:val="18"/>
        </w:rPr>
        <w:t>│4182 │</w:t>
      </w:r>
    </w:p>
    <w:p w:rsidR="004B28B0" w:rsidRDefault="004B28B0">
      <w:pPr>
        <w:pStyle w:val="ConsPlusCell"/>
        <w:jc w:val="both"/>
      </w:pPr>
      <w:r>
        <w:rPr>
          <w:sz w:val="18"/>
        </w:rPr>
        <w:t>├─────┼────┬────┬────┬────┬────┬────┬────┬────┬────┬────┬────┬────┬────┬────┬────┬────┬────┬────┬────┬────┬────┬────┬────┬────┬────┬</w:t>
      </w:r>
    </w:p>
    <w:p w:rsidR="004B28B0" w:rsidRDefault="004B28B0">
      <w:pPr>
        <w:pStyle w:val="ConsPlusCell"/>
        <w:jc w:val="both"/>
      </w:pPr>
      <w:r>
        <w:rPr>
          <w:sz w:val="18"/>
        </w:rPr>
        <w:t>│4211 │  - │  - │  - │  - │  - │  - │  - │  - │  - │  - │  - │  - │  - │  - │  - │  - │  + │  - │  - │  - │  - │  - │  - │  - │  - │</w:t>
      </w:r>
    </w:p>
    <w:p w:rsidR="004B28B0" w:rsidRDefault="004B28B0">
      <w:pPr>
        <w:pStyle w:val="ConsPlusCell"/>
        <w:jc w:val="both"/>
      </w:pPr>
      <w:r>
        <w:rPr>
          <w:sz w:val="18"/>
        </w:rPr>
        <w:t>│4212 │    │    │    │    │    │    │    │    │    │    │    │    │    │    │    │    │    │    │    │    │    │    │    │    │    │</w:t>
      </w:r>
    </w:p>
    <w:p w:rsidR="004B28B0" w:rsidRDefault="004B28B0">
      <w:pPr>
        <w:pStyle w:val="ConsPlusCell"/>
        <w:jc w:val="both"/>
      </w:pPr>
      <w:r>
        <w:rPr>
          <w:sz w:val="18"/>
        </w:rPr>
        <w:t>│4213 │    │    │    │    │    │    │    │    │    │    │    │    │    │    │    │    │    │    │    │    │    │    │    │    │    │</w:t>
      </w:r>
    </w:p>
    <w:p w:rsidR="004B28B0" w:rsidRDefault="004B28B0">
      <w:pPr>
        <w:pStyle w:val="ConsPlusCell"/>
        <w:jc w:val="both"/>
      </w:pPr>
      <w:r>
        <w:rPr>
          <w:sz w:val="18"/>
        </w:rPr>
        <w:t>├─────┼────┴────┴────┴────┴────┴────┴────┴────┴────┴────┴────┴────┴────┴────┴────┴────┴────┴────┴────┴────┴────┴────┴────┴────┴────┴</w:t>
      </w:r>
    </w:p>
    <w:p w:rsidR="004B28B0" w:rsidRDefault="004B28B0">
      <w:pPr>
        <w:pStyle w:val="ConsPlusCell"/>
        <w:jc w:val="both"/>
      </w:pPr>
      <w:r>
        <w:rPr>
          <w:sz w:val="18"/>
        </w:rPr>
        <w:t>│4221 │                                                                    ЗАПРЕЩЕНА СОВМЕСТНАЯ ПЕРЕВОЗКА СО ВСЕМИ ОПАСНЫМИ ГРУЗАМИ</w:t>
      </w:r>
    </w:p>
    <w:p w:rsidR="004B28B0" w:rsidRDefault="004B28B0">
      <w:pPr>
        <w:pStyle w:val="ConsPlusCell"/>
        <w:jc w:val="both"/>
      </w:pPr>
      <w:r>
        <w:rPr>
          <w:sz w:val="18"/>
        </w:rPr>
        <w:t>│4222 │</w:t>
      </w:r>
    </w:p>
    <w:p w:rsidR="004B28B0" w:rsidRDefault="004B28B0">
      <w:pPr>
        <w:pStyle w:val="ConsPlusCell"/>
        <w:jc w:val="both"/>
      </w:pPr>
      <w:r>
        <w:rPr>
          <w:sz w:val="18"/>
        </w:rPr>
        <w:t>│4223 │</w:t>
      </w:r>
    </w:p>
    <w:p w:rsidR="004B28B0" w:rsidRDefault="004B28B0">
      <w:pPr>
        <w:pStyle w:val="ConsPlusCell"/>
        <w:jc w:val="both"/>
      </w:pPr>
      <w:r>
        <w:rPr>
          <w:sz w:val="18"/>
        </w:rPr>
        <w:t>├─────┼────┬────┬────┬────┬────┬────┬────┬────┬────┬────┬────┬────┬────┬────┬────┬────┬────┬────┬────┬────┬────┬────┬────┬────┬────┬</w:t>
      </w:r>
    </w:p>
    <w:p w:rsidR="004B28B0" w:rsidRDefault="004B28B0">
      <w:pPr>
        <w:pStyle w:val="ConsPlusCell"/>
        <w:jc w:val="both"/>
      </w:pPr>
      <w:r>
        <w:rPr>
          <w:sz w:val="18"/>
        </w:rPr>
        <w:lastRenderedPageBreak/>
        <w:t>│4231 │  - │  - │  - │  - │  - │  - │  - │  - │  - │  - │  - │  - │  - │  - │  - │  - │  - │  + │  - │  - │  - │  - │  - │  - │  - │</w:t>
      </w:r>
    </w:p>
    <w:p w:rsidR="004B28B0" w:rsidRDefault="004B28B0">
      <w:pPr>
        <w:pStyle w:val="ConsPlusCell"/>
        <w:jc w:val="both"/>
      </w:pPr>
      <w:r>
        <w:rPr>
          <w:sz w:val="18"/>
        </w:rPr>
        <w:t>│4232 │    │    │    │    │    │    │    │    │    │    │    │    │    │    │    │    │    │    │    │    │    │    │    │    │    │</w:t>
      </w:r>
    </w:p>
    <w:p w:rsidR="004B28B0" w:rsidRDefault="004B28B0">
      <w:pPr>
        <w:pStyle w:val="ConsPlusCell"/>
        <w:jc w:val="both"/>
      </w:pPr>
      <w:r>
        <w:rPr>
          <w:sz w:val="18"/>
        </w:rPr>
        <w:t>│4233 │    │    │    │    │    │    │    │    │    │    │    │    │    │    │    │    │    │    │    │    │    │    │    │    │    │</w:t>
      </w:r>
    </w:p>
    <w:p w:rsidR="004B28B0" w:rsidRDefault="004B28B0">
      <w:pPr>
        <w:pStyle w:val="ConsPlusCell"/>
        <w:jc w:val="both"/>
      </w:pPr>
      <w:r>
        <w:rPr>
          <w:sz w:val="18"/>
        </w:rPr>
        <w:t>├─────┼────┼────┼────┼────┼────┼────┼────┼────┼────┼────┼────┼────┼────┼────┼────┼────┼────┼────┼────┼────┼────┼────┼────┼────┼────┼</w:t>
      </w:r>
    </w:p>
    <w:p w:rsidR="004B28B0" w:rsidRDefault="004B28B0">
      <w:pPr>
        <w:pStyle w:val="ConsPlusCell"/>
        <w:jc w:val="both"/>
      </w:pPr>
      <w:r>
        <w:rPr>
          <w:sz w:val="18"/>
        </w:rPr>
        <w:t>│4241 │  - │  - │  - │  - │  - │  - │  - │  - │  - │  - │  - │  - │  - │  - │  - │  - │  - │  - │  + │  - │  - │  - │  - │  - │  - │</w:t>
      </w:r>
    </w:p>
    <w:p w:rsidR="004B28B0" w:rsidRDefault="004B28B0">
      <w:pPr>
        <w:pStyle w:val="ConsPlusCell"/>
        <w:jc w:val="both"/>
      </w:pPr>
      <w:r>
        <w:rPr>
          <w:sz w:val="18"/>
        </w:rPr>
        <w:t>│4242 │    │    │    │    │    │    │    │    │    │    │    │    │    │    │    │    │    │    │    │    │    │    │    │    │    │</w:t>
      </w:r>
    </w:p>
    <w:p w:rsidR="004B28B0" w:rsidRDefault="004B28B0">
      <w:pPr>
        <w:pStyle w:val="ConsPlusCell"/>
        <w:jc w:val="both"/>
      </w:pPr>
      <w:r>
        <w:rPr>
          <w:sz w:val="18"/>
        </w:rPr>
        <w:t>│4243 │    │    │    │    │    │    │    │    │    │    │    │    │    │    │    │    │    │    │    │    │    │    │    │    │    │</w:t>
      </w:r>
    </w:p>
    <w:p w:rsidR="004B28B0" w:rsidRDefault="004B28B0">
      <w:pPr>
        <w:pStyle w:val="ConsPlusCell"/>
        <w:jc w:val="both"/>
      </w:pPr>
      <w:r>
        <w:rPr>
          <w:sz w:val="18"/>
        </w:rPr>
        <w:t>├─────┼────┼────┼────┼────┼────┼────┼────┼────┼────┼────┼────┼────┼────┼────┼────┼────┼────┼────┼────┼────┼────┼────┼────┼────┼────┼</w:t>
      </w:r>
    </w:p>
    <w:p w:rsidR="004B28B0" w:rsidRDefault="004B28B0">
      <w:pPr>
        <w:pStyle w:val="ConsPlusCell"/>
        <w:jc w:val="both"/>
      </w:pPr>
      <w:r>
        <w:rPr>
          <w:sz w:val="18"/>
        </w:rPr>
        <w:t>│4251 │  - │  - │  - │  - │  - │  - │  - │  - │  - │  - │  - │  - │  - │  - │  - │  - │  - │  - │  - │  + │  - │  - │  - │  - │  - │</w:t>
      </w:r>
    </w:p>
    <w:p w:rsidR="004B28B0" w:rsidRDefault="004B28B0">
      <w:pPr>
        <w:pStyle w:val="ConsPlusCell"/>
        <w:jc w:val="both"/>
      </w:pPr>
      <w:r>
        <w:rPr>
          <w:sz w:val="18"/>
        </w:rPr>
        <w:t>│4252 │    │    │    │    │    │    │    │    │    │    │    │    │    │    │    │    │    │    │    │    │    │    │    │    │    │</w:t>
      </w:r>
    </w:p>
    <w:p w:rsidR="004B28B0" w:rsidRDefault="004B28B0">
      <w:pPr>
        <w:pStyle w:val="ConsPlusCell"/>
        <w:jc w:val="both"/>
      </w:pPr>
      <w:r>
        <w:rPr>
          <w:sz w:val="18"/>
        </w:rPr>
        <w:t>│4253 │    │    │    │    │    │    │    │    │    │    │    │    │    │    │    │    │    │    │    │    │    │    │    │    │    │</w:t>
      </w:r>
    </w:p>
    <w:p w:rsidR="004B28B0" w:rsidRDefault="004B28B0">
      <w:pPr>
        <w:pStyle w:val="ConsPlusCell"/>
        <w:jc w:val="both"/>
      </w:pPr>
      <w:r>
        <w:rPr>
          <w:sz w:val="18"/>
        </w:rPr>
        <w:t>├─────┼────┼────┼────┼────┼────┼────┼────┼────┼────┼────┼────┼────┼────┼────┼────┼────┼────┼────┼────┼────┼────┼────┼────┼────┼────┼</w:t>
      </w:r>
    </w:p>
    <w:p w:rsidR="004B28B0" w:rsidRDefault="004B28B0">
      <w:pPr>
        <w:pStyle w:val="ConsPlusCell"/>
        <w:jc w:val="both"/>
      </w:pPr>
      <w:r>
        <w:rPr>
          <w:sz w:val="18"/>
        </w:rPr>
        <w:t>│4311 │  - │  - │  - │  - │  - │  - │  - │  - │  - │  - │  - │  - │  - │  - │  - │  - │  - │  - │  - │  - │  + │  - │  - │  - │  - │</w:t>
      </w:r>
    </w:p>
    <w:p w:rsidR="004B28B0" w:rsidRDefault="004B28B0">
      <w:pPr>
        <w:pStyle w:val="ConsPlusCell"/>
        <w:jc w:val="both"/>
      </w:pPr>
      <w:r>
        <w:rPr>
          <w:sz w:val="18"/>
        </w:rPr>
        <w:t>│4312 │    │    │    │    │    │    │    │    │    │    │    │    │    │    │    │    │    │    │    │    │    │    │    │    │    │</w:t>
      </w:r>
    </w:p>
    <w:p w:rsidR="004B28B0" w:rsidRDefault="004B28B0">
      <w:pPr>
        <w:pStyle w:val="ConsPlusCell"/>
        <w:jc w:val="both"/>
      </w:pPr>
      <w:r>
        <w:rPr>
          <w:sz w:val="18"/>
        </w:rPr>
        <w:t>│4313 │    │    │    │    │    │    │    │    │    │    │    │    │    │    │    │    │    │    │    │    │    │    │    │    │    │</w:t>
      </w:r>
    </w:p>
    <w:p w:rsidR="004B28B0" w:rsidRDefault="004B28B0">
      <w:pPr>
        <w:pStyle w:val="ConsPlusCell"/>
        <w:jc w:val="both"/>
      </w:pPr>
      <w:r>
        <w:rPr>
          <w:sz w:val="18"/>
        </w:rPr>
        <w:t>├─────┼────┼────┼────┼────┼────┼────┼────┼────┼────┼────┼────┼────┼────┼────┼────┼────┼────┼────┼────┼────┼────┼────┼────┼────┼────┼</w:t>
      </w:r>
    </w:p>
    <w:p w:rsidR="004B28B0" w:rsidRDefault="004B28B0">
      <w:pPr>
        <w:pStyle w:val="ConsPlusCell"/>
        <w:jc w:val="both"/>
      </w:pPr>
      <w:r>
        <w:rPr>
          <w:sz w:val="18"/>
        </w:rPr>
        <w:t>│4321 │  - │  - │  - │  - │  - │  - │  - │  - │  - │  - │  - │  - │  - │  - │  - │  - │  - │  - │  - │  - │  - │  + │  - │  - │  - │</w:t>
      </w:r>
    </w:p>
    <w:p w:rsidR="004B28B0" w:rsidRDefault="004B28B0">
      <w:pPr>
        <w:pStyle w:val="ConsPlusCell"/>
        <w:jc w:val="both"/>
      </w:pPr>
      <w:r>
        <w:rPr>
          <w:sz w:val="18"/>
        </w:rPr>
        <w:t>│4322 │    │    │    │    │    │    │    │    │    │    │    │    │    │    │    │    │    │    │    │    │    │    │    │    │    │</w:t>
      </w:r>
    </w:p>
    <w:p w:rsidR="004B28B0" w:rsidRDefault="004B28B0">
      <w:pPr>
        <w:pStyle w:val="ConsPlusCell"/>
        <w:jc w:val="both"/>
      </w:pPr>
      <w:r>
        <w:rPr>
          <w:sz w:val="18"/>
        </w:rPr>
        <w:t>│4323 │    │    │    │    │    │    │    │    │    │    │    │    │    │    │    │    │    │    │    │    │    │    │    │    │    │</w:t>
      </w:r>
    </w:p>
    <w:p w:rsidR="004B28B0" w:rsidRDefault="004B28B0">
      <w:pPr>
        <w:pStyle w:val="ConsPlusCell"/>
        <w:jc w:val="both"/>
      </w:pPr>
      <w:r>
        <w:rPr>
          <w:sz w:val="18"/>
        </w:rPr>
        <w:t>├─────┼────┼────┼────┼────┼────┼────┼────┼────┼────┼────┼────┼────┼────┼────┼────┼────┼────┼────┼────┼────┼────┼────┼────┼────┼────┼</w:t>
      </w:r>
    </w:p>
    <w:p w:rsidR="004B28B0" w:rsidRDefault="004B28B0">
      <w:pPr>
        <w:pStyle w:val="ConsPlusCell"/>
        <w:jc w:val="both"/>
      </w:pPr>
      <w:r>
        <w:rPr>
          <w:sz w:val="18"/>
        </w:rPr>
        <w:t>│4331 │  - │  - │  - │  - │  - │  - │  - │  - │  - │  - │  - │  - │  - │  - │  - │  - │  - │  - │  - │  - │  - │  - │  + │  - │  - │</w:t>
      </w:r>
    </w:p>
    <w:p w:rsidR="004B28B0" w:rsidRDefault="004B28B0">
      <w:pPr>
        <w:pStyle w:val="ConsPlusCell"/>
        <w:jc w:val="both"/>
      </w:pPr>
      <w:r>
        <w:rPr>
          <w:sz w:val="18"/>
        </w:rPr>
        <w:t>│4332 │    │    │    │    │    │    │    │    │    │    │    │    │    │    │    │    │    │    │    │    │    │    │    │    │    │</w:t>
      </w:r>
    </w:p>
    <w:p w:rsidR="004B28B0" w:rsidRDefault="004B28B0">
      <w:pPr>
        <w:pStyle w:val="ConsPlusCell"/>
        <w:jc w:val="both"/>
      </w:pPr>
      <w:r>
        <w:rPr>
          <w:sz w:val="18"/>
        </w:rPr>
        <w:t>│4333 │    │    │    │    │    │    │    │    │    │    │    │    │    │    │    │    │    │    │    │    │    │    │    │    │    │</w:t>
      </w:r>
    </w:p>
    <w:p w:rsidR="004B28B0" w:rsidRDefault="004B28B0">
      <w:pPr>
        <w:pStyle w:val="ConsPlusCell"/>
        <w:jc w:val="both"/>
      </w:pPr>
      <w:r>
        <w:rPr>
          <w:sz w:val="18"/>
        </w:rPr>
        <w:t>├─────┼────┼────┼────┼────┼────┼────┼────┼────┼────┼────┼────┼────┼────┼────┼────┼────┼────┼────┼────┼────┼────┼────┼────┼────┼────┼</w:t>
      </w:r>
    </w:p>
    <w:p w:rsidR="004B28B0" w:rsidRDefault="004B28B0">
      <w:pPr>
        <w:pStyle w:val="ConsPlusCell"/>
        <w:jc w:val="both"/>
      </w:pPr>
      <w:r>
        <w:rPr>
          <w:sz w:val="18"/>
        </w:rPr>
        <w:t>│4341 │  - │  - │  - │  - │  - │  - │  - │  - │  - │  - │  - │  - │  - │  - │  - │  - │  - │  - │  - │  - │  - │  - │  - │  + │  - │</w:t>
      </w:r>
    </w:p>
    <w:p w:rsidR="004B28B0" w:rsidRDefault="004B28B0">
      <w:pPr>
        <w:pStyle w:val="ConsPlusCell"/>
        <w:jc w:val="both"/>
      </w:pPr>
      <w:r>
        <w:rPr>
          <w:sz w:val="18"/>
        </w:rPr>
        <w:t>│4342 │    │    │    │    │    │    │    │    │    │    │    │    │    │    │    │    │    │    │    │    │    │    │    │    │    │</w:t>
      </w:r>
    </w:p>
    <w:p w:rsidR="004B28B0" w:rsidRDefault="004B28B0">
      <w:pPr>
        <w:pStyle w:val="ConsPlusCell"/>
        <w:jc w:val="both"/>
      </w:pPr>
      <w:r>
        <w:rPr>
          <w:sz w:val="18"/>
        </w:rPr>
        <w:t>│4343 │    │    │    │    │    │    │    │    │    │    │    │    │    │    │    │    │    │    │    │    │    │    │    │    │    │</w:t>
      </w:r>
    </w:p>
    <w:p w:rsidR="004B28B0" w:rsidRDefault="004B28B0">
      <w:pPr>
        <w:pStyle w:val="ConsPlusCell"/>
        <w:jc w:val="both"/>
      </w:pPr>
      <w:r>
        <w:rPr>
          <w:sz w:val="18"/>
        </w:rPr>
        <w:t>├─────┼────┼────┼────┼────┼────┼────┼────┼────┼────┼────┼────┼────┼────┼────┼────┼────┼────┼────┼────┼────┼────┼────┼────┼────┼────┼</w:t>
      </w:r>
    </w:p>
    <w:p w:rsidR="004B28B0" w:rsidRDefault="004B28B0">
      <w:pPr>
        <w:pStyle w:val="ConsPlusCell"/>
        <w:jc w:val="both"/>
      </w:pPr>
      <w:r>
        <w:rPr>
          <w:sz w:val="18"/>
        </w:rPr>
        <w:t>│4351 │  - │  - │  - │  - │  - │  - │  - │  - │  - │  - │  - │  - │  - │  - │  - │  - │  - │  - │  - │  - │  - │  - │  - │  - │  + │</w:t>
      </w:r>
    </w:p>
    <w:p w:rsidR="004B28B0" w:rsidRDefault="004B28B0">
      <w:pPr>
        <w:pStyle w:val="ConsPlusCell"/>
        <w:jc w:val="both"/>
      </w:pPr>
      <w:r>
        <w:rPr>
          <w:sz w:val="18"/>
        </w:rPr>
        <w:t>│4352 │    │    │    │    │    │    │    │    │    │    │    │    │    │    │    │    │    │    │    │    │    │    │    │    │    │</w:t>
      </w:r>
    </w:p>
    <w:p w:rsidR="004B28B0" w:rsidRDefault="004B28B0">
      <w:pPr>
        <w:pStyle w:val="ConsPlusCell"/>
        <w:jc w:val="both"/>
      </w:pPr>
      <w:r>
        <w:rPr>
          <w:sz w:val="18"/>
        </w:rPr>
        <w:t>│4353 │    │    │    │    │    │    │    │    │    │    │    │    │    │    │    │    │    │    │    │    │    │    │    │    │    │</w:t>
      </w:r>
    </w:p>
    <w:p w:rsidR="004B28B0" w:rsidRDefault="004B28B0">
      <w:pPr>
        <w:pStyle w:val="ConsPlusCell"/>
        <w:jc w:val="both"/>
      </w:pPr>
      <w:r>
        <w:rPr>
          <w:sz w:val="18"/>
        </w:rPr>
        <w:t>├─────┼────┼────┼────┼────┼────┼────┼────┼────┼────┼────┼────┼────┼────┼────┼────┼────┼────┼────┼────┼────┼────┼────┼────┼────┼────┼</w:t>
      </w:r>
    </w:p>
    <w:p w:rsidR="004B28B0" w:rsidRDefault="004B28B0">
      <w:pPr>
        <w:pStyle w:val="ConsPlusCell"/>
        <w:jc w:val="both"/>
      </w:pPr>
      <w:r>
        <w:rPr>
          <w:sz w:val="18"/>
        </w:rPr>
        <w:t>│4361 │  - │  - │  - │  - │  - │  - │  - │  - │  - │  - │  - │  - │  - │  - │  - │  - │  - │  - │  - │  - │  - │  - │  - │  - │  - │</w:t>
      </w:r>
    </w:p>
    <w:p w:rsidR="004B28B0" w:rsidRDefault="004B28B0">
      <w:pPr>
        <w:pStyle w:val="ConsPlusCell"/>
        <w:jc w:val="both"/>
      </w:pPr>
      <w:r>
        <w:rPr>
          <w:sz w:val="18"/>
        </w:rPr>
        <w:t>│4362 │    │    │    │    │    │    │    │    │    │    │    │    │    │    │    │    │    │    │    │    │    │    │    │    │    │</w:t>
      </w:r>
    </w:p>
    <w:p w:rsidR="004B28B0" w:rsidRDefault="004B28B0">
      <w:pPr>
        <w:pStyle w:val="ConsPlusCell"/>
        <w:jc w:val="both"/>
      </w:pPr>
      <w:r>
        <w:rPr>
          <w:sz w:val="18"/>
        </w:rPr>
        <w:t>│4363 │    │    │    │    │    │    │    │    │    │    │    │    │    │    │    │    │    │    │    │    │    │    │    │    │    │</w:t>
      </w:r>
    </w:p>
    <w:p w:rsidR="004B28B0" w:rsidRDefault="004B28B0">
      <w:pPr>
        <w:pStyle w:val="ConsPlusCell"/>
        <w:jc w:val="both"/>
      </w:pPr>
      <w:r>
        <w:rPr>
          <w:sz w:val="18"/>
        </w:rPr>
        <w:t>├─────┼────┼────┼────┼────┼────┼────┼────┼────┼────┼────┼────┼────┼────┼────┼────┼────┼────┼────┼────┼────┼────┼────┼────┼────┼────┼</w:t>
      </w:r>
    </w:p>
    <w:p w:rsidR="004B28B0" w:rsidRDefault="004B28B0">
      <w:pPr>
        <w:pStyle w:val="ConsPlusCell"/>
        <w:jc w:val="both"/>
      </w:pPr>
      <w:r>
        <w:rPr>
          <w:sz w:val="18"/>
        </w:rPr>
        <w:t>│4371 │  - │  - │  - │  - │  - │  - │  - │  - │  - │  - │  - │  - │  - │  - │  - │  - │  - │  - │  - │  - │  - │  - │  - │  - │  - │</w:t>
      </w:r>
    </w:p>
    <w:p w:rsidR="004B28B0" w:rsidRDefault="004B28B0">
      <w:pPr>
        <w:pStyle w:val="ConsPlusCell"/>
        <w:jc w:val="both"/>
      </w:pPr>
      <w:r>
        <w:rPr>
          <w:sz w:val="18"/>
        </w:rPr>
        <w:t>│4372 │    │    │    │    │    │    │    │    │    │    │    │    │    │    │    │    │    │    │    │    │    │    │    │    │    │</w:t>
      </w:r>
    </w:p>
    <w:p w:rsidR="004B28B0" w:rsidRDefault="004B28B0">
      <w:pPr>
        <w:pStyle w:val="ConsPlusCell"/>
        <w:jc w:val="both"/>
      </w:pPr>
      <w:r>
        <w:rPr>
          <w:sz w:val="18"/>
        </w:rPr>
        <w:t>│4373 │    │    │    │    │    │    │    │    │    │    │    │    │    │    │    │    │    │    │    │    │    │    │    │    │    │</w:t>
      </w:r>
    </w:p>
    <w:p w:rsidR="004B28B0" w:rsidRDefault="004B28B0">
      <w:pPr>
        <w:pStyle w:val="ConsPlusCell"/>
        <w:jc w:val="both"/>
      </w:pPr>
      <w:r>
        <w:rPr>
          <w:sz w:val="18"/>
        </w:rPr>
        <w:t>├─────┼────┼────┼────┼────┼────┼────┼────┼────┼────┼────┼────┼────┼────┼────┼────┼────┼────┼────┼────┼────┼────┼────┼────┼────┼────┼</w:t>
      </w:r>
    </w:p>
    <w:p w:rsidR="004B28B0" w:rsidRDefault="004B28B0">
      <w:pPr>
        <w:pStyle w:val="ConsPlusCell"/>
        <w:jc w:val="both"/>
      </w:pPr>
      <w:r>
        <w:rPr>
          <w:sz w:val="18"/>
        </w:rPr>
        <w:t>│4381 │  - │  - │  - │  - │  - │  - │  - │  - │  - │  - │  - │  - │  - │  - │  - │  - │  - │  - │  - │  - │  - │  - │  - │  - │  - │</w:t>
      </w:r>
    </w:p>
    <w:p w:rsidR="004B28B0" w:rsidRDefault="004B28B0">
      <w:pPr>
        <w:pStyle w:val="ConsPlusCell"/>
        <w:jc w:val="both"/>
      </w:pPr>
      <w:r>
        <w:rPr>
          <w:sz w:val="18"/>
        </w:rPr>
        <w:t>├─────┼────┼────┼────┼────┼────┼────┼────┼────┼────┼────┼────┼────┼────┼────┼────┼────┼────┼────┼────┼────┼────┼────┼────┼────┼────┼</w:t>
      </w:r>
    </w:p>
    <w:p w:rsidR="004B28B0" w:rsidRDefault="004B28B0">
      <w:pPr>
        <w:pStyle w:val="ConsPlusCell"/>
        <w:jc w:val="both"/>
      </w:pPr>
      <w:r>
        <w:rPr>
          <w:sz w:val="18"/>
        </w:rPr>
        <w:t>│5111 │  - │  + │  - │  - │  - │  - │  - │  - │  - │  - │  - │  - │  - │  - │  - │  - │  - │  - │  - │  - │  - │  - │  - │  - │  - │</w:t>
      </w:r>
    </w:p>
    <w:p w:rsidR="004B28B0" w:rsidRDefault="004B28B0">
      <w:pPr>
        <w:pStyle w:val="ConsPlusCell"/>
        <w:jc w:val="both"/>
      </w:pPr>
      <w:r>
        <w:rPr>
          <w:sz w:val="18"/>
        </w:rPr>
        <w:t>│5112 │    │    │    │    │    │    │    │    │    │    │    │    │    │    │    │    │    │    │    │    │    │    │    │    │    │</w:t>
      </w:r>
    </w:p>
    <w:p w:rsidR="004B28B0" w:rsidRDefault="004B28B0">
      <w:pPr>
        <w:pStyle w:val="ConsPlusCell"/>
        <w:jc w:val="both"/>
      </w:pPr>
      <w:r>
        <w:rPr>
          <w:sz w:val="18"/>
        </w:rPr>
        <w:t>│5113 │    │    │    │    │    │    │    │    │    │    │    │    │    │    │    │    │    │    │    │    │    │    │    │    │    │</w:t>
      </w:r>
    </w:p>
    <w:p w:rsidR="004B28B0" w:rsidRDefault="004B28B0">
      <w:pPr>
        <w:pStyle w:val="ConsPlusCell"/>
        <w:jc w:val="both"/>
      </w:pPr>
      <w:r>
        <w:rPr>
          <w:sz w:val="18"/>
        </w:rPr>
        <w:lastRenderedPageBreak/>
        <w:t>├─────┼────┴────┴────┴────┴────┴────┴────┴────┴────┴────┴────┴────┴────┴────┴────┴────┴────┴────┴────┴────┴────┴────┴────┴────┴────┴</w:t>
      </w:r>
    </w:p>
    <w:p w:rsidR="004B28B0" w:rsidRDefault="004B28B0">
      <w:pPr>
        <w:pStyle w:val="ConsPlusCell"/>
        <w:jc w:val="both"/>
      </w:pPr>
      <w:r>
        <w:rPr>
          <w:sz w:val="18"/>
        </w:rPr>
        <w:t>│5121 │                                                                    ЗАПРЕЩЕНА СОВМЕСТНАЯ ПЕРЕВОЗКА СО ВСЕМИ ОПАСНЫМИ ГРУЗАМИ</w:t>
      </w:r>
    </w:p>
    <w:p w:rsidR="004B28B0" w:rsidRDefault="004B28B0">
      <w:pPr>
        <w:pStyle w:val="ConsPlusCell"/>
        <w:jc w:val="both"/>
      </w:pPr>
      <w:r>
        <w:rPr>
          <w:sz w:val="18"/>
        </w:rPr>
        <w:t>│5131 │</w:t>
      </w:r>
    </w:p>
    <w:p w:rsidR="004B28B0" w:rsidRDefault="004B28B0">
      <w:pPr>
        <w:pStyle w:val="ConsPlusCell"/>
        <w:jc w:val="both"/>
      </w:pPr>
      <w:r>
        <w:rPr>
          <w:sz w:val="18"/>
        </w:rPr>
        <w:t>│5132 │</w:t>
      </w:r>
    </w:p>
    <w:p w:rsidR="004B28B0" w:rsidRDefault="004B28B0">
      <w:pPr>
        <w:pStyle w:val="ConsPlusCell"/>
        <w:jc w:val="both"/>
      </w:pPr>
      <w:r>
        <w:rPr>
          <w:sz w:val="18"/>
        </w:rPr>
        <w:t>│5141 │</w:t>
      </w:r>
    </w:p>
    <w:p w:rsidR="004B28B0" w:rsidRDefault="004B28B0">
      <w:pPr>
        <w:pStyle w:val="ConsPlusCell"/>
        <w:jc w:val="both"/>
      </w:pPr>
      <w:r>
        <w:rPr>
          <w:sz w:val="18"/>
        </w:rPr>
        <w:t>│5142 │</w:t>
      </w:r>
    </w:p>
    <w:p w:rsidR="004B28B0" w:rsidRDefault="004B28B0">
      <w:pPr>
        <w:pStyle w:val="ConsPlusCell"/>
        <w:jc w:val="both"/>
      </w:pPr>
      <w:r>
        <w:rPr>
          <w:sz w:val="18"/>
        </w:rPr>
        <w:t>├─────┼────┬────┬────┬────┬────┬────┬────┬────┬────┬────┬────┬────┬────┬────┬────┬────┬────┬────┬────┬────┬────┬────┬────┬────┬────┬</w:t>
      </w:r>
    </w:p>
    <w:p w:rsidR="004B28B0" w:rsidRDefault="004B28B0">
      <w:pPr>
        <w:pStyle w:val="ConsPlusCell"/>
        <w:jc w:val="both"/>
      </w:pPr>
      <w:r>
        <w:rPr>
          <w:sz w:val="18"/>
        </w:rPr>
        <w:t>│5151 │  - │  + │  - │  - │  - │  - │  - │  - │  - │  - │  - │  - │  - │  - │  - │  - │  - │  - │  - │  - │  - │  - │  - │  - │  - │</w:t>
      </w:r>
    </w:p>
    <w:p w:rsidR="004B28B0" w:rsidRDefault="004B28B0">
      <w:pPr>
        <w:pStyle w:val="ConsPlusCell"/>
        <w:jc w:val="both"/>
      </w:pPr>
      <w:r>
        <w:rPr>
          <w:sz w:val="18"/>
        </w:rPr>
        <w:t>│5152 │    │    │    │    │    │    │    │    │    │    │    │    │    │    │    │    │    │    │    │    │    │    │    │    │    │</w:t>
      </w:r>
    </w:p>
    <w:p w:rsidR="004B28B0" w:rsidRDefault="004B28B0">
      <w:pPr>
        <w:pStyle w:val="ConsPlusCell"/>
        <w:jc w:val="both"/>
      </w:pPr>
      <w:r>
        <w:rPr>
          <w:sz w:val="18"/>
        </w:rPr>
        <w:t>│5153 │    │    │    │    │    │    │    │    │    │    │    │    │    │    │    │    │    │    │    │    │    │    │    │    │    │</w:t>
      </w:r>
    </w:p>
    <w:p w:rsidR="004B28B0" w:rsidRDefault="004B28B0">
      <w:pPr>
        <w:pStyle w:val="ConsPlusCell"/>
        <w:jc w:val="both"/>
      </w:pPr>
      <w:r>
        <w:rPr>
          <w:sz w:val="18"/>
        </w:rPr>
        <w:t>├─────┼────┼────┼────┼────┼────┼────┼────┼────┼────┼────┼────┼────┼────┼────┼────┼────┼────┼────┼────┼────┼────┼────┼────┼────┼────┼</w:t>
      </w:r>
    </w:p>
    <w:p w:rsidR="004B28B0" w:rsidRDefault="004B28B0">
      <w:pPr>
        <w:pStyle w:val="ConsPlusCell"/>
        <w:jc w:val="both"/>
      </w:pPr>
      <w:r>
        <w:rPr>
          <w:sz w:val="18"/>
        </w:rPr>
        <w:t>│5161 │  - │  + │  - │  - │  - │  - │  - │  - │  - │  - │  - │  - │  - │  - │  - │  - │  - │  - │  - │  - │  - │  - │  - │  - │  - │</w:t>
      </w:r>
    </w:p>
    <w:p w:rsidR="004B28B0" w:rsidRDefault="004B28B0">
      <w:pPr>
        <w:pStyle w:val="ConsPlusCell"/>
        <w:jc w:val="both"/>
      </w:pPr>
      <w:r>
        <w:rPr>
          <w:sz w:val="18"/>
        </w:rPr>
        <w:t>│5162 │    │    │    │    │    │    │    │    │    │    │    │    │    │    │    │    │    │    │    │    │    │    │    │    │    │</w:t>
      </w:r>
    </w:p>
    <w:p w:rsidR="004B28B0" w:rsidRDefault="004B28B0">
      <w:pPr>
        <w:pStyle w:val="ConsPlusCell"/>
        <w:jc w:val="both"/>
      </w:pPr>
      <w:r>
        <w:rPr>
          <w:sz w:val="18"/>
        </w:rPr>
        <w:t>│5163 │    │    │    │    │    │    │    │    │    │    │    │    │    │    │    │    │    │    │    │    │    │    │    │    │    │</w:t>
      </w:r>
    </w:p>
    <w:p w:rsidR="004B28B0" w:rsidRDefault="004B28B0">
      <w:pPr>
        <w:pStyle w:val="ConsPlusCell"/>
        <w:jc w:val="both"/>
      </w:pPr>
      <w:r>
        <w:rPr>
          <w:sz w:val="18"/>
        </w:rPr>
        <w:t>├─────┼────┼────┼────┼────┼────┼────┼────┼────┼────┼────┼────┼────┼────┼────┼────┼────┼────┼────┼────┼────┼────┼────┼────┼────┼────┼</w:t>
      </w:r>
    </w:p>
    <w:p w:rsidR="004B28B0" w:rsidRDefault="004B28B0">
      <w:pPr>
        <w:pStyle w:val="ConsPlusCell"/>
        <w:jc w:val="both"/>
      </w:pPr>
      <w:r>
        <w:rPr>
          <w:sz w:val="18"/>
        </w:rPr>
        <w:t>│5171 │  - │  + │  - │  - │  - │  - │  - │  - │  - │  - │  - │  - │  - │  - │  - │  - │  - │  - │  - │  - │  - │  - │  - │  - │  - │</w:t>
      </w:r>
    </w:p>
    <w:p w:rsidR="004B28B0" w:rsidRDefault="004B28B0">
      <w:pPr>
        <w:pStyle w:val="ConsPlusCell"/>
        <w:jc w:val="both"/>
      </w:pPr>
      <w:r>
        <w:rPr>
          <w:sz w:val="18"/>
        </w:rPr>
        <w:t>├─────┼────┴────┴────┴────┴────┴────┴────┴────┴────┴────┴────┴────┴────┴────┴────┴────┴────┴────┴────┴────┴────┴────┴────┴────┴────┴</w:t>
      </w:r>
    </w:p>
    <w:p w:rsidR="004B28B0" w:rsidRDefault="004B28B0">
      <w:pPr>
        <w:pStyle w:val="ConsPlusCell"/>
        <w:jc w:val="both"/>
      </w:pPr>
      <w:r>
        <w:rPr>
          <w:sz w:val="18"/>
        </w:rPr>
        <w:t>│5212 │                                                                    ЗАПРЕЩЕНА СОВМЕСТНАЯ ПЕРЕВОЗКА СО ВСЕМИ ОПАСНЫМИ ГРУЗАМИ</w:t>
      </w:r>
    </w:p>
    <w:p w:rsidR="004B28B0" w:rsidRDefault="004B28B0">
      <w:pPr>
        <w:pStyle w:val="ConsPlusCell"/>
        <w:jc w:val="both"/>
      </w:pPr>
      <w:r>
        <w:rPr>
          <w:sz w:val="18"/>
        </w:rPr>
        <w:t>│5222 │</w:t>
      </w:r>
    </w:p>
    <w:p w:rsidR="004B28B0" w:rsidRDefault="004B28B0">
      <w:pPr>
        <w:pStyle w:val="ConsPlusCell"/>
        <w:jc w:val="both"/>
      </w:pPr>
      <w:r>
        <w:rPr>
          <w:sz w:val="18"/>
        </w:rPr>
        <w:t>│5232 │</w:t>
      </w:r>
    </w:p>
    <w:p w:rsidR="004B28B0" w:rsidRDefault="004B28B0">
      <w:pPr>
        <w:pStyle w:val="ConsPlusCell"/>
        <w:jc w:val="both"/>
      </w:pPr>
      <w:r>
        <w:rPr>
          <w:sz w:val="18"/>
        </w:rPr>
        <w:t>│5242 │</w:t>
      </w:r>
    </w:p>
    <w:p w:rsidR="004B28B0" w:rsidRDefault="004B28B0">
      <w:pPr>
        <w:pStyle w:val="ConsPlusCell"/>
        <w:jc w:val="both"/>
      </w:pPr>
      <w:r>
        <w:rPr>
          <w:sz w:val="18"/>
        </w:rPr>
        <w:t>├─────┼────┬────┬────┬────┬────┬────┬────┬────┬────┬────┬────┬────┬────┬────┬────┬────┬────┬────┬────┬────┬────┬────┬────┬────┬────┬</w:t>
      </w:r>
    </w:p>
    <w:p w:rsidR="004B28B0" w:rsidRDefault="004B28B0">
      <w:pPr>
        <w:pStyle w:val="ConsPlusCell"/>
        <w:jc w:val="both"/>
      </w:pPr>
      <w:r>
        <w:rPr>
          <w:sz w:val="18"/>
        </w:rPr>
        <w:t>│6111 │  - │  + │  - │  - │  - │  - │  - │  - │  - │  - │  - │  - │  - │  - │  - │  - │  - │  - │  - │  - │  - │  - │  - │  - │  - │</w:t>
      </w:r>
    </w:p>
    <w:p w:rsidR="004B28B0" w:rsidRDefault="004B28B0">
      <w:pPr>
        <w:pStyle w:val="ConsPlusCell"/>
        <w:jc w:val="both"/>
      </w:pPr>
      <w:r>
        <w:rPr>
          <w:sz w:val="18"/>
        </w:rPr>
        <w:t>│6112 │    │    │    │    │    │    │    │    │    │    │    │    │    │    │    │    │    │    │    │    │    │    │    │    │    │</w:t>
      </w:r>
    </w:p>
    <w:p w:rsidR="004B28B0" w:rsidRDefault="004B28B0">
      <w:pPr>
        <w:pStyle w:val="ConsPlusCell"/>
        <w:jc w:val="both"/>
      </w:pPr>
      <w:r>
        <w:rPr>
          <w:sz w:val="18"/>
        </w:rPr>
        <w:t>│6113 │    │    │    │    │    │    │    │    │    │    │    │    │    │    │    │    │    │    │    │    │    │    │    │    │    │</w:t>
      </w:r>
    </w:p>
    <w:p w:rsidR="004B28B0" w:rsidRDefault="004B28B0">
      <w:pPr>
        <w:pStyle w:val="ConsPlusCell"/>
        <w:jc w:val="both"/>
      </w:pPr>
      <w:r>
        <w:rPr>
          <w:sz w:val="18"/>
        </w:rPr>
        <w:t>├─────┼────┼────┼────┼────┼────┼────┼────┼────┼────┼────┼────┼────┼────┼────┼────┼────┼────┼────┼────┼────┼────┼────┼────┼────┼────┼</w:t>
      </w:r>
    </w:p>
    <w:p w:rsidR="004B28B0" w:rsidRDefault="004B28B0">
      <w:pPr>
        <w:pStyle w:val="ConsPlusCell"/>
        <w:jc w:val="both"/>
      </w:pPr>
      <w:r>
        <w:rPr>
          <w:sz w:val="18"/>
        </w:rPr>
        <w:t>│6121 │  - │  - │  - │  - │  - │  - │  - │  - │  - │  - │  + │  - │  - │  - │  - │  - │  - │  - │  - │  - │  - │  - │  - │  - │  - │</w:t>
      </w:r>
    </w:p>
    <w:p w:rsidR="004B28B0" w:rsidRDefault="004B28B0">
      <w:pPr>
        <w:pStyle w:val="ConsPlusCell"/>
        <w:jc w:val="both"/>
      </w:pPr>
      <w:r>
        <w:rPr>
          <w:sz w:val="18"/>
        </w:rPr>
        <w:t>│6122 │    │    │    │    │    │    │    │    │    │    │    │    │    │    │    │    │    │    │    │    │    │    │    │    │    │</w:t>
      </w:r>
    </w:p>
    <w:p w:rsidR="004B28B0" w:rsidRDefault="004B28B0">
      <w:pPr>
        <w:pStyle w:val="ConsPlusCell"/>
        <w:jc w:val="both"/>
      </w:pPr>
      <w:r>
        <w:rPr>
          <w:sz w:val="18"/>
        </w:rPr>
        <w:t>│6123 │    │    │    │    │    │    │    │    │    │    │    │    │    │    │    │    │    │    │    │    │    │    │    │    │    │</w:t>
      </w:r>
    </w:p>
    <w:p w:rsidR="004B28B0" w:rsidRDefault="004B28B0">
      <w:pPr>
        <w:pStyle w:val="ConsPlusCell"/>
        <w:jc w:val="both"/>
      </w:pPr>
      <w:r>
        <w:rPr>
          <w:sz w:val="18"/>
        </w:rPr>
        <w:t>├─────┼────┼────┼────┼────┼────┼────┼────┼────┼────┼────┼────┼────┼────┼────┼────┼────┼────┼────┼────┼────┼────┼────┼────┼────┼────┼</w:t>
      </w:r>
    </w:p>
    <w:p w:rsidR="004B28B0" w:rsidRDefault="004B28B0">
      <w:pPr>
        <w:pStyle w:val="ConsPlusCell"/>
        <w:jc w:val="both"/>
      </w:pPr>
      <w:r>
        <w:rPr>
          <w:sz w:val="18"/>
        </w:rPr>
        <w:t>│6131 │  - │  - │  - │  - │  - │  - │  - │  - │  - │  - │  - │  - │  - │  - │  - │  - │  - │  - │  - │  - │  - │  - │  - │  - │  - │</w:t>
      </w:r>
    </w:p>
    <w:p w:rsidR="004B28B0" w:rsidRDefault="004B28B0">
      <w:pPr>
        <w:pStyle w:val="ConsPlusCell"/>
        <w:jc w:val="both"/>
      </w:pPr>
      <w:r>
        <w:rPr>
          <w:sz w:val="18"/>
        </w:rPr>
        <w:t>│6132 │    │    │    │    │    │    │    │    │    │    │    │    │    │    │    │    │    │    │    │    │    │    │    │    │    │</w:t>
      </w:r>
    </w:p>
    <w:p w:rsidR="004B28B0" w:rsidRDefault="004B28B0">
      <w:pPr>
        <w:pStyle w:val="ConsPlusCell"/>
        <w:jc w:val="both"/>
      </w:pPr>
      <w:r>
        <w:rPr>
          <w:sz w:val="18"/>
        </w:rPr>
        <w:t>├─────┼────┴────┴────┴────┴────┴────┴────┴────┴────┴────┴────┴────┴────┴────┴────┴────┴────┴────┴────┴────┴────┴────┴────┴────┴────┴</w:t>
      </w:r>
    </w:p>
    <w:p w:rsidR="004B28B0" w:rsidRDefault="004B28B0">
      <w:pPr>
        <w:pStyle w:val="ConsPlusCell"/>
        <w:jc w:val="both"/>
      </w:pPr>
      <w:r>
        <w:rPr>
          <w:sz w:val="18"/>
        </w:rPr>
        <w:t>│6141 │                                                                    ЗАПРЕЩЕНА СОВМЕСТНАЯ ПЕРЕВОЗКА СО ВСЕМИ ОПАСНЫМИ ГРУЗАМИ</w:t>
      </w:r>
    </w:p>
    <w:p w:rsidR="004B28B0" w:rsidRDefault="004B28B0">
      <w:pPr>
        <w:pStyle w:val="ConsPlusCell"/>
        <w:jc w:val="both"/>
      </w:pPr>
      <w:r>
        <w:rPr>
          <w:sz w:val="18"/>
        </w:rPr>
        <w:t>│6142 │</w:t>
      </w:r>
    </w:p>
    <w:p w:rsidR="004B28B0" w:rsidRDefault="004B28B0">
      <w:pPr>
        <w:pStyle w:val="ConsPlusCell"/>
        <w:jc w:val="both"/>
      </w:pPr>
      <w:r>
        <w:rPr>
          <w:sz w:val="18"/>
        </w:rPr>
        <w:t>│6151 │</w:t>
      </w:r>
    </w:p>
    <w:p w:rsidR="004B28B0" w:rsidRDefault="004B28B0">
      <w:pPr>
        <w:pStyle w:val="ConsPlusCell"/>
        <w:jc w:val="both"/>
      </w:pPr>
      <w:r>
        <w:rPr>
          <w:sz w:val="18"/>
        </w:rPr>
        <w:t>│6152 │</w:t>
      </w:r>
    </w:p>
    <w:p w:rsidR="004B28B0" w:rsidRDefault="004B28B0">
      <w:pPr>
        <w:pStyle w:val="ConsPlusCell"/>
        <w:jc w:val="both"/>
      </w:pPr>
      <w:r>
        <w:rPr>
          <w:sz w:val="18"/>
        </w:rPr>
        <w:t>├─────┼────┬────┬────┬────┬────┬────┬────┬────┬────┬────┬────┬────┬────┬────┬────┬────┬────┬────┬────┬────┬────┬────┬────┬────┬────┬</w:t>
      </w:r>
    </w:p>
    <w:p w:rsidR="004B28B0" w:rsidRDefault="004B28B0">
      <w:pPr>
        <w:pStyle w:val="ConsPlusCell"/>
        <w:jc w:val="both"/>
      </w:pPr>
      <w:r>
        <w:rPr>
          <w:sz w:val="18"/>
        </w:rPr>
        <w:t>│6161 │  - │  + │  - │  - │  - │  - │  - │  - │  - │  - │  - │  - │  - │  - │  - │  - │  - │  - │  - │  - │  - │  - │  - │  - │  - │</w:t>
      </w:r>
    </w:p>
    <w:p w:rsidR="004B28B0" w:rsidRDefault="004B28B0">
      <w:pPr>
        <w:pStyle w:val="ConsPlusCell"/>
        <w:jc w:val="both"/>
      </w:pPr>
      <w:r>
        <w:rPr>
          <w:sz w:val="18"/>
        </w:rPr>
        <w:t>│6162 │    │    │    │    │    │    │    │    │    │    │    │    │    │    │    │    │    │    │    │    │    │    │    │    │    │</w:t>
      </w:r>
    </w:p>
    <w:p w:rsidR="004B28B0" w:rsidRDefault="004B28B0">
      <w:pPr>
        <w:pStyle w:val="ConsPlusCell"/>
        <w:jc w:val="both"/>
      </w:pPr>
      <w:r>
        <w:rPr>
          <w:sz w:val="18"/>
        </w:rPr>
        <w:t>├─────┼────┼────┼────┼────┼────┼────┼────┼────┼────┼────┼────┼────┼────┼────┼────┼────┼────┼────┼────┼────┼────┼────┼────┼────┼────┼</w:t>
      </w:r>
    </w:p>
    <w:p w:rsidR="004B28B0" w:rsidRDefault="004B28B0">
      <w:pPr>
        <w:pStyle w:val="ConsPlusCell"/>
        <w:jc w:val="both"/>
      </w:pPr>
      <w:r>
        <w:rPr>
          <w:sz w:val="18"/>
        </w:rPr>
        <w:t>│6171 │  - │  + │  - │  - │  - │  - │  - │  - │  - │  - │  - │  - │  - │  - │  - │  - │  - │  - │  - │  - │  - │  - │  - │  - │  - │</w:t>
      </w:r>
    </w:p>
    <w:p w:rsidR="004B28B0" w:rsidRDefault="004B28B0">
      <w:pPr>
        <w:pStyle w:val="ConsPlusCell"/>
        <w:jc w:val="both"/>
      </w:pPr>
      <w:r>
        <w:rPr>
          <w:sz w:val="18"/>
        </w:rPr>
        <w:t>│6172 │    │    │    │    │    │    │    │    │    │    │    │    │    │    │    │    │    │    │    │    │    │    │    │    │    │</w:t>
      </w:r>
    </w:p>
    <w:p w:rsidR="004B28B0" w:rsidRDefault="004B28B0">
      <w:pPr>
        <w:pStyle w:val="ConsPlusCell"/>
        <w:jc w:val="both"/>
      </w:pPr>
      <w:r>
        <w:rPr>
          <w:sz w:val="18"/>
        </w:rPr>
        <w:t>├─────┼────┼────┼────┼────┼────┼────┼────┼────┼────┼────┼────┼────┼────┼────┼────┼────┼────┼────┼────┼────┼────┼────┼────┼────┼────┼</w:t>
      </w:r>
    </w:p>
    <w:p w:rsidR="004B28B0" w:rsidRDefault="004B28B0">
      <w:pPr>
        <w:pStyle w:val="ConsPlusCell"/>
        <w:jc w:val="both"/>
      </w:pPr>
      <w:r>
        <w:rPr>
          <w:sz w:val="18"/>
        </w:rPr>
        <w:t>│6181 │  - │  - │  - │  - │  - │  - │  - │  - │  - │  - │  - │  - │  - │  - │  - │  - │  - │  - │  - │  - │  - │  - │  - │  - │  - │</w:t>
      </w:r>
    </w:p>
    <w:p w:rsidR="004B28B0" w:rsidRDefault="004B28B0">
      <w:pPr>
        <w:pStyle w:val="ConsPlusCell"/>
        <w:jc w:val="both"/>
      </w:pPr>
      <w:r>
        <w:rPr>
          <w:sz w:val="18"/>
        </w:rPr>
        <w:lastRenderedPageBreak/>
        <w:t>│6182 │    │    │    │    │    │    │    │    │    │    │    │    │    │    │    │    │    │    │    │    │    │    │    │    │    │</w:t>
      </w:r>
    </w:p>
    <w:p w:rsidR="004B28B0" w:rsidRDefault="004B28B0">
      <w:pPr>
        <w:pStyle w:val="ConsPlusCell"/>
        <w:jc w:val="both"/>
      </w:pPr>
      <w:r>
        <w:rPr>
          <w:sz w:val="18"/>
        </w:rPr>
        <w:t>├─────┼────┼────┼────┼────┼────┼────┼────┼────┼────┼────┼────┼────┼────┼────┼────┼────┼────┼────┼────┼────┼────┼────┼────┼────┼────┼</w:t>
      </w:r>
    </w:p>
    <w:p w:rsidR="004B28B0" w:rsidRDefault="004B28B0">
      <w:pPr>
        <w:pStyle w:val="ConsPlusCell"/>
        <w:jc w:val="both"/>
      </w:pPr>
      <w:r>
        <w:rPr>
          <w:sz w:val="18"/>
        </w:rPr>
        <w:t>│8011 │  + │  + │  - │  - │  - │  - │  - │  - │  - │  - │  - │  - │  - │  - │  - │  - │  - │  - │  - │  - │  - │  - │  - │  - │  - │</w:t>
      </w:r>
    </w:p>
    <w:p w:rsidR="004B28B0" w:rsidRDefault="004B28B0">
      <w:pPr>
        <w:pStyle w:val="ConsPlusCell"/>
        <w:jc w:val="both"/>
      </w:pPr>
      <w:r>
        <w:rPr>
          <w:sz w:val="18"/>
        </w:rPr>
        <w:t>│8012 │    │    │    │    │    │    │    │    │    │    │    │    │    │    │    │    │    │    │    │    │    │    │    │    │    │</w:t>
      </w:r>
    </w:p>
    <w:p w:rsidR="004B28B0" w:rsidRDefault="004B28B0">
      <w:pPr>
        <w:pStyle w:val="ConsPlusCell"/>
        <w:jc w:val="both"/>
      </w:pPr>
      <w:r>
        <w:rPr>
          <w:sz w:val="18"/>
        </w:rPr>
        <w:t>│8013 │    │    │    │    │    │    │    │    │    │    │    │    │    │    │    │    │    │    │    │    │    │    │    │    │    │</w:t>
      </w:r>
    </w:p>
    <w:p w:rsidR="004B28B0" w:rsidRDefault="004B28B0">
      <w:pPr>
        <w:pStyle w:val="ConsPlusCell"/>
        <w:jc w:val="both"/>
      </w:pPr>
      <w:r>
        <w:rPr>
          <w:sz w:val="18"/>
        </w:rPr>
        <w:t>├─────┼────┼────┼────┼────┼────┼────┼────┼────┼────┼────┼────┼────┼────┼────┼────┼────┼────┼────┼────┼────┼────┼────┼────┼────┼────┼</w:t>
      </w:r>
    </w:p>
    <w:p w:rsidR="004B28B0" w:rsidRDefault="004B28B0">
      <w:pPr>
        <w:pStyle w:val="ConsPlusCell"/>
        <w:jc w:val="both"/>
      </w:pPr>
      <w:r>
        <w:rPr>
          <w:sz w:val="18"/>
        </w:rPr>
        <w:t>│8021 │  - │  - │  - │  - │  - │  - │  - │  - │  - │  - │  - │  - │  - │  - │  - │  - │  - │  - │  - │  - │  - │  - │  - │  - │  - │</w:t>
      </w:r>
    </w:p>
    <w:p w:rsidR="004B28B0" w:rsidRDefault="004B28B0">
      <w:pPr>
        <w:pStyle w:val="ConsPlusCell"/>
        <w:jc w:val="both"/>
      </w:pPr>
      <w:r>
        <w:rPr>
          <w:sz w:val="18"/>
        </w:rPr>
        <w:t>│8022 │    │    │    │    │    │    │    │    │    │    │    │    │    │    │    │    │    │    │    │    │    │    │    │    │    │</w:t>
      </w:r>
    </w:p>
    <w:p w:rsidR="004B28B0" w:rsidRDefault="004B28B0">
      <w:pPr>
        <w:pStyle w:val="ConsPlusCell"/>
        <w:jc w:val="both"/>
      </w:pPr>
      <w:r>
        <w:rPr>
          <w:sz w:val="18"/>
        </w:rPr>
        <w:t>│8023 │    │    │    │    │    │    │    │    │    │    │    │    │    │    │    │    │    │    │    │    │    │    │    │    │    │</w:t>
      </w:r>
    </w:p>
    <w:p w:rsidR="004B28B0" w:rsidRDefault="004B28B0">
      <w:pPr>
        <w:pStyle w:val="ConsPlusCell"/>
        <w:jc w:val="both"/>
      </w:pPr>
      <w:r>
        <w:rPr>
          <w:sz w:val="18"/>
        </w:rPr>
        <w:t>├─────┼────┴────┴────┴────┴────┴────┴────┴────┴────┴────┴────┴────┴────┴────┴────┴────┴────┴────┴────┴────┴────┴────┴────┴────┴────┴</w:t>
      </w:r>
    </w:p>
    <w:p w:rsidR="004B28B0" w:rsidRDefault="004B28B0">
      <w:pPr>
        <w:pStyle w:val="ConsPlusCell"/>
        <w:jc w:val="both"/>
      </w:pPr>
      <w:r>
        <w:rPr>
          <w:sz w:val="18"/>
        </w:rPr>
        <w:t>│8031 │                                                                    ЗАПРЕЩЕНА СОВМЕСТНАЯ ПЕРЕВОЗКА СО ВСЕМИ ОПАСНЫМИ ГРУЗАМИ</w:t>
      </w:r>
    </w:p>
    <w:p w:rsidR="004B28B0" w:rsidRDefault="004B28B0">
      <w:pPr>
        <w:pStyle w:val="ConsPlusCell"/>
        <w:jc w:val="both"/>
      </w:pPr>
      <w:r>
        <w:rPr>
          <w:sz w:val="18"/>
        </w:rPr>
        <w:t>│8032 │</w:t>
      </w:r>
    </w:p>
    <w:p w:rsidR="004B28B0" w:rsidRDefault="004B28B0">
      <w:pPr>
        <w:pStyle w:val="ConsPlusCell"/>
        <w:jc w:val="both"/>
      </w:pPr>
      <w:r>
        <w:rPr>
          <w:sz w:val="18"/>
        </w:rPr>
        <w:t>│8041 │</w:t>
      </w:r>
    </w:p>
    <w:p w:rsidR="004B28B0" w:rsidRDefault="004B28B0">
      <w:pPr>
        <w:pStyle w:val="ConsPlusCell"/>
        <w:jc w:val="both"/>
      </w:pPr>
      <w:r>
        <w:rPr>
          <w:sz w:val="18"/>
        </w:rPr>
        <w:t>│8042 │</w:t>
      </w:r>
    </w:p>
    <w:p w:rsidR="004B28B0" w:rsidRDefault="004B28B0">
      <w:pPr>
        <w:pStyle w:val="ConsPlusCell"/>
        <w:jc w:val="both"/>
      </w:pPr>
      <w:r>
        <w:rPr>
          <w:sz w:val="18"/>
        </w:rPr>
        <w:t>├─────┼────┬────┬────┬────┬────┬────┬────┬────┬────┬────┬────┬────┬────┬────┬────┬────┬────┬────┬────┬────┬────┬────┬────┬────┬────┬</w:t>
      </w:r>
    </w:p>
    <w:p w:rsidR="004B28B0" w:rsidRDefault="004B28B0">
      <w:pPr>
        <w:pStyle w:val="ConsPlusCell"/>
        <w:jc w:val="both"/>
      </w:pPr>
      <w:r>
        <w:rPr>
          <w:sz w:val="18"/>
        </w:rPr>
        <w:t>│8051 │  - │  + │  - │  - │  - │  - │  - │  - │  - │  - │  - │  - │  - │  - │  - │  - │  - │  - │  - │  - │  - │  - │  - │  - │  - │</w:t>
      </w:r>
    </w:p>
    <w:p w:rsidR="004B28B0" w:rsidRDefault="004B28B0">
      <w:pPr>
        <w:pStyle w:val="ConsPlusCell"/>
        <w:jc w:val="both"/>
      </w:pPr>
      <w:r>
        <w:rPr>
          <w:sz w:val="18"/>
        </w:rPr>
        <w:t>│8052 │    │    │    │    │    │    │    │    │    │    │    │    │    │    │    │    │    │    │    │    │    │    │    │    │    │</w:t>
      </w:r>
    </w:p>
    <w:p w:rsidR="004B28B0" w:rsidRDefault="004B28B0">
      <w:pPr>
        <w:pStyle w:val="ConsPlusCell"/>
        <w:jc w:val="both"/>
      </w:pPr>
      <w:r>
        <w:rPr>
          <w:sz w:val="18"/>
        </w:rPr>
        <w:t>├─────┼────┼────┼────┼────┼────┼────┼────┼────┼────┼────┼────┼────┼────┼────┼────┼────┼────┼────┼────┼────┼────┼────┼────┼────┼────┼</w:t>
      </w:r>
    </w:p>
    <w:p w:rsidR="004B28B0" w:rsidRDefault="004B28B0">
      <w:pPr>
        <w:pStyle w:val="ConsPlusCell"/>
        <w:jc w:val="both"/>
      </w:pPr>
      <w:r>
        <w:rPr>
          <w:sz w:val="18"/>
        </w:rPr>
        <w:t>│8061 │  - │  + │  - │  - │  - │  - │  - │  - │  - │  - │  - │  - │  - │  - │  - │  - │  - │  - │  - │  - │  - │  - │  - │  - │  - │</w:t>
      </w:r>
    </w:p>
    <w:p w:rsidR="004B28B0" w:rsidRDefault="004B28B0">
      <w:pPr>
        <w:pStyle w:val="ConsPlusCell"/>
        <w:jc w:val="both"/>
      </w:pPr>
      <w:r>
        <w:rPr>
          <w:sz w:val="18"/>
        </w:rPr>
        <w:t>│8062 │    │    │    │    │    │    │    │    │    │    │    │    │    │    │    │    │    │    │    │    │    │    │    │    │    │</w:t>
      </w:r>
    </w:p>
    <w:p w:rsidR="004B28B0" w:rsidRDefault="004B28B0">
      <w:pPr>
        <w:pStyle w:val="ConsPlusCell"/>
        <w:jc w:val="both"/>
      </w:pPr>
      <w:r>
        <w:rPr>
          <w:sz w:val="18"/>
        </w:rPr>
        <w:t>│8063 │    │    │    │    │    │    │    │    │    │    │    │    │    │    │    │    │    │    │    │    │    │    │    │    │    │</w:t>
      </w:r>
    </w:p>
    <w:p w:rsidR="004B28B0" w:rsidRDefault="004B28B0">
      <w:pPr>
        <w:pStyle w:val="ConsPlusCell"/>
        <w:jc w:val="both"/>
      </w:pPr>
      <w:r>
        <w:rPr>
          <w:sz w:val="18"/>
        </w:rPr>
        <w:t>├─────┼────┼────┼────┼────┼────┼────┼────┼────┼────┼────┼────┼────┼────┼────┼────┼────┼────┼────┼────┼────┼────┼────┼────┼────┼────┼</w:t>
      </w:r>
    </w:p>
    <w:p w:rsidR="004B28B0" w:rsidRDefault="004B28B0">
      <w:pPr>
        <w:pStyle w:val="ConsPlusCell"/>
        <w:jc w:val="both"/>
      </w:pPr>
      <w:r>
        <w:rPr>
          <w:sz w:val="18"/>
        </w:rPr>
        <w:t>│8071 │  - │  - │  - │  - │  - │  - │  - │  - │  - │  - │  - │  - │  - │  - │  - │  - │  - │  - │  - │  - │  - │  - │  - │  - │  - │</w:t>
      </w:r>
    </w:p>
    <w:p w:rsidR="004B28B0" w:rsidRDefault="004B28B0">
      <w:pPr>
        <w:pStyle w:val="ConsPlusCell"/>
        <w:jc w:val="both"/>
      </w:pPr>
      <w:r>
        <w:rPr>
          <w:sz w:val="18"/>
        </w:rPr>
        <w:t>│8072 │    │    │    │    │    │    │    │    │    │    │    │    │    │    │    │    │    │    │    │    │    │    │    │    │    │</w:t>
      </w:r>
    </w:p>
    <w:p w:rsidR="004B28B0" w:rsidRDefault="004B28B0">
      <w:pPr>
        <w:pStyle w:val="ConsPlusCell"/>
        <w:jc w:val="both"/>
      </w:pPr>
      <w:r>
        <w:rPr>
          <w:sz w:val="18"/>
        </w:rPr>
        <w:t>│8073 │    │    │    │    │    │    │    │    │    │    │    │    │    │    │    │    │    │    │    │    │    │    │    │    │    │</w:t>
      </w:r>
    </w:p>
    <w:p w:rsidR="004B28B0" w:rsidRDefault="004B28B0">
      <w:pPr>
        <w:pStyle w:val="ConsPlusCell"/>
        <w:jc w:val="both"/>
      </w:pPr>
      <w:r>
        <w:rPr>
          <w:sz w:val="18"/>
        </w:rPr>
        <w:t>├─────┼────┼────┼────┼────┼────┼────┼────┼────┼────┼────┼────┼────┼────┼────┼────┼────┼────┼────┼────┼────┼────┼────┼────┼────┼────┼</w:t>
      </w:r>
    </w:p>
    <w:p w:rsidR="004B28B0" w:rsidRDefault="004B28B0">
      <w:pPr>
        <w:pStyle w:val="ConsPlusCell"/>
        <w:jc w:val="both"/>
      </w:pPr>
      <w:r>
        <w:rPr>
          <w:sz w:val="18"/>
        </w:rPr>
        <w:t>│8081 │  - │  + │  - │  - │  - │  - │  - │  - │  - │  - │  - │  - │  - │  - │  - │  - │  - │  - │  - │  - │  - │  - │  - │  - │  - │</w:t>
      </w:r>
    </w:p>
    <w:p w:rsidR="004B28B0" w:rsidRDefault="004B28B0">
      <w:pPr>
        <w:pStyle w:val="ConsPlusCell"/>
        <w:jc w:val="both"/>
      </w:pPr>
      <w:r>
        <w:rPr>
          <w:sz w:val="18"/>
        </w:rPr>
        <w:t>│8082 │    │    │    │    │    │    │    │    │    │    │    │    │    │    │    │    │    │    │    │    │    │    │    │    │    │</w:t>
      </w:r>
    </w:p>
    <w:p w:rsidR="004B28B0" w:rsidRDefault="004B28B0">
      <w:pPr>
        <w:pStyle w:val="ConsPlusCell"/>
        <w:jc w:val="both"/>
      </w:pPr>
      <w:r>
        <w:rPr>
          <w:sz w:val="18"/>
        </w:rPr>
        <w:t>│8083 │    │    │    │    │    │    │    │    │    │    │    │    │    │    │    │    │    │    │    │    │    │    │    │    │    │</w:t>
      </w:r>
    </w:p>
    <w:p w:rsidR="004B28B0" w:rsidRDefault="004B28B0">
      <w:pPr>
        <w:pStyle w:val="ConsPlusCell"/>
        <w:jc w:val="both"/>
      </w:pPr>
      <w:r>
        <w:rPr>
          <w:sz w:val="18"/>
        </w:rPr>
        <w:t>├─────┼────┼────┼────┼────┼────┼────┼────┼────┼────┼────┼────┼────┼────┼────┼────┼────┼────┼────┼────┼────┼────┼────┼────┼────┼────┼</w:t>
      </w:r>
    </w:p>
    <w:p w:rsidR="004B28B0" w:rsidRDefault="004B28B0">
      <w:pPr>
        <w:pStyle w:val="ConsPlusCell"/>
        <w:jc w:val="both"/>
      </w:pPr>
      <w:r>
        <w:rPr>
          <w:sz w:val="18"/>
        </w:rPr>
        <w:t>│8092 │  + │  + │  + │  + │  + │  + │  + │  + │  + │  - │  - │  - │  - │  - │  - │  - │  - │  - │  - │  - │  - │  - │  - │  - │  - │</w:t>
      </w:r>
    </w:p>
    <w:p w:rsidR="004B28B0" w:rsidRDefault="004B28B0">
      <w:pPr>
        <w:pStyle w:val="ConsPlusCell"/>
        <w:jc w:val="both"/>
      </w:pPr>
      <w:r>
        <w:rPr>
          <w:sz w:val="18"/>
        </w:rPr>
        <w:t>│8093 │    │    │    │    │    │    │    │    │    │    │    │    │    │    │    │    │    │    │    │    │    │    │    │    │    │</w:t>
      </w:r>
    </w:p>
    <w:p w:rsidR="004B28B0" w:rsidRDefault="004B28B0">
      <w:pPr>
        <w:pStyle w:val="ConsPlusCell"/>
        <w:jc w:val="both"/>
      </w:pPr>
      <w:r>
        <w:rPr>
          <w:sz w:val="18"/>
        </w:rPr>
        <w:t>├─────┼────┼────┼────┼────┼────┼────┼────┼────┼────┼────┼────┼────┼────┼────┼────┼────┼────┼────┼────┼────┼────┼────┼────┼────┼────┼</w:t>
      </w:r>
    </w:p>
    <w:p w:rsidR="004B28B0" w:rsidRDefault="004B28B0">
      <w:pPr>
        <w:pStyle w:val="ConsPlusCell"/>
        <w:jc w:val="both"/>
      </w:pPr>
      <w:r>
        <w:rPr>
          <w:sz w:val="18"/>
        </w:rPr>
        <w:t>│9012 │  + │  + │  + │  + │  + │  + │  + │  + │  + │  + │  + │  + │  + │  + │  + │  + │  + │  + │  + │  + │  + │  + │  + │  + │  + │</w:t>
      </w:r>
    </w:p>
    <w:p w:rsidR="004B28B0" w:rsidRDefault="004B28B0">
      <w:pPr>
        <w:pStyle w:val="ConsPlusCell"/>
        <w:jc w:val="both"/>
      </w:pPr>
      <w:r>
        <w:rPr>
          <w:sz w:val="18"/>
        </w:rPr>
        <w:t>│9013 │    │    │    │    │    │    │    │    │    │    │    │    │    │    │    │    │    │    │    │    │    │    │    │    │    │</w:t>
      </w:r>
    </w:p>
    <w:p w:rsidR="004B28B0" w:rsidRDefault="004B28B0">
      <w:pPr>
        <w:pStyle w:val="ConsPlusCell"/>
        <w:jc w:val="both"/>
      </w:pPr>
      <w:r>
        <w:rPr>
          <w:sz w:val="18"/>
        </w:rPr>
        <w:t>├─────┼────┼────┼────┼────┼────┼────┼────┼────┼────┼────┼────┼────┼────┼────┼────┼────┼────┼────┼────┼────┼────┼────┼────┼────┼────┼</w:t>
      </w:r>
    </w:p>
    <w:p w:rsidR="004B28B0" w:rsidRDefault="004B28B0">
      <w:pPr>
        <w:pStyle w:val="ConsPlusCell"/>
        <w:jc w:val="both"/>
      </w:pPr>
      <w:r>
        <w:rPr>
          <w:sz w:val="18"/>
        </w:rPr>
        <w:t>│9022 │  + │  + │  + │  + │  + │  + │  + │  + │  + │  + │  + │  + │  + │  + │  + │  + │  + │  + │  + │  + │  + │  + │  + │  + │  + │</w:t>
      </w:r>
    </w:p>
    <w:p w:rsidR="004B28B0" w:rsidRDefault="004B28B0">
      <w:pPr>
        <w:pStyle w:val="ConsPlusCell"/>
        <w:jc w:val="both"/>
      </w:pPr>
      <w:r>
        <w:rPr>
          <w:sz w:val="18"/>
        </w:rPr>
        <w:t>│9023 │    │    │    │    │    │    │    │    │    │    │    │    │    │    │    │    │    │    │    │    │    │    │    │    │    │</w:t>
      </w:r>
    </w:p>
    <w:p w:rsidR="004B28B0" w:rsidRDefault="004B28B0">
      <w:pPr>
        <w:pStyle w:val="ConsPlusCell"/>
        <w:jc w:val="both"/>
      </w:pPr>
      <w:r>
        <w:rPr>
          <w:sz w:val="18"/>
        </w:rPr>
        <w:t>├─────┼────┼────┼────┼────┼────┼────┼────┼────┼────┼────┼────┼────┼────┼────┼────┼────┼────┼────┼────┼────┼────┼────┼────┼────┼────┼</w:t>
      </w:r>
    </w:p>
    <w:p w:rsidR="004B28B0" w:rsidRDefault="004B28B0">
      <w:pPr>
        <w:pStyle w:val="ConsPlusCell"/>
        <w:jc w:val="both"/>
      </w:pPr>
      <w:r>
        <w:rPr>
          <w:sz w:val="18"/>
        </w:rPr>
        <w:t>│9032 │  + │  + │  - │  + │  + │  - │  + │  + │  - │  + │  + │  + │  + │  + │  + │  + │  + │  + │  + │  + │  + │  + │  + │  + │  - │</w:t>
      </w:r>
    </w:p>
    <w:p w:rsidR="004B28B0" w:rsidRDefault="004B28B0">
      <w:pPr>
        <w:pStyle w:val="ConsPlusCell"/>
        <w:jc w:val="both"/>
      </w:pPr>
      <w:r>
        <w:rPr>
          <w:sz w:val="18"/>
        </w:rPr>
        <w:t>│9033 │    │    │    │    │    │    │    │    │    │    │    │    │    │    │    │    │    │    │    │    │    │    │    │    │    │</w:t>
      </w:r>
    </w:p>
    <w:p w:rsidR="004B28B0" w:rsidRDefault="004B28B0">
      <w:pPr>
        <w:pStyle w:val="ConsPlusCell"/>
        <w:jc w:val="both"/>
      </w:pPr>
      <w:r>
        <w:rPr>
          <w:sz w:val="18"/>
        </w:rPr>
        <w:t>├─────┼────┼────┼────┼────┼────┼────┼────┼────┼────┼────┼────┼────┼────┼────┼────┼────┼────┼────┼────┼────┼────┼────┼────┼────┼────┼</w:t>
      </w:r>
    </w:p>
    <w:p w:rsidR="004B28B0" w:rsidRDefault="004B28B0">
      <w:pPr>
        <w:pStyle w:val="ConsPlusCell"/>
        <w:jc w:val="both"/>
      </w:pPr>
      <w:r>
        <w:rPr>
          <w:sz w:val="18"/>
        </w:rPr>
        <w:t>│9042 │  + │  + │  + │  + │  + │  + │  + │  + │  + │  + │  + │  + │  + │  + │  + │  + │  + │  + │  + │  + │  + │  + │  + │  + │  + │</w:t>
      </w:r>
    </w:p>
    <w:p w:rsidR="004B28B0" w:rsidRDefault="004B28B0">
      <w:pPr>
        <w:pStyle w:val="ConsPlusCell"/>
        <w:jc w:val="both"/>
      </w:pPr>
      <w:r>
        <w:rPr>
          <w:sz w:val="18"/>
        </w:rPr>
        <w:t>├─────┼────┼────┼────┼────┼────┼────┼────┼────┼────┼────┼────┼────┼────┼────┼────┼────┼────┼────┼────┼────┼────┼────┼────┼────┼────┼</w:t>
      </w:r>
    </w:p>
    <w:p w:rsidR="004B28B0" w:rsidRDefault="004B28B0">
      <w:pPr>
        <w:pStyle w:val="ConsPlusCell"/>
        <w:jc w:val="both"/>
      </w:pPr>
      <w:r>
        <w:rPr>
          <w:sz w:val="18"/>
        </w:rPr>
        <w:t>│9053 │  + │  + │  + │  + │  + │  + │  + │  + │  + │  + │  + │  + │  + │  + │  + │  + │  + │  + │  + │  + │  + │  + │  + │  + │  + │</w:t>
      </w:r>
    </w:p>
    <w:p w:rsidR="004B28B0" w:rsidRDefault="004B28B0">
      <w:pPr>
        <w:pStyle w:val="ConsPlusCell"/>
        <w:jc w:val="both"/>
      </w:pPr>
      <w:r>
        <w:rPr>
          <w:sz w:val="18"/>
        </w:rPr>
        <w:lastRenderedPageBreak/>
        <w:t>├─────┼────┼────┼────┼────┼────┼────┼────┼────┼────┼────┼────┼────┼────┼────┼────┼────┼────┼────┼────┼────┼────┼────┼────┼────┼────┼</w:t>
      </w:r>
    </w:p>
    <w:p w:rsidR="004B28B0" w:rsidRDefault="004B28B0">
      <w:pPr>
        <w:pStyle w:val="ConsPlusCell"/>
        <w:jc w:val="both"/>
      </w:pPr>
      <w:r>
        <w:rPr>
          <w:sz w:val="18"/>
        </w:rPr>
        <w:t>│9063 │  + │  + │  + │  + │  + │  + │  + │  + │  + │  + │  + │  + │  + │  + │  + │  + │  + │  + │  + │  - │  - │  - │  - │  - │  - │</w:t>
      </w:r>
    </w:p>
    <w:p w:rsidR="004B28B0" w:rsidRDefault="004B28B0">
      <w:pPr>
        <w:pStyle w:val="ConsPlusCell"/>
        <w:jc w:val="both"/>
      </w:pPr>
      <w:r>
        <w:rPr>
          <w:sz w:val="18"/>
        </w:rPr>
        <w:t>├─────┼────┴────┴────┴────┴────┴────┴────┴────┴────┴────┴────┴────┴────┴────┴────┴────┴────┴────┴────┴────┴────┴────┴────┴────┴────┴</w:t>
      </w:r>
    </w:p>
    <w:p w:rsidR="004B28B0" w:rsidRDefault="004B28B0">
      <w:pPr>
        <w:pStyle w:val="ConsPlusCell"/>
        <w:jc w:val="both"/>
      </w:pPr>
      <w:r>
        <w:rPr>
          <w:sz w:val="18"/>
        </w:rPr>
        <w:t>│9073 │                                                                    ЗАПРЕЩЕНА СОВМЕСТНАЯ ПЕРЕВОЗКА СО ВСЕМИ ОПАСНЫМИ ГРУЗАМИ</w:t>
      </w:r>
    </w:p>
    <w:p w:rsidR="004B28B0" w:rsidRDefault="004B28B0">
      <w:pPr>
        <w:pStyle w:val="ConsPlusCell"/>
        <w:jc w:val="both"/>
      </w:pPr>
      <w:r>
        <w:rPr>
          <w:sz w:val="18"/>
        </w:rPr>
        <w:t>├─────┼────┬────┬────┬────┬────┬────┬────┬────┬────┬────┬────┬────┬────┬────┬────┬────┬────┬────┬────┬────┬────┬────┬────┬────┬────┬</w:t>
      </w:r>
    </w:p>
    <w:p w:rsidR="004B28B0" w:rsidRDefault="004B28B0">
      <w:pPr>
        <w:pStyle w:val="ConsPlusCell"/>
        <w:jc w:val="both"/>
      </w:pPr>
      <w:r>
        <w:rPr>
          <w:sz w:val="18"/>
        </w:rPr>
        <w:t>│9083 │  + │  + │  + │  + │  + │  + │  + │  + │  + │  + │  + │  + │  + │  + │  + │  + │  + │  + │  + │  + │  + │  + │  + │  + │  + │</w:t>
      </w:r>
    </w:p>
    <w:p w:rsidR="004B28B0" w:rsidRDefault="004B28B0">
      <w:pPr>
        <w:pStyle w:val="ConsPlusCell"/>
        <w:jc w:val="both"/>
      </w:pPr>
      <w:r>
        <w:rPr>
          <w:sz w:val="18"/>
        </w:rPr>
        <w:t>├─────┼────┼────┼────┼────┼────┼────┼────┼────┼────┼────┼────┼────┼────┼────┼────┼────┼────┼────┼────┼────┼────┼────┼────┼────┼────┼</w:t>
      </w:r>
    </w:p>
    <w:p w:rsidR="004B28B0" w:rsidRDefault="004B28B0">
      <w:pPr>
        <w:pStyle w:val="ConsPlusCell"/>
        <w:jc w:val="both"/>
      </w:pPr>
      <w:r>
        <w:rPr>
          <w:sz w:val="18"/>
        </w:rPr>
        <w:t>│9092 │  + │  + │  + │  + │  + │  + │  + │  + │  + │  + │  + │  + │  + │  + │  + │  + │  + │  + │  + │  - │  - │  - │  - │  - │  - │</w:t>
      </w:r>
    </w:p>
    <w:p w:rsidR="004B28B0" w:rsidRDefault="004B28B0">
      <w:pPr>
        <w:pStyle w:val="ConsPlusCell"/>
        <w:jc w:val="both"/>
      </w:pPr>
      <w:r>
        <w:rPr>
          <w:sz w:val="18"/>
        </w:rPr>
        <w:t>│9093 │    │    │    │    │    │    │    │    │    │    │    │    │    │    │    │    │    │    │    │    │    │    │    │    │    │</w:t>
      </w:r>
    </w:p>
    <w:p w:rsidR="004B28B0" w:rsidRDefault="004B28B0">
      <w:pPr>
        <w:pStyle w:val="ConsPlusCell"/>
        <w:jc w:val="both"/>
      </w:pPr>
      <w:r>
        <w:rPr>
          <w:sz w:val="18"/>
        </w:rPr>
        <w:t>└─────┴────┴────┴────┴────┴────┴────┴────┴────┴────┴────┴────┴────┴────┴────┴────┴────┴────┴────┴────┴────┴────┴────┴────┴────┴────┴</w:t>
      </w:r>
    </w:p>
    <w:p w:rsidR="004B28B0" w:rsidRDefault="004B28B0">
      <w:pPr>
        <w:pStyle w:val="ConsPlusNormal"/>
        <w:jc w:val="both"/>
      </w:pPr>
    </w:p>
    <w:p w:rsidR="004B28B0" w:rsidRDefault="004B28B0">
      <w:pPr>
        <w:pStyle w:val="ConsPlusCell"/>
        <w:jc w:val="both"/>
      </w:pPr>
      <w:r>
        <w:rPr>
          <w:sz w:val="18"/>
        </w:rPr>
        <w:t>┌─────┬────┬────┬────┬────┬────┬────┬────┬────┬────┬────┬────┬────┬────┬────┬────┬────┬────┬────┬────┬────┬────┬────┬────┬────┬────┐</w:t>
      </w:r>
    </w:p>
    <w:p w:rsidR="004B28B0" w:rsidRDefault="004B28B0">
      <w:pPr>
        <w:pStyle w:val="ConsPlusCell"/>
        <w:jc w:val="both"/>
      </w:pPr>
      <w:r>
        <w:rPr>
          <w:sz w:val="18"/>
        </w:rPr>
        <w:t>│Клас-│4361│4371│4381│5171│6111│6121│6131│6161│6171│6181│8011│8021│8051│8061│8071│8081│8092│9012│9022│9032│9042│9053│9063│9083│9092│</w:t>
      </w:r>
    </w:p>
    <w:p w:rsidR="004B28B0" w:rsidRDefault="004B28B0">
      <w:pPr>
        <w:pStyle w:val="ConsPlusCell"/>
        <w:jc w:val="both"/>
      </w:pPr>
      <w:r>
        <w:rPr>
          <w:sz w:val="18"/>
        </w:rPr>
        <w:t>│сифи-│4362│4372│    │    │6112│6122│6132│6162│6172│6182│8012│8022│8052│8062│8072│8082│8093│9013│9023│9033│    │    │    │    │9093│</w:t>
      </w:r>
    </w:p>
    <w:p w:rsidR="004B28B0" w:rsidRDefault="004B28B0">
      <w:pPr>
        <w:pStyle w:val="ConsPlusCell"/>
        <w:jc w:val="both"/>
      </w:pPr>
      <w:r>
        <w:rPr>
          <w:sz w:val="18"/>
        </w:rPr>
        <w:t>│каци-│4363│4373│    │    │6113│6123│    │    │    │    │8013│8023│    │8063│8073│8083│    │    │    │    │    │    │    │    │    │</w:t>
      </w:r>
    </w:p>
    <w:p w:rsidR="004B28B0" w:rsidRDefault="004B28B0">
      <w:pPr>
        <w:pStyle w:val="ConsPlusCell"/>
        <w:jc w:val="both"/>
      </w:pPr>
      <w:r>
        <w:rPr>
          <w:sz w:val="18"/>
        </w:rPr>
        <w:t>│онный│    │    │    │    │    │    │    │    │    │    │    │    │    │    │    │    │    │    │    │    │    │    │    │    │    │</w:t>
      </w:r>
    </w:p>
    <w:p w:rsidR="004B28B0" w:rsidRDefault="004B28B0">
      <w:pPr>
        <w:pStyle w:val="ConsPlusCell"/>
        <w:jc w:val="both"/>
      </w:pPr>
      <w:r>
        <w:rPr>
          <w:sz w:val="18"/>
        </w:rPr>
        <w:t>│шифр │    │    │    │    │    │    │    │    │    │    │    │    │    │    │    │    │    │    │    │    │    │    │    │    │    │</w:t>
      </w:r>
    </w:p>
    <w:p w:rsidR="004B28B0" w:rsidRDefault="004B28B0">
      <w:pPr>
        <w:pStyle w:val="ConsPlusCell"/>
        <w:jc w:val="both"/>
      </w:pPr>
      <w:r>
        <w:rPr>
          <w:sz w:val="18"/>
        </w:rPr>
        <w:t>│     │    │    │    │    │    │    │    │    │    │    │    │    │    │    │    │    │    │    │    │    │    │    │    │    │    │</w:t>
      </w:r>
    </w:p>
    <w:p w:rsidR="004B28B0" w:rsidRDefault="004B28B0">
      <w:pPr>
        <w:pStyle w:val="ConsPlusCell"/>
        <w:jc w:val="both"/>
      </w:pPr>
      <w:r>
        <w:rPr>
          <w:sz w:val="18"/>
        </w:rPr>
        <w:t>│     │    │    │    │    │    │    │    │    │    │    │    │    │    │    │    │    │    │    │    │    │    │    │    │    │    │</w:t>
      </w:r>
    </w:p>
    <w:p w:rsidR="004B28B0" w:rsidRDefault="004B28B0">
      <w:pPr>
        <w:pStyle w:val="ConsPlusCell"/>
        <w:jc w:val="both"/>
      </w:pPr>
      <w:r>
        <w:rPr>
          <w:sz w:val="18"/>
        </w:rPr>
        <w:t>├─────┼────┼────┼────┼────┼────┼────┼────┼────┼────┼────┼────┼────┼────┼────┼────┼────┼────┼────┼────┼────┼────┼────┼────┼────┼────┤</w:t>
      </w:r>
    </w:p>
    <w:p w:rsidR="004B28B0" w:rsidRDefault="004B28B0">
      <w:pPr>
        <w:pStyle w:val="ConsPlusCell"/>
        <w:jc w:val="both"/>
      </w:pPr>
      <w:r>
        <w:rPr>
          <w:sz w:val="18"/>
        </w:rPr>
        <w:t>│2111 │  - │  - │  - │  - │  - │  - │  - │  - │  - │  - │  + │  - │  - │  - │  - │  - │  + │  + │  + │  + │  + │  + │  + │  + │  + │</w:t>
      </w:r>
    </w:p>
    <w:p w:rsidR="004B28B0" w:rsidRDefault="004B28B0">
      <w:pPr>
        <w:pStyle w:val="ConsPlusCell"/>
        <w:jc w:val="both"/>
      </w:pPr>
      <w:r>
        <w:rPr>
          <w:sz w:val="18"/>
        </w:rPr>
        <w:t>│2112 │    │    │    │    │    │    │    │    │    │    │    │    │    │    │    │    │    │    │    │    │    │    │    │    │    │</w:t>
      </w:r>
    </w:p>
    <w:p w:rsidR="004B28B0" w:rsidRDefault="004B28B0">
      <w:pPr>
        <w:pStyle w:val="ConsPlusCell"/>
        <w:jc w:val="both"/>
      </w:pPr>
      <w:r>
        <w:rPr>
          <w:sz w:val="18"/>
        </w:rPr>
        <w:t>│2113 │    │    │    │    │    │    │    │    │    │    │    │    │    │    │    │    │    │    │    │    │    │    │    │    │    │</w:t>
      </w:r>
    </w:p>
    <w:p w:rsidR="004B28B0" w:rsidRDefault="004B28B0">
      <w:pPr>
        <w:pStyle w:val="ConsPlusCell"/>
        <w:jc w:val="both"/>
      </w:pPr>
      <w:r>
        <w:rPr>
          <w:sz w:val="18"/>
        </w:rPr>
        <w:t>│2114 │    │    │    │    │    │    │    │    │    │    │    │    │    │    │    │    │    │    │    │    │    │    │    │    │    │</w:t>
      </w:r>
    </w:p>
    <w:p w:rsidR="004B28B0" w:rsidRDefault="004B28B0">
      <w:pPr>
        <w:pStyle w:val="ConsPlusCell"/>
        <w:jc w:val="both"/>
      </w:pPr>
      <w:r>
        <w:rPr>
          <w:sz w:val="18"/>
        </w:rPr>
        <w:t>│2115 │    │    │    │    │    │    │    │    │    │    │    │    │    │    │    │    │    │    │    │    │    │    │    │    │    │</w:t>
      </w:r>
    </w:p>
    <w:p w:rsidR="004B28B0" w:rsidRDefault="004B28B0">
      <w:pPr>
        <w:pStyle w:val="ConsPlusCell"/>
        <w:jc w:val="both"/>
      </w:pPr>
      <w:r>
        <w:rPr>
          <w:sz w:val="18"/>
        </w:rPr>
        <w:t>│2116 │    │    │    │    │    │    │    │    │    │    │    │    │    │    │    │    │    │    │    │    │    │    │    │    │    │</w:t>
      </w:r>
    </w:p>
    <w:p w:rsidR="004B28B0" w:rsidRDefault="004B28B0">
      <w:pPr>
        <w:pStyle w:val="ConsPlusCell"/>
        <w:jc w:val="both"/>
      </w:pPr>
      <w:r>
        <w:rPr>
          <w:sz w:val="18"/>
        </w:rPr>
        <w:t>│2117 │    │    │    │    │    │    │    │    │    │    │    │    │    │    │    │    │    │    │    │    │    │    │    │    │    │</w:t>
      </w:r>
    </w:p>
    <w:p w:rsidR="004B28B0" w:rsidRDefault="004B28B0">
      <w:pPr>
        <w:pStyle w:val="ConsPlusCell"/>
        <w:jc w:val="both"/>
      </w:pPr>
      <w:r>
        <w:rPr>
          <w:sz w:val="18"/>
        </w:rPr>
        <w:t>├─────┼────┼────┼────┼────┼────┼────┼────┼────┼────┼────┼────┼────┼────┼────┼────┼────┼────┼────┼────┼────┼────┼────┼────┼────┼────┤</w:t>
      </w:r>
    </w:p>
    <w:p w:rsidR="004B28B0" w:rsidRDefault="004B28B0">
      <w:pPr>
        <w:pStyle w:val="ConsPlusCell"/>
        <w:jc w:val="both"/>
      </w:pPr>
      <w:r>
        <w:rPr>
          <w:sz w:val="18"/>
        </w:rPr>
        <w:t>│2211 │  - │  - │  - │  + │  + │  - │  - │  + │  + │  - │  + │  - │  + │  + │  - │  + │  + │  + │  + │  + │  + │  + │  + │  + │  + │</w:t>
      </w:r>
    </w:p>
    <w:p w:rsidR="004B28B0" w:rsidRDefault="004B28B0">
      <w:pPr>
        <w:pStyle w:val="ConsPlusCell"/>
        <w:jc w:val="both"/>
      </w:pPr>
      <w:r>
        <w:rPr>
          <w:sz w:val="18"/>
        </w:rPr>
        <w:t>│2212 │    │    │    │    │    │    │    │    │    │    │    │    │    │    │    │    │    │    │    │    │    │    │    │    │    │</w:t>
      </w:r>
    </w:p>
    <w:p w:rsidR="004B28B0" w:rsidRDefault="004B28B0">
      <w:pPr>
        <w:pStyle w:val="ConsPlusCell"/>
        <w:jc w:val="both"/>
      </w:pPr>
      <w:r>
        <w:rPr>
          <w:sz w:val="18"/>
        </w:rPr>
        <w:t>│2213 │    │    │    │    │    │    │    │    │    │    │    │    │    │    │    │    │    │    │    │    │    │    │    │    │    │</w:t>
      </w:r>
    </w:p>
    <w:p w:rsidR="004B28B0" w:rsidRDefault="004B28B0">
      <w:pPr>
        <w:pStyle w:val="ConsPlusCell"/>
        <w:jc w:val="both"/>
      </w:pPr>
      <w:r>
        <w:rPr>
          <w:sz w:val="18"/>
        </w:rPr>
        <w:t>│2214 │    │    │    │    │    │    │    │    │    │    │    │    │    │    │    │    │    │    │    │    │    │    │    │    │    │</w:t>
      </w:r>
    </w:p>
    <w:p w:rsidR="004B28B0" w:rsidRDefault="004B28B0">
      <w:pPr>
        <w:pStyle w:val="ConsPlusCell"/>
        <w:jc w:val="both"/>
      </w:pPr>
      <w:r>
        <w:rPr>
          <w:sz w:val="18"/>
        </w:rPr>
        <w:t>│2215 │    │    │    │    │    │    │    │    │    │    │    │    │    │    │    │    │    │    │    │    │    │    │    │    │    │</w:t>
      </w:r>
    </w:p>
    <w:p w:rsidR="004B28B0" w:rsidRDefault="004B28B0">
      <w:pPr>
        <w:pStyle w:val="ConsPlusCell"/>
        <w:jc w:val="both"/>
      </w:pPr>
      <w:r>
        <w:rPr>
          <w:sz w:val="18"/>
        </w:rPr>
        <w:t>│2216 │    │    │    │    │    │    │    │    │    │    │    │    │    │    │    │    │    │    │    │    │    │    │    │    │    │</w:t>
      </w:r>
    </w:p>
    <w:p w:rsidR="004B28B0" w:rsidRDefault="004B28B0">
      <w:pPr>
        <w:pStyle w:val="ConsPlusCell"/>
        <w:jc w:val="both"/>
      </w:pPr>
      <w:r>
        <w:rPr>
          <w:sz w:val="18"/>
        </w:rPr>
        <w:t>│2217 │    │    │    │    │    │    │    │    │    │    │    │    │    │    │    │    │    │    │    │    │    │    │    │    │    │</w:t>
      </w:r>
    </w:p>
    <w:p w:rsidR="004B28B0" w:rsidRDefault="004B28B0">
      <w:pPr>
        <w:pStyle w:val="ConsPlusCell"/>
        <w:jc w:val="both"/>
      </w:pPr>
      <w:r>
        <w:rPr>
          <w:sz w:val="18"/>
        </w:rPr>
        <w:t>├─────┼────┼────┼────┼────┼────┼────┼────┼────┼────┼────┼────┼────┼────┼────┼────┼────┼────┼────┼────┼────┼────┼────┼────┼────┼────┤</w:t>
      </w:r>
    </w:p>
    <w:p w:rsidR="004B28B0" w:rsidRDefault="004B28B0">
      <w:pPr>
        <w:pStyle w:val="ConsPlusCell"/>
        <w:jc w:val="both"/>
      </w:pPr>
      <w:r>
        <w:rPr>
          <w:sz w:val="18"/>
        </w:rPr>
        <w:t>│2221 │  - │  - │  - │  - │  - │  - │  - │  - │  - │  - │  - │  - │  - │  - │  - │  - │  + │  + │  + │  - │  + │  + │  + │  + │  + │</w:t>
      </w:r>
    </w:p>
    <w:p w:rsidR="004B28B0" w:rsidRDefault="004B28B0">
      <w:pPr>
        <w:pStyle w:val="ConsPlusCell"/>
        <w:jc w:val="both"/>
      </w:pPr>
      <w:r>
        <w:rPr>
          <w:sz w:val="18"/>
        </w:rPr>
        <w:t>│2222 │    │    │    │    │    │    │    │    │    │    │    │    │    │    │    │    │    │    │    │    │    │    │    │    │    │</w:t>
      </w:r>
    </w:p>
    <w:p w:rsidR="004B28B0" w:rsidRDefault="004B28B0">
      <w:pPr>
        <w:pStyle w:val="ConsPlusCell"/>
        <w:jc w:val="both"/>
      </w:pPr>
      <w:r>
        <w:rPr>
          <w:sz w:val="18"/>
        </w:rPr>
        <w:t>│2223 │    │    │    │    │    │    │    │    │    │    │    │    │    │    │    │    │    │    │    │    │    │    │    │    │    │</w:t>
      </w:r>
    </w:p>
    <w:p w:rsidR="004B28B0" w:rsidRDefault="004B28B0">
      <w:pPr>
        <w:pStyle w:val="ConsPlusCell"/>
        <w:jc w:val="both"/>
      </w:pPr>
      <w:r>
        <w:rPr>
          <w:sz w:val="18"/>
        </w:rPr>
        <w:t>│2224 │    │    │    │    │    │    │    │    │    │    │    │    │    │    │    │    │    │    │    │    │    │    │    │    │    │</w:t>
      </w:r>
    </w:p>
    <w:p w:rsidR="004B28B0" w:rsidRDefault="004B28B0">
      <w:pPr>
        <w:pStyle w:val="ConsPlusCell"/>
        <w:jc w:val="both"/>
      </w:pPr>
      <w:r>
        <w:rPr>
          <w:sz w:val="18"/>
        </w:rPr>
        <w:t>│2225 │    │    │    │    │    │    │    │    │    │    │    │    │    │    │    │    │    │    │    │    │    │    │    │    │    │</w:t>
      </w:r>
    </w:p>
    <w:p w:rsidR="004B28B0" w:rsidRDefault="004B28B0">
      <w:pPr>
        <w:pStyle w:val="ConsPlusCell"/>
        <w:jc w:val="both"/>
      </w:pPr>
      <w:r>
        <w:rPr>
          <w:sz w:val="18"/>
        </w:rPr>
        <w:t>│2226 │    │    │    │    │    │    │    │    │    │    │    │    │    │    │    │    │    │    │    │    │    │    │    │    │    │</w:t>
      </w:r>
    </w:p>
    <w:p w:rsidR="004B28B0" w:rsidRDefault="004B28B0">
      <w:pPr>
        <w:pStyle w:val="ConsPlusCell"/>
        <w:jc w:val="both"/>
      </w:pPr>
      <w:r>
        <w:rPr>
          <w:sz w:val="18"/>
        </w:rPr>
        <w:t>│2227 │    │    │    │    │    │    │    │    │    │    │    │    │    │    │    │    │    │    │    │    │    │    │    │    │    │</w:t>
      </w:r>
    </w:p>
    <w:p w:rsidR="004B28B0" w:rsidRDefault="004B28B0">
      <w:pPr>
        <w:pStyle w:val="ConsPlusCell"/>
        <w:jc w:val="both"/>
      </w:pPr>
      <w:r>
        <w:rPr>
          <w:sz w:val="18"/>
        </w:rPr>
        <w:t>├─────┼────┼────┼────┼────┼────┼────┼────┼────┼────┼────┼────┼────┼────┼────┼────┼────┼────┼────┼────┼────┼────┼────┼────┼────┼────┤</w:t>
      </w:r>
    </w:p>
    <w:p w:rsidR="004B28B0" w:rsidRDefault="004B28B0">
      <w:pPr>
        <w:pStyle w:val="ConsPlusCell"/>
        <w:jc w:val="both"/>
      </w:pPr>
      <w:r>
        <w:rPr>
          <w:sz w:val="18"/>
        </w:rPr>
        <w:t>│2311 │  - │  - │  - │  - │  - │  - │  - │  - │  - │  - │  - │  - │  - │  - │  - │  - │  + │  + │  + │  + │  + │  + │  + │  + │  + │</w:t>
      </w:r>
    </w:p>
    <w:p w:rsidR="004B28B0" w:rsidRDefault="004B28B0">
      <w:pPr>
        <w:pStyle w:val="ConsPlusCell"/>
        <w:jc w:val="both"/>
      </w:pPr>
      <w:r>
        <w:rPr>
          <w:sz w:val="18"/>
        </w:rPr>
        <w:lastRenderedPageBreak/>
        <w:t>│2312 │    │    │    │    │    │    │    │    │    │    │    │    │    │    │    │    │    │    │    │    │    │    │    │    │    │</w:t>
      </w:r>
    </w:p>
    <w:p w:rsidR="004B28B0" w:rsidRDefault="004B28B0">
      <w:pPr>
        <w:pStyle w:val="ConsPlusCell"/>
        <w:jc w:val="both"/>
      </w:pPr>
      <w:r>
        <w:rPr>
          <w:sz w:val="18"/>
        </w:rPr>
        <w:t>│2313 │    │    │    │    │    │    │    │    │    │    │    │    │    │    │    │    │    │    │    │    │    │    │    │    │    │</w:t>
      </w:r>
    </w:p>
    <w:p w:rsidR="004B28B0" w:rsidRDefault="004B28B0">
      <w:pPr>
        <w:pStyle w:val="ConsPlusCell"/>
        <w:jc w:val="both"/>
      </w:pPr>
      <w:r>
        <w:rPr>
          <w:sz w:val="18"/>
        </w:rPr>
        <w:t>│2314 │    │    │    │    │    │    │    │    │    │    │    │    │    │    │    │    │    │    │    │    │    │    │    │    │    │</w:t>
      </w:r>
    </w:p>
    <w:p w:rsidR="004B28B0" w:rsidRDefault="004B28B0">
      <w:pPr>
        <w:pStyle w:val="ConsPlusCell"/>
        <w:jc w:val="both"/>
      </w:pPr>
      <w:r>
        <w:rPr>
          <w:sz w:val="18"/>
        </w:rPr>
        <w:t>│2315 │    │    │    │    │    │    │    │    │    │    │    │    │    │    │    │    │    │    │    │    │    │    │    │    │    │</w:t>
      </w:r>
    </w:p>
    <w:p w:rsidR="004B28B0" w:rsidRDefault="004B28B0">
      <w:pPr>
        <w:pStyle w:val="ConsPlusCell"/>
        <w:jc w:val="both"/>
      </w:pPr>
      <w:r>
        <w:rPr>
          <w:sz w:val="18"/>
        </w:rPr>
        <w:t>│2316 │    │    │    │    │    │    │    │    │    │    │    │    │    │    │    │    │    │    │    │    │    │    │    │    │    │</w:t>
      </w:r>
    </w:p>
    <w:p w:rsidR="004B28B0" w:rsidRDefault="004B28B0">
      <w:pPr>
        <w:pStyle w:val="ConsPlusCell"/>
        <w:jc w:val="both"/>
      </w:pPr>
      <w:r>
        <w:rPr>
          <w:sz w:val="18"/>
        </w:rPr>
        <w:t>│2317 │    │    │    │    │    │    │    │    │    │    │    │    │    │    │    │    │    │    │    │    │    │    │    │    │    │</w:t>
      </w:r>
    </w:p>
    <w:p w:rsidR="004B28B0" w:rsidRDefault="004B28B0">
      <w:pPr>
        <w:pStyle w:val="ConsPlusCell"/>
        <w:jc w:val="both"/>
      </w:pPr>
      <w:r>
        <w:rPr>
          <w:sz w:val="18"/>
        </w:rPr>
        <w:t>├─────┼────┼────┼────┼────┼────┼────┼────┼────┼────┼────┼────┼────┼────┼────┼────┼────┼────┼────┼────┼────┼────┼────┼────┼────┼────┤</w:t>
      </w:r>
    </w:p>
    <w:p w:rsidR="004B28B0" w:rsidRDefault="004B28B0">
      <w:pPr>
        <w:pStyle w:val="ConsPlusCell"/>
        <w:jc w:val="both"/>
      </w:pPr>
      <w:r>
        <w:rPr>
          <w:sz w:val="18"/>
        </w:rPr>
        <w:t>│2321 │  - │  - │  - │  - │  - │  - │  - │  - │  - │  - │  - │  - │  - │  - │  - │  - │  + │  + │  + │  + │  + │  + │  + │  + │  + │</w:t>
      </w:r>
    </w:p>
    <w:p w:rsidR="004B28B0" w:rsidRDefault="004B28B0">
      <w:pPr>
        <w:pStyle w:val="ConsPlusCell"/>
        <w:jc w:val="both"/>
      </w:pPr>
      <w:r>
        <w:rPr>
          <w:sz w:val="18"/>
        </w:rPr>
        <w:t>│2322 │    │    │    │    │    │    │    │    │    │    │    │    │    │    │    │    │    │    │    │    │    │    │    │    │    │</w:t>
      </w:r>
    </w:p>
    <w:p w:rsidR="004B28B0" w:rsidRDefault="004B28B0">
      <w:pPr>
        <w:pStyle w:val="ConsPlusCell"/>
        <w:jc w:val="both"/>
      </w:pPr>
      <w:r>
        <w:rPr>
          <w:sz w:val="18"/>
        </w:rPr>
        <w:t>│2323 │    │    │    │    │    │    │    │    │    │    │    │    │    │    │    │    │    │    │    │    │    │    │    │    │    │</w:t>
      </w:r>
    </w:p>
    <w:p w:rsidR="004B28B0" w:rsidRDefault="004B28B0">
      <w:pPr>
        <w:pStyle w:val="ConsPlusCell"/>
        <w:jc w:val="both"/>
      </w:pPr>
      <w:r>
        <w:rPr>
          <w:sz w:val="18"/>
        </w:rPr>
        <w:t>│2324 │    │    │    │    │    │    │    │    │    │    │    │    │    │    │    │    │    │    │    │    │    │    │    │    │    │</w:t>
      </w:r>
    </w:p>
    <w:p w:rsidR="004B28B0" w:rsidRDefault="004B28B0">
      <w:pPr>
        <w:pStyle w:val="ConsPlusCell"/>
        <w:jc w:val="both"/>
      </w:pPr>
      <w:r>
        <w:rPr>
          <w:sz w:val="18"/>
        </w:rPr>
        <w:t>│2325 │    │    │    │    │    │    │    │    │    │    │    │    │    │    │    │    │    │    │    │    │    │    │    │    │    │</w:t>
      </w:r>
    </w:p>
    <w:p w:rsidR="004B28B0" w:rsidRDefault="004B28B0">
      <w:pPr>
        <w:pStyle w:val="ConsPlusCell"/>
        <w:jc w:val="both"/>
      </w:pPr>
      <w:r>
        <w:rPr>
          <w:sz w:val="18"/>
        </w:rPr>
        <w:t>│2326 │    │    │    │    │    │    │    │    │    │    │    │    │    │    │    │    │    │    │    │    │    │    │    │    │    │</w:t>
      </w:r>
    </w:p>
    <w:p w:rsidR="004B28B0" w:rsidRDefault="004B28B0">
      <w:pPr>
        <w:pStyle w:val="ConsPlusCell"/>
        <w:jc w:val="both"/>
      </w:pPr>
      <w:r>
        <w:rPr>
          <w:sz w:val="18"/>
        </w:rPr>
        <w:t>│2327 │    │    │    │    │    │    │    │    │    │    │    │    │    │    │    │    │    │    │    │    │    │    │    │    │    │</w:t>
      </w:r>
    </w:p>
    <w:p w:rsidR="004B28B0" w:rsidRDefault="004B28B0">
      <w:pPr>
        <w:pStyle w:val="ConsPlusCell"/>
        <w:jc w:val="both"/>
      </w:pPr>
      <w:r>
        <w:rPr>
          <w:sz w:val="18"/>
        </w:rPr>
        <w:t>├─────┼────┼────┼────┼────┼────┼────┼────┼────┼────┼────┼────┼────┼────┼────┼────┼────┼────┼────┼────┼────┼────┼────┼────┼────┼────┤</w:t>
      </w:r>
    </w:p>
    <w:p w:rsidR="004B28B0" w:rsidRDefault="004B28B0">
      <w:pPr>
        <w:pStyle w:val="ConsPlusCell"/>
        <w:jc w:val="both"/>
      </w:pPr>
      <w:r>
        <w:rPr>
          <w:sz w:val="18"/>
        </w:rPr>
        <w:t>│2331 │  - │  - │  - │  - │  - │  - │  - │  - │  - │  - │  - │  - │  - │  - │  - │  - │  + │  + │  + │  - │  + │  + │  + │  + │  + │</w:t>
      </w:r>
    </w:p>
    <w:p w:rsidR="004B28B0" w:rsidRDefault="004B28B0">
      <w:pPr>
        <w:pStyle w:val="ConsPlusCell"/>
        <w:jc w:val="both"/>
      </w:pPr>
      <w:r>
        <w:rPr>
          <w:sz w:val="18"/>
        </w:rPr>
        <w:t>│2332 │    │    │    │    │    │    │    │    │    │    │    │    │    │    │    │    │    │    │    │    │    │    │    │    │    │</w:t>
      </w:r>
    </w:p>
    <w:p w:rsidR="004B28B0" w:rsidRDefault="004B28B0">
      <w:pPr>
        <w:pStyle w:val="ConsPlusCell"/>
        <w:jc w:val="both"/>
      </w:pPr>
      <w:r>
        <w:rPr>
          <w:sz w:val="18"/>
        </w:rPr>
        <w:t>│2333 │    │    │    │    │    │    │    │    │    │    │    │    │    │    │    │    │    │    │    │    │    │    │    │    │    │</w:t>
      </w:r>
    </w:p>
    <w:p w:rsidR="004B28B0" w:rsidRDefault="004B28B0">
      <w:pPr>
        <w:pStyle w:val="ConsPlusCell"/>
        <w:jc w:val="both"/>
      </w:pPr>
      <w:r>
        <w:rPr>
          <w:sz w:val="18"/>
        </w:rPr>
        <w:t>│2334 │    │    │    │    │    │    │    │    │    │    │    │    │    │    │    │    │    │    │    │    │    │    │    │    │    │</w:t>
      </w:r>
    </w:p>
    <w:p w:rsidR="004B28B0" w:rsidRDefault="004B28B0">
      <w:pPr>
        <w:pStyle w:val="ConsPlusCell"/>
        <w:jc w:val="both"/>
      </w:pPr>
      <w:r>
        <w:rPr>
          <w:sz w:val="18"/>
        </w:rPr>
        <w:t>│2335 │    │    │    │    │    │    │    │    │    │    │    │    │    │    │    │    │    │    │    │    │    │    │    │    │    │</w:t>
      </w:r>
    </w:p>
    <w:p w:rsidR="004B28B0" w:rsidRDefault="004B28B0">
      <w:pPr>
        <w:pStyle w:val="ConsPlusCell"/>
        <w:jc w:val="both"/>
      </w:pPr>
      <w:r>
        <w:rPr>
          <w:sz w:val="18"/>
        </w:rPr>
        <w:t>│2336 │    │    │    │    │    │    │    │    │    │    │    │    │    │    │    │    │    │    │    │    │    │    │    │    │    │</w:t>
      </w:r>
    </w:p>
    <w:p w:rsidR="004B28B0" w:rsidRDefault="004B28B0">
      <w:pPr>
        <w:pStyle w:val="ConsPlusCell"/>
        <w:jc w:val="both"/>
      </w:pPr>
      <w:r>
        <w:rPr>
          <w:sz w:val="18"/>
        </w:rPr>
        <w:t>│2337 │    │    │    │    │    │    │    │    │    │    │    │    │    │    │    │    │    │    │    │    │    │    │    │    │    │</w:t>
      </w:r>
    </w:p>
    <w:p w:rsidR="004B28B0" w:rsidRDefault="004B28B0">
      <w:pPr>
        <w:pStyle w:val="ConsPlusCell"/>
        <w:jc w:val="both"/>
      </w:pPr>
      <w:r>
        <w:rPr>
          <w:sz w:val="18"/>
        </w:rPr>
        <w:t>├─────┼────┼────┼────┼────┼────┼────┼────┼────┼────┼────┼────┼────┼────┼────┼────┼────┼────┼────┼────┼────┼────┼────┼────┼────┼────┤</w:t>
      </w:r>
    </w:p>
    <w:p w:rsidR="004B28B0" w:rsidRDefault="004B28B0">
      <w:pPr>
        <w:pStyle w:val="ConsPlusCell"/>
        <w:jc w:val="both"/>
      </w:pPr>
      <w:r>
        <w:rPr>
          <w:sz w:val="18"/>
        </w:rPr>
        <w:t>│2341 │  - │  - │  - │  - │  - │  - │  - │  - │  - │  - │  - │  - │  - │  - │  - │  - │  + │  + │  + │  + │  + │  + │  + │  + │  + │</w:t>
      </w:r>
    </w:p>
    <w:p w:rsidR="004B28B0" w:rsidRDefault="004B28B0">
      <w:pPr>
        <w:pStyle w:val="ConsPlusCell"/>
        <w:jc w:val="both"/>
      </w:pPr>
      <w:r>
        <w:rPr>
          <w:sz w:val="18"/>
        </w:rPr>
        <w:t>│2342 │    │    │    │    │    │    │    │    │    │    │    │    │    │    │    │    │    │    │    │    │    │    │    │    │    │</w:t>
      </w:r>
    </w:p>
    <w:p w:rsidR="004B28B0" w:rsidRDefault="004B28B0">
      <w:pPr>
        <w:pStyle w:val="ConsPlusCell"/>
        <w:jc w:val="both"/>
      </w:pPr>
      <w:r>
        <w:rPr>
          <w:sz w:val="18"/>
        </w:rPr>
        <w:t>│2343 │    │    │    │    │    │    │    │    │    │    │    │    │    │    │    │    │    │    │    │    │    │    │    │    │    │</w:t>
      </w:r>
    </w:p>
    <w:p w:rsidR="004B28B0" w:rsidRDefault="004B28B0">
      <w:pPr>
        <w:pStyle w:val="ConsPlusCell"/>
        <w:jc w:val="both"/>
      </w:pPr>
      <w:r>
        <w:rPr>
          <w:sz w:val="18"/>
        </w:rPr>
        <w:t>│2344 │    │    │    │    │    │    │    │    │    │    │    │    │    │    │    │    │    │    │    │    │    │    │    │    │    │</w:t>
      </w:r>
    </w:p>
    <w:p w:rsidR="004B28B0" w:rsidRDefault="004B28B0">
      <w:pPr>
        <w:pStyle w:val="ConsPlusCell"/>
        <w:jc w:val="both"/>
      </w:pPr>
      <w:r>
        <w:rPr>
          <w:sz w:val="18"/>
        </w:rPr>
        <w:t>│2345 │    │    │    │    │    │    │    │    │    │    │    │    │    │    │    │    │    │    │    │    │    │    │    │    │    │</w:t>
      </w:r>
    </w:p>
    <w:p w:rsidR="004B28B0" w:rsidRDefault="004B28B0">
      <w:pPr>
        <w:pStyle w:val="ConsPlusCell"/>
        <w:jc w:val="both"/>
      </w:pPr>
      <w:r>
        <w:rPr>
          <w:sz w:val="18"/>
        </w:rPr>
        <w:t>│2346 │    │    │    │    │    │    │    │    │    │    │    │    │    │    │    │    │    │    │    │    │    │    │    │    │    │</w:t>
      </w:r>
    </w:p>
    <w:p w:rsidR="004B28B0" w:rsidRDefault="004B28B0">
      <w:pPr>
        <w:pStyle w:val="ConsPlusCell"/>
        <w:jc w:val="both"/>
      </w:pPr>
      <w:r>
        <w:rPr>
          <w:sz w:val="18"/>
        </w:rPr>
        <w:t>│2347 │    │    │    │    │    │    │    │    │    │    │    │    │    │    │    │    │    │    │    │    │    │    │    │    │    │</w:t>
      </w:r>
    </w:p>
    <w:p w:rsidR="004B28B0" w:rsidRDefault="004B28B0">
      <w:pPr>
        <w:pStyle w:val="ConsPlusCell"/>
        <w:jc w:val="both"/>
      </w:pPr>
      <w:r>
        <w:rPr>
          <w:sz w:val="18"/>
        </w:rPr>
        <w:t>├─────┼────┼────┼────┼────┼────┼────┼────┼────┼────┼────┼────┼────┼────┼────┼────┼────┼────┼────┼────┼────┼────┼────┼────┼────┼────┤</w:t>
      </w:r>
    </w:p>
    <w:p w:rsidR="004B28B0" w:rsidRDefault="004B28B0">
      <w:pPr>
        <w:pStyle w:val="ConsPlusCell"/>
        <w:jc w:val="both"/>
      </w:pPr>
      <w:r>
        <w:rPr>
          <w:sz w:val="18"/>
        </w:rPr>
        <w:t>│2351 │  - │  - │  - │  - │  - │  - │  - │  - │  - │  - │  - │  - │  - │  - │  - │  - │  + │  + │  + │  + │  + │  + │  + │  + │  + │</w:t>
      </w:r>
    </w:p>
    <w:p w:rsidR="004B28B0" w:rsidRDefault="004B28B0">
      <w:pPr>
        <w:pStyle w:val="ConsPlusCell"/>
        <w:jc w:val="both"/>
      </w:pPr>
      <w:r>
        <w:rPr>
          <w:sz w:val="18"/>
        </w:rPr>
        <w:t>│2352 │    │    │    │    │    │    │    │    │    │    │    │    │    │    │    │    │    │    │    │    │    │    │    │    │    │</w:t>
      </w:r>
    </w:p>
    <w:p w:rsidR="004B28B0" w:rsidRDefault="004B28B0">
      <w:pPr>
        <w:pStyle w:val="ConsPlusCell"/>
        <w:jc w:val="both"/>
      </w:pPr>
      <w:r>
        <w:rPr>
          <w:sz w:val="18"/>
        </w:rPr>
        <w:t>│2353 │    │    │    │    │    │    │    │    │    │    │    │    │    │    │    │    │    │    │    │    │    │    │    │    │    │</w:t>
      </w:r>
    </w:p>
    <w:p w:rsidR="004B28B0" w:rsidRDefault="004B28B0">
      <w:pPr>
        <w:pStyle w:val="ConsPlusCell"/>
        <w:jc w:val="both"/>
      </w:pPr>
      <w:r>
        <w:rPr>
          <w:sz w:val="18"/>
        </w:rPr>
        <w:t>│2354 │    │    │    │    │    │    │    │    │    │    │    │    │    │    │    │    │    │    │    │    │    │    │    │    │    │</w:t>
      </w:r>
    </w:p>
    <w:p w:rsidR="004B28B0" w:rsidRDefault="004B28B0">
      <w:pPr>
        <w:pStyle w:val="ConsPlusCell"/>
        <w:jc w:val="both"/>
      </w:pPr>
      <w:r>
        <w:rPr>
          <w:sz w:val="18"/>
        </w:rPr>
        <w:t>│2355 │    │    │    │    │    │    │    │    │    │    │    │    │    │    │    │    │    │    │    │    │    │    │    │    │    │</w:t>
      </w:r>
    </w:p>
    <w:p w:rsidR="004B28B0" w:rsidRDefault="004B28B0">
      <w:pPr>
        <w:pStyle w:val="ConsPlusCell"/>
        <w:jc w:val="both"/>
      </w:pPr>
      <w:r>
        <w:rPr>
          <w:sz w:val="18"/>
        </w:rPr>
        <w:t>│2356 │    │    │    │    │    │    │    │    │    │    │    │    │    │    │    │    │    │    │    │    │    │    │    │    │    │</w:t>
      </w:r>
    </w:p>
    <w:p w:rsidR="004B28B0" w:rsidRDefault="004B28B0">
      <w:pPr>
        <w:pStyle w:val="ConsPlusCell"/>
        <w:jc w:val="both"/>
      </w:pPr>
      <w:r>
        <w:rPr>
          <w:sz w:val="18"/>
        </w:rPr>
        <w:t>│2357 │    │    │    │    │    │    │    │    │    │    │    │    │    │    │    │    │    │    │    │    │    │    │    │    │    │</w:t>
      </w:r>
    </w:p>
    <w:p w:rsidR="004B28B0" w:rsidRDefault="004B28B0">
      <w:pPr>
        <w:pStyle w:val="ConsPlusCell"/>
        <w:jc w:val="both"/>
      </w:pPr>
      <w:r>
        <w:rPr>
          <w:sz w:val="18"/>
        </w:rPr>
        <w:t>├─────┼────┼────┼────┼────┼────┼────┼────┼────┼────┼────┼────┼────┼────┼────┼────┼────┼────┼────┼────┼────┼────┼────┼────┼────┼────┤</w:t>
      </w:r>
    </w:p>
    <w:p w:rsidR="004B28B0" w:rsidRDefault="004B28B0">
      <w:pPr>
        <w:pStyle w:val="ConsPlusCell"/>
        <w:jc w:val="both"/>
      </w:pPr>
      <w:r>
        <w:rPr>
          <w:sz w:val="18"/>
        </w:rPr>
        <w:t>│2361 │  - │  - │  - │  - │  - │  - │  - │  - │  - │  - │  - │  - │  - │  - │  - │  - │  + │  + │  + │  - │  + │  + │  + │  + │  + │</w:t>
      </w:r>
    </w:p>
    <w:p w:rsidR="004B28B0" w:rsidRDefault="004B28B0">
      <w:pPr>
        <w:pStyle w:val="ConsPlusCell"/>
        <w:jc w:val="both"/>
      </w:pPr>
      <w:r>
        <w:rPr>
          <w:sz w:val="18"/>
        </w:rPr>
        <w:t>│2362 │    │    │    │    │    │    │    │    │    │    │    │    │    │    │    │    │    │    │    │    │    │    │    │    │    │</w:t>
      </w:r>
    </w:p>
    <w:p w:rsidR="004B28B0" w:rsidRDefault="004B28B0">
      <w:pPr>
        <w:pStyle w:val="ConsPlusCell"/>
        <w:jc w:val="both"/>
      </w:pPr>
      <w:r>
        <w:rPr>
          <w:sz w:val="18"/>
        </w:rPr>
        <w:t>│2363 │    │    │    │    │    │    │    │    │    │    │    │    │    │    │    │    │    │    │    │    │    │    │    │    │    │</w:t>
      </w:r>
    </w:p>
    <w:p w:rsidR="004B28B0" w:rsidRDefault="004B28B0">
      <w:pPr>
        <w:pStyle w:val="ConsPlusCell"/>
        <w:jc w:val="both"/>
      </w:pPr>
      <w:r>
        <w:rPr>
          <w:sz w:val="18"/>
        </w:rPr>
        <w:t>│2364 │    │    │    │    │    │    │    │    │    │    │    │    │    │    │    │    │    │    │    │    │    │    │    │    │    │</w:t>
      </w:r>
    </w:p>
    <w:p w:rsidR="004B28B0" w:rsidRDefault="004B28B0">
      <w:pPr>
        <w:pStyle w:val="ConsPlusCell"/>
        <w:jc w:val="both"/>
      </w:pPr>
      <w:r>
        <w:rPr>
          <w:sz w:val="18"/>
        </w:rPr>
        <w:t>│2365 │    │    │    │    │    │    │    │    │    │    │    │    │    │    │    │    │    │    │    │    │    │    │    │    │    │</w:t>
      </w:r>
    </w:p>
    <w:p w:rsidR="004B28B0" w:rsidRDefault="004B28B0">
      <w:pPr>
        <w:pStyle w:val="ConsPlusCell"/>
        <w:jc w:val="both"/>
      </w:pPr>
      <w:r>
        <w:rPr>
          <w:sz w:val="18"/>
        </w:rPr>
        <w:t>│2366 │    │    │    │    │    │    │    │    │    │    │    │    │    │    │    │    │    │    │    │    │    │    │    │    │    │</w:t>
      </w:r>
    </w:p>
    <w:p w:rsidR="004B28B0" w:rsidRDefault="004B28B0">
      <w:pPr>
        <w:pStyle w:val="ConsPlusCell"/>
        <w:jc w:val="both"/>
      </w:pPr>
      <w:r>
        <w:rPr>
          <w:sz w:val="18"/>
        </w:rPr>
        <w:lastRenderedPageBreak/>
        <w:t>│2367 │    │    │    │    │    │    │    │    │    │    │    │    │    │    │    │    │    │    │    │    │    │    │    │    │    │</w:t>
      </w:r>
    </w:p>
    <w:p w:rsidR="004B28B0" w:rsidRDefault="004B28B0">
      <w:pPr>
        <w:pStyle w:val="ConsPlusCell"/>
        <w:jc w:val="both"/>
      </w:pPr>
      <w:r>
        <w:rPr>
          <w:sz w:val="18"/>
        </w:rPr>
        <w:t>├─────┼────┼────┼────┼────┼────┼────┼────┼────┼────┼────┼────┼────┼────┼────┼────┼────┼────┼────┼────┼────┼────┼────┼────┼────┼────┤</w:t>
      </w:r>
    </w:p>
    <w:p w:rsidR="004B28B0" w:rsidRDefault="004B28B0">
      <w:pPr>
        <w:pStyle w:val="ConsPlusCell"/>
        <w:jc w:val="both"/>
      </w:pPr>
      <w:r>
        <w:rPr>
          <w:sz w:val="18"/>
        </w:rPr>
        <w:t>│3011 │  - │  - │  - │  - │  - │  - │  - │  - │  - │  - │  - │  - │  - │  - │  - │  - │  - │  + │  + │  + │  + │  + │  + │  + │  + │</w:t>
      </w:r>
    </w:p>
    <w:p w:rsidR="004B28B0" w:rsidRDefault="004B28B0">
      <w:pPr>
        <w:pStyle w:val="ConsPlusCell"/>
        <w:jc w:val="both"/>
      </w:pPr>
      <w:r>
        <w:rPr>
          <w:sz w:val="18"/>
        </w:rPr>
        <w:t>│3012 │    │    │    │    │    │    │    │    │    │    │    │    │    │    │    │    │    │    │    │    │    │    │    │    │    │</w:t>
      </w:r>
    </w:p>
    <w:p w:rsidR="004B28B0" w:rsidRDefault="004B28B0">
      <w:pPr>
        <w:pStyle w:val="ConsPlusCell"/>
        <w:jc w:val="both"/>
      </w:pPr>
      <w:r>
        <w:rPr>
          <w:sz w:val="18"/>
        </w:rPr>
        <w:t>│3013 │    │    │    │    │    │    │    │    │    │    │    │    │    │    │    │    │    │    │    │    │    │    │    │    │    │</w:t>
      </w:r>
    </w:p>
    <w:p w:rsidR="004B28B0" w:rsidRDefault="004B28B0">
      <w:pPr>
        <w:pStyle w:val="ConsPlusCell"/>
        <w:jc w:val="both"/>
      </w:pPr>
      <w:r>
        <w:rPr>
          <w:sz w:val="18"/>
        </w:rPr>
        <w:t>├─────┼────┼────┼────┼────┼────┼────┼────┼────┼────┼────┼────┼────┼────┼────┼────┼────┼────┼────┼────┼────┼────┼────┼────┼────┼────┤</w:t>
      </w:r>
    </w:p>
    <w:p w:rsidR="004B28B0" w:rsidRDefault="004B28B0">
      <w:pPr>
        <w:pStyle w:val="ConsPlusCell"/>
        <w:jc w:val="both"/>
      </w:pPr>
      <w:r>
        <w:rPr>
          <w:sz w:val="18"/>
        </w:rPr>
        <w:t>│3021 │  - │  - │  - │  - │  - │  + │  - │  - │  - │  - │  - │  - │  - │  - │  - │  - │  - │  + │  + │  + │  + │  + │  + │  + │  + │</w:t>
      </w:r>
    </w:p>
    <w:p w:rsidR="004B28B0" w:rsidRDefault="004B28B0">
      <w:pPr>
        <w:pStyle w:val="ConsPlusCell"/>
        <w:jc w:val="both"/>
      </w:pPr>
      <w:r>
        <w:rPr>
          <w:sz w:val="18"/>
        </w:rPr>
        <w:t>│3022 │    │    │    │    │    │    │    │    │    │    │    │    │    │    │    │    │    │    │    │    │    │    │    │    │    │</w:t>
      </w:r>
    </w:p>
    <w:p w:rsidR="004B28B0" w:rsidRDefault="004B28B0">
      <w:pPr>
        <w:pStyle w:val="ConsPlusCell"/>
        <w:jc w:val="both"/>
      </w:pPr>
      <w:r>
        <w:rPr>
          <w:sz w:val="18"/>
        </w:rPr>
        <w:t>│3023 │    │    │    │    │    │    │    │    │    │    │    │    │    │    │    │    │    │    │    │    │    │    │    │    │    │</w:t>
      </w:r>
    </w:p>
    <w:p w:rsidR="004B28B0" w:rsidRDefault="004B28B0">
      <w:pPr>
        <w:pStyle w:val="ConsPlusCell"/>
        <w:jc w:val="both"/>
      </w:pPr>
      <w:r>
        <w:rPr>
          <w:sz w:val="18"/>
        </w:rPr>
        <w:t>├─────┼────┼────┼────┼────┼────┼────┼────┼────┼────┼────┼────┼────┼────┼────┼────┼────┼────┼────┼────┼────┼────┼────┼────┼────┼────┤</w:t>
      </w:r>
    </w:p>
    <w:p w:rsidR="004B28B0" w:rsidRDefault="004B28B0">
      <w:pPr>
        <w:pStyle w:val="ConsPlusCell"/>
        <w:jc w:val="both"/>
      </w:pPr>
      <w:r>
        <w:rPr>
          <w:sz w:val="18"/>
        </w:rPr>
        <w:t>│3031 │  - │  - │  - │  - │  - │  - │  - │  - │  - │  - │  - │  - │  - │  - │  - │  - │  - │  + │  + │  + │  + │  + │  + │  + │  + │</w:t>
      </w:r>
    </w:p>
    <w:p w:rsidR="004B28B0" w:rsidRDefault="004B28B0">
      <w:pPr>
        <w:pStyle w:val="ConsPlusCell"/>
        <w:jc w:val="both"/>
      </w:pPr>
      <w:r>
        <w:rPr>
          <w:sz w:val="18"/>
        </w:rPr>
        <w:t>│3032 │    │    │    │    │    │    │    │    │    │    │    │    │    │    │    │    │    │    │    │    │    │    │    │    │    │</w:t>
      </w:r>
    </w:p>
    <w:p w:rsidR="004B28B0" w:rsidRDefault="004B28B0">
      <w:pPr>
        <w:pStyle w:val="ConsPlusCell"/>
        <w:jc w:val="both"/>
      </w:pPr>
      <w:r>
        <w:rPr>
          <w:sz w:val="18"/>
        </w:rPr>
        <w:t>│3033 │    │    │    │    │    │    │    │    │    │    │    │    │    │    │    │    │    │    │    │    │    │    │    │    │    │</w:t>
      </w:r>
    </w:p>
    <w:p w:rsidR="004B28B0" w:rsidRDefault="004B28B0">
      <w:pPr>
        <w:pStyle w:val="ConsPlusCell"/>
        <w:jc w:val="both"/>
      </w:pPr>
      <w:r>
        <w:rPr>
          <w:sz w:val="18"/>
        </w:rPr>
        <w:t>├─────┼────┼────┼────┼────┼────┼────┼────┼────┼────┼────┼────┼────┼────┼────┼────┼────┼────┼────┼────┼────┼────┼────┼────┼────┼────┤</w:t>
      </w:r>
    </w:p>
    <w:p w:rsidR="004B28B0" w:rsidRDefault="004B28B0">
      <w:pPr>
        <w:pStyle w:val="ConsPlusCell"/>
        <w:jc w:val="both"/>
      </w:pPr>
      <w:r>
        <w:rPr>
          <w:sz w:val="18"/>
        </w:rPr>
        <w:t>│3041 │  - │  - │  - │  - │  - │  - │  - │  - │  - │  + │  - │  - │  - │  - │  - │  - │  - │  + │  + │  + │  + │  + │  + │  + │  + │</w:t>
      </w:r>
    </w:p>
    <w:p w:rsidR="004B28B0" w:rsidRDefault="004B28B0">
      <w:pPr>
        <w:pStyle w:val="ConsPlusCell"/>
        <w:jc w:val="both"/>
      </w:pPr>
      <w:r>
        <w:rPr>
          <w:sz w:val="18"/>
        </w:rPr>
        <w:t>│3042 │    │    │    │    │    │    │    │    │    │    │    │    │    │    │    │    │    │    │    │    │    │    │    │    │    │</w:t>
      </w:r>
    </w:p>
    <w:p w:rsidR="004B28B0" w:rsidRDefault="004B28B0">
      <w:pPr>
        <w:pStyle w:val="ConsPlusCell"/>
        <w:jc w:val="both"/>
      </w:pPr>
      <w:r>
        <w:rPr>
          <w:sz w:val="18"/>
        </w:rPr>
        <w:t>├─────┼────┴────┴────┴────┴────┴────┴────┴────┴────┴────┴────┴────┴────┴────┴────┴────┴────┴────┴────┴────┴────┴────┴────┴────┴────┤</w:t>
      </w:r>
    </w:p>
    <w:p w:rsidR="004B28B0" w:rsidRDefault="004B28B0">
      <w:pPr>
        <w:pStyle w:val="ConsPlusCell"/>
        <w:jc w:val="both"/>
      </w:pPr>
      <w:r>
        <w:rPr>
          <w:sz w:val="18"/>
        </w:rPr>
        <w:t>│3051 │                                                                                                                            │</w:t>
      </w:r>
    </w:p>
    <w:p w:rsidR="004B28B0" w:rsidRDefault="004B28B0">
      <w:pPr>
        <w:pStyle w:val="ConsPlusCell"/>
        <w:jc w:val="both"/>
      </w:pPr>
      <w:r>
        <w:rPr>
          <w:sz w:val="18"/>
        </w:rPr>
        <w:t>│3052 │                                                                                                                            │</w:t>
      </w:r>
    </w:p>
    <w:p w:rsidR="004B28B0" w:rsidRDefault="004B28B0">
      <w:pPr>
        <w:pStyle w:val="ConsPlusCell"/>
        <w:jc w:val="both"/>
      </w:pPr>
      <w:r>
        <w:rPr>
          <w:sz w:val="18"/>
        </w:rPr>
        <w:t>│3053 │                                                                                                                            │</w:t>
      </w:r>
    </w:p>
    <w:p w:rsidR="004B28B0" w:rsidRDefault="004B28B0">
      <w:pPr>
        <w:pStyle w:val="ConsPlusCell"/>
        <w:jc w:val="both"/>
      </w:pPr>
      <w:r>
        <w:rPr>
          <w:sz w:val="18"/>
        </w:rPr>
        <w:t>│3063 │                                                                                                                            │</w:t>
      </w:r>
    </w:p>
    <w:p w:rsidR="004B28B0" w:rsidRDefault="004B28B0">
      <w:pPr>
        <w:pStyle w:val="ConsPlusCell"/>
        <w:jc w:val="both"/>
      </w:pPr>
      <w:r>
        <w:rPr>
          <w:sz w:val="18"/>
        </w:rPr>
        <w:t>├─────┼────┬────┬────┬────┬────┬────┬────┬────┬────┬────┬────┬────┬────┬────┬────┬────┬────┬────┬────┬────┬────┬────┬────┬────┬────┤</w:t>
      </w:r>
    </w:p>
    <w:p w:rsidR="004B28B0" w:rsidRDefault="004B28B0">
      <w:pPr>
        <w:pStyle w:val="ConsPlusCell"/>
        <w:jc w:val="both"/>
      </w:pPr>
      <w:r>
        <w:rPr>
          <w:sz w:val="18"/>
        </w:rPr>
        <w:t>│4111 │  - │  - │  - │  - │  - │  - │  - │  - │  - │  - │  - │  - │  - │  - │  - │  - │  - │  + │  + │  + │  + │  + │  + │  + │  + │</w:t>
      </w:r>
    </w:p>
    <w:p w:rsidR="004B28B0" w:rsidRDefault="004B28B0">
      <w:pPr>
        <w:pStyle w:val="ConsPlusCell"/>
        <w:jc w:val="both"/>
      </w:pPr>
      <w:r>
        <w:rPr>
          <w:sz w:val="18"/>
        </w:rPr>
        <w:t>│4112 │    │    │    │    │    │    │    │    │    │    │    │    │    │    │    │    │    │    │    │    │    │    │    │    │    │</w:t>
      </w:r>
    </w:p>
    <w:p w:rsidR="004B28B0" w:rsidRDefault="004B28B0">
      <w:pPr>
        <w:pStyle w:val="ConsPlusCell"/>
        <w:jc w:val="both"/>
      </w:pPr>
      <w:r>
        <w:rPr>
          <w:sz w:val="18"/>
        </w:rPr>
        <w:t>│4113 │    │    │    │    │    │    │    │    │    │    │    │    │    │    │    │    │    │    │    │    │    │    │    │    │    │</w:t>
      </w:r>
    </w:p>
    <w:p w:rsidR="004B28B0" w:rsidRDefault="004B28B0">
      <w:pPr>
        <w:pStyle w:val="ConsPlusCell"/>
        <w:jc w:val="both"/>
      </w:pPr>
      <w:r>
        <w:rPr>
          <w:sz w:val="18"/>
        </w:rPr>
        <w:t>├─────┼────┴────┴────┴────┴────┴────┴────┴────┴────┴────┴────┴────┴────┴────┴────┴────┴────┴────┴────┴────┴────┴────┴────┴────┴────┤</w:t>
      </w:r>
    </w:p>
    <w:p w:rsidR="004B28B0" w:rsidRDefault="004B28B0">
      <w:pPr>
        <w:pStyle w:val="ConsPlusCell"/>
        <w:jc w:val="both"/>
      </w:pPr>
      <w:r>
        <w:rPr>
          <w:sz w:val="18"/>
        </w:rPr>
        <w:t>│4121 │                                                                                                                            │</w:t>
      </w:r>
    </w:p>
    <w:p w:rsidR="004B28B0" w:rsidRDefault="004B28B0">
      <w:pPr>
        <w:pStyle w:val="ConsPlusCell"/>
        <w:jc w:val="both"/>
      </w:pPr>
      <w:r>
        <w:rPr>
          <w:sz w:val="18"/>
        </w:rPr>
        <w:t>│4122 │                                                                                                                            │</w:t>
      </w:r>
    </w:p>
    <w:p w:rsidR="004B28B0" w:rsidRDefault="004B28B0">
      <w:pPr>
        <w:pStyle w:val="ConsPlusCell"/>
        <w:jc w:val="both"/>
      </w:pPr>
      <w:r>
        <w:rPr>
          <w:sz w:val="18"/>
        </w:rPr>
        <w:t>│4123 │                                                                                                                            │</w:t>
      </w:r>
    </w:p>
    <w:p w:rsidR="004B28B0" w:rsidRDefault="004B28B0">
      <w:pPr>
        <w:pStyle w:val="ConsPlusCell"/>
        <w:jc w:val="both"/>
      </w:pPr>
      <w:r>
        <w:rPr>
          <w:sz w:val="18"/>
        </w:rPr>
        <w:t>├─────┼────┬────┬────┬────┬────┬────┬────┬────┬────┬────┬────┬────┬────┬────┬────┬────┬────┬────┬────┬────┬────┬────┬────┬────┬────┤</w:t>
      </w:r>
    </w:p>
    <w:p w:rsidR="004B28B0" w:rsidRDefault="004B28B0">
      <w:pPr>
        <w:pStyle w:val="ConsPlusCell"/>
        <w:jc w:val="both"/>
      </w:pPr>
      <w:r>
        <w:rPr>
          <w:sz w:val="18"/>
        </w:rPr>
        <w:t>│4131 │  - │  - │  - │  - │  - │  - │  - │  - │  - │  - │  - │  - │  - │  - │  - │  - │  - │  + │  + │  + │  + │  + │  + │  + │  + │</w:t>
      </w:r>
    </w:p>
    <w:p w:rsidR="004B28B0" w:rsidRDefault="004B28B0">
      <w:pPr>
        <w:pStyle w:val="ConsPlusCell"/>
        <w:jc w:val="both"/>
      </w:pPr>
      <w:r>
        <w:rPr>
          <w:sz w:val="18"/>
        </w:rPr>
        <w:t>│4132 │    │    │    │    │    │    │    │    │    │    │    │    │    │    │    │    │    │    │    │    │    │    │    │    │    │</w:t>
      </w:r>
    </w:p>
    <w:p w:rsidR="004B28B0" w:rsidRDefault="004B28B0">
      <w:pPr>
        <w:pStyle w:val="ConsPlusCell"/>
        <w:jc w:val="both"/>
      </w:pPr>
      <w:r>
        <w:rPr>
          <w:sz w:val="18"/>
        </w:rPr>
        <w:t>│4133 │    │    │    │    │    │    │    │    │    │    │    │    │    │    │    │    │    │    │    │    │    │    │    │    │    │</w:t>
      </w:r>
    </w:p>
    <w:p w:rsidR="004B28B0" w:rsidRDefault="004B28B0">
      <w:pPr>
        <w:pStyle w:val="ConsPlusCell"/>
        <w:jc w:val="both"/>
      </w:pPr>
      <w:r>
        <w:rPr>
          <w:sz w:val="18"/>
        </w:rPr>
        <w:t>├─────┼────┼────┼────┼────┼────┼────┼────┼────┼────┼────┼────┼────┼────┼────┼────┼────┼────┼────┼────┼────┼────┼────┼────┼────┼────┤</w:t>
      </w:r>
    </w:p>
    <w:p w:rsidR="004B28B0" w:rsidRDefault="004B28B0">
      <w:pPr>
        <w:pStyle w:val="ConsPlusCell"/>
        <w:jc w:val="both"/>
      </w:pPr>
      <w:r>
        <w:rPr>
          <w:sz w:val="18"/>
        </w:rPr>
        <w:t>│4141 │  - │  - │  - │  - │  - │  - │  - │  - │  - │  - │  - │  - │  - │  - │  - │  - │  - │  + │  + │  + │  + │  + │  + │  + │  + │</w:t>
      </w:r>
    </w:p>
    <w:p w:rsidR="004B28B0" w:rsidRDefault="004B28B0">
      <w:pPr>
        <w:pStyle w:val="ConsPlusCell"/>
        <w:jc w:val="both"/>
      </w:pPr>
      <w:r>
        <w:rPr>
          <w:sz w:val="18"/>
        </w:rPr>
        <w:t>│4142 │    │    │    │    │    │    │    │    │    │    │    │    │    │    │    │    │    │    │    │    │    │    │    │    │    │</w:t>
      </w:r>
    </w:p>
    <w:p w:rsidR="004B28B0" w:rsidRDefault="004B28B0">
      <w:pPr>
        <w:pStyle w:val="ConsPlusCell"/>
        <w:jc w:val="both"/>
      </w:pPr>
      <w:r>
        <w:rPr>
          <w:sz w:val="18"/>
        </w:rPr>
        <w:t>│4143 │    │    │    │    │    │    │    │    │    │    │    │    │    │    │    │    │    │    │    │    │    │    │    │    │    │</w:t>
      </w:r>
    </w:p>
    <w:p w:rsidR="004B28B0" w:rsidRDefault="004B28B0">
      <w:pPr>
        <w:pStyle w:val="ConsPlusCell"/>
        <w:jc w:val="both"/>
      </w:pPr>
      <w:r>
        <w:rPr>
          <w:sz w:val="18"/>
        </w:rPr>
        <w:t>├─────┼────┴────┴────┴────┴────┴────┴────┴────┴────┴────┴────┴────┴────┴────┴────┴────┴────┴────┴────┴────┴────┴────┴────┴────┴────┤</w:t>
      </w:r>
    </w:p>
    <w:p w:rsidR="004B28B0" w:rsidRDefault="004B28B0">
      <w:pPr>
        <w:pStyle w:val="ConsPlusCell"/>
        <w:jc w:val="both"/>
      </w:pPr>
      <w:r>
        <w:rPr>
          <w:sz w:val="18"/>
        </w:rPr>
        <w:t>│4151 │                                                                                                                            │</w:t>
      </w:r>
    </w:p>
    <w:p w:rsidR="004B28B0" w:rsidRDefault="004B28B0">
      <w:pPr>
        <w:pStyle w:val="ConsPlusCell"/>
        <w:jc w:val="both"/>
      </w:pPr>
      <w:r>
        <w:rPr>
          <w:sz w:val="18"/>
        </w:rPr>
        <w:t>│4152 │                                                                                                                            │</w:t>
      </w:r>
    </w:p>
    <w:p w:rsidR="004B28B0" w:rsidRDefault="004B28B0">
      <w:pPr>
        <w:pStyle w:val="ConsPlusCell"/>
        <w:jc w:val="both"/>
      </w:pPr>
      <w:r>
        <w:rPr>
          <w:sz w:val="18"/>
        </w:rPr>
        <w:t>│4161 │                                                                                                                            │</w:t>
      </w:r>
    </w:p>
    <w:p w:rsidR="004B28B0" w:rsidRDefault="004B28B0">
      <w:pPr>
        <w:pStyle w:val="ConsPlusCell"/>
        <w:jc w:val="both"/>
      </w:pPr>
      <w:r>
        <w:rPr>
          <w:sz w:val="18"/>
        </w:rPr>
        <w:t>│4162 │                                                                                                                            │</w:t>
      </w:r>
    </w:p>
    <w:p w:rsidR="004B28B0" w:rsidRDefault="004B28B0">
      <w:pPr>
        <w:pStyle w:val="ConsPlusCell"/>
        <w:jc w:val="both"/>
      </w:pPr>
      <w:r>
        <w:rPr>
          <w:sz w:val="18"/>
        </w:rPr>
        <w:t>│4171 │                                                                                                                            │</w:t>
      </w:r>
    </w:p>
    <w:p w:rsidR="004B28B0" w:rsidRDefault="004B28B0">
      <w:pPr>
        <w:pStyle w:val="ConsPlusCell"/>
        <w:jc w:val="both"/>
      </w:pPr>
      <w:r>
        <w:rPr>
          <w:sz w:val="18"/>
        </w:rPr>
        <w:t>│4172 │                                                                                                                            │</w:t>
      </w:r>
    </w:p>
    <w:p w:rsidR="004B28B0" w:rsidRDefault="004B28B0">
      <w:pPr>
        <w:pStyle w:val="ConsPlusCell"/>
        <w:jc w:val="both"/>
      </w:pPr>
      <w:r>
        <w:rPr>
          <w:sz w:val="18"/>
        </w:rPr>
        <w:t>│4173 │                                                                                                                            │</w:t>
      </w:r>
    </w:p>
    <w:p w:rsidR="004B28B0" w:rsidRDefault="004B28B0">
      <w:pPr>
        <w:pStyle w:val="ConsPlusCell"/>
        <w:jc w:val="both"/>
      </w:pPr>
      <w:r>
        <w:rPr>
          <w:sz w:val="18"/>
        </w:rPr>
        <w:lastRenderedPageBreak/>
        <w:t>│4181 │                                                                                                                            │</w:t>
      </w:r>
    </w:p>
    <w:p w:rsidR="004B28B0" w:rsidRDefault="004B28B0">
      <w:pPr>
        <w:pStyle w:val="ConsPlusCell"/>
        <w:jc w:val="both"/>
      </w:pPr>
      <w:r>
        <w:rPr>
          <w:sz w:val="18"/>
        </w:rPr>
        <w:t>│4182 │                                                                                                                            │</w:t>
      </w:r>
    </w:p>
    <w:p w:rsidR="004B28B0" w:rsidRDefault="004B28B0">
      <w:pPr>
        <w:pStyle w:val="ConsPlusCell"/>
        <w:jc w:val="both"/>
      </w:pPr>
      <w:r>
        <w:rPr>
          <w:sz w:val="18"/>
        </w:rPr>
        <w:t>├─────┼────┬────┬────┬────┬────┬────┬────┬────┬────┬────┬────┬────┬────┬────┬────┬────┬────┬────┬────┬────┬────┬────┬────┬────┬────┤</w:t>
      </w:r>
    </w:p>
    <w:p w:rsidR="004B28B0" w:rsidRDefault="004B28B0">
      <w:pPr>
        <w:pStyle w:val="ConsPlusCell"/>
        <w:jc w:val="both"/>
      </w:pPr>
      <w:r>
        <w:rPr>
          <w:sz w:val="18"/>
        </w:rPr>
        <w:t>│4211 │  - │  - │  - │  - │  - │  - │  - │  - │  - │  - │  - │  - │  - │  - │  - │  - │  - │  + │  + │  + │  + │  + │  + │  + │  + │</w:t>
      </w:r>
    </w:p>
    <w:p w:rsidR="004B28B0" w:rsidRDefault="004B28B0">
      <w:pPr>
        <w:pStyle w:val="ConsPlusCell"/>
        <w:jc w:val="both"/>
      </w:pPr>
      <w:r>
        <w:rPr>
          <w:sz w:val="18"/>
        </w:rPr>
        <w:t>│4212 │    │    │    │    │    │    │    │    │    │    │    │    │    │    │    │    │    │    │    │    │    │    │    │    │    │</w:t>
      </w:r>
    </w:p>
    <w:p w:rsidR="004B28B0" w:rsidRDefault="004B28B0">
      <w:pPr>
        <w:pStyle w:val="ConsPlusCell"/>
        <w:jc w:val="both"/>
      </w:pPr>
      <w:r>
        <w:rPr>
          <w:sz w:val="18"/>
        </w:rPr>
        <w:t>│4213 │    │    │    │    │    │    │    │    │    │    │    │    │    │    │    │    │    │    │    │    │    │    │    │    │    │</w:t>
      </w:r>
    </w:p>
    <w:p w:rsidR="004B28B0" w:rsidRDefault="004B28B0">
      <w:pPr>
        <w:pStyle w:val="ConsPlusCell"/>
        <w:jc w:val="both"/>
      </w:pPr>
      <w:r>
        <w:rPr>
          <w:sz w:val="18"/>
        </w:rPr>
        <w:t>├─────┼────┴────┴────┴────┴────┴────┴────┴────┴────┴────┴────┴────┴────┴────┴────┴────┴────┴────┴────┴────┴────┴────┴────┴────┴────┤</w:t>
      </w:r>
    </w:p>
    <w:p w:rsidR="004B28B0" w:rsidRDefault="004B28B0">
      <w:pPr>
        <w:pStyle w:val="ConsPlusCell"/>
        <w:jc w:val="both"/>
      </w:pPr>
      <w:r>
        <w:rPr>
          <w:sz w:val="18"/>
        </w:rPr>
        <w:t>│4221 │                                                                                                                            │</w:t>
      </w:r>
    </w:p>
    <w:p w:rsidR="004B28B0" w:rsidRDefault="004B28B0">
      <w:pPr>
        <w:pStyle w:val="ConsPlusCell"/>
        <w:jc w:val="both"/>
      </w:pPr>
      <w:r>
        <w:rPr>
          <w:sz w:val="18"/>
        </w:rPr>
        <w:t>│4222 │                                                                                                                            │</w:t>
      </w:r>
    </w:p>
    <w:p w:rsidR="004B28B0" w:rsidRDefault="004B28B0">
      <w:pPr>
        <w:pStyle w:val="ConsPlusCell"/>
        <w:jc w:val="both"/>
      </w:pPr>
      <w:r>
        <w:rPr>
          <w:sz w:val="18"/>
        </w:rPr>
        <w:t>│4223 │                                                                                                                            │</w:t>
      </w:r>
    </w:p>
    <w:p w:rsidR="004B28B0" w:rsidRDefault="004B28B0">
      <w:pPr>
        <w:pStyle w:val="ConsPlusCell"/>
        <w:jc w:val="both"/>
      </w:pPr>
      <w:r>
        <w:rPr>
          <w:sz w:val="18"/>
        </w:rPr>
        <w:t>├─────┼────┬────┬────┬────┬────┬────┬────┬────┬────┬────┬────┬────┬────┬────┬────┬────┬────┬────┬────┬────┬────┬────┬────┬────┬────┤</w:t>
      </w:r>
    </w:p>
    <w:p w:rsidR="004B28B0" w:rsidRDefault="004B28B0">
      <w:pPr>
        <w:pStyle w:val="ConsPlusCell"/>
        <w:jc w:val="both"/>
      </w:pPr>
      <w:r>
        <w:rPr>
          <w:sz w:val="18"/>
        </w:rPr>
        <w:t>│4231 │  - │  - │  - │  - │  - │  - │  - │  - │  - │  - │  - │  - │  - │  - │  - │  - │  - │  + │  + │  + │  + │  + │  + │  + │  + │</w:t>
      </w:r>
    </w:p>
    <w:p w:rsidR="004B28B0" w:rsidRDefault="004B28B0">
      <w:pPr>
        <w:pStyle w:val="ConsPlusCell"/>
        <w:jc w:val="both"/>
      </w:pPr>
      <w:r>
        <w:rPr>
          <w:sz w:val="18"/>
        </w:rPr>
        <w:t>│4232 │    │    │    │    │    │    │    │    │    │    │    │    │    │    │    │    │    │    │    │    │    │    │    │    │    │</w:t>
      </w:r>
    </w:p>
    <w:p w:rsidR="004B28B0" w:rsidRDefault="004B28B0">
      <w:pPr>
        <w:pStyle w:val="ConsPlusCell"/>
        <w:jc w:val="both"/>
      </w:pPr>
      <w:r>
        <w:rPr>
          <w:sz w:val="18"/>
        </w:rPr>
        <w:t>│4233 │    │    │    │    │    │    │    │    │    │    │    │    │    │    │    │    │    │    │    │    │    │    │    │    │    │</w:t>
      </w:r>
    </w:p>
    <w:p w:rsidR="004B28B0" w:rsidRDefault="004B28B0">
      <w:pPr>
        <w:pStyle w:val="ConsPlusCell"/>
        <w:jc w:val="both"/>
      </w:pPr>
      <w:r>
        <w:rPr>
          <w:sz w:val="18"/>
        </w:rPr>
        <w:t>├─────┼────┼────┼────┼────┼────┼────┼────┼────┼────┼────┼────┼────┼────┼────┼────┼────┼────┼────┼────┼────┼────┼────┼────┼────┼────┤</w:t>
      </w:r>
    </w:p>
    <w:p w:rsidR="004B28B0" w:rsidRDefault="004B28B0">
      <w:pPr>
        <w:pStyle w:val="ConsPlusCell"/>
        <w:jc w:val="both"/>
      </w:pPr>
      <w:r>
        <w:rPr>
          <w:sz w:val="18"/>
        </w:rPr>
        <w:t>│4241 │  - │  - │  - │  - │  - │  - │  - │  - │  - │  - │  - │  - │  - │  - │  - │  - │  - │  + │  + │  + │  + │  + │  + │  + │  + │</w:t>
      </w:r>
    </w:p>
    <w:p w:rsidR="004B28B0" w:rsidRDefault="004B28B0">
      <w:pPr>
        <w:pStyle w:val="ConsPlusCell"/>
        <w:jc w:val="both"/>
      </w:pPr>
      <w:r>
        <w:rPr>
          <w:sz w:val="18"/>
        </w:rPr>
        <w:t>│4242 │    │    │    │    │    │    │    │    │    │    │    │    │    │    │    │    │    │    │    │    │    │    │    │    │    │</w:t>
      </w:r>
    </w:p>
    <w:p w:rsidR="004B28B0" w:rsidRDefault="004B28B0">
      <w:pPr>
        <w:pStyle w:val="ConsPlusCell"/>
        <w:jc w:val="both"/>
      </w:pPr>
      <w:r>
        <w:rPr>
          <w:sz w:val="18"/>
        </w:rPr>
        <w:t>│4243 │    │    │    │    │    │    │    │    │    │    │    │    │    │    │    │    │    │    │    │    │    │    │    │    │    │</w:t>
      </w:r>
    </w:p>
    <w:p w:rsidR="004B28B0" w:rsidRDefault="004B28B0">
      <w:pPr>
        <w:pStyle w:val="ConsPlusCell"/>
        <w:jc w:val="both"/>
      </w:pPr>
      <w:r>
        <w:rPr>
          <w:sz w:val="18"/>
        </w:rPr>
        <w:t>├─────┼────┼────┼────┼────┼────┼────┼────┼────┼────┼────┼────┼────┼────┼────┼────┼────┼────┼────┼────┼────┼────┼────┼────┼────┼────┤</w:t>
      </w:r>
    </w:p>
    <w:p w:rsidR="004B28B0" w:rsidRDefault="004B28B0">
      <w:pPr>
        <w:pStyle w:val="ConsPlusCell"/>
        <w:jc w:val="both"/>
      </w:pPr>
      <w:r>
        <w:rPr>
          <w:sz w:val="18"/>
        </w:rPr>
        <w:t>│4251 │  - │  - │  - │  - │  - │  - │  - │  - │  - │  - │  - │  - │  - │  - │  - │  - │  - │  + │  + │  + │  + │  + │  - │  + │  - │</w:t>
      </w:r>
    </w:p>
    <w:p w:rsidR="004B28B0" w:rsidRDefault="004B28B0">
      <w:pPr>
        <w:pStyle w:val="ConsPlusCell"/>
        <w:jc w:val="both"/>
      </w:pPr>
      <w:r>
        <w:rPr>
          <w:sz w:val="18"/>
        </w:rPr>
        <w:t>│4252 │    │    │    │    │    │    │    │    │    │    │    │    │    │    │    │    │    │    │    │    │    │    │    │    │    │</w:t>
      </w:r>
    </w:p>
    <w:p w:rsidR="004B28B0" w:rsidRDefault="004B28B0">
      <w:pPr>
        <w:pStyle w:val="ConsPlusCell"/>
        <w:jc w:val="both"/>
      </w:pPr>
      <w:r>
        <w:rPr>
          <w:sz w:val="18"/>
        </w:rPr>
        <w:t>│4253 │    │    │    │    │    │    │    │    │    │    │    │    │    │    │    │    │    │    │    │    │    │    │    │    │    │</w:t>
      </w:r>
    </w:p>
    <w:p w:rsidR="004B28B0" w:rsidRDefault="004B28B0">
      <w:pPr>
        <w:pStyle w:val="ConsPlusCell"/>
        <w:jc w:val="both"/>
      </w:pPr>
      <w:r>
        <w:rPr>
          <w:sz w:val="18"/>
        </w:rPr>
        <w:t>├─────┼────┼────┼────┼────┼────┼────┼────┼────┼────┼────┼────┼────┼────┼────┼────┼────┼────┼────┼────┼────┼────┼────┼────┼────┼────┤</w:t>
      </w:r>
    </w:p>
    <w:p w:rsidR="004B28B0" w:rsidRDefault="004B28B0">
      <w:pPr>
        <w:pStyle w:val="ConsPlusCell"/>
        <w:jc w:val="both"/>
      </w:pPr>
      <w:r>
        <w:rPr>
          <w:sz w:val="18"/>
        </w:rPr>
        <w:t>│4311 │  - │  - │  - │  - │  - │  - │  - │  - │  - │  - │  - │  - │  - │  - │  - │  - │  - │  + │  + │  + │  + │  + │  - │  + │  - │</w:t>
      </w:r>
    </w:p>
    <w:p w:rsidR="004B28B0" w:rsidRDefault="004B28B0">
      <w:pPr>
        <w:pStyle w:val="ConsPlusCell"/>
        <w:jc w:val="both"/>
      </w:pPr>
      <w:r>
        <w:rPr>
          <w:sz w:val="18"/>
        </w:rPr>
        <w:t>│4312 │    │    │    │    │    │    │    │    │    │    │    │    │    │    │    │    │    │    │    │    │    │    │    │    │    │</w:t>
      </w:r>
    </w:p>
    <w:p w:rsidR="004B28B0" w:rsidRDefault="004B28B0">
      <w:pPr>
        <w:pStyle w:val="ConsPlusCell"/>
        <w:jc w:val="both"/>
      </w:pPr>
      <w:r>
        <w:rPr>
          <w:sz w:val="18"/>
        </w:rPr>
        <w:t>│4313 │    │    │    │    │    │    │    │    │    │    │    │    │    │    │    │    │    │    │    │    │    │    │    │    │    │</w:t>
      </w:r>
    </w:p>
    <w:p w:rsidR="004B28B0" w:rsidRDefault="004B28B0">
      <w:pPr>
        <w:pStyle w:val="ConsPlusCell"/>
        <w:jc w:val="both"/>
      </w:pPr>
      <w:r>
        <w:rPr>
          <w:sz w:val="18"/>
        </w:rPr>
        <w:t>├─────┼────┼────┼────┼────┼────┼────┼────┼────┼────┼────┼────┼────┼────┼────┼────┼────┼────┼────┼────┼────┼────┼────┼────┼────┼────┤</w:t>
      </w:r>
    </w:p>
    <w:p w:rsidR="004B28B0" w:rsidRDefault="004B28B0">
      <w:pPr>
        <w:pStyle w:val="ConsPlusCell"/>
        <w:jc w:val="both"/>
      </w:pPr>
      <w:r>
        <w:rPr>
          <w:sz w:val="18"/>
        </w:rPr>
        <w:t>│4321 │  - │  - │  - │  - │  - │  - │  - │  - │  - │  - │  - │  - │  - │  - │  - │  - │  - │  + │  + │  + │  + │  + │  - │  + │  - │</w:t>
      </w:r>
    </w:p>
    <w:p w:rsidR="004B28B0" w:rsidRDefault="004B28B0">
      <w:pPr>
        <w:pStyle w:val="ConsPlusCell"/>
        <w:jc w:val="both"/>
      </w:pPr>
      <w:r>
        <w:rPr>
          <w:sz w:val="18"/>
        </w:rPr>
        <w:t>│4322 │    │    │    │    │    │    │    │    │    │    │    │    │    │    │    │    │    │    │    │    │    │    │    │    │    │</w:t>
      </w:r>
    </w:p>
    <w:p w:rsidR="004B28B0" w:rsidRDefault="004B28B0">
      <w:pPr>
        <w:pStyle w:val="ConsPlusCell"/>
        <w:jc w:val="both"/>
      </w:pPr>
      <w:r>
        <w:rPr>
          <w:sz w:val="18"/>
        </w:rPr>
        <w:t>│4323 │    │    │    │    │    │    │    │    │    │    │    │    │    │    │    │    │    │    │    │    │    │    │    │    │    │</w:t>
      </w:r>
    </w:p>
    <w:p w:rsidR="004B28B0" w:rsidRDefault="004B28B0">
      <w:pPr>
        <w:pStyle w:val="ConsPlusCell"/>
        <w:jc w:val="both"/>
      </w:pPr>
      <w:r>
        <w:rPr>
          <w:sz w:val="18"/>
        </w:rPr>
        <w:t>├─────┼────┼────┼────┼────┼────┼────┼────┼────┼────┼────┼────┼────┼────┼────┼────┼────┼────┼────┼────┼────┼────┼────┼────┼────┼────┤</w:t>
      </w:r>
    </w:p>
    <w:p w:rsidR="004B28B0" w:rsidRDefault="004B28B0">
      <w:pPr>
        <w:pStyle w:val="ConsPlusCell"/>
        <w:jc w:val="both"/>
      </w:pPr>
      <w:r>
        <w:rPr>
          <w:sz w:val="18"/>
        </w:rPr>
        <w:t>│4331 │  - │  - │  - │  - │  - │  - │  - │  - │  - │  - │  - │  - │  - │  - │  - │  - │  - │  + │  + │  + │  + │  + │  - │  + │  - │</w:t>
      </w:r>
    </w:p>
    <w:p w:rsidR="004B28B0" w:rsidRDefault="004B28B0">
      <w:pPr>
        <w:pStyle w:val="ConsPlusCell"/>
        <w:jc w:val="both"/>
      </w:pPr>
      <w:r>
        <w:rPr>
          <w:sz w:val="18"/>
        </w:rPr>
        <w:t>│4332 │    │    │    │    │    │    │    │    │    │    │    │    │    │    │    │    │    │    │    │    │    │    │    │    │    │</w:t>
      </w:r>
    </w:p>
    <w:p w:rsidR="004B28B0" w:rsidRDefault="004B28B0">
      <w:pPr>
        <w:pStyle w:val="ConsPlusCell"/>
        <w:jc w:val="both"/>
      </w:pPr>
      <w:r>
        <w:rPr>
          <w:sz w:val="18"/>
        </w:rPr>
        <w:t>│4333 │    │    │    │    │    │    │    │    │    │    │    │    │    │    │    │    │    │    │    │    │    │    │    │    │    │</w:t>
      </w:r>
    </w:p>
    <w:p w:rsidR="004B28B0" w:rsidRDefault="004B28B0">
      <w:pPr>
        <w:pStyle w:val="ConsPlusCell"/>
        <w:jc w:val="both"/>
      </w:pPr>
      <w:r>
        <w:rPr>
          <w:sz w:val="18"/>
        </w:rPr>
        <w:t>├─────┼────┼────┼────┼────┼────┼────┼────┼────┼────┼────┼────┼────┼────┼────┼────┼────┼────┼────┼────┼────┼────┼────┼────┼────┼────┤</w:t>
      </w:r>
    </w:p>
    <w:p w:rsidR="004B28B0" w:rsidRDefault="004B28B0">
      <w:pPr>
        <w:pStyle w:val="ConsPlusCell"/>
        <w:jc w:val="both"/>
      </w:pPr>
      <w:r>
        <w:rPr>
          <w:sz w:val="18"/>
        </w:rPr>
        <w:t>│4341 │  - │  - │  - │  - │  - │  - │  - │  - │  - │  - │  - │  - │  - │  - │  - │  - │  - │  + │  + │  + │  + │  + │  - │  + │  - │</w:t>
      </w:r>
    </w:p>
    <w:p w:rsidR="004B28B0" w:rsidRDefault="004B28B0">
      <w:pPr>
        <w:pStyle w:val="ConsPlusCell"/>
        <w:jc w:val="both"/>
      </w:pPr>
      <w:r>
        <w:rPr>
          <w:sz w:val="18"/>
        </w:rPr>
        <w:t>│4342 │    │    │    │    │    │    │    │    │    │    │    │    │    │    │    │    │    │    │    │    │    │    │    │    │    │</w:t>
      </w:r>
    </w:p>
    <w:p w:rsidR="004B28B0" w:rsidRDefault="004B28B0">
      <w:pPr>
        <w:pStyle w:val="ConsPlusCell"/>
        <w:jc w:val="both"/>
      </w:pPr>
      <w:r>
        <w:rPr>
          <w:sz w:val="18"/>
        </w:rPr>
        <w:t>│4343 │    │    │    │    │    │    │    │    │    │    │    │    │    │    │    │    │    │    │    │    │    │    │    │    │    │</w:t>
      </w:r>
    </w:p>
    <w:p w:rsidR="004B28B0" w:rsidRDefault="004B28B0">
      <w:pPr>
        <w:pStyle w:val="ConsPlusCell"/>
        <w:jc w:val="both"/>
      </w:pPr>
      <w:r>
        <w:rPr>
          <w:sz w:val="18"/>
        </w:rPr>
        <w:t>├─────┼────┼────┼────┼────┼────┼────┼────┼────┼────┼────┼────┼────┼────┼────┼────┼────┼────┼────┼────┼────┼────┼────┼────┼────┼────┤</w:t>
      </w:r>
    </w:p>
    <w:p w:rsidR="004B28B0" w:rsidRDefault="004B28B0">
      <w:pPr>
        <w:pStyle w:val="ConsPlusCell"/>
        <w:jc w:val="both"/>
      </w:pPr>
      <w:r>
        <w:rPr>
          <w:sz w:val="18"/>
        </w:rPr>
        <w:t>│4351 │  - │  - │  - │  - │  - │  - │  - │  - │  - │  - │  - │  - │  - │  - │  - │  - │  - │  + │  + │  - │  + │  + │  - │  + │  - │</w:t>
      </w:r>
    </w:p>
    <w:p w:rsidR="004B28B0" w:rsidRDefault="004B28B0">
      <w:pPr>
        <w:pStyle w:val="ConsPlusCell"/>
        <w:jc w:val="both"/>
      </w:pPr>
      <w:r>
        <w:rPr>
          <w:sz w:val="18"/>
        </w:rPr>
        <w:t>│4352 │    │    │    │    │    │    │    │    │    │    │    │    │    │    │    │    │    │    │    │    │    │    │    │    │    │</w:t>
      </w:r>
    </w:p>
    <w:p w:rsidR="004B28B0" w:rsidRDefault="004B28B0">
      <w:pPr>
        <w:pStyle w:val="ConsPlusCell"/>
        <w:jc w:val="both"/>
      </w:pPr>
      <w:r>
        <w:rPr>
          <w:sz w:val="18"/>
        </w:rPr>
        <w:t>│4353 │    │    │    │    │    │    │    │    │    │    │    │    │    │    │    │    │    │    │    │    │    │    │    │    │    │</w:t>
      </w:r>
    </w:p>
    <w:p w:rsidR="004B28B0" w:rsidRDefault="004B28B0">
      <w:pPr>
        <w:pStyle w:val="ConsPlusCell"/>
        <w:jc w:val="both"/>
      </w:pPr>
      <w:r>
        <w:rPr>
          <w:sz w:val="18"/>
        </w:rPr>
        <w:t>├─────┼────┼────┼────┼────┼────┼────┼────┼────┼────┼────┼────┼────┼────┼────┼────┼────┼────┼────┼────┼────┼────┼────┼────┼────┼────┤</w:t>
      </w:r>
    </w:p>
    <w:p w:rsidR="004B28B0" w:rsidRDefault="004B28B0">
      <w:pPr>
        <w:pStyle w:val="ConsPlusCell"/>
        <w:jc w:val="both"/>
      </w:pPr>
      <w:r>
        <w:rPr>
          <w:sz w:val="18"/>
        </w:rPr>
        <w:t>│4361 │  + │  - │  - │  - │  - │  - │  - │  - │  - │  - │  - │  - │  - │  - │  - │  - │  - │  + │  + │  + │  + │  + │  - │  + │  - │</w:t>
      </w:r>
    </w:p>
    <w:p w:rsidR="004B28B0" w:rsidRDefault="004B28B0">
      <w:pPr>
        <w:pStyle w:val="ConsPlusCell"/>
        <w:jc w:val="both"/>
      </w:pPr>
      <w:r>
        <w:rPr>
          <w:sz w:val="18"/>
        </w:rPr>
        <w:t>│4362 │    │    │    │    │    │    │    │    │    │    │    │    │    │    │    │    │    │    │    │    │    │    │    │    │    │</w:t>
      </w:r>
    </w:p>
    <w:p w:rsidR="004B28B0" w:rsidRDefault="004B28B0">
      <w:pPr>
        <w:pStyle w:val="ConsPlusCell"/>
        <w:jc w:val="both"/>
      </w:pPr>
      <w:r>
        <w:rPr>
          <w:sz w:val="18"/>
        </w:rPr>
        <w:lastRenderedPageBreak/>
        <w:t>│4363 │    │    │    │    │    │    │    │    │    │    │    │    │    │    │    │    │    │    │    │    │    │    │    │    │    │</w:t>
      </w:r>
    </w:p>
    <w:p w:rsidR="004B28B0" w:rsidRDefault="004B28B0">
      <w:pPr>
        <w:pStyle w:val="ConsPlusCell"/>
        <w:jc w:val="both"/>
      </w:pPr>
      <w:r>
        <w:rPr>
          <w:sz w:val="18"/>
        </w:rPr>
        <w:t>├─────┼────┼────┼────┼────┼────┼────┼────┼────┼────┼────┼────┼────┼────┼────┼────┼────┼────┼────┼────┼────┼────┼────┼────┼────┼────┤</w:t>
      </w:r>
    </w:p>
    <w:p w:rsidR="004B28B0" w:rsidRDefault="004B28B0">
      <w:pPr>
        <w:pStyle w:val="ConsPlusCell"/>
        <w:jc w:val="both"/>
      </w:pPr>
      <w:r>
        <w:rPr>
          <w:sz w:val="18"/>
        </w:rPr>
        <w:t>│4371 │  - │  + │  - │  - │  - │  - │  - │  - │  - │  - │  - │  - │  - │  - │  - │  - │  - │  + │  + │  + │  + │  + │  - │  + │  - │</w:t>
      </w:r>
    </w:p>
    <w:p w:rsidR="004B28B0" w:rsidRDefault="004B28B0">
      <w:pPr>
        <w:pStyle w:val="ConsPlusCell"/>
        <w:jc w:val="both"/>
      </w:pPr>
      <w:r>
        <w:rPr>
          <w:sz w:val="18"/>
        </w:rPr>
        <w:t>│4372 │    │    │    │    │    │    │    │    │    │    │    │    │    │    │    │    │    │    │    │    │    │    │    │    │    │</w:t>
      </w:r>
    </w:p>
    <w:p w:rsidR="004B28B0" w:rsidRDefault="004B28B0">
      <w:pPr>
        <w:pStyle w:val="ConsPlusCell"/>
        <w:jc w:val="both"/>
      </w:pPr>
      <w:r>
        <w:rPr>
          <w:sz w:val="18"/>
        </w:rPr>
        <w:t>│4373 │    │    │    │    │    │    │    │    │    │    │    │    │    │    │    │    │    │    │    │    │    │    │    │    │    │</w:t>
      </w:r>
    </w:p>
    <w:p w:rsidR="004B28B0" w:rsidRDefault="004B28B0">
      <w:pPr>
        <w:pStyle w:val="ConsPlusCell"/>
        <w:jc w:val="both"/>
      </w:pPr>
      <w:r>
        <w:rPr>
          <w:sz w:val="18"/>
        </w:rPr>
        <w:t>├─────┼────┼────┼────┼────┼────┼────┼────┼────┼────┼────┼────┼────┼────┼────┼────┼────┼────┼────┼────┼────┼────┼────┼────┼────┼────┤</w:t>
      </w:r>
    </w:p>
    <w:p w:rsidR="004B28B0" w:rsidRDefault="004B28B0">
      <w:pPr>
        <w:pStyle w:val="ConsPlusCell"/>
        <w:jc w:val="both"/>
      </w:pPr>
      <w:r>
        <w:rPr>
          <w:sz w:val="18"/>
        </w:rPr>
        <w:t>│4381 │  - │  - │  + │  - │  - │  - │  - │  - │  - │  - │  - │  - │  - │  - │  - │  - │  - │  + │  + │  + │  + │  + │  - │  + │  - │</w:t>
      </w:r>
    </w:p>
    <w:p w:rsidR="004B28B0" w:rsidRDefault="004B28B0">
      <w:pPr>
        <w:pStyle w:val="ConsPlusCell"/>
        <w:jc w:val="both"/>
      </w:pPr>
      <w:r>
        <w:rPr>
          <w:sz w:val="18"/>
        </w:rPr>
        <w:t>├─────┼────┼────┼────┼────┼────┼────┼────┼────┼────┼────┼────┼────┼────┼────┼────┼────┼────┼────┼────┼────┼────┼────┼────┼────┼────┤</w:t>
      </w:r>
    </w:p>
    <w:p w:rsidR="004B28B0" w:rsidRDefault="004B28B0">
      <w:pPr>
        <w:pStyle w:val="ConsPlusCell"/>
        <w:jc w:val="both"/>
      </w:pPr>
      <w:r>
        <w:rPr>
          <w:sz w:val="18"/>
        </w:rPr>
        <w:t>│5111 │  - │  - │  - │  + │  - │  - │  - │  + │  - │  - │  - │  - │  + │  - │  - │  + │  - │  + │  + │  - │  + │  + │  - │  + │  - │</w:t>
      </w:r>
    </w:p>
    <w:p w:rsidR="004B28B0" w:rsidRDefault="004B28B0">
      <w:pPr>
        <w:pStyle w:val="ConsPlusCell"/>
        <w:jc w:val="both"/>
      </w:pPr>
      <w:r>
        <w:rPr>
          <w:sz w:val="18"/>
        </w:rPr>
        <w:t>│5112 │    │    │    │    │    │    │    │    │    │    │    │    │    │    │    │    │    │    │    │    │    │    │    │    │    │</w:t>
      </w:r>
    </w:p>
    <w:p w:rsidR="004B28B0" w:rsidRDefault="004B28B0">
      <w:pPr>
        <w:pStyle w:val="ConsPlusCell"/>
        <w:jc w:val="both"/>
      </w:pPr>
      <w:r>
        <w:rPr>
          <w:sz w:val="18"/>
        </w:rPr>
        <w:t>│5113 │    │    │    │    │    │    │    │    │    │    │    │    │    │    │    │    │    │    │    │    │    │    │    │    │    │</w:t>
      </w:r>
    </w:p>
    <w:p w:rsidR="004B28B0" w:rsidRDefault="004B28B0">
      <w:pPr>
        <w:pStyle w:val="ConsPlusCell"/>
        <w:jc w:val="both"/>
      </w:pPr>
      <w:r>
        <w:rPr>
          <w:sz w:val="18"/>
        </w:rPr>
        <w:t>├─────┼────┴────┴────┴────┴────┴────┴────┴────┴────┴────┴────┴────┴────┴────┴────┴────┴────┴────┴────┴────┴────┴────┴────┴────┴────┤</w:t>
      </w:r>
    </w:p>
    <w:p w:rsidR="004B28B0" w:rsidRDefault="004B28B0">
      <w:pPr>
        <w:pStyle w:val="ConsPlusCell"/>
        <w:jc w:val="both"/>
      </w:pPr>
      <w:r>
        <w:rPr>
          <w:sz w:val="18"/>
        </w:rPr>
        <w:t>│5121 │                                                                                                                            │</w:t>
      </w:r>
    </w:p>
    <w:p w:rsidR="004B28B0" w:rsidRDefault="004B28B0">
      <w:pPr>
        <w:pStyle w:val="ConsPlusCell"/>
        <w:jc w:val="both"/>
      </w:pPr>
      <w:r>
        <w:rPr>
          <w:sz w:val="18"/>
        </w:rPr>
        <w:t>│5131 │                                                                                                                            │</w:t>
      </w:r>
    </w:p>
    <w:p w:rsidR="004B28B0" w:rsidRDefault="004B28B0">
      <w:pPr>
        <w:pStyle w:val="ConsPlusCell"/>
        <w:jc w:val="both"/>
      </w:pPr>
      <w:r>
        <w:rPr>
          <w:sz w:val="18"/>
        </w:rPr>
        <w:t>│5132 │                                                                                                                            │</w:t>
      </w:r>
    </w:p>
    <w:p w:rsidR="004B28B0" w:rsidRDefault="004B28B0">
      <w:pPr>
        <w:pStyle w:val="ConsPlusCell"/>
        <w:jc w:val="both"/>
      </w:pPr>
      <w:r>
        <w:rPr>
          <w:sz w:val="18"/>
        </w:rPr>
        <w:t>│5141 │                                                                                                                            │</w:t>
      </w:r>
    </w:p>
    <w:p w:rsidR="004B28B0" w:rsidRDefault="004B28B0">
      <w:pPr>
        <w:pStyle w:val="ConsPlusCell"/>
        <w:jc w:val="both"/>
      </w:pPr>
      <w:r>
        <w:rPr>
          <w:sz w:val="18"/>
        </w:rPr>
        <w:t>│5142 │                                                                                                                            │</w:t>
      </w:r>
    </w:p>
    <w:p w:rsidR="004B28B0" w:rsidRDefault="004B28B0">
      <w:pPr>
        <w:pStyle w:val="ConsPlusCell"/>
        <w:jc w:val="both"/>
      </w:pPr>
      <w:r>
        <w:rPr>
          <w:sz w:val="18"/>
        </w:rPr>
        <w:t>├─────┼────┬────┬────┬────┬────┬────┬────┬────┬────┬────┬────┬────┬────┬────┬────┬────┬────┬────┬────┬────┬────┬────┬────┬────┬────┤</w:t>
      </w:r>
    </w:p>
    <w:p w:rsidR="004B28B0" w:rsidRDefault="004B28B0">
      <w:pPr>
        <w:pStyle w:val="ConsPlusCell"/>
        <w:jc w:val="both"/>
      </w:pPr>
      <w:r>
        <w:rPr>
          <w:sz w:val="18"/>
        </w:rPr>
        <w:t>│5151 │  - │  - │  - │  + │  - │  - │  - │  + │  - │  - │  - │  - │  - │  - │  - │  - │  - │  + │  + │  - │  + │  + │  - │  + │  - │</w:t>
      </w:r>
    </w:p>
    <w:p w:rsidR="004B28B0" w:rsidRDefault="004B28B0">
      <w:pPr>
        <w:pStyle w:val="ConsPlusCell"/>
        <w:jc w:val="both"/>
      </w:pPr>
      <w:r>
        <w:rPr>
          <w:sz w:val="18"/>
        </w:rPr>
        <w:t>│5152 │    │    │    │    │    │    │    │    │    │    │    │    │    │    │    │    │    │    │    │    │    │    │    │    │    │</w:t>
      </w:r>
    </w:p>
    <w:p w:rsidR="004B28B0" w:rsidRDefault="004B28B0">
      <w:pPr>
        <w:pStyle w:val="ConsPlusCell"/>
        <w:jc w:val="both"/>
      </w:pPr>
      <w:r>
        <w:rPr>
          <w:sz w:val="18"/>
        </w:rPr>
        <w:t>│5153 │    │    │    │    │    │    │    │    │    │    │    │    │    │    │    │    │    │    │    │    │    │    │    │    │    │</w:t>
      </w:r>
    </w:p>
    <w:p w:rsidR="004B28B0" w:rsidRDefault="004B28B0">
      <w:pPr>
        <w:pStyle w:val="ConsPlusCell"/>
        <w:jc w:val="both"/>
      </w:pPr>
      <w:r>
        <w:rPr>
          <w:sz w:val="18"/>
        </w:rPr>
        <w:t>├─────┼────┼────┼────┼────┼────┼────┼────┼────┼────┼────┼────┼────┼────┼────┼────┼────┼────┼────┼────┼────┼────┼────┼────┼────┼────┤</w:t>
      </w:r>
    </w:p>
    <w:p w:rsidR="004B28B0" w:rsidRDefault="004B28B0">
      <w:pPr>
        <w:pStyle w:val="ConsPlusCell"/>
        <w:jc w:val="both"/>
      </w:pPr>
      <w:r>
        <w:rPr>
          <w:sz w:val="18"/>
        </w:rPr>
        <w:t>│5161 │  - │  - │  - │  - │  - │  - │  - │  - │  - │  - │  - │  - │  + │  - │  - │  - │  - │  + │  + │  - │  + │  + │  - │  + │  - │</w:t>
      </w:r>
    </w:p>
    <w:p w:rsidR="004B28B0" w:rsidRDefault="004B28B0">
      <w:pPr>
        <w:pStyle w:val="ConsPlusCell"/>
        <w:jc w:val="both"/>
      </w:pPr>
      <w:r>
        <w:rPr>
          <w:sz w:val="18"/>
        </w:rPr>
        <w:t>│5162 │    │    │    │    │    │    │    │    │    │    │    │    │    │    │    │    │    │    │    │    │    │    │    │    │    │</w:t>
      </w:r>
    </w:p>
    <w:p w:rsidR="004B28B0" w:rsidRDefault="004B28B0">
      <w:pPr>
        <w:pStyle w:val="ConsPlusCell"/>
        <w:jc w:val="both"/>
      </w:pPr>
      <w:r>
        <w:rPr>
          <w:sz w:val="18"/>
        </w:rPr>
        <w:t>│5163 │    │    │    │    │    │    │    │    │    │    │    │    │    │    │    │    │    │    │    │    │    │    │    │    │    │</w:t>
      </w:r>
    </w:p>
    <w:p w:rsidR="004B28B0" w:rsidRDefault="004B28B0">
      <w:pPr>
        <w:pStyle w:val="ConsPlusCell"/>
        <w:jc w:val="both"/>
      </w:pPr>
      <w:r>
        <w:rPr>
          <w:sz w:val="18"/>
        </w:rPr>
        <w:t>├─────┼────┼────┼────┼────┼────┼────┼────┼────┼────┼────┼────┼────┼────┼────┼────┼────┼────┼────┼────┼────┼────┼────┼────┼────┼────┤</w:t>
      </w:r>
    </w:p>
    <w:p w:rsidR="004B28B0" w:rsidRDefault="004B28B0">
      <w:pPr>
        <w:pStyle w:val="ConsPlusCell"/>
        <w:jc w:val="both"/>
      </w:pPr>
      <w:r>
        <w:rPr>
          <w:sz w:val="18"/>
        </w:rPr>
        <w:t>│5171 │  - │  - │  - │  + │  - │  - │  - │  - │  - │  - │  - │  - │  - │  - │  - │  + │  - │  + │  + │  - │  + │  + │  - │  + │  - │</w:t>
      </w:r>
    </w:p>
    <w:p w:rsidR="004B28B0" w:rsidRDefault="004B28B0">
      <w:pPr>
        <w:pStyle w:val="ConsPlusCell"/>
        <w:jc w:val="both"/>
      </w:pPr>
      <w:r>
        <w:rPr>
          <w:sz w:val="18"/>
        </w:rPr>
        <w:t>├─────┼────┴────┴────┴────┴────┴────┴────┴────┴────┴────┴────┴────┴────┴────┴────┴────┴────┴────┴────┴────┴────┴────┴────┴────┴────┤</w:t>
      </w:r>
    </w:p>
    <w:p w:rsidR="004B28B0" w:rsidRDefault="004B28B0">
      <w:pPr>
        <w:pStyle w:val="ConsPlusCell"/>
        <w:jc w:val="both"/>
      </w:pPr>
      <w:r>
        <w:rPr>
          <w:sz w:val="18"/>
        </w:rPr>
        <w:t>│5212 │                                                                                                                            │</w:t>
      </w:r>
    </w:p>
    <w:p w:rsidR="004B28B0" w:rsidRDefault="004B28B0">
      <w:pPr>
        <w:pStyle w:val="ConsPlusCell"/>
        <w:jc w:val="both"/>
      </w:pPr>
      <w:r>
        <w:rPr>
          <w:sz w:val="18"/>
        </w:rPr>
        <w:t>│5222 │                                                                                                                            │</w:t>
      </w:r>
    </w:p>
    <w:p w:rsidR="004B28B0" w:rsidRDefault="004B28B0">
      <w:pPr>
        <w:pStyle w:val="ConsPlusCell"/>
        <w:jc w:val="both"/>
      </w:pPr>
      <w:r>
        <w:rPr>
          <w:sz w:val="18"/>
        </w:rPr>
        <w:t>│5232 │                                                                                                                            │</w:t>
      </w:r>
    </w:p>
    <w:p w:rsidR="004B28B0" w:rsidRDefault="004B28B0">
      <w:pPr>
        <w:pStyle w:val="ConsPlusCell"/>
        <w:jc w:val="both"/>
      </w:pPr>
      <w:r>
        <w:rPr>
          <w:sz w:val="18"/>
        </w:rPr>
        <w:t>│5242 │                                                                                                                            │</w:t>
      </w:r>
    </w:p>
    <w:p w:rsidR="004B28B0" w:rsidRDefault="004B28B0">
      <w:pPr>
        <w:pStyle w:val="ConsPlusCell"/>
        <w:jc w:val="both"/>
      </w:pPr>
      <w:r>
        <w:rPr>
          <w:sz w:val="18"/>
        </w:rPr>
        <w:t>├─────┼────┬────┬────┬────┬────┬────┬────┬────┬────┬────┬────┬────┬────┬────┬────┬────┬────┬────┬────┬────┬────┬────┬────┬────┬────┤</w:t>
      </w:r>
    </w:p>
    <w:p w:rsidR="004B28B0" w:rsidRDefault="004B28B0">
      <w:pPr>
        <w:pStyle w:val="ConsPlusCell"/>
        <w:jc w:val="both"/>
      </w:pPr>
      <w:r>
        <w:rPr>
          <w:sz w:val="18"/>
        </w:rPr>
        <w:t>│6111 │  - │  - │  - │  - │  + │  - │  - │  - │  + │  - │  - │  - │  - │  - │  - │  - │  + │  + │  + │  + │  + │  + │  + │  + │  + │</w:t>
      </w:r>
    </w:p>
    <w:p w:rsidR="004B28B0" w:rsidRDefault="004B28B0">
      <w:pPr>
        <w:pStyle w:val="ConsPlusCell"/>
        <w:jc w:val="both"/>
      </w:pPr>
      <w:r>
        <w:rPr>
          <w:sz w:val="18"/>
        </w:rPr>
        <w:t>│6112 │    │    │    │    │    │    │    │    │    │    │    │    │    │    │    │    │    │    │    │    │    │    │    │    │    │</w:t>
      </w:r>
    </w:p>
    <w:p w:rsidR="004B28B0" w:rsidRDefault="004B28B0">
      <w:pPr>
        <w:pStyle w:val="ConsPlusCell"/>
        <w:jc w:val="both"/>
      </w:pPr>
      <w:r>
        <w:rPr>
          <w:sz w:val="18"/>
        </w:rPr>
        <w:t>│6113 │    │    │    │    │    │    │    │    │    │    │    │    │    │    │    │    │    │    │    │    │    │    │    │    │    │</w:t>
      </w:r>
    </w:p>
    <w:p w:rsidR="004B28B0" w:rsidRDefault="004B28B0">
      <w:pPr>
        <w:pStyle w:val="ConsPlusCell"/>
        <w:jc w:val="both"/>
      </w:pPr>
      <w:r>
        <w:rPr>
          <w:sz w:val="18"/>
        </w:rPr>
        <w:t>├─────┼────┼────┼────┼────┼────┼────┼────┼────┼────┼────┼────┼────┼────┼────┼────┼────┼────┼────┼────┼────┼────┼────┼────┼────┼────┤</w:t>
      </w:r>
    </w:p>
    <w:p w:rsidR="004B28B0" w:rsidRDefault="004B28B0">
      <w:pPr>
        <w:pStyle w:val="ConsPlusCell"/>
        <w:jc w:val="both"/>
      </w:pPr>
      <w:r>
        <w:rPr>
          <w:sz w:val="18"/>
        </w:rPr>
        <w:t>│6121 │  - │  - │  - │  - │  - │  + │  - │  - │  - │  + │  - │  - │  - │  - │  - │  - │  + │  + │  + │  + │  + │  + │  + │  + │  + │</w:t>
      </w:r>
    </w:p>
    <w:p w:rsidR="004B28B0" w:rsidRDefault="004B28B0">
      <w:pPr>
        <w:pStyle w:val="ConsPlusCell"/>
        <w:jc w:val="both"/>
      </w:pPr>
      <w:r>
        <w:rPr>
          <w:sz w:val="18"/>
        </w:rPr>
        <w:t>│6122 │    │    │    │    │    │    │    │    │    │    │    │    │    │    │    │    │    │    │    │    │    │    │    │    │    │</w:t>
      </w:r>
    </w:p>
    <w:p w:rsidR="004B28B0" w:rsidRDefault="004B28B0">
      <w:pPr>
        <w:pStyle w:val="ConsPlusCell"/>
        <w:jc w:val="both"/>
      </w:pPr>
      <w:r>
        <w:rPr>
          <w:sz w:val="18"/>
        </w:rPr>
        <w:t>│6123 │    │    │    │    │    │    │    │    │    │    │    │    │    │    │    │    │    │    │    │    │    │    │    │    │    │</w:t>
      </w:r>
    </w:p>
    <w:p w:rsidR="004B28B0" w:rsidRDefault="004B28B0">
      <w:pPr>
        <w:pStyle w:val="ConsPlusCell"/>
        <w:jc w:val="both"/>
      </w:pPr>
      <w:r>
        <w:rPr>
          <w:sz w:val="18"/>
        </w:rPr>
        <w:t>├─────┼────┼────┼────┼────┼────┼────┼────┼────┼────┼────┼────┼────┼────┼────┼────┼────┼────┼────┼────┼────┼────┼────┼────┼────┼────┤</w:t>
      </w:r>
    </w:p>
    <w:p w:rsidR="004B28B0" w:rsidRDefault="004B28B0">
      <w:pPr>
        <w:pStyle w:val="ConsPlusCell"/>
        <w:jc w:val="both"/>
      </w:pPr>
      <w:r>
        <w:rPr>
          <w:sz w:val="18"/>
        </w:rPr>
        <w:t>│6131 │  - │  - │  - │  - │  - │  - │  + │  - │  + │  - │  - │  - │  - │  - │  - │  - │  + │  + │  + │  + │  + │  + │  + │  + │  + │</w:t>
      </w:r>
    </w:p>
    <w:p w:rsidR="004B28B0" w:rsidRDefault="004B28B0">
      <w:pPr>
        <w:pStyle w:val="ConsPlusCell"/>
        <w:jc w:val="both"/>
      </w:pPr>
      <w:r>
        <w:rPr>
          <w:sz w:val="18"/>
        </w:rPr>
        <w:t>│6132 │    │    │    │    │    │    │    │    │    │    │    │    │    │    │    │    │    │    │    │    │    │    │    │    │    │</w:t>
      </w:r>
    </w:p>
    <w:p w:rsidR="004B28B0" w:rsidRDefault="004B28B0">
      <w:pPr>
        <w:pStyle w:val="ConsPlusCell"/>
        <w:jc w:val="both"/>
      </w:pPr>
      <w:r>
        <w:rPr>
          <w:sz w:val="18"/>
        </w:rPr>
        <w:t>├─────┼────┴────┴────┴────┴────┴────┴────┴────┴────┴────┴────┴────┴────┴────┴────┴────┴────┴────┴────┴────┴────┴────┴────┴────┴────┤</w:t>
      </w:r>
    </w:p>
    <w:p w:rsidR="004B28B0" w:rsidRDefault="004B28B0">
      <w:pPr>
        <w:pStyle w:val="ConsPlusCell"/>
        <w:jc w:val="both"/>
      </w:pPr>
      <w:r>
        <w:rPr>
          <w:sz w:val="18"/>
        </w:rPr>
        <w:t>│6141 │                                                                                                                            │</w:t>
      </w:r>
    </w:p>
    <w:p w:rsidR="004B28B0" w:rsidRDefault="004B28B0">
      <w:pPr>
        <w:pStyle w:val="ConsPlusCell"/>
        <w:jc w:val="both"/>
      </w:pPr>
      <w:r>
        <w:rPr>
          <w:sz w:val="18"/>
        </w:rPr>
        <w:lastRenderedPageBreak/>
        <w:t>│6142 │                                                                                                                            │</w:t>
      </w:r>
    </w:p>
    <w:p w:rsidR="004B28B0" w:rsidRDefault="004B28B0">
      <w:pPr>
        <w:pStyle w:val="ConsPlusCell"/>
        <w:jc w:val="both"/>
      </w:pPr>
      <w:r>
        <w:rPr>
          <w:sz w:val="18"/>
        </w:rPr>
        <w:t>│6151 │                                                                                                                            │</w:t>
      </w:r>
    </w:p>
    <w:p w:rsidR="004B28B0" w:rsidRDefault="004B28B0">
      <w:pPr>
        <w:pStyle w:val="ConsPlusCell"/>
        <w:jc w:val="both"/>
      </w:pPr>
      <w:r>
        <w:rPr>
          <w:sz w:val="18"/>
        </w:rPr>
        <w:t>│6152 │                                                                                                                            │</w:t>
      </w:r>
    </w:p>
    <w:p w:rsidR="004B28B0" w:rsidRDefault="004B28B0">
      <w:pPr>
        <w:pStyle w:val="ConsPlusCell"/>
        <w:jc w:val="both"/>
      </w:pPr>
      <w:r>
        <w:rPr>
          <w:sz w:val="18"/>
        </w:rPr>
        <w:t>├─────┼────┬────┬────┬────┬────┬────┬────┬────┬────┬────┬────┬────┬────┬────┬────┬────┬────┬────┬────┬────┬────┬────┬────┬────┬────┤</w:t>
      </w:r>
    </w:p>
    <w:p w:rsidR="004B28B0" w:rsidRDefault="004B28B0">
      <w:pPr>
        <w:pStyle w:val="ConsPlusCell"/>
        <w:jc w:val="both"/>
      </w:pPr>
      <w:r>
        <w:rPr>
          <w:sz w:val="18"/>
        </w:rPr>
        <w:t>│6161 │  - │  - │  - │  - │  - │  - │  - │  + │  - │  - │  - │  - │  - │  - │  - │  - │  + │  + │  + │  - │  + │  + │  - │  + │  - │</w:t>
      </w:r>
    </w:p>
    <w:p w:rsidR="004B28B0" w:rsidRDefault="004B28B0">
      <w:pPr>
        <w:pStyle w:val="ConsPlusCell"/>
        <w:jc w:val="both"/>
      </w:pPr>
      <w:r>
        <w:rPr>
          <w:sz w:val="18"/>
        </w:rPr>
        <w:t>│6162 │    │    │    │    │    │    │    │    │    │    │    │    │    │    │    │    │    │    │    │    │    │    │    │    │    │</w:t>
      </w:r>
    </w:p>
    <w:p w:rsidR="004B28B0" w:rsidRDefault="004B28B0">
      <w:pPr>
        <w:pStyle w:val="ConsPlusCell"/>
        <w:jc w:val="both"/>
      </w:pPr>
      <w:r>
        <w:rPr>
          <w:sz w:val="18"/>
        </w:rPr>
        <w:t>├─────┼────┼────┼────┼────┼────┼────┼────┼────┼────┼────┼────┼────┼────┼────┼────┼────┼────┼────┼────┼────┼────┼────┼────┼────┼────┤</w:t>
      </w:r>
    </w:p>
    <w:p w:rsidR="004B28B0" w:rsidRDefault="004B28B0">
      <w:pPr>
        <w:pStyle w:val="ConsPlusCell"/>
        <w:jc w:val="both"/>
      </w:pPr>
      <w:r>
        <w:rPr>
          <w:sz w:val="18"/>
        </w:rPr>
        <w:t>│6171 │  - │  - │  - │  - │  + │  - │  + │  - │  + │  - │  - │  - │  - │  - │  - │  - │  + │  + │  + │  + │  + │  + │  + │  + │  + │</w:t>
      </w:r>
    </w:p>
    <w:p w:rsidR="004B28B0" w:rsidRDefault="004B28B0">
      <w:pPr>
        <w:pStyle w:val="ConsPlusCell"/>
        <w:jc w:val="both"/>
      </w:pPr>
      <w:r>
        <w:rPr>
          <w:sz w:val="18"/>
        </w:rPr>
        <w:t>│6172 │    │    │    │    │    │    │    │    │    │    │    │    │    │    │    │    │    │    │    │    │    │    │    │    │    │</w:t>
      </w:r>
    </w:p>
    <w:p w:rsidR="004B28B0" w:rsidRDefault="004B28B0">
      <w:pPr>
        <w:pStyle w:val="ConsPlusCell"/>
        <w:jc w:val="both"/>
      </w:pPr>
      <w:r>
        <w:rPr>
          <w:sz w:val="18"/>
        </w:rPr>
        <w:t>├─────┼────┼────┼────┼────┼────┼────┼────┼────┼────┼────┼────┼────┼────┼────┼────┼────┼────┼────┼────┼────┼────┼────┼────┼────┼────┤</w:t>
      </w:r>
    </w:p>
    <w:p w:rsidR="004B28B0" w:rsidRDefault="004B28B0">
      <w:pPr>
        <w:pStyle w:val="ConsPlusCell"/>
        <w:jc w:val="both"/>
      </w:pPr>
      <w:r>
        <w:rPr>
          <w:sz w:val="18"/>
        </w:rPr>
        <w:t>│6181 │  - │  - │  - │  - │  - │  + │  - │  - │  - │  + │  - │  - │  - │  - │  - │  - │  + │  + │  + │  + │  + │  + │  + │  + │  + │</w:t>
      </w:r>
    </w:p>
    <w:p w:rsidR="004B28B0" w:rsidRDefault="004B28B0">
      <w:pPr>
        <w:pStyle w:val="ConsPlusCell"/>
        <w:jc w:val="both"/>
      </w:pPr>
      <w:r>
        <w:rPr>
          <w:sz w:val="18"/>
        </w:rPr>
        <w:t>│6182 │    │    │    │    │    │    │    │    │    │    │    │    │    │    │    │    │    │    │    │    │    │    │    │    │    │</w:t>
      </w:r>
    </w:p>
    <w:p w:rsidR="004B28B0" w:rsidRDefault="004B28B0">
      <w:pPr>
        <w:pStyle w:val="ConsPlusCell"/>
        <w:jc w:val="both"/>
      </w:pPr>
      <w:r>
        <w:rPr>
          <w:sz w:val="18"/>
        </w:rPr>
        <w:t>├─────┼────┼────┼────┼────┼────┼────┼────┼────┼────┼────┼────┼────┼────┼────┼────┼────┼────┼────┼────┼────┼────┼────┼────┼────┼────┤</w:t>
      </w:r>
    </w:p>
    <w:p w:rsidR="004B28B0" w:rsidRDefault="004B28B0">
      <w:pPr>
        <w:pStyle w:val="ConsPlusCell"/>
        <w:jc w:val="both"/>
      </w:pPr>
      <w:r>
        <w:rPr>
          <w:sz w:val="18"/>
        </w:rPr>
        <w:t>│8011 │  - │  - │  - │  - │  - │  - │  - │  - │  - │  - │  - │  - │  - │  - │  - │  - │  - │  + │  + │  + │  + │  + │  + │  + │  + │</w:t>
      </w:r>
    </w:p>
    <w:p w:rsidR="004B28B0" w:rsidRDefault="004B28B0">
      <w:pPr>
        <w:pStyle w:val="ConsPlusCell"/>
        <w:jc w:val="both"/>
      </w:pPr>
      <w:r>
        <w:rPr>
          <w:sz w:val="18"/>
        </w:rPr>
        <w:t>│8012 │    │    │    │    │    │    │    │    │    │    │    │    │    │    │    │    │    │    │    │    │    │    │    │    │    │</w:t>
      </w:r>
    </w:p>
    <w:p w:rsidR="004B28B0" w:rsidRDefault="004B28B0">
      <w:pPr>
        <w:pStyle w:val="ConsPlusCell"/>
        <w:jc w:val="both"/>
      </w:pPr>
      <w:r>
        <w:rPr>
          <w:sz w:val="18"/>
        </w:rPr>
        <w:t>│8013 │    │    │    │    │    │    │    │    │    │    │    │    │    │    │    │    │    │    │    │    │    │    │    │    │    │</w:t>
      </w:r>
    </w:p>
    <w:p w:rsidR="004B28B0" w:rsidRDefault="004B28B0">
      <w:pPr>
        <w:pStyle w:val="ConsPlusCell"/>
        <w:jc w:val="both"/>
      </w:pPr>
      <w:r>
        <w:rPr>
          <w:sz w:val="18"/>
        </w:rPr>
        <w:t>├─────┼────┼────┼────┼────┼────┼────┼────┼────┼────┼────┼────┼────┼────┼────┼────┼────┼────┼────┼────┼────┼────┼────┼────┼────┼────┤</w:t>
      </w:r>
    </w:p>
    <w:p w:rsidR="004B28B0" w:rsidRDefault="004B28B0">
      <w:pPr>
        <w:pStyle w:val="ConsPlusCell"/>
        <w:jc w:val="both"/>
      </w:pPr>
      <w:r>
        <w:rPr>
          <w:sz w:val="18"/>
        </w:rPr>
        <w:t>│8021 │  - │  - │  - │  - │  - │  - │  - │  - │  - │  - │  - │  - │  - │  - │  - │  - │  - │  + │  + │  + │  + │  + │  + │  + │  + │</w:t>
      </w:r>
    </w:p>
    <w:p w:rsidR="004B28B0" w:rsidRDefault="004B28B0">
      <w:pPr>
        <w:pStyle w:val="ConsPlusCell"/>
        <w:jc w:val="both"/>
      </w:pPr>
      <w:r>
        <w:rPr>
          <w:sz w:val="18"/>
        </w:rPr>
        <w:t>│8022 │    │    │    │    │    │    │    │    │    │    │    │    │    │    │    │    │    │    │    │    │    │    │    │    │    │</w:t>
      </w:r>
    </w:p>
    <w:p w:rsidR="004B28B0" w:rsidRDefault="004B28B0">
      <w:pPr>
        <w:pStyle w:val="ConsPlusCell"/>
        <w:jc w:val="both"/>
      </w:pPr>
      <w:r>
        <w:rPr>
          <w:sz w:val="18"/>
        </w:rPr>
        <w:t>│8023 │    │    │    │    │    │    │    │    │    │    │    │    │    │    │    │    │    │    │    │    │    │    │    │    │    │</w:t>
      </w:r>
    </w:p>
    <w:p w:rsidR="004B28B0" w:rsidRDefault="004B28B0">
      <w:pPr>
        <w:pStyle w:val="ConsPlusCell"/>
        <w:jc w:val="both"/>
      </w:pPr>
      <w:r>
        <w:rPr>
          <w:sz w:val="18"/>
        </w:rPr>
        <w:t>├─────┼────┴────┴────┴────┴────┴────┴────┴────┴────┴────┴────┴────┴────┴────┴────┴────┴────┴────┴────┴────┴────┴────┴────┴────┴────┤</w:t>
      </w:r>
    </w:p>
    <w:p w:rsidR="004B28B0" w:rsidRDefault="004B28B0">
      <w:pPr>
        <w:pStyle w:val="ConsPlusCell"/>
        <w:jc w:val="both"/>
      </w:pPr>
      <w:r>
        <w:rPr>
          <w:sz w:val="18"/>
        </w:rPr>
        <w:t>│8031 │                                                                                                                            │</w:t>
      </w:r>
    </w:p>
    <w:p w:rsidR="004B28B0" w:rsidRDefault="004B28B0">
      <w:pPr>
        <w:pStyle w:val="ConsPlusCell"/>
        <w:jc w:val="both"/>
      </w:pPr>
      <w:r>
        <w:rPr>
          <w:sz w:val="18"/>
        </w:rPr>
        <w:t>│8032 │                                                                                                                            │</w:t>
      </w:r>
    </w:p>
    <w:p w:rsidR="004B28B0" w:rsidRDefault="004B28B0">
      <w:pPr>
        <w:pStyle w:val="ConsPlusCell"/>
        <w:jc w:val="both"/>
      </w:pPr>
      <w:r>
        <w:rPr>
          <w:sz w:val="18"/>
        </w:rPr>
        <w:t>│8041 │                                                                                                                            │</w:t>
      </w:r>
    </w:p>
    <w:p w:rsidR="004B28B0" w:rsidRDefault="004B28B0">
      <w:pPr>
        <w:pStyle w:val="ConsPlusCell"/>
        <w:jc w:val="both"/>
      </w:pPr>
      <w:r>
        <w:rPr>
          <w:sz w:val="18"/>
        </w:rPr>
        <w:t>│8042 │                                                                                                                            │</w:t>
      </w:r>
    </w:p>
    <w:p w:rsidR="004B28B0" w:rsidRDefault="004B28B0">
      <w:pPr>
        <w:pStyle w:val="ConsPlusCell"/>
        <w:jc w:val="both"/>
      </w:pPr>
      <w:r>
        <w:rPr>
          <w:sz w:val="18"/>
        </w:rPr>
        <w:t>├─────┼────┬────┬────┬────┬────┬────┬────┬────┬────┬────┬────┬────┬────┬────┬────┬────┬────┬────┬────┬────┬────┬────┬────┬────┬────┤</w:t>
      </w:r>
    </w:p>
    <w:p w:rsidR="004B28B0" w:rsidRDefault="004B28B0">
      <w:pPr>
        <w:pStyle w:val="ConsPlusCell"/>
        <w:jc w:val="both"/>
      </w:pPr>
      <w:r>
        <w:rPr>
          <w:sz w:val="18"/>
        </w:rPr>
        <w:t>│8051 │  - │  - │  - │  - │  - │  - │  - │  - │  - │  - │  - │  - │  + │  - │  - │  - │  - │  + │  + │  - │  + │  + │  - │  + │  - │</w:t>
      </w:r>
    </w:p>
    <w:p w:rsidR="004B28B0" w:rsidRDefault="004B28B0">
      <w:pPr>
        <w:pStyle w:val="ConsPlusCell"/>
        <w:jc w:val="both"/>
      </w:pPr>
      <w:r>
        <w:rPr>
          <w:sz w:val="18"/>
        </w:rPr>
        <w:t>│8052 │    │    │    │    │    │    │    │    │    │    │    │    │    │    │    │    │    │    │    │    │    │    │    │    │    │</w:t>
      </w:r>
    </w:p>
    <w:p w:rsidR="004B28B0" w:rsidRDefault="004B28B0">
      <w:pPr>
        <w:pStyle w:val="ConsPlusCell"/>
        <w:jc w:val="both"/>
      </w:pPr>
      <w:r>
        <w:rPr>
          <w:sz w:val="18"/>
        </w:rPr>
        <w:t>├─────┼────┼────┼────┼────┼────┼────┼────┼────┼────┼────┼────┼────┼────┼────┼────┼────┼────┼────┼────┼────┼────┼────┼────┼────┼────┤</w:t>
      </w:r>
    </w:p>
    <w:p w:rsidR="004B28B0" w:rsidRDefault="004B28B0">
      <w:pPr>
        <w:pStyle w:val="ConsPlusCell"/>
        <w:jc w:val="both"/>
      </w:pPr>
      <w:r>
        <w:rPr>
          <w:sz w:val="18"/>
        </w:rPr>
        <w:t>│8061 │  - │  - │  - │  - │  - │  - │  - │  - │  - │  - │  - │  - │  - │  - │  - │  - │  - │  + │  + │  + │  + │  + │  + │  + │  + │</w:t>
      </w:r>
    </w:p>
    <w:p w:rsidR="004B28B0" w:rsidRDefault="004B28B0">
      <w:pPr>
        <w:pStyle w:val="ConsPlusCell"/>
        <w:jc w:val="both"/>
      </w:pPr>
      <w:r>
        <w:rPr>
          <w:sz w:val="18"/>
        </w:rPr>
        <w:t>│8062 │    │    │    │    │    │    │    │    │    │    │    │    │    │    │    │    │    │    │    │    │    │    │    │    │    │</w:t>
      </w:r>
    </w:p>
    <w:p w:rsidR="004B28B0" w:rsidRDefault="004B28B0">
      <w:pPr>
        <w:pStyle w:val="ConsPlusCell"/>
        <w:jc w:val="both"/>
      </w:pPr>
      <w:r>
        <w:rPr>
          <w:sz w:val="18"/>
        </w:rPr>
        <w:t>│8063 │    │    │    │    │    │    │    │    │    │    │    │    │    │    │    │    │    │    │    │    │    │    │    │    │    │</w:t>
      </w:r>
    </w:p>
    <w:p w:rsidR="004B28B0" w:rsidRDefault="004B28B0">
      <w:pPr>
        <w:pStyle w:val="ConsPlusCell"/>
        <w:jc w:val="both"/>
      </w:pPr>
      <w:r>
        <w:rPr>
          <w:sz w:val="18"/>
        </w:rPr>
        <w:t>├─────┼────┼────┼────┼────┼────┼────┼────┼────┼────┼────┼────┼────┼────┼────┼────┼────┼────┼────┼────┼────┼────┼────┼────┼────┼────┤</w:t>
      </w:r>
    </w:p>
    <w:p w:rsidR="004B28B0" w:rsidRDefault="004B28B0">
      <w:pPr>
        <w:pStyle w:val="ConsPlusCell"/>
        <w:jc w:val="both"/>
      </w:pPr>
      <w:r>
        <w:rPr>
          <w:sz w:val="18"/>
        </w:rPr>
        <w:t>│8071 │  - │  - │  - │  - │  - │  - │  - │  - │  - │  - │  - │  - │  - │  - │  - │  - │  - │  + │  + │  + │  + │  + │  + │  + │  + │</w:t>
      </w:r>
    </w:p>
    <w:p w:rsidR="004B28B0" w:rsidRDefault="004B28B0">
      <w:pPr>
        <w:pStyle w:val="ConsPlusCell"/>
        <w:jc w:val="both"/>
      </w:pPr>
      <w:r>
        <w:rPr>
          <w:sz w:val="18"/>
        </w:rPr>
        <w:t>│8072 │    │    │    │    │    │    │    │    │    │    │    │    │    │    │    │    │    │    │    │    │    │    │    │    │    │</w:t>
      </w:r>
    </w:p>
    <w:p w:rsidR="004B28B0" w:rsidRDefault="004B28B0">
      <w:pPr>
        <w:pStyle w:val="ConsPlusCell"/>
        <w:jc w:val="both"/>
      </w:pPr>
      <w:r>
        <w:rPr>
          <w:sz w:val="18"/>
        </w:rPr>
        <w:t>│8073 │    │    │    │    │    │    │    │    │    │    │    │    │    │    │    │    │    │    │    │    │    │    │    │    │    │</w:t>
      </w:r>
    </w:p>
    <w:p w:rsidR="004B28B0" w:rsidRDefault="004B28B0">
      <w:pPr>
        <w:pStyle w:val="ConsPlusCell"/>
        <w:jc w:val="both"/>
      </w:pPr>
      <w:r>
        <w:rPr>
          <w:sz w:val="18"/>
        </w:rPr>
        <w:t>├─────┼────┼────┼────┼────┼────┼────┼────┼────┼────┼────┼────┼────┼────┼────┼────┼────┼────┼────┼────┼────┼────┼────┼────┼────┼────┤</w:t>
      </w:r>
    </w:p>
    <w:p w:rsidR="004B28B0" w:rsidRDefault="004B28B0">
      <w:pPr>
        <w:pStyle w:val="ConsPlusCell"/>
        <w:jc w:val="both"/>
      </w:pPr>
      <w:r>
        <w:rPr>
          <w:sz w:val="18"/>
        </w:rPr>
        <w:t>│8081 │  - │  - │  - │  + │  - │  - │  - │  - │  - │  - │  - │  - │  - │  - │  - │  - │  - │  + │  + │  - │  + │  + │  - │  + │  - │</w:t>
      </w:r>
    </w:p>
    <w:p w:rsidR="004B28B0" w:rsidRDefault="004B28B0">
      <w:pPr>
        <w:pStyle w:val="ConsPlusCell"/>
        <w:jc w:val="both"/>
      </w:pPr>
      <w:r>
        <w:rPr>
          <w:sz w:val="18"/>
        </w:rPr>
        <w:t>│8082 │    │    │    │    │    │    │    │    │    │    │    │    │    │    │    │    │    │    │    │    │    │    │    │    │    │</w:t>
      </w:r>
    </w:p>
    <w:p w:rsidR="004B28B0" w:rsidRDefault="004B28B0">
      <w:pPr>
        <w:pStyle w:val="ConsPlusCell"/>
        <w:jc w:val="both"/>
      </w:pPr>
      <w:r>
        <w:rPr>
          <w:sz w:val="18"/>
        </w:rPr>
        <w:t>│8083 │    │    │    │    │    │    │    │    │    │    │    │    │    │    │    │    │    │    │    │    │    │    │    │    │    │</w:t>
      </w:r>
    </w:p>
    <w:p w:rsidR="004B28B0" w:rsidRDefault="004B28B0">
      <w:pPr>
        <w:pStyle w:val="ConsPlusCell"/>
        <w:jc w:val="both"/>
      </w:pPr>
      <w:r>
        <w:rPr>
          <w:sz w:val="18"/>
        </w:rPr>
        <w:t>├─────┼────┼────┼────┼────┼────┼────┼────┼────┼────┼────┼────┼────┼────┼────┼────┼────┼────┼────┼────┼────┼────┼────┼────┼────┼────┤</w:t>
      </w:r>
    </w:p>
    <w:p w:rsidR="004B28B0" w:rsidRDefault="004B28B0">
      <w:pPr>
        <w:pStyle w:val="ConsPlusCell"/>
        <w:jc w:val="both"/>
      </w:pPr>
      <w:r>
        <w:rPr>
          <w:sz w:val="18"/>
        </w:rPr>
        <w:t>│8092 │  - │  - │  - │  - │  + │  + │  + │  + │  + │  + │  - │  - │  - │  - │  - │  - │  - │  + │  + │  + │  + │  + │  + │  + │  + │</w:t>
      </w:r>
    </w:p>
    <w:p w:rsidR="004B28B0" w:rsidRDefault="004B28B0">
      <w:pPr>
        <w:pStyle w:val="ConsPlusCell"/>
        <w:jc w:val="both"/>
      </w:pPr>
      <w:r>
        <w:rPr>
          <w:sz w:val="18"/>
        </w:rPr>
        <w:t>│8093 │    │    │    │    │    │    │    │    │    │    │    │    │    │    │    │    │    │    │    │    │    │    │    │    │    │</w:t>
      </w:r>
    </w:p>
    <w:p w:rsidR="004B28B0" w:rsidRDefault="004B28B0">
      <w:pPr>
        <w:pStyle w:val="ConsPlusCell"/>
        <w:jc w:val="both"/>
      </w:pPr>
      <w:r>
        <w:rPr>
          <w:sz w:val="18"/>
        </w:rPr>
        <w:t>├─────┼────┼────┼────┼────┼────┼────┼────┼────┼────┼────┼────┼────┼────┼────┼────┼────┼────┼────┼────┼────┼────┼────┼────┼────┼────┤</w:t>
      </w:r>
    </w:p>
    <w:p w:rsidR="004B28B0" w:rsidRDefault="004B28B0">
      <w:pPr>
        <w:pStyle w:val="ConsPlusCell"/>
        <w:jc w:val="both"/>
      </w:pPr>
      <w:r>
        <w:rPr>
          <w:sz w:val="18"/>
        </w:rPr>
        <w:t>│9012 │  + │  + │  + │  + │  + │  + │  + │  + │  + │  + │  + │  + │  + │  + │  + │  + │  + │  + │  + │  + │  + │  + │  + │  + │  + │</w:t>
      </w:r>
    </w:p>
    <w:p w:rsidR="004B28B0" w:rsidRDefault="004B28B0">
      <w:pPr>
        <w:pStyle w:val="ConsPlusCell"/>
        <w:jc w:val="both"/>
      </w:pPr>
      <w:r>
        <w:rPr>
          <w:sz w:val="18"/>
        </w:rPr>
        <w:lastRenderedPageBreak/>
        <w:t>│9013 │    │    │    │    │    │    │    │    │    │    │    │    │    │    │    │    │    │    │    │    │    │    │    │    │    │</w:t>
      </w:r>
    </w:p>
    <w:p w:rsidR="004B28B0" w:rsidRDefault="004B28B0">
      <w:pPr>
        <w:pStyle w:val="ConsPlusCell"/>
        <w:jc w:val="both"/>
      </w:pPr>
      <w:r>
        <w:rPr>
          <w:sz w:val="18"/>
        </w:rPr>
        <w:t>├─────┼────┼────┼────┼────┼────┼────┼────┼────┼────┼────┼────┼────┼────┼────┼────┼────┼────┼────┼────┼────┼────┼────┼────┼────┼────┤</w:t>
      </w:r>
    </w:p>
    <w:p w:rsidR="004B28B0" w:rsidRDefault="004B28B0">
      <w:pPr>
        <w:pStyle w:val="ConsPlusCell"/>
        <w:jc w:val="both"/>
      </w:pPr>
      <w:r>
        <w:rPr>
          <w:sz w:val="18"/>
        </w:rPr>
        <w:t>│9022 │  + │  + │  + │  + │  + │  + │  + │  + │  + │  + │  + │  + │  + │  + │  + │  + │  + │  + │  + │  + │  + │  + │  + │  + │  + │</w:t>
      </w:r>
    </w:p>
    <w:p w:rsidR="004B28B0" w:rsidRDefault="004B28B0">
      <w:pPr>
        <w:pStyle w:val="ConsPlusCell"/>
        <w:jc w:val="both"/>
      </w:pPr>
      <w:r>
        <w:rPr>
          <w:sz w:val="18"/>
        </w:rPr>
        <w:t>│9023 │    │    │    │    │    │    │    │    │    │    │    │    │    │    │    │    │    │    │    │    │    │    │    │    │    │</w:t>
      </w:r>
    </w:p>
    <w:p w:rsidR="004B28B0" w:rsidRDefault="004B28B0">
      <w:pPr>
        <w:pStyle w:val="ConsPlusCell"/>
        <w:jc w:val="both"/>
      </w:pPr>
      <w:r>
        <w:rPr>
          <w:sz w:val="18"/>
        </w:rPr>
        <w:t>├─────┼────┼────┼────┼────┼────┼────┼────┼────┼────┼────┼────┼────┼────┼────┼────┼────┼────┼────┼────┼────┼────┼────┼────┼────┼────┤</w:t>
      </w:r>
    </w:p>
    <w:p w:rsidR="004B28B0" w:rsidRDefault="004B28B0">
      <w:pPr>
        <w:pStyle w:val="ConsPlusCell"/>
        <w:jc w:val="both"/>
      </w:pPr>
      <w:r>
        <w:rPr>
          <w:sz w:val="18"/>
        </w:rPr>
        <w:t>│9032 │  + │  + │  + │  - │  + │  + │  + │  - │  + │  + │  + │  + │  - │  + │  + │  - │  + │  + │  + │  + │  + │  + │  + │  + │  + │</w:t>
      </w:r>
    </w:p>
    <w:p w:rsidR="004B28B0" w:rsidRDefault="004B28B0">
      <w:pPr>
        <w:pStyle w:val="ConsPlusCell"/>
        <w:jc w:val="both"/>
      </w:pPr>
      <w:r>
        <w:rPr>
          <w:sz w:val="18"/>
        </w:rPr>
        <w:t>│9033 │    │    │    │    │    │    │    │    │    │    │    │    │    │    │    │    │    │    │    │    │    │    │    │    │    │</w:t>
      </w:r>
    </w:p>
    <w:p w:rsidR="004B28B0" w:rsidRDefault="004B28B0">
      <w:pPr>
        <w:pStyle w:val="ConsPlusCell"/>
        <w:jc w:val="both"/>
      </w:pPr>
      <w:r>
        <w:rPr>
          <w:sz w:val="18"/>
        </w:rPr>
        <w:t>├─────┼────┼────┼────┼────┼────┼────┼────┼────┼────┼────┼────┼────┼────┼────┼────┼────┼────┼────┼────┼────┼────┼────┼────┼────┼────┤</w:t>
      </w:r>
    </w:p>
    <w:p w:rsidR="004B28B0" w:rsidRDefault="004B28B0">
      <w:pPr>
        <w:pStyle w:val="ConsPlusCell"/>
        <w:jc w:val="both"/>
      </w:pPr>
      <w:r>
        <w:rPr>
          <w:sz w:val="18"/>
        </w:rPr>
        <w:t>│9042 │  + │  + │  + │  + │  + │  + │  + │  + │  + │  + │  + │  + │  + │  + │  + │  + │  + │  + │  + │  + │  + │  + │  + │  + │  + │</w:t>
      </w:r>
    </w:p>
    <w:p w:rsidR="004B28B0" w:rsidRDefault="004B28B0">
      <w:pPr>
        <w:pStyle w:val="ConsPlusCell"/>
        <w:jc w:val="both"/>
      </w:pPr>
      <w:r>
        <w:rPr>
          <w:sz w:val="18"/>
        </w:rPr>
        <w:t>├─────┼────┼────┼────┼────┼────┼────┼────┼────┼────┼────┼────┼────┼────┼────┼────┼────┼────┼────┼────┼────┼────┼────┼────┼────┼────┤</w:t>
      </w:r>
    </w:p>
    <w:p w:rsidR="004B28B0" w:rsidRDefault="004B28B0">
      <w:pPr>
        <w:pStyle w:val="ConsPlusCell"/>
        <w:jc w:val="both"/>
      </w:pPr>
      <w:r>
        <w:rPr>
          <w:sz w:val="18"/>
        </w:rPr>
        <w:t>│9053 │  + │  + │  + │  + │  + │  + │  + │  + │  + │  + │  + │  + │  + │  + │  + │  + │  + │  + │  + │  + │  + │  + │  + │  + │  + │</w:t>
      </w:r>
    </w:p>
    <w:p w:rsidR="004B28B0" w:rsidRDefault="004B28B0">
      <w:pPr>
        <w:pStyle w:val="ConsPlusCell"/>
        <w:jc w:val="both"/>
      </w:pPr>
      <w:r>
        <w:rPr>
          <w:sz w:val="18"/>
        </w:rPr>
        <w:t>├─────┼────┼────┼────┼────┼────┼────┼────┼────┼────┼────┼────┼────┼────┼────┼────┼────┼────┼────┼────┼────┼────┼────┼────┼────┼────┤</w:t>
      </w:r>
    </w:p>
    <w:p w:rsidR="004B28B0" w:rsidRDefault="004B28B0">
      <w:pPr>
        <w:pStyle w:val="ConsPlusCell"/>
        <w:jc w:val="both"/>
      </w:pPr>
      <w:r>
        <w:rPr>
          <w:sz w:val="18"/>
        </w:rPr>
        <w:t>│9063 │  - │  - │  - │  - │  + │  + │  + │  - │  + │  + │  + │  + │  - │  + │  + │  - │  + │  + │  + │  + │  + │  + │  + │  + │  + │</w:t>
      </w:r>
    </w:p>
    <w:p w:rsidR="004B28B0" w:rsidRDefault="004B28B0">
      <w:pPr>
        <w:pStyle w:val="ConsPlusCell"/>
        <w:jc w:val="both"/>
      </w:pPr>
      <w:r>
        <w:rPr>
          <w:sz w:val="18"/>
        </w:rPr>
        <w:t>├─────┼────┴────┴────┴────┴────┴────┴────┴────┴────┴────┴────┴────┴────┴────┴────┴────┴────┴────┴────┴────┴────┴────┴────┴────┴────┤</w:t>
      </w:r>
    </w:p>
    <w:p w:rsidR="004B28B0" w:rsidRDefault="004B28B0">
      <w:pPr>
        <w:pStyle w:val="ConsPlusCell"/>
        <w:jc w:val="both"/>
      </w:pPr>
      <w:r>
        <w:rPr>
          <w:sz w:val="18"/>
        </w:rPr>
        <w:t>│9073 │                                                                                                                            │</w:t>
      </w:r>
    </w:p>
    <w:p w:rsidR="004B28B0" w:rsidRDefault="004B28B0">
      <w:pPr>
        <w:pStyle w:val="ConsPlusCell"/>
        <w:jc w:val="both"/>
      </w:pPr>
      <w:r>
        <w:rPr>
          <w:sz w:val="18"/>
        </w:rPr>
        <w:t>├─────┼────┬────┬────┬────┬────┬────┬────┬────┬────┬────┬────┬────┬────┬────┬────┬────┬────┬────┬────┬────┬────┬────┬────┬────┬────┤</w:t>
      </w:r>
    </w:p>
    <w:p w:rsidR="004B28B0" w:rsidRDefault="004B28B0">
      <w:pPr>
        <w:pStyle w:val="ConsPlusCell"/>
        <w:jc w:val="both"/>
      </w:pPr>
      <w:r>
        <w:rPr>
          <w:sz w:val="18"/>
        </w:rPr>
        <w:t>│9083 │  + │  + │  + │  + │  + │  + │  + │  + │  + │  + │  + │  + │  + │  + │  + │  + │  + │  + │  + │  + │  + │  + │  + │  + │  + │</w:t>
      </w:r>
    </w:p>
    <w:p w:rsidR="004B28B0" w:rsidRDefault="004B28B0">
      <w:pPr>
        <w:pStyle w:val="ConsPlusCell"/>
        <w:jc w:val="both"/>
      </w:pPr>
      <w:r>
        <w:rPr>
          <w:sz w:val="18"/>
        </w:rPr>
        <w:t>├─────┼────┼────┼────┼────┼────┼────┼────┼────┼────┼────┼────┼────┼────┼────┼────┼────┼────┼────┼────┼────┼────┼────┼────┼────┼────┤</w:t>
      </w:r>
    </w:p>
    <w:p w:rsidR="004B28B0" w:rsidRDefault="004B28B0">
      <w:pPr>
        <w:pStyle w:val="ConsPlusCell"/>
        <w:jc w:val="both"/>
      </w:pPr>
      <w:r>
        <w:rPr>
          <w:sz w:val="18"/>
        </w:rPr>
        <w:t>│9092 │  - │  - │  - │  - │  + │  + │  + │  - │  + │  + │  + │  + │  + │  + │  + │  - │  + │  + │  + │  + │  + │  + │  + │  + │  + │</w:t>
      </w:r>
    </w:p>
    <w:p w:rsidR="004B28B0" w:rsidRDefault="004B28B0">
      <w:pPr>
        <w:pStyle w:val="ConsPlusCell"/>
        <w:jc w:val="both"/>
      </w:pPr>
      <w:r>
        <w:rPr>
          <w:sz w:val="18"/>
        </w:rPr>
        <w:t>│9093 │    │    │    │    │    │    │    │    │    │    │    │    │    │    │    │    │    │    │    │    │    │    │    │    │    │</w:t>
      </w:r>
    </w:p>
    <w:p w:rsidR="004B28B0" w:rsidRDefault="004B28B0">
      <w:pPr>
        <w:pStyle w:val="ConsPlusCell"/>
        <w:jc w:val="both"/>
      </w:pPr>
      <w:r>
        <w:rPr>
          <w:sz w:val="18"/>
        </w:rPr>
        <w:t>└─────┴────┴────┴────┴────┴────┴────┴────┴────┴────┴────┴────┴────┴────┴────┴────┴────┴────┴────┴────┴────┴────┴────┴────┴────┴────┘</w:t>
      </w:r>
    </w:p>
    <w:p w:rsidR="004B28B0" w:rsidRDefault="004B28B0">
      <w:pPr>
        <w:pStyle w:val="ConsPlusNormal"/>
        <w:jc w:val="both"/>
      </w:pPr>
    </w:p>
    <w:p w:rsidR="004B28B0" w:rsidRDefault="004B28B0">
      <w:pPr>
        <w:pStyle w:val="ConsPlusNormal"/>
        <w:sectPr w:rsidR="004B28B0">
          <w:pgSz w:w="16838" w:h="11905" w:orient="landscape"/>
          <w:pgMar w:top="1701" w:right="1134" w:bottom="850" w:left="1134" w:header="0" w:footer="0" w:gutter="0"/>
          <w:cols w:space="720"/>
          <w:titlePg/>
        </w:sectPr>
      </w:pPr>
    </w:p>
    <w:p w:rsidR="004B28B0" w:rsidRDefault="004B28B0">
      <w:pPr>
        <w:pStyle w:val="ConsPlusNormal"/>
        <w:ind w:firstLine="540"/>
        <w:jc w:val="both"/>
      </w:pPr>
      <w:r>
        <w:lastRenderedPageBreak/>
        <w:t>Грузы, не имеющие N ООН (вместо N ООН стоит прочерк "-"), должны перевозиться как грузы 9 класса с классификационными шифрами 9092, 9093, имеющие категорию "Другие опасные вещества, материалы и изделия.</w:t>
      </w:r>
    </w:p>
    <w:p w:rsidR="004B28B0" w:rsidRDefault="004B28B0">
      <w:pPr>
        <w:pStyle w:val="ConsPlusNormal"/>
        <w:jc w:val="both"/>
      </w:pPr>
      <w:r>
        <w:t xml:space="preserve">(абзац введен </w:t>
      </w:r>
      <w:hyperlink r:id="rId405">
        <w:r>
          <w:rPr>
            <w:color w:val="0000FF"/>
          </w:rPr>
          <w:t>протоколом</w:t>
        </w:r>
      </w:hyperlink>
      <w:r>
        <w:t xml:space="preserve"> от 21.10.2010)</w:t>
      </w:r>
    </w:p>
    <w:p w:rsidR="004B28B0" w:rsidRDefault="004B28B0">
      <w:pPr>
        <w:pStyle w:val="ConsPlusNormal"/>
        <w:spacing w:before="220"/>
        <w:ind w:firstLine="540"/>
        <w:jc w:val="both"/>
      </w:pPr>
      <w:r>
        <w:t>Условные обозначения: "-" - запрещена совместная перевозка данных грузов;</w:t>
      </w:r>
    </w:p>
    <w:p w:rsidR="004B28B0" w:rsidRDefault="004B28B0">
      <w:pPr>
        <w:pStyle w:val="ConsPlusNormal"/>
        <w:spacing w:before="220"/>
        <w:ind w:firstLine="540"/>
        <w:jc w:val="both"/>
      </w:pPr>
      <w:r>
        <w:t>"+" - возможна совместная перевозка данных грузов.</w:t>
      </w: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jc w:val="right"/>
        <w:outlineLvl w:val="0"/>
      </w:pPr>
      <w:r>
        <w:t>Приложение N 5</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Title"/>
        <w:jc w:val="center"/>
      </w:pPr>
      <w:bookmarkStart w:id="105" w:name="P56947"/>
      <w:bookmarkEnd w:id="105"/>
      <w:r>
        <w:t>ТАБЛИЦА ВОЗМОЖНОЙ СОВМЕСТИМОСТИ</w:t>
      </w:r>
    </w:p>
    <w:p w:rsidR="004B28B0" w:rsidRDefault="004B28B0">
      <w:pPr>
        <w:pStyle w:val="ConsPlusTitle"/>
        <w:jc w:val="center"/>
      </w:pPr>
      <w:r>
        <w:t>ПЕРЕВОЗКИ ОПАСНЫХ ГРУЗОВ С НЕОПАСНЫМИ ГРУЗАМИ</w:t>
      </w:r>
    </w:p>
    <w:p w:rsidR="004B28B0" w:rsidRDefault="004B28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5"/>
        <w:gridCol w:w="825"/>
        <w:gridCol w:w="825"/>
        <w:gridCol w:w="825"/>
        <w:gridCol w:w="825"/>
        <w:gridCol w:w="825"/>
        <w:gridCol w:w="825"/>
        <w:gridCol w:w="825"/>
        <w:gridCol w:w="825"/>
        <w:gridCol w:w="825"/>
        <w:gridCol w:w="825"/>
        <w:gridCol w:w="825"/>
        <w:gridCol w:w="660"/>
      </w:tblGrid>
      <w:tr w:rsidR="004B28B0">
        <w:tc>
          <w:tcPr>
            <w:tcW w:w="4455" w:type="dxa"/>
            <w:vMerge w:val="restart"/>
          </w:tcPr>
          <w:p w:rsidR="004B28B0" w:rsidRDefault="004B28B0">
            <w:pPr>
              <w:pStyle w:val="ConsPlusNormal"/>
              <w:jc w:val="center"/>
            </w:pPr>
            <w:r>
              <w:t>Наименование неопасных грузов</w:t>
            </w:r>
          </w:p>
        </w:tc>
        <w:tc>
          <w:tcPr>
            <w:tcW w:w="9735" w:type="dxa"/>
            <w:gridSpan w:val="12"/>
          </w:tcPr>
          <w:p w:rsidR="004B28B0" w:rsidRDefault="004B28B0">
            <w:pPr>
              <w:pStyle w:val="ConsPlusNormal"/>
              <w:jc w:val="center"/>
            </w:pPr>
            <w:r>
              <w:t>Классы опасных грузов</w:t>
            </w:r>
          </w:p>
        </w:tc>
      </w:tr>
      <w:tr w:rsidR="004B28B0">
        <w:tc>
          <w:tcPr>
            <w:tcW w:w="4455" w:type="dxa"/>
            <w:vMerge/>
          </w:tcPr>
          <w:p w:rsidR="004B28B0" w:rsidRDefault="004B28B0">
            <w:pPr>
              <w:pStyle w:val="ConsPlusNormal"/>
            </w:pPr>
          </w:p>
        </w:tc>
        <w:tc>
          <w:tcPr>
            <w:tcW w:w="825" w:type="dxa"/>
          </w:tcPr>
          <w:p w:rsidR="004B28B0" w:rsidRDefault="004B28B0">
            <w:pPr>
              <w:pStyle w:val="ConsPlusNormal"/>
              <w:jc w:val="center"/>
            </w:pPr>
            <w:r>
              <w:t>2.1</w:t>
            </w:r>
          </w:p>
        </w:tc>
        <w:tc>
          <w:tcPr>
            <w:tcW w:w="825" w:type="dxa"/>
          </w:tcPr>
          <w:p w:rsidR="004B28B0" w:rsidRDefault="004B28B0">
            <w:pPr>
              <w:pStyle w:val="ConsPlusNormal"/>
              <w:jc w:val="center"/>
            </w:pPr>
            <w:r>
              <w:t>2.2</w:t>
            </w:r>
          </w:p>
        </w:tc>
        <w:tc>
          <w:tcPr>
            <w:tcW w:w="825" w:type="dxa"/>
          </w:tcPr>
          <w:p w:rsidR="004B28B0" w:rsidRDefault="004B28B0">
            <w:pPr>
              <w:pStyle w:val="ConsPlusNormal"/>
              <w:jc w:val="center"/>
            </w:pPr>
            <w:r>
              <w:t>2.3</w:t>
            </w:r>
          </w:p>
        </w:tc>
        <w:tc>
          <w:tcPr>
            <w:tcW w:w="825" w:type="dxa"/>
          </w:tcPr>
          <w:p w:rsidR="004B28B0" w:rsidRDefault="004B28B0">
            <w:pPr>
              <w:pStyle w:val="ConsPlusNormal"/>
              <w:jc w:val="center"/>
            </w:pPr>
            <w:r>
              <w:t>3</w:t>
            </w:r>
          </w:p>
        </w:tc>
        <w:tc>
          <w:tcPr>
            <w:tcW w:w="825" w:type="dxa"/>
          </w:tcPr>
          <w:p w:rsidR="004B28B0" w:rsidRDefault="004B28B0">
            <w:pPr>
              <w:pStyle w:val="ConsPlusNormal"/>
              <w:jc w:val="center"/>
            </w:pPr>
            <w:r>
              <w:t>4.1</w:t>
            </w:r>
          </w:p>
        </w:tc>
        <w:tc>
          <w:tcPr>
            <w:tcW w:w="825" w:type="dxa"/>
          </w:tcPr>
          <w:p w:rsidR="004B28B0" w:rsidRDefault="004B28B0">
            <w:pPr>
              <w:pStyle w:val="ConsPlusNormal"/>
              <w:jc w:val="center"/>
            </w:pPr>
            <w:r>
              <w:t>4.2</w:t>
            </w:r>
          </w:p>
        </w:tc>
        <w:tc>
          <w:tcPr>
            <w:tcW w:w="825" w:type="dxa"/>
          </w:tcPr>
          <w:p w:rsidR="004B28B0" w:rsidRDefault="004B28B0">
            <w:pPr>
              <w:pStyle w:val="ConsPlusNormal"/>
              <w:jc w:val="center"/>
            </w:pPr>
            <w:r>
              <w:t>4.3</w:t>
            </w:r>
          </w:p>
        </w:tc>
        <w:tc>
          <w:tcPr>
            <w:tcW w:w="825" w:type="dxa"/>
          </w:tcPr>
          <w:p w:rsidR="004B28B0" w:rsidRDefault="004B28B0">
            <w:pPr>
              <w:pStyle w:val="ConsPlusNormal"/>
              <w:jc w:val="center"/>
            </w:pPr>
            <w:r>
              <w:t>5.1</w:t>
            </w:r>
          </w:p>
        </w:tc>
        <w:tc>
          <w:tcPr>
            <w:tcW w:w="825" w:type="dxa"/>
          </w:tcPr>
          <w:p w:rsidR="004B28B0" w:rsidRDefault="004B28B0">
            <w:pPr>
              <w:pStyle w:val="ConsPlusNormal"/>
              <w:jc w:val="center"/>
            </w:pPr>
            <w:r>
              <w:t>5.2</w:t>
            </w:r>
          </w:p>
        </w:tc>
        <w:tc>
          <w:tcPr>
            <w:tcW w:w="825" w:type="dxa"/>
          </w:tcPr>
          <w:p w:rsidR="004B28B0" w:rsidRDefault="004B28B0">
            <w:pPr>
              <w:pStyle w:val="ConsPlusNormal"/>
              <w:jc w:val="center"/>
            </w:pPr>
            <w:r>
              <w:t>6.1</w:t>
            </w:r>
          </w:p>
        </w:tc>
        <w:tc>
          <w:tcPr>
            <w:tcW w:w="825" w:type="dxa"/>
          </w:tcPr>
          <w:p w:rsidR="004B28B0" w:rsidRDefault="004B28B0">
            <w:pPr>
              <w:pStyle w:val="ConsPlusNormal"/>
              <w:jc w:val="center"/>
            </w:pPr>
            <w:r>
              <w:t>8</w:t>
            </w:r>
          </w:p>
        </w:tc>
        <w:tc>
          <w:tcPr>
            <w:tcW w:w="660" w:type="dxa"/>
          </w:tcPr>
          <w:p w:rsidR="004B28B0" w:rsidRDefault="004B28B0">
            <w:pPr>
              <w:pStyle w:val="ConsPlusNormal"/>
              <w:jc w:val="center"/>
            </w:pPr>
            <w:r>
              <w:t>9</w:t>
            </w:r>
          </w:p>
        </w:tc>
      </w:tr>
      <w:tr w:rsidR="004B28B0">
        <w:tc>
          <w:tcPr>
            <w:tcW w:w="4455" w:type="dxa"/>
          </w:tcPr>
          <w:p w:rsidR="004B28B0" w:rsidRDefault="004B28B0">
            <w:pPr>
              <w:pStyle w:val="ConsPlusNormal"/>
            </w:pPr>
            <w:r>
              <w:t>Растительные масла и жиры</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660" w:type="dxa"/>
          </w:tcPr>
          <w:p w:rsidR="004B28B0" w:rsidRDefault="004B28B0">
            <w:pPr>
              <w:pStyle w:val="ConsPlusNormal"/>
              <w:jc w:val="center"/>
            </w:pPr>
            <w:r>
              <w:t>-</w:t>
            </w:r>
          </w:p>
        </w:tc>
      </w:tr>
      <w:tr w:rsidR="004B28B0">
        <w:tc>
          <w:tcPr>
            <w:tcW w:w="4455" w:type="dxa"/>
          </w:tcPr>
          <w:p w:rsidR="004B28B0" w:rsidRDefault="004B28B0">
            <w:pPr>
              <w:pStyle w:val="ConsPlusNormal"/>
            </w:pPr>
            <w:r>
              <w:t>Пушно-меховые изделия, кожа и другие ценные грузы</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660" w:type="dxa"/>
          </w:tcPr>
          <w:p w:rsidR="004B28B0" w:rsidRDefault="004B28B0">
            <w:pPr>
              <w:pStyle w:val="ConsPlusNormal"/>
              <w:jc w:val="center"/>
            </w:pPr>
            <w:r>
              <w:t>-</w:t>
            </w:r>
          </w:p>
        </w:tc>
      </w:tr>
      <w:tr w:rsidR="004B28B0">
        <w:tc>
          <w:tcPr>
            <w:tcW w:w="4455" w:type="dxa"/>
          </w:tcPr>
          <w:p w:rsidR="004B28B0" w:rsidRDefault="004B28B0">
            <w:pPr>
              <w:pStyle w:val="ConsPlusNormal"/>
            </w:pPr>
            <w:r>
              <w:t>Писчебумажные изделия и книги</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660" w:type="dxa"/>
          </w:tcPr>
          <w:p w:rsidR="004B28B0" w:rsidRDefault="004B28B0">
            <w:pPr>
              <w:pStyle w:val="ConsPlusNormal"/>
              <w:jc w:val="center"/>
            </w:pPr>
            <w:r>
              <w:t>-</w:t>
            </w:r>
          </w:p>
        </w:tc>
      </w:tr>
      <w:tr w:rsidR="004B28B0">
        <w:tc>
          <w:tcPr>
            <w:tcW w:w="4455" w:type="dxa"/>
          </w:tcPr>
          <w:p w:rsidR="004B28B0" w:rsidRDefault="004B28B0">
            <w:pPr>
              <w:pStyle w:val="ConsPlusNormal"/>
            </w:pPr>
            <w:r>
              <w:t>Предметы электротехники и точной механики</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660" w:type="dxa"/>
          </w:tcPr>
          <w:p w:rsidR="004B28B0" w:rsidRDefault="004B28B0">
            <w:pPr>
              <w:pStyle w:val="ConsPlusNormal"/>
              <w:jc w:val="center"/>
            </w:pPr>
            <w:r>
              <w:t>+</w:t>
            </w:r>
          </w:p>
        </w:tc>
      </w:tr>
      <w:tr w:rsidR="004B28B0">
        <w:tc>
          <w:tcPr>
            <w:tcW w:w="4455" w:type="dxa"/>
          </w:tcPr>
          <w:p w:rsidR="004B28B0" w:rsidRDefault="004B28B0">
            <w:pPr>
              <w:pStyle w:val="ConsPlusNormal"/>
            </w:pPr>
            <w:r>
              <w:t>Химико-фармацевтические, лекарственные, парфюмерно-косметические товары</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660" w:type="dxa"/>
          </w:tcPr>
          <w:p w:rsidR="004B28B0" w:rsidRDefault="004B28B0">
            <w:pPr>
              <w:pStyle w:val="ConsPlusNormal"/>
              <w:jc w:val="center"/>
            </w:pPr>
            <w:r>
              <w:t>+</w:t>
            </w:r>
          </w:p>
        </w:tc>
      </w:tr>
      <w:tr w:rsidR="004B28B0">
        <w:tc>
          <w:tcPr>
            <w:tcW w:w="4455" w:type="dxa"/>
          </w:tcPr>
          <w:p w:rsidR="004B28B0" w:rsidRDefault="004B28B0">
            <w:pPr>
              <w:pStyle w:val="ConsPlusNormal"/>
            </w:pPr>
            <w:r>
              <w:lastRenderedPageBreak/>
              <w:t>Домашние вещи, игрушки</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660" w:type="dxa"/>
          </w:tcPr>
          <w:p w:rsidR="004B28B0" w:rsidRDefault="004B28B0">
            <w:pPr>
              <w:pStyle w:val="ConsPlusNormal"/>
              <w:jc w:val="center"/>
            </w:pPr>
            <w:r>
              <w:t>-</w:t>
            </w:r>
          </w:p>
        </w:tc>
      </w:tr>
      <w:tr w:rsidR="004B28B0">
        <w:tc>
          <w:tcPr>
            <w:tcW w:w="4455" w:type="dxa"/>
          </w:tcPr>
          <w:p w:rsidR="004B28B0" w:rsidRDefault="004B28B0">
            <w:pPr>
              <w:pStyle w:val="ConsPlusNormal"/>
            </w:pPr>
            <w:r>
              <w:t>Продовольственные и хлебофуражные продукты</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660" w:type="dxa"/>
          </w:tcPr>
          <w:p w:rsidR="004B28B0" w:rsidRDefault="004B28B0">
            <w:pPr>
              <w:pStyle w:val="ConsPlusNormal"/>
              <w:jc w:val="center"/>
            </w:pPr>
            <w:r>
              <w:t>-</w:t>
            </w:r>
          </w:p>
        </w:tc>
      </w:tr>
      <w:tr w:rsidR="004B28B0">
        <w:tc>
          <w:tcPr>
            <w:tcW w:w="4455" w:type="dxa"/>
          </w:tcPr>
          <w:p w:rsidR="004B28B0" w:rsidRDefault="004B28B0">
            <w:pPr>
              <w:pStyle w:val="ConsPlusNormal"/>
            </w:pPr>
            <w:r>
              <w:t>Прочие неопасные грузы</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825" w:type="dxa"/>
          </w:tcPr>
          <w:p w:rsidR="004B28B0" w:rsidRDefault="004B28B0">
            <w:pPr>
              <w:pStyle w:val="ConsPlusNormal"/>
              <w:jc w:val="center"/>
            </w:pPr>
            <w:r>
              <w:t>-</w:t>
            </w:r>
          </w:p>
        </w:tc>
        <w:tc>
          <w:tcPr>
            <w:tcW w:w="660" w:type="dxa"/>
          </w:tcPr>
          <w:p w:rsidR="004B28B0" w:rsidRDefault="004B28B0">
            <w:pPr>
              <w:pStyle w:val="ConsPlusNormal"/>
              <w:jc w:val="center"/>
            </w:pPr>
            <w:r>
              <w:t>+</w:t>
            </w:r>
          </w:p>
        </w:tc>
      </w:tr>
    </w:tbl>
    <w:p w:rsidR="004B28B0" w:rsidRDefault="004B28B0">
      <w:pPr>
        <w:pStyle w:val="ConsPlusNormal"/>
        <w:sectPr w:rsidR="004B28B0">
          <w:pgSz w:w="16838" w:h="11905" w:orient="landscape"/>
          <w:pgMar w:top="1701" w:right="1134" w:bottom="850" w:left="1134" w:header="0" w:footer="0" w:gutter="0"/>
          <w:cols w:space="720"/>
          <w:titlePg/>
        </w:sectPr>
      </w:pPr>
    </w:p>
    <w:p w:rsidR="004B28B0" w:rsidRDefault="004B28B0">
      <w:pPr>
        <w:pStyle w:val="ConsPlusNormal"/>
        <w:jc w:val="both"/>
      </w:pPr>
    </w:p>
    <w:p w:rsidR="004B28B0" w:rsidRDefault="004B28B0">
      <w:pPr>
        <w:pStyle w:val="ConsPlusNormal"/>
        <w:ind w:firstLine="540"/>
        <w:jc w:val="both"/>
      </w:pPr>
      <w:r>
        <w:t>Условные обозначения: "-" запрещена совместная перевозка данных грузов;</w:t>
      </w:r>
    </w:p>
    <w:p w:rsidR="004B28B0" w:rsidRDefault="004B28B0">
      <w:pPr>
        <w:pStyle w:val="ConsPlusNormal"/>
        <w:spacing w:before="220"/>
        <w:ind w:firstLine="540"/>
        <w:jc w:val="both"/>
      </w:pPr>
      <w:r>
        <w:t>"+" - возможна совместная перевозка данных грузов.</w:t>
      </w: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jc w:val="right"/>
        <w:outlineLvl w:val="0"/>
      </w:pPr>
      <w:r>
        <w:t>Приложение N 6</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Title"/>
        <w:jc w:val="center"/>
      </w:pPr>
      <w:bookmarkStart w:id="106" w:name="P57080"/>
      <w:bookmarkEnd w:id="106"/>
      <w:r>
        <w:t>МАРКИРОВКА И ЗНАКИ ОПАСНОСТИ*</w:t>
      </w:r>
    </w:p>
    <w:p w:rsidR="004B28B0" w:rsidRDefault="004B28B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B28B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28B0" w:rsidRDefault="004B28B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B28B0" w:rsidRDefault="004B28B0">
            <w:pPr>
              <w:pStyle w:val="ConsPlusNormal"/>
              <w:jc w:val="center"/>
            </w:pPr>
            <w:r>
              <w:rPr>
                <w:color w:val="392C69"/>
              </w:rPr>
              <w:t>Список изменяющих документов</w:t>
            </w:r>
          </w:p>
          <w:p w:rsidR="004B28B0" w:rsidRDefault="004B28B0">
            <w:pPr>
              <w:pStyle w:val="ConsPlusNormal"/>
              <w:jc w:val="center"/>
            </w:pPr>
            <w:r>
              <w:rPr>
                <w:color w:val="392C69"/>
              </w:rPr>
              <w:t xml:space="preserve">(в ред. протоколов от </w:t>
            </w:r>
            <w:hyperlink r:id="rId406">
              <w:r>
                <w:rPr>
                  <w:color w:val="0000FF"/>
                </w:rPr>
                <w:t>14.05.2010</w:t>
              </w:r>
            </w:hyperlink>
            <w:r>
              <w:rPr>
                <w:color w:val="392C69"/>
              </w:rPr>
              <w:t xml:space="preserve">, от </w:t>
            </w:r>
            <w:hyperlink r:id="rId407">
              <w:r>
                <w:rPr>
                  <w:color w:val="0000FF"/>
                </w:rPr>
                <w:t>21.10.2010</w:t>
              </w:r>
            </w:hyperlink>
            <w:r>
              <w:rPr>
                <w:color w:val="392C69"/>
              </w:rPr>
              <w:t xml:space="preserve">, от </w:t>
            </w:r>
            <w:hyperlink r:id="rId408">
              <w:r>
                <w:rPr>
                  <w:color w:val="0000FF"/>
                </w:rPr>
                <w:t>22.11.2021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r>
    </w:tbl>
    <w:p w:rsidR="004B28B0" w:rsidRDefault="004B28B0">
      <w:pPr>
        <w:pStyle w:val="ConsPlusNormal"/>
        <w:jc w:val="center"/>
      </w:pPr>
    </w:p>
    <w:p w:rsidR="004B28B0" w:rsidRDefault="004B28B0">
      <w:pPr>
        <w:pStyle w:val="ConsPlusTitle"/>
        <w:ind w:firstLine="540"/>
        <w:jc w:val="both"/>
        <w:outlineLvl w:val="1"/>
      </w:pPr>
      <w:r>
        <w:t>Общие требования</w:t>
      </w:r>
    </w:p>
    <w:p w:rsidR="004B28B0" w:rsidRDefault="004B28B0">
      <w:pPr>
        <w:pStyle w:val="ConsPlusNormal"/>
        <w:ind w:firstLine="540"/>
        <w:jc w:val="both"/>
      </w:pPr>
    </w:p>
    <w:p w:rsidR="004B28B0" w:rsidRDefault="004B28B0">
      <w:pPr>
        <w:pStyle w:val="ConsPlusNormal"/>
        <w:ind w:firstLine="540"/>
        <w:jc w:val="both"/>
      </w:pPr>
      <w:r>
        <w:t>1. На транспортную тару и транспортные средства с опасными грузами должны быть нанесены знаки опасности, согласно колонке 9 Алфавитного указателя опасных грузов.</w:t>
      </w:r>
    </w:p>
    <w:p w:rsidR="004B28B0" w:rsidRDefault="004B28B0">
      <w:pPr>
        <w:pStyle w:val="ConsPlusNormal"/>
        <w:spacing w:before="220"/>
        <w:ind w:firstLine="540"/>
        <w:jc w:val="both"/>
      </w:pPr>
      <w:r>
        <w:t xml:space="preserve">Знаки опасности для грузов классов 2, 3, 4.1, 4.2, 4.3, 5.1, 5.2, 6.1, 6.2, 8 и 9 должны удовлетворять приведенным ниже требованиям и по цвету, символам и форме соответствовать образцам, приведенным в </w:t>
      </w:r>
      <w:hyperlink w:anchor="P57100">
        <w:r>
          <w:rPr>
            <w:color w:val="0000FF"/>
          </w:rPr>
          <w:t>п. 7</w:t>
        </w:r>
      </w:hyperlink>
      <w:r>
        <w:t>.</w:t>
      </w:r>
    </w:p>
    <w:p w:rsidR="004B28B0" w:rsidRDefault="004B28B0">
      <w:pPr>
        <w:pStyle w:val="ConsPlusNormal"/>
        <w:spacing w:before="220"/>
        <w:ind w:firstLine="540"/>
        <w:jc w:val="both"/>
      </w:pPr>
      <w:r>
        <w:t xml:space="preserve">Примечание: В некоторых случаях знаки опасности, приведенные в </w:t>
      </w:r>
      <w:hyperlink w:anchor="P57100">
        <w:r>
          <w:rPr>
            <w:color w:val="0000FF"/>
          </w:rPr>
          <w:t>п. 7</w:t>
        </w:r>
      </w:hyperlink>
      <w:r>
        <w:t xml:space="preserve">, изображены с пунктирным внешним контуром в соответствии с </w:t>
      </w:r>
      <w:hyperlink w:anchor="P57090">
        <w:r>
          <w:rPr>
            <w:color w:val="0000FF"/>
          </w:rPr>
          <w:t>п. 2</w:t>
        </w:r>
      </w:hyperlink>
      <w:r>
        <w:t>. Этот контур не требуется, если знак располагается на контрастном фоне.</w:t>
      </w:r>
    </w:p>
    <w:p w:rsidR="004B28B0" w:rsidRDefault="004B28B0">
      <w:pPr>
        <w:pStyle w:val="ConsPlusNormal"/>
        <w:ind w:firstLine="540"/>
        <w:jc w:val="both"/>
      </w:pPr>
    </w:p>
    <w:p w:rsidR="004B28B0" w:rsidRDefault="004B28B0">
      <w:pPr>
        <w:pStyle w:val="ConsPlusNormal"/>
        <w:ind w:firstLine="540"/>
        <w:jc w:val="both"/>
      </w:pPr>
      <w:bookmarkStart w:id="107" w:name="P57090"/>
      <w:bookmarkEnd w:id="107"/>
      <w:r>
        <w:t>2. Знаки опасности, наносимые на упаковку, должны иметь форму квадрата, поставленного на вершину, с минимальными размерами 100 x 100 мм. Они должны быть обведены по всему периметру линией того же цвета, что и изображенный на знаке символ, проведенной параллельно кромке на расстоянии 5 мм от нее. Знаки располагаются на контрастном фоне или обводятся внешним пунктирным или сплошным контуром. В зависимости от размеров упаковки размеры знаков могут быть уменьшены при условии, что они будут ясно видимыми.</w:t>
      </w:r>
    </w:p>
    <w:p w:rsidR="004B28B0" w:rsidRDefault="004B28B0">
      <w:pPr>
        <w:pStyle w:val="ConsPlusNormal"/>
        <w:spacing w:before="220"/>
        <w:ind w:firstLine="540"/>
        <w:jc w:val="both"/>
      </w:pPr>
      <w:r>
        <w:t>3. Знаки опасности, наносимые на газовые баллоны, содержащие вещества класса 2, с учетом их формы и расположения защитных устройств, при нанесении на нецилиндрическую (суживающуюся) часть этих баллонов могут быть уменьшены. Знак основной опасности и цифры на любом знаке должны быть полностью видны, и символы должны оставаться различимыми.</w:t>
      </w:r>
    </w:p>
    <w:p w:rsidR="004B28B0" w:rsidRDefault="004B28B0">
      <w:pPr>
        <w:pStyle w:val="ConsPlusNormal"/>
        <w:spacing w:before="220"/>
        <w:ind w:firstLine="540"/>
        <w:jc w:val="both"/>
      </w:pPr>
      <w:r>
        <w:t>4. Знаки опасности условно делятся на две половины. Верхняя половина знака используется для символа, а нижняя - для текста и номера класса.</w:t>
      </w:r>
    </w:p>
    <w:p w:rsidR="004B28B0" w:rsidRDefault="004B28B0">
      <w:pPr>
        <w:pStyle w:val="ConsPlusNormal"/>
        <w:spacing w:before="220"/>
        <w:ind w:firstLine="540"/>
        <w:jc w:val="both"/>
      </w:pPr>
      <w:r>
        <w:t>Примечание: На знаках опасности для классов 2, 3, 5.1, 5.2, 8 и 9 в нижнем углу должен указываться соответствующий номер класса. На знаках для классов 4.1, 4.2 и 4.3 и для классов 6.1 и 6.2 в нижнем углу должны указываться только цифры "4" и "6", соответственно.</w:t>
      </w:r>
    </w:p>
    <w:p w:rsidR="004B28B0" w:rsidRDefault="004B28B0">
      <w:pPr>
        <w:pStyle w:val="ConsPlusNormal"/>
        <w:ind w:firstLine="540"/>
        <w:jc w:val="both"/>
      </w:pPr>
    </w:p>
    <w:p w:rsidR="004B28B0" w:rsidRDefault="004B28B0">
      <w:pPr>
        <w:pStyle w:val="ConsPlusNormal"/>
        <w:ind w:firstLine="540"/>
        <w:jc w:val="both"/>
      </w:pPr>
      <w:r>
        <w:t>5. Символы, текст и цифры должны быть четко видимыми и нестираемыми и должны быть черного цвета на всех знаках опасности, кроме:</w:t>
      </w:r>
    </w:p>
    <w:p w:rsidR="004B28B0" w:rsidRDefault="004B28B0">
      <w:pPr>
        <w:pStyle w:val="ConsPlusNormal"/>
        <w:spacing w:before="220"/>
        <w:ind w:firstLine="540"/>
        <w:jc w:val="both"/>
      </w:pPr>
      <w:r>
        <w:t xml:space="preserve">а) знаков опасности для класса 8, где текст (если таковой имеется) и номер класса должны </w:t>
      </w:r>
      <w:r>
        <w:lastRenderedPageBreak/>
        <w:t>быть белого цвета;</w:t>
      </w:r>
    </w:p>
    <w:p w:rsidR="004B28B0" w:rsidRDefault="004B28B0">
      <w:pPr>
        <w:pStyle w:val="ConsPlusNormal"/>
        <w:spacing w:before="220"/>
        <w:ind w:firstLine="540"/>
        <w:jc w:val="both"/>
      </w:pPr>
      <w:r>
        <w:t>б) знаков опасности с полностью зеленым, красным или синим фоном, где они могут быть белого цвета;</w:t>
      </w:r>
    </w:p>
    <w:p w:rsidR="004B28B0" w:rsidRDefault="004B28B0">
      <w:pPr>
        <w:pStyle w:val="ConsPlusNormal"/>
        <w:spacing w:before="220"/>
        <w:ind w:firstLine="540"/>
        <w:jc w:val="both"/>
      </w:pPr>
      <w:bookmarkStart w:id="108" w:name="P57098"/>
      <w:bookmarkEnd w:id="108"/>
      <w:r>
        <w:t>в) знаков опасности образца N 2.1 на баллонах и баллончиках для газов под N ООН 1011, 1075, 1965 и 1978, где они могут быть размещены непосредственно на самом сосуде, если цвет его поверхности обеспечивает достаточно контрастный фон.</w:t>
      </w:r>
    </w:p>
    <w:p w:rsidR="004B28B0" w:rsidRDefault="004B28B0">
      <w:pPr>
        <w:pStyle w:val="ConsPlusNormal"/>
        <w:spacing w:before="220"/>
        <w:ind w:firstLine="540"/>
        <w:jc w:val="both"/>
      </w:pPr>
      <w:bookmarkStart w:id="109" w:name="P57099"/>
      <w:bookmarkEnd w:id="109"/>
      <w:r>
        <w:t>6. Знаки опасности должны соответствовать предписанным образцам и наноситься таким образом, чтобы они не стирались и оставались видимыми, должны быть способны выдерживать воздействие любых погодных условий без существенного ухудшения их качества.</w:t>
      </w:r>
    </w:p>
    <w:p w:rsidR="004B28B0" w:rsidRDefault="004B28B0">
      <w:pPr>
        <w:pStyle w:val="ConsPlusNormal"/>
        <w:spacing w:before="220"/>
        <w:ind w:firstLine="540"/>
        <w:jc w:val="both"/>
      </w:pPr>
      <w:bookmarkStart w:id="110" w:name="P57100"/>
      <w:bookmarkEnd w:id="110"/>
      <w:r>
        <w:t>7. Образцы знаков опасности</w:t>
      </w:r>
    </w:p>
    <w:p w:rsidR="004B28B0" w:rsidRDefault="004B28B0">
      <w:pPr>
        <w:pStyle w:val="ConsPlusNormal"/>
        <w:ind w:firstLine="540"/>
        <w:jc w:val="both"/>
      </w:pPr>
    </w:p>
    <w:p w:rsidR="004B28B0" w:rsidRDefault="004B28B0">
      <w:pPr>
        <w:pStyle w:val="ConsPlusNonformat"/>
        <w:jc w:val="both"/>
      </w:pPr>
      <w:r>
        <w:t xml:space="preserve">  ЗНАК ОПАСНОСТИ</w:t>
      </w:r>
    </w:p>
    <w:p w:rsidR="004B28B0" w:rsidRDefault="004B28B0">
      <w:pPr>
        <w:pStyle w:val="ConsPlusNonformat"/>
        <w:jc w:val="both"/>
      </w:pPr>
      <w:r>
        <w:t xml:space="preserve">  КЛАССА 2</w:t>
      </w:r>
    </w:p>
    <w:p w:rsidR="004B28B0" w:rsidRDefault="004B28B0">
      <w:pPr>
        <w:pStyle w:val="ConsPlusNonformat"/>
        <w:jc w:val="both"/>
      </w:pPr>
      <w:r>
        <w:t xml:space="preserve">  Газы</w:t>
      </w:r>
    </w:p>
    <w:p w:rsidR="004B28B0" w:rsidRDefault="004B28B0">
      <w:pPr>
        <w:pStyle w:val="ConsPlusNormal"/>
        <w:ind w:firstLine="540"/>
        <w:jc w:val="both"/>
      </w:pPr>
    </w:p>
    <w:p w:rsidR="004B28B0" w:rsidRDefault="004B28B0">
      <w:pPr>
        <w:pStyle w:val="ConsPlusNormal"/>
        <w:ind w:firstLine="540"/>
        <w:jc w:val="both"/>
      </w:pPr>
      <w:r>
        <w:rPr>
          <w:noProof/>
          <w:position w:val="-98"/>
        </w:rPr>
        <w:drawing>
          <wp:inline distT="0" distB="0" distL="0" distR="0">
            <wp:extent cx="5545455" cy="138811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545455" cy="1388110"/>
                    </a:xfrm>
                    <a:prstGeom prst="rect">
                      <a:avLst/>
                    </a:prstGeom>
                    <a:noFill/>
                    <a:ln>
                      <a:noFill/>
                    </a:ln>
                  </pic:spPr>
                </pic:pic>
              </a:graphicData>
            </a:graphic>
          </wp:inline>
        </w:drawing>
      </w:r>
    </w:p>
    <w:p w:rsidR="004B28B0" w:rsidRDefault="004B28B0">
      <w:pPr>
        <w:pStyle w:val="ConsPlusNormal"/>
        <w:ind w:firstLine="540"/>
        <w:jc w:val="both"/>
      </w:pPr>
    </w:p>
    <w:p w:rsidR="004B28B0" w:rsidRDefault="004B28B0">
      <w:pPr>
        <w:pStyle w:val="ConsPlusNonformat"/>
        <w:jc w:val="both"/>
      </w:pPr>
      <w:r>
        <w:t xml:space="preserve">               (N 2.1)                                (N 2.2)</w:t>
      </w:r>
    </w:p>
    <w:p w:rsidR="004B28B0" w:rsidRDefault="004B28B0">
      <w:pPr>
        <w:pStyle w:val="ConsPlusNonformat"/>
        <w:jc w:val="both"/>
      </w:pPr>
      <w:r>
        <w:t xml:space="preserve">        Воспламеняющиеся газы             Невоспламеняющиеся, неядовитые</w:t>
      </w:r>
    </w:p>
    <w:p w:rsidR="004B28B0" w:rsidRDefault="004B28B0">
      <w:pPr>
        <w:pStyle w:val="ConsPlusNonformat"/>
        <w:jc w:val="both"/>
      </w:pPr>
      <w:r>
        <w:t xml:space="preserve">  Символ (пламя): черный или белый              (нетоксичные) газы</w:t>
      </w:r>
    </w:p>
    <w:p w:rsidR="004B28B0" w:rsidRDefault="004B28B0">
      <w:pPr>
        <w:pStyle w:val="ConsPlusNonformat"/>
        <w:jc w:val="both"/>
      </w:pPr>
      <w:r>
        <w:t xml:space="preserve">      (за исключением случаев,            Символ (газовый баллон): черный</w:t>
      </w:r>
    </w:p>
    <w:p w:rsidR="004B28B0" w:rsidRDefault="004B28B0">
      <w:pPr>
        <w:pStyle w:val="ConsPlusNonformat"/>
        <w:jc w:val="both"/>
      </w:pPr>
      <w:r>
        <w:t xml:space="preserve">    предусмотренных в </w:t>
      </w:r>
      <w:hyperlink w:anchor="P57098">
        <w:r>
          <w:rPr>
            <w:color w:val="0000FF"/>
          </w:rPr>
          <w:t>пункте 5в</w:t>
        </w:r>
      </w:hyperlink>
      <w:r>
        <w:t>);                   или белый;</w:t>
      </w:r>
    </w:p>
    <w:p w:rsidR="004B28B0" w:rsidRDefault="004B28B0">
      <w:pPr>
        <w:pStyle w:val="ConsPlusNonformat"/>
        <w:jc w:val="both"/>
      </w:pPr>
      <w:r>
        <w:t>фон: красный; цифра "2" в нижнем углу         фон: зеленый, цифра "2"</w:t>
      </w:r>
    </w:p>
    <w:p w:rsidR="004B28B0" w:rsidRDefault="004B28B0">
      <w:pPr>
        <w:pStyle w:val="ConsPlusNonformat"/>
        <w:jc w:val="both"/>
      </w:pPr>
      <w:r>
        <w:t xml:space="preserve">                                                   в нижнем углу</w:t>
      </w:r>
    </w:p>
    <w:p w:rsidR="004B28B0" w:rsidRDefault="004B28B0">
      <w:pPr>
        <w:pStyle w:val="ConsPlusNonformat"/>
        <w:jc w:val="both"/>
      </w:pPr>
    </w:p>
    <w:p w:rsidR="004B28B0" w:rsidRDefault="004B28B0">
      <w:pPr>
        <w:pStyle w:val="ConsPlusNonformat"/>
        <w:jc w:val="both"/>
      </w:pPr>
      <w:r>
        <w:t xml:space="preserve">                                             ЗНАК ОПАСНОСТИ</w:t>
      </w:r>
    </w:p>
    <w:p w:rsidR="004B28B0" w:rsidRDefault="004B28B0">
      <w:pPr>
        <w:pStyle w:val="ConsPlusNonformat"/>
        <w:jc w:val="both"/>
      </w:pPr>
      <w:r>
        <w:t xml:space="preserve">                                             КЛАССА 3</w:t>
      </w:r>
    </w:p>
    <w:p w:rsidR="004B28B0" w:rsidRDefault="004B28B0">
      <w:pPr>
        <w:pStyle w:val="ConsPlusNonformat"/>
        <w:jc w:val="both"/>
      </w:pPr>
      <w:r>
        <w:t xml:space="preserve">                                             Легковоспламеняющиеся жидкости</w:t>
      </w:r>
    </w:p>
    <w:p w:rsidR="004B28B0" w:rsidRDefault="004B28B0">
      <w:pPr>
        <w:pStyle w:val="ConsPlusNormal"/>
        <w:ind w:firstLine="540"/>
        <w:jc w:val="both"/>
      </w:pPr>
    </w:p>
    <w:p w:rsidR="004B28B0" w:rsidRDefault="004B28B0">
      <w:pPr>
        <w:pStyle w:val="ConsPlusNormal"/>
        <w:ind w:firstLine="540"/>
        <w:jc w:val="both"/>
      </w:pPr>
      <w:r>
        <w:rPr>
          <w:noProof/>
          <w:position w:val="-98"/>
        </w:rPr>
        <w:drawing>
          <wp:inline distT="0" distB="0" distL="0" distR="0">
            <wp:extent cx="5545455" cy="138811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545455" cy="1388110"/>
                    </a:xfrm>
                    <a:prstGeom prst="rect">
                      <a:avLst/>
                    </a:prstGeom>
                    <a:noFill/>
                    <a:ln>
                      <a:noFill/>
                    </a:ln>
                  </pic:spPr>
                </pic:pic>
              </a:graphicData>
            </a:graphic>
          </wp:inline>
        </w:drawing>
      </w:r>
    </w:p>
    <w:p w:rsidR="004B28B0" w:rsidRDefault="004B28B0">
      <w:pPr>
        <w:pStyle w:val="ConsPlusNormal"/>
        <w:ind w:firstLine="540"/>
        <w:jc w:val="both"/>
      </w:pPr>
    </w:p>
    <w:p w:rsidR="004B28B0" w:rsidRDefault="004B28B0">
      <w:pPr>
        <w:pStyle w:val="ConsPlusNonformat"/>
        <w:jc w:val="both"/>
      </w:pPr>
      <w:r>
        <w:t xml:space="preserve">              (N 2.3)                                  (N 3)</w:t>
      </w:r>
    </w:p>
    <w:p w:rsidR="004B28B0" w:rsidRDefault="004B28B0">
      <w:pPr>
        <w:pStyle w:val="ConsPlusNonformat"/>
        <w:jc w:val="both"/>
      </w:pPr>
      <w:r>
        <w:t xml:space="preserve">     Ядовитые (токсичные) газы           Символ (пламя): черный или белый;</w:t>
      </w:r>
    </w:p>
    <w:p w:rsidR="004B28B0" w:rsidRDefault="004B28B0">
      <w:pPr>
        <w:pStyle w:val="ConsPlusNonformat"/>
        <w:jc w:val="both"/>
      </w:pPr>
      <w:r>
        <w:t>Символ (череп и скрещенные кости):     фон: красный; цифра"3" в нижнем углу</w:t>
      </w:r>
    </w:p>
    <w:p w:rsidR="004B28B0" w:rsidRDefault="004B28B0">
      <w:pPr>
        <w:pStyle w:val="ConsPlusNonformat"/>
        <w:jc w:val="both"/>
      </w:pPr>
      <w:r>
        <w:t xml:space="preserve">              черный;</w:t>
      </w:r>
    </w:p>
    <w:p w:rsidR="004B28B0" w:rsidRDefault="004B28B0">
      <w:pPr>
        <w:pStyle w:val="ConsPlusNonformat"/>
        <w:jc w:val="both"/>
      </w:pPr>
      <w:r>
        <w:t>фон: белый; цифра "2" в нижнем углу</w:t>
      </w:r>
    </w:p>
    <w:p w:rsidR="004B28B0" w:rsidRDefault="004B28B0">
      <w:pPr>
        <w:pStyle w:val="ConsPlusNonformat"/>
        <w:jc w:val="both"/>
      </w:pPr>
    </w:p>
    <w:p w:rsidR="004B28B0" w:rsidRDefault="004B28B0">
      <w:pPr>
        <w:pStyle w:val="ConsPlusNonformat"/>
        <w:jc w:val="both"/>
      </w:pPr>
      <w:r>
        <w:t>ЗНАК ОПАСНОСТИ              ЗНАК ОПАСНОСТИ        ЗНАК ОПАСНОСТИ КЛАССА 4.3</w:t>
      </w:r>
    </w:p>
    <w:p w:rsidR="004B28B0" w:rsidRDefault="004B28B0">
      <w:pPr>
        <w:pStyle w:val="ConsPlusNonformat"/>
        <w:jc w:val="both"/>
      </w:pPr>
      <w:r>
        <w:t>КЛАССА 4.1                  КЛАССА 4.2            Вещества, выделяющие</w:t>
      </w:r>
    </w:p>
    <w:p w:rsidR="004B28B0" w:rsidRDefault="004B28B0">
      <w:pPr>
        <w:pStyle w:val="ConsPlusNonformat"/>
        <w:jc w:val="both"/>
      </w:pPr>
      <w:r>
        <w:t>Легковоспламеняющиеся       Самовозгорающиеся     воспламеняющиеся газы при</w:t>
      </w:r>
    </w:p>
    <w:p w:rsidR="004B28B0" w:rsidRDefault="004B28B0">
      <w:pPr>
        <w:pStyle w:val="ConsPlusNonformat"/>
        <w:jc w:val="both"/>
      </w:pPr>
      <w:r>
        <w:lastRenderedPageBreak/>
        <w:t>твердые вещества,           вещества              взаимодействии с водой</w:t>
      </w:r>
    </w:p>
    <w:p w:rsidR="004B28B0" w:rsidRDefault="004B28B0">
      <w:pPr>
        <w:pStyle w:val="ConsPlusNonformat"/>
        <w:jc w:val="both"/>
      </w:pPr>
      <w:r>
        <w:t>самореактивные вещества</w:t>
      </w:r>
    </w:p>
    <w:p w:rsidR="004B28B0" w:rsidRDefault="004B28B0">
      <w:pPr>
        <w:pStyle w:val="ConsPlusNonformat"/>
        <w:jc w:val="both"/>
      </w:pPr>
      <w:r>
        <w:t>и десенсибилизированные</w:t>
      </w:r>
    </w:p>
    <w:p w:rsidR="004B28B0" w:rsidRDefault="004B28B0">
      <w:pPr>
        <w:pStyle w:val="ConsPlusNonformat"/>
        <w:jc w:val="both"/>
      </w:pPr>
      <w:r>
        <w:t>взрывчатые вещества</w:t>
      </w:r>
    </w:p>
    <w:p w:rsidR="004B28B0" w:rsidRDefault="004B28B0">
      <w:pPr>
        <w:pStyle w:val="ConsPlusNormal"/>
        <w:ind w:firstLine="540"/>
        <w:jc w:val="both"/>
      </w:pPr>
    </w:p>
    <w:p w:rsidR="004B28B0" w:rsidRDefault="004B28B0">
      <w:pPr>
        <w:pStyle w:val="ConsPlusNormal"/>
        <w:ind w:firstLine="540"/>
        <w:jc w:val="both"/>
      </w:pPr>
      <w:r>
        <w:rPr>
          <w:noProof/>
          <w:position w:val="-98"/>
        </w:rPr>
        <w:drawing>
          <wp:inline distT="0" distB="0" distL="0" distR="0">
            <wp:extent cx="5545455" cy="138811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545455" cy="1388110"/>
                    </a:xfrm>
                    <a:prstGeom prst="rect">
                      <a:avLst/>
                    </a:prstGeom>
                    <a:noFill/>
                    <a:ln>
                      <a:noFill/>
                    </a:ln>
                  </pic:spPr>
                </pic:pic>
              </a:graphicData>
            </a:graphic>
          </wp:inline>
        </w:drawing>
      </w:r>
    </w:p>
    <w:p w:rsidR="004B28B0" w:rsidRDefault="004B28B0">
      <w:pPr>
        <w:pStyle w:val="ConsPlusNormal"/>
        <w:ind w:firstLine="540"/>
        <w:jc w:val="both"/>
      </w:pPr>
    </w:p>
    <w:p w:rsidR="004B28B0" w:rsidRDefault="004B28B0">
      <w:pPr>
        <w:pStyle w:val="ConsPlusNonformat"/>
        <w:jc w:val="both"/>
      </w:pPr>
      <w:r>
        <w:t xml:space="preserve">     ((N 4.1)             (N 4.2)                     (N 4.3)</w:t>
      </w:r>
    </w:p>
    <w:p w:rsidR="004B28B0" w:rsidRDefault="004B28B0">
      <w:pPr>
        <w:pStyle w:val="ConsPlusNonformat"/>
        <w:jc w:val="both"/>
      </w:pPr>
      <w:r>
        <w:t xml:space="preserve">  Символ (пламя):     Символ (пламя):    Символ (пламя): черный или белый;</w:t>
      </w:r>
    </w:p>
    <w:p w:rsidR="004B28B0" w:rsidRDefault="004B28B0">
      <w:pPr>
        <w:pStyle w:val="ConsPlusNonformat"/>
        <w:jc w:val="both"/>
      </w:pPr>
      <w:r>
        <w:t xml:space="preserve">      черный;             черный;       фон: синий; цифра "4" в нижнем углу</w:t>
      </w:r>
    </w:p>
    <w:p w:rsidR="004B28B0" w:rsidRDefault="004B28B0">
      <w:pPr>
        <w:pStyle w:val="ConsPlusNonformat"/>
        <w:jc w:val="both"/>
      </w:pPr>
      <w:r>
        <w:t>фон: белый с семью     фон: верхняя</w:t>
      </w:r>
    </w:p>
    <w:p w:rsidR="004B28B0" w:rsidRDefault="004B28B0">
      <w:pPr>
        <w:pStyle w:val="ConsPlusNonformat"/>
        <w:jc w:val="both"/>
      </w:pPr>
      <w:r>
        <w:t xml:space="preserve">   вертикальными      половина белая,</w:t>
      </w:r>
    </w:p>
    <w:p w:rsidR="004B28B0" w:rsidRDefault="004B28B0">
      <w:pPr>
        <w:pStyle w:val="ConsPlusNonformat"/>
        <w:jc w:val="both"/>
      </w:pPr>
      <w:r>
        <w:t>красными полосами;   нижняя - красная;</w:t>
      </w:r>
    </w:p>
    <w:p w:rsidR="004B28B0" w:rsidRDefault="004B28B0">
      <w:pPr>
        <w:pStyle w:val="ConsPlusNonformat"/>
        <w:jc w:val="both"/>
      </w:pPr>
      <w:r>
        <w:t>цифра "4" в нижнем  цифра "4" в нижнем</w:t>
      </w:r>
    </w:p>
    <w:p w:rsidR="004B28B0" w:rsidRDefault="004B28B0">
      <w:pPr>
        <w:pStyle w:val="ConsPlusNonformat"/>
        <w:jc w:val="both"/>
      </w:pPr>
      <w:r>
        <w:t xml:space="preserve">       углу                углу</w:t>
      </w:r>
    </w:p>
    <w:p w:rsidR="004B28B0" w:rsidRDefault="004B28B0">
      <w:pPr>
        <w:pStyle w:val="ConsPlusNonformat"/>
        <w:jc w:val="both"/>
      </w:pPr>
    </w:p>
    <w:p w:rsidR="004B28B0" w:rsidRDefault="004B28B0">
      <w:pPr>
        <w:pStyle w:val="ConsPlusNonformat"/>
        <w:jc w:val="both"/>
      </w:pPr>
      <w:r>
        <w:t>ЗНАК ОПАСНОСТИ                          ЗНАК ОПАСНОСТИ</w:t>
      </w:r>
    </w:p>
    <w:p w:rsidR="004B28B0" w:rsidRDefault="004B28B0">
      <w:pPr>
        <w:pStyle w:val="ConsPlusNonformat"/>
        <w:jc w:val="both"/>
      </w:pPr>
      <w:r>
        <w:t>КЛАССА 5.1                              КЛАССА 5.2</w:t>
      </w:r>
    </w:p>
    <w:p w:rsidR="004B28B0" w:rsidRDefault="004B28B0">
      <w:pPr>
        <w:pStyle w:val="ConsPlusNonformat"/>
        <w:jc w:val="both"/>
      </w:pPr>
      <w:r>
        <w:t>Окисляющие вещества                     Органические пероксиды</w:t>
      </w:r>
    </w:p>
    <w:p w:rsidR="004B28B0" w:rsidRDefault="004B28B0">
      <w:pPr>
        <w:pStyle w:val="ConsPlusNormal"/>
        <w:ind w:firstLine="540"/>
        <w:jc w:val="both"/>
      </w:pPr>
    </w:p>
    <w:p w:rsidR="004B28B0" w:rsidRDefault="004B28B0">
      <w:pPr>
        <w:pStyle w:val="ConsPlusNormal"/>
        <w:ind w:firstLine="540"/>
        <w:jc w:val="both"/>
      </w:pPr>
      <w:r>
        <w:rPr>
          <w:noProof/>
          <w:position w:val="-98"/>
        </w:rPr>
        <w:drawing>
          <wp:inline distT="0" distB="0" distL="0" distR="0">
            <wp:extent cx="5545455" cy="138811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545455" cy="1388110"/>
                    </a:xfrm>
                    <a:prstGeom prst="rect">
                      <a:avLst/>
                    </a:prstGeom>
                    <a:noFill/>
                    <a:ln>
                      <a:noFill/>
                    </a:ln>
                  </pic:spPr>
                </pic:pic>
              </a:graphicData>
            </a:graphic>
          </wp:inline>
        </w:drawing>
      </w:r>
    </w:p>
    <w:p w:rsidR="004B28B0" w:rsidRDefault="004B28B0">
      <w:pPr>
        <w:pStyle w:val="ConsPlusNormal"/>
        <w:ind w:firstLine="540"/>
        <w:jc w:val="both"/>
      </w:pPr>
    </w:p>
    <w:p w:rsidR="004B28B0" w:rsidRDefault="004B28B0">
      <w:pPr>
        <w:pStyle w:val="ConsPlusNonformat"/>
        <w:jc w:val="both"/>
      </w:pPr>
      <w:r>
        <w:t xml:space="preserve">                (N 5.1)                                (N 5.2)</w:t>
      </w:r>
    </w:p>
    <w:p w:rsidR="004B28B0" w:rsidRDefault="004B28B0">
      <w:pPr>
        <w:pStyle w:val="ConsPlusNonformat"/>
        <w:jc w:val="both"/>
      </w:pPr>
      <w:r>
        <w:t>Символ (пламя над окружностью): черный;   Символ (пламя): черный или белый;</w:t>
      </w:r>
    </w:p>
    <w:p w:rsidR="004B28B0" w:rsidRDefault="004B28B0">
      <w:pPr>
        <w:pStyle w:val="ConsPlusNonformat"/>
        <w:jc w:val="both"/>
      </w:pPr>
      <w:r>
        <w:t xml:space="preserve"> фон: желтый; цифры "5.1" в нижнем углу    фон: верхняя половина красная,</w:t>
      </w:r>
    </w:p>
    <w:p w:rsidR="004B28B0" w:rsidRDefault="004B28B0">
      <w:pPr>
        <w:pStyle w:val="ConsPlusNonformat"/>
        <w:jc w:val="both"/>
      </w:pPr>
      <w:r>
        <w:t xml:space="preserve">                                           нижняя - желтая; цифры "5.2" в</w:t>
      </w:r>
    </w:p>
    <w:p w:rsidR="004B28B0" w:rsidRDefault="004B28B0">
      <w:pPr>
        <w:pStyle w:val="ConsPlusNonformat"/>
        <w:jc w:val="both"/>
      </w:pPr>
      <w:r>
        <w:t xml:space="preserve">                                                     нижнем углу</w:t>
      </w:r>
    </w:p>
    <w:p w:rsidR="004B28B0" w:rsidRDefault="004B28B0">
      <w:pPr>
        <w:pStyle w:val="ConsPlusNormal"/>
        <w:jc w:val="both"/>
      </w:pPr>
    </w:p>
    <w:p w:rsidR="004B28B0" w:rsidRDefault="004B28B0">
      <w:pPr>
        <w:pStyle w:val="ConsPlusNormal"/>
        <w:jc w:val="both"/>
        <w:outlineLvl w:val="2"/>
      </w:pPr>
      <w:r>
        <w:t>ЗНАК ОПАСНОСТИ КЛАССА</w:t>
      </w:r>
    </w:p>
    <w:p w:rsidR="004B28B0" w:rsidRDefault="004B28B0">
      <w:pPr>
        <w:pStyle w:val="ConsPlusNormal"/>
        <w:spacing w:before="220"/>
        <w:jc w:val="both"/>
      </w:pPr>
      <w:r>
        <w:t>6.1</w:t>
      </w:r>
    </w:p>
    <w:p w:rsidR="004B28B0" w:rsidRDefault="004B28B0">
      <w:pPr>
        <w:pStyle w:val="ConsPlusNormal"/>
        <w:spacing w:before="220"/>
        <w:jc w:val="both"/>
      </w:pPr>
      <w:r>
        <w:t>Ядовитые (токсичные)</w:t>
      </w:r>
    </w:p>
    <w:p w:rsidR="004B28B0" w:rsidRDefault="004B28B0">
      <w:pPr>
        <w:pStyle w:val="ConsPlusNormal"/>
        <w:spacing w:before="220"/>
        <w:jc w:val="both"/>
      </w:pPr>
      <w:r>
        <w:t>вещества</w:t>
      </w:r>
    </w:p>
    <w:p w:rsidR="004B28B0" w:rsidRDefault="004B28B0">
      <w:pPr>
        <w:pStyle w:val="ConsPlusNormal"/>
        <w:ind w:firstLine="540"/>
        <w:jc w:val="both"/>
      </w:pPr>
    </w:p>
    <w:p w:rsidR="004B28B0" w:rsidRDefault="004B28B0">
      <w:pPr>
        <w:pStyle w:val="ConsPlusNormal"/>
        <w:jc w:val="center"/>
      </w:pPr>
      <w:r>
        <w:rPr>
          <w:noProof/>
          <w:position w:val="-98"/>
        </w:rPr>
        <w:lastRenderedPageBreak/>
        <w:drawing>
          <wp:inline distT="0" distB="0" distL="0" distR="0">
            <wp:extent cx="1384300" cy="13843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inline>
        </w:drawing>
      </w:r>
    </w:p>
    <w:p w:rsidR="004B28B0" w:rsidRDefault="004B28B0">
      <w:pPr>
        <w:pStyle w:val="ConsPlusNormal"/>
        <w:jc w:val="center"/>
      </w:pPr>
    </w:p>
    <w:p w:rsidR="004B28B0" w:rsidRDefault="004B28B0">
      <w:pPr>
        <w:pStyle w:val="ConsPlusNormal"/>
        <w:jc w:val="center"/>
      </w:pPr>
      <w:r>
        <w:t>(N 6.1)</w:t>
      </w:r>
    </w:p>
    <w:p w:rsidR="004B28B0" w:rsidRDefault="004B28B0">
      <w:pPr>
        <w:pStyle w:val="ConsPlusNormal"/>
        <w:jc w:val="center"/>
      </w:pPr>
      <w:r>
        <w:t>Символ (череп и скрещенные кости): черный; фон: белый;</w:t>
      </w:r>
    </w:p>
    <w:p w:rsidR="004B28B0" w:rsidRDefault="004B28B0">
      <w:pPr>
        <w:pStyle w:val="ConsPlusNormal"/>
        <w:jc w:val="center"/>
      </w:pPr>
      <w:r>
        <w:t>цифра "6" в нижнем углу</w:t>
      </w:r>
    </w:p>
    <w:p w:rsidR="004B28B0" w:rsidRDefault="004B28B0">
      <w:pPr>
        <w:pStyle w:val="ConsPlusNormal"/>
        <w:ind w:firstLine="540"/>
        <w:jc w:val="both"/>
      </w:pPr>
    </w:p>
    <w:p w:rsidR="004B28B0" w:rsidRDefault="004B28B0">
      <w:pPr>
        <w:pStyle w:val="ConsPlusNormal"/>
        <w:jc w:val="both"/>
        <w:outlineLvl w:val="2"/>
      </w:pPr>
      <w:r>
        <w:t>ЗНАК ОПАСНОСТИ КЛАССА</w:t>
      </w:r>
    </w:p>
    <w:p w:rsidR="004B28B0" w:rsidRDefault="004B28B0">
      <w:pPr>
        <w:pStyle w:val="ConsPlusNormal"/>
        <w:spacing w:before="220"/>
        <w:jc w:val="both"/>
      </w:pPr>
      <w:r>
        <w:t>6.2</w:t>
      </w:r>
    </w:p>
    <w:p w:rsidR="004B28B0" w:rsidRDefault="004B28B0">
      <w:pPr>
        <w:pStyle w:val="ConsPlusNormal"/>
        <w:spacing w:before="220"/>
        <w:jc w:val="both"/>
      </w:pPr>
      <w:r>
        <w:t>Инфекционные вещества</w:t>
      </w:r>
    </w:p>
    <w:p w:rsidR="004B28B0" w:rsidRDefault="004B28B0">
      <w:pPr>
        <w:pStyle w:val="ConsPlusNormal"/>
        <w:jc w:val="both"/>
      </w:pPr>
    </w:p>
    <w:p w:rsidR="004B28B0" w:rsidRDefault="004B28B0">
      <w:pPr>
        <w:pStyle w:val="ConsPlusNormal"/>
        <w:jc w:val="center"/>
      </w:pPr>
      <w:r>
        <w:rPr>
          <w:noProof/>
          <w:position w:val="-96"/>
        </w:rPr>
        <w:drawing>
          <wp:inline distT="0" distB="0" distL="0" distR="0">
            <wp:extent cx="1384300" cy="136144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384300" cy="1361440"/>
                    </a:xfrm>
                    <a:prstGeom prst="rect">
                      <a:avLst/>
                    </a:prstGeom>
                    <a:noFill/>
                    <a:ln>
                      <a:noFill/>
                    </a:ln>
                  </pic:spPr>
                </pic:pic>
              </a:graphicData>
            </a:graphic>
          </wp:inline>
        </w:drawing>
      </w:r>
    </w:p>
    <w:p w:rsidR="004B28B0" w:rsidRDefault="004B28B0">
      <w:pPr>
        <w:pStyle w:val="ConsPlusNormal"/>
        <w:jc w:val="both"/>
      </w:pPr>
    </w:p>
    <w:p w:rsidR="004B28B0" w:rsidRDefault="004B28B0">
      <w:pPr>
        <w:pStyle w:val="ConsPlusNormal"/>
        <w:jc w:val="center"/>
      </w:pPr>
      <w:r>
        <w:t>(N 6.2)</w:t>
      </w:r>
    </w:p>
    <w:p w:rsidR="004B28B0" w:rsidRDefault="004B28B0">
      <w:pPr>
        <w:pStyle w:val="ConsPlusNormal"/>
        <w:jc w:val="center"/>
      </w:pPr>
      <w:r>
        <w:t>В нижней половине знака могут иметься надписи</w:t>
      </w:r>
    </w:p>
    <w:p w:rsidR="004B28B0" w:rsidRDefault="004B28B0">
      <w:pPr>
        <w:pStyle w:val="ConsPlusNormal"/>
        <w:jc w:val="center"/>
      </w:pPr>
      <w:r>
        <w:t>"ИНФЕКЦИОННОЕ ВЕЩЕСТВО" и "В СЛУЧАЕ ПОВРЕЖДЕНИЯ</w:t>
      </w:r>
    </w:p>
    <w:p w:rsidR="004B28B0" w:rsidRDefault="004B28B0">
      <w:pPr>
        <w:pStyle w:val="ConsPlusNormal"/>
        <w:jc w:val="center"/>
      </w:pPr>
      <w:r>
        <w:t>ИЛИ УТЕЧКИ НЕМЕДЛЕННО УВЕДОМИТЬ ОРГАНЫ ЗДРАВООХРАНЕНИЯ")</w:t>
      </w:r>
    </w:p>
    <w:p w:rsidR="004B28B0" w:rsidRDefault="004B28B0">
      <w:pPr>
        <w:pStyle w:val="ConsPlusNormal"/>
        <w:jc w:val="center"/>
      </w:pPr>
      <w:r>
        <w:t>Символ (три полумесяца, наложенные на окружность) и надписи:</w:t>
      </w:r>
    </w:p>
    <w:p w:rsidR="004B28B0" w:rsidRDefault="004B28B0">
      <w:pPr>
        <w:pStyle w:val="ConsPlusNormal"/>
        <w:jc w:val="center"/>
      </w:pPr>
      <w:r>
        <w:t>черные; фон: белый; цифра "6" в нижнем углу</w:t>
      </w:r>
    </w:p>
    <w:p w:rsidR="004B28B0" w:rsidRDefault="004B28B0">
      <w:pPr>
        <w:pStyle w:val="ConsPlusNormal"/>
        <w:ind w:firstLine="540"/>
        <w:jc w:val="both"/>
      </w:pPr>
    </w:p>
    <w:p w:rsidR="004B28B0" w:rsidRDefault="004B28B0">
      <w:pPr>
        <w:pStyle w:val="ConsPlusNonformat"/>
        <w:jc w:val="both"/>
      </w:pPr>
      <w:r>
        <w:t>ЗНАК ОПАСНОСТИ                            ЗНАК ОПАСНОСТИ</w:t>
      </w:r>
    </w:p>
    <w:p w:rsidR="004B28B0" w:rsidRDefault="004B28B0">
      <w:pPr>
        <w:pStyle w:val="ConsPlusNonformat"/>
        <w:jc w:val="both"/>
      </w:pPr>
      <w:r>
        <w:t>КЛАССА 8                                  КЛАССА 9</w:t>
      </w:r>
    </w:p>
    <w:p w:rsidR="004B28B0" w:rsidRDefault="004B28B0">
      <w:pPr>
        <w:pStyle w:val="ConsPlusNonformat"/>
        <w:jc w:val="both"/>
      </w:pPr>
      <w:r>
        <w:t>Едкие (коррозионные) вещества             Прочие опасные вещества и изделия</w:t>
      </w:r>
    </w:p>
    <w:p w:rsidR="004B28B0" w:rsidRDefault="004B28B0">
      <w:pPr>
        <w:pStyle w:val="ConsPlusNormal"/>
        <w:ind w:firstLine="540"/>
        <w:jc w:val="both"/>
      </w:pPr>
    </w:p>
    <w:p w:rsidR="004B28B0" w:rsidRDefault="004B28B0">
      <w:pPr>
        <w:pStyle w:val="ConsPlusNormal"/>
        <w:ind w:firstLine="540"/>
        <w:jc w:val="both"/>
      </w:pPr>
      <w:r>
        <w:rPr>
          <w:noProof/>
          <w:position w:val="-98"/>
        </w:rPr>
        <w:drawing>
          <wp:inline distT="0" distB="0" distL="0" distR="0">
            <wp:extent cx="5545455" cy="13881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545455" cy="1388110"/>
                    </a:xfrm>
                    <a:prstGeom prst="rect">
                      <a:avLst/>
                    </a:prstGeom>
                    <a:noFill/>
                    <a:ln>
                      <a:noFill/>
                    </a:ln>
                  </pic:spPr>
                </pic:pic>
              </a:graphicData>
            </a:graphic>
          </wp:inline>
        </w:drawing>
      </w:r>
    </w:p>
    <w:p w:rsidR="004B28B0" w:rsidRDefault="004B28B0">
      <w:pPr>
        <w:pStyle w:val="ConsPlusNormal"/>
        <w:ind w:firstLine="540"/>
        <w:jc w:val="both"/>
      </w:pPr>
    </w:p>
    <w:p w:rsidR="004B28B0" w:rsidRDefault="004B28B0">
      <w:pPr>
        <w:pStyle w:val="ConsPlusNonformat"/>
        <w:jc w:val="both"/>
      </w:pPr>
      <w:r>
        <w:t xml:space="preserve">                (N 8)                                  (N 9)</w:t>
      </w:r>
    </w:p>
    <w:p w:rsidR="004B28B0" w:rsidRDefault="004B28B0">
      <w:pPr>
        <w:pStyle w:val="ConsPlusNonformat"/>
        <w:jc w:val="both"/>
      </w:pPr>
      <w:r>
        <w:t xml:space="preserve">  Символ (жидкости, выливающиеся из       Символ (семь вертикальных полос</w:t>
      </w:r>
    </w:p>
    <w:p w:rsidR="004B28B0" w:rsidRDefault="004B28B0">
      <w:pPr>
        <w:pStyle w:val="ConsPlusNonformat"/>
        <w:jc w:val="both"/>
      </w:pPr>
      <w:r>
        <w:t xml:space="preserve">   двух пробирок и поражающие руку       в верхней половине): черный; фон:</w:t>
      </w:r>
    </w:p>
    <w:p w:rsidR="004B28B0" w:rsidRDefault="004B28B0">
      <w:pPr>
        <w:pStyle w:val="ConsPlusNonformat"/>
        <w:jc w:val="both"/>
      </w:pPr>
      <w:r>
        <w:t xml:space="preserve">  или металл): черный; фон: верхняя       белый; подчеркнутая цифра "9" в</w:t>
      </w:r>
    </w:p>
    <w:p w:rsidR="004B28B0" w:rsidRDefault="004B28B0">
      <w:pPr>
        <w:pStyle w:val="ConsPlusNonformat"/>
        <w:jc w:val="both"/>
      </w:pPr>
      <w:r>
        <w:t xml:space="preserve">   половина белая, нижняя - черная                  нижнем углу</w:t>
      </w:r>
    </w:p>
    <w:p w:rsidR="004B28B0" w:rsidRDefault="004B28B0">
      <w:pPr>
        <w:pStyle w:val="ConsPlusNonformat"/>
        <w:jc w:val="both"/>
      </w:pPr>
      <w:r>
        <w:t xml:space="preserve">   с белой каймой; цифра "8" белая</w:t>
      </w:r>
    </w:p>
    <w:p w:rsidR="004B28B0" w:rsidRDefault="004B28B0">
      <w:pPr>
        <w:pStyle w:val="ConsPlusNonformat"/>
        <w:jc w:val="both"/>
      </w:pPr>
      <w:r>
        <w:t xml:space="preserve">            в нижнем углу</w:t>
      </w:r>
    </w:p>
    <w:p w:rsidR="004B28B0" w:rsidRDefault="004B28B0">
      <w:pPr>
        <w:pStyle w:val="ConsPlusNormal"/>
        <w:ind w:firstLine="540"/>
        <w:jc w:val="both"/>
      </w:pPr>
    </w:p>
    <w:p w:rsidR="004B28B0" w:rsidRDefault="004B28B0">
      <w:pPr>
        <w:pStyle w:val="ConsPlusTitle"/>
        <w:ind w:firstLine="540"/>
        <w:jc w:val="both"/>
        <w:outlineLvl w:val="1"/>
      </w:pPr>
      <w:r>
        <w:t>Размещение знаков опасности</w:t>
      </w:r>
    </w:p>
    <w:p w:rsidR="004B28B0" w:rsidRDefault="004B28B0">
      <w:pPr>
        <w:pStyle w:val="ConsPlusNormal"/>
        <w:ind w:firstLine="540"/>
        <w:jc w:val="both"/>
      </w:pPr>
    </w:p>
    <w:p w:rsidR="004B28B0" w:rsidRDefault="004B28B0">
      <w:pPr>
        <w:pStyle w:val="ConsPlusNormal"/>
        <w:ind w:firstLine="540"/>
        <w:jc w:val="both"/>
      </w:pPr>
      <w:r>
        <w:t xml:space="preserve">8. За исключением случаев, когда применяются требования, предусмотренные в </w:t>
      </w:r>
      <w:hyperlink w:anchor="P57090">
        <w:r>
          <w:rPr>
            <w:color w:val="0000FF"/>
          </w:rPr>
          <w:t>п. 2</w:t>
        </w:r>
      </w:hyperlink>
      <w:r>
        <w:t>, все знаки опасности на транспортной таре, упаковке должны быть:</w:t>
      </w:r>
    </w:p>
    <w:p w:rsidR="004B28B0" w:rsidRDefault="004B28B0">
      <w:pPr>
        <w:pStyle w:val="ConsPlusNormal"/>
        <w:spacing w:before="220"/>
        <w:ind w:firstLine="540"/>
        <w:jc w:val="both"/>
      </w:pPr>
      <w:r>
        <w:t>а) размещены на одной и той же поверхности тары, упаковки, если размеры тары, упаковки позволяют сделать это;</w:t>
      </w:r>
    </w:p>
    <w:p w:rsidR="004B28B0" w:rsidRDefault="004B28B0">
      <w:pPr>
        <w:pStyle w:val="ConsPlusNormal"/>
        <w:spacing w:before="220"/>
        <w:ind w:firstLine="540"/>
        <w:jc w:val="both"/>
      </w:pPr>
      <w:r>
        <w:t>б) размещены на таре, упаковке таким образом, чтобы никакая часть или компонент тары и никакой другой знак или другая маркировка не закрывали и не загораживали их;</w:t>
      </w:r>
    </w:p>
    <w:p w:rsidR="004B28B0" w:rsidRDefault="004B28B0">
      <w:pPr>
        <w:pStyle w:val="ConsPlusNormal"/>
        <w:spacing w:before="220"/>
        <w:ind w:firstLine="540"/>
        <w:jc w:val="both"/>
      </w:pPr>
      <w:r>
        <w:t>в) размещены рядом, если требуется нанесение более одного знака опасности.</w:t>
      </w:r>
    </w:p>
    <w:p w:rsidR="004B28B0" w:rsidRDefault="004B28B0">
      <w:pPr>
        <w:pStyle w:val="ConsPlusNormal"/>
        <w:spacing w:before="220"/>
        <w:ind w:firstLine="540"/>
        <w:jc w:val="both"/>
      </w:pPr>
      <w:r>
        <w:t>Если тара, упаковка имеет неправильную форму или размеры которой не позволяют разместить на ней знак опасности, то в этом случае знак опасности может быть нанесен на тару, упаковку с помощью прочно прикрепленной бирки или иным подходящим способом.</w:t>
      </w:r>
    </w:p>
    <w:p w:rsidR="004B28B0" w:rsidRDefault="004B28B0">
      <w:pPr>
        <w:pStyle w:val="ConsPlusNormal"/>
        <w:spacing w:before="220"/>
        <w:ind w:firstLine="540"/>
        <w:jc w:val="both"/>
      </w:pPr>
      <w:r>
        <w:t xml:space="preserve">9. На вагоны, контейнеры, в которых перевозятся опасные грузы, должны быть нанесены знаки опасности, соответствующие указанным в Алфавитном указателе, которые должны удовлетворять требованиям, изложенным в </w:t>
      </w:r>
      <w:hyperlink w:anchor="P57215">
        <w:r>
          <w:rPr>
            <w:color w:val="0000FF"/>
          </w:rPr>
          <w:t>п. 15</w:t>
        </w:r>
      </w:hyperlink>
      <w:r>
        <w:t>. Знаки опасности располагаются на контрастном фоне или обводятся пунктирным или сплошным внешним контуром.</w:t>
      </w:r>
    </w:p>
    <w:p w:rsidR="004B28B0" w:rsidRDefault="004B28B0">
      <w:pPr>
        <w:pStyle w:val="ConsPlusNormal"/>
        <w:spacing w:before="220"/>
        <w:ind w:firstLine="540"/>
        <w:jc w:val="both"/>
      </w:pPr>
      <w:r>
        <w:t>10. Знаки опасности, не относящиеся к перевозимым опасным грузам или их остаткам, должны быть удалены или закрыты.</w:t>
      </w:r>
    </w:p>
    <w:p w:rsidR="004B28B0" w:rsidRDefault="004B28B0">
      <w:pPr>
        <w:pStyle w:val="ConsPlusNormal"/>
        <w:spacing w:before="220"/>
        <w:ind w:firstLine="540"/>
        <w:jc w:val="both"/>
      </w:pPr>
      <w:r>
        <w:t>11. Знаки опасности на контейнерах, в том числе контейнерах-цистернах, наносятся с четырех сторон (исключено требование наносить знаки опасности сверху контейнеров).</w:t>
      </w:r>
    </w:p>
    <w:p w:rsidR="004B28B0" w:rsidRDefault="004B28B0">
      <w:pPr>
        <w:pStyle w:val="ConsPlusNormal"/>
        <w:jc w:val="both"/>
      </w:pPr>
      <w:r>
        <w:t xml:space="preserve">(п. 11 в ред. </w:t>
      </w:r>
      <w:hyperlink r:id="rId416">
        <w:r>
          <w:rPr>
            <w:color w:val="0000FF"/>
          </w:rPr>
          <w:t>протокола</w:t>
        </w:r>
      </w:hyperlink>
      <w:r>
        <w:t xml:space="preserve"> от 22.11.2021)</w:t>
      </w:r>
    </w:p>
    <w:p w:rsidR="004B28B0" w:rsidRDefault="004B28B0">
      <w:pPr>
        <w:pStyle w:val="ConsPlusNormal"/>
        <w:spacing w:before="220"/>
        <w:ind w:firstLine="540"/>
        <w:jc w:val="both"/>
      </w:pPr>
      <w:r>
        <w:t>Если контейнер-цистерна имеют несколько отсеков, в которых перевозятся два или более опасных грузов, надлежащие знаки опасности должны быть размещены на каждой боковой стороне соответствующего отсека, а также по одному знаку опасности каждого образца, находящегося на боковой стороне, должны быть размещены на обеих торцевых сторонах.</w:t>
      </w:r>
    </w:p>
    <w:p w:rsidR="004B28B0" w:rsidRDefault="004B28B0">
      <w:pPr>
        <w:pStyle w:val="ConsPlusNormal"/>
        <w:spacing w:before="220"/>
        <w:ind w:firstLine="540"/>
        <w:jc w:val="both"/>
      </w:pPr>
      <w:r>
        <w:t>12. Если знаки опасности, прикрепленные к контейнерам, не видны снаружи перевозящих их вагонов, то такие же знаки опасности должны также прикрепляться к обеим боковым сторонам вагона. В ином случае размещать знаки опасности на вагоне не требуется.</w:t>
      </w:r>
    </w:p>
    <w:p w:rsidR="004B28B0" w:rsidRDefault="004B28B0">
      <w:pPr>
        <w:pStyle w:val="ConsPlusNormal"/>
        <w:spacing w:before="220"/>
        <w:ind w:firstLine="540"/>
        <w:jc w:val="both"/>
      </w:pPr>
      <w:r>
        <w:t>При контрейлерной перевозке знаки опасности должны прикрепляться к обеим боковым сторонам вагона. На боковых сторонах вагона знаки опасности могут не наноситься, если:</w:t>
      </w:r>
    </w:p>
    <w:p w:rsidR="004B28B0" w:rsidRDefault="004B28B0">
      <w:pPr>
        <w:pStyle w:val="ConsPlusNormal"/>
        <w:spacing w:before="220"/>
        <w:ind w:firstLine="540"/>
        <w:jc w:val="both"/>
      </w:pPr>
      <w:r>
        <w:t>на автотранспортной цистерне или транспортном средстве, в котором опасные грузы перевозятся навалом, имеющиеся знаки опасности видны;</w:t>
      </w:r>
    </w:p>
    <w:p w:rsidR="004B28B0" w:rsidRDefault="004B28B0">
      <w:pPr>
        <w:pStyle w:val="ConsPlusNormal"/>
        <w:spacing w:before="220"/>
        <w:ind w:firstLine="540"/>
        <w:jc w:val="both"/>
      </w:pPr>
      <w:r>
        <w:t>на автотранспортном средстве, в котором опасные грузы перевозятся в упаковках, установлены и видны знаки опасности, соответствующие перевозимым упаковкам.</w:t>
      </w:r>
    </w:p>
    <w:p w:rsidR="004B28B0" w:rsidRDefault="004B28B0">
      <w:pPr>
        <w:pStyle w:val="ConsPlusNormal"/>
        <w:spacing w:before="220"/>
        <w:ind w:firstLine="540"/>
        <w:jc w:val="both"/>
      </w:pPr>
      <w:r>
        <w:t>13. Знаки опасности на вагонах, перевозящих грузы насыпью или навалом, в упакованном виде, на вагонах-цистернах должны размещаться на обеих боковых сторонах вагона.</w:t>
      </w:r>
    </w:p>
    <w:p w:rsidR="004B28B0" w:rsidRDefault="004B28B0">
      <w:pPr>
        <w:pStyle w:val="ConsPlusNormal"/>
        <w:spacing w:before="220"/>
        <w:ind w:firstLine="540"/>
        <w:jc w:val="both"/>
      </w:pPr>
      <w:r>
        <w:t>14. На порожних вагонах-цистернах, контейнерах-цистернах, не прошедших очистку и дегазацию, а также на порожних вагонах и контейнерах для перевозки грузов навалом или насыпью, не прошедших очистку, должны быть нанесены такие же знаки опасности, как и для ранее перевозимого груза.</w:t>
      </w:r>
    </w:p>
    <w:p w:rsidR="004B28B0" w:rsidRDefault="004B28B0">
      <w:pPr>
        <w:pStyle w:val="ConsPlusNormal"/>
        <w:spacing w:before="220"/>
        <w:ind w:firstLine="540"/>
        <w:jc w:val="both"/>
      </w:pPr>
      <w:bookmarkStart w:id="111" w:name="P57215"/>
      <w:bookmarkEnd w:id="111"/>
      <w:r>
        <w:lastRenderedPageBreak/>
        <w:t>15. Знаки опасности, которые наносятся на вагоны и контейнеры, должны:</w:t>
      </w:r>
    </w:p>
    <w:p w:rsidR="004B28B0" w:rsidRDefault="004B28B0">
      <w:pPr>
        <w:pStyle w:val="ConsPlusNormal"/>
        <w:spacing w:before="220"/>
        <w:ind w:firstLine="540"/>
        <w:jc w:val="both"/>
      </w:pPr>
      <w:r>
        <w:t>а) иметь размеры не менее 250 x 250 мм, с линией того же цвета, что и символ, проходящей с внутренней стороны параллельно кромке на расстоянии 12,5 мм от нее;</w:t>
      </w:r>
    </w:p>
    <w:p w:rsidR="004B28B0" w:rsidRDefault="004B28B0">
      <w:pPr>
        <w:pStyle w:val="ConsPlusNormal"/>
        <w:spacing w:before="220"/>
        <w:ind w:firstLine="540"/>
        <w:jc w:val="both"/>
      </w:pPr>
      <w:r>
        <w:t xml:space="preserve">б) соответствовать знаку опасности, наносимому на грузовое место или упаковку, данного опасного груза, в отношении цвета и символа (см. </w:t>
      </w:r>
      <w:hyperlink w:anchor="P57099">
        <w:r>
          <w:rPr>
            <w:color w:val="0000FF"/>
          </w:rPr>
          <w:t>п. 6</w:t>
        </w:r>
      </w:hyperlink>
      <w:r>
        <w:t>);</w:t>
      </w:r>
    </w:p>
    <w:p w:rsidR="004B28B0" w:rsidRDefault="004B28B0">
      <w:pPr>
        <w:pStyle w:val="ConsPlusNormal"/>
        <w:spacing w:before="220"/>
        <w:ind w:firstLine="540"/>
        <w:jc w:val="both"/>
      </w:pPr>
      <w:r>
        <w:t>в) иметь высоту цифр, обозначающих номер класса, не менее 25 мм;</w:t>
      </w:r>
    </w:p>
    <w:p w:rsidR="004B28B0" w:rsidRDefault="004B28B0">
      <w:pPr>
        <w:pStyle w:val="ConsPlusNormal"/>
        <w:spacing w:before="220"/>
        <w:ind w:firstLine="540"/>
        <w:jc w:val="both"/>
      </w:pPr>
      <w:bookmarkStart w:id="112" w:name="P57219"/>
      <w:bookmarkEnd w:id="112"/>
      <w:r>
        <w:t xml:space="preserve">г) иметь между символом и номером класса опасности номер аварийной карточки, если он не размещен на вагоне или контейнере в виде отдельной таблички в соответствии с </w:t>
      </w:r>
      <w:hyperlink w:anchor="P57474">
        <w:r>
          <w:rPr>
            <w:color w:val="0000FF"/>
          </w:rPr>
          <w:t>п. 24</w:t>
        </w:r>
      </w:hyperlink>
      <w:r>
        <w:t xml:space="preserve">. Перед номером аварийной карточки указываются буквы "АК". Номер аварийной карточки размещается в прямоугольнике на белом фоне (см. </w:t>
      </w:r>
      <w:hyperlink w:anchor="P57474">
        <w:r>
          <w:rPr>
            <w:color w:val="0000FF"/>
          </w:rPr>
          <w:t>п. 24</w:t>
        </w:r>
      </w:hyperlink>
      <w:r>
        <w:t>). Высота цифр номера аварийной карточки и букв должна быть не менее 100 мм. В случае, когда груз обладает несколькими видами опасности, номер аварийной карточки должен быть указан только на основном знаке опасности.</w:t>
      </w:r>
    </w:p>
    <w:p w:rsidR="004B28B0" w:rsidRDefault="004B28B0">
      <w:pPr>
        <w:pStyle w:val="ConsPlusNormal"/>
        <w:jc w:val="both"/>
      </w:pPr>
      <w:r>
        <w:t xml:space="preserve">(в ред. протоколов от </w:t>
      </w:r>
      <w:hyperlink r:id="rId417">
        <w:r>
          <w:rPr>
            <w:color w:val="0000FF"/>
          </w:rPr>
          <w:t>14.05.2010</w:t>
        </w:r>
      </w:hyperlink>
      <w:r>
        <w:t xml:space="preserve">, от </w:t>
      </w:r>
      <w:hyperlink r:id="rId418">
        <w:r>
          <w:rPr>
            <w:color w:val="0000FF"/>
          </w:rPr>
          <w:t>21.10.2010</w:t>
        </w:r>
      </w:hyperlink>
      <w:r>
        <w:t>)</w:t>
      </w:r>
    </w:p>
    <w:p w:rsidR="004B28B0" w:rsidRDefault="004B28B0">
      <w:pPr>
        <w:pStyle w:val="ConsPlusNormal"/>
        <w:ind w:firstLine="540"/>
        <w:jc w:val="both"/>
      </w:pPr>
    </w:p>
    <w:p w:rsidR="004B28B0" w:rsidRDefault="004B28B0">
      <w:pPr>
        <w:pStyle w:val="ConsPlusTitle"/>
        <w:ind w:firstLine="540"/>
        <w:jc w:val="both"/>
        <w:outlineLvl w:val="1"/>
      </w:pPr>
      <w:r>
        <w:t>Маркировка в виде табличек оранжевого цвета</w:t>
      </w:r>
    </w:p>
    <w:p w:rsidR="004B28B0" w:rsidRDefault="004B28B0">
      <w:pPr>
        <w:pStyle w:val="ConsPlusNormal"/>
        <w:ind w:firstLine="540"/>
        <w:jc w:val="both"/>
      </w:pPr>
    </w:p>
    <w:p w:rsidR="004B28B0" w:rsidRDefault="004B28B0">
      <w:pPr>
        <w:pStyle w:val="ConsPlusNormal"/>
        <w:ind w:firstLine="540"/>
        <w:jc w:val="both"/>
      </w:pPr>
      <w:bookmarkStart w:id="113" w:name="P57224"/>
      <w:bookmarkEnd w:id="113"/>
      <w:r>
        <w:t xml:space="preserve">16. Прямоугольные таблички оранжевого цвета, соответствующие положениям </w:t>
      </w:r>
      <w:hyperlink w:anchor="P57238">
        <w:r>
          <w:rPr>
            <w:color w:val="0000FF"/>
          </w:rPr>
          <w:t>п. 21</w:t>
        </w:r>
      </w:hyperlink>
      <w:r>
        <w:t>, должны быть прикреплены рядом со знаками опасности (так чтобы они были хорошо видны) на боковых сторонах каждого:</w:t>
      </w:r>
    </w:p>
    <w:p w:rsidR="004B28B0" w:rsidRDefault="004B28B0">
      <w:pPr>
        <w:pStyle w:val="ConsPlusNormal"/>
        <w:spacing w:before="220"/>
        <w:ind w:firstLine="540"/>
        <w:jc w:val="both"/>
      </w:pPr>
      <w:r>
        <w:t>- вагона-цистерны,</w:t>
      </w:r>
    </w:p>
    <w:p w:rsidR="004B28B0" w:rsidRDefault="004B28B0">
      <w:pPr>
        <w:pStyle w:val="ConsPlusNormal"/>
        <w:spacing w:before="220"/>
        <w:ind w:firstLine="540"/>
        <w:jc w:val="both"/>
      </w:pPr>
      <w:r>
        <w:t>- контейнера-цистерны,</w:t>
      </w:r>
    </w:p>
    <w:p w:rsidR="004B28B0" w:rsidRDefault="004B28B0">
      <w:pPr>
        <w:pStyle w:val="ConsPlusNormal"/>
        <w:spacing w:before="220"/>
        <w:ind w:firstLine="540"/>
        <w:jc w:val="both"/>
      </w:pPr>
      <w:r>
        <w:t>- вагона или контейнера, в котором груз перевозится навалом.</w:t>
      </w:r>
    </w:p>
    <w:p w:rsidR="004B28B0" w:rsidRDefault="004B28B0">
      <w:pPr>
        <w:pStyle w:val="ConsPlusNormal"/>
        <w:spacing w:before="220"/>
        <w:ind w:firstLine="540"/>
        <w:jc w:val="both"/>
      </w:pPr>
      <w:r>
        <w:t>Эти таблички должны наноситься на вагоны и контейнеры, в которых опасные грузы в грузовых местах (упаковках) перевозятся повагонной или контейнерной отправкой.</w:t>
      </w:r>
    </w:p>
    <w:p w:rsidR="004B28B0" w:rsidRDefault="004B28B0">
      <w:pPr>
        <w:pStyle w:val="ConsPlusNormal"/>
        <w:spacing w:before="220"/>
        <w:ind w:firstLine="540"/>
        <w:jc w:val="both"/>
      </w:pPr>
      <w:r>
        <w:t>Для грузов, имеющих прочерк вместо номера ООН (в соответствии с графой 1 Алфавитного указателя имеется прочерк "-"), табличка оранжевого цвета не наносится.</w:t>
      </w:r>
    </w:p>
    <w:p w:rsidR="004B28B0" w:rsidRDefault="004B28B0">
      <w:pPr>
        <w:pStyle w:val="ConsPlusNormal"/>
        <w:jc w:val="both"/>
      </w:pPr>
      <w:r>
        <w:t xml:space="preserve">(абзац введен </w:t>
      </w:r>
      <w:hyperlink r:id="rId419">
        <w:r>
          <w:rPr>
            <w:color w:val="0000FF"/>
          </w:rPr>
          <w:t>протоколом</w:t>
        </w:r>
      </w:hyperlink>
      <w:r>
        <w:t xml:space="preserve"> от 14.05.2010)</w:t>
      </w:r>
    </w:p>
    <w:p w:rsidR="004B28B0" w:rsidRDefault="004B28B0">
      <w:pPr>
        <w:pStyle w:val="ConsPlusNormal"/>
        <w:spacing w:before="220"/>
        <w:ind w:firstLine="540"/>
        <w:jc w:val="both"/>
      </w:pPr>
      <w:r>
        <w:t xml:space="preserve">17. На этих табличках оранжевого цвета в соответствии с </w:t>
      </w:r>
      <w:hyperlink w:anchor="P57257">
        <w:r>
          <w:rPr>
            <w:color w:val="0000FF"/>
          </w:rPr>
          <w:t>п. 22</w:t>
        </w:r>
      </w:hyperlink>
      <w:r>
        <w:t xml:space="preserve"> должны быть указаны код опасности и номер ООН, предписанные соответственно в колонках 6 и 1 Алфавитного указателя.</w:t>
      </w:r>
    </w:p>
    <w:p w:rsidR="004B28B0" w:rsidRDefault="004B28B0">
      <w:pPr>
        <w:pStyle w:val="ConsPlusNormal"/>
        <w:spacing w:before="220"/>
        <w:ind w:firstLine="540"/>
        <w:jc w:val="both"/>
      </w:pPr>
      <w:bookmarkStart w:id="114" w:name="P57232"/>
      <w:bookmarkEnd w:id="114"/>
      <w:r>
        <w:t>18. Если таблички оранжевого цвета, прикрепленные к контейнерам не видны снаружи вагона, то такие же таблички должны также прикрепляться к обеим боковым сторонам вагона.</w:t>
      </w:r>
    </w:p>
    <w:p w:rsidR="004B28B0" w:rsidRDefault="004B28B0">
      <w:pPr>
        <w:pStyle w:val="ConsPlusNormal"/>
        <w:spacing w:before="220"/>
        <w:ind w:firstLine="540"/>
        <w:jc w:val="both"/>
      </w:pPr>
      <w:r>
        <w:t xml:space="preserve">19. Требования </w:t>
      </w:r>
      <w:hyperlink w:anchor="P57224">
        <w:r>
          <w:rPr>
            <w:color w:val="0000FF"/>
          </w:rPr>
          <w:t>п. 16</w:t>
        </w:r>
      </w:hyperlink>
      <w:r>
        <w:t xml:space="preserve"> - </w:t>
      </w:r>
      <w:hyperlink w:anchor="P57232">
        <w:r>
          <w:rPr>
            <w:color w:val="0000FF"/>
          </w:rPr>
          <w:t>18</w:t>
        </w:r>
      </w:hyperlink>
      <w:r>
        <w:t xml:space="preserve"> применяются также к порожним, не прошедшим очистку, дегазацию или дезактивацию,</w:t>
      </w:r>
    </w:p>
    <w:p w:rsidR="004B28B0" w:rsidRDefault="004B28B0">
      <w:pPr>
        <w:pStyle w:val="ConsPlusNormal"/>
        <w:spacing w:before="220"/>
        <w:ind w:firstLine="540"/>
        <w:jc w:val="both"/>
      </w:pPr>
      <w:r>
        <w:t>- вагонам-цистернам;</w:t>
      </w:r>
    </w:p>
    <w:p w:rsidR="004B28B0" w:rsidRDefault="004B28B0">
      <w:pPr>
        <w:pStyle w:val="ConsPlusNormal"/>
        <w:spacing w:before="220"/>
        <w:ind w:firstLine="540"/>
        <w:jc w:val="both"/>
      </w:pPr>
      <w:r>
        <w:t>- контейнерам-цистернам;</w:t>
      </w:r>
    </w:p>
    <w:p w:rsidR="004B28B0" w:rsidRDefault="004B28B0">
      <w:pPr>
        <w:pStyle w:val="ConsPlusNormal"/>
        <w:spacing w:before="220"/>
        <w:ind w:firstLine="540"/>
        <w:jc w:val="both"/>
      </w:pPr>
      <w:r>
        <w:t>а также к порожним вагонам и контейнерам для перевозки грузов навалом, не прошедшим очистку или дезактивацию.</w:t>
      </w:r>
    </w:p>
    <w:p w:rsidR="004B28B0" w:rsidRDefault="004B28B0">
      <w:pPr>
        <w:pStyle w:val="ConsPlusNormal"/>
        <w:spacing w:before="220"/>
        <w:ind w:firstLine="540"/>
        <w:jc w:val="both"/>
      </w:pPr>
      <w:r>
        <w:t>20. Маркировка в виде табличек оранжевого цвета, не относящаяся к перевозимым опасным грузам или их остаткам, должна быть снята или закрыта сплошным покрытием.</w:t>
      </w:r>
    </w:p>
    <w:p w:rsidR="004B28B0" w:rsidRDefault="004B28B0">
      <w:pPr>
        <w:pStyle w:val="ConsPlusNormal"/>
        <w:spacing w:before="220"/>
        <w:ind w:firstLine="540"/>
        <w:jc w:val="both"/>
      </w:pPr>
      <w:bookmarkStart w:id="115" w:name="P57238"/>
      <w:bookmarkEnd w:id="115"/>
      <w:r>
        <w:t xml:space="preserve">21. Таблички оранжевого цвета должны иметь 40 см в основании, в высоту 30 см, черную </w:t>
      </w:r>
      <w:r>
        <w:lastRenderedPageBreak/>
        <w:t>окантовку шириной 15 мм и могут быть световозвращающими (светоотражающими). Применяемые материалы должны быть атмосферостойкими, не должны стираться при любых погодных условиях и обеспечивать долговечность маркировки в течение продолжительного времени, но не менее срока перевозки. Табличка не должна отделяться от ее крепления.</w:t>
      </w:r>
    </w:p>
    <w:p w:rsidR="004B28B0" w:rsidRDefault="004B28B0">
      <w:pPr>
        <w:pStyle w:val="ConsPlusNormal"/>
        <w:spacing w:before="220"/>
        <w:ind w:firstLine="540"/>
        <w:jc w:val="both"/>
      </w:pPr>
      <w:r>
        <w:t>Таблички могут быть нанесены в виде самоклеящейся этикетки, маркировки, нанесенной краской, или любой другой равноценной маркировки.</w:t>
      </w:r>
    </w:p>
    <w:p w:rsidR="004B28B0" w:rsidRDefault="004B28B0">
      <w:pPr>
        <w:pStyle w:val="ConsPlusNormal"/>
        <w:spacing w:before="220"/>
        <w:ind w:firstLine="540"/>
        <w:jc w:val="both"/>
      </w:pPr>
      <w:r>
        <w:t>Примечание: Оранжевый цвет табличек в условиях нормального использования должен иметь координаты цветности, лежащие в поле диаграммы цветности, ограниченной следующими координатами:</w:t>
      </w:r>
    </w:p>
    <w:p w:rsidR="004B28B0" w:rsidRDefault="004B28B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7"/>
        <w:gridCol w:w="1927"/>
        <w:gridCol w:w="1700"/>
        <w:gridCol w:w="1757"/>
        <w:gridCol w:w="1757"/>
      </w:tblGrid>
      <w:tr w:rsidR="004B28B0">
        <w:tc>
          <w:tcPr>
            <w:tcW w:w="9068" w:type="dxa"/>
            <w:gridSpan w:val="5"/>
            <w:tcBorders>
              <w:top w:val="single" w:sz="4" w:space="0" w:color="auto"/>
              <w:bottom w:val="single" w:sz="4" w:space="0" w:color="auto"/>
            </w:tcBorders>
          </w:tcPr>
          <w:p w:rsidR="004B28B0" w:rsidRDefault="004B28B0">
            <w:pPr>
              <w:pStyle w:val="ConsPlusNormal"/>
            </w:pPr>
            <w:r>
              <w:t>Координаты цветности точек, расположенных по углам поля диаграммы:</w:t>
            </w:r>
          </w:p>
        </w:tc>
      </w:tr>
      <w:tr w:rsidR="004B28B0">
        <w:tblPrEx>
          <w:tblBorders>
            <w:insideH w:val="none" w:sz="0" w:space="0" w:color="auto"/>
          </w:tblBorders>
        </w:tblPrEx>
        <w:tc>
          <w:tcPr>
            <w:tcW w:w="1927" w:type="dxa"/>
            <w:tcBorders>
              <w:top w:val="single" w:sz="4" w:space="0" w:color="auto"/>
              <w:bottom w:val="nil"/>
            </w:tcBorders>
          </w:tcPr>
          <w:p w:rsidR="004B28B0" w:rsidRDefault="004B28B0">
            <w:pPr>
              <w:pStyle w:val="ConsPlusNormal"/>
            </w:pPr>
            <w:r>
              <w:t>X</w:t>
            </w:r>
          </w:p>
        </w:tc>
        <w:tc>
          <w:tcPr>
            <w:tcW w:w="1927" w:type="dxa"/>
            <w:tcBorders>
              <w:top w:val="single" w:sz="4" w:space="0" w:color="auto"/>
              <w:bottom w:val="nil"/>
            </w:tcBorders>
          </w:tcPr>
          <w:p w:rsidR="004B28B0" w:rsidRDefault="004B28B0">
            <w:pPr>
              <w:pStyle w:val="ConsPlusNormal"/>
            </w:pPr>
            <w:r>
              <w:t>0,52</w:t>
            </w:r>
          </w:p>
        </w:tc>
        <w:tc>
          <w:tcPr>
            <w:tcW w:w="1700" w:type="dxa"/>
            <w:tcBorders>
              <w:top w:val="single" w:sz="4" w:space="0" w:color="auto"/>
              <w:bottom w:val="nil"/>
            </w:tcBorders>
          </w:tcPr>
          <w:p w:rsidR="004B28B0" w:rsidRDefault="004B28B0">
            <w:pPr>
              <w:pStyle w:val="ConsPlusNormal"/>
            </w:pPr>
            <w:r>
              <w:t>0,52</w:t>
            </w:r>
          </w:p>
        </w:tc>
        <w:tc>
          <w:tcPr>
            <w:tcW w:w="1757" w:type="dxa"/>
            <w:tcBorders>
              <w:top w:val="single" w:sz="4" w:space="0" w:color="auto"/>
              <w:bottom w:val="nil"/>
            </w:tcBorders>
          </w:tcPr>
          <w:p w:rsidR="004B28B0" w:rsidRDefault="004B28B0">
            <w:pPr>
              <w:pStyle w:val="ConsPlusNormal"/>
            </w:pPr>
            <w:r>
              <w:t>0,578</w:t>
            </w:r>
          </w:p>
        </w:tc>
        <w:tc>
          <w:tcPr>
            <w:tcW w:w="1757" w:type="dxa"/>
            <w:tcBorders>
              <w:top w:val="single" w:sz="4" w:space="0" w:color="auto"/>
              <w:bottom w:val="nil"/>
            </w:tcBorders>
          </w:tcPr>
          <w:p w:rsidR="004B28B0" w:rsidRDefault="004B28B0">
            <w:pPr>
              <w:pStyle w:val="ConsPlusNormal"/>
            </w:pPr>
            <w:r>
              <w:t>0,618</w:t>
            </w:r>
          </w:p>
        </w:tc>
      </w:tr>
      <w:tr w:rsidR="004B28B0">
        <w:tblPrEx>
          <w:tblBorders>
            <w:insideH w:val="none" w:sz="0" w:space="0" w:color="auto"/>
          </w:tblBorders>
        </w:tblPrEx>
        <w:tc>
          <w:tcPr>
            <w:tcW w:w="1927" w:type="dxa"/>
            <w:tcBorders>
              <w:top w:val="nil"/>
              <w:bottom w:val="single" w:sz="4" w:space="0" w:color="auto"/>
            </w:tcBorders>
          </w:tcPr>
          <w:p w:rsidR="004B28B0" w:rsidRDefault="004B28B0">
            <w:pPr>
              <w:pStyle w:val="ConsPlusNormal"/>
            </w:pPr>
            <w:r>
              <w:t>Y</w:t>
            </w:r>
          </w:p>
        </w:tc>
        <w:tc>
          <w:tcPr>
            <w:tcW w:w="1927" w:type="dxa"/>
            <w:tcBorders>
              <w:top w:val="nil"/>
              <w:bottom w:val="single" w:sz="4" w:space="0" w:color="auto"/>
            </w:tcBorders>
          </w:tcPr>
          <w:p w:rsidR="004B28B0" w:rsidRDefault="004B28B0">
            <w:pPr>
              <w:pStyle w:val="ConsPlusNormal"/>
            </w:pPr>
            <w:r>
              <w:t>0,38</w:t>
            </w:r>
          </w:p>
        </w:tc>
        <w:tc>
          <w:tcPr>
            <w:tcW w:w="1700" w:type="dxa"/>
            <w:tcBorders>
              <w:top w:val="nil"/>
              <w:bottom w:val="single" w:sz="4" w:space="0" w:color="auto"/>
            </w:tcBorders>
          </w:tcPr>
          <w:p w:rsidR="004B28B0" w:rsidRDefault="004B28B0">
            <w:pPr>
              <w:pStyle w:val="ConsPlusNormal"/>
            </w:pPr>
            <w:r>
              <w:t>0,40</w:t>
            </w:r>
          </w:p>
        </w:tc>
        <w:tc>
          <w:tcPr>
            <w:tcW w:w="1757" w:type="dxa"/>
            <w:tcBorders>
              <w:top w:val="nil"/>
              <w:bottom w:val="single" w:sz="4" w:space="0" w:color="auto"/>
            </w:tcBorders>
          </w:tcPr>
          <w:p w:rsidR="004B28B0" w:rsidRDefault="004B28B0">
            <w:pPr>
              <w:pStyle w:val="ConsPlusNormal"/>
            </w:pPr>
            <w:r>
              <w:t>0,422</w:t>
            </w:r>
          </w:p>
        </w:tc>
        <w:tc>
          <w:tcPr>
            <w:tcW w:w="1757" w:type="dxa"/>
            <w:tcBorders>
              <w:top w:val="nil"/>
              <w:bottom w:val="single" w:sz="4" w:space="0" w:color="auto"/>
            </w:tcBorders>
          </w:tcPr>
          <w:p w:rsidR="004B28B0" w:rsidRDefault="004B28B0">
            <w:pPr>
              <w:pStyle w:val="ConsPlusNormal"/>
            </w:pPr>
            <w:r>
              <w:t>0,38</w:t>
            </w:r>
          </w:p>
        </w:tc>
      </w:tr>
    </w:tbl>
    <w:p w:rsidR="004B28B0" w:rsidRDefault="004B28B0">
      <w:pPr>
        <w:pStyle w:val="ConsPlusNormal"/>
        <w:ind w:firstLine="540"/>
        <w:jc w:val="both"/>
      </w:pPr>
    </w:p>
    <w:p w:rsidR="004B28B0" w:rsidRDefault="004B28B0">
      <w:pPr>
        <w:pStyle w:val="ConsPlusNormal"/>
        <w:ind w:firstLine="540"/>
        <w:jc w:val="both"/>
      </w:pPr>
      <w:r>
        <w:t>Коэффициент яркости светоневозвращающего (светонеотражающего) цвета бета &gt;= 0,22, светоотражающего цвета бета &gt; 0,12.</w:t>
      </w:r>
    </w:p>
    <w:p w:rsidR="004B28B0" w:rsidRDefault="004B28B0">
      <w:pPr>
        <w:pStyle w:val="ConsPlusNormal"/>
        <w:spacing w:before="220"/>
        <w:ind w:firstLine="540"/>
        <w:jc w:val="both"/>
      </w:pPr>
      <w:r>
        <w:t>Условный центр Е, стандартный источник цвета С, нормальный угол падения света - 45° при угле зрения 0°.</w:t>
      </w:r>
    </w:p>
    <w:p w:rsidR="004B28B0" w:rsidRDefault="004B28B0">
      <w:pPr>
        <w:pStyle w:val="ConsPlusNormal"/>
        <w:spacing w:before="220"/>
        <w:ind w:firstLine="540"/>
        <w:jc w:val="both"/>
      </w:pPr>
      <w:r>
        <w:t>Коэффициент силы цвета при угле освещения 5° и угле зрения 0,2°: минимум 20 кандел на люкс на 1 м2.</w:t>
      </w:r>
    </w:p>
    <w:p w:rsidR="004B28B0" w:rsidRDefault="004B28B0">
      <w:pPr>
        <w:pStyle w:val="ConsPlusNormal"/>
        <w:spacing w:before="220"/>
        <w:ind w:firstLine="540"/>
        <w:jc w:val="both"/>
      </w:pPr>
      <w:bookmarkStart w:id="116" w:name="P57257"/>
      <w:bookmarkEnd w:id="116"/>
      <w:r>
        <w:t>22. Код опасности и номер ООН должны состоять из цифр черного цвета высотой не менее 100 мм и толщиной линий 15 мм. Номер ООН должен указываться в нижней части таблички, а код опасности - в верхней. Они должны разделяться черной горизонтальной линией толщиной 15 мм, пересекающей табличку пополам.</w:t>
      </w:r>
    </w:p>
    <w:p w:rsidR="004B28B0" w:rsidRDefault="004B28B0">
      <w:pPr>
        <w:pStyle w:val="ConsPlusNormal"/>
        <w:jc w:val="both"/>
      </w:pPr>
      <w:r>
        <w:t xml:space="preserve">(в ред. </w:t>
      </w:r>
      <w:hyperlink r:id="rId420">
        <w:r>
          <w:rPr>
            <w:color w:val="0000FF"/>
          </w:rPr>
          <w:t>протокола</w:t>
        </w:r>
      </w:hyperlink>
      <w:r>
        <w:t xml:space="preserve"> от 21.10.2010)</w:t>
      </w:r>
    </w:p>
    <w:p w:rsidR="004B28B0" w:rsidRDefault="004B28B0">
      <w:pPr>
        <w:pStyle w:val="ConsPlusNormal"/>
        <w:spacing w:before="220"/>
        <w:ind w:firstLine="540"/>
        <w:jc w:val="both"/>
      </w:pPr>
      <w:r>
        <w:t>Пример таблички оранжевого цвета с кодом опасности и номером ООН.</w:t>
      </w:r>
    </w:p>
    <w:p w:rsidR="004B28B0" w:rsidRDefault="004B28B0">
      <w:pPr>
        <w:pStyle w:val="ConsPlusNormal"/>
        <w:jc w:val="both"/>
      </w:pPr>
    </w:p>
    <w:p w:rsidR="004B28B0" w:rsidRDefault="004B28B0">
      <w:pPr>
        <w:pStyle w:val="ConsPlusNonformat"/>
        <w:jc w:val="both"/>
      </w:pPr>
      <w:r>
        <w:t>---------┌───────────────────────┐ Код опасности (2 или 3 цифры, перед</w:t>
      </w:r>
    </w:p>
    <w:p w:rsidR="004B28B0" w:rsidRDefault="004B28B0">
      <w:pPr>
        <w:pStyle w:val="ConsPlusNonformat"/>
        <w:jc w:val="both"/>
      </w:pPr>
      <w:r>
        <w:t xml:space="preserve">      │  │                       │ которыми в соответствующих случаях</w:t>
      </w:r>
    </w:p>
    <w:p w:rsidR="004B28B0" w:rsidRDefault="004B28B0">
      <w:pPr>
        <w:pStyle w:val="ConsPlusNonformat"/>
        <w:jc w:val="both"/>
      </w:pPr>
      <w:r>
        <w:t xml:space="preserve">      │  │              --/\     │ проставляется буква "X"; см. </w:t>
      </w:r>
      <w:hyperlink w:anchor="P57284">
        <w:r>
          <w:rPr>
            <w:color w:val="0000FF"/>
          </w:rPr>
          <w:t>п. 23</w:t>
        </w:r>
      </w:hyperlink>
      <w:r>
        <w:t>)</w:t>
      </w:r>
    </w:p>
    <w:p w:rsidR="004B28B0" w:rsidRDefault="004B28B0">
      <w:pPr>
        <w:pStyle w:val="ConsPlusNonformat"/>
        <w:jc w:val="both"/>
      </w:pPr>
      <w:r>
        <w:t xml:space="preserve">      │  │            33  │ 10 см│</w:t>
      </w:r>
    </w:p>
    <w:p w:rsidR="004B28B0" w:rsidRDefault="004B28B0">
      <w:pPr>
        <w:pStyle w:val="ConsPlusNonformat"/>
        <w:jc w:val="both"/>
      </w:pPr>
      <w:r>
        <w:t xml:space="preserve">      │  │              --\/     │</w:t>
      </w:r>
    </w:p>
    <w:p w:rsidR="004B28B0" w:rsidRDefault="004B28B0">
      <w:pPr>
        <w:pStyle w:val="ConsPlusNonformat"/>
        <w:jc w:val="both"/>
      </w:pPr>
      <w:r>
        <w:t xml:space="preserve">      │  │                       │</w:t>
      </w:r>
    </w:p>
    <w:p w:rsidR="004B28B0" w:rsidRDefault="004B28B0">
      <w:pPr>
        <w:pStyle w:val="ConsPlusNonformat"/>
        <w:jc w:val="both"/>
      </w:pPr>
      <w:r>
        <w:t>30 см │  ├───────────────────────┤</w:t>
      </w:r>
    </w:p>
    <w:p w:rsidR="004B28B0" w:rsidRDefault="004B28B0">
      <w:pPr>
        <w:pStyle w:val="ConsPlusNonformat"/>
        <w:jc w:val="both"/>
      </w:pPr>
      <w:r>
        <w:t xml:space="preserve">      │  │                       │</w:t>
      </w:r>
    </w:p>
    <w:p w:rsidR="004B28B0" w:rsidRDefault="004B28B0">
      <w:pPr>
        <w:pStyle w:val="ConsPlusNonformat"/>
        <w:jc w:val="both"/>
      </w:pPr>
      <w:r>
        <w:t xml:space="preserve">      │  │      /\--             │</w:t>
      </w:r>
    </w:p>
    <w:p w:rsidR="004B28B0" w:rsidRDefault="004B28B0">
      <w:pPr>
        <w:pStyle w:val="ConsPlusNonformat"/>
        <w:jc w:val="both"/>
      </w:pPr>
      <w:r>
        <w:t xml:space="preserve">      │  │10 см │   1088         │</w:t>
      </w:r>
    </w:p>
    <w:p w:rsidR="004B28B0" w:rsidRDefault="004B28B0">
      <w:pPr>
        <w:pStyle w:val="ConsPlusNonformat"/>
        <w:jc w:val="both"/>
      </w:pPr>
      <w:r>
        <w:t xml:space="preserve">      │  │      \/--             │</w:t>
      </w:r>
    </w:p>
    <w:p w:rsidR="004B28B0" w:rsidRDefault="004B28B0">
      <w:pPr>
        <w:pStyle w:val="ConsPlusNonformat"/>
        <w:jc w:val="both"/>
      </w:pPr>
      <w:r>
        <w:t xml:space="preserve">      │  │                       │</w:t>
      </w:r>
    </w:p>
    <w:p w:rsidR="004B28B0" w:rsidRDefault="004B28B0">
      <w:pPr>
        <w:pStyle w:val="ConsPlusNonformat"/>
        <w:jc w:val="both"/>
      </w:pPr>
      <w:r>
        <w:t>---------└───────────────────────┘</w:t>
      </w:r>
    </w:p>
    <w:p w:rsidR="004B28B0" w:rsidRDefault="004B28B0">
      <w:pPr>
        <w:pStyle w:val="ConsPlusNonformat"/>
        <w:jc w:val="both"/>
      </w:pPr>
      <w:r>
        <w:t xml:space="preserve">         │          40 см        │ Номер ООН (4 цифры)</w:t>
      </w:r>
    </w:p>
    <w:p w:rsidR="004B28B0" w:rsidRDefault="004B28B0">
      <w:pPr>
        <w:pStyle w:val="ConsPlusNonformat"/>
        <w:jc w:val="both"/>
      </w:pPr>
      <w:r>
        <w:t xml:space="preserve">         │-----------------------│</w:t>
      </w:r>
    </w:p>
    <w:p w:rsidR="004B28B0" w:rsidRDefault="004B28B0">
      <w:pPr>
        <w:pStyle w:val="ConsPlusNonformat"/>
        <w:jc w:val="both"/>
      </w:pPr>
      <w:r>
        <w:t xml:space="preserve">         │                       │</w:t>
      </w:r>
    </w:p>
    <w:p w:rsidR="004B28B0" w:rsidRDefault="004B28B0">
      <w:pPr>
        <w:pStyle w:val="ConsPlusNormal"/>
        <w:ind w:firstLine="540"/>
        <w:jc w:val="both"/>
      </w:pPr>
    </w:p>
    <w:p w:rsidR="004B28B0" w:rsidRDefault="004B28B0">
      <w:pPr>
        <w:pStyle w:val="ConsPlusNormal"/>
        <w:ind w:firstLine="540"/>
        <w:jc w:val="both"/>
      </w:pPr>
      <w:r>
        <w:t>Фон - оранжевый.</w:t>
      </w:r>
    </w:p>
    <w:p w:rsidR="004B28B0" w:rsidRDefault="004B28B0">
      <w:pPr>
        <w:pStyle w:val="ConsPlusNormal"/>
        <w:spacing w:before="220"/>
        <w:ind w:firstLine="540"/>
        <w:jc w:val="both"/>
      </w:pPr>
      <w:r>
        <w:t>Окантовка, поперечная полоса и цифры - черного цвета с толщиной линий 15 мм.</w:t>
      </w:r>
    </w:p>
    <w:p w:rsidR="004B28B0" w:rsidRDefault="004B28B0">
      <w:pPr>
        <w:pStyle w:val="ConsPlusNormal"/>
        <w:spacing w:before="220"/>
        <w:ind w:firstLine="540"/>
        <w:jc w:val="both"/>
      </w:pPr>
      <w:r>
        <w:t>Для каждого размера таблички оранжевого цвета предусматривается допуск +/- 10%.</w:t>
      </w:r>
    </w:p>
    <w:p w:rsidR="004B28B0" w:rsidRDefault="004B28B0">
      <w:pPr>
        <w:pStyle w:val="ConsPlusNormal"/>
        <w:ind w:firstLine="540"/>
        <w:jc w:val="both"/>
      </w:pPr>
    </w:p>
    <w:p w:rsidR="004B28B0" w:rsidRDefault="004B28B0">
      <w:pPr>
        <w:pStyle w:val="ConsPlusTitle"/>
        <w:ind w:firstLine="540"/>
        <w:jc w:val="both"/>
        <w:outlineLvl w:val="1"/>
      </w:pPr>
      <w:r>
        <w:t>Значение кодов опасности</w:t>
      </w:r>
    </w:p>
    <w:p w:rsidR="004B28B0" w:rsidRDefault="004B28B0">
      <w:pPr>
        <w:pStyle w:val="ConsPlusNormal"/>
        <w:ind w:firstLine="540"/>
        <w:jc w:val="both"/>
      </w:pPr>
    </w:p>
    <w:p w:rsidR="004B28B0" w:rsidRDefault="004B28B0">
      <w:pPr>
        <w:pStyle w:val="ConsPlusNormal"/>
        <w:ind w:firstLine="540"/>
        <w:jc w:val="both"/>
      </w:pPr>
      <w:bookmarkStart w:id="117" w:name="P57284"/>
      <w:bookmarkEnd w:id="117"/>
      <w:r>
        <w:t>23. Код опасности для веществ классов 2 - 9 состоит из двух или трех цифр.</w:t>
      </w:r>
    </w:p>
    <w:p w:rsidR="004B28B0" w:rsidRDefault="004B28B0">
      <w:pPr>
        <w:pStyle w:val="ConsPlusNormal"/>
        <w:spacing w:before="220"/>
        <w:ind w:firstLine="540"/>
        <w:jc w:val="both"/>
      </w:pPr>
      <w:r>
        <w:t>Цифры обозначают следующие виды опасности:</w:t>
      </w:r>
    </w:p>
    <w:p w:rsidR="004B28B0" w:rsidRDefault="004B28B0">
      <w:pPr>
        <w:pStyle w:val="ConsPlusNormal"/>
        <w:spacing w:before="220"/>
        <w:ind w:firstLine="540"/>
        <w:jc w:val="both"/>
      </w:pPr>
      <w:r>
        <w:t>2 Выделение газа в результате давления или химической реакции</w:t>
      </w:r>
    </w:p>
    <w:p w:rsidR="004B28B0" w:rsidRDefault="004B28B0">
      <w:pPr>
        <w:pStyle w:val="ConsPlusNormal"/>
        <w:spacing w:before="220"/>
        <w:ind w:firstLine="540"/>
        <w:jc w:val="both"/>
      </w:pPr>
      <w:r>
        <w:t>3 Воспламеняемость жидкостей (паров) и газов или самонагревающейся жидкости</w:t>
      </w:r>
    </w:p>
    <w:p w:rsidR="004B28B0" w:rsidRDefault="004B28B0">
      <w:pPr>
        <w:pStyle w:val="ConsPlusNormal"/>
        <w:spacing w:before="220"/>
        <w:ind w:firstLine="540"/>
        <w:jc w:val="both"/>
      </w:pPr>
      <w:r>
        <w:t>4 Воспламеняемость твердых веществ или самонагревающегося твердого вещества</w:t>
      </w:r>
    </w:p>
    <w:p w:rsidR="004B28B0" w:rsidRDefault="004B28B0">
      <w:pPr>
        <w:pStyle w:val="ConsPlusNormal"/>
        <w:spacing w:before="220"/>
        <w:ind w:firstLine="540"/>
        <w:jc w:val="both"/>
      </w:pPr>
      <w:r>
        <w:t>5 Окисляющий эффект (эффект интенсификации горения)</w:t>
      </w:r>
    </w:p>
    <w:p w:rsidR="004B28B0" w:rsidRDefault="004B28B0">
      <w:pPr>
        <w:pStyle w:val="ConsPlusNormal"/>
        <w:spacing w:before="220"/>
        <w:ind w:firstLine="540"/>
        <w:jc w:val="both"/>
      </w:pPr>
      <w:r>
        <w:t>6 Ядовитость (токсичность) или опасность инфекции</w:t>
      </w:r>
    </w:p>
    <w:p w:rsidR="004B28B0" w:rsidRDefault="004B28B0">
      <w:pPr>
        <w:pStyle w:val="ConsPlusNormal"/>
        <w:spacing w:before="220"/>
        <w:ind w:firstLine="540"/>
        <w:jc w:val="both"/>
      </w:pPr>
      <w:r>
        <w:t>7 Радиоактивность</w:t>
      </w:r>
    </w:p>
    <w:p w:rsidR="004B28B0" w:rsidRDefault="004B28B0">
      <w:pPr>
        <w:pStyle w:val="ConsPlusNormal"/>
        <w:spacing w:before="220"/>
        <w:ind w:firstLine="540"/>
        <w:jc w:val="both"/>
      </w:pPr>
      <w:r>
        <w:t>8 Едкость (коррозионная активность)</w:t>
      </w:r>
    </w:p>
    <w:p w:rsidR="004B28B0" w:rsidRDefault="004B28B0">
      <w:pPr>
        <w:pStyle w:val="ConsPlusNormal"/>
        <w:spacing w:before="220"/>
        <w:ind w:firstLine="540"/>
        <w:jc w:val="both"/>
      </w:pPr>
      <w:r>
        <w:t>9 Опасность самопроизвольной бурной реакции</w:t>
      </w:r>
    </w:p>
    <w:p w:rsidR="004B28B0" w:rsidRDefault="004B28B0">
      <w:pPr>
        <w:pStyle w:val="ConsPlusNormal"/>
        <w:spacing w:before="220"/>
        <w:ind w:firstLine="540"/>
        <w:jc w:val="both"/>
      </w:pPr>
      <w:r>
        <w:t>Примечание: Опасность самопроизвольной бурной реакции включает обусловленную свойствами вещества возможную опасность реакции взрыва, распада и полимеризации, сопровождающейся высвобождением значительного количества тепла и воспламеняющихся и/или ядовитых (токсичных) газов.</w:t>
      </w:r>
    </w:p>
    <w:p w:rsidR="004B28B0" w:rsidRDefault="004B28B0">
      <w:pPr>
        <w:pStyle w:val="ConsPlusNormal"/>
        <w:ind w:firstLine="540"/>
        <w:jc w:val="both"/>
      </w:pPr>
    </w:p>
    <w:p w:rsidR="004B28B0" w:rsidRDefault="004B28B0">
      <w:pPr>
        <w:pStyle w:val="ConsPlusNormal"/>
        <w:ind w:firstLine="540"/>
        <w:jc w:val="both"/>
      </w:pPr>
      <w:r>
        <w:t>Удвоение цифры обозначает усиление соответствующего вида опасности.</w:t>
      </w:r>
    </w:p>
    <w:p w:rsidR="004B28B0" w:rsidRDefault="004B28B0">
      <w:pPr>
        <w:pStyle w:val="ConsPlusNormal"/>
        <w:spacing w:before="220"/>
        <w:ind w:firstLine="540"/>
        <w:jc w:val="both"/>
      </w:pPr>
      <w:r>
        <w:t>Если для указания опасности, свойственной веществу, достаточно одной цифры, после этой цифры ставится ноль.</w:t>
      </w:r>
    </w:p>
    <w:p w:rsidR="004B28B0" w:rsidRDefault="004B28B0">
      <w:pPr>
        <w:pStyle w:val="ConsPlusNormal"/>
        <w:spacing w:before="220"/>
        <w:ind w:firstLine="540"/>
        <w:jc w:val="both"/>
      </w:pPr>
      <w:r>
        <w:t>Однако следующие сочетания цифр имеют особое значение: 22, 323, 333, 362, 382, 423, 44, 446, 462, 482, 539, 606, 623, 642, 823, 842, 90 и 99.</w:t>
      </w:r>
    </w:p>
    <w:p w:rsidR="004B28B0" w:rsidRDefault="004B28B0">
      <w:pPr>
        <w:pStyle w:val="ConsPlusNormal"/>
        <w:spacing w:before="220"/>
        <w:ind w:firstLine="540"/>
        <w:jc w:val="both"/>
      </w:pPr>
      <w:r>
        <w:t>Если перед кодом опасности стоит буква "X", то это означает, что данное вещество вступает в опасную реакцию с водой. В этом случае вода может использоваться лишь с одобрения компетентного органа.</w:t>
      </w:r>
    </w:p>
    <w:p w:rsidR="004B28B0" w:rsidRDefault="004B28B0">
      <w:pPr>
        <w:pStyle w:val="ConsPlusNormal"/>
        <w:spacing w:before="220"/>
        <w:ind w:firstLine="540"/>
        <w:jc w:val="both"/>
      </w:pPr>
      <w:r>
        <w:t>Коды опасности, перечисленные в колонке 6 Алфавитного указателя, имеют следующие значения:</w:t>
      </w:r>
    </w:p>
    <w:p w:rsidR="004B28B0" w:rsidRDefault="004B28B0">
      <w:pPr>
        <w:pStyle w:val="ConsPlusNormal"/>
        <w:ind w:firstLine="540"/>
        <w:jc w:val="both"/>
      </w:pPr>
    </w:p>
    <w:p w:rsidR="004B28B0" w:rsidRDefault="004B28B0">
      <w:pPr>
        <w:pStyle w:val="ConsPlusNonformat"/>
        <w:jc w:val="both"/>
      </w:pPr>
      <w:r>
        <w:t>20   удушающий газ или газ, не представляющий дополнительной опасности</w:t>
      </w:r>
    </w:p>
    <w:p w:rsidR="004B28B0" w:rsidRDefault="004B28B0">
      <w:pPr>
        <w:pStyle w:val="ConsPlusNonformat"/>
        <w:jc w:val="both"/>
      </w:pPr>
      <w:r>
        <w:t>22   охлажденный сжиженный газ, удушающий</w:t>
      </w:r>
    </w:p>
    <w:p w:rsidR="004B28B0" w:rsidRDefault="004B28B0">
      <w:pPr>
        <w:pStyle w:val="ConsPlusNonformat"/>
        <w:jc w:val="both"/>
      </w:pPr>
      <w:r>
        <w:t>223  охлажденный сжиженный газ, воспламеняющийся</w:t>
      </w:r>
    </w:p>
    <w:p w:rsidR="004B28B0" w:rsidRDefault="004B28B0">
      <w:pPr>
        <w:pStyle w:val="ConsPlusNonformat"/>
        <w:jc w:val="both"/>
      </w:pPr>
      <w:r>
        <w:t>225  охлажденный сжиженный газ, окисляющий (интенсифицирующий горение)</w:t>
      </w:r>
    </w:p>
    <w:p w:rsidR="004B28B0" w:rsidRDefault="004B28B0">
      <w:pPr>
        <w:pStyle w:val="ConsPlusNonformat"/>
        <w:jc w:val="both"/>
      </w:pPr>
      <w:r>
        <w:t>23   воспламеняющийся газ</w:t>
      </w:r>
    </w:p>
    <w:p w:rsidR="004B28B0" w:rsidRDefault="004B28B0">
      <w:pPr>
        <w:pStyle w:val="ConsPlusNonformat"/>
        <w:jc w:val="both"/>
      </w:pPr>
      <w:r>
        <w:t>238  воспламеняющийся газ, едкий (коррозионный)</w:t>
      </w:r>
    </w:p>
    <w:p w:rsidR="004B28B0" w:rsidRDefault="004B28B0">
      <w:pPr>
        <w:pStyle w:val="ConsPlusNonformat"/>
        <w:jc w:val="both"/>
      </w:pPr>
      <w:r>
        <w:t>239  воспламеняющийся газ, способный самопроизвольно вести к бурной реакции</w:t>
      </w:r>
    </w:p>
    <w:p w:rsidR="004B28B0" w:rsidRDefault="004B28B0">
      <w:pPr>
        <w:pStyle w:val="ConsPlusNonformat"/>
        <w:jc w:val="both"/>
      </w:pPr>
      <w:r>
        <w:t>25   окисляющий (интенсифицирующий горение) газ</w:t>
      </w:r>
    </w:p>
    <w:p w:rsidR="004B28B0" w:rsidRDefault="004B28B0">
      <w:pPr>
        <w:pStyle w:val="ConsPlusNonformat"/>
        <w:jc w:val="both"/>
      </w:pPr>
      <w:r>
        <w:t>26   газ ядовитый (токсичный)</w:t>
      </w:r>
    </w:p>
    <w:p w:rsidR="004B28B0" w:rsidRDefault="004B28B0">
      <w:pPr>
        <w:pStyle w:val="ConsPlusNonformat"/>
        <w:jc w:val="both"/>
      </w:pPr>
      <w:r>
        <w:t>263  ядовитый (токсичный) газ, воспламеняющийся</w:t>
      </w:r>
    </w:p>
    <w:p w:rsidR="004B28B0" w:rsidRDefault="004B28B0">
      <w:pPr>
        <w:pStyle w:val="ConsPlusNonformat"/>
        <w:jc w:val="both"/>
      </w:pPr>
      <w:r>
        <w:t>265  ядовитый (токсичный) газ, окисляющий (интенсифицирующий горение)</w:t>
      </w:r>
    </w:p>
    <w:p w:rsidR="004B28B0" w:rsidRDefault="004B28B0">
      <w:pPr>
        <w:pStyle w:val="ConsPlusNonformat"/>
        <w:jc w:val="both"/>
      </w:pPr>
      <w:r>
        <w:t>268  ядовитый (токсичный) газ, едкий (коррозионный)</w:t>
      </w:r>
    </w:p>
    <w:p w:rsidR="004B28B0" w:rsidRDefault="004B28B0">
      <w:pPr>
        <w:pStyle w:val="ConsPlusNonformat"/>
        <w:jc w:val="both"/>
      </w:pPr>
      <w:r>
        <w:t>28   едкий (коррозионный) газ</w:t>
      </w:r>
    </w:p>
    <w:p w:rsidR="004B28B0" w:rsidRDefault="004B28B0">
      <w:pPr>
        <w:pStyle w:val="ConsPlusNonformat"/>
        <w:jc w:val="both"/>
      </w:pPr>
      <w:r>
        <w:t>285  едкий (коррозионный) газ, окисляющий (интенсифицирующий горение)</w:t>
      </w:r>
    </w:p>
    <w:p w:rsidR="004B28B0" w:rsidRDefault="004B28B0">
      <w:pPr>
        <w:pStyle w:val="ConsPlusNonformat"/>
        <w:jc w:val="both"/>
      </w:pPr>
      <w:r>
        <w:t>30   легковоспламеняющаяся жидкость (температура вспышки 23 °C - 60 °C,</w:t>
      </w:r>
    </w:p>
    <w:p w:rsidR="004B28B0" w:rsidRDefault="004B28B0">
      <w:pPr>
        <w:pStyle w:val="ConsPlusNonformat"/>
        <w:jc w:val="both"/>
      </w:pPr>
      <w:r>
        <w:t xml:space="preserve">     включая предельные значения) или легковоспламеняющаяся жидкость</w:t>
      </w:r>
    </w:p>
    <w:p w:rsidR="004B28B0" w:rsidRDefault="004B28B0">
      <w:pPr>
        <w:pStyle w:val="ConsPlusNonformat"/>
        <w:jc w:val="both"/>
      </w:pPr>
      <w:r>
        <w:lastRenderedPageBreak/>
        <w:t xml:space="preserve">     или твердое вещество в расплавленном состоянии с температурой вспышки</w:t>
      </w:r>
    </w:p>
    <w:p w:rsidR="004B28B0" w:rsidRDefault="004B28B0">
      <w:pPr>
        <w:pStyle w:val="ConsPlusNonformat"/>
        <w:jc w:val="both"/>
      </w:pPr>
      <w:r>
        <w:t xml:space="preserve">     выше 60 °C, разогретые до температуры, равной или превышающей их</w:t>
      </w:r>
    </w:p>
    <w:p w:rsidR="004B28B0" w:rsidRDefault="004B28B0">
      <w:pPr>
        <w:pStyle w:val="ConsPlusNonformat"/>
        <w:jc w:val="both"/>
      </w:pPr>
      <w:r>
        <w:t xml:space="preserve">     температуру вспышки, или самонагревающаяся жидкость</w:t>
      </w:r>
    </w:p>
    <w:p w:rsidR="004B28B0" w:rsidRDefault="004B28B0">
      <w:pPr>
        <w:pStyle w:val="ConsPlusNonformat"/>
        <w:jc w:val="both"/>
      </w:pPr>
      <w:r>
        <w:t>323  легковоспламеняющаяся жидкость, реагирующая с водой с выделением</w:t>
      </w:r>
    </w:p>
    <w:p w:rsidR="004B28B0" w:rsidRDefault="004B28B0">
      <w:pPr>
        <w:pStyle w:val="ConsPlusNonformat"/>
        <w:jc w:val="both"/>
      </w:pPr>
      <w:r>
        <w:t xml:space="preserve">     воспламеняющихся газов</w:t>
      </w:r>
    </w:p>
    <w:p w:rsidR="004B28B0" w:rsidRDefault="004B28B0">
      <w:pPr>
        <w:pStyle w:val="ConsPlusNonformat"/>
        <w:jc w:val="both"/>
      </w:pPr>
      <w:r>
        <w:t>X323 легковоспламеняющаяся жидкость, опасно реагирующая с водой</w:t>
      </w:r>
    </w:p>
    <w:p w:rsidR="004B28B0" w:rsidRDefault="004B28B0">
      <w:pPr>
        <w:pStyle w:val="ConsPlusNonformat"/>
        <w:jc w:val="both"/>
      </w:pPr>
      <w:r>
        <w:t xml:space="preserve">     с выделением воспламеняющихся газов </w:t>
      </w:r>
      <w:hyperlink w:anchor="P57472">
        <w:r>
          <w:rPr>
            <w:color w:val="0000FF"/>
          </w:rPr>
          <w:t>&lt;*&gt;</w:t>
        </w:r>
      </w:hyperlink>
    </w:p>
    <w:p w:rsidR="004B28B0" w:rsidRDefault="004B28B0">
      <w:pPr>
        <w:pStyle w:val="ConsPlusNonformat"/>
        <w:jc w:val="both"/>
      </w:pPr>
      <w:r>
        <w:t>33   легковоспламеняющаяся жидкость (температура вспышки ниже 23 °C)</w:t>
      </w:r>
    </w:p>
    <w:p w:rsidR="004B28B0" w:rsidRDefault="004B28B0">
      <w:pPr>
        <w:pStyle w:val="ConsPlusNonformat"/>
        <w:jc w:val="both"/>
      </w:pPr>
      <w:r>
        <w:t>333  пирофорная жидкость</w:t>
      </w:r>
    </w:p>
    <w:p w:rsidR="004B28B0" w:rsidRDefault="004B28B0">
      <w:pPr>
        <w:pStyle w:val="ConsPlusNonformat"/>
        <w:jc w:val="both"/>
      </w:pPr>
      <w:r>
        <w:t xml:space="preserve">X333 пирофорная жидкость, опасно реагирующая с водой </w:t>
      </w:r>
      <w:hyperlink w:anchor="P57472">
        <w:r>
          <w:rPr>
            <w:color w:val="0000FF"/>
          </w:rPr>
          <w:t>&lt;*&gt;</w:t>
        </w:r>
      </w:hyperlink>
    </w:p>
    <w:p w:rsidR="004B28B0" w:rsidRDefault="004B28B0">
      <w:pPr>
        <w:pStyle w:val="ConsPlusNonformat"/>
        <w:jc w:val="both"/>
      </w:pPr>
      <w:r>
        <w:t>336  сильновоспламеняющаяся жидкость, ядовитая (токсичная)</w:t>
      </w:r>
    </w:p>
    <w:p w:rsidR="004B28B0" w:rsidRDefault="004B28B0">
      <w:pPr>
        <w:pStyle w:val="ConsPlusNonformat"/>
        <w:jc w:val="both"/>
      </w:pPr>
      <w:r>
        <w:t>338  сильновоспламеняющаяся жидкость, едкая (коррозионная)</w:t>
      </w:r>
    </w:p>
    <w:p w:rsidR="004B28B0" w:rsidRDefault="004B28B0">
      <w:pPr>
        <w:pStyle w:val="ConsPlusNonformat"/>
        <w:jc w:val="both"/>
      </w:pPr>
      <w:r>
        <w:t>X338 сильновоспламеняющаяся жидкость, едкая (коррозионная), опасно</w:t>
      </w:r>
    </w:p>
    <w:p w:rsidR="004B28B0" w:rsidRDefault="004B28B0">
      <w:pPr>
        <w:pStyle w:val="ConsPlusNonformat"/>
        <w:jc w:val="both"/>
      </w:pPr>
      <w:r>
        <w:t xml:space="preserve">     реагирующая с водой </w:t>
      </w:r>
      <w:hyperlink w:anchor="P57472">
        <w:r>
          <w:rPr>
            <w:color w:val="0000FF"/>
          </w:rPr>
          <w:t>&lt;*&gt;</w:t>
        </w:r>
      </w:hyperlink>
    </w:p>
    <w:p w:rsidR="004B28B0" w:rsidRDefault="004B28B0">
      <w:pPr>
        <w:pStyle w:val="ConsPlusNonformat"/>
        <w:jc w:val="both"/>
      </w:pPr>
      <w:r>
        <w:t>339  сильновоспламеняющаяся жидкость, способная самопроизвольно вести</w:t>
      </w:r>
    </w:p>
    <w:p w:rsidR="004B28B0" w:rsidRDefault="004B28B0">
      <w:pPr>
        <w:pStyle w:val="ConsPlusNonformat"/>
        <w:jc w:val="both"/>
      </w:pPr>
      <w:r>
        <w:t xml:space="preserve">     к бурной реакции</w:t>
      </w:r>
    </w:p>
    <w:p w:rsidR="004B28B0" w:rsidRDefault="004B28B0">
      <w:pPr>
        <w:pStyle w:val="ConsPlusNonformat"/>
        <w:jc w:val="both"/>
      </w:pPr>
      <w:r>
        <w:t>36   легковоспламеняющаяся жидкость (температура вспышки 23 °C - 60 °C,</w:t>
      </w:r>
    </w:p>
    <w:p w:rsidR="004B28B0" w:rsidRDefault="004B28B0">
      <w:pPr>
        <w:pStyle w:val="ConsPlusNonformat"/>
        <w:jc w:val="both"/>
      </w:pPr>
      <w:r>
        <w:t xml:space="preserve">     включая предельные значения), слабоядовитая (слаботоксичная), или</w:t>
      </w:r>
    </w:p>
    <w:p w:rsidR="004B28B0" w:rsidRDefault="004B28B0">
      <w:pPr>
        <w:pStyle w:val="ConsPlusNonformat"/>
        <w:jc w:val="both"/>
      </w:pPr>
      <w:r>
        <w:t xml:space="preserve">     самонагревающаяся жидкость, ядовитая (токсичная)</w:t>
      </w:r>
    </w:p>
    <w:p w:rsidR="004B28B0" w:rsidRDefault="004B28B0">
      <w:pPr>
        <w:pStyle w:val="ConsPlusNonformat"/>
        <w:jc w:val="both"/>
      </w:pPr>
      <w:r>
        <w:t>362  легковоспламеняющаяся жидкость, ядовитая (токсичная),</w:t>
      </w:r>
    </w:p>
    <w:p w:rsidR="004B28B0" w:rsidRDefault="004B28B0">
      <w:pPr>
        <w:pStyle w:val="ConsPlusNonformat"/>
        <w:jc w:val="both"/>
      </w:pPr>
      <w:r>
        <w:t xml:space="preserve">     реагирующая с водой с выделением воспламеняющихся газов</w:t>
      </w:r>
    </w:p>
    <w:p w:rsidR="004B28B0" w:rsidRDefault="004B28B0">
      <w:pPr>
        <w:pStyle w:val="ConsPlusNonformat"/>
        <w:jc w:val="both"/>
      </w:pPr>
      <w:r>
        <w:t>X362 легковоспламеняющаяся ядовитая (токсичная) жидкость, опасно</w:t>
      </w:r>
    </w:p>
    <w:p w:rsidR="004B28B0" w:rsidRDefault="004B28B0">
      <w:pPr>
        <w:pStyle w:val="ConsPlusNonformat"/>
        <w:jc w:val="both"/>
      </w:pPr>
      <w:r>
        <w:t xml:space="preserve">     реагирующая с водой с выделением воспламеняющихся газов </w:t>
      </w:r>
      <w:hyperlink w:anchor="P57472">
        <w:r>
          <w:rPr>
            <w:color w:val="0000FF"/>
          </w:rPr>
          <w:t>&lt;*&gt;</w:t>
        </w:r>
      </w:hyperlink>
    </w:p>
    <w:p w:rsidR="004B28B0" w:rsidRDefault="004B28B0">
      <w:pPr>
        <w:pStyle w:val="ConsPlusNonformat"/>
        <w:jc w:val="both"/>
      </w:pPr>
      <w:r>
        <w:t>368  легковоспламеняющаяся жидкость, ядовитая (токсичная), едкая</w:t>
      </w:r>
    </w:p>
    <w:p w:rsidR="004B28B0" w:rsidRDefault="004B28B0">
      <w:pPr>
        <w:pStyle w:val="ConsPlusNonformat"/>
        <w:jc w:val="both"/>
      </w:pPr>
      <w:r>
        <w:t xml:space="preserve">     (коррозионная)</w:t>
      </w:r>
    </w:p>
    <w:p w:rsidR="004B28B0" w:rsidRDefault="004B28B0">
      <w:pPr>
        <w:pStyle w:val="ConsPlusNonformat"/>
        <w:jc w:val="both"/>
      </w:pPr>
      <w:r>
        <w:t>38   легковоспламеняющаяся жидкость (температура вспышки 23 °C - 60 °C,</w:t>
      </w:r>
    </w:p>
    <w:p w:rsidR="004B28B0" w:rsidRDefault="004B28B0">
      <w:pPr>
        <w:pStyle w:val="ConsPlusNonformat"/>
        <w:jc w:val="both"/>
      </w:pPr>
      <w:r>
        <w:t xml:space="preserve">     включая предельные значения), слабокоррозионная, или самонагревающаяся</w:t>
      </w:r>
    </w:p>
    <w:p w:rsidR="004B28B0" w:rsidRDefault="004B28B0">
      <w:pPr>
        <w:pStyle w:val="ConsPlusNonformat"/>
        <w:jc w:val="both"/>
      </w:pPr>
      <w:r>
        <w:t xml:space="preserve">     жидкость, едкая (коррозионная)</w:t>
      </w:r>
    </w:p>
    <w:p w:rsidR="004B28B0" w:rsidRDefault="004B28B0">
      <w:pPr>
        <w:pStyle w:val="ConsPlusNonformat"/>
        <w:jc w:val="both"/>
      </w:pPr>
      <w:r>
        <w:t>382  легковоспламеняющаяся жидкость, едкая (коррозионная), реагирующая</w:t>
      </w:r>
    </w:p>
    <w:p w:rsidR="004B28B0" w:rsidRDefault="004B28B0">
      <w:pPr>
        <w:pStyle w:val="ConsPlusNonformat"/>
        <w:jc w:val="both"/>
      </w:pPr>
      <w:r>
        <w:t xml:space="preserve">     с водой с выделением воспламеняющихся газов</w:t>
      </w:r>
    </w:p>
    <w:p w:rsidR="004B28B0" w:rsidRDefault="004B28B0">
      <w:pPr>
        <w:pStyle w:val="ConsPlusNonformat"/>
        <w:jc w:val="both"/>
      </w:pPr>
      <w:r>
        <w:t>X382 легковоспламеняющаяся жидкость, едкая (коррозионная), опасно</w:t>
      </w:r>
    </w:p>
    <w:p w:rsidR="004B28B0" w:rsidRDefault="004B28B0">
      <w:pPr>
        <w:pStyle w:val="ConsPlusNonformat"/>
        <w:jc w:val="both"/>
      </w:pPr>
      <w:r>
        <w:t xml:space="preserve">     реагирующая с водой с выделением воспламеняющихся газов </w:t>
      </w:r>
      <w:hyperlink w:anchor="P57472">
        <w:r>
          <w:rPr>
            <w:color w:val="0000FF"/>
          </w:rPr>
          <w:t>&lt;*&gt;</w:t>
        </w:r>
      </w:hyperlink>
    </w:p>
    <w:p w:rsidR="004B28B0" w:rsidRDefault="004B28B0">
      <w:pPr>
        <w:pStyle w:val="ConsPlusNonformat"/>
        <w:jc w:val="both"/>
      </w:pPr>
      <w:r>
        <w:t>39   легковоспламеняющаяся жидкость, способная самопроизвольно вести</w:t>
      </w:r>
    </w:p>
    <w:p w:rsidR="004B28B0" w:rsidRDefault="004B28B0">
      <w:pPr>
        <w:pStyle w:val="ConsPlusNonformat"/>
        <w:jc w:val="both"/>
      </w:pPr>
      <w:r>
        <w:t xml:space="preserve">     к бурной реакции</w:t>
      </w:r>
    </w:p>
    <w:p w:rsidR="004B28B0" w:rsidRDefault="004B28B0">
      <w:pPr>
        <w:pStyle w:val="ConsPlusNonformat"/>
        <w:jc w:val="both"/>
      </w:pPr>
      <w:r>
        <w:t>40   легковоспламеняющееся твердое вещество или самореактивное вещество,</w:t>
      </w:r>
    </w:p>
    <w:p w:rsidR="004B28B0" w:rsidRDefault="004B28B0">
      <w:pPr>
        <w:pStyle w:val="ConsPlusNonformat"/>
        <w:jc w:val="both"/>
      </w:pPr>
      <w:r>
        <w:t xml:space="preserve">     или самонагревающееся вещество</w:t>
      </w:r>
    </w:p>
    <w:p w:rsidR="004B28B0" w:rsidRDefault="004B28B0">
      <w:pPr>
        <w:pStyle w:val="ConsPlusNonformat"/>
        <w:jc w:val="both"/>
      </w:pPr>
      <w:r>
        <w:t>423  твердое вещество, реагирующее с водой с выделением воспламеняющихся</w:t>
      </w:r>
    </w:p>
    <w:p w:rsidR="004B28B0" w:rsidRDefault="004B28B0">
      <w:pPr>
        <w:pStyle w:val="ConsPlusNonformat"/>
        <w:jc w:val="both"/>
      </w:pPr>
      <w:r>
        <w:t xml:space="preserve">     газов</w:t>
      </w:r>
    </w:p>
    <w:p w:rsidR="004B28B0" w:rsidRDefault="004B28B0">
      <w:pPr>
        <w:pStyle w:val="ConsPlusNonformat"/>
        <w:jc w:val="both"/>
      </w:pPr>
      <w:r>
        <w:t>X423 легковоспламеняющееся твердое вещество, опасно реагирующее с водой</w:t>
      </w:r>
    </w:p>
    <w:p w:rsidR="004B28B0" w:rsidRDefault="004B28B0">
      <w:pPr>
        <w:pStyle w:val="ConsPlusNonformat"/>
        <w:jc w:val="both"/>
      </w:pPr>
      <w:r>
        <w:t xml:space="preserve">     с выделением воспламеняющихся газов </w:t>
      </w:r>
      <w:hyperlink w:anchor="P57472">
        <w:r>
          <w:rPr>
            <w:color w:val="0000FF"/>
          </w:rPr>
          <w:t>&lt;*&gt;</w:t>
        </w:r>
      </w:hyperlink>
    </w:p>
    <w:p w:rsidR="004B28B0" w:rsidRDefault="004B28B0">
      <w:pPr>
        <w:pStyle w:val="ConsPlusNonformat"/>
        <w:jc w:val="both"/>
      </w:pPr>
      <w:r>
        <w:t>43   твердое вещество, способное к самовозгоранию (пирофорное)</w:t>
      </w:r>
    </w:p>
    <w:p w:rsidR="004B28B0" w:rsidRDefault="004B28B0">
      <w:pPr>
        <w:pStyle w:val="ConsPlusNonformat"/>
        <w:jc w:val="both"/>
      </w:pPr>
      <w:r>
        <w:t>44   легковоспламеняющееся твердое вещество в расплавленном состоянии</w:t>
      </w:r>
    </w:p>
    <w:p w:rsidR="004B28B0" w:rsidRDefault="004B28B0">
      <w:pPr>
        <w:pStyle w:val="ConsPlusNonformat"/>
        <w:jc w:val="both"/>
      </w:pPr>
      <w:r>
        <w:t xml:space="preserve">     при высокой температуре</w:t>
      </w:r>
    </w:p>
    <w:p w:rsidR="004B28B0" w:rsidRDefault="004B28B0">
      <w:pPr>
        <w:pStyle w:val="ConsPlusNonformat"/>
        <w:jc w:val="both"/>
      </w:pPr>
      <w:r>
        <w:t xml:space="preserve">(в ред. </w:t>
      </w:r>
      <w:hyperlink r:id="rId421">
        <w:r>
          <w:rPr>
            <w:color w:val="0000FF"/>
          </w:rPr>
          <w:t>протокола</w:t>
        </w:r>
      </w:hyperlink>
      <w:r>
        <w:t xml:space="preserve"> от 22.11.2021)</w:t>
      </w:r>
    </w:p>
    <w:p w:rsidR="004B28B0" w:rsidRDefault="004B28B0">
      <w:pPr>
        <w:pStyle w:val="ConsPlusNonformat"/>
        <w:jc w:val="both"/>
      </w:pPr>
      <w:r>
        <w:t>446  легковоспламеняющееся твердое вещество, ядовитое (токсичное),</w:t>
      </w:r>
    </w:p>
    <w:p w:rsidR="004B28B0" w:rsidRDefault="004B28B0">
      <w:pPr>
        <w:pStyle w:val="ConsPlusNonformat"/>
        <w:jc w:val="both"/>
      </w:pPr>
      <w:r>
        <w:t xml:space="preserve">     в расплавленном состоянии при высокой температуре</w:t>
      </w:r>
    </w:p>
    <w:p w:rsidR="004B28B0" w:rsidRDefault="004B28B0">
      <w:pPr>
        <w:pStyle w:val="ConsPlusNonformat"/>
        <w:jc w:val="both"/>
      </w:pPr>
      <w:r>
        <w:t xml:space="preserve">(в ред. </w:t>
      </w:r>
      <w:hyperlink r:id="rId422">
        <w:r>
          <w:rPr>
            <w:color w:val="0000FF"/>
          </w:rPr>
          <w:t>протокола</w:t>
        </w:r>
      </w:hyperlink>
      <w:r>
        <w:t xml:space="preserve"> от 22.11.2021)</w:t>
      </w:r>
    </w:p>
    <w:p w:rsidR="004B28B0" w:rsidRDefault="004B28B0">
      <w:pPr>
        <w:pStyle w:val="ConsPlusNonformat"/>
        <w:jc w:val="both"/>
      </w:pPr>
      <w:r>
        <w:t>46   легковоспламеняющееся или самонагревающееся твердое вещество,</w:t>
      </w:r>
    </w:p>
    <w:p w:rsidR="004B28B0" w:rsidRDefault="004B28B0">
      <w:pPr>
        <w:pStyle w:val="ConsPlusNonformat"/>
        <w:jc w:val="both"/>
      </w:pPr>
      <w:r>
        <w:t xml:space="preserve">     ядовитое (токсичное)</w:t>
      </w:r>
    </w:p>
    <w:p w:rsidR="004B28B0" w:rsidRDefault="004B28B0">
      <w:pPr>
        <w:pStyle w:val="ConsPlusNonformat"/>
        <w:jc w:val="both"/>
      </w:pPr>
      <w:r>
        <w:t>462  ядовитое (токсичное) твердое вещество, реагирующее с водой с</w:t>
      </w:r>
    </w:p>
    <w:p w:rsidR="004B28B0" w:rsidRDefault="004B28B0">
      <w:pPr>
        <w:pStyle w:val="ConsPlusNonformat"/>
        <w:jc w:val="both"/>
      </w:pPr>
      <w:r>
        <w:t xml:space="preserve">     выделением воспламеняющихся газов</w:t>
      </w:r>
    </w:p>
    <w:p w:rsidR="004B28B0" w:rsidRDefault="004B28B0">
      <w:pPr>
        <w:pStyle w:val="ConsPlusNonformat"/>
        <w:jc w:val="both"/>
      </w:pPr>
      <w:r>
        <w:t>X462 твердое вещество, опасно реагирующее с водой с выделением</w:t>
      </w:r>
    </w:p>
    <w:p w:rsidR="004B28B0" w:rsidRDefault="004B28B0">
      <w:pPr>
        <w:pStyle w:val="ConsPlusNonformat"/>
        <w:jc w:val="both"/>
      </w:pPr>
      <w:r>
        <w:t xml:space="preserve">     воспламеняющихся газов </w:t>
      </w:r>
      <w:hyperlink w:anchor="P57472">
        <w:r>
          <w:rPr>
            <w:color w:val="0000FF"/>
          </w:rPr>
          <w:t>&lt;*&gt;</w:t>
        </w:r>
      </w:hyperlink>
    </w:p>
    <w:p w:rsidR="004B28B0" w:rsidRDefault="004B28B0">
      <w:pPr>
        <w:pStyle w:val="ConsPlusNonformat"/>
        <w:jc w:val="both"/>
      </w:pPr>
      <w:r>
        <w:t>48   легковоспламеняющееся или самонагревающееся твердое вещество, едкое</w:t>
      </w:r>
    </w:p>
    <w:p w:rsidR="004B28B0" w:rsidRDefault="004B28B0">
      <w:pPr>
        <w:pStyle w:val="ConsPlusNonformat"/>
        <w:jc w:val="both"/>
      </w:pPr>
      <w:r>
        <w:t xml:space="preserve">     (коррозионное)</w:t>
      </w:r>
    </w:p>
    <w:p w:rsidR="004B28B0" w:rsidRDefault="004B28B0">
      <w:pPr>
        <w:pStyle w:val="ConsPlusNonformat"/>
        <w:jc w:val="both"/>
      </w:pPr>
      <w:r>
        <w:t>482  едкое (коррозионное) твердое вещество, реагирующее с водой с</w:t>
      </w:r>
    </w:p>
    <w:p w:rsidR="004B28B0" w:rsidRDefault="004B28B0">
      <w:pPr>
        <w:pStyle w:val="ConsPlusNonformat"/>
        <w:jc w:val="both"/>
      </w:pPr>
      <w:r>
        <w:t xml:space="preserve">     выделением воспламеняющихся газов</w:t>
      </w:r>
    </w:p>
    <w:p w:rsidR="004B28B0" w:rsidRDefault="004B28B0">
      <w:pPr>
        <w:pStyle w:val="ConsPlusNonformat"/>
        <w:jc w:val="both"/>
      </w:pPr>
      <w:r>
        <w:t>X482 твердое вещество, опасно реагирующее с водой с выделением</w:t>
      </w:r>
    </w:p>
    <w:p w:rsidR="004B28B0" w:rsidRDefault="004B28B0">
      <w:pPr>
        <w:pStyle w:val="ConsPlusNonformat"/>
        <w:jc w:val="both"/>
      </w:pPr>
      <w:r>
        <w:t xml:space="preserve">     воспламеняющихся газов </w:t>
      </w:r>
      <w:hyperlink w:anchor="P57472">
        <w:r>
          <w:rPr>
            <w:color w:val="0000FF"/>
          </w:rPr>
          <w:t>&lt;*&gt;</w:t>
        </w:r>
      </w:hyperlink>
    </w:p>
    <w:p w:rsidR="004B28B0" w:rsidRDefault="004B28B0">
      <w:pPr>
        <w:pStyle w:val="ConsPlusNonformat"/>
        <w:jc w:val="both"/>
      </w:pPr>
      <w:r>
        <w:t>50   окисляющее (интенсифицирующее горение) вещество</w:t>
      </w:r>
    </w:p>
    <w:p w:rsidR="004B28B0" w:rsidRDefault="004B28B0">
      <w:pPr>
        <w:pStyle w:val="ConsPlusNonformat"/>
        <w:jc w:val="both"/>
      </w:pPr>
      <w:r>
        <w:t>539  легковоспламеняющийся органический пероксид</w:t>
      </w:r>
    </w:p>
    <w:p w:rsidR="004B28B0" w:rsidRDefault="004B28B0">
      <w:pPr>
        <w:pStyle w:val="ConsPlusNonformat"/>
        <w:jc w:val="both"/>
      </w:pPr>
      <w:r>
        <w:t>55   сильноокисляющее (интенсифицирующее горение) вещество</w:t>
      </w:r>
    </w:p>
    <w:p w:rsidR="004B28B0" w:rsidRDefault="004B28B0">
      <w:pPr>
        <w:pStyle w:val="ConsPlusNonformat"/>
        <w:jc w:val="both"/>
      </w:pPr>
      <w:r>
        <w:t>556  сильноокисляющее (интенсифицирующее горение) вещество, ядовитое</w:t>
      </w:r>
    </w:p>
    <w:p w:rsidR="004B28B0" w:rsidRDefault="004B28B0">
      <w:pPr>
        <w:pStyle w:val="ConsPlusNonformat"/>
        <w:jc w:val="both"/>
      </w:pPr>
      <w:r>
        <w:t xml:space="preserve">     (токсичное)</w:t>
      </w:r>
    </w:p>
    <w:p w:rsidR="004B28B0" w:rsidRDefault="004B28B0">
      <w:pPr>
        <w:pStyle w:val="ConsPlusNonformat"/>
        <w:jc w:val="both"/>
      </w:pPr>
      <w:r>
        <w:lastRenderedPageBreak/>
        <w:t>558  сильноокисляющее (интенсифицирующее горение) вещество, едкое</w:t>
      </w:r>
    </w:p>
    <w:p w:rsidR="004B28B0" w:rsidRDefault="004B28B0">
      <w:pPr>
        <w:pStyle w:val="ConsPlusNonformat"/>
        <w:jc w:val="both"/>
      </w:pPr>
      <w:r>
        <w:t xml:space="preserve">     (коррозионное)</w:t>
      </w:r>
    </w:p>
    <w:p w:rsidR="004B28B0" w:rsidRDefault="004B28B0">
      <w:pPr>
        <w:pStyle w:val="ConsPlusNonformat"/>
        <w:jc w:val="both"/>
      </w:pPr>
      <w:r>
        <w:t>559  сильноокисляющее (интенсифицирующее горение) вещество, способное</w:t>
      </w:r>
    </w:p>
    <w:p w:rsidR="004B28B0" w:rsidRDefault="004B28B0">
      <w:pPr>
        <w:pStyle w:val="ConsPlusNonformat"/>
        <w:jc w:val="both"/>
      </w:pPr>
      <w:r>
        <w:t xml:space="preserve">     самопроизвольно вести к бурной реакции</w:t>
      </w:r>
    </w:p>
    <w:p w:rsidR="004B28B0" w:rsidRDefault="004B28B0">
      <w:pPr>
        <w:pStyle w:val="ConsPlusNonformat"/>
        <w:jc w:val="both"/>
      </w:pPr>
      <w:r>
        <w:t>56   окисляющее вещество (интенсифицирующее горение), ядовитое (токсичное)</w:t>
      </w:r>
    </w:p>
    <w:p w:rsidR="004B28B0" w:rsidRDefault="004B28B0">
      <w:pPr>
        <w:pStyle w:val="ConsPlusNonformat"/>
        <w:jc w:val="both"/>
      </w:pPr>
      <w:r>
        <w:t>568  окисляющее вещество (интенсифицирующее горение), ядовитое (токсичное),</w:t>
      </w:r>
    </w:p>
    <w:p w:rsidR="004B28B0" w:rsidRDefault="004B28B0">
      <w:pPr>
        <w:pStyle w:val="ConsPlusNonformat"/>
        <w:jc w:val="both"/>
      </w:pPr>
      <w:r>
        <w:t xml:space="preserve">     едкое (коррозионное)</w:t>
      </w:r>
    </w:p>
    <w:p w:rsidR="004B28B0" w:rsidRDefault="004B28B0">
      <w:pPr>
        <w:pStyle w:val="ConsPlusNonformat"/>
        <w:jc w:val="both"/>
      </w:pPr>
      <w:r>
        <w:t>58   окисляющее вещество (интенсифицирующее горение), едкое (коррозионное)</w:t>
      </w:r>
    </w:p>
    <w:p w:rsidR="004B28B0" w:rsidRDefault="004B28B0">
      <w:pPr>
        <w:pStyle w:val="ConsPlusNonformat"/>
        <w:jc w:val="both"/>
      </w:pPr>
      <w:r>
        <w:t>59   окисляющее вещество (интенсифицирующее горение), способное</w:t>
      </w:r>
    </w:p>
    <w:p w:rsidR="004B28B0" w:rsidRDefault="004B28B0">
      <w:pPr>
        <w:pStyle w:val="ConsPlusNonformat"/>
        <w:jc w:val="both"/>
      </w:pPr>
      <w:r>
        <w:t xml:space="preserve">     самопроизвольно вести к бурной реакции</w:t>
      </w:r>
    </w:p>
    <w:p w:rsidR="004B28B0" w:rsidRDefault="004B28B0">
      <w:pPr>
        <w:pStyle w:val="ConsPlusNonformat"/>
        <w:jc w:val="both"/>
      </w:pPr>
      <w:r>
        <w:t>60   ядовитое (токсичное) или слабоядовитое вещество</w:t>
      </w:r>
    </w:p>
    <w:p w:rsidR="004B28B0" w:rsidRDefault="004B28B0">
      <w:pPr>
        <w:pStyle w:val="ConsPlusNonformat"/>
        <w:jc w:val="both"/>
      </w:pPr>
      <w:r>
        <w:t>606  инфекционное вещество</w:t>
      </w:r>
    </w:p>
    <w:p w:rsidR="004B28B0" w:rsidRDefault="004B28B0">
      <w:pPr>
        <w:pStyle w:val="ConsPlusNonformat"/>
        <w:jc w:val="both"/>
      </w:pPr>
      <w:r>
        <w:t>623  ядовитая (токсичная) жидкость, реагирующая с водой с выделением</w:t>
      </w:r>
    </w:p>
    <w:p w:rsidR="004B28B0" w:rsidRDefault="004B28B0">
      <w:pPr>
        <w:pStyle w:val="ConsPlusNonformat"/>
        <w:jc w:val="both"/>
      </w:pPr>
      <w:r>
        <w:t xml:space="preserve">     воспламеняющихся газов</w:t>
      </w:r>
    </w:p>
    <w:p w:rsidR="004B28B0" w:rsidRDefault="004B28B0">
      <w:pPr>
        <w:pStyle w:val="ConsPlusNonformat"/>
        <w:jc w:val="both"/>
      </w:pPr>
      <w:r>
        <w:t>63   ядовитое (токсичное) вещество, легковоспламеняющееся (температура</w:t>
      </w:r>
    </w:p>
    <w:p w:rsidR="004B28B0" w:rsidRDefault="004B28B0">
      <w:pPr>
        <w:pStyle w:val="ConsPlusNonformat"/>
        <w:jc w:val="both"/>
      </w:pPr>
      <w:r>
        <w:t xml:space="preserve">     вспышки 23 °C - 60 °C, включая предельные значения)</w:t>
      </w:r>
    </w:p>
    <w:p w:rsidR="004B28B0" w:rsidRDefault="004B28B0">
      <w:pPr>
        <w:pStyle w:val="ConsPlusNonformat"/>
        <w:jc w:val="both"/>
      </w:pPr>
      <w:r>
        <w:t>638  ядовитое (токсичное) вещество, легковоспламеняющееся (температура</w:t>
      </w:r>
    </w:p>
    <w:p w:rsidR="004B28B0" w:rsidRDefault="004B28B0">
      <w:pPr>
        <w:pStyle w:val="ConsPlusNonformat"/>
        <w:jc w:val="both"/>
      </w:pPr>
      <w:r>
        <w:t xml:space="preserve">     вспышки 23 °C - 60 °C, включая предельные значения), едкое</w:t>
      </w:r>
    </w:p>
    <w:p w:rsidR="004B28B0" w:rsidRDefault="004B28B0">
      <w:pPr>
        <w:pStyle w:val="ConsPlusNonformat"/>
        <w:jc w:val="both"/>
      </w:pPr>
      <w:r>
        <w:t xml:space="preserve">     (коррозионное)</w:t>
      </w:r>
    </w:p>
    <w:p w:rsidR="004B28B0" w:rsidRDefault="004B28B0">
      <w:pPr>
        <w:pStyle w:val="ConsPlusNonformat"/>
        <w:jc w:val="both"/>
      </w:pPr>
      <w:r>
        <w:t>639  ядовитое (токсичное) вещество, легковоспламеняющееся (температура</w:t>
      </w:r>
    </w:p>
    <w:p w:rsidR="004B28B0" w:rsidRDefault="004B28B0">
      <w:pPr>
        <w:pStyle w:val="ConsPlusNonformat"/>
        <w:jc w:val="both"/>
      </w:pPr>
      <w:r>
        <w:t xml:space="preserve">     вспышки не выше 60 °C), способное самопроизвольно вести к бурной</w:t>
      </w:r>
    </w:p>
    <w:p w:rsidR="004B28B0" w:rsidRDefault="004B28B0">
      <w:pPr>
        <w:pStyle w:val="ConsPlusNonformat"/>
        <w:jc w:val="both"/>
      </w:pPr>
      <w:r>
        <w:t xml:space="preserve">     реакции</w:t>
      </w:r>
    </w:p>
    <w:p w:rsidR="004B28B0" w:rsidRDefault="004B28B0">
      <w:pPr>
        <w:pStyle w:val="ConsPlusNonformat"/>
        <w:jc w:val="both"/>
      </w:pPr>
      <w:r>
        <w:t>64   ядовитое (токсичное) твердое вещество, легковоспламеняющееся или</w:t>
      </w:r>
    </w:p>
    <w:p w:rsidR="004B28B0" w:rsidRDefault="004B28B0">
      <w:pPr>
        <w:pStyle w:val="ConsPlusNonformat"/>
        <w:jc w:val="both"/>
      </w:pPr>
      <w:r>
        <w:t xml:space="preserve">     самонагревающееся</w:t>
      </w:r>
    </w:p>
    <w:p w:rsidR="004B28B0" w:rsidRDefault="004B28B0">
      <w:pPr>
        <w:pStyle w:val="ConsPlusNonformat"/>
        <w:jc w:val="both"/>
      </w:pPr>
      <w:r>
        <w:t>642  ядовитое (токсичное) твердое вещество, реагирующее с водой</w:t>
      </w:r>
    </w:p>
    <w:p w:rsidR="004B28B0" w:rsidRDefault="004B28B0">
      <w:pPr>
        <w:pStyle w:val="ConsPlusNonformat"/>
        <w:jc w:val="both"/>
      </w:pPr>
      <w:r>
        <w:t xml:space="preserve">     с выделением воспламеняющихся газов</w:t>
      </w:r>
    </w:p>
    <w:p w:rsidR="004B28B0" w:rsidRDefault="004B28B0">
      <w:pPr>
        <w:pStyle w:val="ConsPlusNonformat"/>
        <w:jc w:val="both"/>
      </w:pPr>
      <w:r>
        <w:t>65   ядовитое (токсичное) вещество, окисляющее (интенсифицирующее горение)</w:t>
      </w:r>
    </w:p>
    <w:p w:rsidR="004B28B0" w:rsidRDefault="004B28B0">
      <w:pPr>
        <w:pStyle w:val="ConsPlusNonformat"/>
        <w:jc w:val="both"/>
      </w:pPr>
      <w:r>
        <w:t>66   сильноядовитое (сильнотоксичное) вещество</w:t>
      </w:r>
    </w:p>
    <w:p w:rsidR="004B28B0" w:rsidRDefault="004B28B0">
      <w:pPr>
        <w:pStyle w:val="ConsPlusNonformat"/>
        <w:jc w:val="both"/>
      </w:pPr>
      <w:r>
        <w:t>663  сильноядовитое (сильнотоксичное) вещество, легковоспламеняющееся</w:t>
      </w:r>
    </w:p>
    <w:p w:rsidR="004B28B0" w:rsidRDefault="004B28B0">
      <w:pPr>
        <w:pStyle w:val="ConsPlusNonformat"/>
        <w:jc w:val="both"/>
      </w:pPr>
      <w:r>
        <w:t xml:space="preserve">     (температура вспышки не выше 60 °C)</w:t>
      </w:r>
    </w:p>
    <w:p w:rsidR="004B28B0" w:rsidRDefault="004B28B0">
      <w:pPr>
        <w:pStyle w:val="ConsPlusNonformat"/>
        <w:jc w:val="both"/>
      </w:pPr>
      <w:r>
        <w:t>664  сильноядовитое (сильнотоксичное) вещество, легковоспламеняющееся</w:t>
      </w:r>
    </w:p>
    <w:p w:rsidR="004B28B0" w:rsidRDefault="004B28B0">
      <w:pPr>
        <w:pStyle w:val="ConsPlusNonformat"/>
        <w:jc w:val="both"/>
      </w:pPr>
      <w:r>
        <w:t xml:space="preserve">     или самонагревающееся</w:t>
      </w:r>
    </w:p>
    <w:p w:rsidR="004B28B0" w:rsidRDefault="004B28B0">
      <w:pPr>
        <w:pStyle w:val="ConsPlusNonformat"/>
        <w:jc w:val="both"/>
      </w:pPr>
      <w:r>
        <w:t>665  сильноядовитое (сильнотоксичное) вещество, окисляющее</w:t>
      </w:r>
    </w:p>
    <w:p w:rsidR="004B28B0" w:rsidRDefault="004B28B0">
      <w:pPr>
        <w:pStyle w:val="ConsPlusNonformat"/>
        <w:jc w:val="both"/>
      </w:pPr>
      <w:r>
        <w:t xml:space="preserve">     (интенсифицирующее горение)</w:t>
      </w:r>
    </w:p>
    <w:p w:rsidR="004B28B0" w:rsidRDefault="004B28B0">
      <w:pPr>
        <w:pStyle w:val="ConsPlusNonformat"/>
        <w:jc w:val="both"/>
      </w:pPr>
      <w:r>
        <w:t>668   сильноядовитое (сильнотоксичное) вещество, едкое (коррозионное)</w:t>
      </w:r>
    </w:p>
    <w:p w:rsidR="004B28B0" w:rsidRDefault="004B28B0">
      <w:pPr>
        <w:pStyle w:val="ConsPlusNonformat"/>
        <w:jc w:val="both"/>
      </w:pPr>
      <w:r>
        <w:t>669   сильноядовитое (сильнотоксичное) вещество, способное самопроизвольно</w:t>
      </w:r>
    </w:p>
    <w:p w:rsidR="004B28B0" w:rsidRDefault="004B28B0">
      <w:pPr>
        <w:pStyle w:val="ConsPlusNonformat"/>
        <w:jc w:val="both"/>
      </w:pPr>
      <w:r>
        <w:t xml:space="preserve">      вести к бурной реакции</w:t>
      </w:r>
    </w:p>
    <w:p w:rsidR="004B28B0" w:rsidRDefault="004B28B0">
      <w:pPr>
        <w:pStyle w:val="ConsPlusNonformat"/>
        <w:jc w:val="both"/>
      </w:pPr>
      <w:r>
        <w:t>68    ядовитое (токсичное) вещество, едкое (коррозионное)</w:t>
      </w:r>
    </w:p>
    <w:p w:rsidR="004B28B0" w:rsidRDefault="004B28B0">
      <w:pPr>
        <w:pStyle w:val="ConsPlusNonformat"/>
        <w:jc w:val="both"/>
      </w:pPr>
      <w:r>
        <w:t>69    ядовитое (токсичное) или слабоядовитое (слаботоксичное) вещество,</w:t>
      </w:r>
    </w:p>
    <w:p w:rsidR="004B28B0" w:rsidRDefault="004B28B0">
      <w:pPr>
        <w:pStyle w:val="ConsPlusNonformat"/>
        <w:jc w:val="both"/>
      </w:pPr>
      <w:r>
        <w:t xml:space="preserve">      способное самопроизвольно вести к бурной реакции</w:t>
      </w:r>
    </w:p>
    <w:p w:rsidR="004B28B0" w:rsidRDefault="004B28B0">
      <w:pPr>
        <w:pStyle w:val="ConsPlusNonformat"/>
        <w:jc w:val="both"/>
      </w:pPr>
      <w:r>
        <w:t>70    радиоактивный материал</w:t>
      </w:r>
    </w:p>
    <w:p w:rsidR="004B28B0" w:rsidRDefault="004B28B0">
      <w:pPr>
        <w:pStyle w:val="ConsPlusNonformat"/>
        <w:jc w:val="both"/>
      </w:pPr>
      <w:r>
        <w:t>78    радиоактивный материал, едкий (коррозионный)</w:t>
      </w:r>
    </w:p>
    <w:p w:rsidR="004B28B0" w:rsidRDefault="004B28B0">
      <w:pPr>
        <w:pStyle w:val="ConsPlusNonformat"/>
        <w:jc w:val="both"/>
      </w:pPr>
      <w:r>
        <w:t>80    едкое (коррозионное) или слабоедкое (слабокоррозионное) вещество</w:t>
      </w:r>
    </w:p>
    <w:p w:rsidR="004B28B0" w:rsidRDefault="004B28B0">
      <w:pPr>
        <w:pStyle w:val="ConsPlusNonformat"/>
        <w:jc w:val="both"/>
      </w:pPr>
      <w:r>
        <w:t>X80   едкое (коррозионное) или слабоедкое (слабокоррозионное) вещество,</w:t>
      </w:r>
    </w:p>
    <w:p w:rsidR="004B28B0" w:rsidRDefault="004B28B0">
      <w:pPr>
        <w:pStyle w:val="ConsPlusNonformat"/>
        <w:jc w:val="both"/>
      </w:pPr>
      <w:r>
        <w:t xml:space="preserve">      опасно реагирующее с водой </w:t>
      </w:r>
      <w:hyperlink w:anchor="P57472">
        <w:r>
          <w:rPr>
            <w:color w:val="0000FF"/>
          </w:rPr>
          <w:t>&lt;*&gt;</w:t>
        </w:r>
      </w:hyperlink>
    </w:p>
    <w:p w:rsidR="004B28B0" w:rsidRDefault="004B28B0">
      <w:pPr>
        <w:pStyle w:val="ConsPlusNonformat"/>
        <w:jc w:val="both"/>
      </w:pPr>
      <w:r>
        <w:t>823   едкая (коррозионная) жидкость, реагирующая с водой с выделением</w:t>
      </w:r>
    </w:p>
    <w:p w:rsidR="004B28B0" w:rsidRDefault="004B28B0">
      <w:pPr>
        <w:pStyle w:val="ConsPlusNonformat"/>
        <w:jc w:val="both"/>
      </w:pPr>
      <w:r>
        <w:t xml:space="preserve">      воспламеняющихся газов</w:t>
      </w:r>
    </w:p>
    <w:p w:rsidR="004B28B0" w:rsidRDefault="004B28B0">
      <w:pPr>
        <w:pStyle w:val="ConsPlusNonformat"/>
        <w:jc w:val="both"/>
      </w:pPr>
      <w:r>
        <w:t>83    едкое (коррозионное) или слабоедкое (слабокоррозионное) вещество,</w:t>
      </w:r>
    </w:p>
    <w:p w:rsidR="004B28B0" w:rsidRDefault="004B28B0">
      <w:pPr>
        <w:pStyle w:val="ConsPlusNonformat"/>
        <w:jc w:val="both"/>
      </w:pPr>
      <w:r>
        <w:t xml:space="preserve">      легковоспламеняющееся (температура вспышки 23 °C - 60 °C, включая</w:t>
      </w:r>
    </w:p>
    <w:p w:rsidR="004B28B0" w:rsidRDefault="004B28B0">
      <w:pPr>
        <w:pStyle w:val="ConsPlusNonformat"/>
        <w:jc w:val="both"/>
      </w:pPr>
      <w:r>
        <w:t xml:space="preserve">      предельные значения)</w:t>
      </w:r>
    </w:p>
    <w:p w:rsidR="004B28B0" w:rsidRDefault="004B28B0">
      <w:pPr>
        <w:pStyle w:val="ConsPlusNonformat"/>
        <w:jc w:val="both"/>
      </w:pPr>
      <w:r>
        <w:t>X83   едкое (коррозионное) или слабоедкое (слабокоррозионное) вещество,</w:t>
      </w:r>
    </w:p>
    <w:p w:rsidR="004B28B0" w:rsidRDefault="004B28B0">
      <w:pPr>
        <w:pStyle w:val="ConsPlusNonformat"/>
        <w:jc w:val="both"/>
      </w:pPr>
      <w:r>
        <w:t xml:space="preserve">      легковоспламеняющееся (температура вспышки 23 °C - 60 °C, включая</w:t>
      </w:r>
    </w:p>
    <w:p w:rsidR="004B28B0" w:rsidRDefault="004B28B0">
      <w:pPr>
        <w:pStyle w:val="ConsPlusNonformat"/>
        <w:jc w:val="both"/>
      </w:pPr>
      <w:r>
        <w:t xml:space="preserve">      предельные значения), опасно реагирующее с водой </w:t>
      </w:r>
      <w:hyperlink w:anchor="P57472">
        <w:r>
          <w:rPr>
            <w:color w:val="0000FF"/>
          </w:rPr>
          <w:t>&lt;*&gt;</w:t>
        </w:r>
      </w:hyperlink>
    </w:p>
    <w:p w:rsidR="004B28B0" w:rsidRDefault="004B28B0">
      <w:pPr>
        <w:pStyle w:val="ConsPlusNonformat"/>
        <w:jc w:val="both"/>
      </w:pPr>
      <w:r>
        <w:t>839   едкое (коррозионное) или слабоедкое (слабокоррозионное) вещество,</w:t>
      </w:r>
    </w:p>
    <w:p w:rsidR="004B28B0" w:rsidRDefault="004B28B0">
      <w:pPr>
        <w:pStyle w:val="ConsPlusNonformat"/>
        <w:jc w:val="both"/>
      </w:pPr>
      <w:r>
        <w:t xml:space="preserve">      легковоспламеняющееся (температура вспышки 23 °C - 60 °C, включая</w:t>
      </w:r>
    </w:p>
    <w:p w:rsidR="004B28B0" w:rsidRDefault="004B28B0">
      <w:pPr>
        <w:pStyle w:val="ConsPlusNonformat"/>
        <w:jc w:val="both"/>
      </w:pPr>
      <w:r>
        <w:t xml:space="preserve">      предельные значения), способное самопроизвольно вести к бурной</w:t>
      </w:r>
    </w:p>
    <w:p w:rsidR="004B28B0" w:rsidRDefault="004B28B0">
      <w:pPr>
        <w:pStyle w:val="ConsPlusNonformat"/>
        <w:jc w:val="both"/>
      </w:pPr>
      <w:r>
        <w:t xml:space="preserve">      реакции</w:t>
      </w:r>
    </w:p>
    <w:p w:rsidR="004B28B0" w:rsidRDefault="004B28B0">
      <w:pPr>
        <w:pStyle w:val="ConsPlusNonformat"/>
        <w:jc w:val="both"/>
      </w:pPr>
      <w:r>
        <w:t>X839  едкое (коррозионное) или слабоедкое (слабокоррозионное) вещество,</w:t>
      </w:r>
    </w:p>
    <w:p w:rsidR="004B28B0" w:rsidRDefault="004B28B0">
      <w:pPr>
        <w:pStyle w:val="ConsPlusNonformat"/>
        <w:jc w:val="both"/>
      </w:pPr>
      <w:r>
        <w:t xml:space="preserve">      легковоспламеняющееся (температура вспышки 23 °C - 60 °C, включая</w:t>
      </w:r>
    </w:p>
    <w:p w:rsidR="004B28B0" w:rsidRDefault="004B28B0">
      <w:pPr>
        <w:pStyle w:val="ConsPlusNonformat"/>
        <w:jc w:val="both"/>
      </w:pPr>
      <w:r>
        <w:t xml:space="preserve">      предельные значения), способное самопроизвольно вести к бурной</w:t>
      </w:r>
    </w:p>
    <w:p w:rsidR="004B28B0" w:rsidRDefault="004B28B0">
      <w:pPr>
        <w:pStyle w:val="ConsPlusNonformat"/>
        <w:jc w:val="both"/>
      </w:pPr>
      <w:r>
        <w:t xml:space="preserve">      реакции и опасно реагирующее с водой </w:t>
      </w:r>
      <w:hyperlink w:anchor="P57472">
        <w:r>
          <w:rPr>
            <w:color w:val="0000FF"/>
          </w:rPr>
          <w:t>&lt;*&gt;</w:t>
        </w:r>
      </w:hyperlink>
    </w:p>
    <w:p w:rsidR="004B28B0" w:rsidRDefault="004B28B0">
      <w:pPr>
        <w:pStyle w:val="ConsPlusNonformat"/>
        <w:jc w:val="both"/>
      </w:pPr>
      <w:r>
        <w:t>84    едкое (коррозионное) твердое вещество, легковоспламеняющееся или</w:t>
      </w:r>
    </w:p>
    <w:p w:rsidR="004B28B0" w:rsidRDefault="004B28B0">
      <w:pPr>
        <w:pStyle w:val="ConsPlusNonformat"/>
        <w:jc w:val="both"/>
      </w:pPr>
      <w:r>
        <w:t xml:space="preserve">      самонагревающееся</w:t>
      </w:r>
    </w:p>
    <w:p w:rsidR="004B28B0" w:rsidRDefault="004B28B0">
      <w:pPr>
        <w:pStyle w:val="ConsPlusNonformat"/>
        <w:jc w:val="both"/>
      </w:pPr>
      <w:r>
        <w:t>842   едкое (коррозионное) твердое вещество, реагирующее с водой</w:t>
      </w:r>
    </w:p>
    <w:p w:rsidR="004B28B0" w:rsidRDefault="004B28B0">
      <w:pPr>
        <w:pStyle w:val="ConsPlusNonformat"/>
        <w:jc w:val="both"/>
      </w:pPr>
      <w:r>
        <w:lastRenderedPageBreak/>
        <w:t xml:space="preserve">      с выделением воспламеняющихся газов</w:t>
      </w:r>
    </w:p>
    <w:p w:rsidR="004B28B0" w:rsidRDefault="004B28B0">
      <w:pPr>
        <w:pStyle w:val="ConsPlusNonformat"/>
        <w:jc w:val="both"/>
      </w:pPr>
      <w:r>
        <w:t>85    едкое (коррозионное) или слабоедкое (слабокоррозионное) вещество,</w:t>
      </w:r>
    </w:p>
    <w:p w:rsidR="004B28B0" w:rsidRDefault="004B28B0">
      <w:pPr>
        <w:pStyle w:val="ConsPlusNonformat"/>
        <w:jc w:val="both"/>
      </w:pPr>
      <w:r>
        <w:t xml:space="preserve">      окисляющее (интенсифицирующее горение)</w:t>
      </w:r>
    </w:p>
    <w:p w:rsidR="004B28B0" w:rsidRDefault="004B28B0">
      <w:pPr>
        <w:pStyle w:val="ConsPlusNonformat"/>
        <w:jc w:val="both"/>
      </w:pPr>
      <w:r>
        <w:t>856   едкое (коррозионное) или слабоедкое (слабокоррозионное) вещество,</w:t>
      </w:r>
    </w:p>
    <w:p w:rsidR="004B28B0" w:rsidRDefault="004B28B0">
      <w:pPr>
        <w:pStyle w:val="ConsPlusNonformat"/>
        <w:jc w:val="both"/>
      </w:pPr>
      <w:r>
        <w:t xml:space="preserve">      окисляющее (интенсифицирующее горение) и ядовитое (токсичное)</w:t>
      </w:r>
    </w:p>
    <w:p w:rsidR="004B28B0" w:rsidRDefault="004B28B0">
      <w:pPr>
        <w:pStyle w:val="ConsPlusNonformat"/>
        <w:jc w:val="both"/>
      </w:pPr>
      <w:r>
        <w:t>86    едкое (коррозионное) или слабоедкое (слабокоррозионное) вещество,</w:t>
      </w:r>
    </w:p>
    <w:p w:rsidR="004B28B0" w:rsidRDefault="004B28B0">
      <w:pPr>
        <w:pStyle w:val="ConsPlusNonformat"/>
        <w:jc w:val="both"/>
      </w:pPr>
      <w:r>
        <w:t xml:space="preserve">      ядовитое (токсичное)</w:t>
      </w:r>
    </w:p>
    <w:p w:rsidR="004B28B0" w:rsidRDefault="004B28B0">
      <w:pPr>
        <w:pStyle w:val="ConsPlusNonformat"/>
        <w:jc w:val="both"/>
      </w:pPr>
      <w:r>
        <w:t>88    сильноедкое (сильнокоррозионное) вещество</w:t>
      </w:r>
    </w:p>
    <w:p w:rsidR="004B28B0" w:rsidRDefault="004B28B0">
      <w:pPr>
        <w:pStyle w:val="ConsPlusNonformat"/>
        <w:jc w:val="both"/>
      </w:pPr>
      <w:r>
        <w:t>X88   сильноедкое (сильнокоррозионное) вещество, опасно реагирующее с водой</w:t>
      </w:r>
    </w:p>
    <w:p w:rsidR="004B28B0" w:rsidRDefault="004B28B0">
      <w:pPr>
        <w:pStyle w:val="ConsPlusNonformat"/>
        <w:jc w:val="both"/>
      </w:pPr>
      <w:r>
        <w:t xml:space="preserve">      </w:t>
      </w:r>
      <w:hyperlink w:anchor="P57472">
        <w:r>
          <w:rPr>
            <w:color w:val="0000FF"/>
          </w:rPr>
          <w:t>&lt;*&gt;</w:t>
        </w:r>
      </w:hyperlink>
    </w:p>
    <w:p w:rsidR="004B28B0" w:rsidRDefault="004B28B0">
      <w:pPr>
        <w:pStyle w:val="ConsPlusNonformat"/>
        <w:jc w:val="both"/>
      </w:pPr>
      <w:r>
        <w:t>883   сильноедкое (сильнокоррозионное) вещество, легковоспламеняющееся</w:t>
      </w:r>
    </w:p>
    <w:p w:rsidR="004B28B0" w:rsidRDefault="004B28B0">
      <w:pPr>
        <w:pStyle w:val="ConsPlusNonformat"/>
        <w:jc w:val="both"/>
      </w:pPr>
      <w:r>
        <w:t xml:space="preserve">      (температура вспышки 23 °C - 60 °C, включая предельные значения)</w:t>
      </w:r>
    </w:p>
    <w:p w:rsidR="004B28B0" w:rsidRDefault="004B28B0">
      <w:pPr>
        <w:pStyle w:val="ConsPlusNonformat"/>
        <w:jc w:val="both"/>
      </w:pPr>
      <w:r>
        <w:t>884   сильноедкое (сильнокоррозионное) твердое вещество,</w:t>
      </w:r>
    </w:p>
    <w:p w:rsidR="004B28B0" w:rsidRDefault="004B28B0">
      <w:pPr>
        <w:pStyle w:val="ConsPlusNonformat"/>
        <w:jc w:val="both"/>
      </w:pPr>
      <w:r>
        <w:t xml:space="preserve">      легковоспламеняющееся или самонагревающееся</w:t>
      </w:r>
    </w:p>
    <w:p w:rsidR="004B28B0" w:rsidRDefault="004B28B0">
      <w:pPr>
        <w:pStyle w:val="ConsPlusNonformat"/>
        <w:jc w:val="both"/>
      </w:pPr>
      <w:r>
        <w:t>885   сильноедкое (сильнокоррозионное) вещество, окисляющее</w:t>
      </w:r>
    </w:p>
    <w:p w:rsidR="004B28B0" w:rsidRDefault="004B28B0">
      <w:pPr>
        <w:pStyle w:val="ConsPlusNonformat"/>
        <w:jc w:val="both"/>
      </w:pPr>
      <w:r>
        <w:t xml:space="preserve">      (интенсифицирующее горение)</w:t>
      </w:r>
    </w:p>
    <w:p w:rsidR="004B28B0" w:rsidRDefault="004B28B0">
      <w:pPr>
        <w:pStyle w:val="ConsPlusNonformat"/>
        <w:jc w:val="both"/>
      </w:pPr>
      <w:r>
        <w:t>886   сильноедкое (сильнокоррозионное) вещество, ядовитое (токсичное)</w:t>
      </w:r>
    </w:p>
    <w:p w:rsidR="004B28B0" w:rsidRDefault="004B28B0">
      <w:pPr>
        <w:pStyle w:val="ConsPlusNonformat"/>
        <w:jc w:val="both"/>
      </w:pPr>
      <w:r>
        <w:t>X886  сильноедкое (сильнокоррозионное) вещество, ядовитое (токсичное),</w:t>
      </w:r>
    </w:p>
    <w:p w:rsidR="004B28B0" w:rsidRDefault="004B28B0">
      <w:pPr>
        <w:pStyle w:val="ConsPlusNonformat"/>
        <w:jc w:val="both"/>
      </w:pPr>
      <w:r>
        <w:t xml:space="preserve">      опасно реагирующее с водой </w:t>
      </w:r>
      <w:hyperlink w:anchor="P57472">
        <w:r>
          <w:rPr>
            <w:color w:val="0000FF"/>
          </w:rPr>
          <w:t>&lt;*&gt;</w:t>
        </w:r>
      </w:hyperlink>
    </w:p>
    <w:p w:rsidR="004B28B0" w:rsidRDefault="004B28B0">
      <w:pPr>
        <w:pStyle w:val="ConsPlusNonformat"/>
        <w:jc w:val="both"/>
      </w:pPr>
      <w:r>
        <w:t>89    едкое (коррозионное) или слабоедкое (слабокоррозионное) вещество,</w:t>
      </w:r>
    </w:p>
    <w:p w:rsidR="004B28B0" w:rsidRDefault="004B28B0">
      <w:pPr>
        <w:pStyle w:val="ConsPlusNonformat"/>
        <w:jc w:val="both"/>
      </w:pPr>
      <w:r>
        <w:t xml:space="preserve">      способное самопроизвольно вести к бурной реакции</w:t>
      </w:r>
    </w:p>
    <w:p w:rsidR="004B28B0" w:rsidRDefault="004B28B0">
      <w:pPr>
        <w:pStyle w:val="ConsPlusNonformat"/>
        <w:jc w:val="both"/>
      </w:pPr>
      <w:r>
        <w:t>90    опасное для окружающей среды вещество; прочие опасные вещества</w:t>
      </w:r>
    </w:p>
    <w:p w:rsidR="004B28B0" w:rsidRDefault="004B28B0">
      <w:pPr>
        <w:pStyle w:val="ConsPlusNonformat"/>
        <w:jc w:val="both"/>
      </w:pPr>
      <w:r>
        <w:t>99    прочие опасные вещества, перевозимые при высокой температуре</w:t>
      </w:r>
    </w:p>
    <w:p w:rsidR="004B28B0" w:rsidRDefault="004B28B0">
      <w:pPr>
        <w:pStyle w:val="ConsPlusNonformat"/>
        <w:jc w:val="both"/>
      </w:pPr>
      <w:r>
        <w:t xml:space="preserve">(в ред. </w:t>
      </w:r>
      <w:hyperlink r:id="rId423">
        <w:r>
          <w:rPr>
            <w:color w:val="0000FF"/>
          </w:rPr>
          <w:t>протокола</w:t>
        </w:r>
      </w:hyperlink>
      <w:r>
        <w:t xml:space="preserve"> от 22.11.2021)</w:t>
      </w:r>
    </w:p>
    <w:p w:rsidR="004B28B0" w:rsidRDefault="004B28B0">
      <w:pPr>
        <w:pStyle w:val="ConsPlusNormal"/>
        <w:jc w:val="both"/>
      </w:pPr>
    </w:p>
    <w:p w:rsidR="004B28B0" w:rsidRDefault="004B28B0">
      <w:pPr>
        <w:pStyle w:val="ConsPlusNormal"/>
        <w:ind w:firstLine="540"/>
        <w:jc w:val="both"/>
      </w:pPr>
      <w:r>
        <w:t>--------------------------------</w:t>
      </w:r>
    </w:p>
    <w:p w:rsidR="004B28B0" w:rsidRDefault="004B28B0">
      <w:pPr>
        <w:pStyle w:val="ConsPlusNormal"/>
        <w:spacing w:before="220"/>
        <w:ind w:firstLine="540"/>
        <w:jc w:val="both"/>
      </w:pPr>
      <w:bookmarkStart w:id="118" w:name="P57472"/>
      <w:bookmarkEnd w:id="118"/>
      <w:r>
        <w:t>&lt;*&gt; Вода используется исключительно с одобрения компетентного органа.</w:t>
      </w:r>
    </w:p>
    <w:p w:rsidR="004B28B0" w:rsidRDefault="004B28B0">
      <w:pPr>
        <w:pStyle w:val="ConsPlusNormal"/>
        <w:ind w:firstLine="540"/>
        <w:jc w:val="both"/>
      </w:pPr>
    </w:p>
    <w:p w:rsidR="004B28B0" w:rsidRDefault="004B28B0">
      <w:pPr>
        <w:pStyle w:val="ConsPlusNormal"/>
        <w:ind w:firstLine="540"/>
        <w:jc w:val="both"/>
      </w:pPr>
      <w:bookmarkStart w:id="119" w:name="P57474"/>
      <w:bookmarkEnd w:id="119"/>
      <w:r>
        <w:t xml:space="preserve">24. Если в соответствии с </w:t>
      </w:r>
      <w:hyperlink w:anchor="P57219">
        <w:r>
          <w:rPr>
            <w:color w:val="0000FF"/>
          </w:rPr>
          <w:t>п. 15 г)</w:t>
        </w:r>
      </w:hyperlink>
      <w:r>
        <w:t xml:space="preserve"> основной знак опасности не содержит номер аварийной карточки, то он должен наноситься на вагон, контейнер отдельной табличкой белого цвета размером 400 x 200 мм с окантовочной линией черного цвета толщиной 10 мм. Перед номером указываются "АК". Буквы "АК" и номер аварийной карточки должны быть высотой не менее 70 мм. Белая табличка с номером аварийной карточки размещается рядом со знаком опасности.</w:t>
      </w:r>
    </w:p>
    <w:p w:rsidR="004B28B0" w:rsidRDefault="004B28B0">
      <w:pPr>
        <w:pStyle w:val="ConsPlusNormal"/>
        <w:spacing w:before="220"/>
        <w:ind w:firstLine="540"/>
        <w:jc w:val="both"/>
      </w:pPr>
      <w:r>
        <w:t>Таблички белого цвета должны быть атмосферостойкими, не должны стираться при любых погодных условиях и обеспечивать долговечность маркировки в течение продолжительного времени, но не менее срока перевозки. Табличка не должна отделяться от ее крепления.</w:t>
      </w:r>
    </w:p>
    <w:p w:rsidR="004B28B0" w:rsidRDefault="004B28B0">
      <w:pPr>
        <w:pStyle w:val="ConsPlusNormal"/>
        <w:spacing w:before="220"/>
        <w:ind w:firstLine="540"/>
        <w:jc w:val="both"/>
      </w:pPr>
      <w:r>
        <w:t>Таблички могут быть нанесены в виде самоклеящейся этикетки, маркировки, нанесенной краской, или любой другой равноценной маркировки.</w:t>
      </w:r>
    </w:p>
    <w:p w:rsidR="004B28B0" w:rsidRDefault="004B28B0">
      <w:pPr>
        <w:pStyle w:val="ConsPlusNormal"/>
        <w:ind w:firstLine="540"/>
        <w:jc w:val="both"/>
      </w:pPr>
    </w:p>
    <w:p w:rsidR="004B28B0" w:rsidRDefault="004B28B0">
      <w:pPr>
        <w:pStyle w:val="ConsPlusTitle"/>
        <w:jc w:val="center"/>
        <w:outlineLvl w:val="2"/>
      </w:pPr>
      <w:r>
        <w:t>Примеры размещения номера аварийной карточки</w:t>
      </w:r>
    </w:p>
    <w:p w:rsidR="004B28B0" w:rsidRDefault="004B28B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B28B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28B0" w:rsidRDefault="004B28B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B28B0" w:rsidRDefault="004B28B0">
            <w:pPr>
              <w:pStyle w:val="ConsPlusNormal"/>
              <w:jc w:val="both"/>
            </w:pPr>
            <w:r>
              <w:rPr>
                <w:color w:val="392C69"/>
              </w:rPr>
              <w:t>КонсультантПлюс: примечание.</w:t>
            </w:r>
          </w:p>
          <w:p w:rsidR="004B28B0" w:rsidRDefault="004B28B0">
            <w:pPr>
              <w:pStyle w:val="ConsPlusNormal"/>
              <w:jc w:val="both"/>
            </w:pPr>
            <w:hyperlink r:id="rId424">
              <w:r>
                <w:rPr>
                  <w:color w:val="0000FF"/>
                </w:rPr>
                <w:t>Протоколом</w:t>
              </w:r>
            </w:hyperlink>
            <w:r>
              <w:rPr>
                <w:color w:val="392C69"/>
              </w:rPr>
              <w:t xml:space="preserve"> от 14.05.2010 в Варианте 1 Примеров размещения номера аварийной карточки знак опасности дополнен буквами "АК".</w:t>
            </w: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r>
    </w:tbl>
    <w:p w:rsidR="004B28B0" w:rsidRDefault="004B28B0">
      <w:pPr>
        <w:pStyle w:val="ConsPlusTitle"/>
        <w:spacing w:before="280"/>
        <w:jc w:val="center"/>
        <w:outlineLvl w:val="3"/>
      </w:pPr>
      <w:r>
        <w:t>Вариант 1</w:t>
      </w:r>
    </w:p>
    <w:p w:rsidR="004B28B0" w:rsidRDefault="004B28B0">
      <w:pPr>
        <w:pStyle w:val="ConsPlusNormal"/>
        <w:jc w:val="center"/>
      </w:pPr>
    </w:p>
    <w:p w:rsidR="004B28B0" w:rsidRDefault="004B28B0">
      <w:pPr>
        <w:pStyle w:val="ConsPlusNormal"/>
        <w:jc w:val="center"/>
      </w:pPr>
      <w:r>
        <w:rPr>
          <w:noProof/>
          <w:position w:val="-232"/>
        </w:rPr>
        <w:lastRenderedPageBreak/>
        <w:drawing>
          <wp:inline distT="0" distB="0" distL="0" distR="0">
            <wp:extent cx="3088005" cy="308800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088005" cy="3088005"/>
                    </a:xfrm>
                    <a:prstGeom prst="rect">
                      <a:avLst/>
                    </a:prstGeom>
                    <a:noFill/>
                    <a:ln>
                      <a:noFill/>
                    </a:ln>
                  </pic:spPr>
                </pic:pic>
              </a:graphicData>
            </a:graphic>
          </wp:inline>
        </w:drawing>
      </w:r>
    </w:p>
    <w:p w:rsidR="004B28B0" w:rsidRDefault="004B28B0">
      <w:pPr>
        <w:pStyle w:val="ConsPlusNormal"/>
        <w:jc w:val="center"/>
      </w:pPr>
    </w:p>
    <w:p w:rsidR="004B28B0" w:rsidRDefault="004B28B0">
      <w:pPr>
        <w:pStyle w:val="ConsPlusTitle"/>
        <w:jc w:val="center"/>
        <w:outlineLvl w:val="3"/>
      </w:pPr>
      <w:r>
        <w:t>Вариант 2</w:t>
      </w:r>
    </w:p>
    <w:p w:rsidR="004B28B0" w:rsidRDefault="004B28B0">
      <w:pPr>
        <w:pStyle w:val="ConsPlusNormal"/>
        <w:jc w:val="center"/>
      </w:pPr>
    </w:p>
    <w:p w:rsidR="004B28B0" w:rsidRDefault="004B28B0">
      <w:pPr>
        <w:pStyle w:val="ConsPlusNormal"/>
        <w:jc w:val="center"/>
      </w:pPr>
      <w:r>
        <w:rPr>
          <w:noProof/>
          <w:position w:val="-232"/>
        </w:rPr>
        <w:drawing>
          <wp:inline distT="0" distB="0" distL="0" distR="0">
            <wp:extent cx="3088005" cy="308800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088005" cy="3088005"/>
                    </a:xfrm>
                    <a:prstGeom prst="rect">
                      <a:avLst/>
                    </a:prstGeom>
                    <a:noFill/>
                    <a:ln>
                      <a:noFill/>
                    </a:ln>
                  </pic:spPr>
                </pic:pic>
              </a:graphicData>
            </a:graphic>
          </wp:inline>
        </w:drawing>
      </w:r>
    </w:p>
    <w:p w:rsidR="004B28B0" w:rsidRDefault="004B28B0">
      <w:pPr>
        <w:pStyle w:val="ConsPlusNormal"/>
        <w:jc w:val="center"/>
      </w:pPr>
    </w:p>
    <w:p w:rsidR="004B28B0" w:rsidRDefault="004B28B0">
      <w:pPr>
        <w:pStyle w:val="ConsPlusNormal"/>
        <w:jc w:val="center"/>
      </w:pPr>
      <w:r>
        <w:rPr>
          <w:noProof/>
          <w:position w:val="-91"/>
        </w:rPr>
        <w:drawing>
          <wp:inline distT="0" distB="0" distL="0" distR="0">
            <wp:extent cx="3366135" cy="130746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366135" cy="1307465"/>
                    </a:xfrm>
                    <a:prstGeom prst="rect">
                      <a:avLst/>
                    </a:prstGeom>
                    <a:noFill/>
                    <a:ln>
                      <a:noFill/>
                    </a:ln>
                  </pic:spPr>
                </pic:pic>
              </a:graphicData>
            </a:graphic>
          </wp:inline>
        </w:drawing>
      </w: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jc w:val="right"/>
        <w:outlineLvl w:val="0"/>
      </w:pPr>
      <w:r>
        <w:t>Приложение N 7</w:t>
      </w:r>
    </w:p>
    <w:p w:rsidR="004B28B0" w:rsidRDefault="004B28B0">
      <w:pPr>
        <w:pStyle w:val="ConsPlusNormal"/>
        <w:jc w:val="right"/>
      </w:pPr>
      <w:r>
        <w:lastRenderedPageBreak/>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Title"/>
        <w:jc w:val="center"/>
      </w:pPr>
      <w:bookmarkStart w:id="120" w:name="P57500"/>
      <w:bookmarkEnd w:id="120"/>
      <w:r>
        <w:t>ОТБОР И ПОДГОТОВКА ВАГОНОВ И КОНТЕЙНЕРОВ</w:t>
      </w:r>
    </w:p>
    <w:p w:rsidR="004B28B0" w:rsidRDefault="004B28B0">
      <w:pPr>
        <w:pStyle w:val="ConsPlusTitle"/>
        <w:jc w:val="center"/>
      </w:pPr>
      <w:r>
        <w:t>В ПРОТИВОПОЖАРНОМ ОТНОШЕНИИ ДЛЯ ПЕРЕВОЗКИ ГРУЗОВ</w:t>
      </w:r>
    </w:p>
    <w:p w:rsidR="004B28B0" w:rsidRDefault="004B28B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B28B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28B0" w:rsidRDefault="004B28B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B28B0" w:rsidRDefault="004B28B0">
            <w:pPr>
              <w:pStyle w:val="ConsPlusNormal"/>
              <w:jc w:val="center"/>
            </w:pPr>
            <w:r>
              <w:rPr>
                <w:color w:val="392C69"/>
              </w:rPr>
              <w:t>Список изменяющих документов</w:t>
            </w:r>
          </w:p>
          <w:p w:rsidR="004B28B0" w:rsidRDefault="004B28B0">
            <w:pPr>
              <w:pStyle w:val="ConsPlusNormal"/>
              <w:jc w:val="center"/>
            </w:pPr>
            <w:r>
              <w:rPr>
                <w:color w:val="392C69"/>
              </w:rPr>
              <w:t xml:space="preserve">(в ред. протоколов от </w:t>
            </w:r>
            <w:hyperlink r:id="rId428">
              <w:r>
                <w:rPr>
                  <w:color w:val="0000FF"/>
                </w:rPr>
                <w:t>15.05.2019</w:t>
              </w:r>
            </w:hyperlink>
            <w:r>
              <w:rPr>
                <w:color w:val="392C69"/>
              </w:rPr>
              <w:t xml:space="preserve">, от </w:t>
            </w:r>
            <w:hyperlink r:id="rId429">
              <w:r>
                <w:rPr>
                  <w:color w:val="0000FF"/>
                </w:rPr>
                <w:t>16.10.2019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r>
    </w:tbl>
    <w:p w:rsidR="004B28B0" w:rsidRDefault="004B28B0">
      <w:pPr>
        <w:pStyle w:val="ConsPlusNormal"/>
        <w:ind w:firstLine="540"/>
        <w:jc w:val="both"/>
      </w:pPr>
    </w:p>
    <w:p w:rsidR="004B28B0" w:rsidRDefault="004B28B0">
      <w:pPr>
        <w:pStyle w:val="ConsPlusNormal"/>
        <w:ind w:firstLine="540"/>
        <w:jc w:val="both"/>
      </w:pPr>
      <w:r>
        <w:t xml:space="preserve">1. Крытые вагоны и контейнеры, которые предъявляются под перевозку опасных грузов, а также грузов, указанных в </w:t>
      </w:r>
      <w:hyperlink w:anchor="P366">
        <w:r>
          <w:rPr>
            <w:color w:val="0000FF"/>
          </w:rPr>
          <w:t>пунктах 2.2.23</w:t>
        </w:r>
      </w:hyperlink>
      <w:r>
        <w:t xml:space="preserve">, </w:t>
      </w:r>
      <w:hyperlink w:anchor="P368">
        <w:r>
          <w:rPr>
            <w:color w:val="0000FF"/>
          </w:rPr>
          <w:t>2.2.24</w:t>
        </w:r>
      </w:hyperlink>
      <w:r>
        <w:t xml:space="preserve">, </w:t>
      </w:r>
      <w:hyperlink w:anchor="P375">
        <w:r>
          <w:rPr>
            <w:color w:val="0000FF"/>
          </w:rPr>
          <w:t>2.2.26</w:t>
        </w:r>
      </w:hyperlink>
      <w:r>
        <w:t xml:space="preserve">, а также грузов, поименованных в </w:t>
      </w:r>
      <w:hyperlink w:anchor="P57529">
        <w:r>
          <w:rPr>
            <w:color w:val="0000FF"/>
          </w:rPr>
          <w:t>Приложении 7 "а"</w:t>
        </w:r>
      </w:hyperlink>
      <w:r>
        <w:t xml:space="preserve"> к настоящим Правилам, должны быть исправными в техническом отношении, не иметь щелей (просветов) и иметь исправную крышу. Отверстия, люки в крыше и стенах вагонов должны иметь исправные плотно закрывающиеся крышки.</w:t>
      </w:r>
    </w:p>
    <w:p w:rsidR="004B28B0" w:rsidRDefault="004B28B0">
      <w:pPr>
        <w:pStyle w:val="ConsPlusNormal"/>
        <w:spacing w:before="220"/>
        <w:ind w:firstLine="540"/>
        <w:jc w:val="both"/>
      </w:pPr>
      <w:r>
        <w:t>2. Пригодность вагонов и контейнеров для перевозки вышеуказанных грузов устанавливает грузоотправитель. Грузоотправитель может отказаться от погрузки грузов в вагон или контейнер при наличии в них неисправностей, которые могут повлечь за собой возгорание груза при перевозке.</w:t>
      </w:r>
    </w:p>
    <w:p w:rsidR="004B28B0" w:rsidRDefault="004B28B0">
      <w:pPr>
        <w:pStyle w:val="ConsPlusNormal"/>
        <w:spacing w:before="220"/>
        <w:ind w:firstLine="540"/>
        <w:jc w:val="both"/>
      </w:pPr>
      <w:r>
        <w:t>Исправность кузова проверяется изнутри вагона или контейнера при закрытых дверях в светлое время суток. Осмотр в темное время суток производится в хорошо освещенных местах. При проверке исправности кузова вагона особое внимание обращается на места соединения опалубки крыши с деревянной обшивкой боковых стен, фрамуг - с обшивкой торцевых стен, а у вагона с переходной площадкой - также на место соединения опалубки крыши с обшивкой торцевой стены, выходящей на тормозную площадку. Обнаруженные при осмотре щели и неплотности в кузове вагона и контейнера обводятся мелом и должны быть устранены.</w:t>
      </w:r>
    </w:p>
    <w:p w:rsidR="004B28B0" w:rsidRDefault="004B28B0">
      <w:pPr>
        <w:pStyle w:val="ConsPlusNormal"/>
        <w:spacing w:before="220"/>
        <w:ind w:firstLine="540"/>
        <w:jc w:val="both"/>
      </w:pPr>
      <w:r>
        <w:t>Подготовка вагонов и контейнеров под погрузку, заделка щелей (просветов) в дверных и люковых проемах вагонов и контейнеров производится грузоотправителем или в соответствии с требованиями внутренних правил или инструкций.</w:t>
      </w:r>
    </w:p>
    <w:p w:rsidR="004B28B0" w:rsidRDefault="004B28B0">
      <w:pPr>
        <w:pStyle w:val="ConsPlusNormal"/>
        <w:spacing w:before="220"/>
        <w:ind w:firstLine="540"/>
        <w:jc w:val="both"/>
      </w:pPr>
      <w:r>
        <w:t>3. При погрузке грузов средствами железной дороги пригодность вагонов и контейнеров, заделка щелей в вагонах и контейнерах производится железной дорогой.</w:t>
      </w:r>
    </w:p>
    <w:p w:rsidR="004B28B0" w:rsidRDefault="004B28B0">
      <w:pPr>
        <w:pStyle w:val="ConsPlusNormal"/>
        <w:spacing w:before="220"/>
        <w:ind w:firstLine="540"/>
        <w:jc w:val="both"/>
      </w:pPr>
      <w:r>
        <w:t xml:space="preserve">4. Заделка щелей конструктивных щелей (просветов) в дверных и люковых проемах вагонов и контейнеров при погрузке грузов, перечисленных в </w:t>
      </w:r>
      <w:hyperlink w:anchor="P366">
        <w:r>
          <w:rPr>
            <w:color w:val="0000FF"/>
          </w:rPr>
          <w:t>п. п. 2.2.23</w:t>
        </w:r>
      </w:hyperlink>
      <w:r>
        <w:t xml:space="preserve">, </w:t>
      </w:r>
      <w:hyperlink w:anchor="P375">
        <w:r>
          <w:rPr>
            <w:color w:val="0000FF"/>
          </w:rPr>
          <w:t>2.2.26</w:t>
        </w:r>
      </w:hyperlink>
      <w:r>
        <w:t xml:space="preserve"> настоящих Правил и в </w:t>
      </w:r>
      <w:hyperlink w:anchor="P57529">
        <w:r>
          <w:rPr>
            <w:color w:val="0000FF"/>
          </w:rPr>
          <w:t>Приложении 7 "а"</w:t>
        </w:r>
      </w:hyperlink>
      <w:r>
        <w:t xml:space="preserve"> к настоящим Правилам, за исключением грузов, помеченных (*), производится толем, рубероидом, плотным картоном или другим аналогичным материалом. Для плотного прилегания к щели материал, используемый для заделки, прикрепляется деревянными планками на гвоздях или другим надежным способом. Заделка должна производиться с внутренней стороны вагона или контейнера. Дверь, через которую производится погрузка, заделывается снаружи.</w:t>
      </w:r>
    </w:p>
    <w:p w:rsidR="004B28B0" w:rsidRDefault="004B28B0">
      <w:pPr>
        <w:pStyle w:val="ConsPlusNormal"/>
        <w:spacing w:before="220"/>
        <w:ind w:firstLine="540"/>
        <w:jc w:val="both"/>
      </w:pPr>
      <w:r>
        <w:t>Другие неопасные грузы, предъявляемые к перевозке в решетчатой упаковке с применением легкогорючих материалов (ткань, рогожа, стружка, солома, бумага) для защиты от повреждения, должны грузиться в вагоны, подготовленные аналогичным способом.</w:t>
      </w:r>
    </w:p>
    <w:p w:rsidR="004B28B0" w:rsidRDefault="004B28B0">
      <w:pPr>
        <w:pStyle w:val="ConsPlusNormal"/>
        <w:spacing w:before="220"/>
        <w:ind w:firstLine="540"/>
        <w:jc w:val="both"/>
      </w:pPr>
      <w:r>
        <w:t xml:space="preserve">Грузы, указанные в </w:t>
      </w:r>
      <w:hyperlink w:anchor="P57529">
        <w:r>
          <w:rPr>
            <w:color w:val="0000FF"/>
          </w:rPr>
          <w:t>Приложении 7 "а"</w:t>
        </w:r>
      </w:hyperlink>
      <w:r>
        <w:t>, за исключением грузов, помеченных (*), и предъявляемые к перевозке в плотной таре (дощатой, фанерной, картонной), разрешается отгружать без заделки щелей и зазоров в дверных и люковых проемах вагонов и контейнеров.</w:t>
      </w:r>
    </w:p>
    <w:p w:rsidR="004B28B0" w:rsidRDefault="004B28B0">
      <w:pPr>
        <w:pStyle w:val="ConsPlusNormal"/>
        <w:spacing w:before="220"/>
        <w:ind w:firstLine="540"/>
        <w:jc w:val="both"/>
      </w:pPr>
      <w:bookmarkStart w:id="121" w:name="P57513"/>
      <w:bookmarkEnd w:id="121"/>
      <w:r>
        <w:t xml:space="preserve">5. Заделка конструктивных щелей (просветов) в дверных и люковых проемах вагонов и контейнеров при погрузке грузов, перечисленных в </w:t>
      </w:r>
      <w:hyperlink w:anchor="P368">
        <w:r>
          <w:rPr>
            <w:color w:val="0000FF"/>
          </w:rPr>
          <w:t>п. 2.2.24</w:t>
        </w:r>
      </w:hyperlink>
      <w:r>
        <w:t xml:space="preserve">, и грузов, помеченных (*) в </w:t>
      </w:r>
      <w:hyperlink w:anchor="P57529">
        <w:r>
          <w:rPr>
            <w:color w:val="0000FF"/>
          </w:rPr>
          <w:t>Приложении 7 "а"</w:t>
        </w:r>
      </w:hyperlink>
      <w:r>
        <w:t xml:space="preserve"> к настоящим Правилам, производится крафт-бумагой на жидком стекле, или деревянными рейками с применением войлочных прокладок, или стеклотканью на клеевой основе.</w:t>
      </w:r>
    </w:p>
    <w:p w:rsidR="004B28B0" w:rsidRDefault="004B28B0">
      <w:pPr>
        <w:pStyle w:val="ConsPlusNormal"/>
        <w:spacing w:before="220"/>
        <w:ind w:firstLine="540"/>
        <w:jc w:val="both"/>
      </w:pPr>
      <w:r>
        <w:t>Перед погрузкой каракуля грузоотправитель должен обить (оклеить) изнутри весь кузов стеклотканью.</w:t>
      </w:r>
    </w:p>
    <w:p w:rsidR="004B28B0" w:rsidRDefault="004B28B0">
      <w:pPr>
        <w:pStyle w:val="ConsPlusNormal"/>
        <w:spacing w:before="220"/>
        <w:ind w:firstLine="540"/>
        <w:jc w:val="both"/>
      </w:pPr>
      <w:r>
        <w:t xml:space="preserve">Способы заделки указаны в </w:t>
      </w:r>
      <w:hyperlink w:anchor="P57596">
        <w:r>
          <w:rPr>
            <w:color w:val="0000FF"/>
          </w:rPr>
          <w:t>Приложении 8</w:t>
        </w:r>
      </w:hyperlink>
      <w:r>
        <w:t xml:space="preserve"> к настоящим Правилам.</w:t>
      </w:r>
    </w:p>
    <w:p w:rsidR="004B28B0" w:rsidRDefault="004B28B0">
      <w:pPr>
        <w:pStyle w:val="ConsPlusNormal"/>
        <w:spacing w:before="220"/>
        <w:ind w:firstLine="540"/>
        <w:jc w:val="both"/>
      </w:pPr>
      <w:r>
        <w:t>После заделки щелей грузоотправитель (а при погрузке средствами железной дороги - железная дорога) должен вторично осмотреть вагон или контейнер изнутри при закрытых дверях и люках.</w:t>
      </w:r>
    </w:p>
    <w:p w:rsidR="004B28B0" w:rsidRDefault="004B28B0">
      <w:pPr>
        <w:pStyle w:val="ConsPlusNormal"/>
        <w:spacing w:before="220"/>
        <w:ind w:firstLine="540"/>
        <w:jc w:val="both"/>
      </w:pPr>
      <w:r>
        <w:t>По окончании погрузки двери вагона для более плотного прилегания к наружной раме проема укрепляются снаружи тремя деревянными клиньями, которые забиваются между нижней обвязкой двери и направляющими кронштейнами.</w:t>
      </w:r>
    </w:p>
    <w:p w:rsidR="004B28B0" w:rsidRDefault="004B28B0">
      <w:pPr>
        <w:pStyle w:val="ConsPlusNormal"/>
        <w:spacing w:before="220"/>
        <w:ind w:firstLine="540"/>
        <w:jc w:val="both"/>
      </w:pPr>
      <w:r>
        <w:t xml:space="preserve">6. При перевозке грузов, поименованных в </w:t>
      </w:r>
      <w:hyperlink w:anchor="P57529">
        <w:r>
          <w:rPr>
            <w:color w:val="0000FF"/>
          </w:rPr>
          <w:t>Приложении 7 "а"</w:t>
        </w:r>
      </w:hyperlink>
      <w:r>
        <w:t xml:space="preserve"> и указанных в </w:t>
      </w:r>
      <w:hyperlink w:anchor="P368">
        <w:r>
          <w:rPr>
            <w:color w:val="0000FF"/>
          </w:rPr>
          <w:t>пункте 2.2.24</w:t>
        </w:r>
      </w:hyperlink>
      <w:r>
        <w:t xml:space="preserve"> с номерами ООН 1327 и 3360, а также неопасных грузов в решетчатой или бумажной упаковке, с применением в качестве упаковочных материалов ткани, рогожи, бумаги, стружки, соломы, в верхней части накладной грузоотправитель обязан проставить штемпели красного цвета "Легко воспламеняется", "Прикрытие 0-0-1". В вагонном листе такие отметки проставляются железной дорогой.</w:t>
      </w:r>
    </w:p>
    <w:p w:rsidR="004B28B0" w:rsidRDefault="004B28B0">
      <w:pPr>
        <w:pStyle w:val="ConsPlusNormal"/>
        <w:jc w:val="both"/>
      </w:pPr>
      <w:r>
        <w:t xml:space="preserve">(в ред. протоколов от </w:t>
      </w:r>
      <w:hyperlink r:id="rId430">
        <w:r>
          <w:rPr>
            <w:color w:val="0000FF"/>
          </w:rPr>
          <w:t>15.05.2019</w:t>
        </w:r>
      </w:hyperlink>
      <w:r>
        <w:t xml:space="preserve">, от </w:t>
      </w:r>
      <w:hyperlink r:id="rId431">
        <w:r>
          <w:rPr>
            <w:color w:val="0000FF"/>
          </w:rPr>
          <w:t>16.10.2019</w:t>
        </w:r>
      </w:hyperlink>
      <w:r>
        <w:t>)</w:t>
      </w: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jc w:val="right"/>
        <w:outlineLvl w:val="0"/>
      </w:pPr>
      <w:r>
        <w:t>Приложение N 7а</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Title"/>
        <w:jc w:val="center"/>
      </w:pPr>
      <w:bookmarkStart w:id="122" w:name="P57529"/>
      <w:bookmarkEnd w:id="122"/>
      <w:r>
        <w:t>ПЕРЕЧЕНЬ</w:t>
      </w:r>
    </w:p>
    <w:p w:rsidR="004B28B0" w:rsidRDefault="004B28B0">
      <w:pPr>
        <w:pStyle w:val="ConsPlusTitle"/>
        <w:jc w:val="center"/>
      </w:pPr>
      <w:r>
        <w:t>ГРУЗОВ, ПРИ ПОГРУЗКЕ КОТОРЫХ ОСУЩЕСТВЛЯЕТСЯ ПОДГОТОВКА</w:t>
      </w:r>
    </w:p>
    <w:p w:rsidR="004B28B0" w:rsidRDefault="004B28B0">
      <w:pPr>
        <w:pStyle w:val="ConsPlusTitle"/>
        <w:jc w:val="center"/>
      </w:pPr>
      <w:r>
        <w:t>ВАГОНОВ И КОНТЕЙНЕРОВ С СОБЛЮДЕНИЕМ УСЛОВИЙ</w:t>
      </w:r>
    </w:p>
    <w:p w:rsidR="004B28B0" w:rsidRDefault="004B28B0">
      <w:pPr>
        <w:pStyle w:val="ConsPlusTitle"/>
        <w:jc w:val="center"/>
      </w:pPr>
      <w:r>
        <w:t>ПРИЛОЖЕНИЯ 7 &lt;*&gt;</w:t>
      </w:r>
    </w:p>
    <w:p w:rsidR="004B28B0" w:rsidRDefault="004B28B0">
      <w:pPr>
        <w:pStyle w:val="ConsPlusNormal"/>
        <w:ind w:firstLine="540"/>
        <w:jc w:val="both"/>
      </w:pPr>
    </w:p>
    <w:p w:rsidR="004B28B0" w:rsidRDefault="004B28B0">
      <w:pPr>
        <w:pStyle w:val="ConsPlusNormal"/>
        <w:ind w:firstLine="540"/>
        <w:jc w:val="both"/>
      </w:pPr>
      <w:r>
        <w:t>--------------------------------</w:t>
      </w:r>
    </w:p>
    <w:p w:rsidR="004B28B0" w:rsidRDefault="004B28B0">
      <w:pPr>
        <w:pStyle w:val="ConsPlusNormal"/>
        <w:spacing w:before="220"/>
        <w:ind w:firstLine="540"/>
        <w:jc w:val="both"/>
      </w:pPr>
      <w:r>
        <w:t xml:space="preserve">&lt;*&gt; Подготовка вагонов и контейнеров должна производиться в порядке, предусмотренном </w:t>
      </w:r>
      <w:hyperlink w:anchor="P57513">
        <w:r>
          <w:rPr>
            <w:color w:val="0000FF"/>
          </w:rPr>
          <w:t>п. 5 Приложения 7</w:t>
        </w:r>
      </w:hyperlink>
      <w:r>
        <w:t xml:space="preserve"> настоящих Правил.</w:t>
      </w:r>
    </w:p>
    <w:p w:rsidR="004B28B0" w:rsidRDefault="004B28B0">
      <w:pPr>
        <w:pStyle w:val="ConsPlusNormal"/>
        <w:ind w:firstLine="540"/>
        <w:jc w:val="both"/>
      </w:pPr>
    </w:p>
    <w:p w:rsidR="004B28B0" w:rsidRDefault="004B28B0">
      <w:pPr>
        <w:pStyle w:val="ConsPlusNormal"/>
        <w:ind w:firstLine="540"/>
        <w:jc w:val="both"/>
      </w:pPr>
      <w:r>
        <w:t>Вата льняная, медицинская, хлопчатобумажная, целлюлозная, шелковая, шерстяная</w:t>
      </w:r>
    </w:p>
    <w:p w:rsidR="004B28B0" w:rsidRDefault="004B28B0">
      <w:pPr>
        <w:pStyle w:val="ConsPlusNormal"/>
        <w:spacing w:before="220"/>
        <w:ind w:firstLine="540"/>
        <w:jc w:val="both"/>
      </w:pPr>
      <w:r>
        <w:t>Ветошь (тряпье)</w:t>
      </w:r>
    </w:p>
    <w:p w:rsidR="004B28B0" w:rsidRDefault="004B28B0">
      <w:pPr>
        <w:pStyle w:val="ConsPlusNormal"/>
        <w:spacing w:before="220"/>
        <w:ind w:firstLine="540"/>
        <w:jc w:val="both"/>
      </w:pPr>
      <w:r>
        <w:t>Войлок и изделия войлочные</w:t>
      </w:r>
    </w:p>
    <w:p w:rsidR="004B28B0" w:rsidRDefault="004B28B0">
      <w:pPr>
        <w:pStyle w:val="ConsPlusNormal"/>
        <w:spacing w:before="220"/>
        <w:ind w:firstLine="540"/>
        <w:jc w:val="both"/>
      </w:pPr>
      <w:r>
        <w:t>Волокна животного и растительного происхождения, влажные или сырые (номер ООН 1372)</w:t>
      </w:r>
    </w:p>
    <w:p w:rsidR="004B28B0" w:rsidRDefault="004B28B0">
      <w:pPr>
        <w:pStyle w:val="ConsPlusNormal"/>
        <w:spacing w:before="220"/>
        <w:ind w:firstLine="540"/>
        <w:jc w:val="both"/>
      </w:pPr>
      <w:r>
        <w:t>Волокно для текстильных изделий</w:t>
      </w:r>
    </w:p>
    <w:p w:rsidR="004B28B0" w:rsidRDefault="004B28B0">
      <w:pPr>
        <w:pStyle w:val="ConsPlusNormal"/>
        <w:spacing w:before="220"/>
        <w:ind w:firstLine="540"/>
        <w:jc w:val="both"/>
      </w:pPr>
      <w:r>
        <w:t>Гранитоль обувной</w:t>
      </w:r>
    </w:p>
    <w:p w:rsidR="004B28B0" w:rsidRDefault="004B28B0">
      <w:pPr>
        <w:pStyle w:val="ConsPlusNormal"/>
        <w:spacing w:before="220"/>
        <w:ind w:firstLine="540"/>
        <w:jc w:val="both"/>
      </w:pPr>
      <w:r>
        <w:t>Джутовая ткань и изделия из джутовой ткани</w:t>
      </w:r>
    </w:p>
    <w:p w:rsidR="004B28B0" w:rsidRDefault="004B28B0">
      <w:pPr>
        <w:pStyle w:val="ConsPlusNormal"/>
        <w:spacing w:before="220"/>
        <w:ind w:firstLine="540"/>
        <w:jc w:val="both"/>
      </w:pPr>
      <w:r>
        <w:lastRenderedPageBreak/>
        <w:t>Довольствие вещевое (в случае отгрузки под этим наименованием обмундирования, текстильных изделий)*</w:t>
      </w:r>
    </w:p>
    <w:p w:rsidR="004B28B0" w:rsidRDefault="004B28B0">
      <w:pPr>
        <w:pStyle w:val="ConsPlusNormal"/>
        <w:spacing w:before="220"/>
        <w:ind w:firstLine="540"/>
        <w:jc w:val="both"/>
      </w:pPr>
      <w:r>
        <w:t>Дрань плетеная и штукатурная</w:t>
      </w:r>
    </w:p>
    <w:p w:rsidR="004B28B0" w:rsidRDefault="004B28B0">
      <w:pPr>
        <w:pStyle w:val="ConsPlusNormal"/>
        <w:spacing w:before="220"/>
        <w:ind w:firstLine="540"/>
        <w:jc w:val="both"/>
      </w:pPr>
      <w:r>
        <w:t>Изделия из камыша, лозы, соломы, травы, тростника, коры, лыка</w:t>
      </w:r>
    </w:p>
    <w:p w:rsidR="004B28B0" w:rsidRDefault="004B28B0">
      <w:pPr>
        <w:pStyle w:val="ConsPlusNormal"/>
        <w:spacing w:before="220"/>
        <w:ind w:firstLine="540"/>
        <w:jc w:val="both"/>
      </w:pPr>
      <w:r>
        <w:t>Изделия из бумаги и картона</w:t>
      </w:r>
    </w:p>
    <w:p w:rsidR="004B28B0" w:rsidRDefault="004B28B0">
      <w:pPr>
        <w:pStyle w:val="ConsPlusNormal"/>
        <w:spacing w:before="220"/>
        <w:ind w:firstLine="540"/>
        <w:jc w:val="both"/>
      </w:pPr>
      <w:r>
        <w:t>Изделия ковровые*</w:t>
      </w:r>
    </w:p>
    <w:p w:rsidR="004B28B0" w:rsidRDefault="004B28B0">
      <w:pPr>
        <w:pStyle w:val="ConsPlusNormal"/>
        <w:spacing w:before="220"/>
        <w:ind w:firstLine="540"/>
        <w:jc w:val="both"/>
      </w:pPr>
      <w:r>
        <w:t>Изделия меховые*</w:t>
      </w:r>
    </w:p>
    <w:p w:rsidR="004B28B0" w:rsidRDefault="004B28B0">
      <w:pPr>
        <w:pStyle w:val="ConsPlusNormal"/>
        <w:spacing w:before="220"/>
        <w:ind w:firstLine="540"/>
        <w:jc w:val="both"/>
      </w:pPr>
      <w:r>
        <w:t>Изделия текстильные, галантерейные*</w:t>
      </w:r>
    </w:p>
    <w:p w:rsidR="004B28B0" w:rsidRDefault="004B28B0">
      <w:pPr>
        <w:pStyle w:val="ConsPlusNormal"/>
        <w:spacing w:before="220"/>
        <w:ind w:firstLine="540"/>
        <w:jc w:val="both"/>
      </w:pPr>
      <w:r>
        <w:t>Изделия трикотажные*</w:t>
      </w:r>
    </w:p>
    <w:p w:rsidR="004B28B0" w:rsidRDefault="004B28B0">
      <w:pPr>
        <w:pStyle w:val="ConsPlusNormal"/>
        <w:spacing w:before="220"/>
        <w:ind w:firstLine="540"/>
        <w:jc w:val="both"/>
      </w:pPr>
      <w:r>
        <w:t>Изделия швейной и текстильной промышленности, кроме брезентовых и из клеенки*</w:t>
      </w:r>
    </w:p>
    <w:p w:rsidR="004B28B0" w:rsidRDefault="004B28B0">
      <w:pPr>
        <w:pStyle w:val="ConsPlusNormal"/>
        <w:spacing w:before="220"/>
        <w:ind w:firstLine="540"/>
        <w:jc w:val="both"/>
      </w:pPr>
      <w:r>
        <w:t>Каракуль выделанный*</w:t>
      </w:r>
    </w:p>
    <w:p w:rsidR="004B28B0" w:rsidRDefault="004B28B0">
      <w:pPr>
        <w:pStyle w:val="ConsPlusNormal"/>
        <w:spacing w:before="220"/>
        <w:ind w:firstLine="540"/>
        <w:jc w:val="both"/>
      </w:pPr>
      <w:r>
        <w:t>Ковры всякие*</w:t>
      </w:r>
    </w:p>
    <w:p w:rsidR="004B28B0" w:rsidRDefault="004B28B0">
      <w:pPr>
        <w:pStyle w:val="ConsPlusNormal"/>
        <w:spacing w:before="220"/>
        <w:ind w:firstLine="540"/>
        <w:jc w:val="both"/>
      </w:pPr>
      <w:r>
        <w:t>Кора древесная всякая</w:t>
      </w:r>
    </w:p>
    <w:p w:rsidR="004B28B0" w:rsidRDefault="004B28B0">
      <w:pPr>
        <w:pStyle w:val="ConsPlusNormal"/>
        <w:spacing w:before="220"/>
        <w:ind w:firstLine="540"/>
        <w:jc w:val="both"/>
      </w:pPr>
      <w:r>
        <w:t>Лен*</w:t>
      </w:r>
    </w:p>
    <w:p w:rsidR="004B28B0" w:rsidRDefault="004B28B0">
      <w:pPr>
        <w:pStyle w:val="ConsPlusNormal"/>
        <w:spacing w:before="220"/>
        <w:ind w:firstLine="540"/>
        <w:jc w:val="both"/>
      </w:pPr>
      <w:r>
        <w:t>Лоза, ракитник (прутья ивовые)</w:t>
      </w:r>
    </w:p>
    <w:p w:rsidR="004B28B0" w:rsidRDefault="004B28B0">
      <w:pPr>
        <w:pStyle w:val="ConsPlusNormal"/>
        <w:spacing w:before="220"/>
        <w:ind w:firstLine="540"/>
        <w:jc w:val="both"/>
      </w:pPr>
      <w:r>
        <w:t>Лучина (соломка) для спичек, коробок, штор и изделий из них</w:t>
      </w:r>
    </w:p>
    <w:p w:rsidR="004B28B0" w:rsidRDefault="004B28B0">
      <w:pPr>
        <w:pStyle w:val="ConsPlusNormal"/>
        <w:spacing w:before="220"/>
        <w:ind w:firstLine="540"/>
        <w:jc w:val="both"/>
      </w:pPr>
      <w:r>
        <w:t>Макулатура</w:t>
      </w:r>
    </w:p>
    <w:p w:rsidR="004B28B0" w:rsidRDefault="004B28B0">
      <w:pPr>
        <w:pStyle w:val="ConsPlusNormal"/>
        <w:spacing w:before="220"/>
        <w:ind w:firstLine="540"/>
        <w:jc w:val="both"/>
      </w:pPr>
      <w:r>
        <w:t>Мебель мягкая</w:t>
      </w:r>
    </w:p>
    <w:p w:rsidR="004B28B0" w:rsidRDefault="004B28B0">
      <w:pPr>
        <w:pStyle w:val="ConsPlusNormal"/>
        <w:spacing w:before="220"/>
        <w:ind w:firstLine="540"/>
        <w:jc w:val="both"/>
      </w:pPr>
      <w:r>
        <w:t>Меха*</w:t>
      </w:r>
    </w:p>
    <w:p w:rsidR="004B28B0" w:rsidRDefault="004B28B0">
      <w:pPr>
        <w:pStyle w:val="ConsPlusNormal"/>
        <w:spacing w:before="220"/>
        <w:ind w:firstLine="540"/>
        <w:jc w:val="both"/>
      </w:pPr>
      <w:r>
        <w:t>Мука древесная</w:t>
      </w:r>
    </w:p>
    <w:p w:rsidR="004B28B0" w:rsidRDefault="004B28B0">
      <w:pPr>
        <w:pStyle w:val="ConsPlusNormal"/>
        <w:spacing w:before="220"/>
        <w:ind w:firstLine="540"/>
        <w:jc w:val="both"/>
      </w:pPr>
      <w:r>
        <w:t>Опилки древесные</w:t>
      </w:r>
    </w:p>
    <w:p w:rsidR="004B28B0" w:rsidRDefault="004B28B0">
      <w:pPr>
        <w:pStyle w:val="ConsPlusNormal"/>
        <w:spacing w:before="220"/>
        <w:ind w:firstLine="540"/>
        <w:jc w:val="both"/>
      </w:pPr>
      <w:r>
        <w:t>Отходы льняные, пеньковые, пера, пуха, трикотажа, хлопковые, целлулоида, целлюлозы</w:t>
      </w:r>
    </w:p>
    <w:p w:rsidR="004B28B0" w:rsidRDefault="004B28B0">
      <w:pPr>
        <w:pStyle w:val="ConsPlusNormal"/>
        <w:spacing w:before="220"/>
        <w:ind w:firstLine="540"/>
        <w:jc w:val="both"/>
      </w:pPr>
      <w:r>
        <w:t>Перо, пух и изделия из них</w:t>
      </w:r>
    </w:p>
    <w:p w:rsidR="004B28B0" w:rsidRDefault="004B28B0">
      <w:pPr>
        <w:pStyle w:val="ConsPlusNormal"/>
        <w:spacing w:before="220"/>
        <w:ind w:firstLine="540"/>
        <w:jc w:val="both"/>
      </w:pPr>
      <w:r>
        <w:t>Планеры</w:t>
      </w:r>
    </w:p>
    <w:p w:rsidR="004B28B0" w:rsidRDefault="004B28B0">
      <w:pPr>
        <w:pStyle w:val="ConsPlusNormal"/>
        <w:spacing w:before="220"/>
        <w:ind w:firstLine="540"/>
        <w:jc w:val="both"/>
      </w:pPr>
      <w:r>
        <w:t>Плиты древесноволокнистые изоляционные</w:t>
      </w:r>
    </w:p>
    <w:p w:rsidR="004B28B0" w:rsidRDefault="004B28B0">
      <w:pPr>
        <w:pStyle w:val="ConsPlusNormal"/>
        <w:spacing w:before="220"/>
        <w:ind w:firstLine="540"/>
        <w:jc w:val="both"/>
      </w:pPr>
      <w:r>
        <w:t>Пряжа всякая</w:t>
      </w:r>
    </w:p>
    <w:p w:rsidR="004B28B0" w:rsidRDefault="004B28B0">
      <w:pPr>
        <w:pStyle w:val="ConsPlusNormal"/>
        <w:spacing w:before="220"/>
        <w:ind w:firstLine="540"/>
        <w:jc w:val="both"/>
      </w:pPr>
      <w:r>
        <w:t>Пушнина*</w:t>
      </w:r>
    </w:p>
    <w:p w:rsidR="004B28B0" w:rsidRDefault="004B28B0">
      <w:pPr>
        <w:pStyle w:val="ConsPlusNormal"/>
        <w:spacing w:before="220"/>
        <w:ind w:firstLine="540"/>
        <w:jc w:val="both"/>
      </w:pPr>
      <w:r>
        <w:t>Сажа белая</w:t>
      </w:r>
    </w:p>
    <w:p w:rsidR="004B28B0" w:rsidRDefault="004B28B0">
      <w:pPr>
        <w:pStyle w:val="ConsPlusNormal"/>
        <w:spacing w:before="220"/>
        <w:ind w:firstLine="540"/>
        <w:jc w:val="both"/>
      </w:pPr>
      <w:r>
        <w:t>Самолеты, вертолеты и другие авиационные средства транспортирования</w:t>
      </w:r>
    </w:p>
    <w:p w:rsidR="004B28B0" w:rsidRDefault="004B28B0">
      <w:pPr>
        <w:pStyle w:val="ConsPlusNormal"/>
        <w:spacing w:before="220"/>
        <w:ind w:firstLine="540"/>
        <w:jc w:val="both"/>
      </w:pPr>
      <w:r>
        <w:t>Стружки древесные всякие</w:t>
      </w:r>
    </w:p>
    <w:p w:rsidR="004B28B0" w:rsidRDefault="004B28B0">
      <w:pPr>
        <w:pStyle w:val="ConsPlusNormal"/>
        <w:spacing w:before="220"/>
        <w:ind w:firstLine="540"/>
        <w:jc w:val="both"/>
      </w:pPr>
      <w:r>
        <w:lastRenderedPageBreak/>
        <w:t>Сырье лекарственное растительное</w:t>
      </w:r>
    </w:p>
    <w:p w:rsidR="004B28B0" w:rsidRDefault="004B28B0">
      <w:pPr>
        <w:pStyle w:val="ConsPlusNormal"/>
        <w:spacing w:before="220"/>
        <w:ind w:firstLine="540"/>
        <w:jc w:val="both"/>
      </w:pPr>
      <w:r>
        <w:t>Табак в листьях</w:t>
      </w:r>
    </w:p>
    <w:p w:rsidR="004B28B0" w:rsidRDefault="004B28B0">
      <w:pPr>
        <w:pStyle w:val="ConsPlusNormal"/>
        <w:spacing w:before="220"/>
        <w:ind w:firstLine="540"/>
        <w:jc w:val="both"/>
      </w:pPr>
      <w:r>
        <w:t>Ткани всякие, кроме брезентовых прорезиненных*</w:t>
      </w:r>
    </w:p>
    <w:p w:rsidR="004B28B0" w:rsidRDefault="004B28B0">
      <w:pPr>
        <w:pStyle w:val="ConsPlusNormal"/>
        <w:spacing w:before="220"/>
        <w:ind w:firstLine="540"/>
        <w:jc w:val="both"/>
      </w:pPr>
      <w:r>
        <w:t>Торф и торфяная продукция</w:t>
      </w:r>
    </w:p>
    <w:p w:rsidR="004B28B0" w:rsidRDefault="004B28B0">
      <w:pPr>
        <w:pStyle w:val="ConsPlusNormal"/>
        <w:spacing w:before="220"/>
        <w:ind w:firstLine="540"/>
        <w:jc w:val="both"/>
      </w:pPr>
      <w:r>
        <w:t>Трикотаж*</w:t>
      </w:r>
    </w:p>
    <w:p w:rsidR="004B28B0" w:rsidRDefault="004B28B0">
      <w:pPr>
        <w:pStyle w:val="ConsPlusNormal"/>
        <w:spacing w:before="220"/>
        <w:ind w:firstLine="540"/>
        <w:jc w:val="both"/>
      </w:pPr>
      <w:r>
        <w:t>Трут древесный</w:t>
      </w:r>
    </w:p>
    <w:p w:rsidR="004B28B0" w:rsidRDefault="004B28B0">
      <w:pPr>
        <w:pStyle w:val="ConsPlusNormal"/>
        <w:spacing w:before="220"/>
        <w:ind w:firstLine="540"/>
        <w:jc w:val="both"/>
      </w:pPr>
      <w:r>
        <w:t>Углерод технический</w:t>
      </w:r>
    </w:p>
    <w:p w:rsidR="004B28B0" w:rsidRDefault="004B28B0">
      <w:pPr>
        <w:pStyle w:val="ConsPlusNormal"/>
        <w:spacing w:before="220"/>
        <w:ind w:firstLine="540"/>
        <w:jc w:val="both"/>
      </w:pPr>
      <w:r>
        <w:t>Фотопленка на нитроцеллюлозной основе</w:t>
      </w:r>
    </w:p>
    <w:p w:rsidR="004B28B0" w:rsidRDefault="004B28B0">
      <w:pPr>
        <w:pStyle w:val="ConsPlusNormal"/>
        <w:spacing w:before="220"/>
        <w:ind w:firstLine="540"/>
        <w:jc w:val="both"/>
      </w:pPr>
      <w:r>
        <w:t>Хворост</w:t>
      </w:r>
    </w:p>
    <w:p w:rsidR="004B28B0" w:rsidRDefault="004B28B0">
      <w:pPr>
        <w:pStyle w:val="ConsPlusNormal"/>
        <w:spacing w:before="220"/>
        <w:ind w:firstLine="540"/>
        <w:jc w:val="both"/>
      </w:pPr>
      <w:r>
        <w:t>Целлюлоза</w:t>
      </w:r>
    </w:p>
    <w:p w:rsidR="004B28B0" w:rsidRDefault="004B28B0">
      <w:pPr>
        <w:pStyle w:val="ConsPlusNormal"/>
        <w:spacing w:before="220"/>
        <w:ind w:firstLine="540"/>
        <w:jc w:val="both"/>
      </w:pPr>
      <w:r>
        <w:t>Шелуха</w:t>
      </w:r>
    </w:p>
    <w:p w:rsidR="004B28B0" w:rsidRDefault="004B28B0">
      <w:pPr>
        <w:pStyle w:val="ConsPlusNormal"/>
        <w:spacing w:before="220"/>
        <w:ind w:firstLine="540"/>
        <w:jc w:val="both"/>
      </w:pPr>
      <w:r>
        <w:t>Шпон</w:t>
      </w:r>
    </w:p>
    <w:p w:rsidR="004B28B0" w:rsidRDefault="004B28B0">
      <w:pPr>
        <w:pStyle w:val="ConsPlusNormal"/>
        <w:spacing w:before="220"/>
        <w:ind w:firstLine="540"/>
        <w:jc w:val="both"/>
      </w:pPr>
      <w:r>
        <w:t>Щепа</w:t>
      </w:r>
    </w:p>
    <w:p w:rsidR="004B28B0" w:rsidRDefault="004B28B0">
      <w:pPr>
        <w:pStyle w:val="ConsPlusNormal"/>
        <w:spacing w:before="220"/>
        <w:ind w:firstLine="540"/>
        <w:jc w:val="both"/>
      </w:pPr>
      <w:r>
        <w:t>Щиты строительные из соломы, лозы и камыша</w:t>
      </w: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jc w:val="right"/>
        <w:outlineLvl w:val="0"/>
      </w:pPr>
      <w:r>
        <w:t>Приложение N 8</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Title"/>
        <w:jc w:val="center"/>
      </w:pPr>
      <w:bookmarkStart w:id="123" w:name="P57596"/>
      <w:bookmarkEnd w:id="123"/>
      <w:r>
        <w:t>СПОСОБЫ ПОДГОТОВКИ</w:t>
      </w:r>
    </w:p>
    <w:p w:rsidR="004B28B0" w:rsidRDefault="004B28B0">
      <w:pPr>
        <w:pStyle w:val="ConsPlusTitle"/>
        <w:jc w:val="center"/>
      </w:pPr>
      <w:r>
        <w:t>ВАГОНОВ И КОНТЕЙНЕРОВ В ПРОТИВОПОЖАРНОМ ОТНОШЕНИИ</w:t>
      </w:r>
    </w:p>
    <w:p w:rsidR="004B28B0" w:rsidRDefault="004B28B0">
      <w:pPr>
        <w:pStyle w:val="ConsPlusNormal"/>
        <w:ind w:firstLine="540"/>
        <w:jc w:val="both"/>
      </w:pPr>
    </w:p>
    <w:p w:rsidR="004B28B0" w:rsidRDefault="004B28B0">
      <w:pPr>
        <w:pStyle w:val="ConsPlusTitle"/>
        <w:ind w:firstLine="540"/>
        <w:jc w:val="both"/>
        <w:outlineLvl w:val="1"/>
      </w:pPr>
      <w:r>
        <w:t>1. Порядок заделки щелей в крытых вагонах бумагой на жидком стекле.</w:t>
      </w:r>
    </w:p>
    <w:p w:rsidR="004B28B0" w:rsidRDefault="004B28B0">
      <w:pPr>
        <w:pStyle w:val="ConsPlusNormal"/>
        <w:spacing w:before="220"/>
        <w:ind w:firstLine="540"/>
        <w:jc w:val="both"/>
      </w:pPr>
      <w:r>
        <w:t>1.1. Для заделки щелей этим способом применяется бумага мешочная или крафт-оберточная, плотностью не менее 60 г/м2.</w:t>
      </w:r>
    </w:p>
    <w:p w:rsidR="004B28B0" w:rsidRDefault="004B28B0">
      <w:pPr>
        <w:pStyle w:val="ConsPlusNormal"/>
        <w:spacing w:before="220"/>
        <w:ind w:firstLine="540"/>
        <w:jc w:val="both"/>
      </w:pPr>
      <w:r>
        <w:t>Жидкое стекло (клей силикатный - силикат натрия технический), которое применяется в качестве клея и одновременно огнестойкого соединения, наносится на всю поверхность одной стороны бумаги, которая приклеивается.</w:t>
      </w:r>
    </w:p>
    <w:p w:rsidR="004B28B0" w:rsidRDefault="004B28B0">
      <w:pPr>
        <w:pStyle w:val="ConsPlusNormal"/>
        <w:spacing w:before="220"/>
        <w:ind w:firstLine="540"/>
        <w:jc w:val="both"/>
      </w:pPr>
      <w:r>
        <w:t>Нанесение жидкого стекла непосредственно на поверхность кузова вагона с применением бумаги, не смазанной жидким стеклом, запрещается.</w:t>
      </w:r>
    </w:p>
    <w:p w:rsidR="004B28B0" w:rsidRDefault="004B28B0">
      <w:pPr>
        <w:pStyle w:val="ConsPlusNormal"/>
        <w:spacing w:before="220"/>
        <w:ind w:firstLine="540"/>
        <w:jc w:val="both"/>
      </w:pPr>
      <w:r>
        <w:t>Поверхность, на которую наклеивается бумага, должна быть предварительно очищена от пыли.</w:t>
      </w:r>
    </w:p>
    <w:p w:rsidR="004B28B0" w:rsidRDefault="004B28B0">
      <w:pPr>
        <w:pStyle w:val="ConsPlusNormal"/>
        <w:spacing w:before="220"/>
        <w:ind w:firstLine="540"/>
        <w:jc w:val="both"/>
      </w:pPr>
      <w:r>
        <w:t xml:space="preserve">1.2. Устранение просвета в стенах вагона и щелей в местах соединения опалубки крыши с обшивкой боковых стен, фрамуг с обшивкой торцевых стен, а у вагонов с ручным тормозом также в местах соединения опалубки крыш с обшивкой торцевой стены, которая выходит на тормозную </w:t>
      </w:r>
      <w:r>
        <w:lastRenderedPageBreak/>
        <w:t>площадку, производится заклеиванием их полосами бумаги шириной 150 мм. Полосы наклеиваются симметрично по отношению к щели по всей ее длине с выходом за концы не менее чем на 50 мм.</w:t>
      </w:r>
    </w:p>
    <w:p w:rsidR="004B28B0" w:rsidRDefault="004B28B0">
      <w:pPr>
        <w:pStyle w:val="ConsPlusNormal"/>
        <w:spacing w:before="220"/>
        <w:ind w:firstLine="540"/>
        <w:jc w:val="both"/>
      </w:pPr>
      <w:r>
        <w:t>При заклеивании щелей большой длины составными полосами концы полос в местах соединения должны накладываться один на другой на 50 - 100 мм.</w:t>
      </w:r>
    </w:p>
    <w:p w:rsidR="004B28B0" w:rsidRDefault="004B28B0">
      <w:pPr>
        <w:pStyle w:val="ConsPlusNormal"/>
        <w:spacing w:before="220"/>
        <w:ind w:firstLine="540"/>
        <w:jc w:val="both"/>
      </w:pPr>
      <w:r>
        <w:t>1.3. Перед устранением просветов в люках ставень люка плотно закрывается и замыкается на закидки, которые закрепляются проволокой.</w:t>
      </w:r>
    </w:p>
    <w:p w:rsidR="004B28B0" w:rsidRDefault="004B28B0">
      <w:pPr>
        <w:pStyle w:val="ConsPlusNormal"/>
        <w:spacing w:before="220"/>
        <w:ind w:firstLine="540"/>
        <w:jc w:val="both"/>
      </w:pPr>
      <w:r>
        <w:t>Для обеспечения более плотного прилегания ставня люка к раме он дополнительно притягивается за кольцо проволокой, концы которой закручиваются вокруг гвоздя, вбиваемого в верхнюю планку рамки люка.</w:t>
      </w:r>
    </w:p>
    <w:p w:rsidR="004B28B0" w:rsidRDefault="004B28B0">
      <w:pPr>
        <w:pStyle w:val="ConsPlusNormal"/>
        <w:spacing w:before="220"/>
        <w:ind w:firstLine="540"/>
        <w:jc w:val="both"/>
      </w:pPr>
      <w:r>
        <w:t xml:space="preserve">На лист бумаги размером 500 x 800 мм наносится с одной стороны слой жидкого стекла так, чтобы была покрытая вся площадь листа бумаги, после чего этот лист накладывается на люковой просвет и приклеивается к обшивке стены </w:t>
      </w:r>
      <w:hyperlink w:anchor="P57616">
        <w:r>
          <w:rPr>
            <w:color w:val="0000FF"/>
          </w:rPr>
          <w:t>(рис. 8.1)</w:t>
        </w:r>
      </w:hyperlink>
      <w:r>
        <w:t>.</w:t>
      </w:r>
    </w:p>
    <w:p w:rsidR="004B28B0" w:rsidRDefault="004B28B0">
      <w:pPr>
        <w:pStyle w:val="ConsPlusNormal"/>
        <w:spacing w:before="220"/>
        <w:ind w:firstLine="540"/>
        <w:jc w:val="both"/>
      </w:pPr>
      <w:r>
        <w:t>Запрещается оставлять поверхность бумаги со стороны люка не покрытой жидким стеклом.</w:t>
      </w:r>
    </w:p>
    <w:p w:rsidR="004B28B0" w:rsidRDefault="004B28B0">
      <w:pPr>
        <w:pStyle w:val="ConsPlusNormal"/>
        <w:spacing w:before="220"/>
        <w:ind w:firstLine="540"/>
        <w:jc w:val="both"/>
      </w:pPr>
      <w:r>
        <w:t>1.4. Перед заделкой печной разделки проверяется плотность прилегания крышки и скобы.</w:t>
      </w:r>
    </w:p>
    <w:p w:rsidR="004B28B0" w:rsidRDefault="004B28B0">
      <w:pPr>
        <w:pStyle w:val="ConsPlusNormal"/>
        <w:spacing w:before="220"/>
        <w:ind w:firstLine="540"/>
        <w:jc w:val="both"/>
      </w:pPr>
      <w:r>
        <w:t xml:space="preserve">Лист бумаги размером 700 x 700 мм покрывается с одной стороны жидким стеклом и приклеивается к изоляционному кожуху каркаса печной разделки </w:t>
      </w:r>
      <w:hyperlink w:anchor="P57622">
        <w:r>
          <w:rPr>
            <w:color w:val="0000FF"/>
          </w:rPr>
          <w:t>(рис. 8.2)</w:t>
        </w:r>
      </w:hyperlink>
      <w:r>
        <w:t>.</w:t>
      </w:r>
    </w:p>
    <w:p w:rsidR="004B28B0" w:rsidRDefault="004B28B0">
      <w:pPr>
        <w:pStyle w:val="ConsPlusNormal"/>
        <w:spacing w:before="220"/>
        <w:ind w:firstLine="540"/>
        <w:jc w:val="both"/>
      </w:pPr>
      <w:r>
        <w:t>1.5. Заделка нерабочей двери вагона производится в следующем порядке: дверь вагона плотно закрывается, запирается дверной накладкой и укрепляется снаружи деревянными клиньями. Просветы (щели) между дверью и наружной рамой дверного проема заклеиваются изнутри вагона полосами шириной 150 мм по всему периметру дверного проема.</w:t>
      </w:r>
    </w:p>
    <w:p w:rsidR="004B28B0" w:rsidRDefault="004B28B0">
      <w:pPr>
        <w:pStyle w:val="ConsPlusNormal"/>
        <w:ind w:firstLine="540"/>
        <w:jc w:val="both"/>
      </w:pPr>
    </w:p>
    <w:p w:rsidR="004B28B0" w:rsidRDefault="004B28B0">
      <w:pPr>
        <w:pStyle w:val="ConsPlusNormal"/>
        <w:jc w:val="center"/>
      </w:pPr>
      <w:r>
        <w:rPr>
          <w:noProof/>
          <w:position w:val="-176"/>
        </w:rPr>
        <w:drawing>
          <wp:inline distT="0" distB="0" distL="0" distR="0">
            <wp:extent cx="3959860" cy="23768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959860" cy="2376805"/>
                    </a:xfrm>
                    <a:prstGeom prst="rect">
                      <a:avLst/>
                    </a:prstGeom>
                    <a:noFill/>
                    <a:ln>
                      <a:noFill/>
                    </a:ln>
                  </pic:spPr>
                </pic:pic>
              </a:graphicData>
            </a:graphic>
          </wp:inline>
        </w:drawing>
      </w:r>
    </w:p>
    <w:p w:rsidR="004B28B0" w:rsidRDefault="004B28B0">
      <w:pPr>
        <w:pStyle w:val="ConsPlusNormal"/>
        <w:jc w:val="center"/>
      </w:pPr>
    </w:p>
    <w:p w:rsidR="004B28B0" w:rsidRDefault="004B28B0">
      <w:pPr>
        <w:pStyle w:val="ConsPlusNormal"/>
        <w:jc w:val="center"/>
      </w:pPr>
      <w:bookmarkStart w:id="124" w:name="P57616"/>
      <w:bookmarkEnd w:id="124"/>
      <w:r>
        <w:t>Рис. 8.1. Заделка люкового отверстия бумагой:</w:t>
      </w:r>
    </w:p>
    <w:p w:rsidR="004B28B0" w:rsidRDefault="004B28B0">
      <w:pPr>
        <w:pStyle w:val="ConsPlusNormal"/>
        <w:jc w:val="center"/>
      </w:pPr>
      <w:r>
        <w:t>1 - закидка люка; 2 - кольцо; 3 - проволочная закрутка;</w:t>
      </w:r>
    </w:p>
    <w:p w:rsidR="004B28B0" w:rsidRDefault="004B28B0">
      <w:pPr>
        <w:pStyle w:val="ConsPlusNormal"/>
        <w:jc w:val="center"/>
      </w:pPr>
      <w:r>
        <w:t>4 - бумага; 5 - место приклеивания бумаги (заштриховано)</w:t>
      </w:r>
    </w:p>
    <w:p w:rsidR="004B28B0" w:rsidRDefault="004B28B0">
      <w:pPr>
        <w:pStyle w:val="ConsPlusNormal"/>
        <w:jc w:val="center"/>
      </w:pPr>
    </w:p>
    <w:p w:rsidR="004B28B0" w:rsidRDefault="004B28B0">
      <w:pPr>
        <w:pStyle w:val="ConsPlusNormal"/>
        <w:jc w:val="center"/>
      </w:pPr>
      <w:r>
        <w:rPr>
          <w:noProof/>
          <w:position w:val="-66"/>
        </w:rPr>
        <w:drawing>
          <wp:inline distT="0" distB="0" distL="0" distR="0">
            <wp:extent cx="3168650" cy="98933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168650" cy="989330"/>
                    </a:xfrm>
                    <a:prstGeom prst="rect">
                      <a:avLst/>
                    </a:prstGeom>
                    <a:noFill/>
                    <a:ln>
                      <a:noFill/>
                    </a:ln>
                  </pic:spPr>
                </pic:pic>
              </a:graphicData>
            </a:graphic>
          </wp:inline>
        </w:drawing>
      </w:r>
    </w:p>
    <w:p w:rsidR="004B28B0" w:rsidRDefault="004B28B0">
      <w:pPr>
        <w:pStyle w:val="ConsPlusNormal"/>
        <w:jc w:val="center"/>
      </w:pPr>
    </w:p>
    <w:p w:rsidR="004B28B0" w:rsidRDefault="004B28B0">
      <w:pPr>
        <w:pStyle w:val="ConsPlusNormal"/>
        <w:jc w:val="center"/>
      </w:pPr>
      <w:bookmarkStart w:id="125" w:name="P57622"/>
      <w:bookmarkEnd w:id="125"/>
      <w:r>
        <w:t>Рис. 8.2. Заделка печной разделки бумагой:</w:t>
      </w:r>
    </w:p>
    <w:p w:rsidR="004B28B0" w:rsidRDefault="004B28B0">
      <w:pPr>
        <w:pStyle w:val="ConsPlusNormal"/>
        <w:jc w:val="center"/>
      </w:pPr>
      <w:r>
        <w:t>1 - место приклеивания; 2 - бумага</w:t>
      </w:r>
    </w:p>
    <w:p w:rsidR="004B28B0" w:rsidRDefault="004B28B0">
      <w:pPr>
        <w:pStyle w:val="ConsPlusNormal"/>
        <w:jc w:val="center"/>
      </w:pPr>
    </w:p>
    <w:p w:rsidR="004B28B0" w:rsidRDefault="004B28B0">
      <w:pPr>
        <w:pStyle w:val="ConsPlusNormal"/>
        <w:ind w:firstLine="540"/>
        <w:jc w:val="both"/>
      </w:pPr>
      <w:bookmarkStart w:id="126" w:name="P57625"/>
      <w:bookmarkEnd w:id="126"/>
      <w:r>
        <w:t>1.6. Просветы (щели) в дверном проеме рабочей двери вагона устраняются после его загрузки следующим образом: на бумажную полосу шириной 200 мм с одного края вдоль полосы на ширину 50 мм наносится жидкое стекло, затем полоса складывается вдвое без перегиба и края склеиваются так, чтобы в средней части полосы образовался валик.</w:t>
      </w:r>
    </w:p>
    <w:p w:rsidR="004B28B0" w:rsidRDefault="004B28B0">
      <w:pPr>
        <w:pStyle w:val="ConsPlusNormal"/>
        <w:spacing w:before="220"/>
        <w:ind w:firstLine="540"/>
        <w:jc w:val="both"/>
      </w:pPr>
      <w:r>
        <w:t>Такие склеенные бумажные полосы заготавливаются в количестве, достаточном для наклеивания по периметру дверного проема.</w:t>
      </w:r>
    </w:p>
    <w:p w:rsidR="004B28B0" w:rsidRDefault="004B28B0">
      <w:pPr>
        <w:pStyle w:val="ConsPlusNormal"/>
        <w:spacing w:before="220"/>
        <w:ind w:firstLine="540"/>
        <w:jc w:val="both"/>
      </w:pPr>
      <w:r>
        <w:t xml:space="preserve">Подготовленные полосы с валиками промазываются жидким стеклом с одной стороны склеенного края на ширину 50 мм и приклеиваются к дверным вертикальным стойкам, верхнему дверному брусу и полу вагона так, чтобы полосы на всю ширину валика выступали за наружную раму дверного проема </w:t>
      </w:r>
      <w:hyperlink w:anchor="P57634">
        <w:r>
          <w:rPr>
            <w:color w:val="0000FF"/>
          </w:rPr>
          <w:t>(рис. 8.3)</w:t>
        </w:r>
      </w:hyperlink>
      <w:r>
        <w:t>. В местах соединения валики не должны иметь разрывов, для чего края валиков вставляются один в другой на 30 - 50 мм.</w:t>
      </w:r>
    </w:p>
    <w:p w:rsidR="004B28B0" w:rsidRDefault="004B28B0">
      <w:pPr>
        <w:pStyle w:val="ConsPlusNormal"/>
        <w:spacing w:before="220"/>
        <w:ind w:firstLine="540"/>
        <w:jc w:val="both"/>
      </w:pPr>
      <w:r>
        <w:t>После приклеивания валиков на них наносится жидкое стекло.</w:t>
      </w:r>
    </w:p>
    <w:p w:rsidR="004B28B0" w:rsidRDefault="004B28B0">
      <w:pPr>
        <w:pStyle w:val="ConsPlusNormal"/>
        <w:spacing w:before="220"/>
        <w:ind w:firstLine="540"/>
        <w:jc w:val="both"/>
      </w:pPr>
      <w:r>
        <w:t>Приклеивание валика к полу вагона производится после его загрузки.</w:t>
      </w:r>
    </w:p>
    <w:p w:rsidR="004B28B0" w:rsidRDefault="004B28B0">
      <w:pPr>
        <w:pStyle w:val="ConsPlusNormal"/>
        <w:spacing w:before="220"/>
        <w:ind w:firstLine="540"/>
        <w:jc w:val="both"/>
      </w:pPr>
      <w:r>
        <w:t>После окончания загрузки рабочая дверь вагона осторожно закрывается, чтобы не повредить (не смять) валики, которые должны плотно прилегать к двери, и укрепляются клиньями.</w:t>
      </w:r>
    </w:p>
    <w:p w:rsidR="004B28B0" w:rsidRDefault="004B28B0">
      <w:pPr>
        <w:pStyle w:val="ConsPlusNormal"/>
        <w:ind w:firstLine="540"/>
        <w:jc w:val="both"/>
      </w:pPr>
    </w:p>
    <w:p w:rsidR="004B28B0" w:rsidRDefault="004B28B0">
      <w:pPr>
        <w:pStyle w:val="ConsPlusNormal"/>
        <w:jc w:val="center"/>
      </w:pPr>
      <w:r>
        <w:rPr>
          <w:noProof/>
          <w:position w:val="-331"/>
        </w:rPr>
        <w:drawing>
          <wp:inline distT="0" distB="0" distL="0" distR="0">
            <wp:extent cx="2641600" cy="435546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641600" cy="4355465"/>
                    </a:xfrm>
                    <a:prstGeom prst="rect">
                      <a:avLst/>
                    </a:prstGeom>
                    <a:noFill/>
                    <a:ln>
                      <a:noFill/>
                    </a:ln>
                  </pic:spPr>
                </pic:pic>
              </a:graphicData>
            </a:graphic>
          </wp:inline>
        </w:drawing>
      </w:r>
    </w:p>
    <w:p w:rsidR="004B28B0" w:rsidRDefault="004B28B0">
      <w:pPr>
        <w:pStyle w:val="ConsPlusNormal"/>
        <w:ind w:firstLine="540"/>
        <w:jc w:val="both"/>
      </w:pPr>
    </w:p>
    <w:p w:rsidR="004B28B0" w:rsidRDefault="004B28B0">
      <w:pPr>
        <w:pStyle w:val="ConsPlusNormal"/>
        <w:ind w:firstLine="540"/>
        <w:jc w:val="both"/>
      </w:pPr>
      <w:bookmarkStart w:id="127" w:name="P57634"/>
      <w:bookmarkEnd w:id="127"/>
      <w:r>
        <w:t>Рис. 8.3. Заделка щелей в рабочей двери вагона бумагой:</w:t>
      </w:r>
    </w:p>
    <w:p w:rsidR="004B28B0" w:rsidRDefault="004B28B0">
      <w:pPr>
        <w:pStyle w:val="ConsPlusNormal"/>
        <w:spacing w:before="220"/>
        <w:ind w:firstLine="540"/>
        <w:jc w:val="both"/>
      </w:pPr>
      <w:r>
        <w:lastRenderedPageBreak/>
        <w:t>1 - место приклеивания; 2 - деревянный клин; 3 - валик из бумаги</w:t>
      </w:r>
    </w:p>
    <w:p w:rsidR="004B28B0" w:rsidRDefault="004B28B0">
      <w:pPr>
        <w:pStyle w:val="ConsPlusNormal"/>
        <w:ind w:firstLine="540"/>
        <w:jc w:val="both"/>
      </w:pPr>
    </w:p>
    <w:p w:rsidR="004B28B0" w:rsidRDefault="004B28B0">
      <w:pPr>
        <w:pStyle w:val="ConsPlusTitle"/>
        <w:jc w:val="center"/>
        <w:outlineLvl w:val="1"/>
      </w:pPr>
      <w:bookmarkStart w:id="128" w:name="P57637"/>
      <w:bookmarkEnd w:id="128"/>
      <w:r>
        <w:t>2. Порядок заделки щелей и неплотностей в крытых вагонах</w:t>
      </w:r>
    </w:p>
    <w:p w:rsidR="004B28B0" w:rsidRDefault="004B28B0">
      <w:pPr>
        <w:pStyle w:val="ConsPlusTitle"/>
        <w:jc w:val="center"/>
      </w:pPr>
      <w:r>
        <w:t>стеклотканью на клеевой основе</w:t>
      </w:r>
    </w:p>
    <w:p w:rsidR="004B28B0" w:rsidRDefault="004B28B0">
      <w:pPr>
        <w:pStyle w:val="ConsPlusNormal"/>
        <w:ind w:firstLine="540"/>
        <w:jc w:val="both"/>
      </w:pPr>
    </w:p>
    <w:p w:rsidR="004B28B0" w:rsidRDefault="004B28B0">
      <w:pPr>
        <w:pStyle w:val="ConsPlusNormal"/>
        <w:ind w:firstLine="540"/>
        <w:jc w:val="both"/>
      </w:pPr>
      <w:r>
        <w:t>2.1. Для заделки щелей могут использоваться стеклоткань (любых марок неразряженной структуры) и три клеевых состава, изготовленных на основе:</w:t>
      </w:r>
    </w:p>
    <w:p w:rsidR="004B28B0" w:rsidRDefault="004B28B0">
      <w:pPr>
        <w:pStyle w:val="ConsPlusNormal"/>
        <w:spacing w:before="220"/>
        <w:ind w:firstLine="540"/>
        <w:jc w:val="both"/>
      </w:pPr>
      <w:r>
        <w:t>коагулюма в бензоле и полимере К-9 (20:80);</w:t>
      </w:r>
    </w:p>
    <w:p w:rsidR="004B28B0" w:rsidRDefault="004B28B0">
      <w:pPr>
        <w:pStyle w:val="ConsPlusNormal"/>
        <w:spacing w:before="220"/>
        <w:ind w:firstLine="540"/>
        <w:jc w:val="both"/>
      </w:pPr>
      <w:r>
        <w:t>полимера К-9 и жидкого стекла (70:30);</w:t>
      </w:r>
    </w:p>
    <w:p w:rsidR="004B28B0" w:rsidRDefault="004B28B0">
      <w:pPr>
        <w:pStyle w:val="ConsPlusNormal"/>
        <w:spacing w:before="220"/>
        <w:ind w:firstLine="540"/>
        <w:jc w:val="both"/>
      </w:pPr>
      <w:r>
        <w:t>коагулюма в бензоле, полимера К-9 и жидкого стекла (10:70:20).</w:t>
      </w:r>
    </w:p>
    <w:p w:rsidR="004B28B0" w:rsidRDefault="004B28B0">
      <w:pPr>
        <w:pStyle w:val="ConsPlusNormal"/>
        <w:spacing w:before="220"/>
        <w:ind w:firstLine="540"/>
        <w:jc w:val="both"/>
      </w:pPr>
      <w:r>
        <w:t>Для приготовления клея могут применяться и другие связующие материалы, которые отвечают требованиям пожарной безопасности.</w:t>
      </w:r>
    </w:p>
    <w:p w:rsidR="004B28B0" w:rsidRDefault="004B28B0">
      <w:pPr>
        <w:pStyle w:val="ConsPlusNormal"/>
        <w:spacing w:before="220"/>
        <w:ind w:firstLine="540"/>
        <w:jc w:val="both"/>
      </w:pPr>
      <w:r>
        <w:t>Поверхность, на которую наклеивается стеклоткань, должна быть предварительно очищена от пыли.</w:t>
      </w:r>
    </w:p>
    <w:p w:rsidR="004B28B0" w:rsidRDefault="004B28B0">
      <w:pPr>
        <w:pStyle w:val="ConsPlusNormal"/>
        <w:spacing w:before="220"/>
        <w:ind w:firstLine="540"/>
        <w:jc w:val="both"/>
      </w:pPr>
      <w:r>
        <w:t>2.2. Заделка люка боковой стены и печного отверстия стеклотканью производится так же, как и бумагой.</w:t>
      </w:r>
    </w:p>
    <w:p w:rsidR="004B28B0" w:rsidRDefault="004B28B0">
      <w:pPr>
        <w:pStyle w:val="ConsPlusNormal"/>
        <w:spacing w:before="220"/>
        <w:ind w:firstLine="540"/>
        <w:jc w:val="both"/>
      </w:pPr>
      <w:r>
        <w:t>2.3. Заделка неплотностей дверного проема и порога дверного проема производится подготовленными полосами стеклоткани шириной 200 - 250 мм, которые приклеиваются:</w:t>
      </w:r>
    </w:p>
    <w:p w:rsidR="004B28B0" w:rsidRDefault="004B28B0">
      <w:pPr>
        <w:pStyle w:val="ConsPlusNormal"/>
        <w:spacing w:before="220"/>
        <w:ind w:firstLine="540"/>
        <w:jc w:val="both"/>
      </w:pPr>
      <w:r>
        <w:t xml:space="preserve">в месте соединения стойки и двери с брусом со створкой двери </w:t>
      </w:r>
      <w:hyperlink w:anchor="P57654">
        <w:r>
          <w:rPr>
            <w:color w:val="0000FF"/>
          </w:rPr>
          <w:t>(рис. 8.4)</w:t>
        </w:r>
      </w:hyperlink>
      <w:r>
        <w:t>;</w:t>
      </w:r>
    </w:p>
    <w:p w:rsidR="004B28B0" w:rsidRDefault="004B28B0">
      <w:pPr>
        <w:pStyle w:val="ConsPlusNormal"/>
        <w:spacing w:before="220"/>
        <w:ind w:firstLine="540"/>
        <w:jc w:val="both"/>
      </w:pPr>
      <w:r>
        <w:t xml:space="preserve">в месте соединения пола со створкой двери и порогом дверного проема </w:t>
      </w:r>
      <w:hyperlink w:anchor="P57654">
        <w:r>
          <w:rPr>
            <w:color w:val="0000FF"/>
          </w:rPr>
          <w:t>(рис. 8.5)</w:t>
        </w:r>
      </w:hyperlink>
      <w:r>
        <w:t>.</w:t>
      </w:r>
    </w:p>
    <w:p w:rsidR="004B28B0" w:rsidRDefault="004B28B0">
      <w:pPr>
        <w:pStyle w:val="ConsPlusNormal"/>
        <w:spacing w:before="220"/>
        <w:ind w:firstLine="540"/>
        <w:jc w:val="both"/>
      </w:pPr>
      <w:r>
        <w:t>2.4. Заделка боковой стены производится путем наклеивания полос стеклоткани шириной 100 - 120 мм в местах соединения крыши со створкой и боковой стеной по всей длине неплотностей с выходом за концы не менее чем на 30 - 50 мм.</w:t>
      </w:r>
    </w:p>
    <w:p w:rsidR="004B28B0" w:rsidRDefault="004B28B0">
      <w:pPr>
        <w:pStyle w:val="ConsPlusNormal"/>
        <w:ind w:firstLine="540"/>
        <w:jc w:val="both"/>
      </w:pPr>
    </w:p>
    <w:p w:rsidR="004B28B0" w:rsidRDefault="004B28B0">
      <w:pPr>
        <w:pStyle w:val="ConsPlusNormal"/>
        <w:ind w:firstLine="540"/>
        <w:jc w:val="both"/>
      </w:pPr>
      <w:r>
        <w:rPr>
          <w:noProof/>
          <w:position w:val="-192"/>
        </w:rPr>
        <w:drawing>
          <wp:inline distT="0" distB="0" distL="0" distR="0">
            <wp:extent cx="5545455" cy="258889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545455" cy="2588895"/>
                    </a:xfrm>
                    <a:prstGeom prst="rect">
                      <a:avLst/>
                    </a:prstGeom>
                    <a:noFill/>
                    <a:ln>
                      <a:noFill/>
                    </a:ln>
                  </pic:spPr>
                </pic:pic>
              </a:graphicData>
            </a:graphic>
          </wp:inline>
        </w:drawing>
      </w:r>
    </w:p>
    <w:p w:rsidR="004B28B0" w:rsidRDefault="004B28B0">
      <w:pPr>
        <w:pStyle w:val="ConsPlusNormal"/>
        <w:ind w:firstLine="540"/>
        <w:jc w:val="both"/>
      </w:pPr>
    </w:p>
    <w:p w:rsidR="004B28B0" w:rsidRDefault="004B28B0">
      <w:pPr>
        <w:pStyle w:val="ConsPlusNonformat"/>
        <w:jc w:val="both"/>
      </w:pPr>
      <w:bookmarkStart w:id="129" w:name="P57654"/>
      <w:bookmarkEnd w:id="129"/>
      <w:r>
        <w:t>Рис. 8.4. Заделка щелей дверного проема:   Рис. 8.5. Заделка щелей порога</w:t>
      </w:r>
    </w:p>
    <w:p w:rsidR="004B28B0" w:rsidRDefault="004B28B0">
      <w:pPr>
        <w:pStyle w:val="ConsPlusNonformat"/>
        <w:jc w:val="both"/>
      </w:pPr>
      <w:r>
        <w:t>1 - дверная стойка с брусом;                        дверного проема:</w:t>
      </w:r>
    </w:p>
    <w:p w:rsidR="004B28B0" w:rsidRDefault="004B28B0">
      <w:pPr>
        <w:pStyle w:val="ConsPlusNonformat"/>
        <w:jc w:val="both"/>
      </w:pPr>
      <w:r>
        <w:t>2 - створка двери; 3 - стеклоткань         1 - продольная балка рамы вагона;</w:t>
      </w:r>
    </w:p>
    <w:p w:rsidR="004B28B0" w:rsidRDefault="004B28B0">
      <w:pPr>
        <w:pStyle w:val="ConsPlusNonformat"/>
        <w:jc w:val="both"/>
      </w:pPr>
      <w:r>
        <w:t xml:space="preserve">                                           2 - пол; 3 - стеклоткань;</w:t>
      </w:r>
    </w:p>
    <w:p w:rsidR="004B28B0" w:rsidRDefault="004B28B0">
      <w:pPr>
        <w:pStyle w:val="ConsPlusNonformat"/>
        <w:jc w:val="both"/>
      </w:pPr>
      <w:r>
        <w:t xml:space="preserve">                                           4 - створка двери;</w:t>
      </w:r>
    </w:p>
    <w:p w:rsidR="004B28B0" w:rsidRDefault="004B28B0">
      <w:pPr>
        <w:pStyle w:val="ConsPlusNonformat"/>
        <w:jc w:val="both"/>
      </w:pPr>
      <w:r>
        <w:t xml:space="preserve">                                           5 - порог дверного проема</w:t>
      </w:r>
    </w:p>
    <w:p w:rsidR="004B28B0" w:rsidRDefault="004B28B0">
      <w:pPr>
        <w:pStyle w:val="ConsPlusNormal"/>
        <w:ind w:firstLine="540"/>
        <w:jc w:val="both"/>
      </w:pPr>
    </w:p>
    <w:p w:rsidR="004B28B0" w:rsidRDefault="004B28B0">
      <w:pPr>
        <w:pStyle w:val="ConsPlusNormal"/>
        <w:ind w:firstLine="540"/>
        <w:jc w:val="both"/>
      </w:pPr>
      <w:r>
        <w:t xml:space="preserve">2.5. Заделка щелей верхней части дверного проема вагона </w:t>
      </w:r>
      <w:hyperlink w:anchor="P57665">
        <w:r>
          <w:rPr>
            <w:color w:val="0000FF"/>
          </w:rPr>
          <w:t>(рис. 8.6)</w:t>
        </w:r>
      </w:hyperlink>
      <w:r>
        <w:t xml:space="preserve"> производится после его загрузки путем наклеивания стеклоткани в местах соединения обвязки крыши с продольной балкой стены над дверным проемом и створки двери с рельсом.</w:t>
      </w:r>
    </w:p>
    <w:p w:rsidR="004B28B0" w:rsidRDefault="004B28B0">
      <w:pPr>
        <w:pStyle w:val="ConsPlusNormal"/>
        <w:ind w:firstLine="540"/>
        <w:jc w:val="both"/>
      </w:pPr>
    </w:p>
    <w:p w:rsidR="004B28B0" w:rsidRDefault="004B28B0">
      <w:pPr>
        <w:pStyle w:val="ConsPlusNormal"/>
        <w:jc w:val="center"/>
      </w:pPr>
      <w:r>
        <w:rPr>
          <w:noProof/>
          <w:position w:val="-254"/>
        </w:rPr>
        <w:drawing>
          <wp:inline distT="0" distB="0" distL="0" distR="0">
            <wp:extent cx="2138680" cy="336613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138680" cy="3366135"/>
                    </a:xfrm>
                    <a:prstGeom prst="rect">
                      <a:avLst/>
                    </a:prstGeom>
                    <a:noFill/>
                    <a:ln>
                      <a:noFill/>
                    </a:ln>
                  </pic:spPr>
                </pic:pic>
              </a:graphicData>
            </a:graphic>
          </wp:inline>
        </w:drawing>
      </w:r>
    </w:p>
    <w:p w:rsidR="004B28B0" w:rsidRDefault="004B28B0">
      <w:pPr>
        <w:pStyle w:val="ConsPlusNormal"/>
        <w:ind w:firstLine="540"/>
        <w:jc w:val="both"/>
      </w:pPr>
    </w:p>
    <w:p w:rsidR="004B28B0" w:rsidRDefault="004B28B0">
      <w:pPr>
        <w:pStyle w:val="ConsPlusNormal"/>
        <w:jc w:val="center"/>
      </w:pPr>
      <w:bookmarkStart w:id="130" w:name="P57665"/>
      <w:bookmarkEnd w:id="130"/>
      <w:r>
        <w:t>Рис. 8.6. Заделка щелей в верхней части дверного проема</w:t>
      </w:r>
    </w:p>
    <w:p w:rsidR="004B28B0" w:rsidRDefault="004B28B0">
      <w:pPr>
        <w:pStyle w:val="ConsPlusNormal"/>
        <w:jc w:val="center"/>
      </w:pPr>
      <w:r>
        <w:t>1 - балка боковой стены над дверным проемом;</w:t>
      </w:r>
    </w:p>
    <w:p w:rsidR="004B28B0" w:rsidRDefault="004B28B0">
      <w:pPr>
        <w:pStyle w:val="ConsPlusNormal"/>
        <w:jc w:val="center"/>
      </w:pPr>
      <w:r>
        <w:t>2 - стеклоткань; 3 - обвязка крыши продольная;</w:t>
      </w:r>
    </w:p>
    <w:p w:rsidR="004B28B0" w:rsidRDefault="004B28B0">
      <w:pPr>
        <w:pStyle w:val="ConsPlusNormal"/>
        <w:jc w:val="center"/>
      </w:pPr>
      <w:r>
        <w:t>4 - рельс; 5 - створка двери</w:t>
      </w:r>
    </w:p>
    <w:p w:rsidR="004B28B0" w:rsidRDefault="004B28B0">
      <w:pPr>
        <w:pStyle w:val="ConsPlusNormal"/>
        <w:ind w:firstLine="540"/>
        <w:jc w:val="both"/>
      </w:pPr>
    </w:p>
    <w:p w:rsidR="004B28B0" w:rsidRDefault="004B28B0">
      <w:pPr>
        <w:pStyle w:val="ConsPlusNormal"/>
        <w:ind w:firstLine="540"/>
        <w:jc w:val="both"/>
      </w:pPr>
      <w:r>
        <w:t xml:space="preserve">2.6. Заделка зазора между створками двери </w:t>
      </w:r>
      <w:hyperlink w:anchor="P57675">
        <w:r>
          <w:rPr>
            <w:color w:val="0000FF"/>
          </w:rPr>
          <w:t>(рис. 8.7)</w:t>
        </w:r>
      </w:hyperlink>
      <w:r>
        <w:t xml:space="preserve"> осуществляется наклеиванием полос стеклоткани шириной до 200 мм по всей длине зазора.</w:t>
      </w:r>
    </w:p>
    <w:p w:rsidR="004B28B0" w:rsidRDefault="004B28B0">
      <w:pPr>
        <w:pStyle w:val="ConsPlusNormal"/>
        <w:spacing w:before="220"/>
        <w:ind w:firstLine="540"/>
        <w:jc w:val="both"/>
      </w:pPr>
      <w:r>
        <w:t xml:space="preserve">2.7. Заделка зазора между обвязкой крыши и торцевой стеной </w:t>
      </w:r>
      <w:hyperlink w:anchor="P57675">
        <w:r>
          <w:rPr>
            <w:color w:val="0000FF"/>
          </w:rPr>
          <w:t>(рис. 8.8)</w:t>
        </w:r>
      </w:hyperlink>
      <w:r>
        <w:t xml:space="preserve"> производится наклеиванием полос стеклоткани шириной до 200 мм по всей длине зазора.</w:t>
      </w:r>
    </w:p>
    <w:p w:rsidR="004B28B0" w:rsidRDefault="004B28B0">
      <w:pPr>
        <w:pStyle w:val="ConsPlusNormal"/>
        <w:ind w:firstLine="540"/>
        <w:jc w:val="both"/>
      </w:pPr>
    </w:p>
    <w:p w:rsidR="004B28B0" w:rsidRDefault="004B28B0">
      <w:pPr>
        <w:pStyle w:val="ConsPlusNormal"/>
        <w:ind w:firstLine="540"/>
        <w:jc w:val="both"/>
      </w:pPr>
      <w:r>
        <w:rPr>
          <w:noProof/>
          <w:position w:val="-231"/>
        </w:rPr>
        <w:lastRenderedPageBreak/>
        <w:drawing>
          <wp:inline distT="0" distB="0" distL="0" distR="0">
            <wp:extent cx="5545455" cy="307784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5545455" cy="3077845"/>
                    </a:xfrm>
                    <a:prstGeom prst="rect">
                      <a:avLst/>
                    </a:prstGeom>
                    <a:noFill/>
                    <a:ln>
                      <a:noFill/>
                    </a:ln>
                  </pic:spPr>
                </pic:pic>
              </a:graphicData>
            </a:graphic>
          </wp:inline>
        </w:drawing>
      </w:r>
    </w:p>
    <w:p w:rsidR="004B28B0" w:rsidRDefault="004B28B0">
      <w:pPr>
        <w:pStyle w:val="ConsPlusNormal"/>
        <w:ind w:firstLine="540"/>
        <w:jc w:val="both"/>
      </w:pPr>
    </w:p>
    <w:p w:rsidR="004B28B0" w:rsidRDefault="004B28B0">
      <w:pPr>
        <w:pStyle w:val="ConsPlusNonformat"/>
        <w:jc w:val="both"/>
      </w:pPr>
      <w:bookmarkStart w:id="131" w:name="P57675"/>
      <w:bookmarkEnd w:id="131"/>
      <w:r>
        <w:t xml:space="preserve">      Рис. 8.7. Заделка зазора             Рис. 8.8. Заделка зазора между</w:t>
      </w:r>
    </w:p>
    <w:p w:rsidR="004B28B0" w:rsidRDefault="004B28B0">
      <w:pPr>
        <w:pStyle w:val="ConsPlusNonformat"/>
        <w:jc w:val="both"/>
      </w:pPr>
      <w:r>
        <w:t xml:space="preserve">        между створками двери:           обвязкой кровли и торцевой стеной:</w:t>
      </w:r>
    </w:p>
    <w:p w:rsidR="004B28B0" w:rsidRDefault="004B28B0">
      <w:pPr>
        <w:pStyle w:val="ConsPlusNonformat"/>
        <w:jc w:val="both"/>
      </w:pPr>
      <w:r>
        <w:t xml:space="preserve">   1 - створка двери с брусом левая;       1 - обвязка крыши поперечная;</w:t>
      </w:r>
    </w:p>
    <w:p w:rsidR="004B28B0" w:rsidRDefault="004B28B0">
      <w:pPr>
        <w:pStyle w:val="ConsPlusNonformat"/>
        <w:jc w:val="both"/>
      </w:pPr>
      <w:r>
        <w:t xml:space="preserve">       2 - створка двери правая;                2 - стенка торцевая;</w:t>
      </w:r>
    </w:p>
    <w:p w:rsidR="004B28B0" w:rsidRDefault="004B28B0">
      <w:pPr>
        <w:pStyle w:val="ConsPlusNonformat"/>
        <w:jc w:val="both"/>
      </w:pPr>
      <w:r>
        <w:t xml:space="preserve">           3 - стеклоткань                         3 - стеклоткань</w:t>
      </w:r>
    </w:p>
    <w:p w:rsidR="004B28B0" w:rsidRDefault="004B28B0">
      <w:pPr>
        <w:pStyle w:val="ConsPlusNormal"/>
        <w:ind w:firstLine="540"/>
        <w:jc w:val="both"/>
      </w:pPr>
    </w:p>
    <w:p w:rsidR="004B28B0" w:rsidRDefault="004B28B0">
      <w:pPr>
        <w:pStyle w:val="ConsPlusTitle"/>
        <w:jc w:val="center"/>
        <w:outlineLvl w:val="1"/>
      </w:pPr>
      <w:r>
        <w:t>3. Порядок заделки неплотностей в контейнерах</w:t>
      </w:r>
    </w:p>
    <w:p w:rsidR="004B28B0" w:rsidRDefault="004B28B0">
      <w:pPr>
        <w:pStyle w:val="ConsPlusNormal"/>
        <w:ind w:firstLine="540"/>
        <w:jc w:val="both"/>
      </w:pPr>
    </w:p>
    <w:p w:rsidR="004B28B0" w:rsidRDefault="004B28B0">
      <w:pPr>
        <w:pStyle w:val="ConsPlusNormal"/>
        <w:ind w:firstLine="540"/>
        <w:jc w:val="both"/>
      </w:pPr>
      <w:r>
        <w:t xml:space="preserve">3.1. Щели в дверных проемах и между створками двери контейнера заделываются бумажными валиками, изготовленными в соответствии с </w:t>
      </w:r>
      <w:hyperlink w:anchor="P57625">
        <w:r>
          <w:rPr>
            <w:color w:val="0000FF"/>
          </w:rPr>
          <w:t>п. 1.6</w:t>
        </w:r>
      </w:hyperlink>
      <w:r>
        <w:t xml:space="preserve"> настоящего Приложения.</w:t>
      </w:r>
    </w:p>
    <w:p w:rsidR="004B28B0" w:rsidRDefault="004B28B0">
      <w:pPr>
        <w:pStyle w:val="ConsPlusNormal"/>
        <w:spacing w:before="220"/>
        <w:ind w:firstLine="540"/>
        <w:jc w:val="both"/>
      </w:pPr>
      <w:r>
        <w:t>Валики приклеиваются изнутри контейнера - к правой и левой дверным стойкам, к потолку и полу.</w:t>
      </w:r>
    </w:p>
    <w:p w:rsidR="004B28B0" w:rsidRDefault="004B28B0">
      <w:pPr>
        <w:pStyle w:val="ConsPlusNormal"/>
        <w:spacing w:before="220"/>
        <w:ind w:firstLine="540"/>
        <w:jc w:val="both"/>
      </w:pPr>
      <w:r>
        <w:t xml:space="preserve">Кроме того, валики приклеиваются изнутри контейнера на месте соединения левой и правой створок двери к вертикальному бруску левой створки двери </w:t>
      </w:r>
      <w:hyperlink w:anchor="P57690">
        <w:r>
          <w:rPr>
            <w:color w:val="0000FF"/>
          </w:rPr>
          <w:t>(рис. 8.9)</w:t>
        </w:r>
      </w:hyperlink>
      <w:r>
        <w:t>, за исключением крупнотоннажного контейнера с исправными уплотнительными прокладками.</w:t>
      </w:r>
    </w:p>
    <w:p w:rsidR="004B28B0" w:rsidRDefault="004B28B0">
      <w:pPr>
        <w:pStyle w:val="ConsPlusNormal"/>
        <w:spacing w:before="220"/>
        <w:ind w:firstLine="540"/>
        <w:jc w:val="both"/>
      </w:pPr>
      <w:r>
        <w:t>Вентиляционные отверстия заклеиваются листом бумаги размером 130 x 130 мм, промазанным жидким стеклом.</w:t>
      </w:r>
    </w:p>
    <w:p w:rsidR="004B28B0" w:rsidRDefault="004B28B0">
      <w:pPr>
        <w:pStyle w:val="ConsPlusNormal"/>
        <w:ind w:firstLine="540"/>
        <w:jc w:val="both"/>
      </w:pPr>
    </w:p>
    <w:p w:rsidR="004B28B0" w:rsidRDefault="004B28B0">
      <w:pPr>
        <w:pStyle w:val="ConsPlusNormal"/>
        <w:jc w:val="center"/>
      </w:pPr>
      <w:r>
        <w:rPr>
          <w:noProof/>
          <w:position w:val="-191"/>
        </w:rPr>
        <w:drawing>
          <wp:inline distT="0" distB="0" distL="0" distR="0">
            <wp:extent cx="4197985" cy="25749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197985" cy="2574925"/>
                    </a:xfrm>
                    <a:prstGeom prst="rect">
                      <a:avLst/>
                    </a:prstGeom>
                    <a:noFill/>
                    <a:ln>
                      <a:noFill/>
                    </a:ln>
                  </pic:spPr>
                </pic:pic>
              </a:graphicData>
            </a:graphic>
          </wp:inline>
        </w:drawing>
      </w:r>
    </w:p>
    <w:p w:rsidR="004B28B0" w:rsidRDefault="004B28B0">
      <w:pPr>
        <w:pStyle w:val="ConsPlusNormal"/>
        <w:ind w:firstLine="540"/>
        <w:jc w:val="both"/>
      </w:pPr>
    </w:p>
    <w:p w:rsidR="004B28B0" w:rsidRDefault="004B28B0">
      <w:pPr>
        <w:pStyle w:val="ConsPlusNormal"/>
        <w:jc w:val="center"/>
      </w:pPr>
      <w:bookmarkStart w:id="132" w:name="P57690"/>
      <w:bookmarkEnd w:id="132"/>
      <w:r>
        <w:t>Рис. 8.9. Заделка щелей бумагой в дверном проеме</w:t>
      </w:r>
    </w:p>
    <w:p w:rsidR="004B28B0" w:rsidRDefault="004B28B0">
      <w:pPr>
        <w:pStyle w:val="ConsPlusNormal"/>
        <w:jc w:val="center"/>
      </w:pPr>
      <w:r>
        <w:t>контейнера: 1 - валик из бумаги; 2 - место приклеивания</w:t>
      </w:r>
    </w:p>
    <w:p w:rsidR="004B28B0" w:rsidRDefault="004B28B0">
      <w:pPr>
        <w:pStyle w:val="ConsPlusNormal"/>
        <w:ind w:firstLine="540"/>
        <w:jc w:val="both"/>
      </w:pPr>
    </w:p>
    <w:p w:rsidR="004B28B0" w:rsidRDefault="004B28B0">
      <w:pPr>
        <w:pStyle w:val="ConsPlusNormal"/>
        <w:ind w:firstLine="540"/>
        <w:jc w:val="both"/>
      </w:pPr>
      <w:r>
        <w:t xml:space="preserve">3.2. Заделка неплотностей в контейнерах стеклотканью на клеевой основе производится в порядке, указанном в </w:t>
      </w:r>
      <w:hyperlink w:anchor="P57637">
        <w:r>
          <w:rPr>
            <w:color w:val="0000FF"/>
          </w:rPr>
          <w:t>п. 2</w:t>
        </w:r>
      </w:hyperlink>
      <w:r>
        <w:t xml:space="preserve"> настоящего Приложения.</w:t>
      </w: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jc w:val="right"/>
        <w:outlineLvl w:val="0"/>
      </w:pPr>
      <w:r>
        <w:t>Приложение N 9</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jc w:val="center"/>
      </w:pPr>
    </w:p>
    <w:p w:rsidR="004B28B0" w:rsidRDefault="004B28B0">
      <w:pPr>
        <w:pStyle w:val="ConsPlusNormal"/>
        <w:ind w:firstLine="540"/>
        <w:jc w:val="both"/>
      </w:pPr>
      <w:r>
        <w:t xml:space="preserve">Зарезервировано. - </w:t>
      </w:r>
      <w:hyperlink r:id="rId439">
        <w:r>
          <w:rPr>
            <w:color w:val="0000FF"/>
          </w:rPr>
          <w:t>Протокол</w:t>
        </w:r>
      </w:hyperlink>
      <w:r>
        <w:t xml:space="preserve"> от 27.11.2020.</w:t>
      </w: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right"/>
        <w:outlineLvl w:val="0"/>
      </w:pPr>
      <w:r>
        <w:t>Приложение N 10</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Title"/>
        <w:jc w:val="center"/>
      </w:pPr>
      <w:bookmarkStart w:id="133" w:name="P57709"/>
      <w:bookmarkEnd w:id="133"/>
      <w:r>
        <w:t>ПЕРЕЧЕНЬ</w:t>
      </w:r>
    </w:p>
    <w:p w:rsidR="004B28B0" w:rsidRDefault="004B28B0">
      <w:pPr>
        <w:pStyle w:val="ConsPlusTitle"/>
        <w:jc w:val="center"/>
      </w:pPr>
      <w:r>
        <w:t>ОПАСНЫХ ГРУЗОВ КЛАССА 1 И ОСОБЕННОСТИ ИХ ПЕРЕВОЗКИ</w:t>
      </w:r>
    </w:p>
    <w:p w:rsidR="004B28B0" w:rsidRDefault="004B28B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B28B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28B0" w:rsidRDefault="004B28B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B28B0" w:rsidRDefault="004B28B0">
            <w:pPr>
              <w:pStyle w:val="ConsPlusNormal"/>
              <w:jc w:val="center"/>
            </w:pPr>
            <w:r>
              <w:rPr>
                <w:color w:val="392C69"/>
              </w:rPr>
              <w:t>Список изменяющих документов</w:t>
            </w:r>
          </w:p>
          <w:p w:rsidR="004B28B0" w:rsidRDefault="004B28B0">
            <w:pPr>
              <w:pStyle w:val="ConsPlusNormal"/>
              <w:jc w:val="center"/>
            </w:pPr>
            <w:r>
              <w:rPr>
                <w:color w:val="392C69"/>
              </w:rPr>
              <w:t xml:space="preserve">(в ред. </w:t>
            </w:r>
            <w:hyperlink r:id="rId440">
              <w:r>
                <w:rPr>
                  <w:color w:val="0000FF"/>
                </w:rPr>
                <w:t>протокола</w:t>
              </w:r>
            </w:hyperlink>
            <w:r>
              <w:rPr>
                <w:color w:val="392C69"/>
              </w:rPr>
              <w:t xml:space="preserve"> от 19.10.2018)</w:t>
            </w: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r>
    </w:tbl>
    <w:p w:rsidR="004B28B0" w:rsidRDefault="004B28B0">
      <w:pPr>
        <w:pStyle w:val="ConsPlusNormal"/>
        <w:ind w:firstLine="540"/>
        <w:jc w:val="both"/>
      </w:pPr>
    </w:p>
    <w:p w:rsidR="004B28B0" w:rsidRDefault="004B28B0">
      <w:pPr>
        <w:pStyle w:val="ConsPlusNormal"/>
        <w:jc w:val="right"/>
        <w:outlineLvl w:val="1"/>
      </w:pPr>
      <w:bookmarkStart w:id="134" w:name="P57714"/>
      <w:bookmarkEnd w:id="134"/>
      <w:r>
        <w:t>Таблица П.10.1</w:t>
      </w:r>
    </w:p>
    <w:p w:rsidR="004B28B0" w:rsidRDefault="004B28B0">
      <w:pPr>
        <w:pStyle w:val="ConsPlusNormal"/>
        <w:jc w:val="both"/>
      </w:pPr>
    </w:p>
    <w:p w:rsidR="004B28B0" w:rsidRDefault="004B28B0">
      <w:pPr>
        <w:pStyle w:val="ConsPlusNormal"/>
        <w:sectPr w:rsidR="004B28B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2551"/>
        <w:gridCol w:w="964"/>
        <w:gridCol w:w="1020"/>
        <w:gridCol w:w="1134"/>
        <w:gridCol w:w="1417"/>
        <w:gridCol w:w="1587"/>
        <w:gridCol w:w="1644"/>
        <w:gridCol w:w="2098"/>
        <w:gridCol w:w="964"/>
        <w:gridCol w:w="964"/>
      </w:tblGrid>
      <w:tr w:rsidR="004B28B0">
        <w:tc>
          <w:tcPr>
            <w:tcW w:w="850" w:type="dxa"/>
            <w:vMerge w:val="restart"/>
          </w:tcPr>
          <w:p w:rsidR="004B28B0" w:rsidRDefault="004B28B0">
            <w:pPr>
              <w:pStyle w:val="ConsPlusNormal"/>
              <w:jc w:val="center"/>
            </w:pPr>
            <w:r>
              <w:lastRenderedPageBreak/>
              <w:t>Номер ООН</w:t>
            </w:r>
          </w:p>
        </w:tc>
        <w:tc>
          <w:tcPr>
            <w:tcW w:w="2551" w:type="dxa"/>
            <w:vMerge w:val="restart"/>
          </w:tcPr>
          <w:p w:rsidR="004B28B0" w:rsidRDefault="004B28B0">
            <w:pPr>
              <w:pStyle w:val="ConsPlusNormal"/>
              <w:jc w:val="center"/>
            </w:pPr>
            <w:r>
              <w:t>Вещество или изделие, наименование груза</w:t>
            </w:r>
          </w:p>
        </w:tc>
        <w:tc>
          <w:tcPr>
            <w:tcW w:w="964" w:type="dxa"/>
            <w:vMerge w:val="restart"/>
          </w:tcPr>
          <w:p w:rsidR="004B28B0" w:rsidRDefault="004B28B0">
            <w:pPr>
              <w:pStyle w:val="ConsPlusNormal"/>
              <w:jc w:val="center"/>
            </w:pPr>
            <w:r>
              <w:t>Классификационный шифр</w:t>
            </w:r>
          </w:p>
        </w:tc>
        <w:tc>
          <w:tcPr>
            <w:tcW w:w="1020" w:type="dxa"/>
            <w:vMerge w:val="restart"/>
          </w:tcPr>
          <w:p w:rsidR="004B28B0" w:rsidRDefault="004B28B0">
            <w:pPr>
              <w:pStyle w:val="ConsPlusNormal"/>
              <w:jc w:val="center"/>
            </w:pPr>
            <w:r>
              <w:t>Вид (метод) упаковки</w:t>
            </w:r>
          </w:p>
        </w:tc>
        <w:tc>
          <w:tcPr>
            <w:tcW w:w="1134" w:type="dxa"/>
            <w:vMerge w:val="restart"/>
          </w:tcPr>
          <w:p w:rsidR="004B28B0" w:rsidRDefault="004B28B0">
            <w:pPr>
              <w:pStyle w:val="ConsPlusNormal"/>
              <w:jc w:val="center"/>
            </w:pPr>
            <w:r>
              <w:t>Род подвижного состава</w:t>
            </w:r>
          </w:p>
        </w:tc>
        <w:tc>
          <w:tcPr>
            <w:tcW w:w="1417" w:type="dxa"/>
            <w:vMerge w:val="restart"/>
          </w:tcPr>
          <w:p w:rsidR="004B28B0" w:rsidRDefault="004B28B0">
            <w:pPr>
              <w:pStyle w:val="ConsPlusNormal"/>
              <w:jc w:val="center"/>
            </w:pPr>
            <w:r>
              <w:t>Вид отправки</w:t>
            </w:r>
          </w:p>
        </w:tc>
        <w:tc>
          <w:tcPr>
            <w:tcW w:w="3231" w:type="dxa"/>
            <w:gridSpan w:val="2"/>
          </w:tcPr>
          <w:p w:rsidR="004B28B0" w:rsidRDefault="004B28B0">
            <w:pPr>
              <w:pStyle w:val="ConsPlusNormal"/>
              <w:jc w:val="center"/>
            </w:pPr>
            <w:r>
              <w:t>Указания</w:t>
            </w:r>
          </w:p>
        </w:tc>
        <w:tc>
          <w:tcPr>
            <w:tcW w:w="2098" w:type="dxa"/>
            <w:vMerge w:val="restart"/>
          </w:tcPr>
          <w:p w:rsidR="004B28B0" w:rsidRDefault="004B28B0">
            <w:pPr>
              <w:pStyle w:val="ConsPlusNormal"/>
              <w:jc w:val="center"/>
            </w:pPr>
            <w:r>
              <w:t>Штемпеля на перевозочных документах</w:t>
            </w:r>
          </w:p>
        </w:tc>
        <w:tc>
          <w:tcPr>
            <w:tcW w:w="964" w:type="dxa"/>
            <w:vMerge w:val="restart"/>
          </w:tcPr>
          <w:p w:rsidR="004B28B0" w:rsidRDefault="004B28B0">
            <w:pPr>
              <w:pStyle w:val="ConsPlusNormal"/>
              <w:jc w:val="center"/>
            </w:pPr>
            <w:r>
              <w:t>Номер знака опасности</w:t>
            </w:r>
          </w:p>
        </w:tc>
        <w:tc>
          <w:tcPr>
            <w:tcW w:w="964" w:type="dxa"/>
            <w:vMerge w:val="restart"/>
          </w:tcPr>
          <w:p w:rsidR="004B28B0" w:rsidRDefault="004B28B0">
            <w:pPr>
              <w:pStyle w:val="ConsPlusNormal"/>
              <w:jc w:val="center"/>
            </w:pPr>
            <w:r>
              <w:t>Номер аварийной карточки</w:t>
            </w:r>
          </w:p>
        </w:tc>
      </w:tr>
      <w:tr w:rsidR="004B28B0">
        <w:tc>
          <w:tcPr>
            <w:tcW w:w="850" w:type="dxa"/>
            <w:vMerge/>
          </w:tcPr>
          <w:p w:rsidR="004B28B0" w:rsidRDefault="004B28B0">
            <w:pPr>
              <w:pStyle w:val="ConsPlusNormal"/>
            </w:pPr>
          </w:p>
        </w:tc>
        <w:tc>
          <w:tcPr>
            <w:tcW w:w="2551" w:type="dxa"/>
            <w:vMerge/>
          </w:tcPr>
          <w:p w:rsidR="004B28B0" w:rsidRDefault="004B28B0">
            <w:pPr>
              <w:pStyle w:val="ConsPlusNormal"/>
            </w:pPr>
          </w:p>
        </w:tc>
        <w:tc>
          <w:tcPr>
            <w:tcW w:w="964" w:type="dxa"/>
            <w:vMerge/>
          </w:tcPr>
          <w:p w:rsidR="004B28B0" w:rsidRDefault="004B28B0">
            <w:pPr>
              <w:pStyle w:val="ConsPlusNormal"/>
            </w:pPr>
          </w:p>
        </w:tc>
        <w:tc>
          <w:tcPr>
            <w:tcW w:w="1020" w:type="dxa"/>
            <w:vMerge/>
          </w:tcPr>
          <w:p w:rsidR="004B28B0" w:rsidRDefault="004B28B0">
            <w:pPr>
              <w:pStyle w:val="ConsPlusNormal"/>
            </w:pPr>
          </w:p>
        </w:tc>
        <w:tc>
          <w:tcPr>
            <w:tcW w:w="1134" w:type="dxa"/>
            <w:vMerge/>
          </w:tcPr>
          <w:p w:rsidR="004B28B0" w:rsidRDefault="004B28B0">
            <w:pPr>
              <w:pStyle w:val="ConsPlusNormal"/>
            </w:pPr>
          </w:p>
        </w:tc>
        <w:tc>
          <w:tcPr>
            <w:tcW w:w="1417" w:type="dxa"/>
            <w:vMerge/>
          </w:tcPr>
          <w:p w:rsidR="004B28B0" w:rsidRDefault="004B28B0">
            <w:pPr>
              <w:pStyle w:val="ConsPlusNormal"/>
            </w:pPr>
          </w:p>
        </w:tc>
        <w:tc>
          <w:tcPr>
            <w:tcW w:w="1587" w:type="dxa"/>
          </w:tcPr>
          <w:p w:rsidR="004B28B0" w:rsidRDefault="004B28B0">
            <w:pPr>
              <w:pStyle w:val="ConsPlusNormal"/>
              <w:jc w:val="center"/>
            </w:pPr>
            <w:r>
              <w:t>о необходимости сопровождения</w:t>
            </w:r>
          </w:p>
        </w:tc>
        <w:tc>
          <w:tcPr>
            <w:tcW w:w="1644" w:type="dxa"/>
          </w:tcPr>
          <w:p w:rsidR="004B28B0" w:rsidRDefault="004B28B0">
            <w:pPr>
              <w:pStyle w:val="ConsPlusNormal"/>
              <w:jc w:val="center"/>
            </w:pPr>
            <w:r>
              <w:t>о возможности совместной перевозки</w:t>
            </w:r>
          </w:p>
        </w:tc>
        <w:tc>
          <w:tcPr>
            <w:tcW w:w="2098" w:type="dxa"/>
            <w:vMerge/>
          </w:tcPr>
          <w:p w:rsidR="004B28B0" w:rsidRDefault="004B28B0">
            <w:pPr>
              <w:pStyle w:val="ConsPlusNormal"/>
            </w:pPr>
          </w:p>
        </w:tc>
        <w:tc>
          <w:tcPr>
            <w:tcW w:w="964" w:type="dxa"/>
            <w:vMerge/>
          </w:tcPr>
          <w:p w:rsidR="004B28B0" w:rsidRDefault="004B28B0">
            <w:pPr>
              <w:pStyle w:val="ConsPlusNormal"/>
            </w:pPr>
          </w:p>
        </w:tc>
        <w:tc>
          <w:tcPr>
            <w:tcW w:w="964" w:type="dxa"/>
            <w:vMerge/>
          </w:tcPr>
          <w:p w:rsidR="004B28B0" w:rsidRDefault="004B28B0">
            <w:pPr>
              <w:pStyle w:val="ConsPlusNormal"/>
            </w:pPr>
          </w:p>
        </w:tc>
      </w:tr>
      <w:tr w:rsidR="004B28B0">
        <w:tblPrEx>
          <w:tblBorders>
            <w:insideH w:val="nil"/>
          </w:tblBorders>
        </w:tblPrEx>
        <w:tc>
          <w:tcPr>
            <w:tcW w:w="850" w:type="dxa"/>
            <w:tcBorders>
              <w:bottom w:val="nil"/>
            </w:tcBorders>
          </w:tcPr>
          <w:p w:rsidR="004B28B0" w:rsidRDefault="004B28B0">
            <w:pPr>
              <w:pStyle w:val="ConsPlusNormal"/>
            </w:pPr>
            <w:r>
              <w:t>0029</w:t>
            </w:r>
          </w:p>
        </w:tc>
        <w:tc>
          <w:tcPr>
            <w:tcW w:w="2551" w:type="dxa"/>
            <w:tcBorders>
              <w:bottom w:val="nil"/>
            </w:tcBorders>
          </w:tcPr>
          <w:p w:rsidR="004B28B0" w:rsidRDefault="004B28B0">
            <w:pPr>
              <w:pStyle w:val="ConsPlusNormal"/>
            </w:pPr>
            <w:r>
              <w:t>Капсюли-детонаторы неэлектрические для взрывных работ</w:t>
            </w:r>
          </w:p>
        </w:tc>
        <w:tc>
          <w:tcPr>
            <w:tcW w:w="964" w:type="dxa"/>
            <w:tcBorders>
              <w:bottom w:val="nil"/>
            </w:tcBorders>
          </w:tcPr>
          <w:p w:rsidR="004B28B0" w:rsidRDefault="004B28B0">
            <w:pPr>
              <w:pStyle w:val="ConsPlusNormal"/>
              <w:jc w:val="center"/>
            </w:pPr>
            <w:r>
              <w:t>1.1B</w:t>
            </w:r>
          </w:p>
        </w:tc>
        <w:tc>
          <w:tcPr>
            <w:tcW w:w="1020" w:type="dxa"/>
            <w:tcBorders>
              <w:bottom w:val="nil"/>
            </w:tcBorders>
          </w:tcPr>
          <w:p w:rsidR="004B28B0" w:rsidRDefault="004B28B0">
            <w:pPr>
              <w:pStyle w:val="ConsPlusNormal"/>
              <w:jc w:val="center"/>
            </w:pPr>
            <w:r>
              <w:t>E105</w:t>
            </w:r>
          </w:p>
        </w:tc>
        <w:tc>
          <w:tcPr>
            <w:tcW w:w="1134" w:type="dxa"/>
            <w:tcBorders>
              <w:bottom w:val="nil"/>
            </w:tcBorders>
          </w:tcPr>
          <w:p w:rsidR="004B28B0" w:rsidRDefault="004B28B0">
            <w:pPr>
              <w:pStyle w:val="ConsPlusNormal"/>
              <w:jc w:val="both"/>
            </w:pPr>
            <w:r>
              <w:t>Крытый вагон, спецконтейнер</w:t>
            </w:r>
          </w:p>
        </w:tc>
        <w:tc>
          <w:tcPr>
            <w:tcW w:w="1417" w:type="dxa"/>
            <w:tcBorders>
              <w:bottom w:val="nil"/>
            </w:tcBorders>
          </w:tcPr>
          <w:p w:rsidR="004B28B0" w:rsidRDefault="004B28B0">
            <w:pPr>
              <w:pStyle w:val="ConsPlusNormal"/>
              <w:jc w:val="center"/>
            </w:pPr>
            <w:r>
              <w:t>Повагонная, мелкими партиями, спецконтейнерная</w:t>
            </w:r>
          </w:p>
        </w:tc>
        <w:tc>
          <w:tcPr>
            <w:tcW w:w="1587" w:type="dxa"/>
            <w:tcBorders>
              <w:bottom w:val="nil"/>
            </w:tcBorders>
          </w:tcPr>
          <w:p w:rsidR="004B28B0" w:rsidRDefault="004B28B0">
            <w:pPr>
              <w:pStyle w:val="ConsPlusNormal"/>
              <w:jc w:val="center"/>
            </w:pPr>
            <w:r>
              <w:t>Не требуется</w:t>
            </w:r>
          </w:p>
        </w:tc>
        <w:tc>
          <w:tcPr>
            <w:tcW w:w="1644" w:type="dxa"/>
            <w:tcBorders>
              <w:bottom w:val="nil"/>
            </w:tcBorders>
          </w:tcPr>
          <w:p w:rsidR="004B28B0" w:rsidRDefault="004B28B0">
            <w:pPr>
              <w:pStyle w:val="ConsPlusNormal"/>
              <w:jc w:val="center"/>
            </w:pPr>
            <w:r>
              <w:t>B, S</w:t>
            </w:r>
          </w:p>
        </w:tc>
        <w:tc>
          <w:tcPr>
            <w:tcW w:w="2098"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191</w:t>
            </w:r>
          </w:p>
        </w:tc>
      </w:tr>
      <w:tr w:rsidR="004B28B0">
        <w:tblPrEx>
          <w:tblBorders>
            <w:insideH w:val="nil"/>
          </w:tblBorders>
        </w:tblPrEx>
        <w:tc>
          <w:tcPr>
            <w:tcW w:w="15193" w:type="dxa"/>
            <w:gridSpan w:val="11"/>
            <w:tcBorders>
              <w:top w:val="nil"/>
            </w:tcBorders>
          </w:tcPr>
          <w:p w:rsidR="004B28B0" w:rsidRDefault="004B28B0">
            <w:pPr>
              <w:pStyle w:val="ConsPlusNormal"/>
              <w:jc w:val="both"/>
            </w:pPr>
            <w:r>
              <w:t xml:space="preserve">(в ред. </w:t>
            </w:r>
            <w:hyperlink r:id="rId441">
              <w:r>
                <w:rPr>
                  <w:color w:val="0000FF"/>
                </w:rPr>
                <w:t>протокола</w:t>
              </w:r>
            </w:hyperlink>
            <w:r>
              <w:t xml:space="preserve"> от 19.10.2018)</w:t>
            </w:r>
          </w:p>
        </w:tc>
      </w:tr>
      <w:tr w:rsidR="004B28B0">
        <w:tc>
          <w:tcPr>
            <w:tcW w:w="850" w:type="dxa"/>
          </w:tcPr>
          <w:p w:rsidR="004B28B0" w:rsidRDefault="004B28B0">
            <w:pPr>
              <w:pStyle w:val="ConsPlusNormal"/>
            </w:pPr>
            <w:r>
              <w:t>0030</w:t>
            </w:r>
          </w:p>
        </w:tc>
        <w:tc>
          <w:tcPr>
            <w:tcW w:w="2551" w:type="dxa"/>
          </w:tcPr>
          <w:p w:rsidR="004B28B0" w:rsidRDefault="004B28B0">
            <w:pPr>
              <w:pStyle w:val="ConsPlusNormal"/>
            </w:pPr>
            <w:r>
              <w:t>Капсюли-детонаторы электрические для взрывных работ</w:t>
            </w:r>
          </w:p>
        </w:tc>
        <w:tc>
          <w:tcPr>
            <w:tcW w:w="964" w:type="dxa"/>
          </w:tcPr>
          <w:p w:rsidR="004B28B0" w:rsidRDefault="004B28B0">
            <w:pPr>
              <w:pStyle w:val="ConsPlusNormal"/>
              <w:jc w:val="center"/>
            </w:pPr>
            <w:r>
              <w:t>1.1B</w:t>
            </w:r>
          </w:p>
        </w:tc>
        <w:tc>
          <w:tcPr>
            <w:tcW w:w="1020" w:type="dxa"/>
          </w:tcPr>
          <w:p w:rsidR="004B28B0" w:rsidRDefault="004B28B0">
            <w:pPr>
              <w:pStyle w:val="ConsPlusNormal"/>
              <w:jc w:val="center"/>
            </w:pPr>
            <w:r>
              <w:t>E104</w:t>
            </w:r>
          </w:p>
        </w:tc>
        <w:tc>
          <w:tcPr>
            <w:tcW w:w="1134" w:type="dxa"/>
          </w:tcPr>
          <w:p w:rsidR="004B28B0" w:rsidRDefault="004B28B0">
            <w:pPr>
              <w:pStyle w:val="ConsPlusNormal"/>
              <w:jc w:val="center"/>
            </w:pPr>
            <w:r>
              <w:t>То же</w:t>
            </w:r>
          </w:p>
        </w:tc>
        <w:tc>
          <w:tcPr>
            <w:tcW w:w="1417" w:type="dxa"/>
          </w:tcPr>
          <w:p w:rsidR="004B28B0" w:rsidRDefault="004B28B0">
            <w:pPr>
              <w:pStyle w:val="ConsPlusNormal"/>
              <w:jc w:val="center"/>
            </w:pPr>
            <w:r>
              <w:t>То же</w:t>
            </w:r>
          </w:p>
        </w:tc>
        <w:tc>
          <w:tcPr>
            <w:tcW w:w="1587" w:type="dxa"/>
          </w:tcPr>
          <w:p w:rsidR="004B28B0" w:rsidRDefault="004B28B0">
            <w:pPr>
              <w:pStyle w:val="ConsPlusNormal"/>
              <w:jc w:val="center"/>
            </w:pPr>
            <w:r>
              <w:t>То же</w:t>
            </w:r>
          </w:p>
        </w:tc>
        <w:tc>
          <w:tcPr>
            <w:tcW w:w="1644" w:type="dxa"/>
          </w:tcPr>
          <w:p w:rsidR="004B28B0" w:rsidRDefault="004B28B0">
            <w:pPr>
              <w:pStyle w:val="ConsPlusNormal"/>
              <w:jc w:val="center"/>
            </w:pPr>
            <w:r>
              <w:t>B, S</w:t>
            </w:r>
          </w:p>
        </w:tc>
        <w:tc>
          <w:tcPr>
            <w:tcW w:w="2098"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191</w:t>
            </w:r>
          </w:p>
        </w:tc>
      </w:tr>
      <w:tr w:rsidR="004B28B0">
        <w:tc>
          <w:tcPr>
            <w:tcW w:w="850" w:type="dxa"/>
          </w:tcPr>
          <w:p w:rsidR="004B28B0" w:rsidRDefault="004B28B0">
            <w:pPr>
              <w:pStyle w:val="ConsPlusNormal"/>
            </w:pPr>
            <w:r>
              <w:t>0059</w:t>
            </w:r>
          </w:p>
        </w:tc>
        <w:tc>
          <w:tcPr>
            <w:tcW w:w="2551" w:type="dxa"/>
          </w:tcPr>
          <w:p w:rsidR="004B28B0" w:rsidRDefault="004B28B0">
            <w:pPr>
              <w:pStyle w:val="ConsPlusNormal"/>
            </w:pPr>
            <w:r>
              <w:t>Заряды кумулятивные промышленные без капсюля-детонатора</w:t>
            </w:r>
          </w:p>
        </w:tc>
        <w:tc>
          <w:tcPr>
            <w:tcW w:w="964" w:type="dxa"/>
          </w:tcPr>
          <w:p w:rsidR="004B28B0" w:rsidRDefault="004B28B0">
            <w:pPr>
              <w:pStyle w:val="ConsPlusNormal"/>
              <w:jc w:val="center"/>
            </w:pPr>
            <w:r>
              <w:t>1.1D</w:t>
            </w:r>
          </w:p>
        </w:tc>
        <w:tc>
          <w:tcPr>
            <w:tcW w:w="1020" w:type="dxa"/>
          </w:tcPr>
          <w:p w:rsidR="004B28B0" w:rsidRDefault="004B28B0">
            <w:pPr>
              <w:pStyle w:val="ConsPlusNormal"/>
              <w:jc w:val="center"/>
            </w:pPr>
            <w:r>
              <w:t>E120</w:t>
            </w:r>
          </w:p>
        </w:tc>
        <w:tc>
          <w:tcPr>
            <w:tcW w:w="1134" w:type="dxa"/>
          </w:tcPr>
          <w:p w:rsidR="004B28B0" w:rsidRDefault="004B28B0">
            <w:pPr>
              <w:pStyle w:val="ConsPlusNormal"/>
              <w:jc w:val="center"/>
            </w:pPr>
            <w:r>
              <w:t>-"-</w:t>
            </w:r>
          </w:p>
        </w:tc>
        <w:tc>
          <w:tcPr>
            <w:tcW w:w="1417" w:type="dxa"/>
          </w:tcPr>
          <w:p w:rsidR="004B28B0" w:rsidRDefault="004B28B0">
            <w:pPr>
              <w:pStyle w:val="ConsPlusNormal"/>
              <w:jc w:val="center"/>
            </w:pPr>
            <w:r>
              <w:t>-"-</w:t>
            </w:r>
          </w:p>
        </w:tc>
        <w:tc>
          <w:tcPr>
            <w:tcW w:w="1587" w:type="dxa"/>
          </w:tcPr>
          <w:p w:rsidR="004B28B0" w:rsidRDefault="004B28B0">
            <w:pPr>
              <w:pStyle w:val="ConsPlusNormal"/>
              <w:jc w:val="center"/>
            </w:pPr>
            <w:r>
              <w:t>-"-</w:t>
            </w:r>
          </w:p>
        </w:tc>
        <w:tc>
          <w:tcPr>
            <w:tcW w:w="1644" w:type="dxa"/>
          </w:tcPr>
          <w:p w:rsidR="004B28B0" w:rsidRDefault="004B28B0">
            <w:pPr>
              <w:pStyle w:val="ConsPlusNormal"/>
              <w:jc w:val="center"/>
            </w:pPr>
            <w:r>
              <w:t>D, C, S</w:t>
            </w:r>
          </w:p>
        </w:tc>
        <w:tc>
          <w:tcPr>
            <w:tcW w:w="2098"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192</w:t>
            </w:r>
          </w:p>
        </w:tc>
      </w:tr>
      <w:tr w:rsidR="004B28B0">
        <w:tc>
          <w:tcPr>
            <w:tcW w:w="850" w:type="dxa"/>
          </w:tcPr>
          <w:p w:rsidR="004B28B0" w:rsidRDefault="004B28B0">
            <w:pPr>
              <w:pStyle w:val="ConsPlusNormal"/>
            </w:pPr>
            <w:r>
              <w:t>0065</w:t>
            </w:r>
          </w:p>
        </w:tc>
        <w:tc>
          <w:tcPr>
            <w:tcW w:w="2551" w:type="dxa"/>
          </w:tcPr>
          <w:p w:rsidR="004B28B0" w:rsidRDefault="004B28B0">
            <w:pPr>
              <w:pStyle w:val="ConsPlusNormal"/>
            </w:pPr>
            <w:r>
              <w:t>Шнур детонирующий, гибкий</w:t>
            </w:r>
          </w:p>
        </w:tc>
        <w:tc>
          <w:tcPr>
            <w:tcW w:w="964" w:type="dxa"/>
          </w:tcPr>
          <w:p w:rsidR="004B28B0" w:rsidRDefault="004B28B0">
            <w:pPr>
              <w:pStyle w:val="ConsPlusNormal"/>
              <w:jc w:val="center"/>
            </w:pPr>
            <w:r>
              <w:t>1.1D</w:t>
            </w:r>
          </w:p>
        </w:tc>
        <w:tc>
          <w:tcPr>
            <w:tcW w:w="1020" w:type="dxa"/>
          </w:tcPr>
          <w:p w:rsidR="004B28B0" w:rsidRDefault="004B28B0">
            <w:pPr>
              <w:pStyle w:val="ConsPlusNormal"/>
              <w:jc w:val="center"/>
            </w:pPr>
            <w:r>
              <w:t>E124</w:t>
            </w:r>
          </w:p>
        </w:tc>
        <w:tc>
          <w:tcPr>
            <w:tcW w:w="1134" w:type="dxa"/>
          </w:tcPr>
          <w:p w:rsidR="004B28B0" w:rsidRDefault="004B28B0">
            <w:pPr>
              <w:pStyle w:val="ConsPlusNormal"/>
              <w:jc w:val="center"/>
            </w:pPr>
            <w:r>
              <w:t>-"-</w:t>
            </w:r>
          </w:p>
        </w:tc>
        <w:tc>
          <w:tcPr>
            <w:tcW w:w="1417" w:type="dxa"/>
          </w:tcPr>
          <w:p w:rsidR="004B28B0" w:rsidRDefault="004B28B0">
            <w:pPr>
              <w:pStyle w:val="ConsPlusNormal"/>
              <w:jc w:val="center"/>
            </w:pPr>
            <w:r>
              <w:t>-"-</w:t>
            </w:r>
          </w:p>
        </w:tc>
        <w:tc>
          <w:tcPr>
            <w:tcW w:w="1587" w:type="dxa"/>
          </w:tcPr>
          <w:p w:rsidR="004B28B0" w:rsidRDefault="004B28B0">
            <w:pPr>
              <w:pStyle w:val="ConsPlusNormal"/>
              <w:jc w:val="center"/>
            </w:pPr>
            <w:r>
              <w:t>-"-</w:t>
            </w:r>
          </w:p>
        </w:tc>
        <w:tc>
          <w:tcPr>
            <w:tcW w:w="1644" w:type="dxa"/>
          </w:tcPr>
          <w:p w:rsidR="004B28B0" w:rsidRDefault="004B28B0">
            <w:pPr>
              <w:pStyle w:val="ConsPlusNormal"/>
              <w:jc w:val="center"/>
            </w:pPr>
            <w:r>
              <w:t>D, C, S</w:t>
            </w:r>
          </w:p>
        </w:tc>
        <w:tc>
          <w:tcPr>
            <w:tcW w:w="2098"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192</w:t>
            </w:r>
          </w:p>
        </w:tc>
      </w:tr>
      <w:tr w:rsidR="004B28B0">
        <w:tc>
          <w:tcPr>
            <w:tcW w:w="850" w:type="dxa"/>
          </w:tcPr>
          <w:p w:rsidR="004B28B0" w:rsidRDefault="004B28B0">
            <w:pPr>
              <w:pStyle w:val="ConsPlusNormal"/>
            </w:pPr>
            <w:r>
              <w:t>0099</w:t>
            </w:r>
          </w:p>
        </w:tc>
        <w:tc>
          <w:tcPr>
            <w:tcW w:w="2551" w:type="dxa"/>
          </w:tcPr>
          <w:p w:rsidR="004B28B0" w:rsidRDefault="004B28B0">
            <w:pPr>
              <w:pStyle w:val="ConsPlusNormal"/>
            </w:pPr>
            <w:r>
              <w:t>Торпеды взрывчатые без детонатора для нефтескважин</w:t>
            </w:r>
          </w:p>
        </w:tc>
        <w:tc>
          <w:tcPr>
            <w:tcW w:w="964" w:type="dxa"/>
          </w:tcPr>
          <w:p w:rsidR="004B28B0" w:rsidRDefault="004B28B0">
            <w:pPr>
              <w:pStyle w:val="ConsPlusNormal"/>
              <w:jc w:val="center"/>
            </w:pPr>
            <w:r>
              <w:t>1.1D</w:t>
            </w:r>
          </w:p>
        </w:tc>
        <w:tc>
          <w:tcPr>
            <w:tcW w:w="1020" w:type="dxa"/>
          </w:tcPr>
          <w:p w:rsidR="004B28B0" w:rsidRDefault="004B28B0">
            <w:pPr>
              <w:pStyle w:val="ConsPlusNormal"/>
              <w:jc w:val="center"/>
            </w:pPr>
            <w:r>
              <w:t>E134</w:t>
            </w:r>
          </w:p>
        </w:tc>
        <w:tc>
          <w:tcPr>
            <w:tcW w:w="1134" w:type="dxa"/>
          </w:tcPr>
          <w:p w:rsidR="004B28B0" w:rsidRDefault="004B28B0">
            <w:pPr>
              <w:pStyle w:val="ConsPlusNormal"/>
              <w:jc w:val="center"/>
            </w:pPr>
            <w:r>
              <w:t>-"-</w:t>
            </w:r>
          </w:p>
        </w:tc>
        <w:tc>
          <w:tcPr>
            <w:tcW w:w="1417" w:type="dxa"/>
          </w:tcPr>
          <w:p w:rsidR="004B28B0" w:rsidRDefault="004B28B0">
            <w:pPr>
              <w:pStyle w:val="ConsPlusNormal"/>
              <w:jc w:val="center"/>
            </w:pPr>
            <w:r>
              <w:t>-"-</w:t>
            </w:r>
          </w:p>
        </w:tc>
        <w:tc>
          <w:tcPr>
            <w:tcW w:w="1587" w:type="dxa"/>
          </w:tcPr>
          <w:p w:rsidR="004B28B0" w:rsidRDefault="004B28B0">
            <w:pPr>
              <w:pStyle w:val="ConsPlusNormal"/>
              <w:jc w:val="center"/>
            </w:pPr>
            <w:r>
              <w:t>-"-</w:t>
            </w:r>
          </w:p>
        </w:tc>
        <w:tc>
          <w:tcPr>
            <w:tcW w:w="1644" w:type="dxa"/>
          </w:tcPr>
          <w:p w:rsidR="004B28B0" w:rsidRDefault="004B28B0">
            <w:pPr>
              <w:pStyle w:val="ConsPlusNormal"/>
              <w:jc w:val="center"/>
            </w:pPr>
            <w:r>
              <w:t>D, C, S</w:t>
            </w:r>
          </w:p>
        </w:tc>
        <w:tc>
          <w:tcPr>
            <w:tcW w:w="2098"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192</w:t>
            </w:r>
          </w:p>
        </w:tc>
      </w:tr>
      <w:tr w:rsidR="004B28B0">
        <w:tblPrEx>
          <w:tblBorders>
            <w:insideH w:val="nil"/>
          </w:tblBorders>
        </w:tblPrEx>
        <w:tc>
          <w:tcPr>
            <w:tcW w:w="850" w:type="dxa"/>
            <w:tcBorders>
              <w:bottom w:val="nil"/>
            </w:tcBorders>
          </w:tcPr>
          <w:p w:rsidR="004B28B0" w:rsidRDefault="004B28B0">
            <w:pPr>
              <w:pStyle w:val="ConsPlusNormal"/>
            </w:pPr>
            <w:r>
              <w:t>0124</w:t>
            </w:r>
          </w:p>
        </w:tc>
        <w:tc>
          <w:tcPr>
            <w:tcW w:w="2551" w:type="dxa"/>
            <w:tcBorders>
              <w:bottom w:val="nil"/>
            </w:tcBorders>
          </w:tcPr>
          <w:p w:rsidR="004B28B0" w:rsidRDefault="004B28B0">
            <w:pPr>
              <w:pStyle w:val="ConsPlusNormal"/>
            </w:pPr>
            <w:r>
              <w:t>Снаряды перфораторные для нефтескважин без капсюля-детонатора</w:t>
            </w:r>
          </w:p>
        </w:tc>
        <w:tc>
          <w:tcPr>
            <w:tcW w:w="964" w:type="dxa"/>
            <w:tcBorders>
              <w:bottom w:val="nil"/>
            </w:tcBorders>
          </w:tcPr>
          <w:p w:rsidR="004B28B0" w:rsidRDefault="004B28B0">
            <w:pPr>
              <w:pStyle w:val="ConsPlusNormal"/>
              <w:jc w:val="center"/>
            </w:pPr>
            <w:r>
              <w:t>1.1D</w:t>
            </w:r>
          </w:p>
        </w:tc>
        <w:tc>
          <w:tcPr>
            <w:tcW w:w="1020" w:type="dxa"/>
            <w:tcBorders>
              <w:bottom w:val="nil"/>
            </w:tcBorders>
          </w:tcPr>
          <w:p w:rsidR="004B28B0" w:rsidRDefault="004B28B0">
            <w:pPr>
              <w:pStyle w:val="ConsPlusNormal"/>
              <w:jc w:val="center"/>
            </w:pPr>
            <w:r>
              <w:t>E138, E103 (см. п. 9.1.7)</w:t>
            </w:r>
          </w:p>
        </w:tc>
        <w:tc>
          <w:tcPr>
            <w:tcW w:w="1134" w:type="dxa"/>
            <w:tcBorders>
              <w:bottom w:val="nil"/>
            </w:tcBorders>
          </w:tcPr>
          <w:p w:rsidR="004B28B0" w:rsidRDefault="004B28B0">
            <w:pPr>
              <w:pStyle w:val="ConsPlusNormal"/>
            </w:pPr>
            <w:r>
              <w:t>Крытый вагон</w:t>
            </w:r>
          </w:p>
        </w:tc>
        <w:tc>
          <w:tcPr>
            <w:tcW w:w="1417" w:type="dxa"/>
            <w:tcBorders>
              <w:bottom w:val="nil"/>
            </w:tcBorders>
          </w:tcPr>
          <w:p w:rsidR="004B28B0" w:rsidRDefault="004B28B0">
            <w:pPr>
              <w:pStyle w:val="ConsPlusNormal"/>
              <w:jc w:val="center"/>
            </w:pPr>
            <w:r>
              <w:t>Повагонная, мелкими партиями</w:t>
            </w:r>
          </w:p>
        </w:tc>
        <w:tc>
          <w:tcPr>
            <w:tcW w:w="1587" w:type="dxa"/>
            <w:tcBorders>
              <w:bottom w:val="nil"/>
            </w:tcBorders>
          </w:tcPr>
          <w:p w:rsidR="004B28B0" w:rsidRDefault="004B28B0">
            <w:pPr>
              <w:pStyle w:val="ConsPlusNormal"/>
              <w:jc w:val="center"/>
            </w:pPr>
            <w:r>
              <w:t>Не требуется</w:t>
            </w:r>
          </w:p>
        </w:tc>
        <w:tc>
          <w:tcPr>
            <w:tcW w:w="1644" w:type="dxa"/>
            <w:tcBorders>
              <w:bottom w:val="nil"/>
            </w:tcBorders>
          </w:tcPr>
          <w:p w:rsidR="004B28B0" w:rsidRDefault="004B28B0">
            <w:pPr>
              <w:pStyle w:val="ConsPlusNormal"/>
              <w:jc w:val="center"/>
            </w:pPr>
            <w:r>
              <w:t>D, C, S</w:t>
            </w:r>
          </w:p>
        </w:tc>
        <w:tc>
          <w:tcPr>
            <w:tcW w:w="2098"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w:t>
            </w:r>
            <w:r>
              <w:lastRenderedPageBreak/>
              <w:t xml:space="preserve">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lastRenderedPageBreak/>
              <w:t>1а</w:t>
            </w:r>
          </w:p>
        </w:tc>
        <w:tc>
          <w:tcPr>
            <w:tcW w:w="964" w:type="dxa"/>
            <w:tcBorders>
              <w:bottom w:val="nil"/>
            </w:tcBorders>
          </w:tcPr>
          <w:p w:rsidR="004B28B0" w:rsidRDefault="004B28B0">
            <w:pPr>
              <w:pStyle w:val="ConsPlusNormal"/>
              <w:jc w:val="center"/>
            </w:pPr>
            <w:r>
              <w:t>192</w:t>
            </w:r>
          </w:p>
        </w:tc>
      </w:tr>
      <w:tr w:rsidR="004B28B0">
        <w:tblPrEx>
          <w:tblBorders>
            <w:insideH w:val="nil"/>
          </w:tblBorders>
        </w:tblPrEx>
        <w:tc>
          <w:tcPr>
            <w:tcW w:w="15193" w:type="dxa"/>
            <w:gridSpan w:val="11"/>
            <w:tcBorders>
              <w:top w:val="nil"/>
            </w:tcBorders>
          </w:tcPr>
          <w:p w:rsidR="004B28B0" w:rsidRDefault="004B28B0">
            <w:pPr>
              <w:pStyle w:val="ConsPlusNormal"/>
              <w:jc w:val="both"/>
            </w:pPr>
            <w:r>
              <w:lastRenderedPageBreak/>
              <w:t xml:space="preserve">(в ред. </w:t>
            </w:r>
            <w:hyperlink r:id="rId442">
              <w:r>
                <w:rPr>
                  <w:color w:val="0000FF"/>
                </w:rPr>
                <w:t>протокола</w:t>
              </w:r>
            </w:hyperlink>
            <w:r>
              <w:t xml:space="preserve"> от 19.10.2018)</w:t>
            </w:r>
          </w:p>
        </w:tc>
      </w:tr>
      <w:tr w:rsidR="004B28B0">
        <w:tc>
          <w:tcPr>
            <w:tcW w:w="850" w:type="dxa"/>
          </w:tcPr>
          <w:p w:rsidR="004B28B0" w:rsidRDefault="004B28B0">
            <w:pPr>
              <w:pStyle w:val="ConsPlusNormal"/>
            </w:pPr>
            <w:r>
              <w:t>0161</w:t>
            </w:r>
          </w:p>
        </w:tc>
        <w:tc>
          <w:tcPr>
            <w:tcW w:w="2551" w:type="dxa"/>
          </w:tcPr>
          <w:p w:rsidR="004B28B0" w:rsidRDefault="004B28B0">
            <w:pPr>
              <w:pStyle w:val="ConsPlusNormal"/>
            </w:pPr>
            <w:r>
              <w:t>Порох бездымный</w:t>
            </w:r>
          </w:p>
        </w:tc>
        <w:tc>
          <w:tcPr>
            <w:tcW w:w="964" w:type="dxa"/>
          </w:tcPr>
          <w:p w:rsidR="004B28B0" w:rsidRDefault="004B28B0">
            <w:pPr>
              <w:pStyle w:val="ConsPlusNormal"/>
              <w:jc w:val="center"/>
            </w:pPr>
            <w:r>
              <w:t>1.3C</w:t>
            </w:r>
          </w:p>
        </w:tc>
        <w:tc>
          <w:tcPr>
            <w:tcW w:w="1020" w:type="dxa"/>
          </w:tcPr>
          <w:p w:rsidR="004B28B0" w:rsidRDefault="004B28B0">
            <w:pPr>
              <w:pStyle w:val="ConsPlusNormal"/>
              <w:jc w:val="center"/>
            </w:pPr>
            <w:r>
              <w:t>E226</w:t>
            </w:r>
          </w:p>
        </w:tc>
        <w:tc>
          <w:tcPr>
            <w:tcW w:w="1134" w:type="dxa"/>
          </w:tcPr>
          <w:p w:rsidR="004B28B0" w:rsidRDefault="004B28B0">
            <w:pPr>
              <w:pStyle w:val="ConsPlusNormal"/>
              <w:jc w:val="center"/>
            </w:pPr>
            <w:r>
              <w:t>То же</w:t>
            </w:r>
          </w:p>
        </w:tc>
        <w:tc>
          <w:tcPr>
            <w:tcW w:w="1417" w:type="dxa"/>
          </w:tcPr>
          <w:p w:rsidR="004B28B0" w:rsidRDefault="004B28B0">
            <w:pPr>
              <w:pStyle w:val="ConsPlusNormal"/>
              <w:jc w:val="center"/>
            </w:pPr>
            <w:r>
              <w:t>То же</w:t>
            </w:r>
          </w:p>
        </w:tc>
        <w:tc>
          <w:tcPr>
            <w:tcW w:w="1587" w:type="dxa"/>
          </w:tcPr>
          <w:p w:rsidR="004B28B0" w:rsidRDefault="004B28B0">
            <w:pPr>
              <w:pStyle w:val="ConsPlusNormal"/>
              <w:jc w:val="center"/>
            </w:pPr>
            <w:r>
              <w:t>То же</w:t>
            </w:r>
          </w:p>
        </w:tc>
        <w:tc>
          <w:tcPr>
            <w:tcW w:w="1644" w:type="dxa"/>
          </w:tcPr>
          <w:p w:rsidR="004B28B0" w:rsidRDefault="004B28B0">
            <w:pPr>
              <w:pStyle w:val="ConsPlusNormal"/>
              <w:jc w:val="center"/>
            </w:pPr>
            <w:r>
              <w:t>C, S</w:t>
            </w:r>
          </w:p>
        </w:tc>
        <w:tc>
          <w:tcPr>
            <w:tcW w:w="2098"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190</w:t>
            </w:r>
          </w:p>
        </w:tc>
      </w:tr>
      <w:tr w:rsidR="004B28B0">
        <w:tc>
          <w:tcPr>
            <w:tcW w:w="850" w:type="dxa"/>
          </w:tcPr>
          <w:p w:rsidR="004B28B0" w:rsidRDefault="004B28B0">
            <w:pPr>
              <w:pStyle w:val="ConsPlusNormal"/>
            </w:pPr>
            <w:r>
              <w:t>0278</w:t>
            </w:r>
          </w:p>
        </w:tc>
        <w:tc>
          <w:tcPr>
            <w:tcW w:w="2551" w:type="dxa"/>
          </w:tcPr>
          <w:p w:rsidR="004B28B0" w:rsidRDefault="004B28B0">
            <w:pPr>
              <w:pStyle w:val="ConsPlusNormal"/>
            </w:pPr>
            <w:r>
              <w:t>Патроны для нефтескважин</w:t>
            </w:r>
          </w:p>
        </w:tc>
        <w:tc>
          <w:tcPr>
            <w:tcW w:w="964" w:type="dxa"/>
          </w:tcPr>
          <w:p w:rsidR="004B28B0" w:rsidRDefault="004B28B0">
            <w:pPr>
              <w:pStyle w:val="ConsPlusNormal"/>
              <w:jc w:val="center"/>
            </w:pPr>
            <w:r>
              <w:t>1.4C</w:t>
            </w:r>
          </w:p>
        </w:tc>
        <w:tc>
          <w:tcPr>
            <w:tcW w:w="1020" w:type="dxa"/>
          </w:tcPr>
          <w:p w:rsidR="004B28B0" w:rsidRDefault="004B28B0">
            <w:pPr>
              <w:pStyle w:val="ConsPlusNormal"/>
              <w:jc w:val="center"/>
            </w:pPr>
            <w:r>
              <w:t>E113</w:t>
            </w:r>
          </w:p>
        </w:tc>
        <w:tc>
          <w:tcPr>
            <w:tcW w:w="1134" w:type="dxa"/>
          </w:tcPr>
          <w:p w:rsidR="004B28B0" w:rsidRDefault="004B28B0">
            <w:pPr>
              <w:pStyle w:val="ConsPlusNormal"/>
              <w:jc w:val="center"/>
            </w:pPr>
            <w:r>
              <w:t>-"-</w:t>
            </w:r>
          </w:p>
        </w:tc>
        <w:tc>
          <w:tcPr>
            <w:tcW w:w="1417" w:type="dxa"/>
          </w:tcPr>
          <w:p w:rsidR="004B28B0" w:rsidRDefault="004B28B0">
            <w:pPr>
              <w:pStyle w:val="ConsPlusNormal"/>
              <w:jc w:val="center"/>
            </w:pPr>
            <w:r>
              <w:t>-"-</w:t>
            </w:r>
          </w:p>
        </w:tc>
        <w:tc>
          <w:tcPr>
            <w:tcW w:w="1587" w:type="dxa"/>
          </w:tcPr>
          <w:p w:rsidR="004B28B0" w:rsidRDefault="004B28B0">
            <w:pPr>
              <w:pStyle w:val="ConsPlusNormal"/>
              <w:jc w:val="center"/>
            </w:pPr>
            <w:r>
              <w:t>-"-</w:t>
            </w:r>
          </w:p>
        </w:tc>
        <w:tc>
          <w:tcPr>
            <w:tcW w:w="1644" w:type="dxa"/>
          </w:tcPr>
          <w:p w:rsidR="004B28B0" w:rsidRDefault="004B28B0">
            <w:pPr>
              <w:pStyle w:val="ConsPlusNormal"/>
              <w:jc w:val="center"/>
            </w:pPr>
            <w:r>
              <w:t>D, C, S</w:t>
            </w:r>
          </w:p>
        </w:tc>
        <w:tc>
          <w:tcPr>
            <w:tcW w:w="2098"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190</w:t>
            </w:r>
          </w:p>
        </w:tc>
      </w:tr>
      <w:tr w:rsidR="004B28B0">
        <w:tc>
          <w:tcPr>
            <w:tcW w:w="850" w:type="dxa"/>
          </w:tcPr>
          <w:p w:rsidR="004B28B0" w:rsidRDefault="004B28B0">
            <w:pPr>
              <w:pStyle w:val="ConsPlusNormal"/>
            </w:pPr>
            <w:r>
              <w:t>0290</w:t>
            </w:r>
          </w:p>
        </w:tc>
        <w:tc>
          <w:tcPr>
            <w:tcW w:w="2551" w:type="dxa"/>
          </w:tcPr>
          <w:p w:rsidR="004B28B0" w:rsidRDefault="004B28B0">
            <w:pPr>
              <w:pStyle w:val="ConsPlusNormal"/>
            </w:pPr>
            <w:r>
              <w:t>Шнур детонирующий в металлической оболочке</w:t>
            </w:r>
          </w:p>
        </w:tc>
        <w:tc>
          <w:tcPr>
            <w:tcW w:w="964" w:type="dxa"/>
          </w:tcPr>
          <w:p w:rsidR="004B28B0" w:rsidRDefault="004B28B0">
            <w:pPr>
              <w:pStyle w:val="ConsPlusNormal"/>
              <w:jc w:val="center"/>
            </w:pPr>
            <w:r>
              <w:t>1.1D</w:t>
            </w:r>
          </w:p>
        </w:tc>
        <w:tc>
          <w:tcPr>
            <w:tcW w:w="1020" w:type="dxa"/>
          </w:tcPr>
          <w:p w:rsidR="004B28B0" w:rsidRDefault="004B28B0">
            <w:pPr>
              <w:pStyle w:val="ConsPlusNormal"/>
              <w:jc w:val="center"/>
            </w:pPr>
            <w:r>
              <w:t>E125</w:t>
            </w:r>
          </w:p>
        </w:tc>
        <w:tc>
          <w:tcPr>
            <w:tcW w:w="1134" w:type="dxa"/>
          </w:tcPr>
          <w:p w:rsidR="004B28B0" w:rsidRDefault="004B28B0">
            <w:pPr>
              <w:pStyle w:val="ConsPlusNormal"/>
              <w:jc w:val="center"/>
            </w:pPr>
            <w:r>
              <w:t>-"-</w:t>
            </w:r>
          </w:p>
        </w:tc>
        <w:tc>
          <w:tcPr>
            <w:tcW w:w="1417" w:type="dxa"/>
          </w:tcPr>
          <w:p w:rsidR="004B28B0" w:rsidRDefault="004B28B0">
            <w:pPr>
              <w:pStyle w:val="ConsPlusNormal"/>
              <w:jc w:val="center"/>
            </w:pPr>
            <w:r>
              <w:t>-"-</w:t>
            </w:r>
          </w:p>
        </w:tc>
        <w:tc>
          <w:tcPr>
            <w:tcW w:w="1587" w:type="dxa"/>
          </w:tcPr>
          <w:p w:rsidR="004B28B0" w:rsidRDefault="004B28B0">
            <w:pPr>
              <w:pStyle w:val="ConsPlusNormal"/>
              <w:jc w:val="center"/>
            </w:pPr>
            <w:r>
              <w:t>-"-</w:t>
            </w:r>
          </w:p>
        </w:tc>
        <w:tc>
          <w:tcPr>
            <w:tcW w:w="1644" w:type="dxa"/>
          </w:tcPr>
          <w:p w:rsidR="004B28B0" w:rsidRDefault="004B28B0">
            <w:pPr>
              <w:pStyle w:val="ConsPlusNormal"/>
              <w:jc w:val="center"/>
            </w:pPr>
            <w:r>
              <w:t>D, C, S</w:t>
            </w:r>
          </w:p>
        </w:tc>
        <w:tc>
          <w:tcPr>
            <w:tcW w:w="2098"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192</w:t>
            </w:r>
          </w:p>
        </w:tc>
      </w:tr>
      <w:tr w:rsidR="004B28B0">
        <w:tc>
          <w:tcPr>
            <w:tcW w:w="850" w:type="dxa"/>
          </w:tcPr>
          <w:p w:rsidR="004B28B0" w:rsidRDefault="004B28B0">
            <w:pPr>
              <w:pStyle w:val="ConsPlusNormal"/>
            </w:pPr>
            <w:r>
              <w:t>0377</w:t>
            </w:r>
          </w:p>
        </w:tc>
        <w:tc>
          <w:tcPr>
            <w:tcW w:w="2551" w:type="dxa"/>
          </w:tcPr>
          <w:p w:rsidR="004B28B0" w:rsidRDefault="004B28B0">
            <w:pPr>
              <w:pStyle w:val="ConsPlusNormal"/>
            </w:pPr>
            <w:r>
              <w:t>Капсюли-воспламенители</w:t>
            </w:r>
          </w:p>
        </w:tc>
        <w:tc>
          <w:tcPr>
            <w:tcW w:w="964" w:type="dxa"/>
          </w:tcPr>
          <w:p w:rsidR="004B28B0" w:rsidRDefault="004B28B0">
            <w:pPr>
              <w:pStyle w:val="ConsPlusNormal"/>
              <w:jc w:val="center"/>
            </w:pPr>
            <w:r>
              <w:t>1.1B</w:t>
            </w:r>
          </w:p>
        </w:tc>
        <w:tc>
          <w:tcPr>
            <w:tcW w:w="1020" w:type="dxa"/>
          </w:tcPr>
          <w:p w:rsidR="004B28B0" w:rsidRDefault="004B28B0">
            <w:pPr>
              <w:pStyle w:val="ConsPlusNormal"/>
              <w:jc w:val="center"/>
            </w:pPr>
            <w:r>
              <w:t>E142</w:t>
            </w:r>
          </w:p>
        </w:tc>
        <w:tc>
          <w:tcPr>
            <w:tcW w:w="1134" w:type="dxa"/>
          </w:tcPr>
          <w:p w:rsidR="004B28B0" w:rsidRDefault="004B28B0">
            <w:pPr>
              <w:pStyle w:val="ConsPlusNormal"/>
              <w:jc w:val="center"/>
            </w:pPr>
            <w:r>
              <w:t>-"-</w:t>
            </w:r>
          </w:p>
        </w:tc>
        <w:tc>
          <w:tcPr>
            <w:tcW w:w="1417" w:type="dxa"/>
          </w:tcPr>
          <w:p w:rsidR="004B28B0" w:rsidRDefault="004B28B0">
            <w:pPr>
              <w:pStyle w:val="ConsPlusNormal"/>
              <w:jc w:val="center"/>
            </w:pPr>
            <w:r>
              <w:t>-"-</w:t>
            </w:r>
          </w:p>
        </w:tc>
        <w:tc>
          <w:tcPr>
            <w:tcW w:w="1587" w:type="dxa"/>
          </w:tcPr>
          <w:p w:rsidR="004B28B0" w:rsidRDefault="004B28B0">
            <w:pPr>
              <w:pStyle w:val="ConsPlusNormal"/>
              <w:jc w:val="center"/>
            </w:pPr>
            <w:r>
              <w:t>-"-</w:t>
            </w:r>
          </w:p>
        </w:tc>
        <w:tc>
          <w:tcPr>
            <w:tcW w:w="1644" w:type="dxa"/>
          </w:tcPr>
          <w:p w:rsidR="004B28B0" w:rsidRDefault="004B28B0">
            <w:pPr>
              <w:pStyle w:val="ConsPlusNormal"/>
              <w:jc w:val="center"/>
            </w:pPr>
            <w:r>
              <w:t>B, S</w:t>
            </w:r>
          </w:p>
        </w:tc>
        <w:tc>
          <w:tcPr>
            <w:tcW w:w="2098"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191</w:t>
            </w:r>
          </w:p>
        </w:tc>
      </w:tr>
      <w:tr w:rsidR="004B28B0">
        <w:tc>
          <w:tcPr>
            <w:tcW w:w="850" w:type="dxa"/>
          </w:tcPr>
          <w:p w:rsidR="004B28B0" w:rsidRDefault="004B28B0">
            <w:pPr>
              <w:pStyle w:val="ConsPlusNormal"/>
            </w:pPr>
            <w:r>
              <w:t>0381</w:t>
            </w:r>
          </w:p>
        </w:tc>
        <w:tc>
          <w:tcPr>
            <w:tcW w:w="2551" w:type="dxa"/>
          </w:tcPr>
          <w:p w:rsidR="004B28B0" w:rsidRDefault="004B28B0">
            <w:pPr>
              <w:pStyle w:val="ConsPlusNormal"/>
            </w:pPr>
            <w:r>
              <w:t>Патроны для запуска механизмов</w:t>
            </w:r>
          </w:p>
        </w:tc>
        <w:tc>
          <w:tcPr>
            <w:tcW w:w="964" w:type="dxa"/>
          </w:tcPr>
          <w:p w:rsidR="004B28B0" w:rsidRDefault="004B28B0">
            <w:pPr>
              <w:pStyle w:val="ConsPlusNormal"/>
              <w:jc w:val="center"/>
            </w:pPr>
            <w:r>
              <w:t>1.2C</w:t>
            </w:r>
          </w:p>
        </w:tc>
        <w:tc>
          <w:tcPr>
            <w:tcW w:w="1020" w:type="dxa"/>
          </w:tcPr>
          <w:p w:rsidR="004B28B0" w:rsidRDefault="004B28B0">
            <w:pPr>
              <w:pStyle w:val="ConsPlusNormal"/>
              <w:jc w:val="center"/>
            </w:pPr>
            <w:r>
              <w:t>E114</w:t>
            </w:r>
          </w:p>
        </w:tc>
        <w:tc>
          <w:tcPr>
            <w:tcW w:w="1134" w:type="dxa"/>
          </w:tcPr>
          <w:p w:rsidR="004B28B0" w:rsidRDefault="004B28B0">
            <w:pPr>
              <w:pStyle w:val="ConsPlusNormal"/>
              <w:jc w:val="center"/>
            </w:pPr>
            <w:r>
              <w:t>-"-</w:t>
            </w:r>
          </w:p>
        </w:tc>
        <w:tc>
          <w:tcPr>
            <w:tcW w:w="1417" w:type="dxa"/>
          </w:tcPr>
          <w:p w:rsidR="004B28B0" w:rsidRDefault="004B28B0">
            <w:pPr>
              <w:pStyle w:val="ConsPlusNormal"/>
              <w:jc w:val="center"/>
            </w:pPr>
            <w:r>
              <w:t>-"-</w:t>
            </w:r>
          </w:p>
        </w:tc>
        <w:tc>
          <w:tcPr>
            <w:tcW w:w="1587" w:type="dxa"/>
          </w:tcPr>
          <w:p w:rsidR="004B28B0" w:rsidRDefault="004B28B0">
            <w:pPr>
              <w:pStyle w:val="ConsPlusNormal"/>
              <w:jc w:val="center"/>
            </w:pPr>
            <w:r>
              <w:t>-"-</w:t>
            </w:r>
          </w:p>
        </w:tc>
        <w:tc>
          <w:tcPr>
            <w:tcW w:w="1644" w:type="dxa"/>
          </w:tcPr>
          <w:p w:rsidR="004B28B0" w:rsidRDefault="004B28B0">
            <w:pPr>
              <w:pStyle w:val="ConsPlusNormal"/>
              <w:jc w:val="center"/>
            </w:pPr>
            <w:r>
              <w:t>C, D, S</w:t>
            </w:r>
          </w:p>
        </w:tc>
        <w:tc>
          <w:tcPr>
            <w:tcW w:w="2098"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189</w:t>
            </w:r>
          </w:p>
        </w:tc>
      </w:tr>
      <w:tr w:rsidR="004B28B0">
        <w:tc>
          <w:tcPr>
            <w:tcW w:w="850" w:type="dxa"/>
          </w:tcPr>
          <w:p w:rsidR="004B28B0" w:rsidRDefault="004B28B0">
            <w:pPr>
              <w:pStyle w:val="ConsPlusNormal"/>
            </w:pPr>
            <w:r>
              <w:t>0409</w:t>
            </w:r>
          </w:p>
        </w:tc>
        <w:tc>
          <w:tcPr>
            <w:tcW w:w="2551" w:type="dxa"/>
          </w:tcPr>
          <w:p w:rsidR="004B28B0" w:rsidRDefault="004B28B0">
            <w:pPr>
              <w:pStyle w:val="ConsPlusNormal"/>
            </w:pPr>
            <w:r>
              <w:t>Трубки детонационные с защитными элементами</w:t>
            </w:r>
          </w:p>
        </w:tc>
        <w:tc>
          <w:tcPr>
            <w:tcW w:w="964" w:type="dxa"/>
          </w:tcPr>
          <w:p w:rsidR="004B28B0" w:rsidRDefault="004B28B0">
            <w:pPr>
              <w:pStyle w:val="ConsPlusNormal"/>
              <w:jc w:val="center"/>
            </w:pPr>
            <w:r>
              <w:t>1.2D</w:t>
            </w:r>
          </w:p>
        </w:tc>
        <w:tc>
          <w:tcPr>
            <w:tcW w:w="1020" w:type="dxa"/>
          </w:tcPr>
          <w:p w:rsidR="004B28B0" w:rsidRDefault="004B28B0">
            <w:pPr>
              <w:pStyle w:val="ConsPlusNormal"/>
              <w:jc w:val="center"/>
            </w:pPr>
            <w:r>
              <w:t>E137</w:t>
            </w:r>
          </w:p>
        </w:tc>
        <w:tc>
          <w:tcPr>
            <w:tcW w:w="1134" w:type="dxa"/>
          </w:tcPr>
          <w:p w:rsidR="004B28B0" w:rsidRDefault="004B28B0">
            <w:pPr>
              <w:pStyle w:val="ConsPlusNormal"/>
              <w:jc w:val="center"/>
            </w:pPr>
            <w:r>
              <w:t>-"-</w:t>
            </w:r>
          </w:p>
        </w:tc>
        <w:tc>
          <w:tcPr>
            <w:tcW w:w="1417" w:type="dxa"/>
          </w:tcPr>
          <w:p w:rsidR="004B28B0" w:rsidRDefault="004B28B0">
            <w:pPr>
              <w:pStyle w:val="ConsPlusNormal"/>
              <w:jc w:val="center"/>
            </w:pPr>
            <w:r>
              <w:t>-"-</w:t>
            </w:r>
          </w:p>
        </w:tc>
        <w:tc>
          <w:tcPr>
            <w:tcW w:w="1587" w:type="dxa"/>
          </w:tcPr>
          <w:p w:rsidR="004B28B0" w:rsidRDefault="004B28B0">
            <w:pPr>
              <w:pStyle w:val="ConsPlusNormal"/>
              <w:jc w:val="center"/>
            </w:pPr>
            <w:r>
              <w:t>-"-</w:t>
            </w:r>
          </w:p>
        </w:tc>
        <w:tc>
          <w:tcPr>
            <w:tcW w:w="1644" w:type="dxa"/>
          </w:tcPr>
          <w:p w:rsidR="004B28B0" w:rsidRDefault="004B28B0">
            <w:pPr>
              <w:pStyle w:val="ConsPlusNormal"/>
              <w:jc w:val="center"/>
            </w:pPr>
            <w:r>
              <w:t>D, C, S</w:t>
            </w:r>
          </w:p>
        </w:tc>
        <w:tc>
          <w:tcPr>
            <w:tcW w:w="2098"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189</w:t>
            </w:r>
          </w:p>
        </w:tc>
      </w:tr>
      <w:tr w:rsidR="004B28B0">
        <w:tblPrEx>
          <w:tblBorders>
            <w:insideH w:val="nil"/>
          </w:tblBorders>
        </w:tblPrEx>
        <w:tc>
          <w:tcPr>
            <w:tcW w:w="850" w:type="dxa"/>
            <w:tcBorders>
              <w:bottom w:val="nil"/>
            </w:tcBorders>
          </w:tcPr>
          <w:p w:rsidR="004B28B0" w:rsidRDefault="004B28B0">
            <w:pPr>
              <w:pStyle w:val="ConsPlusNormal"/>
            </w:pPr>
            <w:r>
              <w:t>0439</w:t>
            </w:r>
          </w:p>
        </w:tc>
        <w:tc>
          <w:tcPr>
            <w:tcW w:w="2551" w:type="dxa"/>
            <w:tcBorders>
              <w:bottom w:val="nil"/>
            </w:tcBorders>
          </w:tcPr>
          <w:p w:rsidR="004B28B0" w:rsidRDefault="004B28B0">
            <w:pPr>
              <w:pStyle w:val="ConsPlusNormal"/>
            </w:pPr>
            <w:r>
              <w:t>Заряды кумулятивные промышленные без капсюля-детонатора</w:t>
            </w:r>
          </w:p>
        </w:tc>
        <w:tc>
          <w:tcPr>
            <w:tcW w:w="964" w:type="dxa"/>
            <w:tcBorders>
              <w:bottom w:val="nil"/>
            </w:tcBorders>
          </w:tcPr>
          <w:p w:rsidR="004B28B0" w:rsidRDefault="004B28B0">
            <w:pPr>
              <w:pStyle w:val="ConsPlusNormal"/>
              <w:jc w:val="center"/>
            </w:pPr>
            <w:r>
              <w:t>1.2D</w:t>
            </w:r>
          </w:p>
        </w:tc>
        <w:tc>
          <w:tcPr>
            <w:tcW w:w="1020" w:type="dxa"/>
            <w:tcBorders>
              <w:bottom w:val="nil"/>
            </w:tcBorders>
          </w:tcPr>
          <w:p w:rsidR="004B28B0" w:rsidRDefault="004B28B0">
            <w:pPr>
              <w:pStyle w:val="ConsPlusNormal"/>
              <w:jc w:val="center"/>
            </w:pPr>
            <w:r>
              <w:t>E120</w:t>
            </w:r>
          </w:p>
        </w:tc>
        <w:tc>
          <w:tcPr>
            <w:tcW w:w="1134" w:type="dxa"/>
            <w:tcBorders>
              <w:bottom w:val="nil"/>
            </w:tcBorders>
          </w:tcPr>
          <w:p w:rsidR="004B28B0" w:rsidRDefault="004B28B0">
            <w:pPr>
              <w:pStyle w:val="ConsPlusNormal"/>
              <w:jc w:val="both"/>
            </w:pPr>
            <w:r>
              <w:t>Крытый вагон, спецконтейнер</w:t>
            </w:r>
          </w:p>
        </w:tc>
        <w:tc>
          <w:tcPr>
            <w:tcW w:w="1417" w:type="dxa"/>
            <w:tcBorders>
              <w:bottom w:val="nil"/>
            </w:tcBorders>
          </w:tcPr>
          <w:p w:rsidR="004B28B0" w:rsidRDefault="004B28B0">
            <w:pPr>
              <w:pStyle w:val="ConsPlusNormal"/>
              <w:jc w:val="center"/>
            </w:pPr>
            <w:r>
              <w:t>Повагонная, мелкими партиями, спецконтейнерная</w:t>
            </w:r>
          </w:p>
        </w:tc>
        <w:tc>
          <w:tcPr>
            <w:tcW w:w="1587" w:type="dxa"/>
            <w:tcBorders>
              <w:bottom w:val="nil"/>
            </w:tcBorders>
          </w:tcPr>
          <w:p w:rsidR="004B28B0" w:rsidRDefault="004B28B0">
            <w:pPr>
              <w:pStyle w:val="ConsPlusNormal"/>
              <w:jc w:val="center"/>
            </w:pPr>
            <w:r>
              <w:t>Не требуется</w:t>
            </w:r>
          </w:p>
        </w:tc>
        <w:tc>
          <w:tcPr>
            <w:tcW w:w="1644" w:type="dxa"/>
            <w:tcBorders>
              <w:bottom w:val="nil"/>
            </w:tcBorders>
          </w:tcPr>
          <w:p w:rsidR="004B28B0" w:rsidRDefault="004B28B0">
            <w:pPr>
              <w:pStyle w:val="ConsPlusNormal"/>
              <w:jc w:val="center"/>
            </w:pPr>
            <w:r>
              <w:t>D, C, E, S</w:t>
            </w:r>
          </w:p>
        </w:tc>
        <w:tc>
          <w:tcPr>
            <w:tcW w:w="2098"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189</w:t>
            </w:r>
          </w:p>
        </w:tc>
      </w:tr>
      <w:tr w:rsidR="004B28B0">
        <w:tblPrEx>
          <w:tblBorders>
            <w:insideH w:val="nil"/>
          </w:tblBorders>
        </w:tblPrEx>
        <w:tc>
          <w:tcPr>
            <w:tcW w:w="15193" w:type="dxa"/>
            <w:gridSpan w:val="11"/>
            <w:tcBorders>
              <w:top w:val="nil"/>
            </w:tcBorders>
          </w:tcPr>
          <w:p w:rsidR="004B28B0" w:rsidRDefault="004B28B0">
            <w:pPr>
              <w:pStyle w:val="ConsPlusNormal"/>
              <w:jc w:val="both"/>
            </w:pPr>
            <w:r>
              <w:t xml:space="preserve">(в ред. </w:t>
            </w:r>
            <w:hyperlink r:id="rId443">
              <w:r>
                <w:rPr>
                  <w:color w:val="0000FF"/>
                </w:rPr>
                <w:t>протокола</w:t>
              </w:r>
            </w:hyperlink>
            <w:r>
              <w:t xml:space="preserve"> от 19.10.2018)</w:t>
            </w:r>
          </w:p>
        </w:tc>
      </w:tr>
      <w:tr w:rsidR="004B28B0">
        <w:tc>
          <w:tcPr>
            <w:tcW w:w="850" w:type="dxa"/>
          </w:tcPr>
          <w:p w:rsidR="004B28B0" w:rsidRDefault="004B28B0">
            <w:pPr>
              <w:pStyle w:val="ConsPlusNormal"/>
            </w:pPr>
            <w:r>
              <w:t>0442</w:t>
            </w:r>
          </w:p>
        </w:tc>
        <w:tc>
          <w:tcPr>
            <w:tcW w:w="2551" w:type="dxa"/>
          </w:tcPr>
          <w:p w:rsidR="004B28B0" w:rsidRDefault="004B28B0">
            <w:pPr>
              <w:pStyle w:val="ConsPlusNormal"/>
            </w:pPr>
            <w:r>
              <w:t>Заряды взрывчатые промышленные без капсюля-детонатора</w:t>
            </w:r>
          </w:p>
        </w:tc>
        <w:tc>
          <w:tcPr>
            <w:tcW w:w="964" w:type="dxa"/>
          </w:tcPr>
          <w:p w:rsidR="004B28B0" w:rsidRDefault="004B28B0">
            <w:pPr>
              <w:pStyle w:val="ConsPlusNormal"/>
              <w:jc w:val="center"/>
            </w:pPr>
            <w:r>
              <w:t>1.1D</w:t>
            </w:r>
          </w:p>
        </w:tc>
        <w:tc>
          <w:tcPr>
            <w:tcW w:w="1020" w:type="dxa"/>
          </w:tcPr>
          <w:p w:rsidR="004B28B0" w:rsidRDefault="004B28B0">
            <w:pPr>
              <w:pStyle w:val="ConsPlusNormal"/>
              <w:jc w:val="center"/>
            </w:pPr>
            <w:r>
              <w:t>E156</w:t>
            </w:r>
          </w:p>
        </w:tc>
        <w:tc>
          <w:tcPr>
            <w:tcW w:w="1134" w:type="dxa"/>
          </w:tcPr>
          <w:p w:rsidR="004B28B0" w:rsidRDefault="004B28B0">
            <w:pPr>
              <w:pStyle w:val="ConsPlusNormal"/>
              <w:jc w:val="center"/>
            </w:pPr>
            <w:r>
              <w:t>То же</w:t>
            </w:r>
          </w:p>
        </w:tc>
        <w:tc>
          <w:tcPr>
            <w:tcW w:w="1417" w:type="dxa"/>
          </w:tcPr>
          <w:p w:rsidR="004B28B0" w:rsidRDefault="004B28B0">
            <w:pPr>
              <w:pStyle w:val="ConsPlusNormal"/>
              <w:jc w:val="center"/>
            </w:pPr>
            <w:r>
              <w:t>То же</w:t>
            </w:r>
          </w:p>
        </w:tc>
        <w:tc>
          <w:tcPr>
            <w:tcW w:w="1587" w:type="dxa"/>
          </w:tcPr>
          <w:p w:rsidR="004B28B0" w:rsidRDefault="004B28B0">
            <w:pPr>
              <w:pStyle w:val="ConsPlusNormal"/>
              <w:jc w:val="center"/>
            </w:pPr>
            <w:r>
              <w:t>То же</w:t>
            </w:r>
          </w:p>
        </w:tc>
        <w:tc>
          <w:tcPr>
            <w:tcW w:w="1644" w:type="dxa"/>
          </w:tcPr>
          <w:p w:rsidR="004B28B0" w:rsidRDefault="004B28B0">
            <w:pPr>
              <w:pStyle w:val="ConsPlusNormal"/>
              <w:jc w:val="center"/>
            </w:pPr>
            <w:r>
              <w:t>D, C, E, S</w:t>
            </w:r>
          </w:p>
        </w:tc>
        <w:tc>
          <w:tcPr>
            <w:tcW w:w="2098"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192</w:t>
            </w:r>
          </w:p>
        </w:tc>
      </w:tr>
    </w:tbl>
    <w:p w:rsidR="004B28B0" w:rsidRDefault="004B28B0">
      <w:pPr>
        <w:pStyle w:val="ConsPlusNormal"/>
        <w:jc w:val="both"/>
      </w:pPr>
    </w:p>
    <w:p w:rsidR="004B28B0" w:rsidRDefault="004B28B0">
      <w:pPr>
        <w:pStyle w:val="ConsPlusNormal"/>
        <w:ind w:firstLine="540"/>
        <w:jc w:val="both"/>
      </w:pPr>
      <w:r>
        <w:lastRenderedPageBreak/>
        <w:t>Примечания: 1. Обозначение упаковки принято согласно главам 2, 9, 10 Рекомендаций ООН. Для упаковочных комплектов, не соответствующих положениям этих глав, но считающихся безопасными для использования по результатам проведенных испытаний, дано обозначение E103 (см. п. 9.1.7) на срок переходного периода до 5 лет.</w:t>
      </w:r>
    </w:p>
    <w:p w:rsidR="004B28B0" w:rsidRDefault="004B28B0">
      <w:pPr>
        <w:pStyle w:val="ConsPlusNormal"/>
        <w:spacing w:before="220"/>
        <w:ind w:firstLine="540"/>
        <w:jc w:val="both"/>
      </w:pPr>
      <w:r>
        <w:t>2. При перевозке перечисленных взрывчатых материалов выключать автотормоза вагонов не требуется.</w:t>
      </w:r>
    </w:p>
    <w:p w:rsidR="004B28B0" w:rsidRDefault="004B28B0">
      <w:pPr>
        <w:pStyle w:val="ConsPlusNormal"/>
        <w:ind w:firstLine="540"/>
        <w:jc w:val="both"/>
      </w:pPr>
    </w:p>
    <w:p w:rsidR="004B28B0" w:rsidRDefault="004B28B0">
      <w:pPr>
        <w:pStyle w:val="ConsPlusNormal"/>
        <w:jc w:val="right"/>
        <w:outlineLvl w:val="1"/>
      </w:pPr>
      <w:bookmarkStart w:id="135" w:name="P57889"/>
      <w:bookmarkEnd w:id="135"/>
      <w:r>
        <w:t>Таблица П.10.2</w:t>
      </w:r>
    </w:p>
    <w:p w:rsidR="004B28B0" w:rsidRDefault="004B28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1132"/>
        <w:gridCol w:w="1048"/>
        <w:gridCol w:w="796"/>
        <w:gridCol w:w="1134"/>
        <w:gridCol w:w="1568"/>
        <w:gridCol w:w="1644"/>
        <w:gridCol w:w="1411"/>
        <w:gridCol w:w="1504"/>
        <w:gridCol w:w="2154"/>
        <w:gridCol w:w="964"/>
        <w:gridCol w:w="964"/>
      </w:tblGrid>
      <w:tr w:rsidR="004B28B0">
        <w:tc>
          <w:tcPr>
            <w:tcW w:w="850" w:type="dxa"/>
            <w:vMerge w:val="restart"/>
          </w:tcPr>
          <w:p w:rsidR="004B28B0" w:rsidRDefault="004B28B0">
            <w:pPr>
              <w:pStyle w:val="ConsPlusNormal"/>
              <w:jc w:val="center"/>
            </w:pPr>
            <w:r>
              <w:t>Условный номер</w:t>
            </w:r>
          </w:p>
        </w:tc>
        <w:tc>
          <w:tcPr>
            <w:tcW w:w="1132" w:type="dxa"/>
            <w:vMerge w:val="restart"/>
          </w:tcPr>
          <w:p w:rsidR="004B28B0" w:rsidRDefault="004B28B0">
            <w:pPr>
              <w:pStyle w:val="ConsPlusNormal"/>
              <w:jc w:val="center"/>
            </w:pPr>
            <w:r>
              <w:t>Классификационный шифр</w:t>
            </w:r>
          </w:p>
        </w:tc>
        <w:tc>
          <w:tcPr>
            <w:tcW w:w="1048" w:type="dxa"/>
            <w:vMerge w:val="restart"/>
          </w:tcPr>
          <w:p w:rsidR="004B28B0" w:rsidRDefault="004B28B0">
            <w:pPr>
              <w:pStyle w:val="ConsPlusNormal"/>
              <w:jc w:val="center"/>
            </w:pPr>
            <w:r>
              <w:t>Дополнительная опасность</w:t>
            </w:r>
          </w:p>
        </w:tc>
        <w:tc>
          <w:tcPr>
            <w:tcW w:w="796" w:type="dxa"/>
            <w:vMerge w:val="restart"/>
          </w:tcPr>
          <w:p w:rsidR="004B28B0" w:rsidRDefault="004B28B0">
            <w:pPr>
              <w:pStyle w:val="ConsPlusNormal"/>
              <w:jc w:val="center"/>
            </w:pPr>
            <w:r>
              <w:t>Особые условия</w:t>
            </w:r>
          </w:p>
        </w:tc>
        <w:tc>
          <w:tcPr>
            <w:tcW w:w="1134" w:type="dxa"/>
            <w:vMerge w:val="restart"/>
          </w:tcPr>
          <w:p w:rsidR="004B28B0" w:rsidRDefault="004B28B0">
            <w:pPr>
              <w:pStyle w:val="ConsPlusNormal"/>
              <w:jc w:val="center"/>
            </w:pPr>
            <w:r>
              <w:t>Вид (метод) упаковки</w:t>
            </w:r>
          </w:p>
        </w:tc>
        <w:tc>
          <w:tcPr>
            <w:tcW w:w="1568" w:type="dxa"/>
            <w:vMerge w:val="restart"/>
          </w:tcPr>
          <w:p w:rsidR="004B28B0" w:rsidRDefault="004B28B0">
            <w:pPr>
              <w:pStyle w:val="ConsPlusNormal"/>
              <w:jc w:val="center"/>
            </w:pPr>
            <w:r>
              <w:t>Род подвижного состава</w:t>
            </w:r>
          </w:p>
        </w:tc>
        <w:tc>
          <w:tcPr>
            <w:tcW w:w="1644" w:type="dxa"/>
            <w:vMerge w:val="restart"/>
          </w:tcPr>
          <w:p w:rsidR="004B28B0" w:rsidRDefault="004B28B0">
            <w:pPr>
              <w:pStyle w:val="ConsPlusNormal"/>
              <w:jc w:val="center"/>
            </w:pPr>
            <w:r>
              <w:t>Вид отправки</w:t>
            </w:r>
          </w:p>
        </w:tc>
        <w:tc>
          <w:tcPr>
            <w:tcW w:w="2915" w:type="dxa"/>
            <w:gridSpan w:val="2"/>
          </w:tcPr>
          <w:p w:rsidR="004B28B0" w:rsidRDefault="004B28B0">
            <w:pPr>
              <w:pStyle w:val="ConsPlusNormal"/>
              <w:jc w:val="center"/>
            </w:pPr>
            <w:r>
              <w:t>Указания</w:t>
            </w:r>
          </w:p>
        </w:tc>
        <w:tc>
          <w:tcPr>
            <w:tcW w:w="2154" w:type="dxa"/>
            <w:vMerge w:val="restart"/>
          </w:tcPr>
          <w:p w:rsidR="004B28B0" w:rsidRDefault="004B28B0">
            <w:pPr>
              <w:pStyle w:val="ConsPlusNormal"/>
              <w:jc w:val="center"/>
            </w:pPr>
            <w:r>
              <w:t>Штемпеля на перевозочных документах</w:t>
            </w:r>
          </w:p>
        </w:tc>
        <w:tc>
          <w:tcPr>
            <w:tcW w:w="964" w:type="dxa"/>
            <w:vMerge w:val="restart"/>
          </w:tcPr>
          <w:p w:rsidR="004B28B0" w:rsidRDefault="004B28B0">
            <w:pPr>
              <w:pStyle w:val="ConsPlusNormal"/>
              <w:jc w:val="center"/>
            </w:pPr>
            <w:r>
              <w:t>Номер знака опасности</w:t>
            </w:r>
          </w:p>
        </w:tc>
        <w:tc>
          <w:tcPr>
            <w:tcW w:w="964" w:type="dxa"/>
            <w:vMerge w:val="restart"/>
          </w:tcPr>
          <w:p w:rsidR="004B28B0" w:rsidRDefault="004B28B0">
            <w:pPr>
              <w:pStyle w:val="ConsPlusNormal"/>
              <w:jc w:val="center"/>
            </w:pPr>
            <w:r>
              <w:t>Номер аварийной карточки</w:t>
            </w:r>
          </w:p>
        </w:tc>
      </w:tr>
      <w:tr w:rsidR="004B28B0">
        <w:tc>
          <w:tcPr>
            <w:tcW w:w="850" w:type="dxa"/>
            <w:vMerge/>
          </w:tcPr>
          <w:p w:rsidR="004B28B0" w:rsidRDefault="004B28B0">
            <w:pPr>
              <w:pStyle w:val="ConsPlusNormal"/>
            </w:pPr>
          </w:p>
        </w:tc>
        <w:tc>
          <w:tcPr>
            <w:tcW w:w="1132" w:type="dxa"/>
            <w:vMerge/>
          </w:tcPr>
          <w:p w:rsidR="004B28B0" w:rsidRDefault="004B28B0">
            <w:pPr>
              <w:pStyle w:val="ConsPlusNormal"/>
            </w:pPr>
          </w:p>
        </w:tc>
        <w:tc>
          <w:tcPr>
            <w:tcW w:w="1048" w:type="dxa"/>
            <w:vMerge/>
          </w:tcPr>
          <w:p w:rsidR="004B28B0" w:rsidRDefault="004B28B0">
            <w:pPr>
              <w:pStyle w:val="ConsPlusNormal"/>
            </w:pPr>
          </w:p>
        </w:tc>
        <w:tc>
          <w:tcPr>
            <w:tcW w:w="796" w:type="dxa"/>
            <w:vMerge/>
          </w:tcPr>
          <w:p w:rsidR="004B28B0" w:rsidRDefault="004B28B0">
            <w:pPr>
              <w:pStyle w:val="ConsPlusNormal"/>
            </w:pPr>
          </w:p>
        </w:tc>
        <w:tc>
          <w:tcPr>
            <w:tcW w:w="1134" w:type="dxa"/>
            <w:vMerge/>
          </w:tcPr>
          <w:p w:rsidR="004B28B0" w:rsidRDefault="004B28B0">
            <w:pPr>
              <w:pStyle w:val="ConsPlusNormal"/>
            </w:pPr>
          </w:p>
        </w:tc>
        <w:tc>
          <w:tcPr>
            <w:tcW w:w="1568" w:type="dxa"/>
            <w:vMerge/>
          </w:tcPr>
          <w:p w:rsidR="004B28B0" w:rsidRDefault="004B28B0">
            <w:pPr>
              <w:pStyle w:val="ConsPlusNormal"/>
            </w:pPr>
          </w:p>
        </w:tc>
        <w:tc>
          <w:tcPr>
            <w:tcW w:w="1644" w:type="dxa"/>
            <w:vMerge/>
          </w:tcPr>
          <w:p w:rsidR="004B28B0" w:rsidRDefault="004B28B0">
            <w:pPr>
              <w:pStyle w:val="ConsPlusNormal"/>
            </w:pPr>
          </w:p>
        </w:tc>
        <w:tc>
          <w:tcPr>
            <w:tcW w:w="1411" w:type="dxa"/>
          </w:tcPr>
          <w:p w:rsidR="004B28B0" w:rsidRDefault="004B28B0">
            <w:pPr>
              <w:pStyle w:val="ConsPlusNormal"/>
              <w:jc w:val="center"/>
            </w:pPr>
            <w:r>
              <w:t>о необходимости сопровождения</w:t>
            </w:r>
          </w:p>
        </w:tc>
        <w:tc>
          <w:tcPr>
            <w:tcW w:w="1504" w:type="dxa"/>
          </w:tcPr>
          <w:p w:rsidR="004B28B0" w:rsidRDefault="004B28B0">
            <w:pPr>
              <w:pStyle w:val="ConsPlusNormal"/>
              <w:jc w:val="center"/>
            </w:pPr>
            <w:r>
              <w:t>о возможности совместной перевозки</w:t>
            </w:r>
          </w:p>
        </w:tc>
        <w:tc>
          <w:tcPr>
            <w:tcW w:w="2154" w:type="dxa"/>
            <w:vMerge/>
          </w:tcPr>
          <w:p w:rsidR="004B28B0" w:rsidRDefault="004B28B0">
            <w:pPr>
              <w:pStyle w:val="ConsPlusNormal"/>
            </w:pPr>
          </w:p>
        </w:tc>
        <w:tc>
          <w:tcPr>
            <w:tcW w:w="964" w:type="dxa"/>
            <w:vMerge/>
          </w:tcPr>
          <w:p w:rsidR="004B28B0" w:rsidRDefault="004B28B0">
            <w:pPr>
              <w:pStyle w:val="ConsPlusNormal"/>
            </w:pPr>
          </w:p>
        </w:tc>
        <w:tc>
          <w:tcPr>
            <w:tcW w:w="964" w:type="dxa"/>
            <w:vMerge/>
          </w:tcPr>
          <w:p w:rsidR="004B28B0" w:rsidRDefault="004B28B0">
            <w:pPr>
              <w:pStyle w:val="ConsPlusNormal"/>
            </w:pPr>
          </w:p>
        </w:tc>
      </w:tr>
      <w:tr w:rsidR="004B28B0">
        <w:tblPrEx>
          <w:tblBorders>
            <w:insideH w:val="nil"/>
          </w:tblBorders>
        </w:tblPrEx>
        <w:tc>
          <w:tcPr>
            <w:tcW w:w="850" w:type="dxa"/>
            <w:tcBorders>
              <w:bottom w:val="nil"/>
            </w:tcBorders>
          </w:tcPr>
          <w:p w:rsidR="004B28B0" w:rsidRDefault="004B28B0">
            <w:pPr>
              <w:pStyle w:val="ConsPlusNormal"/>
              <w:jc w:val="center"/>
            </w:pPr>
            <w:r>
              <w:t>101</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E22b (см. п. 9.1.7)</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107</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44">
              <w:r>
                <w:rPr>
                  <w:color w:val="0000FF"/>
                </w:rPr>
                <w:t>протокола</w:t>
              </w:r>
            </w:hyperlink>
            <w:r>
              <w:t xml:space="preserve"> от 19.10.2018)</w:t>
            </w:r>
          </w:p>
        </w:tc>
      </w:tr>
      <w:tr w:rsidR="004B28B0">
        <w:tc>
          <w:tcPr>
            <w:tcW w:w="850" w:type="dxa"/>
          </w:tcPr>
          <w:p w:rsidR="004B28B0" w:rsidRDefault="004B28B0">
            <w:pPr>
              <w:pStyle w:val="ConsPlusNormal"/>
              <w:jc w:val="center"/>
            </w:pPr>
            <w:r>
              <w:t>102</w:t>
            </w:r>
          </w:p>
        </w:tc>
        <w:tc>
          <w:tcPr>
            <w:tcW w:w="1132" w:type="dxa"/>
          </w:tcPr>
          <w:p w:rsidR="004B28B0" w:rsidRDefault="004B28B0">
            <w:pPr>
              <w:pStyle w:val="ConsPlusNormal"/>
              <w:jc w:val="center"/>
            </w:pPr>
            <w:r>
              <w:t>1.1B</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E137</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B,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143</w:t>
            </w:r>
          </w:p>
        </w:tc>
      </w:tr>
      <w:tr w:rsidR="004B28B0">
        <w:tc>
          <w:tcPr>
            <w:tcW w:w="850" w:type="dxa"/>
          </w:tcPr>
          <w:p w:rsidR="004B28B0" w:rsidRDefault="004B28B0">
            <w:pPr>
              <w:pStyle w:val="ConsPlusNormal"/>
              <w:jc w:val="center"/>
            </w:pPr>
            <w:r>
              <w:t>103</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E8, E9, E103 (см. п. 9.1.7)</w:t>
            </w:r>
          </w:p>
        </w:tc>
        <w:tc>
          <w:tcPr>
            <w:tcW w:w="1568" w:type="dxa"/>
          </w:tcPr>
          <w:p w:rsidR="004B28B0" w:rsidRDefault="004B28B0">
            <w:pPr>
              <w:pStyle w:val="ConsPlusNormal"/>
              <w:jc w:val="center"/>
            </w:pPr>
            <w:r>
              <w:t>Крытый вагон, спецконтейнер</w:t>
            </w:r>
          </w:p>
        </w:tc>
        <w:tc>
          <w:tcPr>
            <w:tcW w:w="1644" w:type="dxa"/>
          </w:tcPr>
          <w:p w:rsidR="004B28B0" w:rsidRDefault="004B28B0">
            <w:pPr>
              <w:pStyle w:val="ConsPlusNormal"/>
              <w:jc w:val="center"/>
            </w:pPr>
            <w:r>
              <w:t>Повагонная, спецконтейнерная,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114</w:t>
            </w:r>
          </w:p>
        </w:tc>
      </w:tr>
      <w:tr w:rsidR="004B28B0">
        <w:tblPrEx>
          <w:tblBorders>
            <w:insideH w:val="nil"/>
          </w:tblBorders>
        </w:tblPrEx>
        <w:tc>
          <w:tcPr>
            <w:tcW w:w="850" w:type="dxa"/>
            <w:tcBorders>
              <w:bottom w:val="nil"/>
            </w:tcBorders>
          </w:tcPr>
          <w:p w:rsidR="004B28B0" w:rsidRDefault="004B28B0">
            <w:pPr>
              <w:pStyle w:val="ConsPlusNormal"/>
              <w:jc w:val="center"/>
            </w:pPr>
            <w:r>
              <w:t>104</w:t>
            </w:r>
          </w:p>
        </w:tc>
        <w:tc>
          <w:tcPr>
            <w:tcW w:w="1132" w:type="dxa"/>
            <w:tcBorders>
              <w:bottom w:val="nil"/>
            </w:tcBorders>
          </w:tcPr>
          <w:p w:rsidR="004B28B0" w:rsidRDefault="004B28B0">
            <w:pPr>
              <w:pStyle w:val="ConsPlusNormal"/>
              <w:jc w:val="center"/>
            </w:pPr>
            <w:r>
              <w:t>1.1G</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E139</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G,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w:t>
            </w:r>
            <w:r>
              <w:lastRenderedPageBreak/>
              <w:t xml:space="preserve">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lastRenderedPageBreak/>
              <w:t>1а</w:t>
            </w:r>
          </w:p>
        </w:tc>
        <w:tc>
          <w:tcPr>
            <w:tcW w:w="964" w:type="dxa"/>
            <w:tcBorders>
              <w:bottom w:val="nil"/>
            </w:tcBorders>
          </w:tcPr>
          <w:p w:rsidR="004B28B0" w:rsidRDefault="004B28B0">
            <w:pPr>
              <w:pStyle w:val="ConsPlusNormal"/>
              <w:jc w:val="center"/>
            </w:pPr>
            <w:r>
              <w:t>104</w:t>
            </w:r>
          </w:p>
        </w:tc>
      </w:tr>
      <w:tr w:rsidR="004B28B0">
        <w:tblPrEx>
          <w:tblBorders>
            <w:insideH w:val="nil"/>
          </w:tblBorders>
        </w:tblPrEx>
        <w:tc>
          <w:tcPr>
            <w:tcW w:w="15169" w:type="dxa"/>
            <w:gridSpan w:val="12"/>
            <w:tcBorders>
              <w:top w:val="nil"/>
            </w:tcBorders>
          </w:tcPr>
          <w:p w:rsidR="004B28B0" w:rsidRDefault="004B28B0">
            <w:pPr>
              <w:pStyle w:val="ConsPlusNormal"/>
              <w:jc w:val="both"/>
            </w:pPr>
            <w:r>
              <w:lastRenderedPageBreak/>
              <w:t xml:space="preserve">(в ред. </w:t>
            </w:r>
            <w:hyperlink r:id="rId445">
              <w:r>
                <w:rPr>
                  <w:color w:val="0000FF"/>
                </w:rPr>
                <w:t>протокола</w:t>
              </w:r>
            </w:hyperlink>
            <w:r>
              <w:t xml:space="preserve"> от 19.10.2018)</w:t>
            </w:r>
          </w:p>
        </w:tc>
      </w:tr>
      <w:tr w:rsidR="004B28B0">
        <w:tc>
          <w:tcPr>
            <w:tcW w:w="850" w:type="dxa"/>
          </w:tcPr>
          <w:p w:rsidR="004B28B0" w:rsidRDefault="004B28B0">
            <w:pPr>
              <w:pStyle w:val="ConsPlusNormal"/>
              <w:jc w:val="center"/>
            </w:pPr>
            <w:r>
              <w:t>105</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E120</w:t>
            </w:r>
          </w:p>
        </w:tc>
        <w:tc>
          <w:tcPr>
            <w:tcW w:w="1568" w:type="dxa"/>
          </w:tcPr>
          <w:p w:rsidR="004B28B0" w:rsidRDefault="004B28B0">
            <w:pPr>
              <w:pStyle w:val="ConsPlusNormal"/>
              <w:jc w:val="center"/>
            </w:pPr>
            <w:r>
              <w:t>Крытый вагон, спецконтейнер</w:t>
            </w:r>
          </w:p>
        </w:tc>
        <w:tc>
          <w:tcPr>
            <w:tcW w:w="1644" w:type="dxa"/>
          </w:tcPr>
          <w:p w:rsidR="004B28B0" w:rsidRDefault="004B28B0">
            <w:pPr>
              <w:pStyle w:val="ConsPlusNormal"/>
              <w:jc w:val="center"/>
            </w:pPr>
            <w:r>
              <w:t>Повагонная, спецконтейнерная,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E,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101</w:t>
            </w:r>
          </w:p>
        </w:tc>
      </w:tr>
      <w:tr w:rsidR="004B28B0">
        <w:tc>
          <w:tcPr>
            <w:tcW w:w="850" w:type="dxa"/>
          </w:tcPr>
          <w:p w:rsidR="004B28B0" w:rsidRDefault="004B28B0">
            <w:pPr>
              <w:pStyle w:val="ConsPlusNormal"/>
              <w:jc w:val="center"/>
            </w:pPr>
            <w:r>
              <w:t>106</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E122</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101</w:t>
            </w:r>
          </w:p>
        </w:tc>
      </w:tr>
      <w:tr w:rsidR="004B28B0">
        <w:tc>
          <w:tcPr>
            <w:tcW w:w="850" w:type="dxa"/>
          </w:tcPr>
          <w:p w:rsidR="004B28B0" w:rsidRDefault="004B28B0">
            <w:pPr>
              <w:pStyle w:val="ConsPlusNormal"/>
              <w:jc w:val="center"/>
            </w:pPr>
            <w:r>
              <w:t>107</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E106</w:t>
            </w:r>
          </w:p>
        </w:tc>
        <w:tc>
          <w:tcPr>
            <w:tcW w:w="1568" w:type="dxa"/>
          </w:tcPr>
          <w:p w:rsidR="004B28B0" w:rsidRDefault="004B28B0">
            <w:pPr>
              <w:pStyle w:val="ConsPlusNormal"/>
              <w:jc w:val="center"/>
            </w:pPr>
            <w:r>
              <w:t>Крытый вагон</w:t>
            </w:r>
          </w:p>
        </w:tc>
        <w:tc>
          <w:tcPr>
            <w:tcW w:w="1644" w:type="dxa"/>
          </w:tcPr>
          <w:p w:rsidR="004B28B0" w:rsidRDefault="004B28B0">
            <w:pPr>
              <w:pStyle w:val="ConsPlusNormal"/>
              <w:jc w:val="center"/>
            </w:pPr>
            <w:r>
              <w:t>Повагонная</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E,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133</w:t>
            </w:r>
          </w:p>
        </w:tc>
      </w:tr>
      <w:tr w:rsidR="004B28B0">
        <w:tc>
          <w:tcPr>
            <w:tcW w:w="850" w:type="dxa"/>
          </w:tcPr>
          <w:p w:rsidR="004B28B0" w:rsidRDefault="004B28B0">
            <w:pPr>
              <w:pStyle w:val="ConsPlusNormal"/>
              <w:jc w:val="center"/>
            </w:pPr>
            <w:r>
              <w:t>108</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E121</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104</w:t>
            </w:r>
          </w:p>
        </w:tc>
      </w:tr>
      <w:tr w:rsidR="004B28B0">
        <w:tblPrEx>
          <w:tblBorders>
            <w:insideH w:val="nil"/>
          </w:tblBorders>
        </w:tblPrEx>
        <w:tc>
          <w:tcPr>
            <w:tcW w:w="850" w:type="dxa"/>
            <w:tcBorders>
              <w:bottom w:val="nil"/>
            </w:tcBorders>
          </w:tcPr>
          <w:p w:rsidR="004B28B0" w:rsidRDefault="004B28B0">
            <w:pPr>
              <w:pStyle w:val="ConsPlusNormal"/>
              <w:jc w:val="center"/>
            </w:pPr>
            <w:r>
              <w:t>109</w:t>
            </w:r>
          </w:p>
        </w:tc>
        <w:tc>
          <w:tcPr>
            <w:tcW w:w="1132" w:type="dxa"/>
            <w:tcBorders>
              <w:bottom w:val="nil"/>
            </w:tcBorders>
          </w:tcPr>
          <w:p w:rsidR="004B28B0" w:rsidRDefault="004B28B0">
            <w:pPr>
              <w:pStyle w:val="ConsPlusNormal"/>
              <w:jc w:val="center"/>
            </w:pPr>
            <w:r>
              <w:t>1.1B</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E105</w:t>
            </w:r>
          </w:p>
        </w:tc>
        <w:tc>
          <w:tcPr>
            <w:tcW w:w="1568" w:type="dxa"/>
            <w:tcBorders>
              <w:bottom w:val="nil"/>
            </w:tcBorders>
          </w:tcPr>
          <w:p w:rsidR="004B28B0" w:rsidRDefault="004B28B0">
            <w:pPr>
              <w:pStyle w:val="ConsPlusNormal"/>
              <w:jc w:val="center"/>
            </w:pPr>
            <w:r>
              <w:t>Крытый вагон, спецконтейнер</w:t>
            </w:r>
          </w:p>
        </w:tc>
        <w:tc>
          <w:tcPr>
            <w:tcW w:w="1644" w:type="dxa"/>
            <w:tcBorders>
              <w:bottom w:val="nil"/>
            </w:tcBorders>
          </w:tcPr>
          <w:p w:rsidR="004B28B0" w:rsidRDefault="004B28B0">
            <w:pPr>
              <w:pStyle w:val="ConsPlusNormal"/>
              <w:jc w:val="center"/>
            </w:pPr>
            <w:r>
              <w:t>Повагонная, спецконтейнерная,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B,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104</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46">
              <w:r>
                <w:rPr>
                  <w:color w:val="0000FF"/>
                </w:rPr>
                <w:t>протокола</w:t>
              </w:r>
            </w:hyperlink>
            <w:r>
              <w:t xml:space="preserve"> от 19.10.2018)</w:t>
            </w:r>
          </w:p>
        </w:tc>
      </w:tr>
      <w:tr w:rsidR="004B28B0">
        <w:tc>
          <w:tcPr>
            <w:tcW w:w="850" w:type="dxa"/>
          </w:tcPr>
          <w:p w:rsidR="004B28B0" w:rsidRDefault="004B28B0">
            <w:pPr>
              <w:pStyle w:val="ConsPlusNormal"/>
              <w:jc w:val="center"/>
            </w:pPr>
            <w:r>
              <w:t>110</w:t>
            </w:r>
          </w:p>
        </w:tc>
        <w:tc>
          <w:tcPr>
            <w:tcW w:w="1132" w:type="dxa"/>
          </w:tcPr>
          <w:p w:rsidR="004B28B0" w:rsidRDefault="004B28B0">
            <w:pPr>
              <w:pStyle w:val="ConsPlusNormal"/>
              <w:jc w:val="center"/>
            </w:pPr>
            <w:r>
              <w:t>1.1F</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E112</w:t>
            </w:r>
          </w:p>
        </w:tc>
        <w:tc>
          <w:tcPr>
            <w:tcW w:w="1568" w:type="dxa"/>
          </w:tcPr>
          <w:p w:rsidR="004B28B0" w:rsidRDefault="004B28B0">
            <w:pPr>
              <w:pStyle w:val="ConsPlusNormal"/>
              <w:jc w:val="center"/>
            </w:pPr>
            <w:r>
              <w:t>Крытый вагон</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139</w:t>
            </w:r>
          </w:p>
        </w:tc>
      </w:tr>
      <w:tr w:rsidR="004B28B0">
        <w:tc>
          <w:tcPr>
            <w:tcW w:w="850" w:type="dxa"/>
          </w:tcPr>
          <w:p w:rsidR="004B28B0" w:rsidRDefault="004B28B0">
            <w:pPr>
              <w:pStyle w:val="ConsPlusNormal"/>
              <w:jc w:val="center"/>
            </w:pPr>
            <w:r>
              <w:t>112</w:t>
            </w:r>
          </w:p>
        </w:tc>
        <w:tc>
          <w:tcPr>
            <w:tcW w:w="1132" w:type="dxa"/>
          </w:tcPr>
          <w:p w:rsidR="004B28B0" w:rsidRDefault="004B28B0">
            <w:pPr>
              <w:pStyle w:val="ConsPlusNormal"/>
              <w:jc w:val="center"/>
            </w:pPr>
            <w:r>
              <w:t>1.1B</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E104</w:t>
            </w:r>
          </w:p>
        </w:tc>
        <w:tc>
          <w:tcPr>
            <w:tcW w:w="1568" w:type="dxa"/>
          </w:tcPr>
          <w:p w:rsidR="004B28B0" w:rsidRDefault="004B28B0">
            <w:pPr>
              <w:pStyle w:val="ConsPlusNormal"/>
              <w:jc w:val="center"/>
            </w:pPr>
            <w:r>
              <w:t>Крытый вагон, спецконтейнер</w:t>
            </w:r>
          </w:p>
        </w:tc>
        <w:tc>
          <w:tcPr>
            <w:tcW w:w="1644" w:type="dxa"/>
          </w:tcPr>
          <w:p w:rsidR="004B28B0" w:rsidRDefault="004B28B0">
            <w:pPr>
              <w:pStyle w:val="ConsPlusNormal"/>
              <w:jc w:val="center"/>
            </w:pPr>
            <w:r>
              <w:t xml:space="preserve">Повагонная, спецконтейнерная, мелкими </w:t>
            </w:r>
            <w:r>
              <w:lastRenderedPageBreak/>
              <w:t>партиями</w:t>
            </w:r>
          </w:p>
        </w:tc>
        <w:tc>
          <w:tcPr>
            <w:tcW w:w="1411" w:type="dxa"/>
          </w:tcPr>
          <w:p w:rsidR="004B28B0" w:rsidRDefault="004B28B0">
            <w:pPr>
              <w:pStyle w:val="ConsPlusNormal"/>
              <w:jc w:val="center"/>
            </w:pPr>
            <w:r>
              <w:lastRenderedPageBreak/>
              <w:t>-"-</w:t>
            </w:r>
          </w:p>
        </w:tc>
        <w:tc>
          <w:tcPr>
            <w:tcW w:w="1504" w:type="dxa"/>
          </w:tcPr>
          <w:p w:rsidR="004B28B0" w:rsidRDefault="004B28B0">
            <w:pPr>
              <w:pStyle w:val="ConsPlusNormal"/>
              <w:jc w:val="center"/>
            </w:pPr>
            <w:r>
              <w:t>B,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104</w:t>
            </w:r>
          </w:p>
        </w:tc>
      </w:tr>
      <w:tr w:rsidR="004B28B0">
        <w:tc>
          <w:tcPr>
            <w:tcW w:w="850" w:type="dxa"/>
          </w:tcPr>
          <w:p w:rsidR="004B28B0" w:rsidRDefault="004B28B0">
            <w:pPr>
              <w:pStyle w:val="ConsPlusNormal"/>
              <w:jc w:val="center"/>
            </w:pPr>
            <w:r>
              <w:lastRenderedPageBreak/>
              <w:t>113</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E117, E103 (см. п. 9.1.7)</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101</w:t>
            </w:r>
          </w:p>
        </w:tc>
      </w:tr>
      <w:tr w:rsidR="004B28B0">
        <w:tc>
          <w:tcPr>
            <w:tcW w:w="850" w:type="dxa"/>
          </w:tcPr>
          <w:p w:rsidR="004B28B0" w:rsidRDefault="004B28B0">
            <w:pPr>
              <w:pStyle w:val="ConsPlusNormal"/>
              <w:jc w:val="center"/>
            </w:pPr>
            <w:r>
              <w:t>114</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E106</w:t>
            </w:r>
          </w:p>
        </w:tc>
        <w:tc>
          <w:tcPr>
            <w:tcW w:w="1568" w:type="dxa"/>
          </w:tcPr>
          <w:p w:rsidR="004B28B0" w:rsidRDefault="004B28B0">
            <w:pPr>
              <w:pStyle w:val="ConsPlusNormal"/>
              <w:jc w:val="center"/>
            </w:pPr>
            <w:r>
              <w:t>Крытый вагон</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E,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133</w:t>
            </w:r>
          </w:p>
        </w:tc>
      </w:tr>
      <w:tr w:rsidR="004B28B0">
        <w:tblPrEx>
          <w:tblBorders>
            <w:insideH w:val="nil"/>
          </w:tblBorders>
        </w:tblPrEx>
        <w:tc>
          <w:tcPr>
            <w:tcW w:w="850" w:type="dxa"/>
            <w:tcBorders>
              <w:bottom w:val="nil"/>
            </w:tcBorders>
          </w:tcPr>
          <w:p w:rsidR="004B28B0" w:rsidRDefault="004B28B0">
            <w:pPr>
              <w:pStyle w:val="ConsPlusNormal"/>
              <w:jc w:val="center"/>
            </w:pPr>
            <w:r>
              <w:t>115</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E6, E103 (см. п. 9.1.7)</w:t>
            </w:r>
          </w:p>
        </w:tc>
        <w:tc>
          <w:tcPr>
            <w:tcW w:w="1568" w:type="dxa"/>
            <w:tcBorders>
              <w:bottom w:val="nil"/>
            </w:tcBorders>
          </w:tcPr>
          <w:p w:rsidR="004B28B0" w:rsidRDefault="004B28B0">
            <w:pPr>
              <w:pStyle w:val="ConsPlusNormal"/>
              <w:jc w:val="center"/>
            </w:pPr>
            <w:r>
              <w:t>Крытый желтый вагон</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112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47">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116</w:t>
            </w:r>
          </w:p>
        </w:tc>
        <w:tc>
          <w:tcPr>
            <w:tcW w:w="1132" w:type="dxa"/>
            <w:tcBorders>
              <w:bottom w:val="nil"/>
            </w:tcBorders>
          </w:tcPr>
          <w:p w:rsidR="004B28B0" w:rsidRDefault="004B28B0">
            <w:pPr>
              <w:pStyle w:val="ConsPlusNormal"/>
              <w:jc w:val="center"/>
            </w:pPr>
            <w:r>
              <w:t>1.1E</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E112</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 C, E,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139</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48">
              <w:r>
                <w:rPr>
                  <w:color w:val="0000FF"/>
                </w:rPr>
                <w:t>протокола</w:t>
              </w:r>
            </w:hyperlink>
            <w:r>
              <w:t xml:space="preserve"> от 19.10.2018)</w:t>
            </w:r>
          </w:p>
        </w:tc>
      </w:tr>
      <w:tr w:rsidR="004B28B0">
        <w:tc>
          <w:tcPr>
            <w:tcW w:w="850" w:type="dxa"/>
          </w:tcPr>
          <w:p w:rsidR="004B28B0" w:rsidRDefault="004B28B0">
            <w:pPr>
              <w:pStyle w:val="ConsPlusNormal"/>
              <w:jc w:val="center"/>
            </w:pPr>
            <w:r>
              <w:t>117</w:t>
            </w:r>
          </w:p>
        </w:tc>
        <w:tc>
          <w:tcPr>
            <w:tcW w:w="1132" w:type="dxa"/>
          </w:tcPr>
          <w:p w:rsidR="004B28B0" w:rsidRDefault="004B28B0">
            <w:pPr>
              <w:pStyle w:val="ConsPlusNormal"/>
              <w:jc w:val="center"/>
            </w:pPr>
            <w:r>
              <w:t>1.1B</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E128</w:t>
            </w:r>
          </w:p>
        </w:tc>
        <w:tc>
          <w:tcPr>
            <w:tcW w:w="1568" w:type="dxa"/>
          </w:tcPr>
          <w:p w:rsidR="004B28B0" w:rsidRDefault="004B28B0">
            <w:pPr>
              <w:pStyle w:val="ConsPlusNormal"/>
              <w:jc w:val="center"/>
            </w:pPr>
            <w:r>
              <w:t>Крытый вагон</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B,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143</w:t>
            </w:r>
          </w:p>
        </w:tc>
      </w:tr>
      <w:tr w:rsidR="004B28B0">
        <w:tc>
          <w:tcPr>
            <w:tcW w:w="850" w:type="dxa"/>
          </w:tcPr>
          <w:p w:rsidR="004B28B0" w:rsidRDefault="004B28B0">
            <w:pPr>
              <w:pStyle w:val="ConsPlusNormal"/>
              <w:jc w:val="center"/>
            </w:pPr>
            <w:r>
              <w:t>118</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15</w:t>
            </w:r>
          </w:p>
        </w:tc>
        <w:tc>
          <w:tcPr>
            <w:tcW w:w="1134" w:type="dxa"/>
          </w:tcPr>
          <w:p w:rsidR="004B28B0" w:rsidRDefault="004B28B0">
            <w:pPr>
              <w:pStyle w:val="ConsPlusNormal"/>
              <w:jc w:val="center"/>
            </w:pPr>
            <w:r>
              <w:t xml:space="preserve">E2, E103 (см. п. </w:t>
            </w:r>
            <w:r>
              <w:lastRenderedPageBreak/>
              <w:t>9.1.7)</w:t>
            </w:r>
          </w:p>
        </w:tc>
        <w:tc>
          <w:tcPr>
            <w:tcW w:w="1568" w:type="dxa"/>
          </w:tcPr>
          <w:p w:rsidR="004B28B0" w:rsidRDefault="004B28B0">
            <w:pPr>
              <w:pStyle w:val="ConsPlusNormal"/>
              <w:jc w:val="center"/>
            </w:pPr>
            <w:r>
              <w:lastRenderedPageBreak/>
              <w:t>Крытый вагон, спецконтейнер</w:t>
            </w:r>
          </w:p>
        </w:tc>
        <w:tc>
          <w:tcPr>
            <w:tcW w:w="1644" w:type="dxa"/>
          </w:tcPr>
          <w:p w:rsidR="004B28B0" w:rsidRDefault="004B28B0">
            <w:pPr>
              <w:pStyle w:val="ConsPlusNormal"/>
              <w:jc w:val="center"/>
            </w:pPr>
            <w:r>
              <w:t xml:space="preserve">Повагонная, мелкими </w:t>
            </w:r>
            <w:r>
              <w:lastRenderedPageBreak/>
              <w:t>партиями, спецконтейнерная</w:t>
            </w:r>
          </w:p>
        </w:tc>
        <w:tc>
          <w:tcPr>
            <w:tcW w:w="1411" w:type="dxa"/>
          </w:tcPr>
          <w:p w:rsidR="004B28B0" w:rsidRDefault="004B28B0">
            <w:pPr>
              <w:pStyle w:val="ConsPlusNormal"/>
              <w:jc w:val="center"/>
            </w:pPr>
            <w:r>
              <w:lastRenderedPageBreak/>
              <w:t>-"-</w:t>
            </w:r>
          </w:p>
        </w:tc>
        <w:tc>
          <w:tcPr>
            <w:tcW w:w="1504" w:type="dxa"/>
          </w:tcPr>
          <w:p w:rsidR="004B28B0" w:rsidRDefault="004B28B0">
            <w:pPr>
              <w:pStyle w:val="ConsPlusNormal"/>
              <w:jc w:val="center"/>
            </w:pPr>
            <w:r>
              <w:t>D,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111</w:t>
            </w:r>
          </w:p>
        </w:tc>
      </w:tr>
      <w:tr w:rsidR="004B28B0">
        <w:tblPrEx>
          <w:tblBorders>
            <w:insideH w:val="nil"/>
          </w:tblBorders>
        </w:tblPrEx>
        <w:tc>
          <w:tcPr>
            <w:tcW w:w="850" w:type="dxa"/>
            <w:tcBorders>
              <w:bottom w:val="nil"/>
            </w:tcBorders>
          </w:tcPr>
          <w:p w:rsidR="004B28B0" w:rsidRDefault="004B28B0">
            <w:pPr>
              <w:pStyle w:val="ConsPlusNormal"/>
              <w:jc w:val="center"/>
            </w:pPr>
            <w:r>
              <w:lastRenderedPageBreak/>
              <w:t>119</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2</w:t>
            </w:r>
          </w:p>
        </w:tc>
        <w:tc>
          <w:tcPr>
            <w:tcW w:w="1134" w:type="dxa"/>
            <w:tcBorders>
              <w:bottom w:val="nil"/>
            </w:tcBorders>
          </w:tcPr>
          <w:p w:rsidR="004B28B0" w:rsidRDefault="004B28B0">
            <w:pPr>
              <w:pStyle w:val="ConsPlusNormal"/>
              <w:jc w:val="center"/>
            </w:pPr>
            <w:r>
              <w:t>E6, E103 (см. п. 9.1.7)</w:t>
            </w:r>
          </w:p>
        </w:tc>
        <w:tc>
          <w:tcPr>
            <w:tcW w:w="1568" w:type="dxa"/>
            <w:tcBorders>
              <w:bottom w:val="nil"/>
            </w:tcBorders>
          </w:tcPr>
          <w:p w:rsidR="004B28B0" w:rsidRDefault="004B28B0">
            <w:pPr>
              <w:pStyle w:val="ConsPlusNormal"/>
              <w:jc w:val="center"/>
            </w:pPr>
            <w:r>
              <w:t>Крытый желтый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"Особо опасно - ВМ N 119",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112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49">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120</w:t>
            </w:r>
          </w:p>
        </w:tc>
        <w:tc>
          <w:tcPr>
            <w:tcW w:w="1132" w:type="dxa"/>
            <w:tcBorders>
              <w:bottom w:val="nil"/>
            </w:tcBorders>
          </w:tcPr>
          <w:p w:rsidR="004B28B0" w:rsidRDefault="004B28B0">
            <w:pPr>
              <w:pStyle w:val="ConsPlusNormal"/>
              <w:jc w:val="center"/>
            </w:pPr>
            <w:r>
              <w:t>1.1F</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E106</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F,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139</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50">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121</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6.1</w:t>
            </w:r>
          </w:p>
        </w:tc>
        <w:tc>
          <w:tcPr>
            <w:tcW w:w="796" w:type="dxa"/>
            <w:tcBorders>
              <w:bottom w:val="nil"/>
            </w:tcBorders>
          </w:tcPr>
          <w:p w:rsidR="004B28B0" w:rsidRDefault="004B28B0">
            <w:pPr>
              <w:pStyle w:val="ConsPlusNormal"/>
              <w:jc w:val="center"/>
            </w:pPr>
            <w:r>
              <w:t>178</w:t>
            </w:r>
          </w:p>
        </w:tc>
        <w:tc>
          <w:tcPr>
            <w:tcW w:w="1134" w:type="dxa"/>
            <w:tcBorders>
              <w:bottom w:val="nil"/>
            </w:tcBorders>
          </w:tcPr>
          <w:p w:rsidR="004B28B0" w:rsidRDefault="004B28B0">
            <w:pPr>
              <w:pStyle w:val="ConsPlusNormal"/>
              <w:jc w:val="center"/>
            </w:pPr>
            <w:r>
              <w:t>E17, E103 (см. п. 9.1.7)</w:t>
            </w:r>
          </w:p>
        </w:tc>
        <w:tc>
          <w:tcPr>
            <w:tcW w:w="1568" w:type="dxa"/>
            <w:tcBorders>
              <w:bottom w:val="nil"/>
            </w:tcBorders>
          </w:tcPr>
          <w:p w:rsidR="004B28B0" w:rsidRDefault="004B28B0">
            <w:pPr>
              <w:pStyle w:val="ConsPlusNormal"/>
              <w:jc w:val="center"/>
            </w:pPr>
            <w:r>
              <w:t>Крытый желтый вагон, спецконтейнер</w:t>
            </w:r>
          </w:p>
        </w:tc>
        <w:tc>
          <w:tcPr>
            <w:tcW w:w="1644" w:type="dxa"/>
            <w:tcBorders>
              <w:bottom w:val="nil"/>
            </w:tcBorders>
          </w:tcPr>
          <w:p w:rsidR="004B28B0" w:rsidRDefault="004B28B0">
            <w:pPr>
              <w:pStyle w:val="ConsPlusNormal"/>
              <w:jc w:val="center"/>
            </w:pPr>
            <w:r>
              <w:t>Повагонная, мелкими партиями, спецконтейнерная</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 6а</w:t>
            </w:r>
          </w:p>
        </w:tc>
        <w:tc>
          <w:tcPr>
            <w:tcW w:w="964" w:type="dxa"/>
            <w:tcBorders>
              <w:bottom w:val="nil"/>
            </w:tcBorders>
          </w:tcPr>
          <w:p w:rsidR="004B28B0" w:rsidRDefault="004B28B0">
            <w:pPr>
              <w:pStyle w:val="ConsPlusNormal"/>
              <w:jc w:val="center"/>
            </w:pPr>
            <w:r>
              <w:t>113</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51">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122</w:t>
            </w:r>
          </w:p>
        </w:tc>
        <w:tc>
          <w:tcPr>
            <w:tcW w:w="1132" w:type="dxa"/>
            <w:tcBorders>
              <w:bottom w:val="nil"/>
            </w:tcBorders>
          </w:tcPr>
          <w:p w:rsidR="004B28B0" w:rsidRDefault="004B28B0">
            <w:pPr>
              <w:pStyle w:val="ConsPlusNormal"/>
              <w:jc w:val="center"/>
            </w:pPr>
            <w:r>
              <w:t>1.1C</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 xml:space="preserve">E22б, E119 </w:t>
            </w:r>
            <w:r>
              <w:lastRenderedPageBreak/>
              <w:t>(см. п. 9.1.7)</w:t>
            </w:r>
          </w:p>
        </w:tc>
        <w:tc>
          <w:tcPr>
            <w:tcW w:w="1568" w:type="dxa"/>
            <w:tcBorders>
              <w:bottom w:val="nil"/>
            </w:tcBorders>
          </w:tcPr>
          <w:p w:rsidR="004B28B0" w:rsidRDefault="004B28B0">
            <w:pPr>
              <w:pStyle w:val="ConsPlusNormal"/>
              <w:jc w:val="center"/>
            </w:pPr>
            <w:r>
              <w:lastRenderedPageBreak/>
              <w:t>Крытый вагон</w:t>
            </w:r>
          </w:p>
        </w:tc>
        <w:tc>
          <w:tcPr>
            <w:tcW w:w="1644" w:type="dxa"/>
            <w:tcBorders>
              <w:bottom w:val="nil"/>
            </w:tcBorders>
          </w:tcPr>
          <w:p w:rsidR="004B28B0" w:rsidRDefault="004B28B0">
            <w:pPr>
              <w:pStyle w:val="ConsPlusNormal"/>
              <w:jc w:val="center"/>
            </w:pPr>
            <w:r>
              <w:t xml:space="preserve">Повагонная, </w:t>
            </w:r>
            <w:r>
              <w:lastRenderedPageBreak/>
              <w:t>мелкими партиями</w:t>
            </w:r>
          </w:p>
        </w:tc>
        <w:tc>
          <w:tcPr>
            <w:tcW w:w="1411" w:type="dxa"/>
            <w:tcBorders>
              <w:bottom w:val="nil"/>
            </w:tcBorders>
          </w:tcPr>
          <w:p w:rsidR="004B28B0" w:rsidRDefault="004B28B0">
            <w:pPr>
              <w:pStyle w:val="ConsPlusNormal"/>
              <w:jc w:val="center"/>
            </w:pPr>
            <w:r>
              <w:lastRenderedPageBreak/>
              <w:t>-"-</w:t>
            </w:r>
          </w:p>
        </w:tc>
        <w:tc>
          <w:tcPr>
            <w:tcW w:w="1504" w:type="dxa"/>
            <w:tcBorders>
              <w:bottom w:val="nil"/>
            </w:tcBorders>
          </w:tcPr>
          <w:p w:rsidR="004B28B0" w:rsidRDefault="004B28B0">
            <w:pPr>
              <w:pStyle w:val="ConsPlusNormal"/>
              <w:jc w:val="center"/>
            </w:pPr>
            <w:r>
              <w:t>D, C, E, S</w:t>
            </w:r>
          </w:p>
        </w:tc>
        <w:tc>
          <w:tcPr>
            <w:tcW w:w="2154" w:type="dxa"/>
            <w:tcBorders>
              <w:bottom w:val="nil"/>
            </w:tcBorders>
          </w:tcPr>
          <w:p w:rsidR="004B28B0" w:rsidRDefault="004B28B0">
            <w:pPr>
              <w:pStyle w:val="ConsPlusNormal"/>
              <w:jc w:val="center"/>
            </w:pPr>
            <w:r>
              <w:t xml:space="preserve">"ВМ", "Прикрытие" в </w:t>
            </w:r>
            <w:r>
              <w:lastRenderedPageBreak/>
              <w:t xml:space="preserve">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lastRenderedPageBreak/>
              <w:t>1а</w:t>
            </w:r>
          </w:p>
        </w:tc>
        <w:tc>
          <w:tcPr>
            <w:tcW w:w="964" w:type="dxa"/>
            <w:tcBorders>
              <w:bottom w:val="nil"/>
            </w:tcBorders>
          </w:tcPr>
          <w:p w:rsidR="004B28B0" w:rsidRDefault="004B28B0">
            <w:pPr>
              <w:pStyle w:val="ConsPlusNormal"/>
              <w:jc w:val="center"/>
            </w:pPr>
            <w:r>
              <w:t>107</w:t>
            </w:r>
          </w:p>
        </w:tc>
      </w:tr>
      <w:tr w:rsidR="004B28B0">
        <w:tblPrEx>
          <w:tblBorders>
            <w:insideH w:val="nil"/>
          </w:tblBorders>
        </w:tblPrEx>
        <w:tc>
          <w:tcPr>
            <w:tcW w:w="15169" w:type="dxa"/>
            <w:gridSpan w:val="12"/>
            <w:tcBorders>
              <w:top w:val="nil"/>
            </w:tcBorders>
          </w:tcPr>
          <w:p w:rsidR="004B28B0" w:rsidRDefault="004B28B0">
            <w:pPr>
              <w:pStyle w:val="ConsPlusNormal"/>
              <w:jc w:val="both"/>
            </w:pPr>
            <w:r>
              <w:lastRenderedPageBreak/>
              <w:t xml:space="preserve">(в ред. </w:t>
            </w:r>
            <w:hyperlink r:id="rId452">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123</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E106, E113 (см. п. 9.1.7)</w:t>
            </w:r>
          </w:p>
        </w:tc>
        <w:tc>
          <w:tcPr>
            <w:tcW w:w="1568" w:type="dxa"/>
            <w:tcBorders>
              <w:bottom w:val="nil"/>
            </w:tcBorders>
          </w:tcPr>
          <w:p w:rsidR="004B28B0" w:rsidRDefault="004B28B0">
            <w:pPr>
              <w:pStyle w:val="ConsPlusNormal"/>
              <w:jc w:val="center"/>
            </w:pPr>
            <w:r>
              <w:t>Крытый вагон или полувагон по указанию грузоотправителя, спецвагон</w:t>
            </w:r>
          </w:p>
        </w:tc>
        <w:tc>
          <w:tcPr>
            <w:tcW w:w="1644" w:type="dxa"/>
            <w:tcBorders>
              <w:bottom w:val="nil"/>
            </w:tcBorders>
          </w:tcPr>
          <w:p w:rsidR="004B28B0" w:rsidRDefault="004B28B0">
            <w:pPr>
              <w:pStyle w:val="ConsPlusNormal"/>
              <w:jc w:val="center"/>
            </w:pPr>
            <w:r>
              <w:t>Повагонная</w:t>
            </w:r>
          </w:p>
        </w:tc>
        <w:tc>
          <w:tcPr>
            <w:tcW w:w="1411" w:type="dxa"/>
            <w:tcBorders>
              <w:bottom w:val="nil"/>
            </w:tcBorders>
          </w:tcPr>
          <w:p w:rsidR="004B28B0" w:rsidRDefault="004B28B0">
            <w:pPr>
              <w:pStyle w:val="ConsPlusNormal"/>
              <w:jc w:val="center"/>
            </w:pPr>
            <w:r>
              <w:t>То же</w:t>
            </w:r>
          </w:p>
        </w:tc>
        <w:tc>
          <w:tcPr>
            <w:tcW w:w="1504" w:type="dxa"/>
            <w:tcBorders>
              <w:bottom w:val="nil"/>
            </w:tcBorders>
          </w:tcPr>
          <w:p w:rsidR="004B28B0" w:rsidRDefault="004B28B0">
            <w:pPr>
              <w:pStyle w:val="ConsPlusNormal"/>
              <w:jc w:val="center"/>
            </w:pPr>
            <w:r>
              <w:t>D, C, E,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133</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53">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124</w:t>
            </w:r>
          </w:p>
        </w:tc>
        <w:tc>
          <w:tcPr>
            <w:tcW w:w="1132" w:type="dxa"/>
            <w:tcBorders>
              <w:bottom w:val="nil"/>
            </w:tcBorders>
          </w:tcPr>
          <w:p w:rsidR="004B28B0" w:rsidRDefault="004B28B0">
            <w:pPr>
              <w:pStyle w:val="ConsPlusNormal"/>
              <w:jc w:val="center"/>
            </w:pPr>
            <w:r>
              <w:t>1.1J</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E106, E103, (см. п. 9.1.7)</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J,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 3</w:t>
            </w:r>
          </w:p>
        </w:tc>
        <w:tc>
          <w:tcPr>
            <w:tcW w:w="964" w:type="dxa"/>
            <w:tcBorders>
              <w:bottom w:val="nil"/>
            </w:tcBorders>
          </w:tcPr>
          <w:p w:rsidR="004B28B0" w:rsidRDefault="004B28B0">
            <w:pPr>
              <w:pStyle w:val="ConsPlusNormal"/>
              <w:jc w:val="center"/>
            </w:pPr>
            <w:r>
              <w:t>130</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54">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125</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E8, E103 (см. п. 9.1.7)</w:t>
            </w:r>
          </w:p>
        </w:tc>
        <w:tc>
          <w:tcPr>
            <w:tcW w:w="1568" w:type="dxa"/>
            <w:tcBorders>
              <w:bottom w:val="nil"/>
            </w:tcBorders>
          </w:tcPr>
          <w:p w:rsidR="004B28B0" w:rsidRDefault="004B28B0">
            <w:pPr>
              <w:pStyle w:val="ConsPlusNormal"/>
              <w:jc w:val="center"/>
            </w:pPr>
            <w:r>
              <w:t>То же</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То же</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117</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55">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lastRenderedPageBreak/>
              <w:t>126</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2</w:t>
            </w:r>
          </w:p>
        </w:tc>
        <w:tc>
          <w:tcPr>
            <w:tcW w:w="1134" w:type="dxa"/>
            <w:tcBorders>
              <w:bottom w:val="nil"/>
            </w:tcBorders>
          </w:tcPr>
          <w:p w:rsidR="004B28B0" w:rsidRDefault="004B28B0">
            <w:pPr>
              <w:pStyle w:val="ConsPlusNormal"/>
              <w:jc w:val="center"/>
            </w:pPr>
            <w:r>
              <w:t>E6, E103 (см. п. 9.1.7)</w:t>
            </w:r>
          </w:p>
        </w:tc>
        <w:tc>
          <w:tcPr>
            <w:tcW w:w="1568" w:type="dxa"/>
            <w:tcBorders>
              <w:bottom w:val="nil"/>
            </w:tcBorders>
          </w:tcPr>
          <w:p w:rsidR="004B28B0" w:rsidRDefault="004B28B0">
            <w:pPr>
              <w:pStyle w:val="ConsPlusNormal"/>
              <w:jc w:val="center"/>
            </w:pPr>
            <w:r>
              <w:t>Крытый желтый вагон, спецвагон</w:t>
            </w:r>
          </w:p>
        </w:tc>
        <w:tc>
          <w:tcPr>
            <w:tcW w:w="1644" w:type="dxa"/>
            <w:tcBorders>
              <w:bottom w:val="nil"/>
            </w:tcBorders>
          </w:tcPr>
          <w:p w:rsidR="004B28B0" w:rsidRDefault="004B28B0">
            <w:pPr>
              <w:pStyle w:val="ConsPlusNormal"/>
              <w:jc w:val="center"/>
            </w:pPr>
            <w:r>
              <w:t>-"-</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"Особо опасно - ВМ N 126",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112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56">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127</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E106</w:t>
            </w:r>
          </w:p>
        </w:tc>
        <w:tc>
          <w:tcPr>
            <w:tcW w:w="1568" w:type="dxa"/>
            <w:tcBorders>
              <w:bottom w:val="nil"/>
            </w:tcBorders>
          </w:tcPr>
          <w:p w:rsidR="004B28B0" w:rsidRDefault="004B28B0">
            <w:pPr>
              <w:pStyle w:val="ConsPlusNormal"/>
              <w:jc w:val="center"/>
            </w:pPr>
            <w:r>
              <w:t>Крытый вагон или полувагон по указанию грузоотправителя, спецвагон</w:t>
            </w:r>
          </w:p>
        </w:tc>
        <w:tc>
          <w:tcPr>
            <w:tcW w:w="1644" w:type="dxa"/>
            <w:tcBorders>
              <w:bottom w:val="nil"/>
            </w:tcBorders>
          </w:tcPr>
          <w:p w:rsidR="004B28B0" w:rsidRDefault="004B28B0">
            <w:pPr>
              <w:pStyle w:val="ConsPlusNormal"/>
              <w:jc w:val="center"/>
            </w:pPr>
            <w:r>
              <w:t>-"-</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 C, E,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152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57">
              <w:r>
                <w:rPr>
                  <w:color w:val="0000FF"/>
                </w:rPr>
                <w:t>протокола</w:t>
              </w:r>
            </w:hyperlink>
            <w:r>
              <w:t xml:space="preserve"> от 19.10.2018)</w:t>
            </w:r>
          </w:p>
        </w:tc>
      </w:tr>
      <w:tr w:rsidR="004B28B0">
        <w:tc>
          <w:tcPr>
            <w:tcW w:w="850" w:type="dxa"/>
          </w:tcPr>
          <w:p w:rsidR="004B28B0" w:rsidRDefault="004B28B0">
            <w:pPr>
              <w:pStyle w:val="ConsPlusNormal"/>
              <w:jc w:val="center"/>
            </w:pPr>
            <w:r>
              <w:t>128</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E156, E1, E103 (см. п. 9.1.7)</w:t>
            </w:r>
          </w:p>
        </w:tc>
        <w:tc>
          <w:tcPr>
            <w:tcW w:w="1568" w:type="dxa"/>
          </w:tcPr>
          <w:p w:rsidR="004B28B0" w:rsidRDefault="004B28B0">
            <w:pPr>
              <w:pStyle w:val="ConsPlusNormal"/>
              <w:jc w:val="center"/>
            </w:pPr>
            <w:r>
              <w:t>Крытый желтый вагон, спецконтейнер</w:t>
            </w:r>
          </w:p>
        </w:tc>
        <w:tc>
          <w:tcPr>
            <w:tcW w:w="1644" w:type="dxa"/>
          </w:tcPr>
          <w:p w:rsidR="004B28B0" w:rsidRDefault="004B28B0">
            <w:pPr>
              <w:pStyle w:val="ConsPlusNormal"/>
              <w:jc w:val="center"/>
            </w:pPr>
            <w:r>
              <w:t>Повагонная, спецконтейнерная,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E,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101</w:t>
            </w:r>
          </w:p>
        </w:tc>
      </w:tr>
      <w:tr w:rsidR="004B28B0">
        <w:tc>
          <w:tcPr>
            <w:tcW w:w="850" w:type="dxa"/>
          </w:tcPr>
          <w:p w:rsidR="004B28B0" w:rsidRDefault="004B28B0">
            <w:pPr>
              <w:pStyle w:val="ConsPlusNormal"/>
              <w:jc w:val="center"/>
            </w:pPr>
            <w:r>
              <w:t>129</w:t>
            </w:r>
          </w:p>
        </w:tc>
        <w:tc>
          <w:tcPr>
            <w:tcW w:w="1132" w:type="dxa"/>
          </w:tcPr>
          <w:p w:rsidR="004B28B0" w:rsidRDefault="004B28B0">
            <w:pPr>
              <w:pStyle w:val="ConsPlusNormal"/>
              <w:jc w:val="center"/>
            </w:pPr>
            <w:r>
              <w:t>1.1C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E22б</w:t>
            </w:r>
          </w:p>
        </w:tc>
        <w:tc>
          <w:tcPr>
            <w:tcW w:w="1568" w:type="dxa"/>
          </w:tcPr>
          <w:p w:rsidR="004B28B0" w:rsidRDefault="004B28B0">
            <w:pPr>
              <w:pStyle w:val="ConsPlusNormal"/>
              <w:jc w:val="center"/>
            </w:pPr>
            <w:r>
              <w:t>Крытый вагон</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C,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107</w:t>
            </w:r>
          </w:p>
        </w:tc>
      </w:tr>
      <w:tr w:rsidR="004B28B0">
        <w:tblPrEx>
          <w:tblBorders>
            <w:insideH w:val="nil"/>
          </w:tblBorders>
        </w:tblPrEx>
        <w:tc>
          <w:tcPr>
            <w:tcW w:w="850" w:type="dxa"/>
            <w:tcBorders>
              <w:bottom w:val="nil"/>
            </w:tcBorders>
          </w:tcPr>
          <w:p w:rsidR="004B28B0" w:rsidRDefault="004B28B0">
            <w:pPr>
              <w:pStyle w:val="ConsPlusNormal"/>
              <w:jc w:val="center"/>
            </w:pPr>
            <w:r>
              <w:t>130</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E157</w:t>
            </w:r>
          </w:p>
        </w:tc>
        <w:tc>
          <w:tcPr>
            <w:tcW w:w="1568" w:type="dxa"/>
            <w:tcBorders>
              <w:bottom w:val="nil"/>
            </w:tcBorders>
          </w:tcPr>
          <w:p w:rsidR="004B28B0" w:rsidRDefault="004B28B0">
            <w:pPr>
              <w:pStyle w:val="ConsPlusNormal"/>
              <w:jc w:val="center"/>
            </w:pPr>
            <w:r>
              <w:t>Крытый желтый вагон</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см. </w:t>
            </w:r>
            <w:hyperlink w:anchor="P474">
              <w:r>
                <w:rPr>
                  <w:color w:val="0000FF"/>
                </w:rPr>
                <w:t>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lastRenderedPageBreak/>
              <w:t>1а</w:t>
            </w:r>
          </w:p>
        </w:tc>
        <w:tc>
          <w:tcPr>
            <w:tcW w:w="964" w:type="dxa"/>
            <w:tcBorders>
              <w:bottom w:val="nil"/>
            </w:tcBorders>
          </w:tcPr>
          <w:p w:rsidR="004B28B0" w:rsidRDefault="004B28B0">
            <w:pPr>
              <w:pStyle w:val="ConsPlusNormal"/>
              <w:jc w:val="center"/>
            </w:pPr>
            <w:r>
              <w:t>112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lastRenderedPageBreak/>
              <w:t xml:space="preserve">(в ред. </w:t>
            </w:r>
            <w:hyperlink r:id="rId458">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131</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178</w:t>
            </w:r>
          </w:p>
        </w:tc>
        <w:tc>
          <w:tcPr>
            <w:tcW w:w="1134" w:type="dxa"/>
            <w:tcBorders>
              <w:bottom w:val="nil"/>
            </w:tcBorders>
          </w:tcPr>
          <w:p w:rsidR="004B28B0" w:rsidRDefault="004B28B0">
            <w:pPr>
              <w:pStyle w:val="ConsPlusNormal"/>
              <w:jc w:val="center"/>
            </w:pPr>
            <w:r>
              <w:t>E103</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152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59">
              <w:r>
                <w:rPr>
                  <w:color w:val="0000FF"/>
                </w:rPr>
                <w:t>протокола</w:t>
              </w:r>
            </w:hyperlink>
            <w:r>
              <w:t xml:space="preserve"> от 19.10.2018)</w:t>
            </w:r>
          </w:p>
        </w:tc>
      </w:tr>
      <w:tr w:rsidR="004B28B0">
        <w:tc>
          <w:tcPr>
            <w:tcW w:w="850" w:type="dxa"/>
          </w:tcPr>
          <w:p w:rsidR="004B28B0" w:rsidRDefault="004B28B0">
            <w:pPr>
              <w:pStyle w:val="ConsPlusNormal"/>
              <w:jc w:val="center"/>
            </w:pPr>
            <w:r>
              <w:t>132</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E2</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111</w:t>
            </w:r>
          </w:p>
        </w:tc>
      </w:tr>
      <w:tr w:rsidR="004B28B0">
        <w:tc>
          <w:tcPr>
            <w:tcW w:w="850" w:type="dxa"/>
          </w:tcPr>
          <w:p w:rsidR="004B28B0" w:rsidRDefault="004B28B0">
            <w:pPr>
              <w:pStyle w:val="ConsPlusNormal"/>
              <w:jc w:val="center"/>
            </w:pPr>
            <w:r>
              <w:t>133</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E4</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107</w:t>
            </w:r>
          </w:p>
        </w:tc>
      </w:tr>
      <w:tr w:rsidR="004B28B0">
        <w:tblPrEx>
          <w:tblBorders>
            <w:insideH w:val="nil"/>
          </w:tblBorders>
        </w:tblPrEx>
        <w:tc>
          <w:tcPr>
            <w:tcW w:w="850" w:type="dxa"/>
            <w:tcBorders>
              <w:bottom w:val="nil"/>
            </w:tcBorders>
          </w:tcPr>
          <w:p w:rsidR="004B28B0" w:rsidRDefault="004B28B0">
            <w:pPr>
              <w:pStyle w:val="ConsPlusNormal"/>
              <w:jc w:val="center"/>
            </w:pPr>
            <w:r>
              <w:t>134</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E13, E103 (см. п. 9.1.7)</w:t>
            </w:r>
          </w:p>
        </w:tc>
        <w:tc>
          <w:tcPr>
            <w:tcW w:w="1568" w:type="dxa"/>
            <w:tcBorders>
              <w:bottom w:val="nil"/>
            </w:tcBorders>
          </w:tcPr>
          <w:p w:rsidR="004B28B0" w:rsidRDefault="004B28B0">
            <w:pPr>
              <w:pStyle w:val="ConsPlusNormal"/>
              <w:jc w:val="center"/>
            </w:pPr>
            <w:r>
              <w:t>Крытый желтый вагон, спецконтейнер</w:t>
            </w:r>
          </w:p>
        </w:tc>
        <w:tc>
          <w:tcPr>
            <w:tcW w:w="1644" w:type="dxa"/>
            <w:tcBorders>
              <w:bottom w:val="nil"/>
            </w:tcBorders>
          </w:tcPr>
          <w:p w:rsidR="004B28B0" w:rsidRDefault="004B28B0">
            <w:pPr>
              <w:pStyle w:val="ConsPlusNormal"/>
              <w:jc w:val="center"/>
            </w:pPr>
            <w:r>
              <w:t>Повагонная, спецконтейнерная, мелкими партиями</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 S</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111</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60">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137</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2, 178</w:t>
            </w:r>
          </w:p>
        </w:tc>
        <w:tc>
          <w:tcPr>
            <w:tcW w:w="1134" w:type="dxa"/>
            <w:tcBorders>
              <w:bottom w:val="nil"/>
            </w:tcBorders>
          </w:tcPr>
          <w:p w:rsidR="004B28B0" w:rsidRDefault="004B28B0">
            <w:pPr>
              <w:pStyle w:val="ConsPlusNormal"/>
              <w:jc w:val="center"/>
            </w:pPr>
            <w:r>
              <w:t>E103, E6, E26 (см. п. 9.1.7)</w:t>
            </w:r>
          </w:p>
        </w:tc>
        <w:tc>
          <w:tcPr>
            <w:tcW w:w="1568" w:type="dxa"/>
            <w:tcBorders>
              <w:bottom w:val="nil"/>
            </w:tcBorders>
          </w:tcPr>
          <w:p w:rsidR="004B28B0" w:rsidRDefault="004B28B0">
            <w:pPr>
              <w:pStyle w:val="ConsPlusNormal"/>
              <w:jc w:val="center"/>
            </w:pPr>
            <w:r>
              <w:t>Крытый желтый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"Особо опасно - ВМ N 137",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lastRenderedPageBreak/>
              <w:t>1а</w:t>
            </w:r>
          </w:p>
        </w:tc>
        <w:tc>
          <w:tcPr>
            <w:tcW w:w="964" w:type="dxa"/>
            <w:tcBorders>
              <w:bottom w:val="nil"/>
            </w:tcBorders>
          </w:tcPr>
          <w:p w:rsidR="004B28B0" w:rsidRDefault="004B28B0">
            <w:pPr>
              <w:pStyle w:val="ConsPlusNormal"/>
              <w:jc w:val="center"/>
            </w:pPr>
            <w:r>
              <w:t>116</w:t>
            </w:r>
          </w:p>
        </w:tc>
      </w:tr>
      <w:tr w:rsidR="004B28B0">
        <w:tblPrEx>
          <w:tblBorders>
            <w:insideH w:val="nil"/>
          </w:tblBorders>
        </w:tblPrEx>
        <w:tc>
          <w:tcPr>
            <w:tcW w:w="15169" w:type="dxa"/>
            <w:gridSpan w:val="12"/>
            <w:tcBorders>
              <w:top w:val="nil"/>
            </w:tcBorders>
          </w:tcPr>
          <w:p w:rsidR="004B28B0" w:rsidRDefault="004B28B0">
            <w:pPr>
              <w:pStyle w:val="ConsPlusNormal"/>
              <w:jc w:val="both"/>
            </w:pPr>
            <w:r>
              <w:lastRenderedPageBreak/>
              <w:t xml:space="preserve">(в ред. </w:t>
            </w:r>
            <w:hyperlink r:id="rId461">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138</w:t>
            </w:r>
          </w:p>
        </w:tc>
        <w:tc>
          <w:tcPr>
            <w:tcW w:w="1132" w:type="dxa"/>
            <w:tcBorders>
              <w:bottom w:val="nil"/>
            </w:tcBorders>
          </w:tcPr>
          <w:p w:rsidR="004B28B0" w:rsidRDefault="004B28B0">
            <w:pPr>
              <w:pStyle w:val="ConsPlusNormal"/>
              <w:jc w:val="center"/>
            </w:pPr>
            <w:r>
              <w:t>1.1F</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E146, E106 (см. п. 9.1.7)</w:t>
            </w:r>
          </w:p>
        </w:tc>
        <w:tc>
          <w:tcPr>
            <w:tcW w:w="1568" w:type="dxa"/>
            <w:tcBorders>
              <w:bottom w:val="nil"/>
            </w:tcBorders>
          </w:tcPr>
          <w:p w:rsidR="004B28B0" w:rsidRDefault="004B28B0">
            <w:pPr>
              <w:pStyle w:val="ConsPlusNormal"/>
              <w:jc w:val="center"/>
            </w:pPr>
            <w:r>
              <w:t>Крытый или открытый подвижной состав по указанию грузоотправителя; спецвагон</w:t>
            </w:r>
          </w:p>
        </w:tc>
        <w:tc>
          <w:tcPr>
            <w:tcW w:w="1644" w:type="dxa"/>
            <w:tcBorders>
              <w:bottom w:val="nil"/>
            </w:tcBorders>
          </w:tcPr>
          <w:p w:rsidR="004B28B0" w:rsidRDefault="004B28B0">
            <w:pPr>
              <w:pStyle w:val="ConsPlusNormal"/>
              <w:jc w:val="center"/>
            </w:pPr>
            <w:r>
              <w:t>Повагонная</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F, S</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139</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62">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140</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E125</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То же</w:t>
            </w:r>
          </w:p>
        </w:tc>
        <w:tc>
          <w:tcPr>
            <w:tcW w:w="1504" w:type="dxa"/>
            <w:tcBorders>
              <w:bottom w:val="nil"/>
            </w:tcBorders>
          </w:tcPr>
          <w:p w:rsidR="004B28B0" w:rsidRDefault="004B28B0">
            <w:pPr>
              <w:pStyle w:val="ConsPlusNormal"/>
              <w:jc w:val="center"/>
            </w:pPr>
            <w:r>
              <w:t>D, C,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101</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63">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141</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2</w:t>
            </w:r>
          </w:p>
        </w:tc>
        <w:tc>
          <w:tcPr>
            <w:tcW w:w="1134" w:type="dxa"/>
            <w:tcBorders>
              <w:bottom w:val="nil"/>
            </w:tcBorders>
          </w:tcPr>
          <w:p w:rsidR="004B28B0" w:rsidRDefault="004B28B0">
            <w:pPr>
              <w:pStyle w:val="ConsPlusNormal"/>
              <w:jc w:val="center"/>
            </w:pPr>
            <w:r>
              <w:t>E6, E103 (см. п. 9.1.7)</w:t>
            </w:r>
          </w:p>
        </w:tc>
        <w:tc>
          <w:tcPr>
            <w:tcW w:w="1568" w:type="dxa"/>
            <w:tcBorders>
              <w:bottom w:val="nil"/>
            </w:tcBorders>
          </w:tcPr>
          <w:p w:rsidR="004B28B0" w:rsidRDefault="004B28B0">
            <w:pPr>
              <w:pStyle w:val="ConsPlusNormal"/>
              <w:jc w:val="center"/>
            </w:pPr>
            <w:r>
              <w:t>Крытый желтый вагон</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"Особо опасно - ВМ N 141",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112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64">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lastRenderedPageBreak/>
              <w:t>142</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E26, E2, E103 (см. п. 9.1.7)</w:t>
            </w:r>
          </w:p>
        </w:tc>
        <w:tc>
          <w:tcPr>
            <w:tcW w:w="1568" w:type="dxa"/>
            <w:tcBorders>
              <w:bottom w:val="nil"/>
            </w:tcBorders>
          </w:tcPr>
          <w:p w:rsidR="004B28B0" w:rsidRDefault="004B28B0">
            <w:pPr>
              <w:pStyle w:val="ConsPlusNormal"/>
              <w:jc w:val="center"/>
            </w:pPr>
            <w:r>
              <w:t>Крытый вагон, спецконтейнер</w:t>
            </w:r>
          </w:p>
        </w:tc>
        <w:tc>
          <w:tcPr>
            <w:tcW w:w="1644" w:type="dxa"/>
            <w:tcBorders>
              <w:bottom w:val="nil"/>
            </w:tcBorders>
          </w:tcPr>
          <w:p w:rsidR="004B28B0" w:rsidRDefault="004B28B0">
            <w:pPr>
              <w:pStyle w:val="ConsPlusNormal"/>
              <w:jc w:val="center"/>
            </w:pPr>
            <w:r>
              <w:t>Повагонная, спецконтейнерная, мелкими партиями</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111</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65">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143</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E13, E103 (см. п. 9.1.7)</w:t>
            </w:r>
          </w:p>
        </w:tc>
        <w:tc>
          <w:tcPr>
            <w:tcW w:w="1568" w:type="dxa"/>
            <w:tcBorders>
              <w:bottom w:val="nil"/>
            </w:tcBorders>
          </w:tcPr>
          <w:p w:rsidR="004B28B0" w:rsidRDefault="004B28B0">
            <w:pPr>
              <w:pStyle w:val="ConsPlusNormal"/>
              <w:jc w:val="center"/>
            </w:pPr>
            <w:r>
              <w:t>Крытый желтый вагон, спецконтейнер</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112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66">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144</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15</w:t>
            </w:r>
          </w:p>
        </w:tc>
        <w:tc>
          <w:tcPr>
            <w:tcW w:w="1134" w:type="dxa"/>
            <w:tcBorders>
              <w:bottom w:val="nil"/>
            </w:tcBorders>
          </w:tcPr>
          <w:p w:rsidR="004B28B0" w:rsidRDefault="004B28B0">
            <w:pPr>
              <w:pStyle w:val="ConsPlusNormal"/>
              <w:jc w:val="center"/>
            </w:pPr>
            <w:r>
              <w:t>E26, E11, E2, E103 (см. п. 9.1.7)</w:t>
            </w:r>
          </w:p>
        </w:tc>
        <w:tc>
          <w:tcPr>
            <w:tcW w:w="1568" w:type="dxa"/>
            <w:tcBorders>
              <w:bottom w:val="nil"/>
            </w:tcBorders>
          </w:tcPr>
          <w:p w:rsidR="004B28B0" w:rsidRDefault="004B28B0">
            <w:pPr>
              <w:pStyle w:val="ConsPlusNormal"/>
              <w:jc w:val="center"/>
            </w:pPr>
            <w:r>
              <w:t>Крытый вагон, спецконтейнер</w:t>
            </w:r>
          </w:p>
        </w:tc>
        <w:tc>
          <w:tcPr>
            <w:tcW w:w="1644" w:type="dxa"/>
            <w:tcBorders>
              <w:bottom w:val="nil"/>
            </w:tcBorders>
          </w:tcPr>
          <w:p w:rsidR="004B28B0" w:rsidRDefault="004B28B0">
            <w:pPr>
              <w:pStyle w:val="ConsPlusNormal"/>
              <w:jc w:val="center"/>
            </w:pPr>
            <w:r>
              <w:t>-"-</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111</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67">
              <w:r>
                <w:rPr>
                  <w:color w:val="0000FF"/>
                </w:rPr>
                <w:t>протокола</w:t>
              </w:r>
            </w:hyperlink>
            <w:r>
              <w:t xml:space="preserve"> от 19.10.2018)</w:t>
            </w:r>
          </w:p>
        </w:tc>
      </w:tr>
      <w:tr w:rsidR="004B28B0">
        <w:tc>
          <w:tcPr>
            <w:tcW w:w="850" w:type="dxa"/>
          </w:tcPr>
          <w:p w:rsidR="004B28B0" w:rsidRDefault="004B28B0">
            <w:pPr>
              <w:pStyle w:val="ConsPlusNormal"/>
              <w:jc w:val="center"/>
            </w:pPr>
            <w:r>
              <w:t>145</w:t>
            </w:r>
          </w:p>
        </w:tc>
        <w:tc>
          <w:tcPr>
            <w:tcW w:w="1132" w:type="dxa"/>
          </w:tcPr>
          <w:p w:rsidR="004B28B0" w:rsidRDefault="004B28B0">
            <w:pPr>
              <w:pStyle w:val="ConsPlusNormal"/>
              <w:jc w:val="center"/>
            </w:pPr>
            <w:r>
              <w:t>1.1F</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E106, E113, E103 (см. п. 9.1.7)</w:t>
            </w:r>
          </w:p>
        </w:tc>
        <w:tc>
          <w:tcPr>
            <w:tcW w:w="1568" w:type="dxa"/>
          </w:tcPr>
          <w:p w:rsidR="004B28B0" w:rsidRDefault="004B28B0">
            <w:pPr>
              <w:pStyle w:val="ConsPlusNormal"/>
              <w:jc w:val="center"/>
            </w:pPr>
            <w:r>
              <w:t>Крытый вагон или полувагон по указанию грузоотправителя, спецвагон</w:t>
            </w:r>
          </w:p>
        </w:tc>
        <w:tc>
          <w:tcPr>
            <w:tcW w:w="1644" w:type="dxa"/>
          </w:tcPr>
          <w:p w:rsidR="004B28B0" w:rsidRDefault="004B28B0">
            <w:pPr>
              <w:pStyle w:val="ConsPlusNormal"/>
              <w:jc w:val="center"/>
            </w:pPr>
            <w:r>
              <w:t>Повагонная</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133</w:t>
            </w:r>
          </w:p>
        </w:tc>
      </w:tr>
      <w:tr w:rsidR="004B28B0">
        <w:tc>
          <w:tcPr>
            <w:tcW w:w="850" w:type="dxa"/>
          </w:tcPr>
          <w:p w:rsidR="004B28B0" w:rsidRDefault="004B28B0">
            <w:pPr>
              <w:pStyle w:val="ConsPlusNormal"/>
              <w:jc w:val="center"/>
            </w:pPr>
            <w:r>
              <w:t>148</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E124</w:t>
            </w:r>
          </w:p>
        </w:tc>
        <w:tc>
          <w:tcPr>
            <w:tcW w:w="1568" w:type="dxa"/>
          </w:tcPr>
          <w:p w:rsidR="004B28B0" w:rsidRDefault="004B28B0">
            <w:pPr>
              <w:pStyle w:val="ConsPlusNormal"/>
              <w:jc w:val="center"/>
            </w:pPr>
            <w:r>
              <w:t xml:space="preserve">Крытый </w:t>
            </w:r>
            <w:r>
              <w:lastRenderedPageBreak/>
              <w:t>желтый вагон, спецконтейнер</w:t>
            </w:r>
          </w:p>
        </w:tc>
        <w:tc>
          <w:tcPr>
            <w:tcW w:w="1644" w:type="dxa"/>
          </w:tcPr>
          <w:p w:rsidR="004B28B0" w:rsidRDefault="004B28B0">
            <w:pPr>
              <w:pStyle w:val="ConsPlusNormal"/>
              <w:jc w:val="center"/>
            </w:pPr>
            <w:r>
              <w:lastRenderedPageBreak/>
              <w:t xml:space="preserve">Повагонная, </w:t>
            </w:r>
            <w:r>
              <w:lastRenderedPageBreak/>
              <w:t>спецконтейнерная, мелкими партиями</w:t>
            </w:r>
          </w:p>
        </w:tc>
        <w:tc>
          <w:tcPr>
            <w:tcW w:w="1411" w:type="dxa"/>
          </w:tcPr>
          <w:p w:rsidR="004B28B0" w:rsidRDefault="004B28B0">
            <w:pPr>
              <w:pStyle w:val="ConsPlusNormal"/>
              <w:jc w:val="center"/>
            </w:pPr>
            <w:r>
              <w:lastRenderedPageBreak/>
              <w:t>-"-</w:t>
            </w:r>
          </w:p>
        </w:tc>
        <w:tc>
          <w:tcPr>
            <w:tcW w:w="1504" w:type="dxa"/>
          </w:tcPr>
          <w:p w:rsidR="004B28B0" w:rsidRDefault="004B28B0">
            <w:pPr>
              <w:pStyle w:val="ConsPlusNormal"/>
              <w:jc w:val="center"/>
            </w:pPr>
            <w:r>
              <w:t>D, C,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101</w:t>
            </w:r>
          </w:p>
        </w:tc>
      </w:tr>
      <w:tr w:rsidR="004B28B0">
        <w:tblPrEx>
          <w:tblBorders>
            <w:insideH w:val="nil"/>
          </w:tblBorders>
        </w:tblPrEx>
        <w:tc>
          <w:tcPr>
            <w:tcW w:w="850" w:type="dxa"/>
            <w:tcBorders>
              <w:bottom w:val="nil"/>
            </w:tcBorders>
          </w:tcPr>
          <w:p w:rsidR="004B28B0" w:rsidRDefault="004B28B0">
            <w:pPr>
              <w:pStyle w:val="ConsPlusNormal"/>
              <w:jc w:val="center"/>
            </w:pPr>
            <w:r>
              <w:lastRenderedPageBreak/>
              <w:t>149</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E109</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 C, E,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107</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68">
              <w:r>
                <w:rPr>
                  <w:color w:val="0000FF"/>
                </w:rPr>
                <w:t>протокола</w:t>
              </w:r>
            </w:hyperlink>
            <w:r>
              <w:t xml:space="preserve"> от 19.10.2018)</w:t>
            </w:r>
          </w:p>
        </w:tc>
      </w:tr>
      <w:tr w:rsidR="004B28B0">
        <w:tc>
          <w:tcPr>
            <w:tcW w:w="850" w:type="dxa"/>
          </w:tcPr>
          <w:p w:rsidR="004B28B0" w:rsidRDefault="004B28B0">
            <w:pPr>
              <w:pStyle w:val="ConsPlusNormal"/>
              <w:jc w:val="center"/>
            </w:pPr>
            <w:r>
              <w:t>151</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E118, E106, E103 (см. п. 9.1.7)</w:t>
            </w:r>
          </w:p>
        </w:tc>
        <w:tc>
          <w:tcPr>
            <w:tcW w:w="1568" w:type="dxa"/>
          </w:tcPr>
          <w:p w:rsidR="004B28B0" w:rsidRDefault="004B28B0">
            <w:pPr>
              <w:pStyle w:val="ConsPlusNormal"/>
              <w:jc w:val="center"/>
            </w:pPr>
            <w:r>
              <w:t>Крытый вагон или полувагон по указанию грузоотправителя, спецвагон</w:t>
            </w:r>
          </w:p>
        </w:tc>
        <w:tc>
          <w:tcPr>
            <w:tcW w:w="1644" w:type="dxa"/>
          </w:tcPr>
          <w:p w:rsidR="004B28B0" w:rsidRDefault="004B28B0">
            <w:pPr>
              <w:pStyle w:val="ConsPlusNormal"/>
              <w:jc w:val="center"/>
            </w:pPr>
            <w:r>
              <w:t>Повагонная</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E,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146</w:t>
            </w:r>
          </w:p>
        </w:tc>
      </w:tr>
      <w:tr w:rsidR="004B28B0">
        <w:tblPrEx>
          <w:tblBorders>
            <w:insideH w:val="nil"/>
          </w:tblBorders>
        </w:tblPrEx>
        <w:tc>
          <w:tcPr>
            <w:tcW w:w="850" w:type="dxa"/>
            <w:tcBorders>
              <w:bottom w:val="nil"/>
            </w:tcBorders>
          </w:tcPr>
          <w:p w:rsidR="004B28B0" w:rsidRDefault="004B28B0">
            <w:pPr>
              <w:pStyle w:val="ConsPlusNormal"/>
              <w:jc w:val="center"/>
            </w:pPr>
            <w:r>
              <w:t>153</w:t>
            </w:r>
          </w:p>
        </w:tc>
        <w:tc>
          <w:tcPr>
            <w:tcW w:w="1132" w:type="dxa"/>
            <w:tcBorders>
              <w:bottom w:val="nil"/>
            </w:tcBorders>
          </w:tcPr>
          <w:p w:rsidR="004B28B0" w:rsidRDefault="004B28B0">
            <w:pPr>
              <w:pStyle w:val="ConsPlusNormal"/>
              <w:jc w:val="center"/>
            </w:pPr>
            <w:r>
              <w:t>1.1F</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E106</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F,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152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69">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154</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E11, E8, E103 (см. п. 9.1.7)</w:t>
            </w:r>
          </w:p>
        </w:tc>
        <w:tc>
          <w:tcPr>
            <w:tcW w:w="1568" w:type="dxa"/>
            <w:tcBorders>
              <w:bottom w:val="nil"/>
            </w:tcBorders>
          </w:tcPr>
          <w:p w:rsidR="004B28B0" w:rsidRDefault="004B28B0">
            <w:pPr>
              <w:pStyle w:val="ConsPlusNormal"/>
              <w:jc w:val="center"/>
            </w:pPr>
            <w:r>
              <w:t>Крытый желтый вагон</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То же</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112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lastRenderedPageBreak/>
              <w:t xml:space="preserve">(в ред. </w:t>
            </w:r>
            <w:hyperlink r:id="rId470">
              <w:r>
                <w:rPr>
                  <w:color w:val="0000FF"/>
                </w:rPr>
                <w:t>протокола</w:t>
              </w:r>
            </w:hyperlink>
            <w:r>
              <w:t xml:space="preserve"> от 19.10.2018)</w:t>
            </w:r>
          </w:p>
        </w:tc>
      </w:tr>
      <w:tr w:rsidR="004B28B0">
        <w:tc>
          <w:tcPr>
            <w:tcW w:w="850" w:type="dxa"/>
          </w:tcPr>
          <w:p w:rsidR="004B28B0" w:rsidRDefault="004B28B0">
            <w:pPr>
              <w:pStyle w:val="ConsPlusNormal"/>
              <w:jc w:val="center"/>
            </w:pPr>
            <w:r>
              <w:t>155</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w:t>
            </w:r>
          </w:p>
        </w:tc>
        <w:tc>
          <w:tcPr>
            <w:tcW w:w="1568" w:type="dxa"/>
          </w:tcPr>
          <w:p w:rsidR="004B28B0" w:rsidRDefault="004B28B0">
            <w:pPr>
              <w:pStyle w:val="ConsPlusNormal"/>
              <w:jc w:val="center"/>
            </w:pPr>
            <w:r>
              <w:t>Крытый желтый вагон, спецконтейнер</w:t>
            </w:r>
          </w:p>
        </w:tc>
        <w:tc>
          <w:tcPr>
            <w:tcW w:w="1644" w:type="dxa"/>
          </w:tcPr>
          <w:p w:rsidR="004B28B0" w:rsidRDefault="004B28B0">
            <w:pPr>
              <w:pStyle w:val="ConsPlusNormal"/>
              <w:jc w:val="center"/>
            </w:pPr>
            <w:r>
              <w:t>Повагонная, спецконтейнерная,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111</w:t>
            </w:r>
          </w:p>
        </w:tc>
      </w:tr>
      <w:tr w:rsidR="004B28B0">
        <w:tblPrEx>
          <w:tblBorders>
            <w:insideH w:val="nil"/>
          </w:tblBorders>
        </w:tblPrEx>
        <w:tc>
          <w:tcPr>
            <w:tcW w:w="850" w:type="dxa"/>
            <w:tcBorders>
              <w:bottom w:val="nil"/>
            </w:tcBorders>
          </w:tcPr>
          <w:p w:rsidR="004B28B0" w:rsidRDefault="004B28B0">
            <w:pPr>
              <w:pStyle w:val="ConsPlusNormal"/>
              <w:jc w:val="center"/>
            </w:pPr>
            <w:r>
              <w:t>156</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E107, E1, E103 (см. п. 9.1.7)</w:t>
            </w:r>
          </w:p>
        </w:tc>
        <w:tc>
          <w:tcPr>
            <w:tcW w:w="1568" w:type="dxa"/>
            <w:tcBorders>
              <w:bottom w:val="nil"/>
            </w:tcBorders>
          </w:tcPr>
          <w:p w:rsidR="004B28B0" w:rsidRDefault="004B28B0">
            <w:pPr>
              <w:pStyle w:val="ConsPlusNormal"/>
              <w:jc w:val="center"/>
            </w:pPr>
            <w:r>
              <w:t>То же</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 C, E,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101</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71">
              <w:r>
                <w:rPr>
                  <w:color w:val="0000FF"/>
                </w:rPr>
                <w:t>протокола</w:t>
              </w:r>
            </w:hyperlink>
            <w:r>
              <w:t xml:space="preserve"> от 19.10.2018)</w:t>
            </w:r>
          </w:p>
        </w:tc>
      </w:tr>
      <w:tr w:rsidR="004B28B0">
        <w:tc>
          <w:tcPr>
            <w:tcW w:w="850" w:type="dxa"/>
          </w:tcPr>
          <w:p w:rsidR="004B28B0" w:rsidRDefault="004B28B0">
            <w:pPr>
              <w:pStyle w:val="ConsPlusNormal"/>
              <w:jc w:val="center"/>
            </w:pPr>
            <w:r>
              <w:t>157</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E137</w:t>
            </w:r>
          </w:p>
        </w:tc>
        <w:tc>
          <w:tcPr>
            <w:tcW w:w="1568" w:type="dxa"/>
          </w:tcPr>
          <w:p w:rsidR="004B28B0" w:rsidRDefault="004B28B0">
            <w:pPr>
              <w:pStyle w:val="ConsPlusNormal"/>
              <w:jc w:val="center"/>
            </w:pPr>
            <w:r>
              <w:t>Крытый вагон</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143</w:t>
            </w:r>
          </w:p>
        </w:tc>
      </w:tr>
      <w:tr w:rsidR="004B28B0">
        <w:tblPrEx>
          <w:tblBorders>
            <w:insideH w:val="nil"/>
          </w:tblBorders>
        </w:tblPrEx>
        <w:tc>
          <w:tcPr>
            <w:tcW w:w="850" w:type="dxa"/>
            <w:tcBorders>
              <w:bottom w:val="nil"/>
            </w:tcBorders>
          </w:tcPr>
          <w:p w:rsidR="004B28B0" w:rsidRDefault="004B28B0">
            <w:pPr>
              <w:pStyle w:val="ConsPlusNormal"/>
              <w:jc w:val="center"/>
            </w:pPr>
            <w:r>
              <w:t>158</w:t>
            </w:r>
          </w:p>
        </w:tc>
        <w:tc>
          <w:tcPr>
            <w:tcW w:w="1132" w:type="dxa"/>
            <w:tcBorders>
              <w:bottom w:val="nil"/>
            </w:tcBorders>
          </w:tcPr>
          <w:p w:rsidR="004B28B0" w:rsidRDefault="004B28B0">
            <w:pPr>
              <w:pStyle w:val="ConsPlusNormal"/>
              <w:jc w:val="center"/>
            </w:pPr>
            <w:r>
              <w:t>1.1F</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178</w:t>
            </w:r>
          </w:p>
        </w:tc>
        <w:tc>
          <w:tcPr>
            <w:tcW w:w="1134" w:type="dxa"/>
            <w:tcBorders>
              <w:bottom w:val="nil"/>
            </w:tcBorders>
          </w:tcPr>
          <w:p w:rsidR="004B28B0" w:rsidRDefault="004B28B0">
            <w:pPr>
              <w:pStyle w:val="ConsPlusNormal"/>
              <w:jc w:val="center"/>
            </w:pPr>
            <w:r>
              <w:t>E103</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F,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152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72">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159</w:t>
            </w:r>
          </w:p>
        </w:tc>
        <w:tc>
          <w:tcPr>
            <w:tcW w:w="1132" w:type="dxa"/>
            <w:tcBorders>
              <w:bottom w:val="nil"/>
            </w:tcBorders>
          </w:tcPr>
          <w:p w:rsidR="004B28B0" w:rsidRDefault="004B28B0">
            <w:pPr>
              <w:pStyle w:val="ConsPlusNormal"/>
              <w:jc w:val="center"/>
            </w:pPr>
            <w:r>
              <w:t>1.1L</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178</w:t>
            </w:r>
          </w:p>
        </w:tc>
        <w:tc>
          <w:tcPr>
            <w:tcW w:w="1134" w:type="dxa"/>
            <w:tcBorders>
              <w:bottom w:val="nil"/>
            </w:tcBorders>
          </w:tcPr>
          <w:p w:rsidR="004B28B0" w:rsidRDefault="004B28B0">
            <w:pPr>
              <w:pStyle w:val="ConsPlusNormal"/>
              <w:jc w:val="center"/>
            </w:pPr>
            <w:r>
              <w:t>E103</w:t>
            </w:r>
          </w:p>
        </w:tc>
        <w:tc>
          <w:tcPr>
            <w:tcW w:w="1568" w:type="dxa"/>
            <w:tcBorders>
              <w:bottom w:val="nil"/>
            </w:tcBorders>
          </w:tcPr>
          <w:p w:rsidR="004B28B0" w:rsidRDefault="004B28B0">
            <w:pPr>
              <w:pStyle w:val="ConsPlusNormal"/>
              <w:jc w:val="center"/>
            </w:pPr>
            <w:r>
              <w:t>То же</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То же</w:t>
            </w:r>
          </w:p>
        </w:tc>
        <w:tc>
          <w:tcPr>
            <w:tcW w:w="1504" w:type="dxa"/>
            <w:tcBorders>
              <w:bottom w:val="nil"/>
            </w:tcBorders>
          </w:tcPr>
          <w:p w:rsidR="004B28B0" w:rsidRDefault="004B28B0">
            <w:pPr>
              <w:pStyle w:val="ConsPlusNormal"/>
              <w:jc w:val="center"/>
            </w:pPr>
            <w:r>
              <w:t>1.1L</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w:t>
            </w:r>
            <w:r>
              <w:lastRenderedPageBreak/>
              <w:t>Правил</w:t>
            </w:r>
          </w:p>
        </w:tc>
        <w:tc>
          <w:tcPr>
            <w:tcW w:w="964" w:type="dxa"/>
            <w:tcBorders>
              <w:bottom w:val="nil"/>
            </w:tcBorders>
          </w:tcPr>
          <w:p w:rsidR="004B28B0" w:rsidRDefault="004B28B0">
            <w:pPr>
              <w:pStyle w:val="ConsPlusNormal"/>
              <w:jc w:val="center"/>
            </w:pPr>
            <w:r>
              <w:lastRenderedPageBreak/>
              <w:t>1а</w:t>
            </w:r>
          </w:p>
        </w:tc>
        <w:tc>
          <w:tcPr>
            <w:tcW w:w="964" w:type="dxa"/>
            <w:tcBorders>
              <w:bottom w:val="nil"/>
            </w:tcBorders>
          </w:tcPr>
          <w:p w:rsidR="004B28B0" w:rsidRDefault="004B28B0">
            <w:pPr>
              <w:pStyle w:val="ConsPlusNormal"/>
              <w:jc w:val="center"/>
            </w:pPr>
            <w:r>
              <w:t>119</w:t>
            </w:r>
          </w:p>
        </w:tc>
      </w:tr>
      <w:tr w:rsidR="004B28B0">
        <w:tblPrEx>
          <w:tblBorders>
            <w:insideH w:val="nil"/>
          </w:tblBorders>
        </w:tblPrEx>
        <w:tc>
          <w:tcPr>
            <w:tcW w:w="15169" w:type="dxa"/>
            <w:gridSpan w:val="12"/>
            <w:tcBorders>
              <w:top w:val="nil"/>
            </w:tcBorders>
          </w:tcPr>
          <w:p w:rsidR="004B28B0" w:rsidRDefault="004B28B0">
            <w:pPr>
              <w:pStyle w:val="ConsPlusNormal"/>
              <w:jc w:val="both"/>
            </w:pPr>
            <w:r>
              <w:lastRenderedPageBreak/>
              <w:t xml:space="preserve">(в ред. </w:t>
            </w:r>
            <w:hyperlink r:id="rId473">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161</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E134</w:t>
            </w:r>
          </w:p>
        </w:tc>
        <w:tc>
          <w:tcPr>
            <w:tcW w:w="1568" w:type="dxa"/>
            <w:tcBorders>
              <w:bottom w:val="nil"/>
            </w:tcBorders>
          </w:tcPr>
          <w:p w:rsidR="004B28B0" w:rsidRDefault="004B28B0">
            <w:pPr>
              <w:pStyle w:val="ConsPlusNormal"/>
              <w:jc w:val="center"/>
            </w:pPr>
            <w:r>
              <w:t>-"-</w:t>
            </w:r>
          </w:p>
        </w:tc>
        <w:tc>
          <w:tcPr>
            <w:tcW w:w="1644" w:type="dxa"/>
            <w:tcBorders>
              <w:bottom w:val="nil"/>
            </w:tcBorders>
          </w:tcPr>
          <w:p w:rsidR="004B28B0" w:rsidRDefault="004B28B0">
            <w:pPr>
              <w:pStyle w:val="ConsPlusNormal"/>
              <w:jc w:val="center"/>
            </w:pPr>
            <w:r>
              <w:t>-"-</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 C,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133</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74">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162</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E106</w:t>
            </w:r>
          </w:p>
        </w:tc>
        <w:tc>
          <w:tcPr>
            <w:tcW w:w="1568" w:type="dxa"/>
            <w:tcBorders>
              <w:bottom w:val="nil"/>
            </w:tcBorders>
          </w:tcPr>
          <w:p w:rsidR="004B28B0" w:rsidRDefault="004B28B0">
            <w:pPr>
              <w:pStyle w:val="ConsPlusNormal"/>
              <w:jc w:val="center"/>
            </w:pPr>
            <w:r>
              <w:t>-"-</w:t>
            </w:r>
          </w:p>
        </w:tc>
        <w:tc>
          <w:tcPr>
            <w:tcW w:w="1644" w:type="dxa"/>
            <w:tcBorders>
              <w:bottom w:val="nil"/>
            </w:tcBorders>
          </w:tcPr>
          <w:p w:rsidR="004B28B0" w:rsidRDefault="004B28B0">
            <w:pPr>
              <w:pStyle w:val="ConsPlusNormal"/>
              <w:jc w:val="center"/>
            </w:pPr>
            <w:r>
              <w:t>Повагонная</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 E, C, S</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139</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75">
              <w:r>
                <w:rPr>
                  <w:color w:val="0000FF"/>
                </w:rPr>
                <w:t>протокола</w:t>
              </w:r>
            </w:hyperlink>
            <w:r>
              <w:t xml:space="preserve"> от 19.10.2018)</w:t>
            </w:r>
          </w:p>
        </w:tc>
      </w:tr>
      <w:tr w:rsidR="004B28B0">
        <w:tc>
          <w:tcPr>
            <w:tcW w:w="850" w:type="dxa"/>
          </w:tcPr>
          <w:p w:rsidR="004B28B0" w:rsidRDefault="004B28B0">
            <w:pPr>
              <w:pStyle w:val="ConsPlusNormal"/>
              <w:jc w:val="center"/>
            </w:pPr>
            <w:r>
              <w:t>163</w:t>
            </w:r>
          </w:p>
        </w:tc>
        <w:tc>
          <w:tcPr>
            <w:tcW w:w="1132" w:type="dxa"/>
          </w:tcPr>
          <w:p w:rsidR="004B28B0" w:rsidRDefault="004B28B0">
            <w:pPr>
              <w:pStyle w:val="ConsPlusNormal"/>
              <w:jc w:val="center"/>
            </w:pPr>
            <w:r>
              <w:t>1.1L</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178</w:t>
            </w:r>
          </w:p>
        </w:tc>
        <w:tc>
          <w:tcPr>
            <w:tcW w:w="1134" w:type="dxa"/>
          </w:tcPr>
          <w:p w:rsidR="004B28B0" w:rsidRDefault="004B28B0">
            <w:pPr>
              <w:pStyle w:val="ConsPlusNormal"/>
              <w:jc w:val="center"/>
            </w:pPr>
            <w:r>
              <w:t>E103</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1.1L</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137</w:t>
            </w:r>
          </w:p>
        </w:tc>
      </w:tr>
      <w:tr w:rsidR="004B28B0">
        <w:tblPrEx>
          <w:tblBorders>
            <w:insideH w:val="nil"/>
          </w:tblBorders>
        </w:tblPrEx>
        <w:tc>
          <w:tcPr>
            <w:tcW w:w="850" w:type="dxa"/>
            <w:tcBorders>
              <w:bottom w:val="nil"/>
            </w:tcBorders>
          </w:tcPr>
          <w:p w:rsidR="004B28B0" w:rsidRDefault="004B28B0">
            <w:pPr>
              <w:pStyle w:val="ConsPlusNormal"/>
              <w:jc w:val="center"/>
            </w:pPr>
            <w:r>
              <w:t>164</w:t>
            </w:r>
          </w:p>
        </w:tc>
        <w:tc>
          <w:tcPr>
            <w:tcW w:w="1132" w:type="dxa"/>
            <w:tcBorders>
              <w:bottom w:val="nil"/>
            </w:tcBorders>
          </w:tcPr>
          <w:p w:rsidR="004B28B0" w:rsidRDefault="004B28B0">
            <w:pPr>
              <w:pStyle w:val="ConsPlusNormal"/>
              <w:jc w:val="center"/>
            </w:pPr>
            <w:r>
              <w:t>1.1B</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E142</w:t>
            </w:r>
          </w:p>
        </w:tc>
        <w:tc>
          <w:tcPr>
            <w:tcW w:w="1568" w:type="dxa"/>
            <w:tcBorders>
              <w:bottom w:val="nil"/>
            </w:tcBorders>
          </w:tcPr>
          <w:p w:rsidR="004B28B0" w:rsidRDefault="004B28B0">
            <w:pPr>
              <w:pStyle w:val="ConsPlusNormal"/>
              <w:jc w:val="center"/>
            </w:pPr>
            <w:r>
              <w:t>-"-</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B,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104</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76">
              <w:r>
                <w:rPr>
                  <w:color w:val="0000FF"/>
                </w:rPr>
                <w:t>протокола</w:t>
              </w:r>
            </w:hyperlink>
            <w:r>
              <w:t xml:space="preserve"> от 19.10.2018)</w:t>
            </w:r>
          </w:p>
        </w:tc>
      </w:tr>
      <w:tr w:rsidR="004B28B0">
        <w:tc>
          <w:tcPr>
            <w:tcW w:w="850" w:type="dxa"/>
          </w:tcPr>
          <w:p w:rsidR="004B28B0" w:rsidRDefault="004B28B0">
            <w:pPr>
              <w:pStyle w:val="ConsPlusNormal"/>
              <w:jc w:val="center"/>
            </w:pPr>
            <w:r>
              <w:lastRenderedPageBreak/>
              <w:t>165</w:t>
            </w:r>
          </w:p>
        </w:tc>
        <w:tc>
          <w:tcPr>
            <w:tcW w:w="1132" w:type="dxa"/>
          </w:tcPr>
          <w:p w:rsidR="004B28B0" w:rsidRDefault="004B28B0">
            <w:pPr>
              <w:pStyle w:val="ConsPlusNormal"/>
              <w:jc w:val="center"/>
            </w:pPr>
            <w:r>
              <w:t>1.1F</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E106</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133</w:t>
            </w:r>
          </w:p>
        </w:tc>
      </w:tr>
      <w:tr w:rsidR="004B28B0">
        <w:tc>
          <w:tcPr>
            <w:tcW w:w="850" w:type="dxa"/>
          </w:tcPr>
          <w:p w:rsidR="004B28B0" w:rsidRDefault="004B28B0">
            <w:pPr>
              <w:pStyle w:val="ConsPlusNormal"/>
              <w:jc w:val="center"/>
            </w:pPr>
            <w:r>
              <w:t>166</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E138</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E</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133</w:t>
            </w:r>
          </w:p>
        </w:tc>
      </w:tr>
      <w:tr w:rsidR="004B28B0">
        <w:tblPrEx>
          <w:tblBorders>
            <w:insideH w:val="nil"/>
          </w:tblBorders>
        </w:tblPrEx>
        <w:tc>
          <w:tcPr>
            <w:tcW w:w="850" w:type="dxa"/>
            <w:tcBorders>
              <w:bottom w:val="nil"/>
            </w:tcBorders>
          </w:tcPr>
          <w:p w:rsidR="004B28B0" w:rsidRDefault="004B28B0">
            <w:pPr>
              <w:pStyle w:val="ConsPlusNormal"/>
              <w:jc w:val="center"/>
            </w:pPr>
            <w:r>
              <w:t>167</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E11, E103 (см. П. 9.1.7)</w:t>
            </w:r>
          </w:p>
        </w:tc>
        <w:tc>
          <w:tcPr>
            <w:tcW w:w="1568" w:type="dxa"/>
            <w:tcBorders>
              <w:bottom w:val="nil"/>
            </w:tcBorders>
          </w:tcPr>
          <w:p w:rsidR="004B28B0" w:rsidRDefault="004B28B0">
            <w:pPr>
              <w:pStyle w:val="ConsPlusNormal"/>
              <w:jc w:val="center"/>
            </w:pPr>
            <w:r>
              <w:t>Крытый желтый вагон, спецконтейнер</w:t>
            </w:r>
          </w:p>
        </w:tc>
        <w:tc>
          <w:tcPr>
            <w:tcW w:w="1644" w:type="dxa"/>
            <w:tcBorders>
              <w:bottom w:val="nil"/>
            </w:tcBorders>
          </w:tcPr>
          <w:p w:rsidR="004B28B0" w:rsidRDefault="004B28B0">
            <w:pPr>
              <w:pStyle w:val="ConsPlusNormal"/>
              <w:jc w:val="center"/>
            </w:pPr>
            <w:r>
              <w:t>Повагонная, спецконтейнерная, мелкими партиями</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111</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77">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168</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E6, E103 (см. п. 9.1.7)</w:t>
            </w:r>
          </w:p>
        </w:tc>
        <w:tc>
          <w:tcPr>
            <w:tcW w:w="1568" w:type="dxa"/>
            <w:tcBorders>
              <w:bottom w:val="nil"/>
            </w:tcBorders>
          </w:tcPr>
          <w:p w:rsidR="004B28B0" w:rsidRDefault="004B28B0">
            <w:pPr>
              <w:pStyle w:val="ConsPlusNormal"/>
              <w:jc w:val="center"/>
            </w:pPr>
            <w:r>
              <w:t>Крытый желтый вагон, спецконтейнер</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112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78">
              <w:r>
                <w:rPr>
                  <w:color w:val="0000FF"/>
                </w:rPr>
                <w:t>протокола</w:t>
              </w:r>
            </w:hyperlink>
            <w:r>
              <w:t xml:space="preserve"> от 19.10.2018)</w:t>
            </w:r>
          </w:p>
        </w:tc>
      </w:tr>
      <w:tr w:rsidR="004B28B0">
        <w:tc>
          <w:tcPr>
            <w:tcW w:w="850" w:type="dxa"/>
          </w:tcPr>
          <w:p w:rsidR="004B28B0" w:rsidRDefault="004B28B0">
            <w:pPr>
              <w:pStyle w:val="ConsPlusNormal"/>
              <w:jc w:val="center"/>
            </w:pPr>
            <w:r>
              <w:t>170</w:t>
            </w:r>
          </w:p>
        </w:tc>
        <w:tc>
          <w:tcPr>
            <w:tcW w:w="1132" w:type="dxa"/>
          </w:tcPr>
          <w:p w:rsidR="004B28B0" w:rsidRDefault="004B28B0">
            <w:pPr>
              <w:pStyle w:val="ConsPlusNormal"/>
              <w:jc w:val="center"/>
            </w:pPr>
            <w:r>
              <w:t>1.1E</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Крытый или открытый подвижной состав по указанию грузоотправителя, спецвагон</w:t>
            </w:r>
          </w:p>
        </w:tc>
        <w:tc>
          <w:tcPr>
            <w:tcW w:w="1644" w:type="dxa"/>
          </w:tcPr>
          <w:p w:rsidR="004B28B0" w:rsidRDefault="004B28B0">
            <w:pPr>
              <w:pStyle w:val="ConsPlusNormal"/>
              <w:jc w:val="center"/>
            </w:pPr>
            <w:r>
              <w:t>Повагонная</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E, D,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139</w:t>
            </w:r>
          </w:p>
        </w:tc>
      </w:tr>
      <w:tr w:rsidR="004B28B0">
        <w:tblPrEx>
          <w:tblBorders>
            <w:insideH w:val="nil"/>
          </w:tblBorders>
        </w:tblPrEx>
        <w:tc>
          <w:tcPr>
            <w:tcW w:w="850" w:type="dxa"/>
            <w:tcBorders>
              <w:bottom w:val="nil"/>
            </w:tcBorders>
          </w:tcPr>
          <w:p w:rsidR="004B28B0" w:rsidRDefault="004B28B0">
            <w:pPr>
              <w:pStyle w:val="ConsPlusNormal"/>
              <w:jc w:val="center"/>
            </w:pPr>
            <w:r>
              <w:t>171</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E106</w:t>
            </w:r>
          </w:p>
        </w:tc>
        <w:tc>
          <w:tcPr>
            <w:tcW w:w="1568" w:type="dxa"/>
            <w:tcBorders>
              <w:bottom w:val="nil"/>
            </w:tcBorders>
          </w:tcPr>
          <w:p w:rsidR="004B28B0" w:rsidRDefault="004B28B0">
            <w:pPr>
              <w:pStyle w:val="ConsPlusNormal"/>
              <w:jc w:val="center"/>
            </w:pPr>
            <w:r>
              <w:t>Крытый вагон, спецконтейнер</w:t>
            </w:r>
          </w:p>
        </w:tc>
        <w:tc>
          <w:tcPr>
            <w:tcW w:w="1644" w:type="dxa"/>
            <w:tcBorders>
              <w:bottom w:val="nil"/>
            </w:tcBorders>
          </w:tcPr>
          <w:p w:rsidR="004B28B0" w:rsidRDefault="004B28B0">
            <w:pPr>
              <w:pStyle w:val="ConsPlusNormal"/>
              <w:jc w:val="center"/>
            </w:pPr>
            <w:r>
              <w:t>Повагонная, спецконтейнерная</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w:t>
            </w:r>
            <w:r>
              <w:lastRenderedPageBreak/>
              <w:t xml:space="preserve">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lastRenderedPageBreak/>
              <w:t>1а</w:t>
            </w:r>
          </w:p>
        </w:tc>
        <w:tc>
          <w:tcPr>
            <w:tcW w:w="964" w:type="dxa"/>
            <w:tcBorders>
              <w:bottom w:val="nil"/>
            </w:tcBorders>
          </w:tcPr>
          <w:p w:rsidR="004B28B0" w:rsidRDefault="004B28B0">
            <w:pPr>
              <w:pStyle w:val="ConsPlusNormal"/>
              <w:jc w:val="center"/>
            </w:pPr>
            <w:r>
              <w:t>152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lastRenderedPageBreak/>
              <w:t xml:space="preserve">(в ред. </w:t>
            </w:r>
            <w:hyperlink r:id="rId479">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172</w:t>
            </w:r>
          </w:p>
        </w:tc>
        <w:tc>
          <w:tcPr>
            <w:tcW w:w="1132" w:type="dxa"/>
            <w:tcBorders>
              <w:bottom w:val="nil"/>
            </w:tcBorders>
          </w:tcPr>
          <w:p w:rsidR="004B28B0" w:rsidRDefault="004B28B0">
            <w:pPr>
              <w:pStyle w:val="ConsPlusNormal"/>
              <w:jc w:val="center"/>
            </w:pPr>
            <w:r>
              <w:t>1.1F</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E106</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F, S</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151</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80">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173</w:t>
            </w:r>
          </w:p>
        </w:tc>
        <w:tc>
          <w:tcPr>
            <w:tcW w:w="1132" w:type="dxa"/>
            <w:tcBorders>
              <w:bottom w:val="nil"/>
            </w:tcBorders>
          </w:tcPr>
          <w:p w:rsidR="004B28B0" w:rsidRDefault="004B28B0">
            <w:pPr>
              <w:pStyle w:val="ConsPlusNormal"/>
              <w:jc w:val="center"/>
            </w:pPr>
            <w:r>
              <w:t>1.1J</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E103, E106 (см. п. 9.1.7)</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J, S</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148</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81">
              <w:r>
                <w:rPr>
                  <w:color w:val="0000FF"/>
                </w:rPr>
                <w:t>протокола</w:t>
              </w:r>
            </w:hyperlink>
            <w:r>
              <w:t xml:space="preserve"> от 19.10.2018)</w:t>
            </w:r>
          </w:p>
        </w:tc>
      </w:tr>
      <w:tr w:rsidR="004B28B0">
        <w:tc>
          <w:tcPr>
            <w:tcW w:w="850" w:type="dxa"/>
          </w:tcPr>
          <w:p w:rsidR="004B28B0" w:rsidRDefault="004B28B0">
            <w:pPr>
              <w:pStyle w:val="ConsPlusNormal"/>
              <w:jc w:val="center"/>
            </w:pPr>
            <w:r>
              <w:t>174</w:t>
            </w:r>
          </w:p>
        </w:tc>
        <w:tc>
          <w:tcPr>
            <w:tcW w:w="1132" w:type="dxa"/>
          </w:tcPr>
          <w:p w:rsidR="004B28B0" w:rsidRDefault="004B28B0">
            <w:pPr>
              <w:pStyle w:val="ConsPlusNormal"/>
              <w:jc w:val="center"/>
            </w:pPr>
            <w:r>
              <w:t>1.1F</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 E106 (см. п. 9.1.7)</w:t>
            </w:r>
          </w:p>
        </w:tc>
        <w:tc>
          <w:tcPr>
            <w:tcW w:w="1568" w:type="dxa"/>
          </w:tcPr>
          <w:p w:rsidR="004B28B0" w:rsidRDefault="004B28B0">
            <w:pPr>
              <w:pStyle w:val="ConsPlusNormal"/>
              <w:jc w:val="center"/>
            </w:pPr>
            <w:r>
              <w:t>Крытый или открытый подвижной состав по указанию грузоотправителя, спецвагон</w:t>
            </w:r>
          </w:p>
        </w:tc>
        <w:tc>
          <w:tcPr>
            <w:tcW w:w="1644" w:type="dxa"/>
          </w:tcPr>
          <w:p w:rsidR="004B28B0" w:rsidRDefault="004B28B0">
            <w:pPr>
              <w:pStyle w:val="ConsPlusNormal"/>
              <w:jc w:val="center"/>
            </w:pPr>
            <w:r>
              <w:t>Повагонная</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151</w:t>
            </w:r>
          </w:p>
        </w:tc>
      </w:tr>
      <w:tr w:rsidR="004B28B0">
        <w:tblPrEx>
          <w:tblBorders>
            <w:insideH w:val="nil"/>
          </w:tblBorders>
        </w:tblPrEx>
        <w:tc>
          <w:tcPr>
            <w:tcW w:w="850" w:type="dxa"/>
            <w:tcBorders>
              <w:bottom w:val="nil"/>
            </w:tcBorders>
          </w:tcPr>
          <w:p w:rsidR="004B28B0" w:rsidRDefault="004B28B0">
            <w:pPr>
              <w:pStyle w:val="ConsPlusNormal"/>
              <w:jc w:val="center"/>
            </w:pPr>
            <w:r>
              <w:t>175</w:t>
            </w:r>
          </w:p>
        </w:tc>
        <w:tc>
          <w:tcPr>
            <w:tcW w:w="1132" w:type="dxa"/>
            <w:tcBorders>
              <w:bottom w:val="nil"/>
            </w:tcBorders>
          </w:tcPr>
          <w:p w:rsidR="004B28B0" w:rsidRDefault="004B28B0">
            <w:pPr>
              <w:pStyle w:val="ConsPlusNormal"/>
              <w:jc w:val="center"/>
            </w:pPr>
            <w:r>
              <w:t>1.1E</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178</w:t>
            </w:r>
          </w:p>
        </w:tc>
        <w:tc>
          <w:tcPr>
            <w:tcW w:w="1134" w:type="dxa"/>
            <w:tcBorders>
              <w:bottom w:val="nil"/>
            </w:tcBorders>
          </w:tcPr>
          <w:p w:rsidR="004B28B0" w:rsidRDefault="004B28B0">
            <w:pPr>
              <w:pStyle w:val="ConsPlusNormal"/>
              <w:jc w:val="center"/>
            </w:pPr>
            <w:r>
              <w:t>E103</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 xml:space="preserve">Повагонная, </w:t>
            </w:r>
            <w:r>
              <w:lastRenderedPageBreak/>
              <w:t>мелкими партиями</w:t>
            </w:r>
          </w:p>
        </w:tc>
        <w:tc>
          <w:tcPr>
            <w:tcW w:w="1411" w:type="dxa"/>
            <w:tcBorders>
              <w:bottom w:val="nil"/>
            </w:tcBorders>
          </w:tcPr>
          <w:p w:rsidR="004B28B0" w:rsidRDefault="004B28B0">
            <w:pPr>
              <w:pStyle w:val="ConsPlusNormal"/>
              <w:jc w:val="center"/>
            </w:pPr>
            <w:r>
              <w:lastRenderedPageBreak/>
              <w:t>-"-</w:t>
            </w:r>
          </w:p>
        </w:tc>
        <w:tc>
          <w:tcPr>
            <w:tcW w:w="1504" w:type="dxa"/>
            <w:tcBorders>
              <w:bottom w:val="nil"/>
            </w:tcBorders>
          </w:tcPr>
          <w:p w:rsidR="004B28B0" w:rsidRDefault="004B28B0">
            <w:pPr>
              <w:pStyle w:val="ConsPlusNormal"/>
              <w:jc w:val="center"/>
            </w:pPr>
            <w:r>
              <w:t>C, D, E, S</w:t>
            </w:r>
          </w:p>
        </w:tc>
        <w:tc>
          <w:tcPr>
            <w:tcW w:w="2154" w:type="dxa"/>
            <w:tcBorders>
              <w:bottom w:val="nil"/>
            </w:tcBorders>
          </w:tcPr>
          <w:p w:rsidR="004B28B0" w:rsidRDefault="004B28B0">
            <w:pPr>
              <w:pStyle w:val="ConsPlusNormal"/>
              <w:jc w:val="center"/>
            </w:pPr>
            <w:r>
              <w:t xml:space="preserve">"ВМ", "Прикрытие" в </w:t>
            </w:r>
            <w:r>
              <w:lastRenderedPageBreak/>
              <w:t xml:space="preserve">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lastRenderedPageBreak/>
              <w:t>1а</w:t>
            </w:r>
          </w:p>
        </w:tc>
        <w:tc>
          <w:tcPr>
            <w:tcW w:w="964" w:type="dxa"/>
            <w:tcBorders>
              <w:bottom w:val="nil"/>
            </w:tcBorders>
          </w:tcPr>
          <w:p w:rsidR="004B28B0" w:rsidRDefault="004B28B0">
            <w:pPr>
              <w:pStyle w:val="ConsPlusNormal"/>
              <w:jc w:val="center"/>
            </w:pPr>
            <w:r>
              <w:t>152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lastRenderedPageBreak/>
              <w:t xml:space="preserve">(в ред. </w:t>
            </w:r>
            <w:hyperlink r:id="rId482">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176</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131</w:t>
            </w:r>
          </w:p>
        </w:tc>
        <w:tc>
          <w:tcPr>
            <w:tcW w:w="1134" w:type="dxa"/>
            <w:tcBorders>
              <w:bottom w:val="nil"/>
            </w:tcBorders>
          </w:tcPr>
          <w:p w:rsidR="004B28B0" w:rsidRDefault="004B28B0">
            <w:pPr>
              <w:pStyle w:val="ConsPlusNormal"/>
              <w:jc w:val="center"/>
            </w:pPr>
            <w:r>
              <w:t>E22a, E103 (см. п. 9.1.7)</w:t>
            </w:r>
          </w:p>
        </w:tc>
        <w:tc>
          <w:tcPr>
            <w:tcW w:w="1568" w:type="dxa"/>
            <w:tcBorders>
              <w:bottom w:val="nil"/>
            </w:tcBorders>
          </w:tcPr>
          <w:p w:rsidR="004B28B0" w:rsidRDefault="004B28B0">
            <w:pPr>
              <w:pStyle w:val="ConsPlusNormal"/>
              <w:jc w:val="center"/>
            </w:pPr>
            <w:r>
              <w:t>Крытый желтый вагон</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 S</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101</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83">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179</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2</w:t>
            </w:r>
          </w:p>
        </w:tc>
        <w:tc>
          <w:tcPr>
            <w:tcW w:w="1134" w:type="dxa"/>
            <w:tcBorders>
              <w:bottom w:val="nil"/>
            </w:tcBorders>
          </w:tcPr>
          <w:p w:rsidR="004B28B0" w:rsidRDefault="004B28B0">
            <w:pPr>
              <w:pStyle w:val="ConsPlusNormal"/>
              <w:jc w:val="center"/>
            </w:pPr>
            <w:r>
              <w:t>E2, E103 (см. п. 9.1.7)</w:t>
            </w:r>
          </w:p>
        </w:tc>
        <w:tc>
          <w:tcPr>
            <w:tcW w:w="1568" w:type="dxa"/>
            <w:tcBorders>
              <w:bottom w:val="nil"/>
            </w:tcBorders>
          </w:tcPr>
          <w:p w:rsidR="004B28B0" w:rsidRDefault="004B28B0">
            <w:pPr>
              <w:pStyle w:val="ConsPlusNormal"/>
              <w:jc w:val="center"/>
            </w:pPr>
            <w:r>
              <w:t>Крытый желтый вагон, изотермический вагон, спецконтейнер</w:t>
            </w:r>
          </w:p>
        </w:tc>
        <w:tc>
          <w:tcPr>
            <w:tcW w:w="1644" w:type="dxa"/>
            <w:tcBorders>
              <w:bottom w:val="nil"/>
            </w:tcBorders>
          </w:tcPr>
          <w:p w:rsidR="004B28B0" w:rsidRDefault="004B28B0">
            <w:pPr>
              <w:pStyle w:val="ConsPlusNormal"/>
              <w:jc w:val="center"/>
            </w:pPr>
            <w:r>
              <w:t>Повагонная, мелкими партиями, спецконтейнерная</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"Особо опасно - ВМ N 179",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129</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84">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180</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E4</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w:t>
            </w:r>
            <w:r>
              <w:lastRenderedPageBreak/>
              <w:t>Правил</w:t>
            </w:r>
          </w:p>
        </w:tc>
        <w:tc>
          <w:tcPr>
            <w:tcW w:w="964" w:type="dxa"/>
            <w:tcBorders>
              <w:bottom w:val="nil"/>
            </w:tcBorders>
          </w:tcPr>
          <w:p w:rsidR="004B28B0" w:rsidRDefault="004B28B0">
            <w:pPr>
              <w:pStyle w:val="ConsPlusNormal"/>
              <w:jc w:val="center"/>
            </w:pPr>
            <w:r>
              <w:lastRenderedPageBreak/>
              <w:t>1а</w:t>
            </w:r>
          </w:p>
        </w:tc>
        <w:tc>
          <w:tcPr>
            <w:tcW w:w="964" w:type="dxa"/>
            <w:tcBorders>
              <w:bottom w:val="nil"/>
            </w:tcBorders>
          </w:tcPr>
          <w:p w:rsidR="004B28B0" w:rsidRDefault="004B28B0">
            <w:pPr>
              <w:pStyle w:val="ConsPlusNormal"/>
              <w:jc w:val="center"/>
            </w:pPr>
            <w:r>
              <w:t>119</w:t>
            </w:r>
          </w:p>
        </w:tc>
      </w:tr>
      <w:tr w:rsidR="004B28B0">
        <w:tblPrEx>
          <w:tblBorders>
            <w:insideH w:val="nil"/>
          </w:tblBorders>
        </w:tblPrEx>
        <w:tc>
          <w:tcPr>
            <w:tcW w:w="15169" w:type="dxa"/>
            <w:gridSpan w:val="12"/>
            <w:tcBorders>
              <w:top w:val="nil"/>
            </w:tcBorders>
          </w:tcPr>
          <w:p w:rsidR="004B28B0" w:rsidRDefault="004B28B0">
            <w:pPr>
              <w:pStyle w:val="ConsPlusNormal"/>
              <w:jc w:val="both"/>
            </w:pPr>
            <w:r>
              <w:lastRenderedPageBreak/>
              <w:t xml:space="preserve">(в ред. </w:t>
            </w:r>
            <w:hyperlink r:id="rId485">
              <w:r>
                <w:rPr>
                  <w:color w:val="0000FF"/>
                </w:rPr>
                <w:t>протокола</w:t>
              </w:r>
            </w:hyperlink>
            <w:r>
              <w:t xml:space="preserve"> от 19.10.2018)</w:t>
            </w:r>
          </w:p>
        </w:tc>
      </w:tr>
      <w:tr w:rsidR="004B28B0">
        <w:tc>
          <w:tcPr>
            <w:tcW w:w="850" w:type="dxa"/>
          </w:tcPr>
          <w:p w:rsidR="004B28B0" w:rsidRDefault="004B28B0">
            <w:pPr>
              <w:pStyle w:val="ConsPlusNormal"/>
              <w:jc w:val="center"/>
            </w:pPr>
            <w:r>
              <w:t>181</w:t>
            </w:r>
          </w:p>
        </w:tc>
        <w:tc>
          <w:tcPr>
            <w:tcW w:w="1132" w:type="dxa"/>
          </w:tcPr>
          <w:p w:rsidR="004B28B0" w:rsidRDefault="004B28B0">
            <w:pPr>
              <w:pStyle w:val="ConsPlusNormal"/>
              <w:jc w:val="center"/>
            </w:pPr>
            <w:r>
              <w:t>1.1D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E138, E103 (см. п. 9.1.7)</w:t>
            </w:r>
          </w:p>
        </w:tc>
        <w:tc>
          <w:tcPr>
            <w:tcW w:w="1568" w:type="dxa"/>
          </w:tcPr>
          <w:p w:rsidR="004B28B0" w:rsidRDefault="004B28B0">
            <w:pPr>
              <w:pStyle w:val="ConsPlusNormal"/>
              <w:jc w:val="center"/>
            </w:pPr>
            <w:r>
              <w:t>Крытый вагон</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Не требуется</w:t>
            </w:r>
          </w:p>
        </w:tc>
        <w:tc>
          <w:tcPr>
            <w:tcW w:w="1504" w:type="dxa"/>
          </w:tcPr>
          <w:p w:rsidR="004B28B0" w:rsidRDefault="004B28B0">
            <w:pPr>
              <w:pStyle w:val="ConsPlusNormal"/>
              <w:jc w:val="center"/>
            </w:pPr>
            <w:r>
              <w:t>D, C,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101</w:t>
            </w:r>
          </w:p>
        </w:tc>
      </w:tr>
      <w:tr w:rsidR="004B28B0">
        <w:tblPrEx>
          <w:tblBorders>
            <w:insideH w:val="nil"/>
          </w:tblBorders>
        </w:tblPrEx>
        <w:tc>
          <w:tcPr>
            <w:tcW w:w="850" w:type="dxa"/>
            <w:tcBorders>
              <w:bottom w:val="nil"/>
            </w:tcBorders>
          </w:tcPr>
          <w:p w:rsidR="004B28B0" w:rsidRDefault="004B28B0">
            <w:pPr>
              <w:pStyle w:val="ConsPlusNormal"/>
              <w:jc w:val="center"/>
            </w:pPr>
            <w:r>
              <w:t>182</w:t>
            </w:r>
          </w:p>
        </w:tc>
        <w:tc>
          <w:tcPr>
            <w:tcW w:w="1132" w:type="dxa"/>
            <w:tcBorders>
              <w:bottom w:val="nil"/>
            </w:tcBorders>
          </w:tcPr>
          <w:p w:rsidR="004B28B0" w:rsidRDefault="004B28B0">
            <w:pPr>
              <w:pStyle w:val="ConsPlusNormal"/>
              <w:jc w:val="center"/>
            </w:pPr>
            <w:r>
              <w:t>1.1D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2</w:t>
            </w:r>
          </w:p>
        </w:tc>
        <w:tc>
          <w:tcPr>
            <w:tcW w:w="1134" w:type="dxa"/>
            <w:tcBorders>
              <w:bottom w:val="nil"/>
            </w:tcBorders>
          </w:tcPr>
          <w:p w:rsidR="004B28B0" w:rsidRDefault="004B28B0">
            <w:pPr>
              <w:pStyle w:val="ConsPlusNormal"/>
              <w:jc w:val="center"/>
            </w:pPr>
            <w:r>
              <w:t>E6, E26, E103 (см. п. 9.1.7)</w:t>
            </w:r>
          </w:p>
        </w:tc>
        <w:tc>
          <w:tcPr>
            <w:tcW w:w="1568" w:type="dxa"/>
            <w:tcBorders>
              <w:bottom w:val="nil"/>
            </w:tcBorders>
          </w:tcPr>
          <w:p w:rsidR="004B28B0" w:rsidRDefault="004B28B0">
            <w:pPr>
              <w:pStyle w:val="ConsPlusNormal"/>
              <w:jc w:val="center"/>
            </w:pPr>
            <w:r>
              <w:t>Крытый желтый вагон</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То же</w:t>
            </w:r>
          </w:p>
        </w:tc>
        <w:tc>
          <w:tcPr>
            <w:tcW w:w="1504" w:type="dxa"/>
            <w:tcBorders>
              <w:bottom w:val="nil"/>
            </w:tcBorders>
          </w:tcPr>
          <w:p w:rsidR="004B28B0" w:rsidRDefault="004B28B0">
            <w:pPr>
              <w:pStyle w:val="ConsPlusNormal"/>
              <w:jc w:val="center"/>
            </w:pPr>
            <w:r>
              <w:t>D</w:t>
            </w:r>
          </w:p>
        </w:tc>
        <w:tc>
          <w:tcPr>
            <w:tcW w:w="2154" w:type="dxa"/>
            <w:tcBorders>
              <w:bottom w:val="nil"/>
            </w:tcBorders>
          </w:tcPr>
          <w:p w:rsidR="004B28B0" w:rsidRDefault="004B28B0">
            <w:pPr>
              <w:pStyle w:val="ConsPlusNormal"/>
              <w:jc w:val="center"/>
            </w:pPr>
            <w:r>
              <w:t xml:space="preserve">"Особо опасно - ВМ N 182",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112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86">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187</w:t>
            </w:r>
          </w:p>
        </w:tc>
        <w:tc>
          <w:tcPr>
            <w:tcW w:w="1132" w:type="dxa"/>
            <w:tcBorders>
              <w:bottom w:val="nil"/>
            </w:tcBorders>
          </w:tcPr>
          <w:p w:rsidR="004B28B0" w:rsidRDefault="004B28B0">
            <w:pPr>
              <w:pStyle w:val="ConsPlusNormal"/>
              <w:jc w:val="center"/>
            </w:pPr>
            <w:r>
              <w:t>1.1J</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E103</w:t>
            </w:r>
          </w:p>
        </w:tc>
        <w:tc>
          <w:tcPr>
            <w:tcW w:w="1568" w:type="dxa"/>
            <w:tcBorders>
              <w:bottom w:val="nil"/>
            </w:tcBorders>
          </w:tcPr>
          <w:p w:rsidR="004B28B0" w:rsidRDefault="004B28B0">
            <w:pPr>
              <w:pStyle w:val="ConsPlusNormal"/>
              <w:jc w:val="center"/>
            </w:pPr>
            <w:r>
              <w:t>Открытый подвижной состав, спецконтейнер</w:t>
            </w:r>
          </w:p>
        </w:tc>
        <w:tc>
          <w:tcPr>
            <w:tcW w:w="1644" w:type="dxa"/>
            <w:tcBorders>
              <w:bottom w:val="nil"/>
            </w:tcBorders>
          </w:tcPr>
          <w:p w:rsidR="004B28B0" w:rsidRDefault="004B28B0">
            <w:pPr>
              <w:pStyle w:val="ConsPlusNormal"/>
              <w:jc w:val="center"/>
            </w:pPr>
            <w:r>
              <w:t>Повагонная, спецконтейнерная</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J, S</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186</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87">
              <w:r>
                <w:rPr>
                  <w:color w:val="0000FF"/>
                </w:rPr>
                <w:t>протокола</w:t>
              </w:r>
            </w:hyperlink>
            <w:r>
              <w:t xml:space="preserve"> от 19.10.2018)</w:t>
            </w:r>
          </w:p>
        </w:tc>
      </w:tr>
      <w:tr w:rsidR="004B28B0">
        <w:tc>
          <w:tcPr>
            <w:tcW w:w="850" w:type="dxa"/>
          </w:tcPr>
          <w:p w:rsidR="004B28B0" w:rsidRDefault="004B28B0">
            <w:pPr>
              <w:pStyle w:val="ConsPlusNormal"/>
              <w:jc w:val="center"/>
            </w:pPr>
            <w:r>
              <w:t>188</w:t>
            </w:r>
          </w:p>
        </w:tc>
        <w:tc>
          <w:tcPr>
            <w:tcW w:w="1132" w:type="dxa"/>
          </w:tcPr>
          <w:p w:rsidR="004B28B0" w:rsidRDefault="004B28B0">
            <w:pPr>
              <w:pStyle w:val="ConsPlusNormal"/>
              <w:jc w:val="center"/>
            </w:pPr>
            <w:r>
              <w:t>1.1E</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E, D,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183</w:t>
            </w:r>
          </w:p>
        </w:tc>
      </w:tr>
      <w:tr w:rsidR="004B28B0">
        <w:tc>
          <w:tcPr>
            <w:tcW w:w="850" w:type="dxa"/>
          </w:tcPr>
          <w:p w:rsidR="004B28B0" w:rsidRDefault="004B28B0">
            <w:pPr>
              <w:pStyle w:val="ConsPlusNormal"/>
              <w:jc w:val="center"/>
            </w:pPr>
            <w:r>
              <w:t>189</w:t>
            </w:r>
          </w:p>
        </w:tc>
        <w:tc>
          <w:tcPr>
            <w:tcW w:w="1132" w:type="dxa"/>
          </w:tcPr>
          <w:p w:rsidR="004B28B0" w:rsidRDefault="004B28B0">
            <w:pPr>
              <w:pStyle w:val="ConsPlusNormal"/>
              <w:jc w:val="center"/>
            </w:pPr>
            <w:r>
              <w:t>1.1F</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181</w:t>
            </w:r>
          </w:p>
        </w:tc>
      </w:tr>
      <w:tr w:rsidR="004B28B0">
        <w:tc>
          <w:tcPr>
            <w:tcW w:w="850" w:type="dxa"/>
          </w:tcPr>
          <w:p w:rsidR="004B28B0" w:rsidRDefault="004B28B0">
            <w:pPr>
              <w:pStyle w:val="ConsPlusNormal"/>
              <w:jc w:val="center"/>
            </w:pPr>
            <w:r>
              <w:t>190</w:t>
            </w:r>
          </w:p>
        </w:tc>
        <w:tc>
          <w:tcPr>
            <w:tcW w:w="1132" w:type="dxa"/>
          </w:tcPr>
          <w:p w:rsidR="004B28B0" w:rsidRDefault="004B28B0">
            <w:pPr>
              <w:pStyle w:val="ConsPlusNormal"/>
              <w:jc w:val="center"/>
            </w:pPr>
            <w:r>
              <w:t>1.1F</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182</w:t>
            </w:r>
          </w:p>
        </w:tc>
      </w:tr>
      <w:tr w:rsidR="004B28B0">
        <w:tc>
          <w:tcPr>
            <w:tcW w:w="850" w:type="dxa"/>
          </w:tcPr>
          <w:p w:rsidR="004B28B0" w:rsidRDefault="004B28B0">
            <w:pPr>
              <w:pStyle w:val="ConsPlusNormal"/>
              <w:jc w:val="center"/>
            </w:pPr>
            <w:r>
              <w:lastRenderedPageBreak/>
              <w:t>191</w:t>
            </w:r>
          </w:p>
        </w:tc>
        <w:tc>
          <w:tcPr>
            <w:tcW w:w="1132" w:type="dxa"/>
          </w:tcPr>
          <w:p w:rsidR="004B28B0" w:rsidRDefault="004B28B0">
            <w:pPr>
              <w:pStyle w:val="ConsPlusNormal"/>
              <w:jc w:val="center"/>
            </w:pPr>
            <w:r>
              <w:t>1.1F</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183</w:t>
            </w:r>
          </w:p>
        </w:tc>
      </w:tr>
      <w:tr w:rsidR="004B28B0">
        <w:tc>
          <w:tcPr>
            <w:tcW w:w="850" w:type="dxa"/>
          </w:tcPr>
          <w:p w:rsidR="004B28B0" w:rsidRDefault="004B28B0">
            <w:pPr>
              <w:pStyle w:val="ConsPlusNormal"/>
              <w:jc w:val="center"/>
            </w:pPr>
            <w:r>
              <w:t>192</w:t>
            </w:r>
          </w:p>
        </w:tc>
        <w:tc>
          <w:tcPr>
            <w:tcW w:w="1132" w:type="dxa"/>
          </w:tcPr>
          <w:p w:rsidR="004B28B0" w:rsidRDefault="004B28B0">
            <w:pPr>
              <w:pStyle w:val="ConsPlusNormal"/>
              <w:jc w:val="center"/>
            </w:pPr>
            <w:r>
              <w:t>1.1F</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184</w:t>
            </w:r>
          </w:p>
        </w:tc>
      </w:tr>
      <w:tr w:rsidR="004B28B0">
        <w:tblPrEx>
          <w:tblBorders>
            <w:insideH w:val="nil"/>
          </w:tblBorders>
        </w:tblPrEx>
        <w:tc>
          <w:tcPr>
            <w:tcW w:w="850" w:type="dxa"/>
            <w:tcBorders>
              <w:bottom w:val="nil"/>
            </w:tcBorders>
          </w:tcPr>
          <w:p w:rsidR="004B28B0" w:rsidRDefault="004B28B0">
            <w:pPr>
              <w:pStyle w:val="ConsPlusNormal"/>
              <w:jc w:val="center"/>
            </w:pPr>
            <w:r>
              <w:t>199</w:t>
            </w:r>
          </w:p>
        </w:tc>
        <w:tc>
          <w:tcPr>
            <w:tcW w:w="1132" w:type="dxa"/>
            <w:tcBorders>
              <w:bottom w:val="nil"/>
            </w:tcBorders>
          </w:tcPr>
          <w:p w:rsidR="004B28B0" w:rsidRDefault="004B28B0">
            <w:pPr>
              <w:pStyle w:val="ConsPlusNormal"/>
              <w:jc w:val="center"/>
            </w:pPr>
            <w:r>
              <w:t>-</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16</w:t>
            </w:r>
          </w:p>
        </w:tc>
        <w:tc>
          <w:tcPr>
            <w:tcW w:w="1134" w:type="dxa"/>
            <w:tcBorders>
              <w:bottom w:val="nil"/>
            </w:tcBorders>
          </w:tcPr>
          <w:p w:rsidR="004B28B0" w:rsidRDefault="004B28B0">
            <w:pPr>
              <w:pStyle w:val="ConsPlusNormal"/>
              <w:jc w:val="center"/>
            </w:pPr>
            <w:r>
              <w:t>E103</w:t>
            </w:r>
          </w:p>
        </w:tc>
        <w:tc>
          <w:tcPr>
            <w:tcW w:w="1568" w:type="dxa"/>
            <w:tcBorders>
              <w:bottom w:val="nil"/>
            </w:tcBorders>
          </w:tcPr>
          <w:p w:rsidR="004B28B0" w:rsidRDefault="004B28B0">
            <w:pPr>
              <w:pStyle w:val="ConsPlusNormal"/>
              <w:jc w:val="center"/>
            </w:pPr>
            <w:r>
              <w:t>Крытый желтый вагон</w:t>
            </w:r>
          </w:p>
        </w:tc>
        <w:tc>
          <w:tcPr>
            <w:tcW w:w="1644" w:type="dxa"/>
            <w:tcBorders>
              <w:bottom w:val="nil"/>
            </w:tcBorders>
          </w:tcPr>
          <w:p w:rsidR="004B28B0" w:rsidRDefault="004B28B0">
            <w:pPr>
              <w:pStyle w:val="ConsPlusNormal"/>
              <w:jc w:val="center"/>
            </w:pPr>
            <w:r>
              <w:t>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112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88">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201</w:t>
            </w:r>
          </w:p>
        </w:tc>
        <w:tc>
          <w:tcPr>
            <w:tcW w:w="1132" w:type="dxa"/>
            <w:tcBorders>
              <w:bottom w:val="nil"/>
            </w:tcBorders>
          </w:tcPr>
          <w:p w:rsidR="004B28B0" w:rsidRDefault="004B28B0">
            <w:pPr>
              <w:pStyle w:val="ConsPlusNormal"/>
              <w:jc w:val="center"/>
            </w:pPr>
            <w:r>
              <w:t>1.2B</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E137</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То же</w:t>
            </w:r>
          </w:p>
        </w:tc>
        <w:tc>
          <w:tcPr>
            <w:tcW w:w="1504" w:type="dxa"/>
            <w:tcBorders>
              <w:bottom w:val="nil"/>
            </w:tcBorders>
          </w:tcPr>
          <w:p w:rsidR="004B28B0" w:rsidRDefault="004B28B0">
            <w:pPr>
              <w:pStyle w:val="ConsPlusNormal"/>
              <w:jc w:val="center"/>
            </w:pPr>
            <w:r>
              <w:t>B,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144</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89">
              <w:r>
                <w:rPr>
                  <w:color w:val="0000FF"/>
                </w:rPr>
                <w:t>протокола</w:t>
              </w:r>
            </w:hyperlink>
            <w:r>
              <w:t xml:space="preserve"> от 19.10.2018)</w:t>
            </w:r>
          </w:p>
        </w:tc>
      </w:tr>
      <w:tr w:rsidR="004B28B0">
        <w:tc>
          <w:tcPr>
            <w:tcW w:w="850" w:type="dxa"/>
          </w:tcPr>
          <w:p w:rsidR="004B28B0" w:rsidRDefault="004B28B0">
            <w:pPr>
              <w:pStyle w:val="ConsPlusNormal"/>
              <w:jc w:val="center"/>
            </w:pPr>
            <w:r>
              <w:t>202</w:t>
            </w:r>
          </w:p>
        </w:tc>
        <w:tc>
          <w:tcPr>
            <w:tcW w:w="1132" w:type="dxa"/>
          </w:tcPr>
          <w:p w:rsidR="004B28B0" w:rsidRDefault="004B28B0">
            <w:pPr>
              <w:pStyle w:val="ConsPlusNormal"/>
              <w:jc w:val="center"/>
            </w:pPr>
            <w:r>
              <w:t>1.2D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E137</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144</w:t>
            </w:r>
          </w:p>
        </w:tc>
      </w:tr>
      <w:tr w:rsidR="004B28B0">
        <w:tc>
          <w:tcPr>
            <w:tcW w:w="850" w:type="dxa"/>
          </w:tcPr>
          <w:p w:rsidR="004B28B0" w:rsidRDefault="004B28B0">
            <w:pPr>
              <w:pStyle w:val="ConsPlusNormal"/>
              <w:jc w:val="center"/>
            </w:pPr>
            <w:r>
              <w:t>203</w:t>
            </w:r>
          </w:p>
        </w:tc>
        <w:tc>
          <w:tcPr>
            <w:tcW w:w="1132" w:type="dxa"/>
          </w:tcPr>
          <w:p w:rsidR="004B28B0" w:rsidRDefault="004B28B0">
            <w:pPr>
              <w:pStyle w:val="ConsPlusNormal"/>
              <w:jc w:val="center"/>
            </w:pPr>
            <w:r>
              <w:t>1.2L</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E106, E123 (см. п. 9.1.7)</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Повагонная</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1.2L</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132</w:t>
            </w:r>
          </w:p>
        </w:tc>
      </w:tr>
      <w:tr w:rsidR="004B28B0">
        <w:tc>
          <w:tcPr>
            <w:tcW w:w="850" w:type="dxa"/>
          </w:tcPr>
          <w:p w:rsidR="004B28B0" w:rsidRDefault="004B28B0">
            <w:pPr>
              <w:pStyle w:val="ConsPlusNormal"/>
              <w:jc w:val="center"/>
            </w:pPr>
            <w:r>
              <w:t>205</w:t>
            </w:r>
          </w:p>
        </w:tc>
        <w:tc>
          <w:tcPr>
            <w:tcW w:w="1132" w:type="dxa"/>
          </w:tcPr>
          <w:p w:rsidR="004B28B0" w:rsidRDefault="004B28B0">
            <w:pPr>
              <w:pStyle w:val="ConsPlusNormal"/>
              <w:jc w:val="center"/>
            </w:pPr>
            <w:r>
              <w:t>1.2F</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E138, E139 (см. п. 9.1.7)</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140</w:t>
            </w:r>
          </w:p>
        </w:tc>
      </w:tr>
      <w:tr w:rsidR="004B28B0">
        <w:tc>
          <w:tcPr>
            <w:tcW w:w="850" w:type="dxa"/>
          </w:tcPr>
          <w:p w:rsidR="004B28B0" w:rsidRDefault="004B28B0">
            <w:pPr>
              <w:pStyle w:val="ConsPlusNormal"/>
              <w:jc w:val="center"/>
            </w:pPr>
            <w:r>
              <w:t>209</w:t>
            </w:r>
          </w:p>
        </w:tc>
        <w:tc>
          <w:tcPr>
            <w:tcW w:w="1132" w:type="dxa"/>
          </w:tcPr>
          <w:p w:rsidR="004B28B0" w:rsidRDefault="004B28B0">
            <w:pPr>
              <w:pStyle w:val="ConsPlusNormal"/>
              <w:jc w:val="center"/>
            </w:pPr>
            <w:r>
              <w:t>1.2B</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E128</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B,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144</w:t>
            </w:r>
          </w:p>
        </w:tc>
      </w:tr>
      <w:tr w:rsidR="004B28B0">
        <w:tc>
          <w:tcPr>
            <w:tcW w:w="850" w:type="dxa"/>
          </w:tcPr>
          <w:p w:rsidR="004B28B0" w:rsidRDefault="004B28B0">
            <w:pPr>
              <w:pStyle w:val="ConsPlusNormal"/>
              <w:jc w:val="center"/>
            </w:pPr>
            <w:r>
              <w:t>211</w:t>
            </w:r>
          </w:p>
        </w:tc>
        <w:tc>
          <w:tcPr>
            <w:tcW w:w="1132" w:type="dxa"/>
          </w:tcPr>
          <w:p w:rsidR="004B28B0" w:rsidRDefault="004B28B0">
            <w:pPr>
              <w:pStyle w:val="ConsPlusNormal"/>
              <w:jc w:val="center"/>
            </w:pPr>
            <w:r>
              <w:t>1.2G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E139</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144</w:t>
            </w:r>
          </w:p>
        </w:tc>
      </w:tr>
      <w:tr w:rsidR="004B28B0">
        <w:tblPrEx>
          <w:tblBorders>
            <w:insideH w:val="nil"/>
          </w:tblBorders>
        </w:tblPrEx>
        <w:tc>
          <w:tcPr>
            <w:tcW w:w="850" w:type="dxa"/>
            <w:tcBorders>
              <w:bottom w:val="nil"/>
            </w:tcBorders>
          </w:tcPr>
          <w:p w:rsidR="004B28B0" w:rsidRDefault="004B28B0">
            <w:pPr>
              <w:pStyle w:val="ConsPlusNormal"/>
              <w:jc w:val="center"/>
            </w:pPr>
            <w:r>
              <w:lastRenderedPageBreak/>
              <w:t>212</w:t>
            </w:r>
          </w:p>
        </w:tc>
        <w:tc>
          <w:tcPr>
            <w:tcW w:w="1132" w:type="dxa"/>
            <w:tcBorders>
              <w:bottom w:val="nil"/>
            </w:tcBorders>
          </w:tcPr>
          <w:p w:rsidR="004B28B0" w:rsidRDefault="004B28B0">
            <w:pPr>
              <w:pStyle w:val="ConsPlusNormal"/>
              <w:jc w:val="center"/>
            </w:pPr>
            <w:r>
              <w:t>1.2F</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E146</w:t>
            </w:r>
          </w:p>
        </w:tc>
        <w:tc>
          <w:tcPr>
            <w:tcW w:w="1568" w:type="dxa"/>
            <w:tcBorders>
              <w:bottom w:val="nil"/>
            </w:tcBorders>
          </w:tcPr>
          <w:p w:rsidR="004B28B0" w:rsidRDefault="004B28B0">
            <w:pPr>
              <w:pStyle w:val="ConsPlusNormal"/>
              <w:jc w:val="center"/>
            </w:pPr>
            <w:r>
              <w:t>Крытый или открытый подвижной состав по указанию грузоотправителя</w:t>
            </w:r>
          </w:p>
        </w:tc>
        <w:tc>
          <w:tcPr>
            <w:tcW w:w="1644" w:type="dxa"/>
            <w:tcBorders>
              <w:bottom w:val="nil"/>
            </w:tcBorders>
          </w:tcPr>
          <w:p w:rsidR="004B28B0" w:rsidRDefault="004B28B0">
            <w:pPr>
              <w:pStyle w:val="ConsPlusNormal"/>
              <w:jc w:val="center"/>
            </w:pPr>
            <w:r>
              <w:t>Повагонная</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F, S</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140</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90">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213</w:t>
            </w:r>
          </w:p>
        </w:tc>
        <w:tc>
          <w:tcPr>
            <w:tcW w:w="1132" w:type="dxa"/>
            <w:tcBorders>
              <w:bottom w:val="nil"/>
            </w:tcBorders>
          </w:tcPr>
          <w:p w:rsidR="004B28B0" w:rsidRDefault="004B28B0">
            <w:pPr>
              <w:pStyle w:val="ConsPlusNormal"/>
              <w:jc w:val="center"/>
            </w:pPr>
            <w:r>
              <w:t>1.2G</w:t>
            </w:r>
          </w:p>
        </w:tc>
        <w:tc>
          <w:tcPr>
            <w:tcW w:w="1048" w:type="dxa"/>
            <w:tcBorders>
              <w:bottom w:val="nil"/>
            </w:tcBorders>
          </w:tcPr>
          <w:p w:rsidR="004B28B0" w:rsidRDefault="004B28B0">
            <w:pPr>
              <w:pStyle w:val="ConsPlusNormal"/>
              <w:jc w:val="center"/>
            </w:pPr>
            <w:r>
              <w:t>8</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E102</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G,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 8</w:t>
            </w:r>
          </w:p>
        </w:tc>
        <w:tc>
          <w:tcPr>
            <w:tcW w:w="964" w:type="dxa"/>
            <w:tcBorders>
              <w:bottom w:val="nil"/>
            </w:tcBorders>
          </w:tcPr>
          <w:p w:rsidR="004B28B0" w:rsidRDefault="004B28B0">
            <w:pPr>
              <w:pStyle w:val="ConsPlusNormal"/>
              <w:jc w:val="center"/>
            </w:pPr>
            <w:r>
              <w:t>156</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91">
              <w:r>
                <w:rPr>
                  <w:color w:val="0000FF"/>
                </w:rPr>
                <w:t>протокола</w:t>
              </w:r>
            </w:hyperlink>
            <w:r>
              <w:t xml:space="preserve"> от 19.10.2018)</w:t>
            </w:r>
          </w:p>
        </w:tc>
      </w:tr>
      <w:tr w:rsidR="004B28B0">
        <w:tc>
          <w:tcPr>
            <w:tcW w:w="850" w:type="dxa"/>
          </w:tcPr>
          <w:p w:rsidR="004B28B0" w:rsidRDefault="004B28B0">
            <w:pPr>
              <w:pStyle w:val="ConsPlusNormal"/>
              <w:jc w:val="center"/>
            </w:pPr>
            <w:r>
              <w:t>214</w:t>
            </w:r>
          </w:p>
        </w:tc>
        <w:tc>
          <w:tcPr>
            <w:tcW w:w="1132" w:type="dxa"/>
          </w:tcPr>
          <w:p w:rsidR="004B28B0" w:rsidRDefault="004B28B0">
            <w:pPr>
              <w:pStyle w:val="ConsPlusNormal"/>
              <w:jc w:val="center"/>
            </w:pPr>
            <w:r>
              <w:t>1.2D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178</w:t>
            </w:r>
          </w:p>
        </w:tc>
        <w:tc>
          <w:tcPr>
            <w:tcW w:w="1134" w:type="dxa"/>
          </w:tcPr>
          <w:p w:rsidR="004B28B0" w:rsidRDefault="004B28B0">
            <w:pPr>
              <w:pStyle w:val="ConsPlusNormal"/>
              <w:jc w:val="center"/>
            </w:pPr>
            <w:r>
              <w:t>E103</w:t>
            </w:r>
          </w:p>
        </w:tc>
        <w:tc>
          <w:tcPr>
            <w:tcW w:w="1568" w:type="dxa"/>
          </w:tcPr>
          <w:p w:rsidR="004B28B0" w:rsidRDefault="004B28B0">
            <w:pPr>
              <w:pStyle w:val="ConsPlusNormal"/>
              <w:jc w:val="center"/>
            </w:pPr>
            <w:r>
              <w:t>Крытый вагон</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D,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134</w:t>
            </w:r>
          </w:p>
        </w:tc>
      </w:tr>
      <w:tr w:rsidR="004B28B0">
        <w:tblPrEx>
          <w:tblBorders>
            <w:insideH w:val="nil"/>
          </w:tblBorders>
        </w:tblPrEx>
        <w:tc>
          <w:tcPr>
            <w:tcW w:w="850" w:type="dxa"/>
            <w:tcBorders>
              <w:bottom w:val="nil"/>
            </w:tcBorders>
          </w:tcPr>
          <w:p w:rsidR="004B28B0" w:rsidRDefault="004B28B0">
            <w:pPr>
              <w:pStyle w:val="ConsPlusNormal"/>
              <w:jc w:val="center"/>
            </w:pPr>
            <w:r>
              <w:t>216</w:t>
            </w:r>
          </w:p>
        </w:tc>
        <w:tc>
          <w:tcPr>
            <w:tcW w:w="1132" w:type="dxa"/>
            <w:tcBorders>
              <w:bottom w:val="nil"/>
            </w:tcBorders>
          </w:tcPr>
          <w:p w:rsidR="004B28B0" w:rsidRDefault="004B28B0">
            <w:pPr>
              <w:pStyle w:val="ConsPlusNormal"/>
              <w:jc w:val="center"/>
            </w:pPr>
            <w:r>
              <w:t>1.2L</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178</w:t>
            </w:r>
          </w:p>
        </w:tc>
        <w:tc>
          <w:tcPr>
            <w:tcW w:w="1134" w:type="dxa"/>
            <w:tcBorders>
              <w:bottom w:val="nil"/>
            </w:tcBorders>
          </w:tcPr>
          <w:p w:rsidR="004B28B0" w:rsidRDefault="004B28B0">
            <w:pPr>
              <w:pStyle w:val="ConsPlusNormal"/>
              <w:jc w:val="center"/>
            </w:pPr>
            <w:r>
              <w:t>E103</w:t>
            </w:r>
          </w:p>
        </w:tc>
        <w:tc>
          <w:tcPr>
            <w:tcW w:w="1568" w:type="dxa"/>
            <w:tcBorders>
              <w:bottom w:val="nil"/>
            </w:tcBorders>
          </w:tcPr>
          <w:p w:rsidR="004B28B0" w:rsidRDefault="004B28B0">
            <w:pPr>
              <w:pStyle w:val="ConsPlusNormal"/>
              <w:jc w:val="center"/>
            </w:pPr>
            <w:r>
              <w:t>То же</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Не требуется (по усмотрению грузоотправителя)</w:t>
            </w:r>
          </w:p>
        </w:tc>
        <w:tc>
          <w:tcPr>
            <w:tcW w:w="1504" w:type="dxa"/>
            <w:tcBorders>
              <w:bottom w:val="nil"/>
            </w:tcBorders>
          </w:tcPr>
          <w:p w:rsidR="004B28B0" w:rsidRDefault="004B28B0">
            <w:pPr>
              <w:pStyle w:val="ConsPlusNormal"/>
              <w:jc w:val="center"/>
            </w:pPr>
            <w:r>
              <w:t>1.2L</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138</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92">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217</w:t>
            </w:r>
          </w:p>
        </w:tc>
        <w:tc>
          <w:tcPr>
            <w:tcW w:w="1132" w:type="dxa"/>
            <w:tcBorders>
              <w:bottom w:val="nil"/>
            </w:tcBorders>
          </w:tcPr>
          <w:p w:rsidR="004B28B0" w:rsidRDefault="004B28B0">
            <w:pPr>
              <w:pStyle w:val="ConsPlusNormal"/>
              <w:jc w:val="center"/>
            </w:pPr>
            <w:r>
              <w:t>1.2D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E125</w:t>
            </w:r>
          </w:p>
        </w:tc>
        <w:tc>
          <w:tcPr>
            <w:tcW w:w="1568" w:type="dxa"/>
            <w:tcBorders>
              <w:bottom w:val="nil"/>
            </w:tcBorders>
          </w:tcPr>
          <w:p w:rsidR="004B28B0" w:rsidRDefault="004B28B0">
            <w:pPr>
              <w:pStyle w:val="ConsPlusNormal"/>
              <w:jc w:val="center"/>
            </w:pPr>
            <w:r>
              <w:t>-"-</w:t>
            </w:r>
          </w:p>
        </w:tc>
        <w:tc>
          <w:tcPr>
            <w:tcW w:w="1644" w:type="dxa"/>
            <w:tcBorders>
              <w:bottom w:val="nil"/>
            </w:tcBorders>
          </w:tcPr>
          <w:p w:rsidR="004B28B0" w:rsidRDefault="004B28B0">
            <w:pPr>
              <w:pStyle w:val="ConsPlusNormal"/>
              <w:jc w:val="center"/>
            </w:pPr>
            <w:r>
              <w:t>-"-</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D, C, S</w:t>
            </w:r>
          </w:p>
        </w:tc>
        <w:tc>
          <w:tcPr>
            <w:tcW w:w="2154" w:type="dxa"/>
            <w:tcBorders>
              <w:bottom w:val="nil"/>
            </w:tcBorders>
          </w:tcPr>
          <w:p w:rsidR="004B28B0" w:rsidRDefault="004B28B0">
            <w:pPr>
              <w:pStyle w:val="ConsPlusNormal"/>
              <w:jc w:val="center"/>
            </w:pPr>
            <w:r>
              <w:t xml:space="preserve">"ВМ", "Прикрытие" в соответствии </w:t>
            </w:r>
            <w:hyperlink w:anchor="P474">
              <w:r>
                <w:rPr>
                  <w:color w:val="0000FF"/>
                </w:rPr>
                <w:t>п. 3.6.6</w:t>
              </w:r>
            </w:hyperlink>
            <w:r>
              <w:t xml:space="preserve"> </w:t>
            </w:r>
            <w:r>
              <w:lastRenderedPageBreak/>
              <w:t xml:space="preserve">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lastRenderedPageBreak/>
              <w:t>1а</w:t>
            </w:r>
          </w:p>
        </w:tc>
        <w:tc>
          <w:tcPr>
            <w:tcW w:w="964" w:type="dxa"/>
            <w:tcBorders>
              <w:bottom w:val="nil"/>
            </w:tcBorders>
          </w:tcPr>
          <w:p w:rsidR="004B28B0" w:rsidRDefault="004B28B0">
            <w:pPr>
              <w:pStyle w:val="ConsPlusNormal"/>
              <w:jc w:val="center"/>
            </w:pPr>
            <w:r>
              <w:t>105</w:t>
            </w:r>
          </w:p>
        </w:tc>
      </w:tr>
      <w:tr w:rsidR="004B28B0">
        <w:tblPrEx>
          <w:tblBorders>
            <w:insideH w:val="nil"/>
          </w:tblBorders>
        </w:tblPrEx>
        <w:tc>
          <w:tcPr>
            <w:tcW w:w="15169" w:type="dxa"/>
            <w:gridSpan w:val="12"/>
            <w:tcBorders>
              <w:top w:val="nil"/>
            </w:tcBorders>
          </w:tcPr>
          <w:p w:rsidR="004B28B0" w:rsidRDefault="004B28B0">
            <w:pPr>
              <w:pStyle w:val="ConsPlusNormal"/>
              <w:jc w:val="both"/>
            </w:pPr>
            <w:r>
              <w:lastRenderedPageBreak/>
              <w:t xml:space="preserve">(в ред. </w:t>
            </w:r>
            <w:hyperlink r:id="rId493">
              <w:r>
                <w:rPr>
                  <w:color w:val="0000FF"/>
                </w:rPr>
                <w:t>протокола</w:t>
              </w:r>
            </w:hyperlink>
            <w:r>
              <w:t xml:space="preserve"> от 19.10.2018)</w:t>
            </w:r>
          </w:p>
        </w:tc>
      </w:tr>
      <w:tr w:rsidR="004B28B0">
        <w:tc>
          <w:tcPr>
            <w:tcW w:w="850" w:type="dxa"/>
          </w:tcPr>
          <w:p w:rsidR="004B28B0" w:rsidRDefault="004B28B0">
            <w:pPr>
              <w:pStyle w:val="ConsPlusNormal"/>
              <w:jc w:val="center"/>
            </w:pPr>
            <w:r>
              <w:t>218</w:t>
            </w:r>
          </w:p>
        </w:tc>
        <w:tc>
          <w:tcPr>
            <w:tcW w:w="1132" w:type="dxa"/>
          </w:tcPr>
          <w:p w:rsidR="004B28B0" w:rsidRDefault="004B28B0">
            <w:pPr>
              <w:pStyle w:val="ConsPlusNormal"/>
              <w:jc w:val="center"/>
            </w:pPr>
            <w:r>
              <w:t>1.2D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E106, E157 (см. п. 9.1.7)</w:t>
            </w:r>
          </w:p>
        </w:tc>
        <w:tc>
          <w:tcPr>
            <w:tcW w:w="1568" w:type="dxa"/>
          </w:tcPr>
          <w:p w:rsidR="004B28B0" w:rsidRDefault="004B28B0">
            <w:pPr>
              <w:pStyle w:val="ConsPlusNormal"/>
              <w:jc w:val="center"/>
            </w:pPr>
            <w:r>
              <w:t>Крытый вагон или полувагон по указанию грузоотправителя, спецвагон</w:t>
            </w:r>
          </w:p>
        </w:tc>
        <w:tc>
          <w:tcPr>
            <w:tcW w:w="1644" w:type="dxa"/>
          </w:tcPr>
          <w:p w:rsidR="004B28B0" w:rsidRDefault="004B28B0">
            <w:pPr>
              <w:pStyle w:val="ConsPlusNormal"/>
              <w:jc w:val="center"/>
            </w:pPr>
            <w:r>
              <w:t>Повагонная</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D, E, (C),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140</w:t>
            </w:r>
          </w:p>
        </w:tc>
      </w:tr>
      <w:tr w:rsidR="004B28B0">
        <w:tblPrEx>
          <w:tblBorders>
            <w:insideH w:val="nil"/>
          </w:tblBorders>
        </w:tblPrEx>
        <w:tc>
          <w:tcPr>
            <w:tcW w:w="850" w:type="dxa"/>
            <w:tcBorders>
              <w:bottom w:val="nil"/>
            </w:tcBorders>
          </w:tcPr>
          <w:p w:rsidR="004B28B0" w:rsidRDefault="004B28B0">
            <w:pPr>
              <w:pStyle w:val="ConsPlusNormal"/>
              <w:jc w:val="center"/>
            </w:pPr>
            <w:r>
              <w:t>219</w:t>
            </w:r>
          </w:p>
        </w:tc>
        <w:tc>
          <w:tcPr>
            <w:tcW w:w="1132" w:type="dxa"/>
            <w:tcBorders>
              <w:bottom w:val="nil"/>
            </w:tcBorders>
          </w:tcPr>
          <w:p w:rsidR="004B28B0" w:rsidRDefault="004B28B0">
            <w:pPr>
              <w:pStyle w:val="ConsPlusNormal"/>
              <w:jc w:val="center"/>
            </w:pPr>
            <w:r>
              <w:t>1.2D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E106</w:t>
            </w:r>
          </w:p>
        </w:tc>
        <w:tc>
          <w:tcPr>
            <w:tcW w:w="1568" w:type="dxa"/>
            <w:tcBorders>
              <w:bottom w:val="nil"/>
            </w:tcBorders>
          </w:tcPr>
          <w:p w:rsidR="004B28B0" w:rsidRDefault="004B28B0">
            <w:pPr>
              <w:pStyle w:val="ConsPlusNormal"/>
              <w:jc w:val="center"/>
            </w:pPr>
            <w:r>
              <w:t>Крытый вагон, спецконтейнер</w:t>
            </w:r>
          </w:p>
        </w:tc>
        <w:tc>
          <w:tcPr>
            <w:tcW w:w="1644" w:type="dxa"/>
            <w:tcBorders>
              <w:bottom w:val="nil"/>
            </w:tcBorders>
          </w:tcPr>
          <w:p w:rsidR="004B28B0" w:rsidRDefault="004B28B0">
            <w:pPr>
              <w:pStyle w:val="ConsPlusNormal"/>
              <w:jc w:val="center"/>
            </w:pPr>
            <w:r>
              <w:t>Повагонная, мелкими партиями, спецконтейнерная</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D, C, E,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134</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94">
              <w:r>
                <w:rPr>
                  <w:color w:val="0000FF"/>
                </w:rPr>
                <w:t>протокола</w:t>
              </w:r>
            </w:hyperlink>
            <w:r>
              <w:t xml:space="preserve"> от 19.10.2018)</w:t>
            </w:r>
          </w:p>
        </w:tc>
      </w:tr>
      <w:tr w:rsidR="004B28B0">
        <w:tc>
          <w:tcPr>
            <w:tcW w:w="850" w:type="dxa"/>
          </w:tcPr>
          <w:p w:rsidR="004B28B0" w:rsidRDefault="004B28B0">
            <w:pPr>
              <w:pStyle w:val="ConsPlusNormal"/>
              <w:jc w:val="center"/>
            </w:pPr>
            <w:r>
              <w:t>220</w:t>
            </w:r>
          </w:p>
        </w:tc>
        <w:tc>
          <w:tcPr>
            <w:tcW w:w="1132" w:type="dxa"/>
          </w:tcPr>
          <w:p w:rsidR="004B28B0" w:rsidRDefault="004B28B0">
            <w:pPr>
              <w:pStyle w:val="ConsPlusNormal"/>
              <w:jc w:val="center"/>
            </w:pPr>
            <w:r>
              <w:t>1.2D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E106</w:t>
            </w:r>
          </w:p>
        </w:tc>
        <w:tc>
          <w:tcPr>
            <w:tcW w:w="1568" w:type="dxa"/>
          </w:tcPr>
          <w:p w:rsidR="004B28B0" w:rsidRDefault="004B28B0">
            <w:pPr>
              <w:pStyle w:val="ConsPlusNormal"/>
              <w:jc w:val="center"/>
            </w:pPr>
            <w:r>
              <w:t>Крытый вагон</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D, C, E,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134</w:t>
            </w:r>
          </w:p>
        </w:tc>
      </w:tr>
      <w:tr w:rsidR="004B28B0">
        <w:tc>
          <w:tcPr>
            <w:tcW w:w="850" w:type="dxa"/>
          </w:tcPr>
          <w:p w:rsidR="004B28B0" w:rsidRDefault="004B28B0">
            <w:pPr>
              <w:pStyle w:val="ConsPlusNormal"/>
              <w:jc w:val="center"/>
            </w:pPr>
            <w:r>
              <w:t>222</w:t>
            </w:r>
          </w:p>
        </w:tc>
        <w:tc>
          <w:tcPr>
            <w:tcW w:w="1132" w:type="dxa"/>
          </w:tcPr>
          <w:p w:rsidR="004B28B0" w:rsidRDefault="004B28B0">
            <w:pPr>
              <w:pStyle w:val="ConsPlusNormal"/>
              <w:jc w:val="center"/>
            </w:pPr>
            <w:r>
              <w:t>1.2D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E107</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144</w:t>
            </w:r>
          </w:p>
        </w:tc>
      </w:tr>
      <w:tr w:rsidR="004B28B0">
        <w:tc>
          <w:tcPr>
            <w:tcW w:w="850" w:type="dxa"/>
          </w:tcPr>
          <w:p w:rsidR="004B28B0" w:rsidRDefault="004B28B0">
            <w:pPr>
              <w:pStyle w:val="ConsPlusNormal"/>
              <w:jc w:val="center"/>
            </w:pPr>
            <w:r>
              <w:t>223</w:t>
            </w:r>
          </w:p>
        </w:tc>
        <w:tc>
          <w:tcPr>
            <w:tcW w:w="1132" w:type="dxa"/>
          </w:tcPr>
          <w:p w:rsidR="004B28B0" w:rsidRDefault="004B28B0">
            <w:pPr>
              <w:pStyle w:val="ConsPlusNormal"/>
              <w:jc w:val="center"/>
            </w:pPr>
            <w:r>
              <w:t>1.2F</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E107</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134</w:t>
            </w:r>
          </w:p>
        </w:tc>
      </w:tr>
      <w:tr w:rsidR="004B28B0">
        <w:tc>
          <w:tcPr>
            <w:tcW w:w="850" w:type="dxa"/>
          </w:tcPr>
          <w:p w:rsidR="004B28B0" w:rsidRDefault="004B28B0">
            <w:pPr>
              <w:pStyle w:val="ConsPlusNormal"/>
              <w:jc w:val="center"/>
            </w:pPr>
            <w:r>
              <w:t>225</w:t>
            </w:r>
          </w:p>
        </w:tc>
        <w:tc>
          <w:tcPr>
            <w:tcW w:w="1132" w:type="dxa"/>
          </w:tcPr>
          <w:p w:rsidR="004B28B0" w:rsidRDefault="004B28B0">
            <w:pPr>
              <w:pStyle w:val="ConsPlusNormal"/>
              <w:jc w:val="center"/>
            </w:pPr>
            <w:r>
              <w:t>1.2F</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E119, E112 (см. п. 9.1.7)</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140</w:t>
            </w:r>
          </w:p>
        </w:tc>
      </w:tr>
      <w:tr w:rsidR="004B28B0">
        <w:tc>
          <w:tcPr>
            <w:tcW w:w="850" w:type="dxa"/>
          </w:tcPr>
          <w:p w:rsidR="004B28B0" w:rsidRDefault="004B28B0">
            <w:pPr>
              <w:pStyle w:val="ConsPlusNormal"/>
              <w:jc w:val="center"/>
            </w:pPr>
            <w:r>
              <w:t>226</w:t>
            </w:r>
          </w:p>
        </w:tc>
        <w:tc>
          <w:tcPr>
            <w:tcW w:w="1132" w:type="dxa"/>
          </w:tcPr>
          <w:p w:rsidR="004B28B0" w:rsidRDefault="004B28B0">
            <w:pPr>
              <w:pStyle w:val="ConsPlusNormal"/>
              <w:jc w:val="center"/>
            </w:pPr>
            <w:r>
              <w:t>1.2D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E120</w:t>
            </w:r>
          </w:p>
        </w:tc>
        <w:tc>
          <w:tcPr>
            <w:tcW w:w="1568" w:type="dxa"/>
          </w:tcPr>
          <w:p w:rsidR="004B28B0" w:rsidRDefault="004B28B0">
            <w:pPr>
              <w:pStyle w:val="ConsPlusNormal"/>
              <w:jc w:val="center"/>
            </w:pPr>
            <w:r>
              <w:t>Крытый вагон, спецконтейнер</w:t>
            </w:r>
          </w:p>
        </w:tc>
        <w:tc>
          <w:tcPr>
            <w:tcW w:w="1644" w:type="dxa"/>
          </w:tcPr>
          <w:p w:rsidR="004B28B0" w:rsidRDefault="004B28B0">
            <w:pPr>
              <w:pStyle w:val="ConsPlusNormal"/>
              <w:jc w:val="center"/>
            </w:pPr>
            <w:r>
              <w:t xml:space="preserve">Повагонная, мелкими </w:t>
            </w:r>
            <w:r>
              <w:lastRenderedPageBreak/>
              <w:t>партиями, спецконтейнерная</w:t>
            </w:r>
          </w:p>
        </w:tc>
        <w:tc>
          <w:tcPr>
            <w:tcW w:w="1411" w:type="dxa"/>
          </w:tcPr>
          <w:p w:rsidR="004B28B0" w:rsidRDefault="004B28B0">
            <w:pPr>
              <w:pStyle w:val="ConsPlusNormal"/>
              <w:jc w:val="center"/>
            </w:pPr>
            <w:r>
              <w:lastRenderedPageBreak/>
              <w:t>-"-</w:t>
            </w:r>
          </w:p>
        </w:tc>
        <w:tc>
          <w:tcPr>
            <w:tcW w:w="1504" w:type="dxa"/>
          </w:tcPr>
          <w:p w:rsidR="004B28B0" w:rsidRDefault="004B28B0">
            <w:pPr>
              <w:pStyle w:val="ConsPlusNormal"/>
              <w:jc w:val="center"/>
            </w:pPr>
            <w:r>
              <w:t>D, C, E,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149</w:t>
            </w:r>
          </w:p>
        </w:tc>
      </w:tr>
      <w:tr w:rsidR="004B28B0">
        <w:tblPrEx>
          <w:tblBorders>
            <w:insideH w:val="nil"/>
          </w:tblBorders>
        </w:tblPrEx>
        <w:tc>
          <w:tcPr>
            <w:tcW w:w="850" w:type="dxa"/>
            <w:tcBorders>
              <w:bottom w:val="nil"/>
            </w:tcBorders>
          </w:tcPr>
          <w:p w:rsidR="004B28B0" w:rsidRDefault="004B28B0">
            <w:pPr>
              <w:pStyle w:val="ConsPlusNormal"/>
              <w:jc w:val="center"/>
            </w:pPr>
            <w:r>
              <w:lastRenderedPageBreak/>
              <w:t>228</w:t>
            </w:r>
          </w:p>
        </w:tc>
        <w:tc>
          <w:tcPr>
            <w:tcW w:w="1132" w:type="dxa"/>
            <w:tcBorders>
              <w:bottom w:val="nil"/>
            </w:tcBorders>
          </w:tcPr>
          <w:p w:rsidR="004B28B0" w:rsidRDefault="004B28B0">
            <w:pPr>
              <w:pStyle w:val="ConsPlusNormal"/>
              <w:jc w:val="center"/>
            </w:pPr>
            <w:r>
              <w:t>1.2G</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E102</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G, S</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103</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95">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229</w:t>
            </w:r>
          </w:p>
        </w:tc>
        <w:tc>
          <w:tcPr>
            <w:tcW w:w="1132" w:type="dxa"/>
            <w:tcBorders>
              <w:bottom w:val="nil"/>
            </w:tcBorders>
          </w:tcPr>
          <w:p w:rsidR="004B28B0" w:rsidRDefault="004B28B0">
            <w:pPr>
              <w:pStyle w:val="ConsPlusNormal"/>
              <w:jc w:val="center"/>
            </w:pPr>
            <w:r>
              <w:t>1.2F</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E106</w:t>
            </w:r>
          </w:p>
        </w:tc>
        <w:tc>
          <w:tcPr>
            <w:tcW w:w="1568" w:type="dxa"/>
            <w:tcBorders>
              <w:bottom w:val="nil"/>
            </w:tcBorders>
          </w:tcPr>
          <w:p w:rsidR="004B28B0" w:rsidRDefault="004B28B0">
            <w:pPr>
              <w:pStyle w:val="ConsPlusNormal"/>
              <w:jc w:val="center"/>
            </w:pPr>
            <w:r>
              <w:t>То же</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F,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134</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96">
              <w:r>
                <w:rPr>
                  <w:color w:val="0000FF"/>
                </w:rPr>
                <w:t>протокола</w:t>
              </w:r>
            </w:hyperlink>
            <w:r>
              <w:t xml:space="preserve"> от 19.10.2018)</w:t>
            </w:r>
          </w:p>
        </w:tc>
      </w:tr>
      <w:tr w:rsidR="004B28B0">
        <w:tc>
          <w:tcPr>
            <w:tcW w:w="850" w:type="dxa"/>
          </w:tcPr>
          <w:p w:rsidR="004B28B0" w:rsidRDefault="004B28B0">
            <w:pPr>
              <w:pStyle w:val="ConsPlusNormal"/>
              <w:jc w:val="center"/>
            </w:pPr>
            <w:r>
              <w:t>230</w:t>
            </w:r>
          </w:p>
        </w:tc>
        <w:tc>
          <w:tcPr>
            <w:tcW w:w="1132" w:type="dxa"/>
          </w:tcPr>
          <w:p w:rsidR="004B28B0" w:rsidRDefault="004B28B0">
            <w:pPr>
              <w:pStyle w:val="ConsPlusNormal"/>
              <w:jc w:val="center"/>
            </w:pPr>
            <w:r>
              <w:t>1.2C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E114</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C, D,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105</w:t>
            </w:r>
          </w:p>
        </w:tc>
      </w:tr>
      <w:tr w:rsidR="004B28B0">
        <w:tc>
          <w:tcPr>
            <w:tcW w:w="850" w:type="dxa"/>
          </w:tcPr>
          <w:p w:rsidR="004B28B0" w:rsidRDefault="004B28B0">
            <w:pPr>
              <w:pStyle w:val="ConsPlusNormal"/>
              <w:jc w:val="center"/>
            </w:pPr>
            <w:r>
              <w:t>231</w:t>
            </w:r>
          </w:p>
        </w:tc>
        <w:tc>
          <w:tcPr>
            <w:tcW w:w="1132" w:type="dxa"/>
          </w:tcPr>
          <w:p w:rsidR="004B28B0" w:rsidRDefault="004B28B0">
            <w:pPr>
              <w:pStyle w:val="ConsPlusNormal"/>
              <w:jc w:val="center"/>
            </w:pPr>
            <w:r>
              <w:t>1.2F</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E106</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Повагонная</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140</w:t>
            </w:r>
          </w:p>
        </w:tc>
      </w:tr>
      <w:tr w:rsidR="004B28B0">
        <w:tblPrEx>
          <w:tblBorders>
            <w:insideH w:val="nil"/>
          </w:tblBorders>
        </w:tblPrEx>
        <w:tc>
          <w:tcPr>
            <w:tcW w:w="850" w:type="dxa"/>
            <w:tcBorders>
              <w:bottom w:val="nil"/>
            </w:tcBorders>
          </w:tcPr>
          <w:p w:rsidR="004B28B0" w:rsidRDefault="004B28B0">
            <w:pPr>
              <w:pStyle w:val="ConsPlusNormal"/>
              <w:jc w:val="center"/>
            </w:pPr>
            <w:r>
              <w:t>232</w:t>
            </w:r>
          </w:p>
        </w:tc>
        <w:tc>
          <w:tcPr>
            <w:tcW w:w="1132" w:type="dxa"/>
            <w:tcBorders>
              <w:bottom w:val="nil"/>
            </w:tcBorders>
          </w:tcPr>
          <w:p w:rsidR="004B28B0" w:rsidRDefault="004B28B0">
            <w:pPr>
              <w:pStyle w:val="ConsPlusNormal"/>
              <w:jc w:val="center"/>
            </w:pPr>
            <w:r>
              <w:t>1.2G</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E130</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G,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103</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97">
              <w:r>
                <w:rPr>
                  <w:color w:val="0000FF"/>
                </w:rPr>
                <w:t>протокола</w:t>
              </w:r>
            </w:hyperlink>
            <w:r>
              <w:t xml:space="preserve"> от 19.10.2018)</w:t>
            </w:r>
          </w:p>
        </w:tc>
      </w:tr>
      <w:tr w:rsidR="004B28B0">
        <w:tc>
          <w:tcPr>
            <w:tcW w:w="850" w:type="dxa"/>
          </w:tcPr>
          <w:p w:rsidR="004B28B0" w:rsidRDefault="004B28B0">
            <w:pPr>
              <w:pStyle w:val="ConsPlusNormal"/>
              <w:jc w:val="center"/>
            </w:pPr>
            <w:r>
              <w:lastRenderedPageBreak/>
              <w:t>233</w:t>
            </w:r>
          </w:p>
        </w:tc>
        <w:tc>
          <w:tcPr>
            <w:tcW w:w="1132" w:type="dxa"/>
          </w:tcPr>
          <w:p w:rsidR="004B28B0" w:rsidRDefault="004B28B0">
            <w:pPr>
              <w:pStyle w:val="ConsPlusNormal"/>
              <w:jc w:val="center"/>
            </w:pPr>
            <w:r>
              <w:t>1.2G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E106</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D,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103</w:t>
            </w:r>
          </w:p>
        </w:tc>
      </w:tr>
      <w:tr w:rsidR="004B28B0">
        <w:tc>
          <w:tcPr>
            <w:tcW w:w="850" w:type="dxa"/>
          </w:tcPr>
          <w:p w:rsidR="004B28B0" w:rsidRDefault="004B28B0">
            <w:pPr>
              <w:pStyle w:val="ConsPlusNormal"/>
              <w:jc w:val="center"/>
            </w:pPr>
            <w:r>
              <w:t>234</w:t>
            </w:r>
          </w:p>
        </w:tc>
        <w:tc>
          <w:tcPr>
            <w:tcW w:w="1132" w:type="dxa"/>
          </w:tcPr>
          <w:p w:rsidR="004B28B0" w:rsidRDefault="004B28B0">
            <w:pPr>
              <w:pStyle w:val="ConsPlusNormal"/>
              <w:jc w:val="center"/>
            </w:pPr>
            <w:r>
              <w:t>1.2C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E22, E158, E103 (см. п. 9.1.7)</w:t>
            </w:r>
          </w:p>
        </w:tc>
        <w:tc>
          <w:tcPr>
            <w:tcW w:w="1568" w:type="dxa"/>
          </w:tcPr>
          <w:p w:rsidR="004B28B0" w:rsidRDefault="004B28B0">
            <w:pPr>
              <w:pStyle w:val="ConsPlusNormal"/>
              <w:jc w:val="center"/>
            </w:pPr>
            <w:r>
              <w:t>Крытый вагон или полувагон по указанию грузоотправителя, спецконтейнер</w:t>
            </w:r>
          </w:p>
        </w:tc>
        <w:tc>
          <w:tcPr>
            <w:tcW w:w="1644" w:type="dxa"/>
          </w:tcPr>
          <w:p w:rsidR="004B28B0" w:rsidRDefault="004B28B0">
            <w:pPr>
              <w:pStyle w:val="ConsPlusNormal"/>
              <w:jc w:val="center"/>
            </w:pPr>
            <w:r>
              <w:t>Повагонная, спецконтейнерная,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C, S (C)</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108</w:t>
            </w:r>
          </w:p>
        </w:tc>
      </w:tr>
      <w:tr w:rsidR="004B28B0">
        <w:tc>
          <w:tcPr>
            <w:tcW w:w="850" w:type="dxa"/>
          </w:tcPr>
          <w:p w:rsidR="004B28B0" w:rsidRDefault="004B28B0">
            <w:pPr>
              <w:pStyle w:val="ConsPlusNormal"/>
              <w:jc w:val="center"/>
            </w:pPr>
            <w:r>
              <w:t>235</w:t>
            </w:r>
          </w:p>
        </w:tc>
        <w:tc>
          <w:tcPr>
            <w:tcW w:w="1132" w:type="dxa"/>
          </w:tcPr>
          <w:p w:rsidR="004B28B0" w:rsidRDefault="004B28B0">
            <w:pPr>
              <w:pStyle w:val="ConsPlusNormal"/>
              <w:jc w:val="center"/>
            </w:pPr>
            <w:r>
              <w:t>1.2E</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E112, E122, E103 (см. п. 9.1.7)</w:t>
            </w:r>
          </w:p>
        </w:tc>
        <w:tc>
          <w:tcPr>
            <w:tcW w:w="1568" w:type="dxa"/>
          </w:tcPr>
          <w:p w:rsidR="004B28B0" w:rsidRDefault="004B28B0">
            <w:pPr>
              <w:pStyle w:val="ConsPlusNormal"/>
              <w:jc w:val="center"/>
            </w:pPr>
            <w:r>
              <w:t>Крытый вагон</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C, D, E,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140</w:t>
            </w:r>
          </w:p>
        </w:tc>
      </w:tr>
      <w:tr w:rsidR="004B28B0">
        <w:tc>
          <w:tcPr>
            <w:tcW w:w="850" w:type="dxa"/>
          </w:tcPr>
          <w:p w:rsidR="004B28B0" w:rsidRDefault="004B28B0">
            <w:pPr>
              <w:pStyle w:val="ConsPlusNormal"/>
              <w:jc w:val="center"/>
            </w:pPr>
            <w:r>
              <w:t>236</w:t>
            </w:r>
          </w:p>
        </w:tc>
        <w:tc>
          <w:tcPr>
            <w:tcW w:w="1132" w:type="dxa"/>
          </w:tcPr>
          <w:p w:rsidR="004B28B0" w:rsidRDefault="004B28B0">
            <w:pPr>
              <w:pStyle w:val="ConsPlusNormal"/>
              <w:jc w:val="center"/>
            </w:pPr>
            <w:r>
              <w:t>1.2C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 E103 (см. п. 9.1.7)</w:t>
            </w:r>
          </w:p>
        </w:tc>
        <w:tc>
          <w:tcPr>
            <w:tcW w:w="1568" w:type="dxa"/>
          </w:tcPr>
          <w:p w:rsidR="004B28B0" w:rsidRDefault="004B28B0">
            <w:pPr>
              <w:pStyle w:val="ConsPlusNormal"/>
              <w:jc w:val="center"/>
            </w:pPr>
            <w:r>
              <w:t>Крытый или открытый подвижной состав или изотермический вагон по указанию грузоотправителя спецконтейнер</w:t>
            </w:r>
          </w:p>
        </w:tc>
        <w:tc>
          <w:tcPr>
            <w:tcW w:w="1644" w:type="dxa"/>
          </w:tcPr>
          <w:p w:rsidR="004B28B0" w:rsidRDefault="004B28B0">
            <w:pPr>
              <w:pStyle w:val="ConsPlusNormal"/>
              <w:jc w:val="center"/>
            </w:pPr>
            <w:r>
              <w:t>Повагонная спецконтейнерная, мелкими партиями</w:t>
            </w:r>
          </w:p>
        </w:tc>
        <w:tc>
          <w:tcPr>
            <w:tcW w:w="1411" w:type="dxa"/>
          </w:tcPr>
          <w:p w:rsidR="004B28B0" w:rsidRDefault="004B28B0">
            <w:pPr>
              <w:pStyle w:val="ConsPlusNormal"/>
              <w:jc w:val="center"/>
            </w:pPr>
            <w:r>
              <w:t>Не требуется (по усмотрению грузоотправителя)</w:t>
            </w:r>
          </w:p>
        </w:tc>
        <w:tc>
          <w:tcPr>
            <w:tcW w:w="1504" w:type="dxa"/>
          </w:tcPr>
          <w:p w:rsidR="004B28B0" w:rsidRDefault="004B28B0">
            <w:pPr>
              <w:pStyle w:val="ConsPlusNormal"/>
              <w:jc w:val="center"/>
            </w:pPr>
            <w:r>
              <w:t>C,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108</w:t>
            </w:r>
          </w:p>
        </w:tc>
      </w:tr>
      <w:tr w:rsidR="004B28B0">
        <w:tblPrEx>
          <w:tblBorders>
            <w:insideH w:val="nil"/>
          </w:tblBorders>
        </w:tblPrEx>
        <w:tc>
          <w:tcPr>
            <w:tcW w:w="850" w:type="dxa"/>
            <w:tcBorders>
              <w:bottom w:val="nil"/>
            </w:tcBorders>
          </w:tcPr>
          <w:p w:rsidR="004B28B0" w:rsidRDefault="004B28B0">
            <w:pPr>
              <w:pStyle w:val="ConsPlusNormal"/>
              <w:jc w:val="center"/>
            </w:pPr>
            <w:r>
              <w:t>237</w:t>
            </w:r>
          </w:p>
        </w:tc>
        <w:tc>
          <w:tcPr>
            <w:tcW w:w="1132" w:type="dxa"/>
            <w:tcBorders>
              <w:bottom w:val="nil"/>
            </w:tcBorders>
          </w:tcPr>
          <w:p w:rsidR="004B28B0" w:rsidRDefault="004B28B0">
            <w:pPr>
              <w:pStyle w:val="ConsPlusNormal"/>
              <w:jc w:val="center"/>
            </w:pPr>
            <w:r>
              <w:t>1.2D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E106</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D, E, C,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140</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98">
              <w:r>
                <w:rPr>
                  <w:color w:val="0000FF"/>
                </w:rPr>
                <w:t>протокола</w:t>
              </w:r>
            </w:hyperlink>
            <w:r>
              <w:t xml:space="preserve"> от 19.10.2018)</w:t>
            </w:r>
          </w:p>
        </w:tc>
      </w:tr>
      <w:tr w:rsidR="004B28B0">
        <w:tc>
          <w:tcPr>
            <w:tcW w:w="850" w:type="dxa"/>
          </w:tcPr>
          <w:p w:rsidR="004B28B0" w:rsidRDefault="004B28B0">
            <w:pPr>
              <w:pStyle w:val="ConsPlusNormal"/>
              <w:jc w:val="center"/>
            </w:pPr>
            <w:r>
              <w:t>239</w:t>
            </w:r>
          </w:p>
        </w:tc>
        <w:tc>
          <w:tcPr>
            <w:tcW w:w="1132" w:type="dxa"/>
          </w:tcPr>
          <w:p w:rsidR="004B28B0" w:rsidRDefault="004B28B0">
            <w:pPr>
              <w:pStyle w:val="ConsPlusNormal"/>
              <w:jc w:val="center"/>
            </w:pPr>
            <w:r>
              <w:t>1.2G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 xml:space="preserve">E4, E103 </w:t>
            </w:r>
            <w:r>
              <w:lastRenderedPageBreak/>
              <w:t>(см. п. 9.1.7)</w:t>
            </w:r>
          </w:p>
        </w:tc>
        <w:tc>
          <w:tcPr>
            <w:tcW w:w="1568" w:type="dxa"/>
          </w:tcPr>
          <w:p w:rsidR="004B28B0" w:rsidRDefault="004B28B0">
            <w:pPr>
              <w:pStyle w:val="ConsPlusNormal"/>
              <w:jc w:val="center"/>
            </w:pPr>
            <w:r>
              <w:lastRenderedPageBreak/>
              <w:t>То же</w:t>
            </w:r>
          </w:p>
        </w:tc>
        <w:tc>
          <w:tcPr>
            <w:tcW w:w="1644" w:type="dxa"/>
          </w:tcPr>
          <w:p w:rsidR="004B28B0" w:rsidRDefault="004B28B0">
            <w:pPr>
              <w:pStyle w:val="ConsPlusNormal"/>
              <w:jc w:val="center"/>
            </w:pPr>
            <w:r>
              <w:t xml:space="preserve">Повагонная, </w:t>
            </w:r>
            <w:r>
              <w:lastRenderedPageBreak/>
              <w:t>мелкими партиями</w:t>
            </w:r>
          </w:p>
        </w:tc>
        <w:tc>
          <w:tcPr>
            <w:tcW w:w="1411" w:type="dxa"/>
          </w:tcPr>
          <w:p w:rsidR="004B28B0" w:rsidRDefault="004B28B0">
            <w:pPr>
              <w:pStyle w:val="ConsPlusNormal"/>
              <w:jc w:val="center"/>
            </w:pPr>
            <w:r>
              <w:lastRenderedPageBreak/>
              <w:t>То же</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155</w:t>
            </w:r>
          </w:p>
        </w:tc>
      </w:tr>
      <w:tr w:rsidR="004B28B0">
        <w:tc>
          <w:tcPr>
            <w:tcW w:w="850" w:type="dxa"/>
          </w:tcPr>
          <w:p w:rsidR="004B28B0" w:rsidRDefault="004B28B0">
            <w:pPr>
              <w:pStyle w:val="ConsPlusNormal"/>
              <w:jc w:val="center"/>
            </w:pPr>
            <w:r>
              <w:lastRenderedPageBreak/>
              <w:t>240</w:t>
            </w:r>
          </w:p>
        </w:tc>
        <w:tc>
          <w:tcPr>
            <w:tcW w:w="1132" w:type="dxa"/>
          </w:tcPr>
          <w:p w:rsidR="004B28B0" w:rsidRDefault="004B28B0">
            <w:pPr>
              <w:pStyle w:val="ConsPlusNormal"/>
              <w:jc w:val="center"/>
            </w:pPr>
            <w:r>
              <w:t>1.2G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E106</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Повагонная</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140</w:t>
            </w:r>
          </w:p>
        </w:tc>
      </w:tr>
      <w:tr w:rsidR="004B28B0">
        <w:tc>
          <w:tcPr>
            <w:tcW w:w="850" w:type="dxa"/>
          </w:tcPr>
          <w:p w:rsidR="004B28B0" w:rsidRDefault="004B28B0">
            <w:pPr>
              <w:pStyle w:val="ConsPlusNormal"/>
              <w:jc w:val="center"/>
            </w:pPr>
            <w:r>
              <w:t>250</w:t>
            </w:r>
          </w:p>
        </w:tc>
        <w:tc>
          <w:tcPr>
            <w:tcW w:w="1132" w:type="dxa"/>
          </w:tcPr>
          <w:p w:rsidR="004B28B0" w:rsidRDefault="004B28B0">
            <w:pPr>
              <w:pStyle w:val="ConsPlusNormal"/>
              <w:jc w:val="center"/>
            </w:pPr>
            <w:r>
              <w:t>1.2J</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E103</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J</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 3</w:t>
            </w:r>
          </w:p>
        </w:tc>
        <w:tc>
          <w:tcPr>
            <w:tcW w:w="964" w:type="dxa"/>
          </w:tcPr>
          <w:p w:rsidR="004B28B0" w:rsidRDefault="004B28B0">
            <w:pPr>
              <w:pStyle w:val="ConsPlusNormal"/>
              <w:jc w:val="center"/>
            </w:pPr>
            <w:r>
              <w:t>157</w:t>
            </w:r>
          </w:p>
        </w:tc>
      </w:tr>
      <w:tr w:rsidR="004B28B0">
        <w:tc>
          <w:tcPr>
            <w:tcW w:w="850" w:type="dxa"/>
          </w:tcPr>
          <w:p w:rsidR="004B28B0" w:rsidRDefault="004B28B0">
            <w:pPr>
              <w:pStyle w:val="ConsPlusNormal"/>
              <w:jc w:val="center"/>
            </w:pPr>
            <w:r>
              <w:t>251</w:t>
            </w:r>
          </w:p>
        </w:tc>
        <w:tc>
          <w:tcPr>
            <w:tcW w:w="1132" w:type="dxa"/>
          </w:tcPr>
          <w:p w:rsidR="004B28B0" w:rsidRDefault="004B28B0">
            <w:pPr>
              <w:pStyle w:val="ConsPlusNormal"/>
              <w:jc w:val="center"/>
            </w:pPr>
            <w:r>
              <w:t>1.2E</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178</w:t>
            </w:r>
          </w:p>
        </w:tc>
        <w:tc>
          <w:tcPr>
            <w:tcW w:w="1134" w:type="dxa"/>
          </w:tcPr>
          <w:p w:rsidR="004B28B0" w:rsidRDefault="004B28B0">
            <w:pPr>
              <w:pStyle w:val="ConsPlusNormal"/>
              <w:jc w:val="center"/>
            </w:pPr>
            <w:r>
              <w:t>E103</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E,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134</w:t>
            </w:r>
          </w:p>
        </w:tc>
      </w:tr>
      <w:tr w:rsidR="004B28B0">
        <w:tblPrEx>
          <w:tblBorders>
            <w:insideH w:val="nil"/>
          </w:tblBorders>
        </w:tblPrEx>
        <w:tc>
          <w:tcPr>
            <w:tcW w:w="850" w:type="dxa"/>
            <w:tcBorders>
              <w:bottom w:val="nil"/>
            </w:tcBorders>
          </w:tcPr>
          <w:p w:rsidR="004B28B0" w:rsidRDefault="004B28B0">
            <w:pPr>
              <w:pStyle w:val="ConsPlusNormal"/>
              <w:jc w:val="center"/>
            </w:pPr>
            <w:r>
              <w:t>252</w:t>
            </w:r>
          </w:p>
        </w:tc>
        <w:tc>
          <w:tcPr>
            <w:tcW w:w="1132" w:type="dxa"/>
            <w:tcBorders>
              <w:bottom w:val="nil"/>
            </w:tcBorders>
          </w:tcPr>
          <w:p w:rsidR="004B28B0" w:rsidRDefault="004B28B0">
            <w:pPr>
              <w:pStyle w:val="ConsPlusNormal"/>
              <w:jc w:val="center"/>
            </w:pPr>
            <w:r>
              <w:t>1.2F</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E146 (см. п. 9.6.8 4.C1)</w:t>
            </w:r>
          </w:p>
        </w:tc>
        <w:tc>
          <w:tcPr>
            <w:tcW w:w="1568" w:type="dxa"/>
            <w:tcBorders>
              <w:bottom w:val="nil"/>
            </w:tcBorders>
          </w:tcPr>
          <w:p w:rsidR="004B28B0" w:rsidRDefault="004B28B0">
            <w:pPr>
              <w:pStyle w:val="ConsPlusNormal"/>
              <w:jc w:val="center"/>
            </w:pPr>
            <w:r>
              <w:t>-"-</w:t>
            </w:r>
          </w:p>
        </w:tc>
        <w:tc>
          <w:tcPr>
            <w:tcW w:w="1644" w:type="dxa"/>
            <w:tcBorders>
              <w:bottom w:val="nil"/>
            </w:tcBorders>
          </w:tcPr>
          <w:p w:rsidR="004B28B0" w:rsidRDefault="004B28B0">
            <w:pPr>
              <w:pStyle w:val="ConsPlusNormal"/>
              <w:jc w:val="center"/>
            </w:pPr>
            <w:r>
              <w:t>Повагонная</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F, S</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126</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499">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253</w:t>
            </w:r>
          </w:p>
        </w:tc>
        <w:tc>
          <w:tcPr>
            <w:tcW w:w="1132" w:type="dxa"/>
            <w:tcBorders>
              <w:bottom w:val="nil"/>
            </w:tcBorders>
          </w:tcPr>
          <w:p w:rsidR="004B28B0" w:rsidRDefault="004B28B0">
            <w:pPr>
              <w:pStyle w:val="ConsPlusNormal"/>
              <w:jc w:val="center"/>
            </w:pPr>
            <w:r>
              <w:t>1.2D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E156</w:t>
            </w:r>
          </w:p>
        </w:tc>
        <w:tc>
          <w:tcPr>
            <w:tcW w:w="1568" w:type="dxa"/>
            <w:tcBorders>
              <w:bottom w:val="nil"/>
            </w:tcBorders>
          </w:tcPr>
          <w:p w:rsidR="004B28B0" w:rsidRDefault="004B28B0">
            <w:pPr>
              <w:pStyle w:val="ConsPlusNormal"/>
              <w:jc w:val="center"/>
            </w:pPr>
            <w:r>
              <w:t>-"-</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D, C, E,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149</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00">
              <w:r>
                <w:rPr>
                  <w:color w:val="0000FF"/>
                </w:rPr>
                <w:t>протокола</w:t>
              </w:r>
            </w:hyperlink>
            <w:r>
              <w:t xml:space="preserve"> от 19.10.2018)</w:t>
            </w:r>
          </w:p>
        </w:tc>
      </w:tr>
      <w:tr w:rsidR="004B28B0">
        <w:tc>
          <w:tcPr>
            <w:tcW w:w="850" w:type="dxa"/>
          </w:tcPr>
          <w:p w:rsidR="004B28B0" w:rsidRDefault="004B28B0">
            <w:pPr>
              <w:pStyle w:val="ConsPlusNormal"/>
              <w:jc w:val="center"/>
            </w:pPr>
            <w:r>
              <w:t>254</w:t>
            </w:r>
          </w:p>
        </w:tc>
        <w:tc>
          <w:tcPr>
            <w:tcW w:w="1132" w:type="dxa"/>
          </w:tcPr>
          <w:p w:rsidR="004B28B0" w:rsidRDefault="004B28B0">
            <w:pPr>
              <w:pStyle w:val="ConsPlusNormal"/>
              <w:jc w:val="center"/>
            </w:pPr>
            <w:r>
              <w:t>1.2G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E122, E119 (см. п. 9.1.7)</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 xml:space="preserve">1а, на внутренней поверхности </w:t>
            </w:r>
            <w:r>
              <w:lastRenderedPageBreak/>
              <w:t>упаковки - 7б</w:t>
            </w:r>
          </w:p>
        </w:tc>
        <w:tc>
          <w:tcPr>
            <w:tcW w:w="964" w:type="dxa"/>
          </w:tcPr>
          <w:p w:rsidR="004B28B0" w:rsidRDefault="004B28B0">
            <w:pPr>
              <w:pStyle w:val="ConsPlusNormal"/>
              <w:jc w:val="center"/>
            </w:pPr>
            <w:r>
              <w:lastRenderedPageBreak/>
              <w:t>122</w:t>
            </w:r>
          </w:p>
        </w:tc>
      </w:tr>
      <w:tr w:rsidR="004B28B0">
        <w:tblPrEx>
          <w:tblBorders>
            <w:insideH w:val="nil"/>
          </w:tblBorders>
        </w:tblPrEx>
        <w:tc>
          <w:tcPr>
            <w:tcW w:w="850" w:type="dxa"/>
            <w:tcBorders>
              <w:bottom w:val="nil"/>
            </w:tcBorders>
          </w:tcPr>
          <w:p w:rsidR="004B28B0" w:rsidRDefault="004B28B0">
            <w:pPr>
              <w:pStyle w:val="ConsPlusNormal"/>
              <w:jc w:val="center"/>
            </w:pPr>
            <w:r>
              <w:lastRenderedPageBreak/>
              <w:t>257</w:t>
            </w:r>
          </w:p>
        </w:tc>
        <w:tc>
          <w:tcPr>
            <w:tcW w:w="1132" w:type="dxa"/>
            <w:tcBorders>
              <w:bottom w:val="nil"/>
            </w:tcBorders>
          </w:tcPr>
          <w:p w:rsidR="004B28B0" w:rsidRDefault="004B28B0">
            <w:pPr>
              <w:pStyle w:val="ConsPlusNormal"/>
              <w:jc w:val="center"/>
            </w:pPr>
            <w:r>
              <w:t>1.2F</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E146 (см. п. 9.1.7)</w:t>
            </w:r>
          </w:p>
        </w:tc>
        <w:tc>
          <w:tcPr>
            <w:tcW w:w="1568" w:type="dxa"/>
            <w:tcBorders>
              <w:bottom w:val="nil"/>
            </w:tcBorders>
          </w:tcPr>
          <w:p w:rsidR="004B28B0" w:rsidRDefault="004B28B0">
            <w:pPr>
              <w:pStyle w:val="ConsPlusNormal"/>
              <w:jc w:val="center"/>
            </w:pPr>
            <w:r>
              <w:t>Крытый вагон, полувагон или изотермический вагон по указанию грузоотправителя, спецконтейнер</w:t>
            </w:r>
          </w:p>
        </w:tc>
        <w:tc>
          <w:tcPr>
            <w:tcW w:w="1644" w:type="dxa"/>
            <w:tcBorders>
              <w:bottom w:val="nil"/>
            </w:tcBorders>
          </w:tcPr>
          <w:p w:rsidR="004B28B0" w:rsidRDefault="004B28B0">
            <w:pPr>
              <w:pStyle w:val="ConsPlusNormal"/>
              <w:jc w:val="center"/>
            </w:pPr>
            <w:r>
              <w:t>Повагонная, спецконтейнерная</w:t>
            </w:r>
          </w:p>
        </w:tc>
        <w:tc>
          <w:tcPr>
            <w:tcW w:w="1411" w:type="dxa"/>
            <w:tcBorders>
              <w:bottom w:val="nil"/>
            </w:tcBorders>
          </w:tcPr>
          <w:p w:rsidR="004B28B0" w:rsidRDefault="004B28B0">
            <w:pPr>
              <w:pStyle w:val="ConsPlusNormal"/>
              <w:jc w:val="center"/>
            </w:pPr>
            <w:r>
              <w:t>Не требуется Требуется</w:t>
            </w:r>
          </w:p>
        </w:tc>
        <w:tc>
          <w:tcPr>
            <w:tcW w:w="1504" w:type="dxa"/>
            <w:tcBorders>
              <w:bottom w:val="nil"/>
            </w:tcBorders>
          </w:tcPr>
          <w:p w:rsidR="004B28B0" w:rsidRDefault="004B28B0">
            <w:pPr>
              <w:pStyle w:val="ConsPlusNormal"/>
              <w:jc w:val="center"/>
            </w:pPr>
            <w:r>
              <w:t>F, S</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175</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01">
              <w:r>
                <w:rPr>
                  <w:color w:val="0000FF"/>
                </w:rPr>
                <w:t>протокола</w:t>
              </w:r>
            </w:hyperlink>
            <w:r>
              <w:t xml:space="preserve"> от 19.10.2018)</w:t>
            </w:r>
          </w:p>
        </w:tc>
      </w:tr>
      <w:tr w:rsidR="004B28B0">
        <w:tc>
          <w:tcPr>
            <w:tcW w:w="850" w:type="dxa"/>
          </w:tcPr>
          <w:p w:rsidR="004B28B0" w:rsidRDefault="004B28B0">
            <w:pPr>
              <w:pStyle w:val="ConsPlusNormal"/>
              <w:jc w:val="center"/>
            </w:pPr>
            <w:r>
              <w:t>260</w:t>
            </w:r>
          </w:p>
        </w:tc>
        <w:tc>
          <w:tcPr>
            <w:tcW w:w="1132" w:type="dxa"/>
          </w:tcPr>
          <w:p w:rsidR="004B28B0" w:rsidRDefault="004B28B0">
            <w:pPr>
              <w:pStyle w:val="ConsPlusNormal"/>
              <w:jc w:val="center"/>
            </w:pPr>
            <w:r>
              <w:t>1.2L</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E149</w:t>
            </w:r>
          </w:p>
        </w:tc>
        <w:tc>
          <w:tcPr>
            <w:tcW w:w="1568" w:type="dxa"/>
          </w:tcPr>
          <w:p w:rsidR="004B28B0" w:rsidRDefault="004B28B0">
            <w:pPr>
              <w:pStyle w:val="ConsPlusNormal"/>
              <w:jc w:val="center"/>
            </w:pPr>
            <w:r>
              <w:t>Крытый вагон, спецвагон, спецконтейнер</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Не требуется</w:t>
            </w:r>
          </w:p>
        </w:tc>
        <w:tc>
          <w:tcPr>
            <w:tcW w:w="1504" w:type="dxa"/>
          </w:tcPr>
          <w:p w:rsidR="004B28B0" w:rsidRDefault="004B28B0">
            <w:pPr>
              <w:pStyle w:val="ConsPlusNormal"/>
              <w:jc w:val="center"/>
            </w:pPr>
            <w:r>
              <w:t>L</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185</w:t>
            </w:r>
          </w:p>
        </w:tc>
      </w:tr>
      <w:tr w:rsidR="004B28B0">
        <w:tblPrEx>
          <w:tblBorders>
            <w:insideH w:val="nil"/>
          </w:tblBorders>
        </w:tblPrEx>
        <w:tc>
          <w:tcPr>
            <w:tcW w:w="850" w:type="dxa"/>
            <w:tcBorders>
              <w:bottom w:val="nil"/>
            </w:tcBorders>
          </w:tcPr>
          <w:p w:rsidR="004B28B0" w:rsidRDefault="004B28B0">
            <w:pPr>
              <w:pStyle w:val="ConsPlusNormal"/>
              <w:jc w:val="center"/>
            </w:pPr>
            <w:r>
              <w:t>263</w:t>
            </w:r>
          </w:p>
        </w:tc>
        <w:tc>
          <w:tcPr>
            <w:tcW w:w="1132" w:type="dxa"/>
            <w:tcBorders>
              <w:bottom w:val="nil"/>
            </w:tcBorders>
          </w:tcPr>
          <w:p w:rsidR="004B28B0" w:rsidRDefault="004B28B0">
            <w:pPr>
              <w:pStyle w:val="ConsPlusNormal"/>
              <w:jc w:val="center"/>
            </w:pPr>
            <w:r>
              <w:t>1.2F</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E112, E119, E103 (см. п. 9.1.7)</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То же</w:t>
            </w:r>
          </w:p>
        </w:tc>
        <w:tc>
          <w:tcPr>
            <w:tcW w:w="1504" w:type="dxa"/>
            <w:tcBorders>
              <w:bottom w:val="nil"/>
            </w:tcBorders>
          </w:tcPr>
          <w:p w:rsidR="004B28B0" w:rsidRDefault="004B28B0">
            <w:pPr>
              <w:pStyle w:val="ConsPlusNormal"/>
              <w:jc w:val="center"/>
            </w:pPr>
            <w:r>
              <w:t>F,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159</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02">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264</w:t>
            </w:r>
          </w:p>
        </w:tc>
        <w:tc>
          <w:tcPr>
            <w:tcW w:w="1132" w:type="dxa"/>
            <w:tcBorders>
              <w:bottom w:val="nil"/>
            </w:tcBorders>
          </w:tcPr>
          <w:p w:rsidR="004B28B0" w:rsidRDefault="004B28B0">
            <w:pPr>
              <w:pStyle w:val="ConsPlusNormal"/>
              <w:jc w:val="center"/>
            </w:pPr>
            <w:r>
              <w:t>1.2F</w:t>
            </w:r>
          </w:p>
        </w:tc>
        <w:tc>
          <w:tcPr>
            <w:tcW w:w="1048" w:type="dxa"/>
            <w:tcBorders>
              <w:bottom w:val="nil"/>
            </w:tcBorders>
          </w:tcPr>
          <w:p w:rsidR="004B28B0" w:rsidRDefault="004B28B0">
            <w:pPr>
              <w:pStyle w:val="ConsPlusNormal"/>
              <w:jc w:val="center"/>
            </w:pPr>
            <w:r>
              <w:t>2.1</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E106 (см. п. 9.1.7)</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F, S</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 2</w:t>
            </w:r>
          </w:p>
        </w:tc>
        <w:tc>
          <w:tcPr>
            <w:tcW w:w="964" w:type="dxa"/>
            <w:tcBorders>
              <w:bottom w:val="nil"/>
            </w:tcBorders>
          </w:tcPr>
          <w:p w:rsidR="004B28B0" w:rsidRDefault="004B28B0">
            <w:pPr>
              <w:pStyle w:val="ConsPlusNormal"/>
              <w:jc w:val="center"/>
            </w:pPr>
            <w:r>
              <w:t>164</w:t>
            </w:r>
          </w:p>
        </w:tc>
      </w:tr>
      <w:tr w:rsidR="004B28B0">
        <w:tblPrEx>
          <w:tblBorders>
            <w:insideH w:val="nil"/>
          </w:tblBorders>
        </w:tblPrEx>
        <w:tc>
          <w:tcPr>
            <w:tcW w:w="15169" w:type="dxa"/>
            <w:gridSpan w:val="12"/>
            <w:tcBorders>
              <w:top w:val="nil"/>
            </w:tcBorders>
          </w:tcPr>
          <w:p w:rsidR="004B28B0" w:rsidRDefault="004B28B0">
            <w:pPr>
              <w:pStyle w:val="ConsPlusNormal"/>
              <w:jc w:val="both"/>
            </w:pPr>
            <w:r>
              <w:lastRenderedPageBreak/>
              <w:t xml:space="preserve">(в ред. </w:t>
            </w:r>
            <w:hyperlink r:id="rId503">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301</w:t>
            </w:r>
          </w:p>
        </w:tc>
        <w:tc>
          <w:tcPr>
            <w:tcW w:w="1132" w:type="dxa"/>
            <w:tcBorders>
              <w:bottom w:val="nil"/>
            </w:tcBorders>
          </w:tcPr>
          <w:p w:rsidR="004B28B0" w:rsidRDefault="004B28B0">
            <w:pPr>
              <w:pStyle w:val="ConsPlusNormal"/>
              <w:jc w:val="center"/>
            </w:pPr>
            <w:r>
              <w:t>1.3G</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E20, E103 (см. п. 9.1.7)</w:t>
            </w:r>
          </w:p>
        </w:tc>
        <w:tc>
          <w:tcPr>
            <w:tcW w:w="1568" w:type="dxa"/>
            <w:tcBorders>
              <w:bottom w:val="nil"/>
            </w:tcBorders>
          </w:tcPr>
          <w:p w:rsidR="004B28B0" w:rsidRDefault="004B28B0">
            <w:pPr>
              <w:pStyle w:val="ConsPlusNormal"/>
              <w:jc w:val="center"/>
            </w:pPr>
            <w:r>
              <w:t>То же</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То же</w:t>
            </w:r>
          </w:p>
        </w:tc>
        <w:tc>
          <w:tcPr>
            <w:tcW w:w="1504" w:type="dxa"/>
            <w:tcBorders>
              <w:bottom w:val="nil"/>
            </w:tcBorders>
          </w:tcPr>
          <w:p w:rsidR="004B28B0" w:rsidRDefault="004B28B0">
            <w:pPr>
              <w:pStyle w:val="ConsPlusNormal"/>
              <w:jc w:val="center"/>
            </w:pPr>
            <w:r>
              <w:t>G,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120</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04">
              <w:r>
                <w:rPr>
                  <w:color w:val="0000FF"/>
                </w:rPr>
                <w:t>протокола</w:t>
              </w:r>
            </w:hyperlink>
            <w:r>
              <w:t xml:space="preserve"> от 19.10.2018)</w:t>
            </w:r>
          </w:p>
        </w:tc>
      </w:tr>
      <w:tr w:rsidR="004B28B0">
        <w:tc>
          <w:tcPr>
            <w:tcW w:w="850" w:type="dxa"/>
          </w:tcPr>
          <w:p w:rsidR="004B28B0" w:rsidRDefault="004B28B0">
            <w:pPr>
              <w:pStyle w:val="ConsPlusNormal"/>
              <w:jc w:val="center"/>
            </w:pPr>
            <w:r>
              <w:t>302</w:t>
            </w:r>
          </w:p>
        </w:tc>
        <w:tc>
          <w:tcPr>
            <w:tcW w:w="1132" w:type="dxa"/>
          </w:tcPr>
          <w:p w:rsidR="004B28B0" w:rsidRDefault="004B28B0">
            <w:pPr>
              <w:pStyle w:val="ConsPlusNormal"/>
              <w:jc w:val="center"/>
            </w:pPr>
            <w:r>
              <w:t>1.3C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E22, E158, E103 (см. п. 9.1.7)</w:t>
            </w:r>
          </w:p>
        </w:tc>
        <w:tc>
          <w:tcPr>
            <w:tcW w:w="1568" w:type="dxa"/>
          </w:tcPr>
          <w:p w:rsidR="004B28B0" w:rsidRDefault="004B28B0">
            <w:pPr>
              <w:pStyle w:val="ConsPlusNormal"/>
              <w:jc w:val="center"/>
            </w:pPr>
            <w:r>
              <w:t>Крытый или открытый подвижной состав по указанию грузоотправителя, спецконтейнер</w:t>
            </w:r>
          </w:p>
        </w:tc>
        <w:tc>
          <w:tcPr>
            <w:tcW w:w="1644" w:type="dxa"/>
          </w:tcPr>
          <w:p w:rsidR="004B28B0" w:rsidRDefault="004B28B0">
            <w:pPr>
              <w:pStyle w:val="ConsPlusNormal"/>
              <w:jc w:val="center"/>
            </w:pPr>
            <w:r>
              <w:t>Повагонная, спецконтейнерная,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C,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109</w:t>
            </w:r>
          </w:p>
        </w:tc>
      </w:tr>
      <w:tr w:rsidR="004B28B0">
        <w:tc>
          <w:tcPr>
            <w:tcW w:w="850" w:type="dxa"/>
          </w:tcPr>
          <w:p w:rsidR="004B28B0" w:rsidRDefault="004B28B0">
            <w:pPr>
              <w:pStyle w:val="ConsPlusNormal"/>
              <w:jc w:val="center"/>
            </w:pPr>
            <w:r>
              <w:t>303</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E115</w:t>
            </w:r>
          </w:p>
        </w:tc>
        <w:tc>
          <w:tcPr>
            <w:tcW w:w="1568" w:type="dxa"/>
          </w:tcPr>
          <w:p w:rsidR="004B28B0" w:rsidRDefault="004B28B0">
            <w:pPr>
              <w:pStyle w:val="ConsPlusNormal"/>
              <w:jc w:val="center"/>
            </w:pPr>
            <w:r>
              <w:t>Крытый вагон</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124</w:t>
            </w:r>
          </w:p>
        </w:tc>
      </w:tr>
      <w:tr w:rsidR="004B28B0">
        <w:tc>
          <w:tcPr>
            <w:tcW w:w="850" w:type="dxa"/>
          </w:tcPr>
          <w:p w:rsidR="004B28B0" w:rsidRDefault="004B28B0">
            <w:pPr>
              <w:pStyle w:val="ConsPlusNormal"/>
              <w:jc w:val="center"/>
            </w:pPr>
            <w:r>
              <w:t>304</w:t>
            </w:r>
          </w:p>
        </w:tc>
        <w:tc>
          <w:tcPr>
            <w:tcW w:w="1132" w:type="dxa"/>
          </w:tcPr>
          <w:p w:rsidR="004B28B0" w:rsidRDefault="004B28B0">
            <w:pPr>
              <w:pStyle w:val="ConsPlusNormal"/>
              <w:jc w:val="center"/>
            </w:pPr>
            <w:r>
              <w:t>1.3C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E21</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C, D, E,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120</w:t>
            </w:r>
          </w:p>
        </w:tc>
      </w:tr>
      <w:tr w:rsidR="004B28B0">
        <w:tc>
          <w:tcPr>
            <w:tcW w:w="850" w:type="dxa"/>
          </w:tcPr>
          <w:p w:rsidR="004B28B0" w:rsidRDefault="004B28B0">
            <w:pPr>
              <w:pStyle w:val="ConsPlusNormal"/>
              <w:jc w:val="center"/>
            </w:pPr>
            <w:r>
              <w:t>305</w:t>
            </w:r>
          </w:p>
        </w:tc>
        <w:tc>
          <w:tcPr>
            <w:tcW w:w="1132" w:type="dxa"/>
          </w:tcPr>
          <w:p w:rsidR="004B28B0" w:rsidRDefault="004B28B0">
            <w:pPr>
              <w:pStyle w:val="ConsPlusNormal"/>
              <w:jc w:val="center"/>
            </w:pPr>
            <w:r>
              <w:t>1.3C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 xml:space="preserve">Крытый или открытый подвижной состав или изотермический вагон по указанию грузоотправителя, </w:t>
            </w:r>
            <w:r>
              <w:lastRenderedPageBreak/>
              <w:t>спецконтейнер, спецвагон -</w:t>
            </w:r>
          </w:p>
        </w:tc>
        <w:tc>
          <w:tcPr>
            <w:tcW w:w="1644" w:type="dxa"/>
          </w:tcPr>
          <w:p w:rsidR="004B28B0" w:rsidRDefault="004B28B0">
            <w:pPr>
              <w:pStyle w:val="ConsPlusNormal"/>
              <w:jc w:val="center"/>
            </w:pPr>
            <w:r>
              <w:lastRenderedPageBreak/>
              <w:t>Повагонная, спецконтейнерная, мелкими партиями</w:t>
            </w:r>
          </w:p>
        </w:tc>
        <w:tc>
          <w:tcPr>
            <w:tcW w:w="1411" w:type="dxa"/>
          </w:tcPr>
          <w:p w:rsidR="004B28B0" w:rsidRDefault="004B28B0">
            <w:pPr>
              <w:pStyle w:val="ConsPlusNormal"/>
              <w:jc w:val="center"/>
            </w:pPr>
            <w:r>
              <w:t>Не требуется (по усмотрению грузоотправителя)</w:t>
            </w:r>
          </w:p>
        </w:tc>
        <w:tc>
          <w:tcPr>
            <w:tcW w:w="1504" w:type="dxa"/>
          </w:tcPr>
          <w:p w:rsidR="004B28B0" w:rsidRDefault="004B28B0">
            <w:pPr>
              <w:pStyle w:val="ConsPlusNormal"/>
              <w:jc w:val="center"/>
            </w:pPr>
            <w:r>
              <w:t>C, D, E,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109</w:t>
            </w:r>
          </w:p>
        </w:tc>
      </w:tr>
      <w:tr w:rsidR="004B28B0">
        <w:tblPrEx>
          <w:tblBorders>
            <w:insideH w:val="nil"/>
          </w:tblBorders>
        </w:tblPrEx>
        <w:tc>
          <w:tcPr>
            <w:tcW w:w="850" w:type="dxa"/>
            <w:tcBorders>
              <w:bottom w:val="nil"/>
            </w:tcBorders>
          </w:tcPr>
          <w:p w:rsidR="004B28B0" w:rsidRDefault="004B28B0">
            <w:pPr>
              <w:pStyle w:val="ConsPlusNormal"/>
              <w:jc w:val="center"/>
            </w:pPr>
            <w:r>
              <w:lastRenderedPageBreak/>
              <w:t>306</w:t>
            </w:r>
          </w:p>
        </w:tc>
        <w:tc>
          <w:tcPr>
            <w:tcW w:w="1132" w:type="dxa"/>
            <w:tcBorders>
              <w:bottom w:val="nil"/>
            </w:tcBorders>
          </w:tcPr>
          <w:p w:rsidR="004B28B0" w:rsidRDefault="004B28B0">
            <w:pPr>
              <w:pStyle w:val="ConsPlusNormal"/>
              <w:jc w:val="center"/>
            </w:pPr>
            <w:r>
              <w:t>1.3H</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E102</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H,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131</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05">
              <w:r>
                <w:rPr>
                  <w:color w:val="0000FF"/>
                </w:rPr>
                <w:t>протокола</w:t>
              </w:r>
            </w:hyperlink>
            <w:r>
              <w:t xml:space="preserve"> от 19.10.2018)</w:t>
            </w:r>
          </w:p>
        </w:tc>
      </w:tr>
      <w:tr w:rsidR="004B28B0">
        <w:tc>
          <w:tcPr>
            <w:tcW w:w="850" w:type="dxa"/>
          </w:tcPr>
          <w:p w:rsidR="004B28B0" w:rsidRDefault="004B28B0">
            <w:pPr>
              <w:pStyle w:val="ConsPlusNormal"/>
              <w:jc w:val="center"/>
            </w:pPr>
            <w:r>
              <w:t>307</w:t>
            </w:r>
          </w:p>
        </w:tc>
        <w:tc>
          <w:tcPr>
            <w:tcW w:w="1132" w:type="dxa"/>
          </w:tcPr>
          <w:p w:rsidR="004B28B0" w:rsidRDefault="004B28B0">
            <w:pPr>
              <w:pStyle w:val="ConsPlusNormal"/>
              <w:jc w:val="center"/>
            </w:pPr>
            <w:r>
              <w:t>1.3C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E119, E22б, E122, E103 (см. п. 9.1.7)</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C,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109</w:t>
            </w:r>
          </w:p>
        </w:tc>
      </w:tr>
      <w:tr w:rsidR="004B28B0">
        <w:tc>
          <w:tcPr>
            <w:tcW w:w="850" w:type="dxa"/>
          </w:tcPr>
          <w:p w:rsidR="004B28B0" w:rsidRDefault="004B28B0">
            <w:pPr>
              <w:pStyle w:val="ConsPlusNormal"/>
              <w:jc w:val="center"/>
            </w:pPr>
            <w:r>
              <w:t>308</w:t>
            </w:r>
          </w:p>
        </w:tc>
        <w:tc>
          <w:tcPr>
            <w:tcW w:w="1132" w:type="dxa"/>
          </w:tcPr>
          <w:p w:rsidR="004B28B0" w:rsidRDefault="004B28B0">
            <w:pPr>
              <w:pStyle w:val="ConsPlusNormal"/>
              <w:jc w:val="center"/>
            </w:pPr>
            <w:r>
              <w:t>1.3C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E22, E158, E103 (см. п. 9.1.7)</w:t>
            </w:r>
          </w:p>
        </w:tc>
        <w:tc>
          <w:tcPr>
            <w:tcW w:w="1568" w:type="dxa"/>
          </w:tcPr>
          <w:p w:rsidR="004B28B0" w:rsidRDefault="004B28B0">
            <w:pPr>
              <w:pStyle w:val="ConsPlusNormal"/>
              <w:jc w:val="center"/>
            </w:pPr>
            <w:r>
              <w:t>Крытый вагон или полувагон по указанию грузоотправителя, спецконтейнер</w:t>
            </w:r>
          </w:p>
        </w:tc>
        <w:tc>
          <w:tcPr>
            <w:tcW w:w="1644" w:type="dxa"/>
          </w:tcPr>
          <w:p w:rsidR="004B28B0" w:rsidRDefault="004B28B0">
            <w:pPr>
              <w:pStyle w:val="ConsPlusNormal"/>
              <w:jc w:val="center"/>
            </w:pPr>
            <w:r>
              <w:t>Повагонная, спецконтейнерная,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C, 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109</w:t>
            </w:r>
          </w:p>
        </w:tc>
      </w:tr>
      <w:tr w:rsidR="004B28B0">
        <w:tblPrEx>
          <w:tblBorders>
            <w:insideH w:val="nil"/>
          </w:tblBorders>
        </w:tblPrEx>
        <w:tc>
          <w:tcPr>
            <w:tcW w:w="850" w:type="dxa"/>
            <w:tcBorders>
              <w:bottom w:val="nil"/>
            </w:tcBorders>
          </w:tcPr>
          <w:p w:rsidR="004B28B0" w:rsidRDefault="004B28B0">
            <w:pPr>
              <w:pStyle w:val="ConsPlusNormal"/>
              <w:jc w:val="center"/>
            </w:pPr>
            <w:r>
              <w:t>309</w:t>
            </w:r>
          </w:p>
        </w:tc>
        <w:tc>
          <w:tcPr>
            <w:tcW w:w="1132" w:type="dxa"/>
            <w:tcBorders>
              <w:bottom w:val="nil"/>
            </w:tcBorders>
          </w:tcPr>
          <w:p w:rsidR="004B28B0" w:rsidRDefault="004B28B0">
            <w:pPr>
              <w:pStyle w:val="ConsPlusNormal"/>
              <w:jc w:val="center"/>
            </w:pPr>
            <w:r>
              <w:t>1.3G</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E135</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G,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106</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06">
              <w:r>
                <w:rPr>
                  <w:color w:val="0000FF"/>
                </w:rPr>
                <w:t>протокола</w:t>
              </w:r>
            </w:hyperlink>
            <w:r>
              <w:t xml:space="preserve"> от 19.10.2018)</w:t>
            </w:r>
          </w:p>
        </w:tc>
      </w:tr>
      <w:tr w:rsidR="004B28B0">
        <w:tc>
          <w:tcPr>
            <w:tcW w:w="850" w:type="dxa"/>
          </w:tcPr>
          <w:p w:rsidR="004B28B0" w:rsidRDefault="004B28B0">
            <w:pPr>
              <w:pStyle w:val="ConsPlusNormal"/>
              <w:jc w:val="center"/>
            </w:pPr>
            <w:r>
              <w:t>310</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E137</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106</w:t>
            </w:r>
          </w:p>
        </w:tc>
      </w:tr>
      <w:tr w:rsidR="004B28B0">
        <w:tc>
          <w:tcPr>
            <w:tcW w:w="850" w:type="dxa"/>
          </w:tcPr>
          <w:p w:rsidR="004B28B0" w:rsidRDefault="004B28B0">
            <w:pPr>
              <w:pStyle w:val="ConsPlusNormal"/>
              <w:jc w:val="center"/>
            </w:pPr>
            <w:r>
              <w:lastRenderedPageBreak/>
              <w:t>311</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E134</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124</w:t>
            </w:r>
          </w:p>
        </w:tc>
      </w:tr>
      <w:tr w:rsidR="004B28B0">
        <w:tc>
          <w:tcPr>
            <w:tcW w:w="850" w:type="dxa"/>
          </w:tcPr>
          <w:p w:rsidR="004B28B0" w:rsidRDefault="004B28B0">
            <w:pPr>
              <w:pStyle w:val="ConsPlusNormal"/>
              <w:jc w:val="center"/>
            </w:pPr>
            <w:r>
              <w:t>312</w:t>
            </w:r>
          </w:p>
        </w:tc>
        <w:tc>
          <w:tcPr>
            <w:tcW w:w="1132" w:type="dxa"/>
          </w:tcPr>
          <w:p w:rsidR="004B28B0" w:rsidRDefault="004B28B0">
            <w:pPr>
              <w:pStyle w:val="ConsPlusNormal"/>
              <w:jc w:val="center"/>
            </w:pPr>
            <w:r>
              <w:t>1.3J</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E102, E106, (см. п. 9.1.7)</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Повагонная</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J,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 3</w:t>
            </w:r>
          </w:p>
        </w:tc>
        <w:tc>
          <w:tcPr>
            <w:tcW w:w="964" w:type="dxa"/>
          </w:tcPr>
          <w:p w:rsidR="004B28B0" w:rsidRDefault="004B28B0">
            <w:pPr>
              <w:pStyle w:val="ConsPlusNormal"/>
              <w:jc w:val="center"/>
            </w:pPr>
            <w:r>
              <w:t>142</w:t>
            </w:r>
          </w:p>
        </w:tc>
      </w:tr>
      <w:tr w:rsidR="004B28B0">
        <w:tc>
          <w:tcPr>
            <w:tcW w:w="850" w:type="dxa"/>
          </w:tcPr>
          <w:p w:rsidR="004B28B0" w:rsidRDefault="004B28B0">
            <w:pPr>
              <w:pStyle w:val="ConsPlusNormal"/>
              <w:jc w:val="center"/>
            </w:pPr>
            <w:r>
              <w:t>313</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E156</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124</w:t>
            </w:r>
          </w:p>
        </w:tc>
      </w:tr>
      <w:tr w:rsidR="004B28B0">
        <w:tc>
          <w:tcPr>
            <w:tcW w:w="850" w:type="dxa"/>
          </w:tcPr>
          <w:p w:rsidR="004B28B0" w:rsidRDefault="004B28B0">
            <w:pPr>
              <w:pStyle w:val="ConsPlusNormal"/>
              <w:jc w:val="center"/>
            </w:pPr>
            <w:r>
              <w:t>314</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E139</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124</w:t>
            </w:r>
          </w:p>
        </w:tc>
      </w:tr>
      <w:tr w:rsidR="004B28B0">
        <w:tc>
          <w:tcPr>
            <w:tcW w:w="850" w:type="dxa"/>
          </w:tcPr>
          <w:p w:rsidR="004B28B0" w:rsidRDefault="004B28B0">
            <w:pPr>
              <w:pStyle w:val="ConsPlusNormal"/>
              <w:jc w:val="center"/>
            </w:pPr>
            <w:r>
              <w:t>316</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E133</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135</w:t>
            </w:r>
          </w:p>
        </w:tc>
      </w:tr>
      <w:tr w:rsidR="004B28B0">
        <w:tc>
          <w:tcPr>
            <w:tcW w:w="850" w:type="dxa"/>
          </w:tcPr>
          <w:p w:rsidR="004B28B0" w:rsidRDefault="004B28B0">
            <w:pPr>
              <w:pStyle w:val="ConsPlusNormal"/>
              <w:jc w:val="center"/>
            </w:pPr>
            <w:r>
              <w:t>317</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E133</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124</w:t>
            </w:r>
          </w:p>
        </w:tc>
      </w:tr>
      <w:tr w:rsidR="004B28B0">
        <w:tc>
          <w:tcPr>
            <w:tcW w:w="850" w:type="dxa"/>
          </w:tcPr>
          <w:p w:rsidR="004B28B0" w:rsidRDefault="004B28B0">
            <w:pPr>
              <w:pStyle w:val="ConsPlusNormal"/>
              <w:jc w:val="center"/>
            </w:pPr>
            <w:r>
              <w:t>318</w:t>
            </w:r>
          </w:p>
        </w:tc>
        <w:tc>
          <w:tcPr>
            <w:tcW w:w="1132" w:type="dxa"/>
          </w:tcPr>
          <w:p w:rsidR="004B28B0" w:rsidRDefault="004B28B0">
            <w:pPr>
              <w:pStyle w:val="ConsPlusNormal"/>
              <w:jc w:val="center"/>
            </w:pPr>
            <w:r>
              <w:t>1.3C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Крытый или открытый подвижной состав по указанию грузоотправителя. Спецвагон</w:t>
            </w:r>
          </w:p>
        </w:tc>
        <w:tc>
          <w:tcPr>
            <w:tcW w:w="1644" w:type="dxa"/>
          </w:tcPr>
          <w:p w:rsidR="004B28B0" w:rsidRDefault="004B28B0">
            <w:pPr>
              <w:pStyle w:val="ConsPlusNormal"/>
              <w:jc w:val="center"/>
            </w:pPr>
            <w:r>
              <w:t>Повагонная</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C, D, E,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147</w:t>
            </w:r>
          </w:p>
        </w:tc>
      </w:tr>
      <w:tr w:rsidR="004B28B0">
        <w:tblPrEx>
          <w:tblBorders>
            <w:insideH w:val="nil"/>
          </w:tblBorders>
        </w:tblPrEx>
        <w:tc>
          <w:tcPr>
            <w:tcW w:w="850" w:type="dxa"/>
            <w:tcBorders>
              <w:bottom w:val="nil"/>
            </w:tcBorders>
          </w:tcPr>
          <w:p w:rsidR="004B28B0" w:rsidRDefault="004B28B0">
            <w:pPr>
              <w:pStyle w:val="ConsPlusNormal"/>
              <w:jc w:val="center"/>
            </w:pPr>
            <w:r>
              <w:t>319</w:t>
            </w:r>
          </w:p>
        </w:tc>
        <w:tc>
          <w:tcPr>
            <w:tcW w:w="1132" w:type="dxa"/>
            <w:tcBorders>
              <w:bottom w:val="nil"/>
            </w:tcBorders>
          </w:tcPr>
          <w:p w:rsidR="004B28B0" w:rsidRDefault="004B28B0">
            <w:pPr>
              <w:pStyle w:val="ConsPlusNormal"/>
              <w:jc w:val="center"/>
            </w:pPr>
            <w:r>
              <w:t>1.3G</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E102</w:t>
            </w:r>
          </w:p>
        </w:tc>
        <w:tc>
          <w:tcPr>
            <w:tcW w:w="1568" w:type="dxa"/>
            <w:tcBorders>
              <w:bottom w:val="nil"/>
            </w:tcBorders>
          </w:tcPr>
          <w:p w:rsidR="004B28B0" w:rsidRDefault="004B28B0">
            <w:pPr>
              <w:pStyle w:val="ConsPlusNormal"/>
              <w:jc w:val="center"/>
            </w:pPr>
            <w:r>
              <w:t>Крытый вагон, спецконтейнер</w:t>
            </w:r>
          </w:p>
        </w:tc>
        <w:tc>
          <w:tcPr>
            <w:tcW w:w="1644" w:type="dxa"/>
            <w:tcBorders>
              <w:bottom w:val="nil"/>
            </w:tcBorders>
          </w:tcPr>
          <w:p w:rsidR="004B28B0" w:rsidRDefault="004B28B0">
            <w:pPr>
              <w:pStyle w:val="ConsPlusNormal"/>
              <w:jc w:val="center"/>
            </w:pPr>
            <w:r>
              <w:t>Повагонная, спецконтейнерная</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G,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135</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07">
              <w:r>
                <w:rPr>
                  <w:color w:val="0000FF"/>
                </w:rPr>
                <w:t>протокола</w:t>
              </w:r>
            </w:hyperlink>
            <w:r>
              <w:t xml:space="preserve"> от 19.10.2018)</w:t>
            </w:r>
          </w:p>
        </w:tc>
      </w:tr>
      <w:tr w:rsidR="004B28B0">
        <w:tc>
          <w:tcPr>
            <w:tcW w:w="850" w:type="dxa"/>
          </w:tcPr>
          <w:p w:rsidR="004B28B0" w:rsidRDefault="004B28B0">
            <w:pPr>
              <w:pStyle w:val="ConsPlusNormal"/>
              <w:jc w:val="center"/>
            </w:pPr>
            <w:r>
              <w:t>320</w:t>
            </w:r>
          </w:p>
        </w:tc>
        <w:tc>
          <w:tcPr>
            <w:tcW w:w="1132" w:type="dxa"/>
          </w:tcPr>
          <w:p w:rsidR="004B28B0" w:rsidRDefault="004B28B0">
            <w:pPr>
              <w:pStyle w:val="ConsPlusNormal"/>
              <w:jc w:val="center"/>
            </w:pPr>
            <w:r>
              <w:t>1.3C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109</w:t>
            </w:r>
          </w:p>
        </w:tc>
        <w:tc>
          <w:tcPr>
            <w:tcW w:w="1134" w:type="dxa"/>
          </w:tcPr>
          <w:p w:rsidR="004B28B0" w:rsidRDefault="004B28B0">
            <w:pPr>
              <w:pStyle w:val="ConsPlusNormal"/>
              <w:jc w:val="center"/>
            </w:pPr>
            <w:r>
              <w:t>E2</w:t>
            </w:r>
          </w:p>
        </w:tc>
        <w:tc>
          <w:tcPr>
            <w:tcW w:w="1568" w:type="dxa"/>
          </w:tcPr>
          <w:p w:rsidR="004B28B0" w:rsidRDefault="004B28B0">
            <w:pPr>
              <w:pStyle w:val="ConsPlusNormal"/>
              <w:jc w:val="center"/>
            </w:pPr>
            <w:r>
              <w:t>Крытый вагон</w:t>
            </w:r>
          </w:p>
        </w:tc>
        <w:tc>
          <w:tcPr>
            <w:tcW w:w="1644" w:type="dxa"/>
          </w:tcPr>
          <w:p w:rsidR="004B28B0" w:rsidRDefault="004B28B0">
            <w:pPr>
              <w:pStyle w:val="ConsPlusNormal"/>
              <w:jc w:val="center"/>
            </w:pPr>
            <w:r>
              <w:t xml:space="preserve">Повагонная, мелкими </w:t>
            </w:r>
            <w:r>
              <w:lastRenderedPageBreak/>
              <w:t>партиями</w:t>
            </w:r>
          </w:p>
        </w:tc>
        <w:tc>
          <w:tcPr>
            <w:tcW w:w="1411" w:type="dxa"/>
          </w:tcPr>
          <w:p w:rsidR="004B28B0" w:rsidRDefault="004B28B0">
            <w:pPr>
              <w:pStyle w:val="ConsPlusNormal"/>
              <w:jc w:val="center"/>
            </w:pPr>
            <w:r>
              <w:lastRenderedPageBreak/>
              <w:t>То же</w:t>
            </w:r>
          </w:p>
        </w:tc>
        <w:tc>
          <w:tcPr>
            <w:tcW w:w="1504" w:type="dxa"/>
          </w:tcPr>
          <w:p w:rsidR="004B28B0" w:rsidRDefault="004B28B0">
            <w:pPr>
              <w:pStyle w:val="ConsPlusNormal"/>
              <w:jc w:val="center"/>
            </w:pPr>
            <w:r>
              <w:t>C, D,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120</w:t>
            </w:r>
          </w:p>
        </w:tc>
      </w:tr>
      <w:tr w:rsidR="004B28B0">
        <w:tblPrEx>
          <w:tblBorders>
            <w:insideH w:val="nil"/>
          </w:tblBorders>
        </w:tblPrEx>
        <w:tc>
          <w:tcPr>
            <w:tcW w:w="850" w:type="dxa"/>
            <w:tcBorders>
              <w:bottom w:val="nil"/>
            </w:tcBorders>
          </w:tcPr>
          <w:p w:rsidR="004B28B0" w:rsidRDefault="004B28B0">
            <w:pPr>
              <w:pStyle w:val="ConsPlusNormal"/>
              <w:jc w:val="center"/>
            </w:pPr>
            <w:r>
              <w:lastRenderedPageBreak/>
              <w:t>321</w:t>
            </w:r>
          </w:p>
        </w:tc>
        <w:tc>
          <w:tcPr>
            <w:tcW w:w="1132" w:type="dxa"/>
            <w:tcBorders>
              <w:bottom w:val="nil"/>
            </w:tcBorders>
          </w:tcPr>
          <w:p w:rsidR="004B28B0" w:rsidRDefault="004B28B0">
            <w:pPr>
              <w:pStyle w:val="ConsPlusNormal"/>
              <w:jc w:val="center"/>
            </w:pPr>
            <w:r>
              <w:t>1.3L</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178</w:t>
            </w:r>
          </w:p>
        </w:tc>
        <w:tc>
          <w:tcPr>
            <w:tcW w:w="1134" w:type="dxa"/>
            <w:tcBorders>
              <w:bottom w:val="nil"/>
            </w:tcBorders>
          </w:tcPr>
          <w:p w:rsidR="004B28B0" w:rsidRDefault="004B28B0">
            <w:pPr>
              <w:pStyle w:val="ConsPlusNormal"/>
              <w:jc w:val="center"/>
            </w:pPr>
            <w:r>
              <w:t>E103, E102, E106 (см. п. 9.1.7)</w:t>
            </w:r>
          </w:p>
        </w:tc>
        <w:tc>
          <w:tcPr>
            <w:tcW w:w="1568" w:type="dxa"/>
            <w:tcBorders>
              <w:bottom w:val="nil"/>
            </w:tcBorders>
          </w:tcPr>
          <w:p w:rsidR="004B28B0" w:rsidRDefault="004B28B0">
            <w:pPr>
              <w:pStyle w:val="ConsPlusNormal"/>
              <w:jc w:val="center"/>
            </w:pPr>
            <w:r>
              <w:t>То же</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1.3L</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154</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08">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322</w:t>
            </w:r>
          </w:p>
        </w:tc>
        <w:tc>
          <w:tcPr>
            <w:tcW w:w="1132" w:type="dxa"/>
            <w:tcBorders>
              <w:bottom w:val="nil"/>
            </w:tcBorders>
          </w:tcPr>
          <w:p w:rsidR="004B28B0" w:rsidRDefault="004B28B0">
            <w:pPr>
              <w:pStyle w:val="ConsPlusNormal"/>
              <w:jc w:val="center"/>
            </w:pPr>
            <w:r>
              <w:t>1.3C</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E114</w:t>
            </w:r>
          </w:p>
        </w:tc>
        <w:tc>
          <w:tcPr>
            <w:tcW w:w="1568" w:type="dxa"/>
            <w:tcBorders>
              <w:bottom w:val="nil"/>
            </w:tcBorders>
          </w:tcPr>
          <w:p w:rsidR="004B28B0" w:rsidRDefault="004B28B0">
            <w:pPr>
              <w:pStyle w:val="ConsPlusNormal"/>
              <w:jc w:val="center"/>
            </w:pPr>
            <w:r>
              <w:t>Крытый вагон, спецконтейнер</w:t>
            </w:r>
          </w:p>
        </w:tc>
        <w:tc>
          <w:tcPr>
            <w:tcW w:w="1644" w:type="dxa"/>
            <w:tcBorders>
              <w:bottom w:val="nil"/>
            </w:tcBorders>
          </w:tcPr>
          <w:p w:rsidR="004B28B0" w:rsidRDefault="004B28B0">
            <w:pPr>
              <w:pStyle w:val="ConsPlusNormal"/>
              <w:jc w:val="center"/>
            </w:pPr>
            <w:r>
              <w:t>Повагонная, спецконтейнерная, мелкими партиями</w:t>
            </w:r>
          </w:p>
        </w:tc>
        <w:tc>
          <w:tcPr>
            <w:tcW w:w="1411" w:type="dxa"/>
            <w:tcBorders>
              <w:bottom w:val="nil"/>
            </w:tcBorders>
          </w:tcPr>
          <w:p w:rsidR="004B28B0" w:rsidRDefault="004B28B0">
            <w:pPr>
              <w:pStyle w:val="ConsPlusNormal"/>
              <w:jc w:val="center"/>
            </w:pPr>
            <w:r>
              <w:t>-"-</w:t>
            </w:r>
          </w:p>
        </w:tc>
        <w:tc>
          <w:tcPr>
            <w:tcW w:w="1504" w:type="dxa"/>
            <w:tcBorders>
              <w:bottom w:val="nil"/>
            </w:tcBorders>
          </w:tcPr>
          <w:p w:rsidR="004B28B0" w:rsidRDefault="004B28B0">
            <w:pPr>
              <w:pStyle w:val="ConsPlusNormal"/>
              <w:jc w:val="center"/>
            </w:pPr>
            <w:r>
              <w:t>C, D,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106</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09">
              <w:r>
                <w:rPr>
                  <w:color w:val="0000FF"/>
                </w:rPr>
                <w:t>протокола</w:t>
              </w:r>
            </w:hyperlink>
            <w:r>
              <w:t xml:space="preserve"> от 19.10.2018)</w:t>
            </w:r>
          </w:p>
        </w:tc>
      </w:tr>
      <w:tr w:rsidR="004B28B0">
        <w:tc>
          <w:tcPr>
            <w:tcW w:w="850" w:type="dxa"/>
          </w:tcPr>
          <w:p w:rsidR="004B28B0" w:rsidRDefault="004B28B0">
            <w:pPr>
              <w:pStyle w:val="ConsPlusNormal"/>
              <w:jc w:val="center"/>
            </w:pPr>
            <w:r>
              <w:t>323</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E150</w:t>
            </w:r>
          </w:p>
        </w:tc>
        <w:tc>
          <w:tcPr>
            <w:tcW w:w="1568" w:type="dxa"/>
          </w:tcPr>
          <w:p w:rsidR="004B28B0" w:rsidRDefault="004B28B0">
            <w:pPr>
              <w:pStyle w:val="ConsPlusNormal"/>
              <w:jc w:val="center"/>
            </w:pPr>
            <w:r>
              <w:t>Крытый вагон</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124</w:t>
            </w:r>
          </w:p>
        </w:tc>
      </w:tr>
      <w:tr w:rsidR="004B28B0">
        <w:tc>
          <w:tcPr>
            <w:tcW w:w="850" w:type="dxa"/>
          </w:tcPr>
          <w:p w:rsidR="004B28B0" w:rsidRDefault="004B28B0">
            <w:pPr>
              <w:pStyle w:val="ConsPlusNormal"/>
              <w:jc w:val="center"/>
            </w:pPr>
            <w:r>
              <w:t>324</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8</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E102</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 8</w:t>
            </w:r>
          </w:p>
        </w:tc>
        <w:tc>
          <w:tcPr>
            <w:tcW w:w="964" w:type="dxa"/>
          </w:tcPr>
          <w:p w:rsidR="004B28B0" w:rsidRDefault="004B28B0">
            <w:pPr>
              <w:pStyle w:val="ConsPlusNormal"/>
              <w:jc w:val="center"/>
            </w:pPr>
            <w:r>
              <w:t>125</w:t>
            </w:r>
          </w:p>
        </w:tc>
      </w:tr>
      <w:tr w:rsidR="004B28B0">
        <w:tc>
          <w:tcPr>
            <w:tcW w:w="850" w:type="dxa"/>
          </w:tcPr>
          <w:p w:rsidR="004B28B0" w:rsidRDefault="004B28B0">
            <w:pPr>
              <w:pStyle w:val="ConsPlusNormal"/>
              <w:jc w:val="center"/>
            </w:pPr>
            <w:r>
              <w:t>325</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E143</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106</w:t>
            </w:r>
          </w:p>
        </w:tc>
      </w:tr>
      <w:tr w:rsidR="004B28B0">
        <w:tc>
          <w:tcPr>
            <w:tcW w:w="850" w:type="dxa"/>
          </w:tcPr>
          <w:p w:rsidR="004B28B0" w:rsidRDefault="004B28B0">
            <w:pPr>
              <w:pStyle w:val="ConsPlusNormal"/>
              <w:jc w:val="center"/>
            </w:pPr>
            <w:r>
              <w:t>328</w:t>
            </w:r>
          </w:p>
        </w:tc>
        <w:tc>
          <w:tcPr>
            <w:tcW w:w="1132" w:type="dxa"/>
          </w:tcPr>
          <w:p w:rsidR="004B28B0" w:rsidRDefault="004B28B0">
            <w:pPr>
              <w:pStyle w:val="ConsPlusNormal"/>
              <w:jc w:val="center"/>
            </w:pPr>
            <w:r>
              <w:t>1.3C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105</w:t>
            </w:r>
          </w:p>
        </w:tc>
        <w:tc>
          <w:tcPr>
            <w:tcW w:w="1134" w:type="dxa"/>
          </w:tcPr>
          <w:p w:rsidR="004B28B0" w:rsidRDefault="004B28B0">
            <w:pPr>
              <w:pStyle w:val="ConsPlusNormal"/>
              <w:jc w:val="center"/>
            </w:pPr>
            <w:r>
              <w:t>E15, E22б (см. п. 9.1.7)</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109</w:t>
            </w:r>
          </w:p>
        </w:tc>
      </w:tr>
      <w:tr w:rsidR="004B28B0">
        <w:tblPrEx>
          <w:tblBorders>
            <w:insideH w:val="nil"/>
          </w:tblBorders>
        </w:tblPrEx>
        <w:tc>
          <w:tcPr>
            <w:tcW w:w="850" w:type="dxa"/>
            <w:tcBorders>
              <w:bottom w:val="nil"/>
            </w:tcBorders>
          </w:tcPr>
          <w:p w:rsidR="004B28B0" w:rsidRDefault="004B28B0">
            <w:pPr>
              <w:pStyle w:val="ConsPlusNormal"/>
              <w:jc w:val="center"/>
            </w:pPr>
            <w:r>
              <w:t>329</w:t>
            </w:r>
          </w:p>
        </w:tc>
        <w:tc>
          <w:tcPr>
            <w:tcW w:w="1132" w:type="dxa"/>
            <w:tcBorders>
              <w:bottom w:val="nil"/>
            </w:tcBorders>
          </w:tcPr>
          <w:p w:rsidR="004B28B0" w:rsidRDefault="004B28B0">
            <w:pPr>
              <w:pStyle w:val="ConsPlusNormal"/>
              <w:jc w:val="center"/>
            </w:pPr>
            <w:r>
              <w:t>1.3G</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E102</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G,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w:t>
            </w:r>
            <w:r>
              <w:lastRenderedPageBreak/>
              <w:t xml:space="preserve">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lastRenderedPageBreak/>
              <w:t>1а</w:t>
            </w:r>
          </w:p>
        </w:tc>
        <w:tc>
          <w:tcPr>
            <w:tcW w:w="964" w:type="dxa"/>
            <w:tcBorders>
              <w:bottom w:val="nil"/>
            </w:tcBorders>
          </w:tcPr>
          <w:p w:rsidR="004B28B0" w:rsidRDefault="004B28B0">
            <w:pPr>
              <w:pStyle w:val="ConsPlusNormal"/>
              <w:jc w:val="center"/>
            </w:pPr>
            <w:r>
              <w:t>124</w:t>
            </w:r>
          </w:p>
        </w:tc>
      </w:tr>
      <w:tr w:rsidR="004B28B0">
        <w:tblPrEx>
          <w:tblBorders>
            <w:insideH w:val="nil"/>
          </w:tblBorders>
        </w:tblPrEx>
        <w:tc>
          <w:tcPr>
            <w:tcW w:w="15169" w:type="dxa"/>
            <w:gridSpan w:val="12"/>
            <w:tcBorders>
              <w:top w:val="nil"/>
            </w:tcBorders>
          </w:tcPr>
          <w:p w:rsidR="004B28B0" w:rsidRDefault="004B28B0">
            <w:pPr>
              <w:pStyle w:val="ConsPlusNormal"/>
              <w:jc w:val="both"/>
            </w:pPr>
            <w:r>
              <w:lastRenderedPageBreak/>
              <w:t xml:space="preserve">(в ред. </w:t>
            </w:r>
            <w:hyperlink r:id="rId510">
              <w:r>
                <w:rPr>
                  <w:color w:val="0000FF"/>
                </w:rPr>
                <w:t>протокола</w:t>
              </w:r>
            </w:hyperlink>
            <w:r>
              <w:t xml:space="preserve"> от 19.10.2018)</w:t>
            </w:r>
          </w:p>
        </w:tc>
      </w:tr>
      <w:tr w:rsidR="004B28B0">
        <w:tc>
          <w:tcPr>
            <w:tcW w:w="850" w:type="dxa"/>
          </w:tcPr>
          <w:p w:rsidR="004B28B0" w:rsidRDefault="004B28B0">
            <w:pPr>
              <w:pStyle w:val="ConsPlusNormal"/>
              <w:jc w:val="center"/>
            </w:pPr>
            <w:r>
              <w:t>330</w:t>
            </w:r>
          </w:p>
        </w:tc>
        <w:tc>
          <w:tcPr>
            <w:tcW w:w="1132" w:type="dxa"/>
          </w:tcPr>
          <w:p w:rsidR="004B28B0" w:rsidRDefault="004B28B0">
            <w:pPr>
              <w:pStyle w:val="ConsPlusNormal"/>
              <w:jc w:val="center"/>
            </w:pPr>
            <w:r>
              <w:t>1.3C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E22б</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C,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109</w:t>
            </w:r>
          </w:p>
        </w:tc>
      </w:tr>
      <w:tr w:rsidR="004B28B0">
        <w:tc>
          <w:tcPr>
            <w:tcW w:w="850" w:type="dxa"/>
          </w:tcPr>
          <w:p w:rsidR="004B28B0" w:rsidRDefault="004B28B0">
            <w:pPr>
              <w:pStyle w:val="ConsPlusNormal"/>
              <w:jc w:val="center"/>
            </w:pPr>
            <w:r>
              <w:t>331</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E130</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124</w:t>
            </w:r>
          </w:p>
        </w:tc>
      </w:tr>
      <w:tr w:rsidR="004B28B0">
        <w:tc>
          <w:tcPr>
            <w:tcW w:w="850" w:type="dxa"/>
          </w:tcPr>
          <w:p w:rsidR="004B28B0" w:rsidRDefault="004B28B0">
            <w:pPr>
              <w:pStyle w:val="ConsPlusNormal"/>
              <w:jc w:val="center"/>
            </w:pPr>
            <w:r>
              <w:t>332</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E147</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Повагонная</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135</w:t>
            </w:r>
          </w:p>
        </w:tc>
      </w:tr>
      <w:tr w:rsidR="004B28B0">
        <w:tc>
          <w:tcPr>
            <w:tcW w:w="850" w:type="dxa"/>
          </w:tcPr>
          <w:p w:rsidR="004B28B0" w:rsidRDefault="004B28B0">
            <w:pPr>
              <w:pStyle w:val="ConsPlusNormal"/>
              <w:jc w:val="center"/>
            </w:pPr>
            <w:r>
              <w:t>333</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8</w:t>
            </w:r>
          </w:p>
        </w:tc>
        <w:tc>
          <w:tcPr>
            <w:tcW w:w="796" w:type="dxa"/>
          </w:tcPr>
          <w:p w:rsidR="004B28B0" w:rsidRDefault="004B28B0">
            <w:pPr>
              <w:pStyle w:val="ConsPlusNormal"/>
              <w:jc w:val="center"/>
            </w:pPr>
          </w:p>
        </w:tc>
        <w:tc>
          <w:tcPr>
            <w:tcW w:w="1134" w:type="dxa"/>
          </w:tcPr>
          <w:p w:rsidR="004B28B0" w:rsidRDefault="004B28B0">
            <w:pPr>
              <w:pStyle w:val="ConsPlusNormal"/>
              <w:jc w:val="center"/>
            </w:pPr>
            <w:r>
              <w:t>E102, E103 (см. п. 9.1.7)</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 8</w:t>
            </w:r>
          </w:p>
        </w:tc>
        <w:tc>
          <w:tcPr>
            <w:tcW w:w="964" w:type="dxa"/>
          </w:tcPr>
          <w:p w:rsidR="004B28B0" w:rsidRDefault="004B28B0">
            <w:pPr>
              <w:pStyle w:val="ConsPlusNormal"/>
              <w:jc w:val="center"/>
            </w:pPr>
            <w:r>
              <w:t>128</w:t>
            </w:r>
          </w:p>
        </w:tc>
      </w:tr>
      <w:tr w:rsidR="004B28B0">
        <w:tc>
          <w:tcPr>
            <w:tcW w:w="850" w:type="dxa"/>
          </w:tcPr>
          <w:p w:rsidR="004B28B0" w:rsidRDefault="004B28B0">
            <w:pPr>
              <w:pStyle w:val="ConsPlusNormal"/>
              <w:jc w:val="center"/>
            </w:pPr>
            <w:r>
              <w:t>337</w:t>
            </w:r>
          </w:p>
        </w:tc>
        <w:tc>
          <w:tcPr>
            <w:tcW w:w="1132" w:type="dxa"/>
          </w:tcPr>
          <w:p w:rsidR="004B28B0" w:rsidRDefault="004B28B0">
            <w:pPr>
              <w:pStyle w:val="ConsPlusNormal"/>
              <w:jc w:val="center"/>
            </w:pPr>
            <w:r>
              <w:t>1.3C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178</w:t>
            </w:r>
          </w:p>
        </w:tc>
        <w:tc>
          <w:tcPr>
            <w:tcW w:w="1134" w:type="dxa"/>
          </w:tcPr>
          <w:p w:rsidR="004B28B0" w:rsidRDefault="004B28B0">
            <w:pPr>
              <w:pStyle w:val="ConsPlusNormal"/>
              <w:jc w:val="center"/>
            </w:pPr>
            <w:r>
              <w:t>E103, E158 (см. п. 9.1.7)</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C, D,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109</w:t>
            </w:r>
          </w:p>
        </w:tc>
      </w:tr>
      <w:tr w:rsidR="004B28B0">
        <w:tblPrEx>
          <w:tblBorders>
            <w:insideH w:val="nil"/>
          </w:tblBorders>
        </w:tblPrEx>
        <w:tc>
          <w:tcPr>
            <w:tcW w:w="850" w:type="dxa"/>
            <w:tcBorders>
              <w:bottom w:val="nil"/>
            </w:tcBorders>
          </w:tcPr>
          <w:p w:rsidR="004B28B0" w:rsidRDefault="004B28B0">
            <w:pPr>
              <w:pStyle w:val="ConsPlusNormal"/>
              <w:jc w:val="center"/>
            </w:pPr>
            <w:r>
              <w:t>350</w:t>
            </w:r>
          </w:p>
        </w:tc>
        <w:tc>
          <w:tcPr>
            <w:tcW w:w="1132" w:type="dxa"/>
            <w:tcBorders>
              <w:bottom w:val="nil"/>
            </w:tcBorders>
          </w:tcPr>
          <w:p w:rsidR="004B28B0" w:rsidRDefault="004B28B0">
            <w:pPr>
              <w:pStyle w:val="ConsPlusNormal"/>
              <w:jc w:val="center"/>
            </w:pPr>
            <w:r>
              <w:t>1.3G</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E146</w:t>
            </w:r>
          </w:p>
        </w:tc>
        <w:tc>
          <w:tcPr>
            <w:tcW w:w="1568" w:type="dxa"/>
            <w:tcBorders>
              <w:bottom w:val="nil"/>
            </w:tcBorders>
          </w:tcPr>
          <w:p w:rsidR="004B28B0" w:rsidRDefault="004B28B0">
            <w:pPr>
              <w:pStyle w:val="ConsPlusNormal"/>
              <w:jc w:val="center"/>
            </w:pPr>
            <w:r>
              <w:t>Крытый или открытый подвижной состав по указанию грузоотправителя, спецвагон</w:t>
            </w:r>
          </w:p>
        </w:tc>
        <w:tc>
          <w:tcPr>
            <w:tcW w:w="1644" w:type="dxa"/>
            <w:tcBorders>
              <w:bottom w:val="nil"/>
            </w:tcBorders>
          </w:tcPr>
          <w:p w:rsidR="004B28B0" w:rsidRDefault="004B28B0">
            <w:pPr>
              <w:pStyle w:val="ConsPlusNormal"/>
              <w:jc w:val="center"/>
            </w:pPr>
            <w:r>
              <w:t>Транспорт в системе специальных перевозок</w:t>
            </w:r>
          </w:p>
        </w:tc>
        <w:tc>
          <w:tcPr>
            <w:tcW w:w="1411" w:type="dxa"/>
            <w:tcBorders>
              <w:bottom w:val="nil"/>
            </w:tcBorders>
          </w:tcPr>
          <w:p w:rsidR="004B28B0" w:rsidRDefault="004B28B0">
            <w:pPr>
              <w:pStyle w:val="ConsPlusNormal"/>
              <w:jc w:val="center"/>
            </w:pPr>
            <w:r>
              <w:t>Требуется</w:t>
            </w:r>
          </w:p>
        </w:tc>
        <w:tc>
          <w:tcPr>
            <w:tcW w:w="1504" w:type="dxa"/>
            <w:tcBorders>
              <w:bottom w:val="nil"/>
            </w:tcBorders>
          </w:tcPr>
          <w:p w:rsidR="004B28B0" w:rsidRDefault="004B28B0">
            <w:pPr>
              <w:pStyle w:val="ConsPlusNormal"/>
              <w:jc w:val="center"/>
            </w:pPr>
            <w:r>
              <w:t>-"-</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169</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11">
              <w:r>
                <w:rPr>
                  <w:color w:val="0000FF"/>
                </w:rPr>
                <w:t>протокола</w:t>
              </w:r>
            </w:hyperlink>
            <w:r>
              <w:t xml:space="preserve"> от 19.10.2018)</w:t>
            </w:r>
          </w:p>
        </w:tc>
      </w:tr>
      <w:tr w:rsidR="004B28B0">
        <w:tc>
          <w:tcPr>
            <w:tcW w:w="850" w:type="dxa"/>
          </w:tcPr>
          <w:p w:rsidR="004B28B0" w:rsidRDefault="004B28B0">
            <w:pPr>
              <w:pStyle w:val="ConsPlusNormal"/>
              <w:jc w:val="center"/>
            </w:pPr>
            <w:r>
              <w:t>351</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187</w:t>
            </w:r>
          </w:p>
        </w:tc>
      </w:tr>
      <w:tr w:rsidR="004B28B0">
        <w:tc>
          <w:tcPr>
            <w:tcW w:w="850" w:type="dxa"/>
          </w:tcPr>
          <w:p w:rsidR="004B28B0" w:rsidRDefault="004B28B0">
            <w:pPr>
              <w:pStyle w:val="ConsPlusNormal"/>
              <w:jc w:val="center"/>
            </w:pPr>
            <w:r>
              <w:t>352</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188</w:t>
            </w:r>
          </w:p>
        </w:tc>
      </w:tr>
      <w:tr w:rsidR="004B28B0">
        <w:tblPrEx>
          <w:tblBorders>
            <w:insideH w:val="nil"/>
          </w:tblBorders>
        </w:tblPrEx>
        <w:tc>
          <w:tcPr>
            <w:tcW w:w="850" w:type="dxa"/>
            <w:tcBorders>
              <w:bottom w:val="nil"/>
            </w:tcBorders>
          </w:tcPr>
          <w:p w:rsidR="004B28B0" w:rsidRDefault="004B28B0">
            <w:pPr>
              <w:pStyle w:val="ConsPlusNormal"/>
              <w:jc w:val="center"/>
            </w:pPr>
            <w:r>
              <w:lastRenderedPageBreak/>
              <w:t>353</w:t>
            </w:r>
          </w:p>
        </w:tc>
        <w:tc>
          <w:tcPr>
            <w:tcW w:w="1132" w:type="dxa"/>
            <w:tcBorders>
              <w:bottom w:val="nil"/>
            </w:tcBorders>
          </w:tcPr>
          <w:p w:rsidR="004B28B0" w:rsidRDefault="004B28B0">
            <w:pPr>
              <w:pStyle w:val="ConsPlusNormal"/>
              <w:jc w:val="center"/>
            </w:pPr>
            <w:r>
              <w:t>1.3C</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E146</w:t>
            </w:r>
          </w:p>
        </w:tc>
        <w:tc>
          <w:tcPr>
            <w:tcW w:w="1568" w:type="dxa"/>
            <w:tcBorders>
              <w:bottom w:val="nil"/>
            </w:tcBorders>
          </w:tcPr>
          <w:p w:rsidR="004B28B0" w:rsidRDefault="004B28B0">
            <w:pPr>
              <w:pStyle w:val="ConsPlusNormal"/>
              <w:jc w:val="center"/>
            </w:pPr>
            <w:r>
              <w:t>Открытый подвижной состав, спецконтейнер</w:t>
            </w:r>
          </w:p>
        </w:tc>
        <w:tc>
          <w:tcPr>
            <w:tcW w:w="1644" w:type="dxa"/>
            <w:tcBorders>
              <w:bottom w:val="nil"/>
            </w:tcBorders>
          </w:tcPr>
          <w:p w:rsidR="004B28B0" w:rsidRDefault="004B28B0">
            <w:pPr>
              <w:pStyle w:val="ConsPlusNormal"/>
              <w:jc w:val="center"/>
            </w:pPr>
            <w:r>
              <w:t>Повагонная, спецконтейнерная</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C, E,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177</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12">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358</w:t>
            </w:r>
          </w:p>
        </w:tc>
        <w:tc>
          <w:tcPr>
            <w:tcW w:w="1132" w:type="dxa"/>
            <w:tcBorders>
              <w:bottom w:val="nil"/>
            </w:tcBorders>
          </w:tcPr>
          <w:p w:rsidR="004B28B0" w:rsidRDefault="004B28B0">
            <w:pPr>
              <w:pStyle w:val="ConsPlusNormal"/>
              <w:jc w:val="center"/>
            </w:pPr>
            <w:r>
              <w:t>1.3C</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E146</w:t>
            </w:r>
          </w:p>
        </w:tc>
        <w:tc>
          <w:tcPr>
            <w:tcW w:w="1568" w:type="dxa"/>
            <w:tcBorders>
              <w:bottom w:val="nil"/>
            </w:tcBorders>
          </w:tcPr>
          <w:p w:rsidR="004B28B0" w:rsidRDefault="004B28B0">
            <w:pPr>
              <w:pStyle w:val="ConsPlusNormal"/>
              <w:jc w:val="center"/>
            </w:pPr>
            <w:r>
              <w:t>Открытый подвижной состав, спецконтейнер</w:t>
            </w:r>
          </w:p>
        </w:tc>
        <w:tc>
          <w:tcPr>
            <w:tcW w:w="1644" w:type="dxa"/>
            <w:tcBorders>
              <w:bottom w:val="nil"/>
            </w:tcBorders>
          </w:tcPr>
          <w:p w:rsidR="004B28B0" w:rsidRDefault="004B28B0">
            <w:pPr>
              <w:pStyle w:val="ConsPlusNormal"/>
              <w:jc w:val="center"/>
            </w:pPr>
            <w:r>
              <w:t>Повагонная, спецконтейнерная,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C, E,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178</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13">
              <w:r>
                <w:rPr>
                  <w:color w:val="0000FF"/>
                </w:rPr>
                <w:t>протокола</w:t>
              </w:r>
            </w:hyperlink>
            <w:r>
              <w:t xml:space="preserve"> от 19.10.2018)</w:t>
            </w:r>
          </w:p>
        </w:tc>
      </w:tr>
      <w:tr w:rsidR="004B28B0">
        <w:tc>
          <w:tcPr>
            <w:tcW w:w="850" w:type="dxa"/>
          </w:tcPr>
          <w:p w:rsidR="004B28B0" w:rsidRDefault="004B28B0">
            <w:pPr>
              <w:pStyle w:val="ConsPlusNormal"/>
              <w:jc w:val="center"/>
            </w:pPr>
            <w:r>
              <w:t>359</w:t>
            </w:r>
          </w:p>
        </w:tc>
        <w:tc>
          <w:tcPr>
            <w:tcW w:w="1132" w:type="dxa"/>
          </w:tcPr>
          <w:p w:rsidR="004B28B0" w:rsidRDefault="004B28B0">
            <w:pPr>
              <w:pStyle w:val="ConsPlusNormal"/>
              <w:jc w:val="center"/>
            </w:pPr>
            <w:r>
              <w:t>1.3G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C, 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179</w:t>
            </w:r>
          </w:p>
        </w:tc>
      </w:tr>
      <w:tr w:rsidR="004B28B0">
        <w:tblPrEx>
          <w:tblBorders>
            <w:insideH w:val="nil"/>
          </w:tblBorders>
        </w:tblPrEx>
        <w:tc>
          <w:tcPr>
            <w:tcW w:w="850" w:type="dxa"/>
            <w:tcBorders>
              <w:bottom w:val="nil"/>
            </w:tcBorders>
          </w:tcPr>
          <w:p w:rsidR="004B28B0" w:rsidRDefault="004B28B0">
            <w:pPr>
              <w:pStyle w:val="ConsPlusNormal"/>
              <w:jc w:val="center"/>
            </w:pPr>
            <w:r>
              <w:t>360</w:t>
            </w:r>
          </w:p>
        </w:tc>
        <w:tc>
          <w:tcPr>
            <w:tcW w:w="1132" w:type="dxa"/>
            <w:tcBorders>
              <w:bottom w:val="nil"/>
            </w:tcBorders>
          </w:tcPr>
          <w:p w:rsidR="004B28B0" w:rsidRDefault="004B28B0">
            <w:pPr>
              <w:pStyle w:val="ConsPlusNormal"/>
              <w:jc w:val="center"/>
            </w:pPr>
            <w:r>
              <w:t>1.3J</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E146</w:t>
            </w:r>
          </w:p>
        </w:tc>
        <w:tc>
          <w:tcPr>
            <w:tcW w:w="1568" w:type="dxa"/>
            <w:tcBorders>
              <w:bottom w:val="nil"/>
            </w:tcBorders>
          </w:tcPr>
          <w:p w:rsidR="004B28B0" w:rsidRDefault="004B28B0">
            <w:pPr>
              <w:pStyle w:val="ConsPlusNormal"/>
              <w:jc w:val="center"/>
            </w:pPr>
            <w:r>
              <w:t>Крытый или открытый подвижной состав по указанию отправителя, спецвагон</w:t>
            </w:r>
          </w:p>
        </w:tc>
        <w:tc>
          <w:tcPr>
            <w:tcW w:w="1644" w:type="dxa"/>
            <w:tcBorders>
              <w:bottom w:val="nil"/>
            </w:tcBorders>
          </w:tcPr>
          <w:p w:rsidR="004B28B0" w:rsidRDefault="004B28B0">
            <w:pPr>
              <w:pStyle w:val="ConsPlusNormal"/>
              <w:jc w:val="center"/>
            </w:pPr>
            <w:r>
              <w:t>Транспорт в системе специальных перевозок</w:t>
            </w:r>
          </w:p>
        </w:tc>
        <w:tc>
          <w:tcPr>
            <w:tcW w:w="1411" w:type="dxa"/>
            <w:tcBorders>
              <w:bottom w:val="nil"/>
            </w:tcBorders>
          </w:tcPr>
          <w:p w:rsidR="004B28B0" w:rsidRDefault="004B28B0">
            <w:pPr>
              <w:pStyle w:val="ConsPlusNormal"/>
              <w:jc w:val="center"/>
            </w:pPr>
            <w:r>
              <w:t>Требуется</w:t>
            </w:r>
          </w:p>
        </w:tc>
        <w:tc>
          <w:tcPr>
            <w:tcW w:w="1504" w:type="dxa"/>
            <w:tcBorders>
              <w:bottom w:val="nil"/>
            </w:tcBorders>
          </w:tcPr>
          <w:p w:rsidR="004B28B0" w:rsidRDefault="004B28B0">
            <w:pPr>
              <w:pStyle w:val="ConsPlusNormal"/>
              <w:jc w:val="center"/>
            </w:pPr>
            <w:r>
              <w:t>-</w:t>
            </w:r>
          </w:p>
        </w:tc>
        <w:tc>
          <w:tcPr>
            <w:tcW w:w="2154" w:type="dxa"/>
            <w:tcBorders>
              <w:bottom w:val="nil"/>
            </w:tcBorders>
          </w:tcPr>
          <w:p w:rsidR="004B28B0" w:rsidRDefault="004B28B0">
            <w:pPr>
              <w:pStyle w:val="ConsPlusNormal"/>
              <w:jc w:val="center"/>
            </w:pPr>
            <w:r>
              <w:t xml:space="preserve">"ВМ", "Не спускать с горки", "ЯВ",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168</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14">
              <w:r>
                <w:rPr>
                  <w:color w:val="0000FF"/>
                </w:rPr>
                <w:t>протокола</w:t>
              </w:r>
            </w:hyperlink>
            <w:r>
              <w:t xml:space="preserve"> от 19.10.2018)</w:t>
            </w:r>
          </w:p>
        </w:tc>
      </w:tr>
      <w:tr w:rsidR="004B28B0">
        <w:tblPrEx>
          <w:tblBorders>
            <w:insideH w:val="nil"/>
          </w:tblBorders>
        </w:tblPrEx>
        <w:tc>
          <w:tcPr>
            <w:tcW w:w="850" w:type="dxa"/>
            <w:tcBorders>
              <w:bottom w:val="nil"/>
            </w:tcBorders>
          </w:tcPr>
          <w:p w:rsidR="004B28B0" w:rsidRDefault="004B28B0">
            <w:pPr>
              <w:pStyle w:val="ConsPlusNormal"/>
              <w:jc w:val="center"/>
            </w:pPr>
            <w:r>
              <w:t>361</w:t>
            </w:r>
          </w:p>
        </w:tc>
        <w:tc>
          <w:tcPr>
            <w:tcW w:w="1132" w:type="dxa"/>
            <w:tcBorders>
              <w:bottom w:val="nil"/>
            </w:tcBorders>
          </w:tcPr>
          <w:p w:rsidR="004B28B0" w:rsidRDefault="004B28B0">
            <w:pPr>
              <w:pStyle w:val="ConsPlusNormal"/>
              <w:jc w:val="center"/>
            </w:pPr>
            <w:r>
              <w:t>1.3J</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E146</w:t>
            </w:r>
          </w:p>
        </w:tc>
        <w:tc>
          <w:tcPr>
            <w:tcW w:w="1568" w:type="dxa"/>
            <w:tcBorders>
              <w:bottom w:val="nil"/>
            </w:tcBorders>
          </w:tcPr>
          <w:p w:rsidR="004B28B0" w:rsidRDefault="004B28B0">
            <w:pPr>
              <w:pStyle w:val="ConsPlusNormal"/>
              <w:jc w:val="center"/>
            </w:pPr>
            <w:r>
              <w:t>То же</w:t>
            </w:r>
          </w:p>
        </w:tc>
        <w:tc>
          <w:tcPr>
            <w:tcW w:w="1644" w:type="dxa"/>
            <w:tcBorders>
              <w:bottom w:val="nil"/>
            </w:tcBorders>
          </w:tcPr>
          <w:p w:rsidR="004B28B0" w:rsidRDefault="004B28B0">
            <w:pPr>
              <w:pStyle w:val="ConsPlusNormal"/>
              <w:jc w:val="center"/>
            </w:pPr>
            <w:r>
              <w:t>То же</w:t>
            </w:r>
          </w:p>
        </w:tc>
        <w:tc>
          <w:tcPr>
            <w:tcW w:w="1411" w:type="dxa"/>
            <w:tcBorders>
              <w:bottom w:val="nil"/>
            </w:tcBorders>
          </w:tcPr>
          <w:p w:rsidR="004B28B0" w:rsidRDefault="004B28B0">
            <w:pPr>
              <w:pStyle w:val="ConsPlusNormal"/>
              <w:jc w:val="center"/>
            </w:pPr>
            <w:r>
              <w:t>То же</w:t>
            </w:r>
          </w:p>
        </w:tc>
        <w:tc>
          <w:tcPr>
            <w:tcW w:w="1504" w:type="dxa"/>
            <w:tcBorders>
              <w:bottom w:val="nil"/>
            </w:tcBorders>
          </w:tcPr>
          <w:p w:rsidR="004B28B0" w:rsidRDefault="004B28B0">
            <w:pPr>
              <w:pStyle w:val="ConsPlusNormal"/>
              <w:jc w:val="center"/>
            </w:pPr>
            <w:r>
              <w:t>-</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w:t>
            </w:r>
            <w:r>
              <w:lastRenderedPageBreak/>
              <w:t xml:space="preserve">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lastRenderedPageBreak/>
              <w:t>1а</w:t>
            </w:r>
          </w:p>
        </w:tc>
        <w:tc>
          <w:tcPr>
            <w:tcW w:w="964" w:type="dxa"/>
            <w:tcBorders>
              <w:bottom w:val="nil"/>
            </w:tcBorders>
          </w:tcPr>
          <w:p w:rsidR="004B28B0" w:rsidRDefault="004B28B0">
            <w:pPr>
              <w:pStyle w:val="ConsPlusNormal"/>
              <w:jc w:val="center"/>
            </w:pPr>
            <w:r>
              <w:t>167</w:t>
            </w:r>
          </w:p>
        </w:tc>
      </w:tr>
      <w:tr w:rsidR="004B28B0">
        <w:tblPrEx>
          <w:tblBorders>
            <w:insideH w:val="nil"/>
          </w:tblBorders>
        </w:tblPrEx>
        <w:tc>
          <w:tcPr>
            <w:tcW w:w="15169" w:type="dxa"/>
            <w:gridSpan w:val="12"/>
            <w:tcBorders>
              <w:top w:val="nil"/>
            </w:tcBorders>
          </w:tcPr>
          <w:p w:rsidR="004B28B0" w:rsidRDefault="004B28B0">
            <w:pPr>
              <w:pStyle w:val="ConsPlusNormal"/>
              <w:jc w:val="both"/>
            </w:pPr>
            <w:r>
              <w:lastRenderedPageBreak/>
              <w:t xml:space="preserve">(в ред. </w:t>
            </w:r>
            <w:hyperlink r:id="rId515">
              <w:r>
                <w:rPr>
                  <w:color w:val="0000FF"/>
                </w:rPr>
                <w:t>протокола</w:t>
              </w:r>
            </w:hyperlink>
            <w:r>
              <w:t xml:space="preserve"> от 19.10.2018)</w:t>
            </w:r>
          </w:p>
        </w:tc>
      </w:tr>
      <w:tr w:rsidR="004B28B0">
        <w:tc>
          <w:tcPr>
            <w:tcW w:w="850" w:type="dxa"/>
          </w:tcPr>
          <w:p w:rsidR="004B28B0" w:rsidRDefault="004B28B0">
            <w:pPr>
              <w:pStyle w:val="ConsPlusNormal"/>
              <w:jc w:val="center"/>
            </w:pPr>
            <w:r>
              <w:t>362</w:t>
            </w:r>
          </w:p>
        </w:tc>
        <w:tc>
          <w:tcPr>
            <w:tcW w:w="1132" w:type="dxa"/>
          </w:tcPr>
          <w:p w:rsidR="004B28B0" w:rsidRDefault="004B28B0">
            <w:pPr>
              <w:pStyle w:val="ConsPlusNormal"/>
              <w:jc w:val="center"/>
            </w:pPr>
            <w:r>
              <w:t>1.3J</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166</w:t>
            </w:r>
          </w:p>
        </w:tc>
      </w:tr>
      <w:tr w:rsidR="004B28B0">
        <w:tc>
          <w:tcPr>
            <w:tcW w:w="850" w:type="dxa"/>
          </w:tcPr>
          <w:p w:rsidR="004B28B0" w:rsidRDefault="004B28B0">
            <w:pPr>
              <w:pStyle w:val="ConsPlusNormal"/>
              <w:jc w:val="center"/>
            </w:pPr>
            <w:r>
              <w:t>363</w:t>
            </w:r>
          </w:p>
        </w:tc>
        <w:tc>
          <w:tcPr>
            <w:tcW w:w="1132" w:type="dxa"/>
          </w:tcPr>
          <w:p w:rsidR="004B28B0" w:rsidRDefault="004B28B0">
            <w:pPr>
              <w:pStyle w:val="ConsPlusNormal"/>
              <w:jc w:val="center"/>
            </w:pPr>
            <w:r>
              <w:t>1.3J</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171</w:t>
            </w:r>
          </w:p>
        </w:tc>
      </w:tr>
      <w:tr w:rsidR="004B28B0">
        <w:tblPrEx>
          <w:tblBorders>
            <w:insideH w:val="nil"/>
          </w:tblBorders>
        </w:tblPrEx>
        <w:tc>
          <w:tcPr>
            <w:tcW w:w="850" w:type="dxa"/>
            <w:tcBorders>
              <w:bottom w:val="nil"/>
            </w:tcBorders>
          </w:tcPr>
          <w:p w:rsidR="004B28B0" w:rsidRDefault="004B28B0">
            <w:pPr>
              <w:pStyle w:val="ConsPlusNormal"/>
              <w:jc w:val="center"/>
            </w:pPr>
            <w:r>
              <w:t>364</w:t>
            </w:r>
          </w:p>
        </w:tc>
        <w:tc>
          <w:tcPr>
            <w:tcW w:w="1132" w:type="dxa"/>
            <w:tcBorders>
              <w:bottom w:val="nil"/>
            </w:tcBorders>
          </w:tcPr>
          <w:p w:rsidR="004B28B0" w:rsidRDefault="004B28B0">
            <w:pPr>
              <w:pStyle w:val="ConsPlusNormal"/>
              <w:jc w:val="center"/>
            </w:pPr>
            <w:r>
              <w:t>1.3C</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E146, E103 (см. п. 9.1.7)</w:t>
            </w:r>
          </w:p>
        </w:tc>
        <w:tc>
          <w:tcPr>
            <w:tcW w:w="1568" w:type="dxa"/>
            <w:tcBorders>
              <w:bottom w:val="nil"/>
            </w:tcBorders>
          </w:tcPr>
          <w:p w:rsidR="004B28B0" w:rsidRDefault="004B28B0">
            <w:pPr>
              <w:pStyle w:val="ConsPlusNormal"/>
              <w:jc w:val="center"/>
            </w:pPr>
            <w:r>
              <w:t>Крытый вагон или полувагон по указанию грузоотправителя, спецконтейнер</w:t>
            </w:r>
          </w:p>
        </w:tc>
        <w:tc>
          <w:tcPr>
            <w:tcW w:w="1644" w:type="dxa"/>
            <w:tcBorders>
              <w:bottom w:val="nil"/>
            </w:tcBorders>
          </w:tcPr>
          <w:p w:rsidR="004B28B0" w:rsidRDefault="004B28B0">
            <w:pPr>
              <w:pStyle w:val="ConsPlusNormal"/>
              <w:jc w:val="center"/>
            </w:pPr>
            <w:r>
              <w:t>Повагонная, спецконтейнерная</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C, S</w:t>
            </w:r>
          </w:p>
        </w:tc>
        <w:tc>
          <w:tcPr>
            <w:tcW w:w="2154" w:type="dxa"/>
            <w:tcBorders>
              <w:bottom w:val="nil"/>
            </w:tcBorders>
          </w:tcPr>
          <w:p w:rsidR="004B28B0" w:rsidRDefault="004B28B0">
            <w:pPr>
              <w:pStyle w:val="ConsPlusNormal"/>
              <w:jc w:val="center"/>
            </w:pPr>
            <w:r>
              <w:t xml:space="preserve">"ВМ", "Не спускать с горки",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1а</w:t>
            </w:r>
          </w:p>
        </w:tc>
        <w:tc>
          <w:tcPr>
            <w:tcW w:w="964" w:type="dxa"/>
            <w:tcBorders>
              <w:bottom w:val="nil"/>
            </w:tcBorders>
          </w:tcPr>
          <w:p w:rsidR="004B28B0" w:rsidRDefault="004B28B0">
            <w:pPr>
              <w:pStyle w:val="ConsPlusNormal"/>
              <w:jc w:val="center"/>
            </w:pPr>
            <w:r>
              <w:t>162</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16">
              <w:r>
                <w:rPr>
                  <w:color w:val="0000FF"/>
                </w:rPr>
                <w:t>протокола</w:t>
              </w:r>
            </w:hyperlink>
            <w:r>
              <w:t xml:space="preserve"> от 19.10.2018)</w:t>
            </w:r>
          </w:p>
        </w:tc>
      </w:tr>
      <w:tr w:rsidR="004B28B0">
        <w:tc>
          <w:tcPr>
            <w:tcW w:w="850" w:type="dxa"/>
          </w:tcPr>
          <w:p w:rsidR="004B28B0" w:rsidRDefault="004B28B0">
            <w:pPr>
              <w:pStyle w:val="ConsPlusNormal"/>
              <w:jc w:val="center"/>
            </w:pPr>
            <w:r>
              <w:t>365</w:t>
            </w:r>
          </w:p>
        </w:tc>
        <w:tc>
          <w:tcPr>
            <w:tcW w:w="1132" w:type="dxa"/>
          </w:tcPr>
          <w:p w:rsidR="004B28B0" w:rsidRDefault="004B28B0">
            <w:pPr>
              <w:pStyle w:val="ConsPlusNormal"/>
              <w:jc w:val="center"/>
            </w:pPr>
            <w:r>
              <w:t>1.3J</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Крытый или открытый подвижной состав по указанию грузоотправителя спецвагон</w:t>
            </w:r>
          </w:p>
        </w:tc>
        <w:tc>
          <w:tcPr>
            <w:tcW w:w="1644" w:type="dxa"/>
          </w:tcPr>
          <w:p w:rsidR="004B28B0" w:rsidRDefault="004B28B0">
            <w:pPr>
              <w:pStyle w:val="ConsPlusNormal"/>
              <w:jc w:val="center"/>
            </w:pPr>
            <w:r>
              <w:t>Транспорт в системе специальных перевозок</w:t>
            </w:r>
          </w:p>
        </w:tc>
        <w:tc>
          <w:tcPr>
            <w:tcW w:w="1411" w:type="dxa"/>
          </w:tcPr>
          <w:p w:rsidR="004B28B0" w:rsidRDefault="004B28B0">
            <w:pPr>
              <w:pStyle w:val="ConsPlusNormal"/>
              <w:jc w:val="center"/>
            </w:pPr>
            <w:r>
              <w:t>Требуется</w:t>
            </w:r>
          </w:p>
        </w:tc>
        <w:tc>
          <w:tcPr>
            <w:tcW w:w="1504" w:type="dxa"/>
          </w:tcPr>
          <w:p w:rsidR="004B28B0" w:rsidRDefault="004B28B0">
            <w:pPr>
              <w:pStyle w:val="ConsPlusNormal"/>
              <w:jc w:val="center"/>
            </w:pPr>
            <w:r>
              <w:t>-</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1а</w:t>
            </w:r>
          </w:p>
        </w:tc>
        <w:tc>
          <w:tcPr>
            <w:tcW w:w="964" w:type="dxa"/>
          </w:tcPr>
          <w:p w:rsidR="004B28B0" w:rsidRDefault="004B28B0">
            <w:pPr>
              <w:pStyle w:val="ConsPlusNormal"/>
              <w:jc w:val="center"/>
            </w:pPr>
            <w:r>
              <w:t>170</w:t>
            </w:r>
          </w:p>
        </w:tc>
      </w:tr>
      <w:tr w:rsidR="004B28B0">
        <w:tblPrEx>
          <w:tblBorders>
            <w:insideH w:val="nil"/>
          </w:tblBorders>
        </w:tblPrEx>
        <w:tc>
          <w:tcPr>
            <w:tcW w:w="850" w:type="dxa"/>
            <w:tcBorders>
              <w:bottom w:val="nil"/>
            </w:tcBorders>
          </w:tcPr>
          <w:p w:rsidR="004B28B0" w:rsidRDefault="004B28B0">
            <w:pPr>
              <w:pStyle w:val="ConsPlusNormal"/>
              <w:jc w:val="center"/>
            </w:pPr>
            <w:r>
              <w:t>401</w:t>
            </w:r>
          </w:p>
        </w:tc>
        <w:tc>
          <w:tcPr>
            <w:tcW w:w="1132" w:type="dxa"/>
            <w:tcBorders>
              <w:bottom w:val="nil"/>
            </w:tcBorders>
          </w:tcPr>
          <w:p w:rsidR="004B28B0" w:rsidRDefault="004B28B0">
            <w:pPr>
              <w:pStyle w:val="ConsPlusNormal"/>
              <w:jc w:val="center"/>
            </w:pPr>
            <w:r>
              <w:t>1.4D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E125</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D, C,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1б</w:t>
            </w:r>
          </w:p>
        </w:tc>
        <w:tc>
          <w:tcPr>
            <w:tcW w:w="964" w:type="dxa"/>
            <w:tcBorders>
              <w:bottom w:val="nil"/>
            </w:tcBorders>
          </w:tcPr>
          <w:p w:rsidR="004B28B0" w:rsidRDefault="004B28B0">
            <w:pPr>
              <w:pStyle w:val="ConsPlusNormal"/>
              <w:jc w:val="center"/>
            </w:pPr>
            <w:r>
              <w:t>121</w:t>
            </w:r>
          </w:p>
        </w:tc>
      </w:tr>
      <w:tr w:rsidR="004B28B0">
        <w:tblPrEx>
          <w:tblBorders>
            <w:insideH w:val="nil"/>
          </w:tblBorders>
        </w:tblPrEx>
        <w:tc>
          <w:tcPr>
            <w:tcW w:w="15169" w:type="dxa"/>
            <w:gridSpan w:val="12"/>
            <w:tcBorders>
              <w:top w:val="nil"/>
            </w:tcBorders>
          </w:tcPr>
          <w:p w:rsidR="004B28B0" w:rsidRDefault="004B28B0">
            <w:pPr>
              <w:pStyle w:val="ConsPlusNormal"/>
              <w:jc w:val="both"/>
            </w:pPr>
            <w:r>
              <w:lastRenderedPageBreak/>
              <w:t xml:space="preserve">(в ред. </w:t>
            </w:r>
            <w:hyperlink r:id="rId517">
              <w:r>
                <w:rPr>
                  <w:color w:val="0000FF"/>
                </w:rPr>
                <w:t>протокола</w:t>
              </w:r>
            </w:hyperlink>
            <w:r>
              <w:t xml:space="preserve"> от 19.10.2018)</w:t>
            </w:r>
          </w:p>
        </w:tc>
      </w:tr>
      <w:tr w:rsidR="004B28B0">
        <w:tc>
          <w:tcPr>
            <w:tcW w:w="850" w:type="dxa"/>
          </w:tcPr>
          <w:p w:rsidR="004B28B0" w:rsidRDefault="004B28B0">
            <w:pPr>
              <w:pStyle w:val="ConsPlusNormal"/>
              <w:jc w:val="center"/>
            </w:pPr>
            <w:r>
              <w:t>402</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E137</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c>
          <w:tcPr>
            <w:tcW w:w="850" w:type="dxa"/>
          </w:tcPr>
          <w:p w:rsidR="004B28B0" w:rsidRDefault="004B28B0">
            <w:pPr>
              <w:pStyle w:val="ConsPlusNormal"/>
              <w:jc w:val="center"/>
            </w:pPr>
            <w:r>
              <w:t>403</w:t>
            </w:r>
          </w:p>
        </w:tc>
        <w:tc>
          <w:tcPr>
            <w:tcW w:w="1132" w:type="dxa"/>
          </w:tcPr>
          <w:p w:rsidR="004B28B0" w:rsidRDefault="004B28B0">
            <w:pPr>
              <w:pStyle w:val="ConsPlusNormal"/>
              <w:jc w:val="center"/>
            </w:pPr>
            <w:r>
              <w:t>1.4G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E126, E103 (см. п. 9.1.7)</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110</w:t>
            </w:r>
          </w:p>
        </w:tc>
      </w:tr>
      <w:tr w:rsidR="004B28B0">
        <w:tc>
          <w:tcPr>
            <w:tcW w:w="850" w:type="dxa"/>
          </w:tcPr>
          <w:p w:rsidR="004B28B0" w:rsidRDefault="004B28B0">
            <w:pPr>
              <w:pStyle w:val="ConsPlusNormal"/>
              <w:jc w:val="center"/>
            </w:pPr>
            <w:r>
              <w:t>405</w:t>
            </w:r>
          </w:p>
        </w:tc>
        <w:tc>
          <w:tcPr>
            <w:tcW w:w="1132" w:type="dxa"/>
          </w:tcPr>
          <w:p w:rsidR="004B28B0" w:rsidRDefault="004B28B0">
            <w:pPr>
              <w:pStyle w:val="ConsPlusNormal"/>
              <w:jc w:val="center"/>
            </w:pPr>
            <w:r>
              <w:t>1.4G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E102</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136</w:t>
            </w:r>
          </w:p>
        </w:tc>
      </w:tr>
      <w:tr w:rsidR="004B28B0">
        <w:tc>
          <w:tcPr>
            <w:tcW w:w="850" w:type="dxa"/>
          </w:tcPr>
          <w:p w:rsidR="004B28B0" w:rsidRDefault="004B28B0">
            <w:pPr>
              <w:pStyle w:val="ConsPlusNormal"/>
              <w:jc w:val="center"/>
            </w:pPr>
            <w:r>
              <w:t>406</w:t>
            </w:r>
          </w:p>
        </w:tc>
        <w:tc>
          <w:tcPr>
            <w:tcW w:w="1132" w:type="dxa"/>
          </w:tcPr>
          <w:p w:rsidR="004B28B0" w:rsidRDefault="004B28B0">
            <w:pPr>
              <w:pStyle w:val="ConsPlusNormal"/>
              <w:jc w:val="center"/>
            </w:pPr>
            <w:r>
              <w:t>1.4C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E114</w:t>
            </w:r>
          </w:p>
        </w:tc>
        <w:tc>
          <w:tcPr>
            <w:tcW w:w="1568" w:type="dxa"/>
          </w:tcPr>
          <w:p w:rsidR="004B28B0" w:rsidRDefault="004B28B0">
            <w:pPr>
              <w:pStyle w:val="ConsPlusNormal"/>
              <w:jc w:val="center"/>
            </w:pPr>
            <w:r>
              <w:t>Крытый вагон, спецконтейнер</w:t>
            </w:r>
          </w:p>
        </w:tc>
        <w:tc>
          <w:tcPr>
            <w:tcW w:w="1644" w:type="dxa"/>
          </w:tcPr>
          <w:p w:rsidR="004B28B0" w:rsidRDefault="004B28B0">
            <w:pPr>
              <w:pStyle w:val="ConsPlusNormal"/>
              <w:jc w:val="center"/>
            </w:pPr>
            <w:r>
              <w:t>Повагонная, мелкими партиями, спецконтейнерная</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C, D,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blPrEx>
          <w:tblBorders>
            <w:insideH w:val="nil"/>
          </w:tblBorders>
        </w:tblPrEx>
        <w:tc>
          <w:tcPr>
            <w:tcW w:w="850" w:type="dxa"/>
            <w:tcBorders>
              <w:bottom w:val="nil"/>
            </w:tcBorders>
          </w:tcPr>
          <w:p w:rsidR="004B28B0" w:rsidRDefault="004B28B0">
            <w:pPr>
              <w:pStyle w:val="ConsPlusNormal"/>
              <w:jc w:val="center"/>
            </w:pPr>
            <w:r>
              <w:t>407</w:t>
            </w:r>
          </w:p>
        </w:tc>
        <w:tc>
          <w:tcPr>
            <w:tcW w:w="1132" w:type="dxa"/>
            <w:tcBorders>
              <w:bottom w:val="nil"/>
            </w:tcBorders>
          </w:tcPr>
          <w:p w:rsidR="004B28B0" w:rsidRDefault="004B28B0">
            <w:pPr>
              <w:pStyle w:val="ConsPlusNormal"/>
              <w:jc w:val="center"/>
            </w:pPr>
            <w:r>
              <w:t>1.4G</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E143</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G,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1б</w:t>
            </w:r>
          </w:p>
        </w:tc>
        <w:tc>
          <w:tcPr>
            <w:tcW w:w="964" w:type="dxa"/>
            <w:tcBorders>
              <w:bottom w:val="nil"/>
            </w:tcBorders>
          </w:tcPr>
          <w:p w:rsidR="004B28B0" w:rsidRDefault="004B28B0">
            <w:pPr>
              <w:pStyle w:val="ConsPlusNormal"/>
              <w:jc w:val="center"/>
            </w:pPr>
            <w:r>
              <w:t>121</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18">
              <w:r>
                <w:rPr>
                  <w:color w:val="0000FF"/>
                </w:rPr>
                <w:t>протокола</w:t>
              </w:r>
            </w:hyperlink>
            <w:r>
              <w:t xml:space="preserve"> от 19.10.2018)</w:t>
            </w:r>
          </w:p>
        </w:tc>
      </w:tr>
      <w:tr w:rsidR="004B28B0">
        <w:tc>
          <w:tcPr>
            <w:tcW w:w="850" w:type="dxa"/>
          </w:tcPr>
          <w:p w:rsidR="004B28B0" w:rsidRDefault="004B28B0">
            <w:pPr>
              <w:pStyle w:val="ConsPlusNormal"/>
              <w:jc w:val="center"/>
            </w:pPr>
            <w:r>
              <w:t>408</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178</w:t>
            </w:r>
          </w:p>
        </w:tc>
        <w:tc>
          <w:tcPr>
            <w:tcW w:w="1134" w:type="dxa"/>
          </w:tcPr>
          <w:p w:rsidR="004B28B0" w:rsidRDefault="004B28B0">
            <w:pPr>
              <w:pStyle w:val="ConsPlusNormal"/>
              <w:jc w:val="center"/>
            </w:pPr>
            <w:r>
              <w:t>E103</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153</w:t>
            </w:r>
          </w:p>
        </w:tc>
      </w:tr>
      <w:tr w:rsidR="004B28B0">
        <w:tc>
          <w:tcPr>
            <w:tcW w:w="850" w:type="dxa"/>
          </w:tcPr>
          <w:p w:rsidR="004B28B0" w:rsidRDefault="004B28B0">
            <w:pPr>
              <w:pStyle w:val="ConsPlusNormal"/>
              <w:jc w:val="center"/>
            </w:pPr>
            <w:r>
              <w:t>409</w:t>
            </w:r>
          </w:p>
        </w:tc>
        <w:tc>
          <w:tcPr>
            <w:tcW w:w="1132" w:type="dxa"/>
          </w:tcPr>
          <w:p w:rsidR="004B28B0" w:rsidRDefault="004B28B0">
            <w:pPr>
              <w:pStyle w:val="ConsPlusNormal"/>
              <w:jc w:val="center"/>
            </w:pPr>
            <w:r>
              <w:t>1.4D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E121</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c>
          <w:tcPr>
            <w:tcW w:w="850" w:type="dxa"/>
          </w:tcPr>
          <w:p w:rsidR="004B28B0" w:rsidRDefault="004B28B0">
            <w:pPr>
              <w:pStyle w:val="ConsPlusNormal"/>
              <w:jc w:val="center"/>
            </w:pPr>
            <w:r>
              <w:t>410</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E142</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c>
          <w:tcPr>
            <w:tcW w:w="850" w:type="dxa"/>
          </w:tcPr>
          <w:p w:rsidR="004B28B0" w:rsidRDefault="004B28B0">
            <w:pPr>
              <w:pStyle w:val="ConsPlusNormal"/>
              <w:jc w:val="center"/>
            </w:pPr>
            <w:r>
              <w:t>411</w:t>
            </w:r>
          </w:p>
        </w:tc>
        <w:tc>
          <w:tcPr>
            <w:tcW w:w="1132" w:type="dxa"/>
          </w:tcPr>
          <w:p w:rsidR="004B28B0" w:rsidRDefault="004B28B0">
            <w:pPr>
              <w:pStyle w:val="ConsPlusNormal"/>
              <w:jc w:val="center"/>
            </w:pPr>
            <w:r>
              <w:t>1.4G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E141</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153</w:t>
            </w:r>
          </w:p>
        </w:tc>
      </w:tr>
      <w:tr w:rsidR="004B28B0">
        <w:tc>
          <w:tcPr>
            <w:tcW w:w="850" w:type="dxa"/>
          </w:tcPr>
          <w:p w:rsidR="004B28B0" w:rsidRDefault="004B28B0">
            <w:pPr>
              <w:pStyle w:val="ConsPlusNormal"/>
              <w:jc w:val="center"/>
            </w:pPr>
            <w:r>
              <w:t>412</w:t>
            </w:r>
          </w:p>
        </w:tc>
        <w:tc>
          <w:tcPr>
            <w:tcW w:w="1132" w:type="dxa"/>
          </w:tcPr>
          <w:p w:rsidR="004B28B0" w:rsidRDefault="004B28B0">
            <w:pPr>
              <w:pStyle w:val="ConsPlusNormal"/>
              <w:jc w:val="center"/>
            </w:pPr>
            <w:r>
              <w:t>1.4G</w:t>
            </w:r>
          </w:p>
        </w:tc>
        <w:tc>
          <w:tcPr>
            <w:tcW w:w="1048" w:type="dxa"/>
          </w:tcPr>
          <w:p w:rsidR="004B28B0" w:rsidRDefault="004B28B0">
            <w:pPr>
              <w:pStyle w:val="ConsPlusNormal"/>
              <w:jc w:val="center"/>
            </w:pPr>
            <w:r>
              <w:t>8</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E102</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 8</w:t>
            </w:r>
          </w:p>
        </w:tc>
        <w:tc>
          <w:tcPr>
            <w:tcW w:w="964" w:type="dxa"/>
          </w:tcPr>
          <w:p w:rsidR="004B28B0" w:rsidRDefault="004B28B0">
            <w:pPr>
              <w:pStyle w:val="ConsPlusNormal"/>
              <w:jc w:val="center"/>
            </w:pPr>
            <w:r>
              <w:t>127</w:t>
            </w:r>
          </w:p>
        </w:tc>
      </w:tr>
      <w:tr w:rsidR="004B28B0">
        <w:tc>
          <w:tcPr>
            <w:tcW w:w="850" w:type="dxa"/>
          </w:tcPr>
          <w:p w:rsidR="004B28B0" w:rsidRDefault="004B28B0">
            <w:pPr>
              <w:pStyle w:val="ConsPlusNormal"/>
              <w:jc w:val="center"/>
            </w:pPr>
            <w:r>
              <w:t>413</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E143</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c>
          <w:tcPr>
            <w:tcW w:w="850" w:type="dxa"/>
          </w:tcPr>
          <w:p w:rsidR="004B28B0" w:rsidRDefault="004B28B0">
            <w:pPr>
              <w:pStyle w:val="ConsPlusNormal"/>
              <w:jc w:val="center"/>
            </w:pPr>
            <w:r>
              <w:lastRenderedPageBreak/>
              <w:t>414</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E116</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123</w:t>
            </w:r>
          </w:p>
        </w:tc>
      </w:tr>
      <w:tr w:rsidR="004B28B0">
        <w:tc>
          <w:tcPr>
            <w:tcW w:w="850" w:type="dxa"/>
          </w:tcPr>
          <w:p w:rsidR="004B28B0" w:rsidRDefault="004B28B0">
            <w:pPr>
              <w:pStyle w:val="ConsPlusNormal"/>
              <w:jc w:val="center"/>
            </w:pPr>
            <w:r>
              <w:t>415</w:t>
            </w:r>
          </w:p>
        </w:tc>
        <w:tc>
          <w:tcPr>
            <w:tcW w:w="1132" w:type="dxa"/>
          </w:tcPr>
          <w:p w:rsidR="004B28B0" w:rsidRDefault="004B28B0">
            <w:pPr>
              <w:pStyle w:val="ConsPlusNormal"/>
              <w:jc w:val="center"/>
            </w:pPr>
            <w:r>
              <w:t>1.4G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178</w:t>
            </w:r>
          </w:p>
        </w:tc>
        <w:tc>
          <w:tcPr>
            <w:tcW w:w="1134" w:type="dxa"/>
          </w:tcPr>
          <w:p w:rsidR="004B28B0" w:rsidRDefault="004B28B0">
            <w:pPr>
              <w:pStyle w:val="ConsPlusNormal"/>
              <w:jc w:val="center"/>
            </w:pPr>
            <w:r>
              <w:t>E103</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153</w:t>
            </w:r>
          </w:p>
        </w:tc>
      </w:tr>
      <w:tr w:rsidR="004B28B0">
        <w:tc>
          <w:tcPr>
            <w:tcW w:w="850" w:type="dxa"/>
          </w:tcPr>
          <w:p w:rsidR="004B28B0" w:rsidRDefault="004B28B0">
            <w:pPr>
              <w:pStyle w:val="ConsPlusNormal"/>
              <w:jc w:val="center"/>
            </w:pPr>
            <w:r>
              <w:t>416</w:t>
            </w:r>
          </w:p>
        </w:tc>
        <w:tc>
          <w:tcPr>
            <w:tcW w:w="1132" w:type="dxa"/>
          </w:tcPr>
          <w:p w:rsidR="004B28B0" w:rsidRDefault="004B28B0">
            <w:pPr>
              <w:pStyle w:val="ConsPlusNormal"/>
              <w:jc w:val="center"/>
            </w:pPr>
            <w:r>
              <w:t>1.4B</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E104</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B,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c>
          <w:tcPr>
            <w:tcW w:w="850" w:type="dxa"/>
          </w:tcPr>
          <w:p w:rsidR="004B28B0" w:rsidRDefault="004B28B0">
            <w:pPr>
              <w:pStyle w:val="ConsPlusNormal"/>
              <w:jc w:val="center"/>
            </w:pPr>
            <w:r>
              <w:t>417</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E106</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141</w:t>
            </w:r>
          </w:p>
        </w:tc>
      </w:tr>
      <w:tr w:rsidR="004B28B0">
        <w:tc>
          <w:tcPr>
            <w:tcW w:w="850" w:type="dxa"/>
          </w:tcPr>
          <w:p w:rsidR="004B28B0" w:rsidRDefault="004B28B0">
            <w:pPr>
              <w:pStyle w:val="ConsPlusNormal"/>
              <w:jc w:val="center"/>
            </w:pPr>
            <w:r>
              <w:t>418</w:t>
            </w:r>
          </w:p>
        </w:tc>
        <w:tc>
          <w:tcPr>
            <w:tcW w:w="1132" w:type="dxa"/>
          </w:tcPr>
          <w:p w:rsidR="004B28B0" w:rsidRDefault="004B28B0">
            <w:pPr>
              <w:pStyle w:val="ConsPlusNormal"/>
              <w:jc w:val="center"/>
            </w:pPr>
            <w:r>
              <w:t>1.4D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E137</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145</w:t>
            </w:r>
          </w:p>
        </w:tc>
      </w:tr>
      <w:tr w:rsidR="004B28B0">
        <w:tblPrEx>
          <w:tblBorders>
            <w:insideH w:val="nil"/>
          </w:tblBorders>
        </w:tblPrEx>
        <w:tc>
          <w:tcPr>
            <w:tcW w:w="850" w:type="dxa"/>
            <w:tcBorders>
              <w:bottom w:val="nil"/>
            </w:tcBorders>
          </w:tcPr>
          <w:p w:rsidR="004B28B0" w:rsidRDefault="004B28B0">
            <w:pPr>
              <w:pStyle w:val="ConsPlusNormal"/>
              <w:jc w:val="center"/>
            </w:pPr>
            <w:r>
              <w:t>419</w:t>
            </w:r>
          </w:p>
        </w:tc>
        <w:tc>
          <w:tcPr>
            <w:tcW w:w="1132" w:type="dxa"/>
            <w:tcBorders>
              <w:bottom w:val="nil"/>
            </w:tcBorders>
          </w:tcPr>
          <w:p w:rsidR="004B28B0" w:rsidRDefault="004B28B0">
            <w:pPr>
              <w:pStyle w:val="ConsPlusNormal"/>
              <w:jc w:val="center"/>
            </w:pPr>
            <w:r>
              <w:t>1.4B</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E142</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B,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1б</w:t>
            </w:r>
          </w:p>
        </w:tc>
        <w:tc>
          <w:tcPr>
            <w:tcW w:w="964" w:type="dxa"/>
            <w:tcBorders>
              <w:bottom w:val="nil"/>
            </w:tcBorders>
          </w:tcPr>
          <w:p w:rsidR="004B28B0" w:rsidRDefault="004B28B0">
            <w:pPr>
              <w:pStyle w:val="ConsPlusNormal"/>
              <w:jc w:val="center"/>
            </w:pPr>
            <w:r>
              <w:t>121</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19">
              <w:r>
                <w:rPr>
                  <w:color w:val="0000FF"/>
                </w:rPr>
                <w:t>протокола</w:t>
              </w:r>
            </w:hyperlink>
            <w:r>
              <w:t xml:space="preserve"> от 19.10.2018)</w:t>
            </w:r>
          </w:p>
        </w:tc>
      </w:tr>
      <w:tr w:rsidR="004B28B0">
        <w:tc>
          <w:tcPr>
            <w:tcW w:w="850" w:type="dxa"/>
          </w:tcPr>
          <w:p w:rsidR="004B28B0" w:rsidRDefault="004B28B0">
            <w:pPr>
              <w:pStyle w:val="ConsPlusNormal"/>
              <w:jc w:val="center"/>
            </w:pPr>
            <w:r>
              <w:t>420</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E141</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c>
          <w:tcPr>
            <w:tcW w:w="850" w:type="dxa"/>
          </w:tcPr>
          <w:p w:rsidR="004B28B0" w:rsidRDefault="004B28B0">
            <w:pPr>
              <w:pStyle w:val="ConsPlusNormal"/>
              <w:jc w:val="center"/>
            </w:pPr>
            <w:r>
              <w:t>421</w:t>
            </w:r>
          </w:p>
        </w:tc>
        <w:tc>
          <w:tcPr>
            <w:tcW w:w="1132" w:type="dxa"/>
          </w:tcPr>
          <w:p w:rsidR="004B28B0" w:rsidRDefault="004B28B0">
            <w:pPr>
              <w:pStyle w:val="ConsPlusNormal"/>
              <w:jc w:val="center"/>
            </w:pPr>
            <w:r>
              <w:t>1.4B</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178</w:t>
            </w:r>
          </w:p>
        </w:tc>
        <w:tc>
          <w:tcPr>
            <w:tcW w:w="1134" w:type="dxa"/>
          </w:tcPr>
          <w:p w:rsidR="004B28B0" w:rsidRDefault="004B28B0">
            <w:pPr>
              <w:pStyle w:val="ConsPlusNormal"/>
              <w:jc w:val="center"/>
            </w:pPr>
            <w:r>
              <w:t>E103</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B,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153</w:t>
            </w:r>
          </w:p>
        </w:tc>
      </w:tr>
      <w:tr w:rsidR="004B28B0">
        <w:tc>
          <w:tcPr>
            <w:tcW w:w="850" w:type="dxa"/>
          </w:tcPr>
          <w:p w:rsidR="004B28B0" w:rsidRDefault="004B28B0">
            <w:pPr>
              <w:pStyle w:val="ConsPlusNormal"/>
              <w:jc w:val="center"/>
            </w:pPr>
            <w:r>
              <w:t>422</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E114</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c>
          <w:tcPr>
            <w:tcW w:w="850" w:type="dxa"/>
          </w:tcPr>
          <w:p w:rsidR="004B28B0" w:rsidRDefault="004B28B0">
            <w:pPr>
              <w:pStyle w:val="ConsPlusNormal"/>
              <w:jc w:val="center"/>
            </w:pPr>
            <w:r>
              <w:t>424</w:t>
            </w:r>
          </w:p>
        </w:tc>
        <w:tc>
          <w:tcPr>
            <w:tcW w:w="1132" w:type="dxa"/>
          </w:tcPr>
          <w:p w:rsidR="004B28B0" w:rsidRDefault="004B28B0">
            <w:pPr>
              <w:pStyle w:val="ConsPlusNormal"/>
              <w:jc w:val="center"/>
            </w:pPr>
            <w:r>
              <w:t>1.4C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178</w:t>
            </w:r>
          </w:p>
        </w:tc>
        <w:tc>
          <w:tcPr>
            <w:tcW w:w="1134" w:type="dxa"/>
          </w:tcPr>
          <w:p w:rsidR="004B28B0" w:rsidRDefault="004B28B0">
            <w:pPr>
              <w:pStyle w:val="ConsPlusNormal"/>
              <w:jc w:val="center"/>
            </w:pPr>
            <w:r>
              <w:t>E103</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C, D,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153</w:t>
            </w:r>
          </w:p>
        </w:tc>
      </w:tr>
      <w:tr w:rsidR="004B28B0">
        <w:tc>
          <w:tcPr>
            <w:tcW w:w="850" w:type="dxa"/>
          </w:tcPr>
          <w:p w:rsidR="004B28B0" w:rsidRDefault="004B28B0">
            <w:pPr>
              <w:pStyle w:val="ConsPlusNormal"/>
              <w:jc w:val="center"/>
            </w:pPr>
            <w:r>
              <w:t>425</w:t>
            </w:r>
          </w:p>
        </w:tc>
        <w:tc>
          <w:tcPr>
            <w:tcW w:w="1132" w:type="dxa"/>
          </w:tcPr>
          <w:p w:rsidR="004B28B0" w:rsidRDefault="004B28B0">
            <w:pPr>
              <w:pStyle w:val="ConsPlusNormal"/>
              <w:jc w:val="center"/>
            </w:pPr>
            <w:r>
              <w:t>1.4C</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E113</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C, D,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c>
          <w:tcPr>
            <w:tcW w:w="850" w:type="dxa"/>
          </w:tcPr>
          <w:p w:rsidR="004B28B0" w:rsidRDefault="004B28B0">
            <w:pPr>
              <w:pStyle w:val="ConsPlusNormal"/>
              <w:jc w:val="center"/>
            </w:pPr>
            <w:r>
              <w:t>426</w:t>
            </w:r>
          </w:p>
        </w:tc>
        <w:tc>
          <w:tcPr>
            <w:tcW w:w="1132" w:type="dxa"/>
          </w:tcPr>
          <w:p w:rsidR="004B28B0" w:rsidRDefault="004B28B0">
            <w:pPr>
              <w:pStyle w:val="ConsPlusNormal"/>
              <w:jc w:val="center"/>
            </w:pPr>
            <w:r>
              <w:t>1.4G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E102</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141</w:t>
            </w:r>
          </w:p>
        </w:tc>
      </w:tr>
      <w:tr w:rsidR="004B28B0">
        <w:tc>
          <w:tcPr>
            <w:tcW w:w="850" w:type="dxa"/>
          </w:tcPr>
          <w:p w:rsidR="004B28B0" w:rsidRDefault="004B28B0">
            <w:pPr>
              <w:pStyle w:val="ConsPlusNormal"/>
              <w:jc w:val="center"/>
            </w:pPr>
            <w:r>
              <w:t>427</w:t>
            </w:r>
          </w:p>
        </w:tc>
        <w:tc>
          <w:tcPr>
            <w:tcW w:w="1132" w:type="dxa"/>
          </w:tcPr>
          <w:p w:rsidR="004B28B0" w:rsidRDefault="004B28B0">
            <w:pPr>
              <w:pStyle w:val="ConsPlusNormal"/>
              <w:jc w:val="center"/>
            </w:pPr>
            <w:r>
              <w:t>1.4G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E156</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123</w:t>
            </w:r>
          </w:p>
        </w:tc>
      </w:tr>
      <w:tr w:rsidR="004B28B0">
        <w:tc>
          <w:tcPr>
            <w:tcW w:w="850" w:type="dxa"/>
          </w:tcPr>
          <w:p w:rsidR="004B28B0" w:rsidRDefault="004B28B0">
            <w:pPr>
              <w:pStyle w:val="ConsPlusNormal"/>
              <w:jc w:val="center"/>
            </w:pPr>
            <w:r>
              <w:t>428</w:t>
            </w:r>
          </w:p>
        </w:tc>
        <w:tc>
          <w:tcPr>
            <w:tcW w:w="1132" w:type="dxa"/>
          </w:tcPr>
          <w:p w:rsidR="004B28B0" w:rsidRDefault="004B28B0">
            <w:pPr>
              <w:pStyle w:val="ConsPlusNormal"/>
              <w:jc w:val="center"/>
            </w:pPr>
            <w:r>
              <w:t>1.4G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E134</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123</w:t>
            </w:r>
          </w:p>
        </w:tc>
      </w:tr>
      <w:tr w:rsidR="004B28B0">
        <w:tc>
          <w:tcPr>
            <w:tcW w:w="850" w:type="dxa"/>
          </w:tcPr>
          <w:p w:rsidR="004B28B0" w:rsidRDefault="004B28B0">
            <w:pPr>
              <w:pStyle w:val="ConsPlusNormal"/>
              <w:jc w:val="center"/>
            </w:pPr>
            <w:r>
              <w:t>429</w:t>
            </w:r>
          </w:p>
        </w:tc>
        <w:tc>
          <w:tcPr>
            <w:tcW w:w="1132" w:type="dxa"/>
          </w:tcPr>
          <w:p w:rsidR="004B28B0" w:rsidRDefault="004B28B0">
            <w:pPr>
              <w:pStyle w:val="ConsPlusNormal"/>
              <w:jc w:val="center"/>
            </w:pPr>
            <w:r>
              <w:t>1.4G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E135</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c>
          <w:tcPr>
            <w:tcW w:w="850" w:type="dxa"/>
          </w:tcPr>
          <w:p w:rsidR="004B28B0" w:rsidRDefault="004B28B0">
            <w:pPr>
              <w:pStyle w:val="ConsPlusNormal"/>
              <w:jc w:val="center"/>
            </w:pPr>
            <w:r>
              <w:lastRenderedPageBreak/>
              <w:t>430</w:t>
            </w:r>
          </w:p>
        </w:tc>
        <w:tc>
          <w:tcPr>
            <w:tcW w:w="1132" w:type="dxa"/>
          </w:tcPr>
          <w:p w:rsidR="004B28B0" w:rsidRDefault="004B28B0">
            <w:pPr>
              <w:pStyle w:val="ConsPlusNormal"/>
              <w:jc w:val="center"/>
            </w:pPr>
            <w:r>
              <w:t>1.4G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E102</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136</w:t>
            </w:r>
          </w:p>
        </w:tc>
      </w:tr>
      <w:tr w:rsidR="004B28B0">
        <w:tc>
          <w:tcPr>
            <w:tcW w:w="850" w:type="dxa"/>
          </w:tcPr>
          <w:p w:rsidR="004B28B0" w:rsidRDefault="004B28B0">
            <w:pPr>
              <w:pStyle w:val="ConsPlusNormal"/>
              <w:jc w:val="center"/>
            </w:pPr>
            <w:r>
              <w:t>431</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178</w:t>
            </w:r>
          </w:p>
        </w:tc>
        <w:tc>
          <w:tcPr>
            <w:tcW w:w="1134" w:type="dxa"/>
          </w:tcPr>
          <w:p w:rsidR="004B28B0" w:rsidRDefault="004B28B0">
            <w:pPr>
              <w:pStyle w:val="ConsPlusNormal"/>
              <w:jc w:val="center"/>
            </w:pPr>
            <w:r>
              <w:t>E103</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153</w:t>
            </w:r>
          </w:p>
        </w:tc>
      </w:tr>
      <w:tr w:rsidR="004B28B0">
        <w:tc>
          <w:tcPr>
            <w:tcW w:w="850" w:type="dxa"/>
          </w:tcPr>
          <w:p w:rsidR="004B28B0" w:rsidRDefault="004B28B0">
            <w:pPr>
              <w:pStyle w:val="ConsPlusNormal"/>
              <w:jc w:val="center"/>
            </w:pPr>
            <w:r>
              <w:t>432</w:t>
            </w:r>
          </w:p>
        </w:tc>
        <w:tc>
          <w:tcPr>
            <w:tcW w:w="1132" w:type="dxa"/>
          </w:tcPr>
          <w:p w:rsidR="004B28B0" w:rsidRDefault="004B28B0">
            <w:pPr>
              <w:pStyle w:val="ConsPlusNormal"/>
              <w:jc w:val="center"/>
            </w:pPr>
            <w:r>
              <w:t>1.4G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E115</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123</w:t>
            </w:r>
          </w:p>
        </w:tc>
      </w:tr>
      <w:tr w:rsidR="004B28B0">
        <w:tc>
          <w:tcPr>
            <w:tcW w:w="850" w:type="dxa"/>
          </w:tcPr>
          <w:p w:rsidR="004B28B0" w:rsidRDefault="004B28B0">
            <w:pPr>
              <w:pStyle w:val="ConsPlusNormal"/>
              <w:jc w:val="center"/>
            </w:pPr>
            <w:r>
              <w:t>433</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E145</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c>
          <w:tcPr>
            <w:tcW w:w="850" w:type="dxa"/>
          </w:tcPr>
          <w:p w:rsidR="004B28B0" w:rsidRDefault="004B28B0">
            <w:pPr>
              <w:pStyle w:val="ConsPlusNormal"/>
              <w:jc w:val="center"/>
            </w:pPr>
            <w:r>
              <w:t>435</w:t>
            </w:r>
          </w:p>
        </w:tc>
        <w:tc>
          <w:tcPr>
            <w:tcW w:w="1132" w:type="dxa"/>
          </w:tcPr>
          <w:p w:rsidR="004B28B0" w:rsidRDefault="004B28B0">
            <w:pPr>
              <w:pStyle w:val="ConsPlusNormal"/>
              <w:jc w:val="center"/>
            </w:pPr>
            <w:r>
              <w:t>1.4D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178</w:t>
            </w:r>
          </w:p>
        </w:tc>
        <w:tc>
          <w:tcPr>
            <w:tcW w:w="1134" w:type="dxa"/>
          </w:tcPr>
          <w:p w:rsidR="004B28B0" w:rsidRDefault="004B28B0">
            <w:pPr>
              <w:pStyle w:val="ConsPlusNormal"/>
              <w:jc w:val="center"/>
            </w:pPr>
            <w:r>
              <w:t>E103</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141</w:t>
            </w:r>
          </w:p>
        </w:tc>
      </w:tr>
      <w:tr w:rsidR="004B28B0">
        <w:tc>
          <w:tcPr>
            <w:tcW w:w="850" w:type="dxa"/>
          </w:tcPr>
          <w:p w:rsidR="004B28B0" w:rsidRDefault="004B28B0">
            <w:pPr>
              <w:pStyle w:val="ConsPlusNormal"/>
              <w:jc w:val="center"/>
            </w:pPr>
            <w:r>
              <w:t>437</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E151</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123</w:t>
            </w:r>
          </w:p>
        </w:tc>
      </w:tr>
      <w:tr w:rsidR="004B28B0">
        <w:tc>
          <w:tcPr>
            <w:tcW w:w="850" w:type="dxa"/>
          </w:tcPr>
          <w:p w:rsidR="004B28B0" w:rsidRDefault="004B28B0">
            <w:pPr>
              <w:pStyle w:val="ConsPlusNormal"/>
              <w:jc w:val="center"/>
            </w:pPr>
            <w:r>
              <w:t>438</w:t>
            </w:r>
          </w:p>
        </w:tc>
        <w:tc>
          <w:tcPr>
            <w:tcW w:w="1132" w:type="dxa"/>
          </w:tcPr>
          <w:p w:rsidR="004B28B0" w:rsidRDefault="004B28B0">
            <w:pPr>
              <w:pStyle w:val="ConsPlusNormal"/>
              <w:jc w:val="center"/>
            </w:pPr>
            <w:r>
              <w:t>1.4G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E137</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145</w:t>
            </w:r>
          </w:p>
        </w:tc>
      </w:tr>
      <w:tr w:rsidR="004B28B0">
        <w:tblPrEx>
          <w:tblBorders>
            <w:insideH w:val="nil"/>
          </w:tblBorders>
        </w:tblPrEx>
        <w:tc>
          <w:tcPr>
            <w:tcW w:w="850" w:type="dxa"/>
            <w:tcBorders>
              <w:bottom w:val="nil"/>
            </w:tcBorders>
          </w:tcPr>
          <w:p w:rsidR="004B28B0" w:rsidRDefault="004B28B0">
            <w:pPr>
              <w:pStyle w:val="ConsPlusNormal"/>
              <w:jc w:val="center"/>
            </w:pPr>
            <w:r>
              <w:t>439</w:t>
            </w:r>
          </w:p>
        </w:tc>
        <w:tc>
          <w:tcPr>
            <w:tcW w:w="1132" w:type="dxa"/>
            <w:tcBorders>
              <w:bottom w:val="nil"/>
            </w:tcBorders>
          </w:tcPr>
          <w:p w:rsidR="004B28B0" w:rsidRDefault="004B28B0">
            <w:pPr>
              <w:pStyle w:val="ConsPlusNormal"/>
              <w:jc w:val="center"/>
            </w:pPr>
            <w:r>
              <w:t>1.4C</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E22б, E116 (см. п. 9.1.7)</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C, D, E,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1б</w:t>
            </w:r>
          </w:p>
        </w:tc>
        <w:tc>
          <w:tcPr>
            <w:tcW w:w="964" w:type="dxa"/>
            <w:tcBorders>
              <w:bottom w:val="nil"/>
            </w:tcBorders>
          </w:tcPr>
          <w:p w:rsidR="004B28B0" w:rsidRDefault="004B28B0">
            <w:pPr>
              <w:pStyle w:val="ConsPlusNormal"/>
              <w:jc w:val="center"/>
            </w:pPr>
            <w:r>
              <w:t>110</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20">
              <w:r>
                <w:rPr>
                  <w:color w:val="0000FF"/>
                </w:rPr>
                <w:t>протокола</w:t>
              </w:r>
            </w:hyperlink>
            <w:r>
              <w:t xml:space="preserve"> от 19.10.2018)</w:t>
            </w:r>
          </w:p>
        </w:tc>
      </w:tr>
      <w:tr w:rsidR="004B28B0">
        <w:tc>
          <w:tcPr>
            <w:tcW w:w="850" w:type="dxa"/>
          </w:tcPr>
          <w:p w:rsidR="004B28B0" w:rsidRDefault="004B28B0">
            <w:pPr>
              <w:pStyle w:val="ConsPlusNormal"/>
              <w:jc w:val="center"/>
            </w:pPr>
            <w:r>
              <w:t>440</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E141</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c>
          <w:tcPr>
            <w:tcW w:w="850" w:type="dxa"/>
          </w:tcPr>
          <w:p w:rsidR="004B28B0" w:rsidRDefault="004B28B0">
            <w:pPr>
              <w:pStyle w:val="ConsPlusNormal"/>
              <w:jc w:val="center"/>
            </w:pPr>
            <w:r>
              <w:t>441</w:t>
            </w:r>
          </w:p>
        </w:tc>
        <w:tc>
          <w:tcPr>
            <w:tcW w:w="1132" w:type="dxa"/>
          </w:tcPr>
          <w:p w:rsidR="004B28B0" w:rsidRDefault="004B28B0">
            <w:pPr>
              <w:pStyle w:val="ConsPlusNormal"/>
              <w:jc w:val="center"/>
            </w:pPr>
            <w:r>
              <w:t>1.4B</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E128</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B,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153</w:t>
            </w:r>
          </w:p>
        </w:tc>
      </w:tr>
      <w:tr w:rsidR="004B28B0">
        <w:tc>
          <w:tcPr>
            <w:tcW w:w="850" w:type="dxa"/>
          </w:tcPr>
          <w:p w:rsidR="004B28B0" w:rsidRDefault="004B28B0">
            <w:pPr>
              <w:pStyle w:val="ConsPlusNormal"/>
              <w:jc w:val="center"/>
            </w:pPr>
            <w:r>
              <w:t>443</w:t>
            </w:r>
          </w:p>
        </w:tc>
        <w:tc>
          <w:tcPr>
            <w:tcW w:w="1132" w:type="dxa"/>
          </w:tcPr>
          <w:p w:rsidR="004B28B0" w:rsidRDefault="004B28B0">
            <w:pPr>
              <w:pStyle w:val="ConsPlusNormal"/>
              <w:jc w:val="center"/>
            </w:pPr>
            <w:r>
              <w:t>1.4G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E150</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123</w:t>
            </w:r>
          </w:p>
        </w:tc>
      </w:tr>
      <w:tr w:rsidR="004B28B0">
        <w:tc>
          <w:tcPr>
            <w:tcW w:w="850" w:type="dxa"/>
          </w:tcPr>
          <w:p w:rsidR="004B28B0" w:rsidRDefault="004B28B0">
            <w:pPr>
              <w:pStyle w:val="ConsPlusNormal"/>
              <w:jc w:val="center"/>
            </w:pPr>
            <w:r>
              <w:t>444</w:t>
            </w:r>
          </w:p>
        </w:tc>
        <w:tc>
          <w:tcPr>
            <w:tcW w:w="1132" w:type="dxa"/>
          </w:tcPr>
          <w:p w:rsidR="004B28B0" w:rsidRDefault="004B28B0">
            <w:pPr>
              <w:pStyle w:val="ConsPlusNormal"/>
              <w:jc w:val="center"/>
            </w:pPr>
            <w:r>
              <w:t>1.4D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E124</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c>
          <w:tcPr>
            <w:tcW w:w="850" w:type="dxa"/>
          </w:tcPr>
          <w:p w:rsidR="004B28B0" w:rsidRDefault="004B28B0">
            <w:pPr>
              <w:pStyle w:val="ConsPlusNormal"/>
              <w:jc w:val="center"/>
            </w:pPr>
            <w:r>
              <w:t>445</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E104</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c>
          <w:tcPr>
            <w:tcW w:w="850" w:type="dxa"/>
          </w:tcPr>
          <w:p w:rsidR="004B28B0" w:rsidRDefault="004B28B0">
            <w:pPr>
              <w:pStyle w:val="ConsPlusNormal"/>
              <w:jc w:val="center"/>
            </w:pPr>
            <w:r>
              <w:t>446</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E139</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110</w:t>
            </w:r>
          </w:p>
        </w:tc>
      </w:tr>
      <w:tr w:rsidR="004B28B0">
        <w:tc>
          <w:tcPr>
            <w:tcW w:w="850" w:type="dxa"/>
          </w:tcPr>
          <w:p w:rsidR="004B28B0" w:rsidRDefault="004B28B0">
            <w:pPr>
              <w:pStyle w:val="ConsPlusNormal"/>
              <w:jc w:val="center"/>
            </w:pPr>
            <w:r>
              <w:t>447</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E105</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121</w:t>
            </w:r>
          </w:p>
        </w:tc>
      </w:tr>
      <w:tr w:rsidR="004B28B0">
        <w:tc>
          <w:tcPr>
            <w:tcW w:w="850" w:type="dxa"/>
          </w:tcPr>
          <w:p w:rsidR="004B28B0" w:rsidRDefault="004B28B0">
            <w:pPr>
              <w:pStyle w:val="ConsPlusNormal"/>
              <w:jc w:val="center"/>
            </w:pPr>
            <w:r>
              <w:lastRenderedPageBreak/>
              <w:t>448</w:t>
            </w:r>
          </w:p>
        </w:tc>
        <w:tc>
          <w:tcPr>
            <w:tcW w:w="1132" w:type="dxa"/>
          </w:tcPr>
          <w:p w:rsidR="004B28B0" w:rsidRDefault="004B28B0">
            <w:pPr>
              <w:pStyle w:val="ConsPlusNormal"/>
              <w:jc w:val="center"/>
            </w:pPr>
            <w:r>
              <w:t>1.4F</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178</w:t>
            </w:r>
          </w:p>
        </w:tc>
        <w:tc>
          <w:tcPr>
            <w:tcW w:w="1134" w:type="dxa"/>
          </w:tcPr>
          <w:p w:rsidR="004B28B0" w:rsidRDefault="004B28B0">
            <w:pPr>
              <w:pStyle w:val="ConsPlusNormal"/>
              <w:jc w:val="center"/>
            </w:pPr>
            <w:r>
              <w:t>E103</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153</w:t>
            </w:r>
          </w:p>
        </w:tc>
      </w:tr>
      <w:tr w:rsidR="004B28B0">
        <w:tc>
          <w:tcPr>
            <w:tcW w:w="850" w:type="dxa"/>
          </w:tcPr>
          <w:p w:rsidR="004B28B0" w:rsidRDefault="004B28B0">
            <w:pPr>
              <w:pStyle w:val="ConsPlusNormal"/>
              <w:jc w:val="center"/>
            </w:pPr>
            <w:r>
              <w:t>450</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E112</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110</w:t>
            </w:r>
          </w:p>
        </w:tc>
      </w:tr>
      <w:tr w:rsidR="004B28B0">
        <w:tc>
          <w:tcPr>
            <w:tcW w:w="850" w:type="dxa"/>
          </w:tcPr>
          <w:p w:rsidR="004B28B0" w:rsidRDefault="004B28B0">
            <w:pPr>
              <w:pStyle w:val="ConsPlusNormal"/>
              <w:jc w:val="center"/>
            </w:pPr>
            <w:r>
              <w:t>451</w:t>
            </w:r>
          </w:p>
        </w:tc>
        <w:tc>
          <w:tcPr>
            <w:tcW w:w="1132" w:type="dxa"/>
          </w:tcPr>
          <w:p w:rsidR="004B28B0" w:rsidRDefault="004B28B0">
            <w:pPr>
              <w:pStyle w:val="ConsPlusNormal"/>
              <w:jc w:val="center"/>
            </w:pPr>
            <w:r>
              <w:t>1.4F</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E106</w:t>
            </w:r>
          </w:p>
        </w:tc>
        <w:tc>
          <w:tcPr>
            <w:tcW w:w="1568" w:type="dxa"/>
          </w:tcPr>
          <w:p w:rsidR="004B28B0" w:rsidRDefault="004B28B0">
            <w:pPr>
              <w:pStyle w:val="ConsPlusNormal"/>
              <w:jc w:val="center"/>
            </w:pPr>
            <w:r>
              <w:t>Крытый вагон или полувагон по указанию грузоотправителя, спецвагон</w:t>
            </w:r>
          </w:p>
        </w:tc>
        <w:tc>
          <w:tcPr>
            <w:tcW w:w="1644" w:type="dxa"/>
          </w:tcPr>
          <w:p w:rsidR="004B28B0" w:rsidRDefault="004B28B0">
            <w:pPr>
              <w:pStyle w:val="ConsPlusNormal"/>
              <w:jc w:val="center"/>
            </w:pPr>
            <w:r>
              <w:t>Повагонная</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141</w:t>
            </w:r>
          </w:p>
        </w:tc>
      </w:tr>
      <w:tr w:rsidR="004B28B0">
        <w:tblPrEx>
          <w:tblBorders>
            <w:insideH w:val="nil"/>
          </w:tblBorders>
        </w:tblPrEx>
        <w:tc>
          <w:tcPr>
            <w:tcW w:w="850" w:type="dxa"/>
            <w:tcBorders>
              <w:bottom w:val="nil"/>
            </w:tcBorders>
          </w:tcPr>
          <w:p w:rsidR="004B28B0" w:rsidRDefault="004B28B0">
            <w:pPr>
              <w:pStyle w:val="ConsPlusNormal"/>
              <w:jc w:val="center"/>
            </w:pPr>
            <w:r>
              <w:t>455</w:t>
            </w:r>
          </w:p>
        </w:tc>
        <w:tc>
          <w:tcPr>
            <w:tcW w:w="1132" w:type="dxa"/>
            <w:tcBorders>
              <w:bottom w:val="nil"/>
            </w:tcBorders>
          </w:tcPr>
          <w:p w:rsidR="004B28B0" w:rsidRDefault="004B28B0">
            <w:pPr>
              <w:pStyle w:val="ConsPlusNormal"/>
              <w:jc w:val="center"/>
            </w:pPr>
            <w:r>
              <w:t>1.4G</w:t>
            </w:r>
          </w:p>
        </w:tc>
        <w:tc>
          <w:tcPr>
            <w:tcW w:w="1048" w:type="dxa"/>
            <w:tcBorders>
              <w:bottom w:val="nil"/>
            </w:tcBorders>
          </w:tcPr>
          <w:p w:rsidR="004B28B0" w:rsidRDefault="004B28B0">
            <w:pPr>
              <w:pStyle w:val="ConsPlusNormal"/>
              <w:jc w:val="center"/>
            </w:pPr>
            <w:r>
              <w:t>6.1</w:t>
            </w:r>
          </w:p>
        </w:tc>
        <w:tc>
          <w:tcPr>
            <w:tcW w:w="796" w:type="dxa"/>
            <w:tcBorders>
              <w:bottom w:val="nil"/>
            </w:tcBorders>
          </w:tcPr>
          <w:p w:rsidR="004B28B0" w:rsidRDefault="004B28B0">
            <w:pPr>
              <w:pStyle w:val="ConsPlusNormal"/>
              <w:jc w:val="center"/>
            </w:pPr>
            <w:r>
              <w:t>-</w:t>
            </w:r>
          </w:p>
        </w:tc>
        <w:tc>
          <w:tcPr>
            <w:tcW w:w="1134" w:type="dxa"/>
            <w:tcBorders>
              <w:bottom w:val="nil"/>
            </w:tcBorders>
          </w:tcPr>
          <w:p w:rsidR="004B28B0" w:rsidRDefault="004B28B0">
            <w:pPr>
              <w:pStyle w:val="ConsPlusNormal"/>
              <w:jc w:val="center"/>
            </w:pPr>
            <w:r>
              <w:t>E134</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G,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16, 6а</w:t>
            </w:r>
          </w:p>
        </w:tc>
        <w:tc>
          <w:tcPr>
            <w:tcW w:w="964" w:type="dxa"/>
            <w:tcBorders>
              <w:bottom w:val="nil"/>
            </w:tcBorders>
          </w:tcPr>
          <w:p w:rsidR="004B28B0" w:rsidRDefault="004B28B0">
            <w:pPr>
              <w:pStyle w:val="ConsPlusNormal"/>
              <w:jc w:val="center"/>
            </w:pPr>
            <w:r>
              <w:t>127</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21">
              <w:r>
                <w:rPr>
                  <w:color w:val="0000FF"/>
                </w:rPr>
                <w:t>протокола</w:t>
              </w:r>
            </w:hyperlink>
            <w:r>
              <w:t xml:space="preserve"> от 19.10.2018)</w:t>
            </w:r>
          </w:p>
        </w:tc>
      </w:tr>
      <w:tr w:rsidR="004B28B0">
        <w:tc>
          <w:tcPr>
            <w:tcW w:w="850" w:type="dxa"/>
          </w:tcPr>
          <w:p w:rsidR="004B28B0" w:rsidRDefault="004B28B0">
            <w:pPr>
              <w:pStyle w:val="ConsPlusNormal"/>
              <w:jc w:val="center"/>
            </w:pPr>
            <w:r>
              <w:t>458</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178</w:t>
            </w:r>
          </w:p>
        </w:tc>
        <w:tc>
          <w:tcPr>
            <w:tcW w:w="1134" w:type="dxa"/>
          </w:tcPr>
          <w:p w:rsidR="004B28B0" w:rsidRDefault="004B28B0">
            <w:pPr>
              <w:pStyle w:val="ConsPlusNormal"/>
              <w:jc w:val="center"/>
            </w:pPr>
            <w:r>
              <w:t>E103 (см. п. 9.1.7)</w:t>
            </w:r>
          </w:p>
        </w:tc>
        <w:tc>
          <w:tcPr>
            <w:tcW w:w="1568" w:type="dxa"/>
          </w:tcPr>
          <w:p w:rsidR="004B28B0" w:rsidRDefault="004B28B0">
            <w:pPr>
              <w:pStyle w:val="ConsPlusNormal"/>
              <w:jc w:val="center"/>
            </w:pPr>
            <w:r>
              <w:t>То же</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То же</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То же</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118</w:t>
            </w:r>
          </w:p>
        </w:tc>
      </w:tr>
      <w:tr w:rsidR="004B28B0">
        <w:tc>
          <w:tcPr>
            <w:tcW w:w="850" w:type="dxa"/>
          </w:tcPr>
          <w:p w:rsidR="004B28B0" w:rsidRDefault="004B28B0">
            <w:pPr>
              <w:pStyle w:val="ConsPlusNormal"/>
              <w:jc w:val="center"/>
            </w:pPr>
            <w:r>
              <w:t>471</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E112 (см. п. 9.1.7)</w:t>
            </w:r>
          </w:p>
        </w:tc>
        <w:tc>
          <w:tcPr>
            <w:tcW w:w="1568" w:type="dxa"/>
          </w:tcPr>
          <w:p w:rsidR="004B28B0" w:rsidRDefault="004B28B0">
            <w:pPr>
              <w:pStyle w:val="ConsPlusNormal"/>
              <w:jc w:val="center"/>
            </w:pPr>
            <w:r>
              <w:t>-"-</w:t>
            </w:r>
          </w:p>
        </w:tc>
        <w:tc>
          <w:tcPr>
            <w:tcW w:w="1644" w:type="dxa"/>
          </w:tcPr>
          <w:p w:rsidR="004B28B0" w:rsidRDefault="004B28B0">
            <w:pPr>
              <w:pStyle w:val="ConsPlusNormal"/>
              <w:jc w:val="center"/>
            </w:pPr>
            <w:r>
              <w:t>-"-</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160</w:t>
            </w:r>
          </w:p>
        </w:tc>
      </w:tr>
      <w:tr w:rsidR="004B28B0">
        <w:tc>
          <w:tcPr>
            <w:tcW w:w="850" w:type="dxa"/>
          </w:tcPr>
          <w:p w:rsidR="004B28B0" w:rsidRDefault="004B28B0">
            <w:pPr>
              <w:pStyle w:val="ConsPlusNormal"/>
              <w:jc w:val="center"/>
            </w:pPr>
            <w:r>
              <w:t>476</w:t>
            </w:r>
          </w:p>
        </w:tc>
        <w:tc>
          <w:tcPr>
            <w:tcW w:w="1132" w:type="dxa"/>
          </w:tcPr>
          <w:p w:rsidR="004B28B0" w:rsidRDefault="004B28B0">
            <w:pPr>
              <w:pStyle w:val="ConsPlusNormal"/>
              <w:jc w:val="center"/>
            </w:pPr>
            <w:r>
              <w:t>1.4S</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Крытый вагон, спецвагон, спецконтейнер</w:t>
            </w:r>
          </w:p>
        </w:tc>
        <w:tc>
          <w:tcPr>
            <w:tcW w:w="1644" w:type="dxa"/>
          </w:tcPr>
          <w:p w:rsidR="004B28B0" w:rsidRDefault="004B28B0">
            <w:pPr>
              <w:pStyle w:val="ConsPlusNormal"/>
              <w:jc w:val="center"/>
            </w:pPr>
            <w:r>
              <w:t>Повагонная, мелкими партиями, спецконтейнерная</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F,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180</w:t>
            </w:r>
          </w:p>
        </w:tc>
      </w:tr>
      <w:tr w:rsidR="004B28B0">
        <w:tc>
          <w:tcPr>
            <w:tcW w:w="850" w:type="dxa"/>
          </w:tcPr>
          <w:p w:rsidR="004B28B0" w:rsidRDefault="004B28B0">
            <w:pPr>
              <w:pStyle w:val="ConsPlusNormal"/>
              <w:jc w:val="center"/>
            </w:pPr>
            <w:r>
              <w:t>477</w:t>
            </w:r>
          </w:p>
        </w:tc>
        <w:tc>
          <w:tcPr>
            <w:tcW w:w="1132" w:type="dxa"/>
          </w:tcPr>
          <w:p w:rsidR="004B28B0" w:rsidRDefault="004B28B0">
            <w:pPr>
              <w:pStyle w:val="ConsPlusNormal"/>
              <w:jc w:val="center"/>
            </w:pPr>
            <w:r>
              <w:t>1.4G</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E146</w:t>
            </w:r>
          </w:p>
        </w:tc>
        <w:tc>
          <w:tcPr>
            <w:tcW w:w="1568" w:type="dxa"/>
          </w:tcPr>
          <w:p w:rsidR="004B28B0" w:rsidRDefault="004B28B0">
            <w:pPr>
              <w:pStyle w:val="ConsPlusNormal"/>
              <w:jc w:val="center"/>
            </w:pPr>
            <w:r>
              <w:t>Открытый подвижной состав, спецконтейнер</w:t>
            </w:r>
          </w:p>
        </w:tc>
        <w:tc>
          <w:tcPr>
            <w:tcW w:w="1644" w:type="dxa"/>
          </w:tcPr>
          <w:p w:rsidR="004B28B0" w:rsidRDefault="004B28B0">
            <w:pPr>
              <w:pStyle w:val="ConsPlusNormal"/>
              <w:jc w:val="center"/>
            </w:pPr>
            <w:r>
              <w:t>То же</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G,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1б</w:t>
            </w:r>
          </w:p>
        </w:tc>
        <w:tc>
          <w:tcPr>
            <w:tcW w:w="964" w:type="dxa"/>
          </w:tcPr>
          <w:p w:rsidR="004B28B0" w:rsidRDefault="004B28B0">
            <w:pPr>
              <w:pStyle w:val="ConsPlusNormal"/>
              <w:jc w:val="center"/>
            </w:pPr>
            <w:r>
              <w:t>180</w:t>
            </w:r>
          </w:p>
        </w:tc>
      </w:tr>
      <w:tr w:rsidR="004B28B0">
        <w:tc>
          <w:tcPr>
            <w:tcW w:w="850" w:type="dxa"/>
          </w:tcPr>
          <w:p w:rsidR="004B28B0" w:rsidRDefault="004B28B0">
            <w:pPr>
              <w:pStyle w:val="ConsPlusNormal"/>
              <w:jc w:val="center"/>
            </w:pPr>
            <w:r>
              <w:lastRenderedPageBreak/>
              <w:t>501</w:t>
            </w:r>
          </w:p>
        </w:tc>
        <w:tc>
          <w:tcPr>
            <w:tcW w:w="1132" w:type="dxa"/>
          </w:tcPr>
          <w:p w:rsidR="004B28B0" w:rsidRDefault="004B28B0">
            <w:pPr>
              <w:pStyle w:val="ConsPlusNormal"/>
              <w:jc w:val="center"/>
            </w:pPr>
            <w:r>
              <w:t>1.5D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E12</w:t>
            </w:r>
          </w:p>
        </w:tc>
        <w:tc>
          <w:tcPr>
            <w:tcW w:w="1568" w:type="dxa"/>
          </w:tcPr>
          <w:p w:rsidR="004B28B0" w:rsidRDefault="004B28B0">
            <w:pPr>
              <w:pStyle w:val="ConsPlusNormal"/>
              <w:jc w:val="center"/>
            </w:pPr>
            <w:r>
              <w:t>Крытый вагон</w:t>
            </w:r>
          </w:p>
        </w:tc>
        <w:tc>
          <w:tcPr>
            <w:tcW w:w="1644" w:type="dxa"/>
          </w:tcPr>
          <w:p w:rsidR="004B28B0" w:rsidRDefault="004B28B0">
            <w:pPr>
              <w:pStyle w:val="ConsPlusNormal"/>
              <w:jc w:val="center"/>
            </w:pPr>
            <w:r>
              <w:t>Повагонная, мелкими партиями</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E,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1в</w:t>
            </w:r>
          </w:p>
        </w:tc>
        <w:tc>
          <w:tcPr>
            <w:tcW w:w="964" w:type="dxa"/>
          </w:tcPr>
          <w:p w:rsidR="004B28B0" w:rsidRDefault="004B28B0">
            <w:pPr>
              <w:pStyle w:val="ConsPlusNormal"/>
              <w:jc w:val="center"/>
            </w:pPr>
            <w:r>
              <w:t>102</w:t>
            </w:r>
          </w:p>
        </w:tc>
      </w:tr>
      <w:tr w:rsidR="004B28B0">
        <w:tc>
          <w:tcPr>
            <w:tcW w:w="850" w:type="dxa"/>
          </w:tcPr>
          <w:p w:rsidR="004B28B0" w:rsidRDefault="004B28B0">
            <w:pPr>
              <w:pStyle w:val="ConsPlusNormal"/>
              <w:jc w:val="center"/>
            </w:pPr>
            <w:r>
              <w:t>507</w:t>
            </w:r>
          </w:p>
        </w:tc>
        <w:tc>
          <w:tcPr>
            <w:tcW w:w="1132" w:type="dxa"/>
          </w:tcPr>
          <w:p w:rsidR="004B28B0" w:rsidRDefault="004B28B0">
            <w:pPr>
              <w:pStyle w:val="ConsPlusNormal"/>
              <w:jc w:val="center"/>
            </w:pPr>
            <w:r>
              <w:t>1.5D</w:t>
            </w:r>
          </w:p>
        </w:tc>
        <w:tc>
          <w:tcPr>
            <w:tcW w:w="1048" w:type="dxa"/>
          </w:tcPr>
          <w:p w:rsidR="004B28B0" w:rsidRDefault="004B28B0">
            <w:pPr>
              <w:pStyle w:val="ConsPlusNormal"/>
              <w:jc w:val="center"/>
            </w:pPr>
            <w:r>
              <w:t>-</w:t>
            </w:r>
          </w:p>
        </w:tc>
        <w:tc>
          <w:tcPr>
            <w:tcW w:w="796" w:type="dxa"/>
          </w:tcPr>
          <w:p w:rsidR="004B28B0" w:rsidRDefault="004B28B0">
            <w:pPr>
              <w:pStyle w:val="ConsPlusNormal"/>
              <w:jc w:val="center"/>
            </w:pPr>
            <w:r>
              <w:t>-</w:t>
            </w:r>
          </w:p>
        </w:tc>
        <w:tc>
          <w:tcPr>
            <w:tcW w:w="1134" w:type="dxa"/>
          </w:tcPr>
          <w:p w:rsidR="004B28B0" w:rsidRDefault="004B28B0">
            <w:pPr>
              <w:pStyle w:val="ConsPlusNormal"/>
              <w:jc w:val="center"/>
            </w:pPr>
            <w:r>
              <w:t>E9, E8</w:t>
            </w:r>
          </w:p>
        </w:tc>
        <w:tc>
          <w:tcPr>
            <w:tcW w:w="1568" w:type="dxa"/>
          </w:tcPr>
          <w:p w:rsidR="004B28B0" w:rsidRDefault="004B28B0">
            <w:pPr>
              <w:pStyle w:val="ConsPlusNormal"/>
              <w:jc w:val="center"/>
            </w:pPr>
            <w:r>
              <w:t>Крытый вагон, спецконтейнер</w:t>
            </w:r>
          </w:p>
        </w:tc>
        <w:tc>
          <w:tcPr>
            <w:tcW w:w="1644" w:type="dxa"/>
          </w:tcPr>
          <w:p w:rsidR="004B28B0" w:rsidRDefault="004B28B0">
            <w:pPr>
              <w:pStyle w:val="ConsPlusNormal"/>
              <w:jc w:val="center"/>
            </w:pPr>
            <w:r>
              <w:t>Повагонная, мелкими партиями, спецконтейнерная</w:t>
            </w:r>
          </w:p>
        </w:tc>
        <w:tc>
          <w:tcPr>
            <w:tcW w:w="1411" w:type="dxa"/>
          </w:tcPr>
          <w:p w:rsidR="004B28B0" w:rsidRDefault="004B28B0">
            <w:pPr>
              <w:pStyle w:val="ConsPlusNormal"/>
              <w:jc w:val="center"/>
            </w:pPr>
            <w:r>
              <w:t>-"-</w:t>
            </w:r>
          </w:p>
        </w:tc>
        <w:tc>
          <w:tcPr>
            <w:tcW w:w="1504" w:type="dxa"/>
          </w:tcPr>
          <w:p w:rsidR="004B28B0" w:rsidRDefault="004B28B0">
            <w:pPr>
              <w:pStyle w:val="ConsPlusNormal"/>
              <w:jc w:val="center"/>
            </w:pPr>
            <w:r>
              <w:t>D, C, E, S</w:t>
            </w:r>
          </w:p>
        </w:tc>
        <w:tc>
          <w:tcPr>
            <w:tcW w:w="2154" w:type="dxa"/>
          </w:tcPr>
          <w:p w:rsidR="004B28B0" w:rsidRDefault="004B28B0">
            <w:pPr>
              <w:pStyle w:val="ConsPlusNormal"/>
              <w:jc w:val="center"/>
            </w:pPr>
            <w:r>
              <w:t>-"-</w:t>
            </w:r>
          </w:p>
        </w:tc>
        <w:tc>
          <w:tcPr>
            <w:tcW w:w="964" w:type="dxa"/>
          </w:tcPr>
          <w:p w:rsidR="004B28B0" w:rsidRDefault="004B28B0">
            <w:pPr>
              <w:pStyle w:val="ConsPlusNormal"/>
              <w:jc w:val="center"/>
            </w:pPr>
            <w:r>
              <w:t>1в</w:t>
            </w:r>
          </w:p>
        </w:tc>
        <w:tc>
          <w:tcPr>
            <w:tcW w:w="964" w:type="dxa"/>
          </w:tcPr>
          <w:p w:rsidR="004B28B0" w:rsidRDefault="004B28B0">
            <w:pPr>
              <w:pStyle w:val="ConsPlusNormal"/>
              <w:jc w:val="center"/>
            </w:pPr>
            <w:r>
              <w:t>115</w:t>
            </w:r>
          </w:p>
        </w:tc>
      </w:tr>
      <w:tr w:rsidR="004B28B0">
        <w:tblPrEx>
          <w:tblBorders>
            <w:insideH w:val="nil"/>
          </w:tblBorders>
        </w:tblPrEx>
        <w:tc>
          <w:tcPr>
            <w:tcW w:w="850" w:type="dxa"/>
            <w:tcBorders>
              <w:bottom w:val="nil"/>
            </w:tcBorders>
          </w:tcPr>
          <w:p w:rsidR="004B28B0" w:rsidRDefault="004B28B0">
            <w:pPr>
              <w:pStyle w:val="ConsPlusNormal"/>
              <w:jc w:val="center"/>
            </w:pPr>
            <w:r>
              <w:t>521</w:t>
            </w:r>
          </w:p>
        </w:tc>
        <w:tc>
          <w:tcPr>
            <w:tcW w:w="1132" w:type="dxa"/>
            <w:tcBorders>
              <w:bottom w:val="nil"/>
            </w:tcBorders>
          </w:tcPr>
          <w:p w:rsidR="004B28B0" w:rsidRDefault="004B28B0">
            <w:pPr>
              <w:pStyle w:val="ConsPlusNormal"/>
              <w:jc w:val="center"/>
            </w:pPr>
            <w:r>
              <w:t>1.5D</w:t>
            </w:r>
          </w:p>
        </w:tc>
        <w:tc>
          <w:tcPr>
            <w:tcW w:w="1048" w:type="dxa"/>
            <w:tcBorders>
              <w:bottom w:val="nil"/>
            </w:tcBorders>
          </w:tcPr>
          <w:p w:rsidR="004B28B0" w:rsidRDefault="004B28B0">
            <w:pPr>
              <w:pStyle w:val="ConsPlusNormal"/>
              <w:jc w:val="center"/>
            </w:pPr>
            <w:r>
              <w:t>-</w:t>
            </w:r>
          </w:p>
        </w:tc>
        <w:tc>
          <w:tcPr>
            <w:tcW w:w="796" w:type="dxa"/>
            <w:tcBorders>
              <w:bottom w:val="nil"/>
            </w:tcBorders>
          </w:tcPr>
          <w:p w:rsidR="004B28B0" w:rsidRDefault="004B28B0">
            <w:pPr>
              <w:pStyle w:val="ConsPlusNormal"/>
              <w:jc w:val="center"/>
            </w:pPr>
            <w:r>
              <w:t>178</w:t>
            </w:r>
          </w:p>
        </w:tc>
        <w:tc>
          <w:tcPr>
            <w:tcW w:w="1134" w:type="dxa"/>
            <w:tcBorders>
              <w:bottom w:val="nil"/>
            </w:tcBorders>
          </w:tcPr>
          <w:p w:rsidR="004B28B0" w:rsidRDefault="004B28B0">
            <w:pPr>
              <w:pStyle w:val="ConsPlusNormal"/>
              <w:jc w:val="center"/>
            </w:pPr>
            <w:r>
              <w:t>E103 (см. п. 9.1.7), стальные барабаны</w:t>
            </w:r>
          </w:p>
        </w:tc>
        <w:tc>
          <w:tcPr>
            <w:tcW w:w="1568" w:type="dxa"/>
            <w:tcBorders>
              <w:bottom w:val="nil"/>
            </w:tcBorders>
          </w:tcPr>
          <w:p w:rsidR="004B28B0" w:rsidRDefault="004B28B0">
            <w:pPr>
              <w:pStyle w:val="ConsPlusNormal"/>
              <w:jc w:val="center"/>
            </w:pPr>
            <w:r>
              <w:t>Крытый вагон</w:t>
            </w:r>
          </w:p>
        </w:tc>
        <w:tc>
          <w:tcPr>
            <w:tcW w:w="1644" w:type="dxa"/>
            <w:tcBorders>
              <w:bottom w:val="nil"/>
            </w:tcBorders>
          </w:tcPr>
          <w:p w:rsidR="004B28B0" w:rsidRDefault="004B28B0">
            <w:pPr>
              <w:pStyle w:val="ConsPlusNormal"/>
              <w:jc w:val="center"/>
            </w:pPr>
            <w:r>
              <w:t>Повагонная, мелкими партиями</w:t>
            </w:r>
          </w:p>
        </w:tc>
        <w:tc>
          <w:tcPr>
            <w:tcW w:w="1411" w:type="dxa"/>
            <w:tcBorders>
              <w:bottom w:val="nil"/>
            </w:tcBorders>
          </w:tcPr>
          <w:p w:rsidR="004B28B0" w:rsidRDefault="004B28B0">
            <w:pPr>
              <w:pStyle w:val="ConsPlusNormal"/>
              <w:jc w:val="center"/>
            </w:pPr>
            <w:r>
              <w:t>Не требуется</w:t>
            </w:r>
          </w:p>
        </w:tc>
        <w:tc>
          <w:tcPr>
            <w:tcW w:w="1504" w:type="dxa"/>
            <w:tcBorders>
              <w:bottom w:val="nil"/>
            </w:tcBorders>
          </w:tcPr>
          <w:p w:rsidR="004B28B0" w:rsidRDefault="004B28B0">
            <w:pPr>
              <w:pStyle w:val="ConsPlusNormal"/>
              <w:jc w:val="center"/>
            </w:pPr>
            <w:r>
              <w:t>D, C, E, S</w:t>
            </w:r>
          </w:p>
        </w:tc>
        <w:tc>
          <w:tcPr>
            <w:tcW w:w="2154" w:type="dxa"/>
            <w:tcBorders>
              <w:bottom w:val="nil"/>
            </w:tcBorders>
          </w:tcPr>
          <w:p w:rsidR="004B28B0" w:rsidRDefault="004B28B0">
            <w:pPr>
              <w:pStyle w:val="ConsPlusNormal"/>
              <w:jc w:val="center"/>
            </w:pPr>
            <w:r>
              <w:t xml:space="preserve">"ВМ", "Прикрытие" в соответствии с </w:t>
            </w:r>
            <w:hyperlink w:anchor="P474">
              <w:r>
                <w:rPr>
                  <w:color w:val="0000FF"/>
                </w:rPr>
                <w:t>п. 3.6.6</w:t>
              </w:r>
            </w:hyperlink>
            <w:r>
              <w:t xml:space="preserve"> и другие штемпеля согласно </w:t>
            </w:r>
            <w:hyperlink w:anchor="P474">
              <w:r>
                <w:rPr>
                  <w:color w:val="0000FF"/>
                </w:rPr>
                <w:t>п. 3.3.7</w:t>
              </w:r>
            </w:hyperlink>
            <w:r>
              <w:t xml:space="preserve"> настоящих Правил</w:t>
            </w:r>
          </w:p>
        </w:tc>
        <w:tc>
          <w:tcPr>
            <w:tcW w:w="964" w:type="dxa"/>
            <w:tcBorders>
              <w:bottom w:val="nil"/>
            </w:tcBorders>
          </w:tcPr>
          <w:p w:rsidR="004B28B0" w:rsidRDefault="004B28B0">
            <w:pPr>
              <w:pStyle w:val="ConsPlusNormal"/>
              <w:jc w:val="center"/>
            </w:pPr>
            <w:r>
              <w:t>1в</w:t>
            </w:r>
          </w:p>
        </w:tc>
        <w:tc>
          <w:tcPr>
            <w:tcW w:w="964" w:type="dxa"/>
            <w:tcBorders>
              <w:bottom w:val="nil"/>
            </w:tcBorders>
          </w:tcPr>
          <w:p w:rsidR="004B28B0" w:rsidRDefault="004B28B0">
            <w:pPr>
              <w:pStyle w:val="ConsPlusNormal"/>
              <w:jc w:val="center"/>
            </w:pPr>
            <w:r>
              <w:t>115</w:t>
            </w:r>
          </w:p>
        </w:tc>
      </w:tr>
      <w:tr w:rsidR="004B28B0">
        <w:tblPrEx>
          <w:tblBorders>
            <w:insideH w:val="nil"/>
          </w:tblBorders>
        </w:tblPrEx>
        <w:tc>
          <w:tcPr>
            <w:tcW w:w="15169" w:type="dxa"/>
            <w:gridSpan w:val="12"/>
            <w:tcBorders>
              <w:top w:val="nil"/>
            </w:tcBorders>
          </w:tcPr>
          <w:p w:rsidR="004B28B0" w:rsidRDefault="004B28B0">
            <w:pPr>
              <w:pStyle w:val="ConsPlusNormal"/>
              <w:jc w:val="both"/>
            </w:pPr>
            <w:r>
              <w:t xml:space="preserve">(в ред. </w:t>
            </w:r>
            <w:hyperlink r:id="rId522">
              <w:r>
                <w:rPr>
                  <w:color w:val="0000FF"/>
                </w:rPr>
                <w:t>протокола</w:t>
              </w:r>
            </w:hyperlink>
            <w:r>
              <w:t xml:space="preserve"> от 19.10.2018)</w:t>
            </w:r>
          </w:p>
        </w:tc>
      </w:tr>
    </w:tbl>
    <w:p w:rsidR="004B28B0" w:rsidRDefault="004B28B0">
      <w:pPr>
        <w:pStyle w:val="ConsPlusNormal"/>
        <w:sectPr w:rsidR="004B28B0">
          <w:pgSz w:w="16838" w:h="11905" w:orient="landscape"/>
          <w:pgMar w:top="1701" w:right="1134" w:bottom="850" w:left="1134" w:header="0" w:footer="0" w:gutter="0"/>
          <w:cols w:space="720"/>
          <w:titlePg/>
        </w:sectPr>
      </w:pPr>
    </w:p>
    <w:p w:rsidR="004B28B0" w:rsidRDefault="004B28B0">
      <w:pPr>
        <w:pStyle w:val="ConsPlusNormal"/>
        <w:jc w:val="both"/>
      </w:pPr>
    </w:p>
    <w:p w:rsidR="004B28B0" w:rsidRDefault="004B28B0">
      <w:pPr>
        <w:pStyle w:val="ConsPlusNormal"/>
        <w:ind w:firstLine="540"/>
        <w:jc w:val="both"/>
      </w:pPr>
      <w:r>
        <w:t>Примечания: 1. Дополнительная опасность устанавливается согласно гл. 2 Рекомендаций ООН.</w:t>
      </w:r>
    </w:p>
    <w:p w:rsidR="004B28B0" w:rsidRDefault="004B28B0">
      <w:pPr>
        <w:pStyle w:val="ConsPlusNormal"/>
        <w:spacing w:before="220"/>
        <w:ind w:firstLine="540"/>
        <w:jc w:val="both"/>
      </w:pPr>
      <w:r>
        <w:t>2. В графе "Особые условия" использованы следующие обозначения:</w:t>
      </w:r>
    </w:p>
    <w:p w:rsidR="004B28B0" w:rsidRDefault="004B28B0">
      <w:pPr>
        <w:pStyle w:val="ConsPlusNormal"/>
        <w:spacing w:before="220"/>
        <w:ind w:firstLine="540"/>
        <w:jc w:val="both"/>
      </w:pPr>
      <w:r>
        <w:t>2 - данное вещество, содержащее меньше спирта, воды или флегматизатора, чем указано в гл. 2 Рекомендаций ООН, не должно транспортироваться без специального разрешения компетентного органа власти;</w:t>
      </w:r>
    </w:p>
    <w:p w:rsidR="004B28B0" w:rsidRDefault="004B28B0">
      <w:pPr>
        <w:pStyle w:val="ConsPlusNormal"/>
        <w:spacing w:before="220"/>
        <w:ind w:firstLine="540"/>
        <w:jc w:val="both"/>
      </w:pPr>
      <w:r>
        <w:t>15 - в малых количествах - не более 500 г - и при содержании не менее 10% воды по массе это вещество может быть отнесено к подклассу 4.1 с учетом специальных положений в отношении способа упаковки;</w:t>
      </w:r>
    </w:p>
    <w:p w:rsidR="004B28B0" w:rsidRDefault="004B28B0">
      <w:pPr>
        <w:pStyle w:val="ConsPlusNormal"/>
        <w:spacing w:before="220"/>
        <w:ind w:firstLine="540"/>
        <w:jc w:val="both"/>
      </w:pPr>
      <w:r>
        <w:t>16 - образцы новых или существующих ВМ могут отгружаться и перевозиться по указанию компетентных органов для целей испытания, классификации, исследования и конструкторской разработки, контроля качества или они могут перевозиться в качестве торговых образцов. Масса образцов ВМ, не увлажненных и не десенсибилизированных, должна быть не более 10 кг в мелкой упаковке по предписанию компетентных органов. Масса образцов, увлажненных или десенсибилизированных, должна составлять не более 25 кг;</w:t>
      </w:r>
    </w:p>
    <w:p w:rsidR="004B28B0" w:rsidRDefault="004B28B0">
      <w:pPr>
        <w:pStyle w:val="ConsPlusNormal"/>
        <w:spacing w:before="220"/>
        <w:ind w:firstLine="540"/>
        <w:jc w:val="both"/>
      </w:pPr>
      <w:r>
        <w:t>105 - нитроцеллюлоза, содержащая не менее 25% спирта по массе или не менее 18% пластифицирующего вещества по массе и не более 12,6% азота на сухую массу, упакованная в емкости, изготовленные таким образом, чтобы отсутствовала возможность взрыва по причине увеличения внутреннего давления, может быть отнесена к подклассу 4.1;</w:t>
      </w:r>
    </w:p>
    <w:p w:rsidR="004B28B0" w:rsidRDefault="004B28B0">
      <w:pPr>
        <w:pStyle w:val="ConsPlusNormal"/>
        <w:spacing w:before="220"/>
        <w:ind w:firstLine="540"/>
        <w:jc w:val="both"/>
      </w:pPr>
      <w:r>
        <w:t>109 - такие ВМ допускаются к перевозке только после того, как их свойства будут изучены и они будут классифицированы в соответствии с критериями испытаний. Классификация должна осуществляться соответствующими компетентными органами либо грузоотправителем;</w:t>
      </w:r>
    </w:p>
    <w:p w:rsidR="004B28B0" w:rsidRDefault="004B28B0">
      <w:pPr>
        <w:pStyle w:val="ConsPlusNormal"/>
        <w:spacing w:before="220"/>
        <w:ind w:firstLine="540"/>
        <w:jc w:val="both"/>
      </w:pPr>
      <w:r>
        <w:t>131 - флегматизированное вещество должно быть существенно менее чувствительным, чем сухое PETN;</w:t>
      </w:r>
    </w:p>
    <w:p w:rsidR="004B28B0" w:rsidRDefault="004B28B0">
      <w:pPr>
        <w:pStyle w:val="ConsPlusNormal"/>
        <w:spacing w:before="220"/>
        <w:ind w:firstLine="540"/>
        <w:jc w:val="both"/>
      </w:pPr>
      <w:r>
        <w:t>178 - данное наименование должно использоваться только в случае отсутствия в списке другого соответствующего наименования и только при одобрении компетентных властей страны, осуществляющей отправку.</w:t>
      </w:r>
    </w:p>
    <w:p w:rsidR="004B28B0" w:rsidRDefault="004B28B0">
      <w:pPr>
        <w:pStyle w:val="ConsPlusNormal"/>
        <w:spacing w:before="220"/>
        <w:ind w:firstLine="540"/>
        <w:jc w:val="both"/>
      </w:pPr>
      <w:r>
        <w:t>3. Обозначение упаковки принято согласно гл. 2, 9, 10 Рекомендаций ООН. Для упаковочных комплектов, не соответствующих положениям этих глав, но считающихся безопасными для использования по результатам проведенных испытаний, дано обозначение E103 (см. п. 9.1.7) на срок переходного периода до 5 лет. Допускается использовать в качестве наружного упаковочного комплекта окантованный древесноволокнистый ящичный поддон по ОСТ В84-2160-84 с максимальной массой нетто 600 кг.</w:t>
      </w:r>
    </w:p>
    <w:p w:rsidR="004B28B0" w:rsidRDefault="004B28B0">
      <w:pPr>
        <w:pStyle w:val="ConsPlusNormal"/>
        <w:spacing w:before="220"/>
        <w:ind w:firstLine="540"/>
        <w:jc w:val="both"/>
      </w:pPr>
      <w:r>
        <w:t>4. Допускается перевозка ВМ с ограничением для группы совместимости C, если ВМ перевозятся в комплекте (перевозка с ограничением указывается в скобках).</w:t>
      </w:r>
    </w:p>
    <w:p w:rsidR="004B28B0" w:rsidRDefault="004B28B0">
      <w:pPr>
        <w:pStyle w:val="ConsPlusNormal"/>
        <w:spacing w:before="220"/>
        <w:ind w:firstLine="540"/>
        <w:jc w:val="both"/>
      </w:pPr>
      <w:r>
        <w:t>5. Обозначение S* означает, что группы совместимости S можно перевозить совместно с грузами всех групп совместимости, кроме A и L.</w:t>
      </w:r>
    </w:p>
    <w:p w:rsidR="004B28B0" w:rsidRDefault="004B28B0">
      <w:pPr>
        <w:pStyle w:val="ConsPlusNormal"/>
        <w:spacing w:before="220"/>
        <w:ind w:firstLine="540"/>
        <w:jc w:val="both"/>
      </w:pPr>
      <w:r>
        <w:t>6. При перевозке перечисленных взрывчатых материалов выключать автотормоза вагонов не требуется.</w:t>
      </w:r>
    </w:p>
    <w:p w:rsidR="004B28B0" w:rsidRDefault="004B28B0">
      <w:pPr>
        <w:pStyle w:val="ConsPlusNormal"/>
        <w:ind w:firstLine="540"/>
        <w:jc w:val="both"/>
      </w:pPr>
    </w:p>
    <w:p w:rsidR="004B28B0" w:rsidRDefault="004B28B0">
      <w:pPr>
        <w:pStyle w:val="ConsPlusNormal"/>
        <w:jc w:val="right"/>
      </w:pPr>
    </w:p>
    <w:p w:rsidR="004B28B0" w:rsidRDefault="004B28B0">
      <w:pPr>
        <w:pStyle w:val="ConsPlusNormal"/>
        <w:jc w:val="right"/>
      </w:pPr>
    </w:p>
    <w:p w:rsidR="004B28B0" w:rsidRDefault="004B28B0">
      <w:pPr>
        <w:pStyle w:val="ConsPlusNormal"/>
        <w:jc w:val="right"/>
      </w:pPr>
    </w:p>
    <w:p w:rsidR="004B28B0" w:rsidRDefault="004B28B0">
      <w:pPr>
        <w:pStyle w:val="ConsPlusNormal"/>
        <w:jc w:val="right"/>
      </w:pPr>
    </w:p>
    <w:p w:rsidR="004B28B0" w:rsidRDefault="004B28B0">
      <w:pPr>
        <w:pStyle w:val="ConsPlusNormal"/>
        <w:jc w:val="right"/>
        <w:outlineLvl w:val="0"/>
      </w:pPr>
      <w:r>
        <w:t>Приложение N 11</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Title"/>
        <w:jc w:val="center"/>
      </w:pPr>
      <w:bookmarkStart w:id="136" w:name="P60550"/>
      <w:bookmarkEnd w:id="136"/>
      <w:r>
        <w:t>УПАКОВКА ВЗРЫВЧАТЫХ МАТЕРИАЛОВ</w:t>
      </w:r>
    </w:p>
    <w:p w:rsidR="004B28B0" w:rsidRDefault="004B28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2834"/>
        <w:gridCol w:w="3685"/>
        <w:gridCol w:w="1700"/>
      </w:tblGrid>
      <w:tr w:rsidR="004B28B0">
        <w:tc>
          <w:tcPr>
            <w:tcW w:w="850" w:type="dxa"/>
            <w:tcBorders>
              <w:top w:val="single" w:sz="4" w:space="0" w:color="auto"/>
              <w:bottom w:val="single" w:sz="4" w:space="0" w:color="auto"/>
            </w:tcBorders>
          </w:tcPr>
          <w:p w:rsidR="004B28B0" w:rsidRDefault="004B28B0">
            <w:pPr>
              <w:pStyle w:val="ConsPlusNormal"/>
            </w:pPr>
            <w:r>
              <w:t>Метод упаковки</w:t>
            </w:r>
          </w:p>
        </w:tc>
        <w:tc>
          <w:tcPr>
            <w:tcW w:w="2834" w:type="dxa"/>
            <w:tcBorders>
              <w:top w:val="single" w:sz="4" w:space="0" w:color="auto"/>
              <w:bottom w:val="single" w:sz="4" w:space="0" w:color="auto"/>
            </w:tcBorders>
          </w:tcPr>
          <w:p w:rsidR="004B28B0" w:rsidRDefault="004B28B0">
            <w:pPr>
              <w:pStyle w:val="ConsPlusNormal"/>
              <w:jc w:val="center"/>
            </w:pPr>
            <w:r>
              <w:t>Внутренние упаковочные комплекты</w:t>
            </w:r>
          </w:p>
        </w:tc>
        <w:tc>
          <w:tcPr>
            <w:tcW w:w="3685" w:type="dxa"/>
            <w:tcBorders>
              <w:top w:val="single" w:sz="4" w:space="0" w:color="auto"/>
              <w:bottom w:val="single" w:sz="4" w:space="0" w:color="auto"/>
            </w:tcBorders>
          </w:tcPr>
          <w:p w:rsidR="004B28B0" w:rsidRDefault="004B28B0">
            <w:pPr>
              <w:pStyle w:val="ConsPlusNormal"/>
              <w:jc w:val="center"/>
            </w:pPr>
            <w:r>
              <w:t>Наружные упаковочные комплекты</w:t>
            </w:r>
          </w:p>
        </w:tc>
        <w:tc>
          <w:tcPr>
            <w:tcW w:w="1700" w:type="dxa"/>
            <w:tcBorders>
              <w:top w:val="single" w:sz="4" w:space="0" w:color="auto"/>
              <w:bottom w:val="single" w:sz="4" w:space="0" w:color="auto"/>
            </w:tcBorders>
          </w:tcPr>
          <w:p w:rsidR="004B28B0" w:rsidRDefault="004B28B0">
            <w:pPr>
              <w:pStyle w:val="ConsPlusNormal"/>
            </w:pPr>
            <w:r>
              <w:t xml:space="preserve">Особые требования к упаковке или исключения </w:t>
            </w:r>
            <w:hyperlink w:anchor="P60851">
              <w:r>
                <w:rPr>
                  <w:color w:val="0000FF"/>
                </w:rPr>
                <w:t>&lt;1&gt;</w:t>
              </w:r>
            </w:hyperlink>
          </w:p>
        </w:tc>
      </w:tr>
      <w:tr w:rsidR="004B28B0">
        <w:tblPrEx>
          <w:tblBorders>
            <w:insideH w:val="none" w:sz="0" w:space="0" w:color="auto"/>
          </w:tblBorders>
        </w:tblPrEx>
        <w:tc>
          <w:tcPr>
            <w:tcW w:w="850" w:type="dxa"/>
            <w:tcBorders>
              <w:top w:val="single" w:sz="4" w:space="0" w:color="auto"/>
              <w:bottom w:val="nil"/>
            </w:tcBorders>
          </w:tcPr>
          <w:p w:rsidR="004B28B0" w:rsidRDefault="004B28B0">
            <w:pPr>
              <w:pStyle w:val="ConsPlusNormal"/>
            </w:pPr>
            <w:r>
              <w:t>E2</w:t>
            </w:r>
          </w:p>
        </w:tc>
        <w:tc>
          <w:tcPr>
            <w:tcW w:w="2834" w:type="dxa"/>
            <w:tcBorders>
              <w:top w:val="single" w:sz="4" w:space="0" w:color="auto"/>
              <w:bottom w:val="nil"/>
            </w:tcBorders>
          </w:tcPr>
          <w:p w:rsidR="004B28B0" w:rsidRDefault="004B28B0">
            <w:pPr>
              <w:pStyle w:val="ConsPlusNormal"/>
            </w:pPr>
            <w:r>
              <w:t>Емкости металлические, бумажные, пластмассовые.</w:t>
            </w:r>
          </w:p>
          <w:p w:rsidR="004B28B0" w:rsidRDefault="004B28B0">
            <w:pPr>
              <w:pStyle w:val="ConsPlusNormal"/>
            </w:pPr>
            <w:r>
              <w:t>Листы полимерные</w:t>
            </w:r>
          </w:p>
        </w:tc>
        <w:tc>
          <w:tcPr>
            <w:tcW w:w="3685" w:type="dxa"/>
            <w:tcBorders>
              <w:top w:val="single" w:sz="4" w:space="0" w:color="auto"/>
              <w:bottom w:val="nil"/>
            </w:tcBorders>
          </w:tcPr>
          <w:p w:rsidR="004B28B0" w:rsidRDefault="004B28B0">
            <w:pPr>
              <w:pStyle w:val="ConsPlusNormal"/>
            </w:pPr>
            <w:r>
              <w:t>Бочки деревянные со съемным днищем (2C2). Ящики из фибрового картона (4G), из натурального дерева, обычные (4C1), фанерные (4D), из древесного материала (4F). Барабаны фибровые (1G).</w:t>
            </w:r>
          </w:p>
          <w:p w:rsidR="004B28B0" w:rsidRDefault="004B28B0">
            <w:pPr>
              <w:pStyle w:val="ConsPlusNormal"/>
            </w:pPr>
            <w:r>
              <w:t>Дополнительно для 0219 - тринитрорезерцина, барабаны пластмассовые со съемным днищем (1A2)</w:t>
            </w:r>
          </w:p>
        </w:tc>
        <w:tc>
          <w:tcPr>
            <w:tcW w:w="1700" w:type="dxa"/>
            <w:tcBorders>
              <w:top w:val="single" w:sz="4" w:space="0" w:color="auto"/>
              <w:bottom w:val="nil"/>
            </w:tcBorders>
          </w:tcPr>
          <w:p w:rsidR="004B28B0" w:rsidRDefault="004B28B0">
            <w:pPr>
              <w:pStyle w:val="ConsPlusNormal"/>
            </w:pPr>
            <w:r>
              <w:t>1 для всех рубрик;</w:t>
            </w:r>
          </w:p>
          <w:p w:rsidR="004B28B0" w:rsidRDefault="004B28B0">
            <w:pPr>
              <w:pStyle w:val="ConsPlusNormal"/>
            </w:pPr>
            <w:r>
              <w:t>2 для 0004, 0076, 0077, 0078, 0132, 0154, 0216, 0219, 0234, 0235, 0236, 0386, 0394</w:t>
            </w:r>
          </w:p>
        </w:tc>
      </w:tr>
      <w:tr w:rsidR="004B28B0">
        <w:tblPrEx>
          <w:tblBorders>
            <w:insideH w:val="none" w:sz="0" w:space="0" w:color="auto"/>
          </w:tblBorders>
        </w:tblPrEx>
        <w:tc>
          <w:tcPr>
            <w:tcW w:w="850" w:type="dxa"/>
            <w:vMerge w:val="restart"/>
            <w:tcBorders>
              <w:top w:val="nil"/>
              <w:bottom w:val="single" w:sz="4" w:space="0" w:color="auto"/>
            </w:tcBorders>
          </w:tcPr>
          <w:p w:rsidR="004B28B0" w:rsidRDefault="004B28B0">
            <w:pPr>
              <w:pStyle w:val="ConsPlusNormal"/>
            </w:pPr>
            <w:r>
              <w:t>E4</w:t>
            </w:r>
          </w:p>
        </w:tc>
        <w:tc>
          <w:tcPr>
            <w:tcW w:w="2834" w:type="dxa"/>
            <w:tcBorders>
              <w:top w:val="nil"/>
              <w:bottom w:val="nil"/>
            </w:tcBorders>
          </w:tcPr>
          <w:p w:rsidR="004B28B0" w:rsidRDefault="004B28B0">
            <w:pPr>
              <w:pStyle w:val="ConsPlusNormal"/>
            </w:pPr>
            <w:r>
              <w:t>Емкости из фибрового картона, металлические, бумажные, пластмассовые, из текстильной ткани, прорезиненные</w:t>
            </w:r>
          </w:p>
        </w:tc>
        <w:tc>
          <w:tcPr>
            <w:tcW w:w="3685" w:type="dxa"/>
            <w:tcBorders>
              <w:top w:val="nil"/>
              <w:bottom w:val="nil"/>
            </w:tcBorders>
          </w:tcPr>
          <w:p w:rsidR="004B28B0" w:rsidRDefault="004B28B0">
            <w:pPr>
              <w:pStyle w:val="ConsPlusNormal"/>
            </w:pPr>
            <w:r>
              <w:t>Бочки деревянные со съемным днищем (2C2). Ящики из фибрового картона (4G), натурального дерева с плотно пригнанными стенками (4C2), фанерные (4D), из древесного материала (4F)</w:t>
            </w:r>
          </w:p>
        </w:tc>
        <w:tc>
          <w:tcPr>
            <w:tcW w:w="1700" w:type="dxa"/>
            <w:tcBorders>
              <w:top w:val="nil"/>
              <w:bottom w:val="nil"/>
            </w:tcBorders>
          </w:tcPr>
          <w:p w:rsidR="004B28B0" w:rsidRDefault="004B28B0">
            <w:pPr>
              <w:pStyle w:val="ConsPlusNormal"/>
              <w:jc w:val="both"/>
            </w:pPr>
          </w:p>
        </w:tc>
      </w:tr>
      <w:tr w:rsidR="004B28B0">
        <w:tc>
          <w:tcPr>
            <w:tcW w:w="850" w:type="dxa"/>
            <w:vMerge/>
            <w:tcBorders>
              <w:top w:val="nil"/>
              <w:bottom w:val="single" w:sz="4" w:space="0" w:color="auto"/>
            </w:tcBorders>
          </w:tcPr>
          <w:p w:rsidR="004B28B0" w:rsidRDefault="004B28B0">
            <w:pPr>
              <w:pStyle w:val="ConsPlusNormal"/>
            </w:pPr>
          </w:p>
        </w:tc>
        <w:tc>
          <w:tcPr>
            <w:tcW w:w="2834" w:type="dxa"/>
            <w:tcBorders>
              <w:top w:val="nil"/>
              <w:bottom w:val="single" w:sz="4" w:space="0" w:color="auto"/>
            </w:tcBorders>
          </w:tcPr>
          <w:p w:rsidR="004B28B0" w:rsidRDefault="004B28B0">
            <w:pPr>
              <w:pStyle w:val="ConsPlusNormal"/>
            </w:pPr>
            <w:r>
              <w:t>Нет необходимости</w:t>
            </w:r>
          </w:p>
        </w:tc>
        <w:tc>
          <w:tcPr>
            <w:tcW w:w="3685" w:type="dxa"/>
            <w:tcBorders>
              <w:top w:val="nil"/>
              <w:bottom w:val="single" w:sz="4" w:space="0" w:color="auto"/>
            </w:tcBorders>
          </w:tcPr>
          <w:p w:rsidR="004B28B0" w:rsidRDefault="004B28B0">
            <w:pPr>
              <w:pStyle w:val="ConsPlusNormal"/>
            </w:pPr>
            <w:r>
              <w:t>Барабаны алюминиевые, со съемным днищем (1B2), фибровые (1G), стальные, со съемным днищем (1A2), пыленепроницаемые</w:t>
            </w:r>
          </w:p>
        </w:tc>
        <w:tc>
          <w:tcPr>
            <w:tcW w:w="1700" w:type="dxa"/>
            <w:tcBorders>
              <w:top w:val="nil"/>
              <w:bottom w:val="single" w:sz="4" w:space="0" w:color="auto"/>
            </w:tcBorders>
          </w:tcPr>
          <w:p w:rsidR="004B28B0" w:rsidRDefault="004B28B0">
            <w:pPr>
              <w:pStyle w:val="ConsPlusNormal"/>
              <w:jc w:val="both"/>
            </w:pPr>
          </w:p>
        </w:tc>
      </w:tr>
      <w:tr w:rsidR="004B28B0">
        <w:tc>
          <w:tcPr>
            <w:tcW w:w="9069" w:type="dxa"/>
            <w:gridSpan w:val="4"/>
            <w:tcBorders>
              <w:top w:val="single" w:sz="4" w:space="0" w:color="auto"/>
              <w:bottom w:val="single" w:sz="4" w:space="0" w:color="auto"/>
            </w:tcBorders>
          </w:tcPr>
          <w:p w:rsidR="004B28B0" w:rsidRDefault="004B28B0">
            <w:pPr>
              <w:pStyle w:val="ConsPlusNormal"/>
              <w:jc w:val="center"/>
              <w:outlineLvl w:val="1"/>
            </w:pPr>
            <w:r>
              <w:t>Увлажненные вещества</w:t>
            </w:r>
          </w:p>
        </w:tc>
      </w:tr>
      <w:tr w:rsidR="004B28B0">
        <w:tc>
          <w:tcPr>
            <w:tcW w:w="850" w:type="dxa"/>
            <w:vMerge w:val="restart"/>
            <w:tcBorders>
              <w:top w:val="single" w:sz="4" w:space="0" w:color="auto"/>
              <w:bottom w:val="single" w:sz="4" w:space="0" w:color="auto"/>
            </w:tcBorders>
          </w:tcPr>
          <w:p w:rsidR="004B28B0" w:rsidRDefault="004B28B0">
            <w:pPr>
              <w:pStyle w:val="ConsPlusNormal"/>
            </w:pPr>
            <w:r>
              <w:t>E6</w:t>
            </w:r>
          </w:p>
        </w:tc>
        <w:tc>
          <w:tcPr>
            <w:tcW w:w="2834" w:type="dxa"/>
            <w:tcBorders>
              <w:top w:val="single" w:sz="4" w:space="0" w:color="auto"/>
              <w:bottom w:val="single" w:sz="4" w:space="0" w:color="auto"/>
            </w:tcBorders>
          </w:tcPr>
          <w:p w:rsidR="004B28B0" w:rsidRDefault="004B28B0">
            <w:pPr>
              <w:pStyle w:val="ConsPlusNormal"/>
            </w:pPr>
            <w:r>
              <w:t>Мешки полимерные, из текстильной ткани, прорезиненные</w:t>
            </w:r>
          </w:p>
        </w:tc>
        <w:tc>
          <w:tcPr>
            <w:tcW w:w="3685" w:type="dxa"/>
            <w:tcBorders>
              <w:top w:val="single" w:sz="4" w:space="0" w:color="auto"/>
              <w:bottom w:val="single" w:sz="4" w:space="0" w:color="auto"/>
            </w:tcBorders>
          </w:tcPr>
          <w:p w:rsidR="004B28B0" w:rsidRDefault="004B28B0">
            <w:pPr>
              <w:pStyle w:val="ConsPlusNormal"/>
            </w:pPr>
            <w:r>
              <w:t>Бочки деревянные со съемным днищем (2C2). Ящики из фибрового картона (4G), из натурального дерева, обычные (4C1), фанерные (4D), из древесного материала (4F). Барабаны стальные, со съемным днищем (1A2) фибровые (1G)</w:t>
            </w:r>
          </w:p>
        </w:tc>
        <w:tc>
          <w:tcPr>
            <w:tcW w:w="1700" w:type="dxa"/>
            <w:tcBorders>
              <w:top w:val="single" w:sz="4" w:space="0" w:color="auto"/>
              <w:bottom w:val="nil"/>
            </w:tcBorders>
          </w:tcPr>
          <w:p w:rsidR="004B28B0" w:rsidRDefault="004B28B0">
            <w:pPr>
              <w:pStyle w:val="ConsPlusNormal"/>
              <w:jc w:val="both"/>
            </w:pPr>
          </w:p>
        </w:tc>
      </w:tr>
      <w:tr w:rsidR="004B28B0">
        <w:tc>
          <w:tcPr>
            <w:tcW w:w="850" w:type="dxa"/>
            <w:vMerge/>
            <w:tcBorders>
              <w:top w:val="single" w:sz="4" w:space="0" w:color="auto"/>
              <w:bottom w:val="single" w:sz="4" w:space="0" w:color="auto"/>
            </w:tcBorders>
          </w:tcPr>
          <w:p w:rsidR="004B28B0" w:rsidRDefault="004B28B0">
            <w:pPr>
              <w:pStyle w:val="ConsPlusNormal"/>
            </w:pPr>
          </w:p>
        </w:tc>
        <w:tc>
          <w:tcPr>
            <w:tcW w:w="2834" w:type="dxa"/>
            <w:tcBorders>
              <w:top w:val="single" w:sz="4" w:space="0" w:color="auto"/>
              <w:bottom w:val="single" w:sz="4" w:space="0" w:color="auto"/>
            </w:tcBorders>
          </w:tcPr>
          <w:p w:rsidR="004B28B0" w:rsidRDefault="004B28B0">
            <w:pPr>
              <w:pStyle w:val="ConsPlusNormal"/>
            </w:pPr>
            <w:r>
              <w:t>Мешки резиновые, из текстильной ткани, из текстильной ткани прорезиненные. Промежуточные: мешки резиновые, из текстильной ткани, прорезиненные</w:t>
            </w:r>
          </w:p>
        </w:tc>
        <w:tc>
          <w:tcPr>
            <w:tcW w:w="3685" w:type="dxa"/>
            <w:tcBorders>
              <w:top w:val="single" w:sz="4" w:space="0" w:color="auto"/>
              <w:bottom w:val="single" w:sz="4" w:space="0" w:color="auto"/>
            </w:tcBorders>
          </w:tcPr>
          <w:p w:rsidR="004B28B0" w:rsidRDefault="004B28B0">
            <w:pPr>
              <w:pStyle w:val="ConsPlusNormal"/>
            </w:pPr>
            <w:r>
              <w:t>Бочки деревянные со съемным днищем (2C2). Барабаны стальные, со съемным днищем (1A2), фибровые (1G)</w:t>
            </w:r>
          </w:p>
        </w:tc>
        <w:tc>
          <w:tcPr>
            <w:tcW w:w="1700" w:type="dxa"/>
            <w:tcBorders>
              <w:top w:val="nil"/>
              <w:bottom w:val="single" w:sz="4" w:space="0" w:color="auto"/>
            </w:tcBorders>
          </w:tcPr>
          <w:p w:rsidR="004B28B0" w:rsidRDefault="004B28B0">
            <w:pPr>
              <w:pStyle w:val="ConsPlusNormal"/>
              <w:jc w:val="both"/>
            </w:pPr>
          </w:p>
        </w:tc>
      </w:tr>
      <w:tr w:rsidR="004B28B0">
        <w:tc>
          <w:tcPr>
            <w:tcW w:w="9069" w:type="dxa"/>
            <w:gridSpan w:val="4"/>
            <w:tcBorders>
              <w:top w:val="single" w:sz="4" w:space="0" w:color="auto"/>
              <w:bottom w:val="single" w:sz="4" w:space="0" w:color="auto"/>
            </w:tcBorders>
          </w:tcPr>
          <w:p w:rsidR="004B28B0" w:rsidRDefault="004B28B0">
            <w:pPr>
              <w:pStyle w:val="ConsPlusNormal"/>
              <w:jc w:val="center"/>
              <w:outlineLvl w:val="1"/>
            </w:pPr>
            <w:r>
              <w:t>Вещества десенсибилизированные</w:t>
            </w:r>
          </w:p>
        </w:tc>
      </w:tr>
      <w:tr w:rsidR="004B28B0">
        <w:tc>
          <w:tcPr>
            <w:tcW w:w="850" w:type="dxa"/>
            <w:tcBorders>
              <w:top w:val="single" w:sz="4" w:space="0" w:color="auto"/>
              <w:bottom w:val="nil"/>
            </w:tcBorders>
          </w:tcPr>
          <w:p w:rsidR="004B28B0" w:rsidRDefault="004B28B0">
            <w:pPr>
              <w:pStyle w:val="ConsPlusNormal"/>
              <w:jc w:val="both"/>
            </w:pPr>
          </w:p>
        </w:tc>
        <w:tc>
          <w:tcPr>
            <w:tcW w:w="6519" w:type="dxa"/>
            <w:gridSpan w:val="2"/>
            <w:tcBorders>
              <w:top w:val="single" w:sz="4" w:space="0" w:color="auto"/>
              <w:bottom w:val="single" w:sz="4" w:space="0" w:color="auto"/>
            </w:tcBorders>
          </w:tcPr>
          <w:p w:rsidR="004B28B0" w:rsidRDefault="004B28B0">
            <w:pPr>
              <w:pStyle w:val="ConsPlusNormal"/>
              <w:jc w:val="both"/>
            </w:pPr>
            <w:r>
              <w:t>То же, что и для увлажненных, за исключением того, что любые ящики из фибрового картона могут использоваться в качестве внутреннего упаковочного комплекта, а мешки из текстильной ткани - в качестве промежуточного упаковочного комплекта</w:t>
            </w:r>
          </w:p>
        </w:tc>
        <w:tc>
          <w:tcPr>
            <w:tcW w:w="1700" w:type="dxa"/>
            <w:tcBorders>
              <w:top w:val="single" w:sz="4" w:space="0" w:color="auto"/>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E8</w:t>
            </w:r>
          </w:p>
        </w:tc>
        <w:tc>
          <w:tcPr>
            <w:tcW w:w="2834" w:type="dxa"/>
            <w:tcBorders>
              <w:top w:val="single" w:sz="4" w:space="0" w:color="auto"/>
              <w:bottom w:val="nil"/>
            </w:tcBorders>
          </w:tcPr>
          <w:p w:rsidR="004B28B0" w:rsidRDefault="004B28B0">
            <w:pPr>
              <w:pStyle w:val="ConsPlusNormal"/>
            </w:pPr>
            <w:r>
              <w:t>Емкости из водонепроницаемого материала. Листы водонепроницаемые</w:t>
            </w:r>
          </w:p>
        </w:tc>
        <w:tc>
          <w:tcPr>
            <w:tcW w:w="3685" w:type="dxa"/>
            <w:tcBorders>
              <w:top w:val="single" w:sz="4" w:space="0" w:color="auto"/>
              <w:bottom w:val="nil"/>
            </w:tcBorders>
          </w:tcPr>
          <w:p w:rsidR="004B28B0" w:rsidRDefault="004B28B0">
            <w:pPr>
              <w:pStyle w:val="ConsPlusNormal"/>
            </w:pPr>
            <w:r>
              <w:t>Бочки деревянные со съемным днищем (2C2). Ящики из фибрового картона (4G), из натурального дерева, обычные (4C1), фанерные (4D), из древесного материала (4F). Барабаны фибровые (1G)</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E9</w:t>
            </w:r>
          </w:p>
        </w:tc>
        <w:tc>
          <w:tcPr>
            <w:tcW w:w="2834" w:type="dxa"/>
            <w:tcBorders>
              <w:top w:val="nil"/>
              <w:bottom w:val="nil"/>
            </w:tcBorders>
          </w:tcPr>
          <w:p w:rsidR="004B28B0" w:rsidRDefault="004B28B0">
            <w:pPr>
              <w:pStyle w:val="ConsPlusNormal"/>
            </w:pPr>
            <w:r>
              <w:t>Мешки маслостойкие полимерные. Листы полимерные. Банки металлические</w:t>
            </w:r>
          </w:p>
        </w:tc>
        <w:tc>
          <w:tcPr>
            <w:tcW w:w="3685" w:type="dxa"/>
            <w:tcBorders>
              <w:top w:val="nil"/>
              <w:bottom w:val="nil"/>
            </w:tcBorders>
          </w:tcPr>
          <w:p w:rsidR="004B28B0" w:rsidRDefault="004B28B0">
            <w:pPr>
              <w:pStyle w:val="ConsPlusNormal"/>
            </w:pPr>
            <w:r>
              <w:t xml:space="preserve">Мешки бумажные, многослойные, водостойкие (5M2) из текстильной ткани, уплотненные (5L2) из текстильной ткани, водостойкие (5L3) из полимерной ткани (5H1, 5H2 или 5H3), из полимерной пленки (5H4) </w:t>
            </w:r>
            <w:hyperlink w:anchor="P60852">
              <w:r>
                <w:rPr>
                  <w:color w:val="0000FF"/>
                </w:rPr>
                <w:t>&lt;2&gt;</w:t>
              </w:r>
            </w:hyperlink>
            <w:r>
              <w:t>.</w:t>
            </w:r>
          </w:p>
          <w:p w:rsidR="004B28B0" w:rsidRDefault="004B28B0">
            <w:pPr>
              <w:pStyle w:val="ConsPlusNormal"/>
            </w:pPr>
            <w:r>
              <w:t>Ящики из фибрового картона (4G), из натурального дерева, обычные (4C1), фанерные (4D), из древесного материала (4F). Барабаны фибровые (1G) стальные, со съемным днищем (1A2)</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E10</w:t>
            </w:r>
          </w:p>
        </w:tc>
        <w:tc>
          <w:tcPr>
            <w:tcW w:w="2834" w:type="dxa"/>
            <w:tcBorders>
              <w:top w:val="nil"/>
              <w:bottom w:val="nil"/>
            </w:tcBorders>
          </w:tcPr>
          <w:p w:rsidR="004B28B0" w:rsidRDefault="004B28B0">
            <w:pPr>
              <w:pStyle w:val="ConsPlusNormal"/>
            </w:pPr>
            <w:r>
              <w:t>Мешки бумажные, парафинированные, полимерные, из текстильной ткани, прорезиненные. Листы бумажные, парафинированные, полимерные, из текстильной ткани, прорезиненные</w:t>
            </w:r>
          </w:p>
        </w:tc>
        <w:tc>
          <w:tcPr>
            <w:tcW w:w="3685" w:type="dxa"/>
            <w:tcBorders>
              <w:top w:val="nil"/>
              <w:bottom w:val="nil"/>
            </w:tcBorders>
          </w:tcPr>
          <w:p w:rsidR="004B28B0" w:rsidRDefault="004B28B0">
            <w:pPr>
              <w:pStyle w:val="ConsPlusNormal"/>
            </w:pPr>
            <w:r>
              <w:t>Бочки деревянные со съемным днищем (2C2). Ящики из натурального дерева, обычные (4C1), фанерные (4D), из древесного материала (4F)</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E11</w:t>
            </w:r>
          </w:p>
        </w:tc>
        <w:tc>
          <w:tcPr>
            <w:tcW w:w="2834" w:type="dxa"/>
            <w:tcBorders>
              <w:top w:val="nil"/>
              <w:bottom w:val="nil"/>
            </w:tcBorders>
          </w:tcPr>
          <w:p w:rsidR="004B28B0" w:rsidRDefault="004B28B0">
            <w:pPr>
              <w:pStyle w:val="ConsPlusNormal"/>
            </w:pPr>
            <w:r>
              <w:t>Мешки бумажные, парафинированные, полимерные, из текстильной ткани, из текстильной ткани прорезиненные. Листы бумажные, парафинированные, полимерные, из текстильной ткани, из текстильной ткани прорезиненные</w:t>
            </w:r>
          </w:p>
        </w:tc>
        <w:tc>
          <w:tcPr>
            <w:tcW w:w="3685" w:type="dxa"/>
            <w:tcBorders>
              <w:top w:val="nil"/>
              <w:bottom w:val="nil"/>
            </w:tcBorders>
          </w:tcPr>
          <w:p w:rsidR="004B28B0" w:rsidRDefault="004B28B0">
            <w:pPr>
              <w:pStyle w:val="ConsPlusNormal"/>
            </w:pPr>
            <w:r>
              <w:t>Бочки деревянные со съемным днищем (2C2). Ящики из фибрового картона (4G), из натурального дерева, обычные (4C1), фанерные (4D), из древесного материала (4F). Барабаны фибровые (1G)</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single" w:sz="4" w:space="0" w:color="auto"/>
            </w:tcBorders>
          </w:tcPr>
          <w:p w:rsidR="004B28B0" w:rsidRDefault="004B28B0">
            <w:pPr>
              <w:pStyle w:val="ConsPlusNormal"/>
            </w:pPr>
            <w:r>
              <w:t>E12</w:t>
            </w:r>
          </w:p>
        </w:tc>
        <w:tc>
          <w:tcPr>
            <w:tcW w:w="2834" w:type="dxa"/>
            <w:tcBorders>
              <w:top w:val="nil"/>
              <w:bottom w:val="single" w:sz="4" w:space="0" w:color="auto"/>
            </w:tcBorders>
          </w:tcPr>
          <w:p w:rsidR="004B28B0" w:rsidRDefault="004B28B0">
            <w:pPr>
              <w:pStyle w:val="ConsPlusNormal"/>
            </w:pPr>
            <w:r>
              <w:t>Мешки маслостойкие. Листы полимерные</w:t>
            </w:r>
          </w:p>
        </w:tc>
        <w:tc>
          <w:tcPr>
            <w:tcW w:w="3685" w:type="dxa"/>
            <w:tcBorders>
              <w:top w:val="nil"/>
              <w:bottom w:val="single" w:sz="4" w:space="0" w:color="auto"/>
            </w:tcBorders>
          </w:tcPr>
          <w:p w:rsidR="004B28B0" w:rsidRDefault="004B28B0">
            <w:pPr>
              <w:pStyle w:val="ConsPlusNormal"/>
            </w:pPr>
            <w:r>
              <w:t xml:space="preserve">Мешки бумажные, многослойные, водостойкие (5M2), из полимерной ткани (5H1, 5H2 или 5H3), из полимерной пленки (5H4), из </w:t>
            </w:r>
            <w:r>
              <w:lastRenderedPageBreak/>
              <w:t xml:space="preserve">текстильной ткани, уплотненные (5L2), из текстильной ткани, водостойкие (5L3) </w:t>
            </w:r>
            <w:hyperlink w:anchor="P60853">
              <w:r>
                <w:rPr>
                  <w:color w:val="0000FF"/>
                </w:rPr>
                <w:t>&lt;3&gt;</w:t>
              </w:r>
            </w:hyperlink>
          </w:p>
          <w:p w:rsidR="004B28B0" w:rsidRDefault="004B28B0">
            <w:pPr>
              <w:pStyle w:val="ConsPlusNormal"/>
              <w:jc w:val="both"/>
            </w:pPr>
            <w:r>
              <w:t>Ящики из фибрового картона (4G), из натурального дерева, обычные</w:t>
            </w:r>
          </w:p>
          <w:p w:rsidR="004B28B0" w:rsidRDefault="004B28B0">
            <w:pPr>
              <w:pStyle w:val="ConsPlusNormal"/>
            </w:pPr>
            <w:r>
              <w:t>(4C1), фанерные (4D) из древесного материала (4F). Барабаны фибровые (1G) стальные, со съемным днищем (1A2)</w:t>
            </w:r>
          </w:p>
        </w:tc>
        <w:tc>
          <w:tcPr>
            <w:tcW w:w="1700" w:type="dxa"/>
            <w:tcBorders>
              <w:top w:val="nil"/>
              <w:bottom w:val="single" w:sz="4" w:space="0" w:color="auto"/>
            </w:tcBorders>
          </w:tcPr>
          <w:p w:rsidR="004B28B0" w:rsidRDefault="004B28B0">
            <w:pPr>
              <w:pStyle w:val="ConsPlusNormal"/>
              <w:jc w:val="both"/>
            </w:pPr>
          </w:p>
        </w:tc>
      </w:tr>
      <w:tr w:rsidR="004B28B0">
        <w:tc>
          <w:tcPr>
            <w:tcW w:w="9069" w:type="dxa"/>
            <w:gridSpan w:val="4"/>
            <w:tcBorders>
              <w:top w:val="single" w:sz="4" w:space="0" w:color="auto"/>
              <w:bottom w:val="single" w:sz="4" w:space="0" w:color="auto"/>
            </w:tcBorders>
          </w:tcPr>
          <w:p w:rsidR="004B28B0" w:rsidRDefault="004B28B0">
            <w:pPr>
              <w:pStyle w:val="ConsPlusNormal"/>
              <w:jc w:val="center"/>
              <w:outlineLvl w:val="1"/>
            </w:pPr>
            <w:r>
              <w:lastRenderedPageBreak/>
              <w:t>Увлажненные вещества</w:t>
            </w:r>
          </w:p>
        </w:tc>
      </w:tr>
      <w:tr w:rsidR="004B28B0">
        <w:tblPrEx>
          <w:tblBorders>
            <w:insideH w:val="none" w:sz="0" w:space="0" w:color="auto"/>
          </w:tblBorders>
        </w:tblPrEx>
        <w:tc>
          <w:tcPr>
            <w:tcW w:w="850" w:type="dxa"/>
            <w:tcBorders>
              <w:top w:val="single" w:sz="4" w:space="0" w:color="auto"/>
              <w:bottom w:val="nil"/>
            </w:tcBorders>
          </w:tcPr>
          <w:p w:rsidR="004B28B0" w:rsidRDefault="004B28B0">
            <w:pPr>
              <w:pStyle w:val="ConsPlusNormal"/>
            </w:pPr>
            <w:r>
              <w:t>E13</w:t>
            </w:r>
          </w:p>
        </w:tc>
        <w:tc>
          <w:tcPr>
            <w:tcW w:w="2834" w:type="dxa"/>
            <w:tcBorders>
              <w:top w:val="single" w:sz="4" w:space="0" w:color="auto"/>
              <w:bottom w:val="nil"/>
            </w:tcBorders>
          </w:tcPr>
          <w:p w:rsidR="004B28B0" w:rsidRDefault="004B28B0">
            <w:pPr>
              <w:pStyle w:val="ConsPlusNormal"/>
            </w:pPr>
            <w:r>
              <w:t>Мешки полимерные. Листы полимерные</w:t>
            </w:r>
          </w:p>
        </w:tc>
        <w:tc>
          <w:tcPr>
            <w:tcW w:w="3685" w:type="dxa"/>
            <w:tcBorders>
              <w:top w:val="single" w:sz="4" w:space="0" w:color="auto"/>
              <w:bottom w:val="nil"/>
            </w:tcBorders>
          </w:tcPr>
          <w:p w:rsidR="004B28B0" w:rsidRDefault="004B28B0">
            <w:pPr>
              <w:pStyle w:val="ConsPlusNormal"/>
            </w:pPr>
            <w:r>
              <w:t>Бочки деревянные со съемным днищем (2C2). Ящики из фибрового картона (4G), из натурального дерева, обычные (4C1), фанерные (4D), из древесного материала (4F). Барабаны фибровые (1G)</w:t>
            </w:r>
          </w:p>
        </w:tc>
        <w:tc>
          <w:tcPr>
            <w:tcW w:w="1700" w:type="dxa"/>
            <w:tcBorders>
              <w:top w:val="single" w:sz="4" w:space="0" w:color="auto"/>
              <w:bottom w:val="nil"/>
            </w:tcBorders>
          </w:tcPr>
          <w:p w:rsidR="004B28B0" w:rsidRDefault="004B28B0">
            <w:pPr>
              <w:pStyle w:val="ConsPlusNormal"/>
              <w:jc w:val="both"/>
            </w:pPr>
          </w:p>
        </w:tc>
      </w:tr>
      <w:tr w:rsidR="004B28B0">
        <w:tblPrEx>
          <w:tblBorders>
            <w:insideH w:val="none" w:sz="0" w:space="0" w:color="auto"/>
          </w:tblBorders>
        </w:tblPrEx>
        <w:tc>
          <w:tcPr>
            <w:tcW w:w="9069" w:type="dxa"/>
            <w:gridSpan w:val="4"/>
            <w:tcBorders>
              <w:top w:val="nil"/>
              <w:bottom w:val="nil"/>
            </w:tcBorders>
          </w:tcPr>
          <w:p w:rsidR="004B28B0" w:rsidRDefault="004B28B0">
            <w:pPr>
              <w:pStyle w:val="ConsPlusNormal"/>
              <w:jc w:val="center"/>
              <w:outlineLvl w:val="1"/>
            </w:pPr>
            <w:r>
              <w:t>Сухие вещества</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jc w:val="both"/>
            </w:pPr>
          </w:p>
        </w:tc>
        <w:tc>
          <w:tcPr>
            <w:tcW w:w="2834" w:type="dxa"/>
            <w:tcBorders>
              <w:top w:val="nil"/>
              <w:bottom w:val="nil"/>
            </w:tcBorders>
          </w:tcPr>
          <w:p w:rsidR="004B28B0" w:rsidRDefault="004B28B0">
            <w:pPr>
              <w:pStyle w:val="ConsPlusNormal"/>
            </w:pPr>
            <w:r>
              <w:t>Мешки бумажные, полимерные.</w:t>
            </w:r>
          </w:p>
        </w:tc>
        <w:tc>
          <w:tcPr>
            <w:tcW w:w="3685" w:type="dxa"/>
            <w:tcBorders>
              <w:top w:val="nil"/>
              <w:bottom w:val="nil"/>
            </w:tcBorders>
          </w:tcPr>
          <w:p w:rsidR="004B28B0" w:rsidRDefault="004B28B0">
            <w:pPr>
              <w:pStyle w:val="ConsPlusNormal"/>
            </w:pPr>
            <w:r>
              <w:t>Бочки деревянные со съемным днищем (2C2).</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jc w:val="both"/>
            </w:pPr>
          </w:p>
        </w:tc>
        <w:tc>
          <w:tcPr>
            <w:tcW w:w="2834" w:type="dxa"/>
            <w:tcBorders>
              <w:top w:val="nil"/>
              <w:bottom w:val="nil"/>
            </w:tcBorders>
          </w:tcPr>
          <w:p w:rsidR="004B28B0" w:rsidRDefault="004B28B0">
            <w:pPr>
              <w:pStyle w:val="ConsPlusNormal"/>
            </w:pPr>
            <w:r>
              <w:t>Ящики из фибрового картона. Листы полимерные</w:t>
            </w:r>
          </w:p>
        </w:tc>
        <w:tc>
          <w:tcPr>
            <w:tcW w:w="3685" w:type="dxa"/>
            <w:tcBorders>
              <w:top w:val="nil"/>
              <w:bottom w:val="nil"/>
            </w:tcBorders>
          </w:tcPr>
          <w:p w:rsidR="004B28B0" w:rsidRDefault="004B28B0">
            <w:pPr>
              <w:pStyle w:val="ConsPlusNormal"/>
            </w:pPr>
            <w:r>
              <w:t>Ящики из фибрового картона (4G), из натурального дерева, обычные (4C1), фанерные (4D), из древесного материала (4F). Барабаны фибровые (1G)</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E15</w:t>
            </w:r>
          </w:p>
        </w:tc>
        <w:tc>
          <w:tcPr>
            <w:tcW w:w="2834" w:type="dxa"/>
            <w:tcBorders>
              <w:top w:val="nil"/>
              <w:bottom w:val="nil"/>
            </w:tcBorders>
          </w:tcPr>
          <w:p w:rsidR="004B28B0" w:rsidRDefault="004B28B0">
            <w:pPr>
              <w:pStyle w:val="ConsPlusNormal"/>
            </w:pPr>
            <w:r>
              <w:t>Нет необходимости</w:t>
            </w:r>
          </w:p>
        </w:tc>
        <w:tc>
          <w:tcPr>
            <w:tcW w:w="3685" w:type="dxa"/>
            <w:tcBorders>
              <w:top w:val="nil"/>
              <w:bottom w:val="nil"/>
            </w:tcBorders>
          </w:tcPr>
          <w:p w:rsidR="004B28B0" w:rsidRDefault="004B28B0">
            <w:pPr>
              <w:pStyle w:val="ConsPlusNormal"/>
            </w:pPr>
            <w:r>
              <w:t>Барабаны алюминиевые со съемным днищем (1B2), стальные со съемным днищем (1A2).</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jc w:val="both"/>
            </w:pPr>
          </w:p>
        </w:tc>
        <w:tc>
          <w:tcPr>
            <w:tcW w:w="2834" w:type="dxa"/>
            <w:tcBorders>
              <w:top w:val="nil"/>
              <w:bottom w:val="nil"/>
            </w:tcBorders>
          </w:tcPr>
          <w:p w:rsidR="004B28B0" w:rsidRDefault="004B28B0">
            <w:pPr>
              <w:pStyle w:val="ConsPlusNormal"/>
            </w:pPr>
            <w:r>
              <w:t>Мешки бумажные водонепроницаемые полимерные, из текстильной ткани, прорезиненные. Листы полимерные из текстильной ткани, прорезиненные</w:t>
            </w:r>
          </w:p>
        </w:tc>
        <w:tc>
          <w:tcPr>
            <w:tcW w:w="3685" w:type="dxa"/>
            <w:tcBorders>
              <w:top w:val="nil"/>
              <w:bottom w:val="nil"/>
            </w:tcBorders>
          </w:tcPr>
          <w:p w:rsidR="004B28B0" w:rsidRDefault="004B28B0">
            <w:pPr>
              <w:pStyle w:val="ConsPlusNormal"/>
            </w:pPr>
            <w:r>
              <w:t>Бочки деревянные со съемным днищем (2C2). Ящики из натурального дерева, обычные (4C1), из фибрового картона (4G), фанерные (4D), из древесного материала (4F). Барабаны фибровые (1G)</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E17</w:t>
            </w:r>
          </w:p>
        </w:tc>
        <w:tc>
          <w:tcPr>
            <w:tcW w:w="2834" w:type="dxa"/>
            <w:tcBorders>
              <w:top w:val="nil"/>
              <w:bottom w:val="nil"/>
            </w:tcBorders>
          </w:tcPr>
          <w:p w:rsidR="004B28B0" w:rsidRDefault="004B28B0">
            <w:pPr>
              <w:pStyle w:val="ConsPlusNormal"/>
            </w:pPr>
            <w:r>
              <w:t>Банки металлические. Сосуды стеклянные, пластмассовые</w:t>
            </w:r>
          </w:p>
        </w:tc>
        <w:tc>
          <w:tcPr>
            <w:tcW w:w="3685" w:type="dxa"/>
            <w:tcBorders>
              <w:top w:val="nil"/>
              <w:bottom w:val="nil"/>
            </w:tcBorders>
          </w:tcPr>
          <w:p w:rsidR="004B28B0" w:rsidRDefault="004B28B0">
            <w:pPr>
              <w:pStyle w:val="ConsPlusNormal"/>
            </w:pPr>
            <w:r>
              <w:t>Ящики из натурального дерева, обычные (4C1), фанерные (4D), из древесного материала (4F)</w:t>
            </w:r>
          </w:p>
        </w:tc>
        <w:tc>
          <w:tcPr>
            <w:tcW w:w="1700" w:type="dxa"/>
            <w:tcBorders>
              <w:top w:val="nil"/>
              <w:bottom w:val="nil"/>
            </w:tcBorders>
          </w:tcPr>
          <w:p w:rsidR="004B28B0" w:rsidRDefault="004B28B0">
            <w:pPr>
              <w:pStyle w:val="ConsPlusNormal"/>
            </w:pPr>
            <w:r>
              <w:t>47</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E20</w:t>
            </w:r>
          </w:p>
        </w:tc>
        <w:tc>
          <w:tcPr>
            <w:tcW w:w="2834" w:type="dxa"/>
            <w:tcBorders>
              <w:top w:val="nil"/>
              <w:bottom w:val="nil"/>
            </w:tcBorders>
          </w:tcPr>
          <w:p w:rsidR="004B28B0" w:rsidRDefault="004B28B0">
            <w:pPr>
              <w:pStyle w:val="ConsPlusNormal"/>
            </w:pPr>
            <w:r>
              <w:t>Емкости металлические, пластмассовые, деревянные</w:t>
            </w:r>
          </w:p>
        </w:tc>
        <w:tc>
          <w:tcPr>
            <w:tcW w:w="3685" w:type="dxa"/>
            <w:tcBorders>
              <w:top w:val="nil"/>
              <w:bottom w:val="nil"/>
            </w:tcBorders>
          </w:tcPr>
          <w:p w:rsidR="004B28B0" w:rsidRDefault="004B28B0">
            <w:pPr>
              <w:pStyle w:val="ConsPlusNormal"/>
            </w:pPr>
            <w:r>
              <w:t>Ящики алюминиевые (4B), из фибрового картона (4G), из натурального дерева, обычные (4C1), фанерные (4D), из древесного материала (4F), стальные (4A). Барабаны фибровые (1G)</w:t>
            </w:r>
          </w:p>
        </w:tc>
        <w:tc>
          <w:tcPr>
            <w:tcW w:w="1700" w:type="dxa"/>
            <w:tcBorders>
              <w:top w:val="nil"/>
              <w:bottom w:val="nil"/>
            </w:tcBorders>
          </w:tcPr>
          <w:p w:rsidR="004B28B0" w:rsidRDefault="004B28B0">
            <w:pPr>
              <w:pStyle w:val="ConsPlusNormal"/>
            </w:pPr>
            <w:r>
              <w:t>55</w:t>
            </w:r>
          </w:p>
          <w:p w:rsidR="004B28B0" w:rsidRDefault="004B28B0">
            <w:pPr>
              <w:pStyle w:val="ConsPlusNormal"/>
            </w:pPr>
            <w:r>
              <w:t>57</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E21</w:t>
            </w:r>
          </w:p>
        </w:tc>
        <w:tc>
          <w:tcPr>
            <w:tcW w:w="2834" w:type="dxa"/>
            <w:tcBorders>
              <w:top w:val="nil"/>
              <w:bottom w:val="nil"/>
            </w:tcBorders>
          </w:tcPr>
          <w:p w:rsidR="004B28B0" w:rsidRDefault="004B28B0">
            <w:pPr>
              <w:pStyle w:val="ConsPlusNormal"/>
            </w:pPr>
            <w:r>
              <w:t xml:space="preserve">Ящики из фибрового картона. Банки </w:t>
            </w:r>
            <w:r>
              <w:lastRenderedPageBreak/>
              <w:t>металлические. Емкости бумажные, водонепроницаемые пластмассовые, не подверженные генерации статического электричества с содержащимися в них веществами</w:t>
            </w:r>
          </w:p>
        </w:tc>
        <w:tc>
          <w:tcPr>
            <w:tcW w:w="3685" w:type="dxa"/>
            <w:tcBorders>
              <w:top w:val="nil"/>
              <w:bottom w:val="nil"/>
            </w:tcBorders>
          </w:tcPr>
          <w:p w:rsidR="004B28B0" w:rsidRDefault="004B28B0">
            <w:pPr>
              <w:pStyle w:val="ConsPlusNormal"/>
            </w:pPr>
            <w:r>
              <w:lastRenderedPageBreak/>
              <w:t xml:space="preserve">Ящики деревянные с плотно пригнанными стенками (4C2), </w:t>
            </w:r>
            <w:r>
              <w:lastRenderedPageBreak/>
              <w:t>фанерные (4D), из древесного материала (4F)</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vMerge w:val="restart"/>
            <w:tcBorders>
              <w:top w:val="nil"/>
              <w:bottom w:val="nil"/>
            </w:tcBorders>
          </w:tcPr>
          <w:p w:rsidR="004B28B0" w:rsidRDefault="004B28B0">
            <w:pPr>
              <w:pStyle w:val="ConsPlusNormal"/>
            </w:pPr>
            <w:r>
              <w:lastRenderedPageBreak/>
              <w:t>E22</w:t>
            </w:r>
          </w:p>
        </w:tc>
        <w:tc>
          <w:tcPr>
            <w:tcW w:w="2834" w:type="dxa"/>
            <w:tcBorders>
              <w:top w:val="nil"/>
              <w:bottom w:val="nil"/>
            </w:tcBorders>
          </w:tcPr>
          <w:p w:rsidR="004B28B0" w:rsidRDefault="004B28B0">
            <w:pPr>
              <w:pStyle w:val="ConsPlusNormal"/>
            </w:pPr>
            <w:r>
              <w:t>Мешки крафт-бумажные полимерные, из текстильной ткани, из текстильной ткани прорезиненные</w:t>
            </w:r>
          </w:p>
        </w:tc>
        <w:tc>
          <w:tcPr>
            <w:tcW w:w="3685" w:type="dxa"/>
            <w:tcBorders>
              <w:top w:val="nil"/>
              <w:bottom w:val="nil"/>
            </w:tcBorders>
          </w:tcPr>
          <w:p w:rsidR="004B28B0" w:rsidRDefault="004B28B0">
            <w:pPr>
              <w:pStyle w:val="ConsPlusNormal"/>
            </w:pPr>
            <w:r>
              <w:t>Бочки деревянные со съемным днищем (2C2). Ящики из фибрового картона (4G), из натурального дерева, обычные (4C1), из натурального дерева с плотно пригнанными стенками (4C2), фанерные (4D), из древесного материала (4F). Барабаны фанерные (1D), фибровые (1G)</w:t>
            </w:r>
          </w:p>
        </w:tc>
        <w:tc>
          <w:tcPr>
            <w:tcW w:w="1700" w:type="dxa"/>
            <w:tcBorders>
              <w:top w:val="nil"/>
              <w:bottom w:val="nil"/>
            </w:tcBorders>
          </w:tcPr>
          <w:p w:rsidR="004B28B0" w:rsidRDefault="004B28B0">
            <w:pPr>
              <w:pStyle w:val="ConsPlusNormal"/>
            </w:pPr>
            <w:r>
              <w:t>11 для 0411</w:t>
            </w:r>
          </w:p>
        </w:tc>
      </w:tr>
      <w:tr w:rsidR="004B28B0">
        <w:tblPrEx>
          <w:tblBorders>
            <w:insideH w:val="none" w:sz="0" w:space="0" w:color="auto"/>
          </w:tblBorders>
        </w:tblPrEx>
        <w:tc>
          <w:tcPr>
            <w:tcW w:w="850" w:type="dxa"/>
            <w:vMerge/>
            <w:tcBorders>
              <w:top w:val="nil"/>
              <w:bottom w:val="nil"/>
            </w:tcBorders>
          </w:tcPr>
          <w:p w:rsidR="004B28B0" w:rsidRDefault="004B28B0">
            <w:pPr>
              <w:pStyle w:val="ConsPlusNormal"/>
            </w:pPr>
          </w:p>
        </w:tc>
        <w:tc>
          <w:tcPr>
            <w:tcW w:w="2834" w:type="dxa"/>
            <w:tcBorders>
              <w:top w:val="nil"/>
              <w:bottom w:val="nil"/>
            </w:tcBorders>
          </w:tcPr>
          <w:p w:rsidR="004B28B0" w:rsidRDefault="004B28B0">
            <w:pPr>
              <w:pStyle w:val="ConsPlusNormal"/>
            </w:pPr>
            <w:r>
              <w:t>Емкости из фибрового картона металлические, пластмассовые</w:t>
            </w:r>
          </w:p>
        </w:tc>
        <w:tc>
          <w:tcPr>
            <w:tcW w:w="3685" w:type="dxa"/>
            <w:tcBorders>
              <w:top w:val="nil"/>
              <w:bottom w:val="nil"/>
            </w:tcBorders>
          </w:tcPr>
          <w:p w:rsidR="004B28B0" w:rsidRDefault="004B28B0">
            <w:pPr>
              <w:pStyle w:val="ConsPlusNormal"/>
            </w:pPr>
            <w:r>
              <w:t>Ящики из фибрового картона (4G), из натурального дерева, обычные (4C1), из натурального дерева с плотно пригнанными стенками (4C2), фанерные (4D) из древесного материала (4F)</w:t>
            </w:r>
          </w:p>
        </w:tc>
        <w:tc>
          <w:tcPr>
            <w:tcW w:w="1700" w:type="dxa"/>
            <w:tcBorders>
              <w:top w:val="nil"/>
              <w:bottom w:val="nil"/>
            </w:tcBorders>
          </w:tcPr>
          <w:p w:rsidR="004B28B0" w:rsidRDefault="004B28B0">
            <w:pPr>
              <w:pStyle w:val="ConsPlusNormal"/>
            </w:pPr>
            <w:r>
              <w:t>10</w:t>
            </w:r>
          </w:p>
        </w:tc>
      </w:tr>
      <w:tr w:rsidR="004B28B0">
        <w:tblPrEx>
          <w:tblBorders>
            <w:insideH w:val="none" w:sz="0" w:space="0" w:color="auto"/>
          </w:tblBorders>
        </w:tblPrEx>
        <w:tc>
          <w:tcPr>
            <w:tcW w:w="850" w:type="dxa"/>
            <w:vMerge/>
            <w:tcBorders>
              <w:top w:val="nil"/>
              <w:bottom w:val="nil"/>
            </w:tcBorders>
          </w:tcPr>
          <w:p w:rsidR="004B28B0" w:rsidRDefault="004B28B0">
            <w:pPr>
              <w:pStyle w:val="ConsPlusNormal"/>
            </w:pPr>
          </w:p>
        </w:tc>
        <w:tc>
          <w:tcPr>
            <w:tcW w:w="2834" w:type="dxa"/>
            <w:tcBorders>
              <w:top w:val="nil"/>
              <w:bottom w:val="nil"/>
            </w:tcBorders>
          </w:tcPr>
          <w:p w:rsidR="004B28B0" w:rsidRDefault="004B28B0">
            <w:pPr>
              <w:pStyle w:val="ConsPlusNormal"/>
            </w:pPr>
            <w:r>
              <w:t>Нет необходимости</w:t>
            </w:r>
          </w:p>
        </w:tc>
        <w:tc>
          <w:tcPr>
            <w:tcW w:w="3685" w:type="dxa"/>
            <w:tcBorders>
              <w:top w:val="nil"/>
              <w:bottom w:val="nil"/>
            </w:tcBorders>
          </w:tcPr>
          <w:p w:rsidR="004B28B0" w:rsidRDefault="004B28B0">
            <w:pPr>
              <w:pStyle w:val="ConsPlusNormal"/>
            </w:pPr>
            <w:r>
              <w:t>Барабаны стальные, со съемным днищем (1A2), фибровые (1G), фанерные (1D).</w:t>
            </w:r>
          </w:p>
          <w:p w:rsidR="004B28B0" w:rsidRDefault="004B28B0">
            <w:pPr>
              <w:pStyle w:val="ConsPlusNormal"/>
            </w:pPr>
            <w:r>
              <w:t>Канистры стальные с несъемным днищем (3A1), стальные со съемным днищем (3A2)</w:t>
            </w:r>
          </w:p>
        </w:tc>
        <w:tc>
          <w:tcPr>
            <w:tcW w:w="1700" w:type="dxa"/>
            <w:tcBorders>
              <w:top w:val="nil"/>
              <w:bottom w:val="nil"/>
            </w:tcBorders>
          </w:tcPr>
          <w:p w:rsidR="004B28B0" w:rsidRDefault="004B28B0">
            <w:pPr>
              <w:pStyle w:val="ConsPlusNormal"/>
            </w:pPr>
            <w:r>
              <w:t>8, 9, 10</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E26</w:t>
            </w:r>
          </w:p>
        </w:tc>
        <w:tc>
          <w:tcPr>
            <w:tcW w:w="2834" w:type="dxa"/>
            <w:tcBorders>
              <w:top w:val="nil"/>
              <w:bottom w:val="nil"/>
            </w:tcBorders>
          </w:tcPr>
          <w:p w:rsidR="004B28B0" w:rsidRDefault="004B28B0">
            <w:pPr>
              <w:pStyle w:val="ConsPlusNormal"/>
            </w:pPr>
            <w:r>
              <w:t>Емкости металлические, бумажные, пластмассовые.</w:t>
            </w:r>
          </w:p>
          <w:p w:rsidR="004B28B0" w:rsidRDefault="004B28B0">
            <w:pPr>
              <w:pStyle w:val="ConsPlusNormal"/>
            </w:pPr>
            <w:r>
              <w:t>Листы полимерные.</w:t>
            </w:r>
          </w:p>
          <w:p w:rsidR="004B28B0" w:rsidRDefault="004B28B0">
            <w:pPr>
              <w:pStyle w:val="ConsPlusNormal"/>
            </w:pPr>
            <w:r>
              <w:t>Мешки полимерные</w:t>
            </w:r>
          </w:p>
        </w:tc>
        <w:tc>
          <w:tcPr>
            <w:tcW w:w="3685" w:type="dxa"/>
            <w:tcBorders>
              <w:top w:val="nil"/>
              <w:bottom w:val="nil"/>
            </w:tcBorders>
          </w:tcPr>
          <w:p w:rsidR="004B28B0" w:rsidRDefault="004B28B0">
            <w:pPr>
              <w:pStyle w:val="ConsPlusNormal"/>
            </w:pPr>
            <w:r>
              <w:t>Бочки деревянные со съемным днищем (2C2).</w:t>
            </w:r>
          </w:p>
          <w:p w:rsidR="004B28B0" w:rsidRDefault="004B28B0">
            <w:pPr>
              <w:pStyle w:val="ConsPlusNormal"/>
            </w:pPr>
            <w:r>
              <w:t>Ящики из фибрового картона (4G), из натурального дерева, обычные (4C1), фанерные (4D), из древесного материала (4F). Барабаны фибровые (1G). Мешки плотные (5H2)</w:t>
            </w:r>
          </w:p>
        </w:tc>
        <w:tc>
          <w:tcPr>
            <w:tcW w:w="1700" w:type="dxa"/>
            <w:tcBorders>
              <w:top w:val="nil"/>
              <w:bottom w:val="nil"/>
            </w:tcBorders>
          </w:tcPr>
          <w:p w:rsidR="004B28B0" w:rsidRDefault="004B28B0">
            <w:pPr>
              <w:pStyle w:val="ConsPlusNormal"/>
            </w:pPr>
            <w:r>
              <w:t>53</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E102</w:t>
            </w:r>
          </w:p>
        </w:tc>
        <w:tc>
          <w:tcPr>
            <w:tcW w:w="2834" w:type="dxa"/>
            <w:tcBorders>
              <w:top w:val="nil"/>
              <w:bottom w:val="single" w:sz="4" w:space="0" w:color="auto"/>
            </w:tcBorders>
          </w:tcPr>
          <w:p w:rsidR="004B28B0" w:rsidRDefault="004B28B0">
            <w:pPr>
              <w:pStyle w:val="ConsPlusNormal"/>
            </w:pPr>
            <w:r>
              <w:t>По предписанию компетентного органа</w:t>
            </w:r>
          </w:p>
        </w:tc>
        <w:tc>
          <w:tcPr>
            <w:tcW w:w="3685" w:type="dxa"/>
            <w:tcBorders>
              <w:top w:val="nil"/>
              <w:bottom w:val="single" w:sz="4" w:space="0" w:color="auto"/>
            </w:tcBorders>
          </w:tcPr>
          <w:p w:rsidR="004B28B0" w:rsidRDefault="004B28B0">
            <w:pPr>
              <w:pStyle w:val="ConsPlusNormal"/>
            </w:pPr>
            <w:r>
              <w:t>Ящики алюминиевые (4B), из натурального дерева, обычные (4C1), с вкладышем фанерные (4D), из древесного материала (4F), стальные (4A), из фибрового картона (4G), пластики твердые (4H2). Барабаны стальные со съемным днищем (1A2), фибровые (1G)</w:t>
            </w:r>
          </w:p>
        </w:tc>
        <w:tc>
          <w:tcPr>
            <w:tcW w:w="1700" w:type="dxa"/>
            <w:tcBorders>
              <w:top w:val="nil"/>
              <w:bottom w:val="nil"/>
            </w:tcBorders>
          </w:tcPr>
          <w:p w:rsidR="004B28B0" w:rsidRDefault="004B28B0">
            <w:pPr>
              <w:pStyle w:val="ConsPlusNormal"/>
            </w:pPr>
            <w:r>
              <w:t>48, 52, 13</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E103</w:t>
            </w:r>
          </w:p>
        </w:tc>
        <w:tc>
          <w:tcPr>
            <w:tcW w:w="6519" w:type="dxa"/>
            <w:gridSpan w:val="2"/>
            <w:tcBorders>
              <w:top w:val="single" w:sz="4" w:space="0" w:color="auto"/>
              <w:bottom w:val="single" w:sz="4" w:space="0" w:color="auto"/>
            </w:tcBorders>
          </w:tcPr>
          <w:p w:rsidR="004B28B0" w:rsidRDefault="004B28B0">
            <w:pPr>
              <w:pStyle w:val="ConsPlusNormal"/>
              <w:jc w:val="both"/>
            </w:pPr>
            <w:r>
              <w:t>По предписанию компетентного национального органа.</w:t>
            </w:r>
          </w:p>
          <w:p w:rsidR="004B28B0" w:rsidRDefault="004B28B0">
            <w:pPr>
              <w:pStyle w:val="ConsPlusNormal"/>
              <w:jc w:val="both"/>
            </w:pPr>
            <w:r>
              <w:t xml:space="preserve">Отличительный знак государства для автотранспортных средств при международных перевозках страны, от имени которой действует компетентный орган, должен включаться в </w:t>
            </w:r>
            <w:r>
              <w:lastRenderedPageBreak/>
              <w:t>перевозочный документ и гласить следующее: "Упаковочный комплект разрешен компетентным органом...".</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lastRenderedPageBreak/>
              <w:t>E104</w:t>
            </w:r>
          </w:p>
        </w:tc>
        <w:tc>
          <w:tcPr>
            <w:tcW w:w="2834" w:type="dxa"/>
            <w:tcBorders>
              <w:top w:val="single" w:sz="4" w:space="0" w:color="auto"/>
              <w:bottom w:val="nil"/>
            </w:tcBorders>
          </w:tcPr>
          <w:p w:rsidR="004B28B0" w:rsidRDefault="004B28B0">
            <w:pPr>
              <w:pStyle w:val="ConsPlusNormal"/>
            </w:pPr>
            <w:r>
              <w:t>Емкости из фибрового картона, металлические, бумажные</w:t>
            </w:r>
          </w:p>
        </w:tc>
        <w:tc>
          <w:tcPr>
            <w:tcW w:w="3685" w:type="dxa"/>
            <w:tcBorders>
              <w:top w:val="single" w:sz="4" w:space="0" w:color="auto"/>
              <w:bottom w:val="nil"/>
            </w:tcBorders>
          </w:tcPr>
          <w:p w:rsidR="004B28B0" w:rsidRDefault="004B28B0">
            <w:pPr>
              <w:pStyle w:val="ConsPlusNormal"/>
            </w:pPr>
            <w:r>
              <w:t>Ящики алюминиевые (4B), из фибрового картона (4G), из натурального дерева, обычные (4C1), фанерные (4D), из древесного материала (4F), стальные (4A)</w:t>
            </w:r>
          </w:p>
        </w:tc>
        <w:tc>
          <w:tcPr>
            <w:tcW w:w="1700" w:type="dxa"/>
            <w:tcBorders>
              <w:top w:val="nil"/>
              <w:bottom w:val="nil"/>
            </w:tcBorders>
          </w:tcPr>
          <w:p w:rsidR="004B28B0" w:rsidRDefault="004B28B0">
            <w:pPr>
              <w:pStyle w:val="ConsPlusNormal"/>
            </w:pPr>
            <w:r>
              <w:t>57</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E105</w:t>
            </w:r>
          </w:p>
        </w:tc>
        <w:tc>
          <w:tcPr>
            <w:tcW w:w="2834" w:type="dxa"/>
            <w:tcBorders>
              <w:top w:val="nil"/>
              <w:bottom w:val="nil"/>
            </w:tcBorders>
          </w:tcPr>
          <w:p w:rsidR="004B28B0" w:rsidRDefault="004B28B0">
            <w:pPr>
              <w:pStyle w:val="ConsPlusNormal"/>
            </w:pPr>
            <w:r>
              <w:t>Емкости из фибрового картона, металлические.</w:t>
            </w:r>
          </w:p>
          <w:p w:rsidR="004B28B0" w:rsidRDefault="004B28B0">
            <w:pPr>
              <w:pStyle w:val="ConsPlusNormal"/>
            </w:pPr>
            <w:r>
              <w:t>Промежуточные: ящики из фибрового картона, деревянные</w:t>
            </w:r>
          </w:p>
        </w:tc>
        <w:tc>
          <w:tcPr>
            <w:tcW w:w="3685" w:type="dxa"/>
            <w:tcBorders>
              <w:top w:val="nil"/>
              <w:bottom w:val="nil"/>
            </w:tcBorders>
          </w:tcPr>
          <w:p w:rsidR="004B28B0" w:rsidRDefault="004B28B0">
            <w:pPr>
              <w:pStyle w:val="ConsPlusNormal"/>
            </w:pPr>
            <w:r>
              <w:t>Ящики алюминиевые (4B), из фибрового картона (4G), из натурального дерева обычные (4C1), фанерные (4D), из древесного материала (4F), стальные (4A)</w:t>
            </w:r>
          </w:p>
        </w:tc>
        <w:tc>
          <w:tcPr>
            <w:tcW w:w="1700" w:type="dxa"/>
            <w:tcBorders>
              <w:top w:val="nil"/>
              <w:bottom w:val="nil"/>
            </w:tcBorders>
          </w:tcPr>
          <w:p w:rsidR="004B28B0" w:rsidRDefault="004B28B0">
            <w:pPr>
              <w:pStyle w:val="ConsPlusNormal"/>
            </w:pPr>
            <w:r>
              <w:t>57, 21, 22, 24</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E106</w:t>
            </w:r>
          </w:p>
        </w:tc>
        <w:tc>
          <w:tcPr>
            <w:tcW w:w="2834" w:type="dxa"/>
            <w:tcBorders>
              <w:top w:val="nil"/>
              <w:bottom w:val="single" w:sz="4" w:space="0" w:color="auto"/>
            </w:tcBorders>
          </w:tcPr>
          <w:p w:rsidR="004B28B0" w:rsidRDefault="004B28B0">
            <w:pPr>
              <w:pStyle w:val="ConsPlusNormal"/>
            </w:pPr>
            <w:r>
              <w:t>Нет необходимости</w:t>
            </w:r>
          </w:p>
        </w:tc>
        <w:tc>
          <w:tcPr>
            <w:tcW w:w="3685" w:type="dxa"/>
            <w:tcBorders>
              <w:top w:val="nil"/>
              <w:bottom w:val="single" w:sz="4" w:space="0" w:color="auto"/>
            </w:tcBorders>
          </w:tcPr>
          <w:p w:rsidR="004B28B0" w:rsidRDefault="004B28B0">
            <w:pPr>
              <w:pStyle w:val="ConsPlusNormal"/>
            </w:pPr>
            <w:r>
              <w:t>Ящики алюминиевые (4B), из натурального дерева обычные (4C1), фанерные (4D), из древесного материала (4F), стальные (4A), пластики твердые (4H2)</w:t>
            </w:r>
          </w:p>
        </w:tc>
        <w:tc>
          <w:tcPr>
            <w:tcW w:w="1700" w:type="dxa"/>
            <w:tcBorders>
              <w:top w:val="nil"/>
              <w:bottom w:val="nil"/>
            </w:tcBorders>
          </w:tcPr>
          <w:p w:rsidR="004B28B0" w:rsidRDefault="004B28B0">
            <w:pPr>
              <w:pStyle w:val="ConsPlusNormal"/>
            </w:pPr>
            <w:r>
              <w:t>За исключением N 0434, 0435: 49</w:t>
            </w:r>
          </w:p>
        </w:tc>
      </w:tr>
      <w:tr w:rsidR="004B28B0">
        <w:tblPrEx>
          <w:tblBorders>
            <w:insideH w:val="none" w:sz="0" w:space="0" w:color="auto"/>
          </w:tblBorders>
        </w:tblPrEx>
        <w:tc>
          <w:tcPr>
            <w:tcW w:w="850" w:type="dxa"/>
            <w:vMerge w:val="restart"/>
            <w:tcBorders>
              <w:top w:val="nil"/>
              <w:bottom w:val="single" w:sz="4" w:space="0" w:color="auto"/>
            </w:tcBorders>
          </w:tcPr>
          <w:p w:rsidR="004B28B0" w:rsidRDefault="004B28B0">
            <w:pPr>
              <w:pStyle w:val="ConsPlusNormal"/>
            </w:pPr>
            <w:r>
              <w:t>E107</w:t>
            </w:r>
          </w:p>
        </w:tc>
        <w:tc>
          <w:tcPr>
            <w:tcW w:w="6519" w:type="dxa"/>
            <w:gridSpan w:val="2"/>
            <w:tcBorders>
              <w:top w:val="single" w:sz="4" w:space="0" w:color="auto"/>
              <w:bottom w:val="single" w:sz="4" w:space="0" w:color="auto"/>
            </w:tcBorders>
          </w:tcPr>
          <w:p w:rsidR="004B28B0" w:rsidRDefault="004B28B0">
            <w:pPr>
              <w:pStyle w:val="ConsPlusNormal"/>
              <w:jc w:val="both"/>
            </w:pPr>
            <w:r>
              <w:t>Детонаторы вторичные, являющиеся готовыми изделиями и представляющие собой закрытые трубки из металла, пластмассы или картона, содержащие бризантные ВВ или смеси бризантных ВВ с пластифицированными добавками</w:t>
            </w:r>
          </w:p>
        </w:tc>
        <w:tc>
          <w:tcPr>
            <w:tcW w:w="1700" w:type="dxa"/>
            <w:tcBorders>
              <w:top w:val="nil"/>
              <w:bottom w:val="nil"/>
            </w:tcBorders>
          </w:tcPr>
          <w:p w:rsidR="004B28B0" w:rsidRDefault="004B28B0">
            <w:pPr>
              <w:pStyle w:val="ConsPlusNormal"/>
              <w:jc w:val="both"/>
            </w:pPr>
          </w:p>
        </w:tc>
      </w:tr>
      <w:tr w:rsidR="004B28B0">
        <w:tc>
          <w:tcPr>
            <w:tcW w:w="850" w:type="dxa"/>
            <w:vMerge/>
            <w:tcBorders>
              <w:top w:val="nil"/>
              <w:bottom w:val="single" w:sz="4" w:space="0" w:color="auto"/>
            </w:tcBorders>
          </w:tcPr>
          <w:p w:rsidR="004B28B0" w:rsidRDefault="004B28B0">
            <w:pPr>
              <w:pStyle w:val="ConsPlusNormal"/>
            </w:pPr>
          </w:p>
        </w:tc>
        <w:tc>
          <w:tcPr>
            <w:tcW w:w="2834" w:type="dxa"/>
            <w:tcBorders>
              <w:top w:val="single" w:sz="4" w:space="0" w:color="auto"/>
              <w:bottom w:val="single" w:sz="4" w:space="0" w:color="auto"/>
            </w:tcBorders>
          </w:tcPr>
          <w:p w:rsidR="004B28B0" w:rsidRDefault="004B28B0">
            <w:pPr>
              <w:pStyle w:val="ConsPlusNormal"/>
            </w:pPr>
            <w:r>
              <w:t>Нет необходимости</w:t>
            </w:r>
          </w:p>
        </w:tc>
        <w:tc>
          <w:tcPr>
            <w:tcW w:w="3685" w:type="dxa"/>
            <w:tcBorders>
              <w:top w:val="single" w:sz="4" w:space="0" w:color="auto"/>
              <w:bottom w:val="single" w:sz="4" w:space="0" w:color="auto"/>
            </w:tcBorders>
          </w:tcPr>
          <w:p w:rsidR="004B28B0" w:rsidRDefault="004B28B0">
            <w:pPr>
              <w:pStyle w:val="ConsPlusNormal"/>
            </w:pPr>
            <w:r>
              <w:t>Ящики из фибрового картона (4G), из натурального дерева обычные (4C1), фанерные (4D), из древесного материала (4F)</w:t>
            </w:r>
          </w:p>
        </w:tc>
        <w:tc>
          <w:tcPr>
            <w:tcW w:w="1700" w:type="dxa"/>
            <w:tcBorders>
              <w:top w:val="nil"/>
              <w:bottom w:val="single" w:sz="4" w:space="0" w:color="auto"/>
            </w:tcBorders>
          </w:tcPr>
          <w:p w:rsidR="004B28B0" w:rsidRDefault="004B28B0">
            <w:pPr>
              <w:pStyle w:val="ConsPlusNormal"/>
              <w:jc w:val="both"/>
            </w:pPr>
          </w:p>
        </w:tc>
      </w:tr>
      <w:tr w:rsidR="004B28B0">
        <w:tc>
          <w:tcPr>
            <w:tcW w:w="9069" w:type="dxa"/>
            <w:gridSpan w:val="4"/>
            <w:tcBorders>
              <w:top w:val="single" w:sz="4" w:space="0" w:color="auto"/>
              <w:bottom w:val="single" w:sz="4" w:space="0" w:color="auto"/>
            </w:tcBorders>
          </w:tcPr>
          <w:p w:rsidR="004B28B0" w:rsidRDefault="004B28B0">
            <w:pPr>
              <w:pStyle w:val="ConsPlusNormal"/>
              <w:jc w:val="center"/>
              <w:outlineLvl w:val="1"/>
            </w:pPr>
            <w:r>
              <w:t>Детонаторы вторичные, формованные или прессованные в трубках или в капсюлях, не закрытых с торцов</w:t>
            </w:r>
          </w:p>
        </w:tc>
      </w:tr>
      <w:tr w:rsidR="004B28B0">
        <w:tblPrEx>
          <w:tblBorders>
            <w:insideH w:val="none" w:sz="0" w:space="0" w:color="auto"/>
          </w:tblBorders>
        </w:tblPrEx>
        <w:tc>
          <w:tcPr>
            <w:tcW w:w="850" w:type="dxa"/>
            <w:tcBorders>
              <w:top w:val="single" w:sz="4" w:space="0" w:color="auto"/>
              <w:bottom w:val="nil"/>
            </w:tcBorders>
          </w:tcPr>
          <w:p w:rsidR="004B28B0" w:rsidRDefault="004B28B0">
            <w:pPr>
              <w:pStyle w:val="ConsPlusNormal"/>
              <w:jc w:val="both"/>
            </w:pPr>
          </w:p>
        </w:tc>
        <w:tc>
          <w:tcPr>
            <w:tcW w:w="2834" w:type="dxa"/>
            <w:tcBorders>
              <w:top w:val="single" w:sz="4" w:space="0" w:color="auto"/>
              <w:bottom w:val="nil"/>
            </w:tcBorders>
          </w:tcPr>
          <w:p w:rsidR="004B28B0" w:rsidRDefault="004B28B0">
            <w:pPr>
              <w:pStyle w:val="ConsPlusNormal"/>
            </w:pPr>
            <w:r>
              <w:t>Емкости из фибрового картона, металлические, пластмассовые. Листы полимерные, бумажные</w:t>
            </w:r>
          </w:p>
        </w:tc>
        <w:tc>
          <w:tcPr>
            <w:tcW w:w="3685" w:type="dxa"/>
            <w:tcBorders>
              <w:top w:val="single" w:sz="4" w:space="0" w:color="auto"/>
              <w:bottom w:val="nil"/>
            </w:tcBorders>
          </w:tcPr>
          <w:p w:rsidR="004B28B0" w:rsidRDefault="004B28B0">
            <w:pPr>
              <w:pStyle w:val="ConsPlusNormal"/>
            </w:pPr>
            <w:r>
              <w:t>Ящики из фибрового картона (4G), из натурального дерева обычные (4C1), фанерные (4D), из древесного материала (4F)</w:t>
            </w:r>
          </w:p>
        </w:tc>
        <w:tc>
          <w:tcPr>
            <w:tcW w:w="1700" w:type="dxa"/>
            <w:tcBorders>
              <w:top w:val="single" w:sz="4" w:space="0" w:color="auto"/>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E108</w:t>
            </w:r>
          </w:p>
        </w:tc>
        <w:tc>
          <w:tcPr>
            <w:tcW w:w="2834" w:type="dxa"/>
            <w:tcBorders>
              <w:top w:val="nil"/>
              <w:bottom w:val="nil"/>
            </w:tcBorders>
          </w:tcPr>
          <w:p w:rsidR="004B28B0" w:rsidRDefault="004B28B0">
            <w:pPr>
              <w:pStyle w:val="ConsPlusNormal"/>
            </w:pPr>
            <w:r>
              <w:t>Разделительные перегородки во внешнем упаковочном комплекте.</w:t>
            </w:r>
          </w:p>
          <w:p w:rsidR="004B28B0" w:rsidRDefault="004B28B0">
            <w:pPr>
              <w:pStyle w:val="ConsPlusNormal"/>
            </w:pPr>
            <w:r>
              <w:t>Емкости металлические, пластмассовые, деревянные</w:t>
            </w:r>
          </w:p>
        </w:tc>
        <w:tc>
          <w:tcPr>
            <w:tcW w:w="3685" w:type="dxa"/>
            <w:tcBorders>
              <w:top w:val="nil"/>
              <w:bottom w:val="nil"/>
            </w:tcBorders>
          </w:tcPr>
          <w:p w:rsidR="004B28B0" w:rsidRDefault="004B28B0">
            <w:pPr>
              <w:pStyle w:val="ConsPlusNormal"/>
            </w:pPr>
            <w:r>
              <w:t>Ящики алюминиевые (4B), из натурального дерева обычные (4C1), стальные (4A), фанерные (4D), из древесного материала (4F)</w:t>
            </w:r>
          </w:p>
        </w:tc>
        <w:tc>
          <w:tcPr>
            <w:tcW w:w="1700" w:type="dxa"/>
            <w:tcBorders>
              <w:top w:val="nil"/>
              <w:bottom w:val="nil"/>
            </w:tcBorders>
          </w:tcPr>
          <w:p w:rsidR="004B28B0" w:rsidRDefault="004B28B0">
            <w:pPr>
              <w:pStyle w:val="ConsPlusNormal"/>
            </w:pPr>
            <w:r>
              <w:t>23</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E109</w:t>
            </w:r>
          </w:p>
        </w:tc>
        <w:tc>
          <w:tcPr>
            <w:tcW w:w="2834" w:type="dxa"/>
            <w:tcBorders>
              <w:top w:val="nil"/>
              <w:bottom w:val="nil"/>
            </w:tcBorders>
          </w:tcPr>
          <w:p w:rsidR="004B28B0" w:rsidRDefault="004B28B0">
            <w:pPr>
              <w:pStyle w:val="ConsPlusNormal"/>
            </w:pPr>
            <w:r>
              <w:t>Емкости металлические, пластмассовые, деревянные</w:t>
            </w:r>
          </w:p>
        </w:tc>
        <w:tc>
          <w:tcPr>
            <w:tcW w:w="3685" w:type="dxa"/>
            <w:tcBorders>
              <w:top w:val="nil"/>
              <w:bottom w:val="nil"/>
            </w:tcBorders>
          </w:tcPr>
          <w:p w:rsidR="004B28B0" w:rsidRDefault="004B28B0">
            <w:pPr>
              <w:pStyle w:val="ConsPlusNormal"/>
            </w:pPr>
            <w:r>
              <w:t>Ящики алюминиевые (4B), из натурального дерева обычные (4C1), фанерные (4D), из древесного материала (4F), стальные (4A)</w:t>
            </w:r>
          </w:p>
        </w:tc>
        <w:tc>
          <w:tcPr>
            <w:tcW w:w="1700" w:type="dxa"/>
            <w:tcBorders>
              <w:top w:val="nil"/>
              <w:bottom w:val="nil"/>
            </w:tcBorders>
          </w:tcPr>
          <w:p w:rsidR="004B28B0" w:rsidRDefault="004B28B0">
            <w:pPr>
              <w:pStyle w:val="ConsPlusNormal"/>
            </w:pPr>
            <w:r>
              <w:t>28, 57</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E112</w:t>
            </w:r>
          </w:p>
        </w:tc>
        <w:tc>
          <w:tcPr>
            <w:tcW w:w="2834" w:type="dxa"/>
            <w:tcBorders>
              <w:top w:val="nil"/>
              <w:bottom w:val="nil"/>
            </w:tcBorders>
          </w:tcPr>
          <w:p w:rsidR="004B28B0" w:rsidRDefault="004B28B0">
            <w:pPr>
              <w:pStyle w:val="ConsPlusNormal"/>
            </w:pPr>
            <w:r>
              <w:t>Нет необходимости</w:t>
            </w:r>
          </w:p>
        </w:tc>
        <w:tc>
          <w:tcPr>
            <w:tcW w:w="3685" w:type="dxa"/>
            <w:tcBorders>
              <w:top w:val="nil"/>
              <w:bottom w:val="nil"/>
            </w:tcBorders>
          </w:tcPr>
          <w:p w:rsidR="004B28B0" w:rsidRDefault="004B28B0">
            <w:pPr>
              <w:pStyle w:val="ConsPlusNormal"/>
            </w:pPr>
            <w:r>
              <w:t xml:space="preserve">Ящики алюминиевые (4B), из фибрового картона (4G), из натурального дерева обычные (4C1), фанерные (4D), из древесного материала (4F), стальные (4A), </w:t>
            </w:r>
            <w:r>
              <w:lastRenderedPageBreak/>
              <w:t>пластики твердые (4H2). Барабаны стальные со съемным днищем (1A2)</w:t>
            </w:r>
          </w:p>
        </w:tc>
        <w:tc>
          <w:tcPr>
            <w:tcW w:w="1700" w:type="dxa"/>
            <w:tcBorders>
              <w:top w:val="nil"/>
              <w:bottom w:val="nil"/>
            </w:tcBorders>
          </w:tcPr>
          <w:p w:rsidR="004B28B0" w:rsidRDefault="004B28B0">
            <w:pPr>
              <w:pStyle w:val="ConsPlusNormal"/>
            </w:pPr>
            <w:r>
              <w:lastRenderedPageBreak/>
              <w:t>13</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lastRenderedPageBreak/>
              <w:t>E113</w:t>
            </w:r>
          </w:p>
        </w:tc>
        <w:tc>
          <w:tcPr>
            <w:tcW w:w="2834" w:type="dxa"/>
            <w:tcBorders>
              <w:top w:val="nil"/>
              <w:bottom w:val="nil"/>
            </w:tcBorders>
          </w:tcPr>
          <w:p w:rsidR="004B28B0" w:rsidRDefault="004B28B0">
            <w:pPr>
              <w:pStyle w:val="ConsPlusNormal"/>
            </w:pPr>
            <w:r>
              <w:t>Емкости из фибрового картона, пластмассовые, металлические</w:t>
            </w:r>
          </w:p>
        </w:tc>
        <w:tc>
          <w:tcPr>
            <w:tcW w:w="3685" w:type="dxa"/>
            <w:tcBorders>
              <w:top w:val="nil"/>
              <w:bottom w:val="nil"/>
            </w:tcBorders>
          </w:tcPr>
          <w:p w:rsidR="004B28B0" w:rsidRDefault="004B28B0">
            <w:pPr>
              <w:pStyle w:val="ConsPlusNormal"/>
            </w:pPr>
            <w:r>
              <w:t>Ящики из фибрового картона (4G), из натурального дерева обычные (4C1), фанерные (4D), из древесного материала (4F)</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E114</w:t>
            </w:r>
          </w:p>
        </w:tc>
        <w:tc>
          <w:tcPr>
            <w:tcW w:w="2834" w:type="dxa"/>
            <w:tcBorders>
              <w:top w:val="nil"/>
              <w:bottom w:val="nil"/>
            </w:tcBorders>
          </w:tcPr>
          <w:p w:rsidR="004B28B0" w:rsidRDefault="004B28B0">
            <w:pPr>
              <w:pStyle w:val="ConsPlusNormal"/>
            </w:pPr>
            <w:r>
              <w:t>Емкости из фибрового картона, пластмассовые, деревянные, металлические</w:t>
            </w:r>
          </w:p>
        </w:tc>
        <w:tc>
          <w:tcPr>
            <w:tcW w:w="3685" w:type="dxa"/>
            <w:tcBorders>
              <w:top w:val="nil"/>
              <w:bottom w:val="nil"/>
            </w:tcBorders>
          </w:tcPr>
          <w:p w:rsidR="004B28B0" w:rsidRDefault="004B28B0">
            <w:pPr>
              <w:pStyle w:val="ConsPlusNormal"/>
            </w:pPr>
            <w:r>
              <w:t>Ящики алюминиевые (4B), из фибрового картона (4G), из натурального дерева обычные (4C1), фанерные (4D), из древесного материала (4F), стальные (4A)</w:t>
            </w:r>
          </w:p>
        </w:tc>
        <w:tc>
          <w:tcPr>
            <w:tcW w:w="1700" w:type="dxa"/>
            <w:tcBorders>
              <w:top w:val="nil"/>
              <w:bottom w:val="nil"/>
            </w:tcBorders>
          </w:tcPr>
          <w:p w:rsidR="004B28B0" w:rsidRDefault="004B28B0">
            <w:pPr>
              <w:pStyle w:val="ConsPlusNormal"/>
            </w:pPr>
            <w:r>
              <w:t>57</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E115</w:t>
            </w:r>
          </w:p>
        </w:tc>
        <w:tc>
          <w:tcPr>
            <w:tcW w:w="2834" w:type="dxa"/>
            <w:tcBorders>
              <w:top w:val="nil"/>
              <w:bottom w:val="nil"/>
            </w:tcBorders>
          </w:tcPr>
          <w:p w:rsidR="004B28B0" w:rsidRDefault="004B28B0">
            <w:pPr>
              <w:pStyle w:val="ConsPlusNormal"/>
            </w:pPr>
            <w:r>
              <w:t>Емкости из фибрового картона, металлические, крафт-бумажные (для патронов подкласса 1.4G и 1.4S) пластмассовые, деревянные</w:t>
            </w:r>
          </w:p>
        </w:tc>
        <w:tc>
          <w:tcPr>
            <w:tcW w:w="3685" w:type="dxa"/>
            <w:tcBorders>
              <w:top w:val="nil"/>
              <w:bottom w:val="nil"/>
            </w:tcBorders>
          </w:tcPr>
          <w:p w:rsidR="004B28B0" w:rsidRDefault="004B28B0">
            <w:pPr>
              <w:pStyle w:val="ConsPlusNormal"/>
            </w:pPr>
            <w:r>
              <w:t>Ящики алюминиевые (4B), из фибрового картона (4G), пластики твердые (4H2), из натурального дерева обычные (4C1), фанерные (4D), из древесного материала (4F), стальные (4A)</w:t>
            </w:r>
          </w:p>
        </w:tc>
        <w:tc>
          <w:tcPr>
            <w:tcW w:w="1700" w:type="dxa"/>
            <w:tcBorders>
              <w:top w:val="nil"/>
              <w:bottom w:val="nil"/>
            </w:tcBorders>
          </w:tcPr>
          <w:p w:rsidR="004B28B0" w:rsidRDefault="004B28B0">
            <w:pPr>
              <w:pStyle w:val="ConsPlusNormal"/>
            </w:pPr>
            <w:r>
              <w:t>57</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E116</w:t>
            </w:r>
          </w:p>
        </w:tc>
        <w:tc>
          <w:tcPr>
            <w:tcW w:w="2834" w:type="dxa"/>
            <w:tcBorders>
              <w:top w:val="nil"/>
              <w:bottom w:val="nil"/>
            </w:tcBorders>
          </w:tcPr>
          <w:p w:rsidR="004B28B0" w:rsidRDefault="004B28B0">
            <w:pPr>
              <w:pStyle w:val="ConsPlusNormal"/>
            </w:pPr>
            <w:r>
              <w:t>Мешки (для небольших коробок) полимерные, из текстильной ткани. Ящики из фибрового картона, пластмассовые, деревянные. Разделительные перегородки во внешнем упаковочном комплекте</w:t>
            </w:r>
          </w:p>
        </w:tc>
        <w:tc>
          <w:tcPr>
            <w:tcW w:w="3685" w:type="dxa"/>
            <w:tcBorders>
              <w:top w:val="nil"/>
              <w:bottom w:val="nil"/>
            </w:tcBorders>
          </w:tcPr>
          <w:p w:rsidR="004B28B0" w:rsidRDefault="004B28B0">
            <w:pPr>
              <w:pStyle w:val="ConsPlusNormal"/>
            </w:pPr>
            <w:r>
              <w:t>Ящики алюминиевые (4B), из фибрового картона (4G), из натурального дерева обычные (4C1), стальные (4A), фанерные (4D), из древесного материала (4F)</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E117</w:t>
            </w:r>
          </w:p>
        </w:tc>
        <w:tc>
          <w:tcPr>
            <w:tcW w:w="2834" w:type="dxa"/>
            <w:tcBorders>
              <w:top w:val="nil"/>
              <w:bottom w:val="nil"/>
            </w:tcBorders>
          </w:tcPr>
          <w:p w:rsidR="004B28B0" w:rsidRDefault="004B28B0">
            <w:pPr>
              <w:pStyle w:val="ConsPlusNormal"/>
            </w:pPr>
            <w:r>
              <w:t>Нет необходимости</w:t>
            </w:r>
          </w:p>
        </w:tc>
        <w:tc>
          <w:tcPr>
            <w:tcW w:w="3685" w:type="dxa"/>
            <w:tcBorders>
              <w:top w:val="nil"/>
              <w:bottom w:val="nil"/>
            </w:tcBorders>
          </w:tcPr>
          <w:p w:rsidR="004B28B0" w:rsidRDefault="004B28B0">
            <w:pPr>
              <w:pStyle w:val="ConsPlusNormal"/>
            </w:pPr>
            <w:r>
              <w:t>Ящики алюминиевые (4B), из натурального дерева обычные (4C1), стальные (4A), фанерные (4D), из древесного материала (4F)</w:t>
            </w:r>
          </w:p>
        </w:tc>
        <w:tc>
          <w:tcPr>
            <w:tcW w:w="1700" w:type="dxa"/>
            <w:tcBorders>
              <w:top w:val="nil"/>
              <w:bottom w:val="nil"/>
            </w:tcBorders>
          </w:tcPr>
          <w:p w:rsidR="004B28B0" w:rsidRDefault="004B28B0">
            <w:pPr>
              <w:pStyle w:val="ConsPlusNormal"/>
            </w:pPr>
            <w:r>
              <w:t>57, 14</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E119</w:t>
            </w:r>
          </w:p>
        </w:tc>
        <w:tc>
          <w:tcPr>
            <w:tcW w:w="2834" w:type="dxa"/>
            <w:tcBorders>
              <w:top w:val="nil"/>
              <w:bottom w:val="nil"/>
            </w:tcBorders>
          </w:tcPr>
          <w:p w:rsidR="004B28B0" w:rsidRDefault="004B28B0">
            <w:pPr>
              <w:pStyle w:val="ConsPlusNormal"/>
            </w:pPr>
            <w:r>
              <w:t>Нет необходимости</w:t>
            </w:r>
          </w:p>
        </w:tc>
        <w:tc>
          <w:tcPr>
            <w:tcW w:w="3685" w:type="dxa"/>
            <w:tcBorders>
              <w:top w:val="nil"/>
              <w:bottom w:val="nil"/>
            </w:tcBorders>
          </w:tcPr>
          <w:p w:rsidR="004B28B0" w:rsidRDefault="004B28B0">
            <w:pPr>
              <w:pStyle w:val="ConsPlusNormal"/>
            </w:pPr>
            <w:r>
              <w:t>Ящики алюминиевые (4B), из натурального дерева обычные (4C1) (только для зарядов в коробках), из натурального дерева обычные с плотно пригнанными стенками (4C2), фанерные (4D), из древесного материала (4F), стальные (4A), пластики твердые (4H2). Барабаны стальные со съемным днищем (1A2)</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E120</w:t>
            </w:r>
          </w:p>
        </w:tc>
        <w:tc>
          <w:tcPr>
            <w:tcW w:w="2834" w:type="dxa"/>
            <w:tcBorders>
              <w:top w:val="nil"/>
              <w:bottom w:val="nil"/>
            </w:tcBorders>
          </w:tcPr>
          <w:p w:rsidR="004B28B0" w:rsidRDefault="004B28B0">
            <w:pPr>
              <w:pStyle w:val="ConsPlusNormal"/>
            </w:pPr>
            <w:r>
              <w:t>Разделительные перегородки в наружном упаковочном комплекте. Трубки из фибрового картона из эквивалентных материалов</w:t>
            </w:r>
          </w:p>
        </w:tc>
        <w:tc>
          <w:tcPr>
            <w:tcW w:w="3685" w:type="dxa"/>
            <w:tcBorders>
              <w:top w:val="nil"/>
              <w:bottom w:val="nil"/>
            </w:tcBorders>
          </w:tcPr>
          <w:p w:rsidR="004B28B0" w:rsidRDefault="004B28B0">
            <w:pPr>
              <w:pStyle w:val="ConsPlusNormal"/>
            </w:pPr>
            <w:r>
              <w:t>Ящики из фибрового картона (4G), из натурального дерева обычные (4C1), фанерные (4D), из древесного материала (4F)</w:t>
            </w:r>
          </w:p>
        </w:tc>
        <w:tc>
          <w:tcPr>
            <w:tcW w:w="1700" w:type="dxa"/>
            <w:tcBorders>
              <w:top w:val="nil"/>
              <w:bottom w:val="nil"/>
            </w:tcBorders>
          </w:tcPr>
          <w:p w:rsidR="004B28B0" w:rsidRDefault="004B28B0">
            <w:pPr>
              <w:pStyle w:val="ConsPlusNormal"/>
            </w:pPr>
            <w:r>
              <w:t>30, 31</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E121</w:t>
            </w:r>
          </w:p>
        </w:tc>
        <w:tc>
          <w:tcPr>
            <w:tcW w:w="2834" w:type="dxa"/>
            <w:tcBorders>
              <w:top w:val="nil"/>
              <w:bottom w:val="nil"/>
            </w:tcBorders>
          </w:tcPr>
          <w:p w:rsidR="004B28B0" w:rsidRDefault="004B28B0">
            <w:pPr>
              <w:pStyle w:val="ConsPlusNormal"/>
            </w:pPr>
            <w:r>
              <w:t>Нет необходимости</w:t>
            </w:r>
          </w:p>
        </w:tc>
        <w:tc>
          <w:tcPr>
            <w:tcW w:w="3685" w:type="dxa"/>
            <w:tcBorders>
              <w:top w:val="nil"/>
              <w:bottom w:val="nil"/>
            </w:tcBorders>
          </w:tcPr>
          <w:p w:rsidR="004B28B0" w:rsidRDefault="004B28B0">
            <w:pPr>
              <w:pStyle w:val="ConsPlusNormal"/>
            </w:pPr>
            <w:r>
              <w:t xml:space="preserve">Ящики алюминиевые (4B), из фибрового картона (4G), из </w:t>
            </w:r>
            <w:r>
              <w:lastRenderedPageBreak/>
              <w:t>натурального дерева обычные (4C1), стальные (4A), фанерные (4D), из древесного материала (4F)</w:t>
            </w:r>
          </w:p>
        </w:tc>
        <w:tc>
          <w:tcPr>
            <w:tcW w:w="1700" w:type="dxa"/>
            <w:tcBorders>
              <w:top w:val="nil"/>
              <w:bottom w:val="nil"/>
            </w:tcBorders>
          </w:tcPr>
          <w:p w:rsidR="004B28B0" w:rsidRDefault="004B28B0">
            <w:pPr>
              <w:pStyle w:val="ConsPlusNormal"/>
            </w:pPr>
            <w:r>
              <w:lastRenderedPageBreak/>
              <w:t>32, 57</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lastRenderedPageBreak/>
              <w:t>E122</w:t>
            </w:r>
          </w:p>
        </w:tc>
        <w:tc>
          <w:tcPr>
            <w:tcW w:w="2834" w:type="dxa"/>
            <w:tcBorders>
              <w:top w:val="nil"/>
              <w:bottom w:val="nil"/>
            </w:tcBorders>
          </w:tcPr>
          <w:p w:rsidR="004B28B0" w:rsidRDefault="004B28B0">
            <w:pPr>
              <w:pStyle w:val="ConsPlusNormal"/>
            </w:pPr>
            <w:r>
              <w:t>Ящики из фибрового картона, металлические, пластмассовые, деревянные</w:t>
            </w:r>
          </w:p>
        </w:tc>
        <w:tc>
          <w:tcPr>
            <w:tcW w:w="3685" w:type="dxa"/>
            <w:tcBorders>
              <w:top w:val="nil"/>
              <w:bottom w:val="nil"/>
            </w:tcBorders>
          </w:tcPr>
          <w:p w:rsidR="004B28B0" w:rsidRDefault="004B28B0">
            <w:pPr>
              <w:pStyle w:val="ConsPlusNormal"/>
            </w:pPr>
            <w:r>
              <w:t>Ящики алюминиевые (4B) из фибрового картона (4G), из натурального дерева обычные (4C1), стальные (4A), фанерные (4D), из древесного материала (4F)</w:t>
            </w:r>
          </w:p>
        </w:tc>
        <w:tc>
          <w:tcPr>
            <w:tcW w:w="1700" w:type="dxa"/>
            <w:tcBorders>
              <w:top w:val="nil"/>
              <w:bottom w:val="nil"/>
            </w:tcBorders>
          </w:tcPr>
          <w:p w:rsidR="004B28B0" w:rsidRDefault="004B28B0">
            <w:pPr>
              <w:pStyle w:val="ConsPlusNormal"/>
            </w:pPr>
            <w:r>
              <w:t>57</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E123</w:t>
            </w:r>
          </w:p>
        </w:tc>
        <w:tc>
          <w:tcPr>
            <w:tcW w:w="2834" w:type="dxa"/>
            <w:tcBorders>
              <w:top w:val="nil"/>
              <w:bottom w:val="nil"/>
            </w:tcBorders>
          </w:tcPr>
          <w:p w:rsidR="004B28B0" w:rsidRDefault="004B28B0">
            <w:pPr>
              <w:pStyle w:val="ConsPlusNormal"/>
            </w:pPr>
            <w:r>
              <w:t>Разделительные перегородки в наружном упаковочном комплекте. Емкости из фибрового картона, металлические</w:t>
            </w:r>
          </w:p>
        </w:tc>
        <w:tc>
          <w:tcPr>
            <w:tcW w:w="3685" w:type="dxa"/>
            <w:tcBorders>
              <w:top w:val="nil"/>
              <w:bottom w:val="nil"/>
            </w:tcBorders>
          </w:tcPr>
          <w:p w:rsidR="004B28B0" w:rsidRDefault="004B28B0">
            <w:pPr>
              <w:pStyle w:val="ConsPlusNormal"/>
            </w:pPr>
            <w:r>
              <w:t>Ящики алюминиевые (4B), из натурального дерева обычные (4C1) с металлическим вкладышем, фанерные (4D), из древесного материала (4F) с металлическим вкладышем, стальные (4A)</w:t>
            </w:r>
          </w:p>
        </w:tc>
        <w:tc>
          <w:tcPr>
            <w:tcW w:w="1700" w:type="dxa"/>
            <w:tcBorders>
              <w:top w:val="nil"/>
              <w:bottom w:val="nil"/>
            </w:tcBorders>
          </w:tcPr>
          <w:p w:rsidR="004B28B0" w:rsidRDefault="004B28B0">
            <w:pPr>
              <w:pStyle w:val="ConsPlusNormal"/>
            </w:pPr>
            <w:r>
              <w:t>29, 35, 49</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E124</w:t>
            </w:r>
          </w:p>
        </w:tc>
        <w:tc>
          <w:tcPr>
            <w:tcW w:w="2834" w:type="dxa"/>
            <w:tcBorders>
              <w:top w:val="nil"/>
              <w:bottom w:val="nil"/>
            </w:tcBorders>
          </w:tcPr>
          <w:p w:rsidR="004B28B0" w:rsidRDefault="004B28B0">
            <w:pPr>
              <w:pStyle w:val="ConsPlusNormal"/>
            </w:pPr>
            <w:r>
              <w:t>Бобины</w:t>
            </w:r>
          </w:p>
        </w:tc>
        <w:tc>
          <w:tcPr>
            <w:tcW w:w="3685" w:type="dxa"/>
            <w:tcBorders>
              <w:top w:val="nil"/>
              <w:bottom w:val="nil"/>
            </w:tcBorders>
          </w:tcPr>
          <w:p w:rsidR="004B28B0" w:rsidRDefault="004B28B0">
            <w:pPr>
              <w:pStyle w:val="ConsPlusNormal"/>
            </w:pPr>
            <w:r>
              <w:t>Ящики из фибрового картона (4G), из натурального дерева обычные (4C1), фанерные (4D) из древесного материала (4F). Барабаны фибровые (1G)</w:t>
            </w:r>
          </w:p>
        </w:tc>
        <w:tc>
          <w:tcPr>
            <w:tcW w:w="1700" w:type="dxa"/>
            <w:tcBorders>
              <w:top w:val="nil"/>
              <w:bottom w:val="nil"/>
            </w:tcBorders>
          </w:tcPr>
          <w:p w:rsidR="004B28B0" w:rsidRDefault="004B28B0">
            <w:pPr>
              <w:pStyle w:val="ConsPlusNormal"/>
            </w:pPr>
            <w:r>
              <w:t>33</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E125</w:t>
            </w:r>
          </w:p>
        </w:tc>
        <w:tc>
          <w:tcPr>
            <w:tcW w:w="2834" w:type="dxa"/>
            <w:tcBorders>
              <w:top w:val="nil"/>
              <w:bottom w:val="nil"/>
            </w:tcBorders>
          </w:tcPr>
          <w:p w:rsidR="004B28B0" w:rsidRDefault="004B28B0">
            <w:pPr>
              <w:pStyle w:val="ConsPlusNormal"/>
            </w:pPr>
            <w:r>
              <w:t>Мешки полимерные. Бобины. Листы крафт-бумажные, полимерные</w:t>
            </w:r>
          </w:p>
        </w:tc>
        <w:tc>
          <w:tcPr>
            <w:tcW w:w="3685" w:type="dxa"/>
            <w:tcBorders>
              <w:top w:val="nil"/>
              <w:bottom w:val="nil"/>
            </w:tcBorders>
          </w:tcPr>
          <w:p w:rsidR="004B28B0" w:rsidRDefault="004B28B0">
            <w:pPr>
              <w:pStyle w:val="ConsPlusNormal"/>
            </w:pPr>
            <w:r>
              <w:t>Ящики из фибрового картона (4G), из натурального дерева обычные (4C1), фанерные (4D), из древесного материала (4F)</w:t>
            </w:r>
          </w:p>
        </w:tc>
        <w:tc>
          <w:tcPr>
            <w:tcW w:w="1700" w:type="dxa"/>
            <w:tcBorders>
              <w:top w:val="nil"/>
              <w:bottom w:val="nil"/>
            </w:tcBorders>
          </w:tcPr>
          <w:p w:rsidR="004B28B0" w:rsidRDefault="004B28B0">
            <w:pPr>
              <w:pStyle w:val="ConsPlusNormal"/>
            </w:pPr>
            <w:r>
              <w:t>34</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E126</w:t>
            </w:r>
          </w:p>
        </w:tc>
        <w:tc>
          <w:tcPr>
            <w:tcW w:w="2834" w:type="dxa"/>
            <w:tcBorders>
              <w:top w:val="nil"/>
              <w:bottom w:val="nil"/>
            </w:tcBorders>
          </w:tcPr>
          <w:p w:rsidR="004B28B0" w:rsidRDefault="004B28B0">
            <w:pPr>
              <w:pStyle w:val="ConsPlusNormal"/>
            </w:pPr>
            <w:r>
              <w:t>Бобины. Емкости из фибрового картона</w:t>
            </w:r>
          </w:p>
        </w:tc>
        <w:tc>
          <w:tcPr>
            <w:tcW w:w="3685" w:type="dxa"/>
            <w:tcBorders>
              <w:top w:val="nil"/>
              <w:bottom w:val="nil"/>
            </w:tcBorders>
          </w:tcPr>
          <w:p w:rsidR="004B28B0" w:rsidRDefault="004B28B0">
            <w:pPr>
              <w:pStyle w:val="ConsPlusNormal"/>
            </w:pPr>
            <w:r>
              <w:t>Ящики из фибрового картона (4G), из натурального дерева обычные (4C1), фанерные (4D) из древесного материала (4F)</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E128</w:t>
            </w:r>
          </w:p>
        </w:tc>
        <w:tc>
          <w:tcPr>
            <w:tcW w:w="2834" w:type="dxa"/>
            <w:tcBorders>
              <w:top w:val="nil"/>
              <w:bottom w:val="nil"/>
            </w:tcBorders>
          </w:tcPr>
          <w:p w:rsidR="004B28B0" w:rsidRDefault="004B28B0">
            <w:pPr>
              <w:pStyle w:val="ConsPlusNormal"/>
            </w:pPr>
            <w:r>
              <w:t>Ящики с разделительными перегородками из фибрового картона, пластмассовые, деревянные. Поддоны с разделительными перегородками из фибрового картона, пластмассовые, деревянные. Банки металлические с разделительными перегородками</w:t>
            </w:r>
          </w:p>
        </w:tc>
        <w:tc>
          <w:tcPr>
            <w:tcW w:w="3685" w:type="dxa"/>
            <w:tcBorders>
              <w:top w:val="nil"/>
              <w:bottom w:val="nil"/>
            </w:tcBorders>
          </w:tcPr>
          <w:p w:rsidR="004B28B0" w:rsidRDefault="004B28B0">
            <w:pPr>
              <w:pStyle w:val="ConsPlusNormal"/>
            </w:pPr>
            <w:r>
              <w:t>Ящики алюминиевые (4B), из натурального дерева обычные (4C1), фанерные (4D) из древесного материала (4F), стальные (4A)</w:t>
            </w:r>
          </w:p>
        </w:tc>
        <w:tc>
          <w:tcPr>
            <w:tcW w:w="1700" w:type="dxa"/>
            <w:tcBorders>
              <w:top w:val="nil"/>
              <w:bottom w:val="nil"/>
            </w:tcBorders>
          </w:tcPr>
          <w:p w:rsidR="004B28B0" w:rsidRDefault="004B28B0">
            <w:pPr>
              <w:pStyle w:val="ConsPlusNormal"/>
            </w:pPr>
            <w:r>
              <w:t>23, 36</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E130</w:t>
            </w:r>
          </w:p>
        </w:tc>
        <w:tc>
          <w:tcPr>
            <w:tcW w:w="2834" w:type="dxa"/>
            <w:tcBorders>
              <w:top w:val="nil"/>
              <w:bottom w:val="nil"/>
            </w:tcBorders>
          </w:tcPr>
          <w:p w:rsidR="004B28B0" w:rsidRDefault="004B28B0">
            <w:pPr>
              <w:pStyle w:val="ConsPlusNormal"/>
            </w:pPr>
            <w:r>
              <w:t>Емкости из фибрового картона, пластмассовые.</w:t>
            </w:r>
          </w:p>
          <w:p w:rsidR="004B28B0" w:rsidRDefault="004B28B0">
            <w:pPr>
              <w:pStyle w:val="ConsPlusNormal"/>
            </w:pPr>
            <w:r>
              <w:t>Листы бумажные</w:t>
            </w:r>
          </w:p>
        </w:tc>
        <w:tc>
          <w:tcPr>
            <w:tcW w:w="3685" w:type="dxa"/>
            <w:tcBorders>
              <w:top w:val="nil"/>
              <w:bottom w:val="nil"/>
            </w:tcBorders>
          </w:tcPr>
          <w:p w:rsidR="004B28B0" w:rsidRDefault="004B28B0">
            <w:pPr>
              <w:pStyle w:val="ConsPlusNormal"/>
            </w:pPr>
            <w:r>
              <w:t>Ящики из фибрового картона (4G), из натурального дерева обычные (4C1), фанерные (4D), из древесного материала (4F). Барабаны фибровые (1G), пластмассовые со съемным днищем (1H2)</w:t>
            </w:r>
          </w:p>
        </w:tc>
        <w:tc>
          <w:tcPr>
            <w:tcW w:w="1700" w:type="dxa"/>
            <w:tcBorders>
              <w:top w:val="nil"/>
              <w:bottom w:val="nil"/>
            </w:tcBorders>
          </w:tcPr>
          <w:p w:rsidR="004B28B0" w:rsidRDefault="004B28B0">
            <w:pPr>
              <w:pStyle w:val="ConsPlusNormal"/>
            </w:pPr>
            <w:r>
              <w:t>37</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E133</w:t>
            </w:r>
          </w:p>
        </w:tc>
        <w:tc>
          <w:tcPr>
            <w:tcW w:w="2834" w:type="dxa"/>
            <w:tcBorders>
              <w:top w:val="nil"/>
              <w:bottom w:val="nil"/>
            </w:tcBorders>
          </w:tcPr>
          <w:p w:rsidR="004B28B0" w:rsidRDefault="004B28B0">
            <w:pPr>
              <w:pStyle w:val="ConsPlusNormal"/>
            </w:pPr>
            <w:r>
              <w:t xml:space="preserve">Разделительные </w:t>
            </w:r>
            <w:r>
              <w:lastRenderedPageBreak/>
              <w:t>перегородки в наружном упаковочном комплекте. Емкости металлические, пластмассовые, из фибрового картона. Листы крафт-бумажные</w:t>
            </w:r>
          </w:p>
        </w:tc>
        <w:tc>
          <w:tcPr>
            <w:tcW w:w="3685" w:type="dxa"/>
            <w:tcBorders>
              <w:top w:val="nil"/>
              <w:bottom w:val="nil"/>
            </w:tcBorders>
          </w:tcPr>
          <w:p w:rsidR="004B28B0" w:rsidRDefault="004B28B0">
            <w:pPr>
              <w:pStyle w:val="ConsPlusNormal"/>
            </w:pPr>
            <w:r>
              <w:lastRenderedPageBreak/>
              <w:t xml:space="preserve">Ящики алюминиевые (4B), из </w:t>
            </w:r>
            <w:r>
              <w:lastRenderedPageBreak/>
              <w:t>фибрового картона (4G), из натурального дерева обычные (4C1), фанерные (4D), из древесного материала (4F), стальные (4A), из твердой пластмассы (4H2). Барабаны фибровые (1G), пластмассовые со съемным днищем (1H2)</w:t>
            </w:r>
          </w:p>
        </w:tc>
        <w:tc>
          <w:tcPr>
            <w:tcW w:w="1700" w:type="dxa"/>
            <w:tcBorders>
              <w:top w:val="nil"/>
              <w:bottom w:val="nil"/>
            </w:tcBorders>
          </w:tcPr>
          <w:p w:rsidR="004B28B0" w:rsidRDefault="004B28B0">
            <w:pPr>
              <w:pStyle w:val="ConsPlusNormal"/>
            </w:pPr>
            <w:r>
              <w:lastRenderedPageBreak/>
              <w:t>52</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lastRenderedPageBreak/>
              <w:t>E134</w:t>
            </w:r>
          </w:p>
        </w:tc>
        <w:tc>
          <w:tcPr>
            <w:tcW w:w="2834" w:type="dxa"/>
            <w:tcBorders>
              <w:top w:val="nil"/>
              <w:bottom w:val="nil"/>
            </w:tcBorders>
          </w:tcPr>
          <w:p w:rsidR="004B28B0" w:rsidRDefault="004B28B0">
            <w:pPr>
              <w:pStyle w:val="ConsPlusNormal"/>
            </w:pPr>
            <w:r>
              <w:t>Емкости из фибрового картона, металлические, пластмассовые, деревянные</w:t>
            </w:r>
          </w:p>
        </w:tc>
        <w:tc>
          <w:tcPr>
            <w:tcW w:w="3685" w:type="dxa"/>
            <w:tcBorders>
              <w:top w:val="nil"/>
              <w:bottom w:val="nil"/>
            </w:tcBorders>
          </w:tcPr>
          <w:p w:rsidR="004B28B0" w:rsidRDefault="004B28B0">
            <w:pPr>
              <w:pStyle w:val="ConsPlusNormal"/>
            </w:pPr>
            <w:r>
              <w:t>Ящики алюминиевые (4B), из фибрового картона (4G), из натурального дерева обычные (4C1), стальные (4A), фанерные (4D), из древесного материала (4F)</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E135</w:t>
            </w:r>
          </w:p>
        </w:tc>
        <w:tc>
          <w:tcPr>
            <w:tcW w:w="2834" w:type="dxa"/>
            <w:tcBorders>
              <w:top w:val="nil"/>
              <w:bottom w:val="nil"/>
            </w:tcBorders>
          </w:tcPr>
          <w:p w:rsidR="004B28B0" w:rsidRDefault="004B28B0">
            <w:pPr>
              <w:pStyle w:val="ConsPlusNormal"/>
            </w:pPr>
            <w:r>
              <w:t>Мешки полимерные. Бобины. Листы крафт-бумажные, полимерные</w:t>
            </w:r>
          </w:p>
        </w:tc>
        <w:tc>
          <w:tcPr>
            <w:tcW w:w="3685" w:type="dxa"/>
            <w:tcBorders>
              <w:top w:val="nil"/>
              <w:bottom w:val="nil"/>
            </w:tcBorders>
          </w:tcPr>
          <w:p w:rsidR="004B28B0" w:rsidRDefault="004B28B0">
            <w:pPr>
              <w:pStyle w:val="ConsPlusNormal"/>
            </w:pPr>
            <w:r>
              <w:t>Ящики из фибрового картона (4G), из натурального дерева обычные (4C1), фанерные (4D), из древесного материала (4F)</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E137</w:t>
            </w:r>
          </w:p>
        </w:tc>
        <w:tc>
          <w:tcPr>
            <w:tcW w:w="2834" w:type="dxa"/>
            <w:tcBorders>
              <w:top w:val="nil"/>
              <w:bottom w:val="nil"/>
            </w:tcBorders>
          </w:tcPr>
          <w:p w:rsidR="004B28B0" w:rsidRDefault="004B28B0">
            <w:pPr>
              <w:pStyle w:val="ConsPlusNormal"/>
            </w:pPr>
            <w:r>
              <w:t>Разделительные перегородки в наружном упаковочном комплекте.</w:t>
            </w:r>
          </w:p>
          <w:p w:rsidR="004B28B0" w:rsidRDefault="004B28B0">
            <w:pPr>
              <w:pStyle w:val="ConsPlusNormal"/>
            </w:pPr>
            <w:r>
              <w:t>Емкости из фибрового картона, металлические, пластмассовые, деревянные. Поддоны пластмассовые, деревянные</w:t>
            </w:r>
          </w:p>
        </w:tc>
        <w:tc>
          <w:tcPr>
            <w:tcW w:w="3685" w:type="dxa"/>
            <w:tcBorders>
              <w:top w:val="nil"/>
              <w:bottom w:val="nil"/>
            </w:tcBorders>
          </w:tcPr>
          <w:p w:rsidR="004B28B0" w:rsidRDefault="004B28B0">
            <w:pPr>
              <w:pStyle w:val="ConsPlusNormal"/>
            </w:pPr>
            <w:r>
              <w:t>Ящики алюминиевые (4B), из натурального дерева обычные (4C1), стальные (4A), фанерные (4D), из древесного материала (4F), фиброкартон (4C), пластики твердые (4H2)</w:t>
            </w:r>
          </w:p>
        </w:tc>
        <w:tc>
          <w:tcPr>
            <w:tcW w:w="1700" w:type="dxa"/>
            <w:tcBorders>
              <w:top w:val="nil"/>
              <w:bottom w:val="nil"/>
            </w:tcBorders>
          </w:tcPr>
          <w:p w:rsidR="004B28B0" w:rsidRDefault="004B28B0">
            <w:pPr>
              <w:pStyle w:val="ConsPlusNormal"/>
            </w:pPr>
            <w:r>
              <w:t>38,</w:t>
            </w:r>
          </w:p>
          <w:p w:rsidR="004B28B0" w:rsidRDefault="004B28B0">
            <w:pPr>
              <w:pStyle w:val="ConsPlusNormal"/>
            </w:pPr>
            <w:r>
              <w:t>только для 0106, 0107, 0257, 0367, 0408, 0409, 0410</w:t>
            </w:r>
          </w:p>
          <w:p w:rsidR="004B28B0" w:rsidRDefault="004B28B0">
            <w:pPr>
              <w:pStyle w:val="ConsPlusNormal"/>
            </w:pPr>
            <w:r>
              <w:t>56</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E138</w:t>
            </w:r>
          </w:p>
        </w:tc>
        <w:tc>
          <w:tcPr>
            <w:tcW w:w="2834" w:type="dxa"/>
            <w:tcBorders>
              <w:top w:val="nil"/>
              <w:bottom w:val="nil"/>
            </w:tcBorders>
          </w:tcPr>
          <w:p w:rsidR="004B28B0" w:rsidRDefault="004B28B0">
            <w:pPr>
              <w:pStyle w:val="ConsPlusNormal"/>
            </w:pPr>
            <w:r>
              <w:t>По предписанию компетентного органа</w:t>
            </w:r>
          </w:p>
        </w:tc>
        <w:tc>
          <w:tcPr>
            <w:tcW w:w="3685" w:type="dxa"/>
            <w:tcBorders>
              <w:top w:val="nil"/>
              <w:bottom w:val="nil"/>
            </w:tcBorders>
          </w:tcPr>
          <w:p w:rsidR="004B28B0" w:rsidRDefault="004B28B0">
            <w:pPr>
              <w:pStyle w:val="ConsPlusNormal"/>
            </w:pPr>
            <w:r>
              <w:t>Ящики алюминиевые (4B), из натурального дерева обычные (4C1), стальные (4A), фанерные (4D), из древесного материала (4F)</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E139</w:t>
            </w:r>
          </w:p>
        </w:tc>
        <w:tc>
          <w:tcPr>
            <w:tcW w:w="2834" w:type="dxa"/>
            <w:tcBorders>
              <w:top w:val="nil"/>
              <w:bottom w:val="nil"/>
            </w:tcBorders>
          </w:tcPr>
          <w:p w:rsidR="004B28B0" w:rsidRDefault="004B28B0">
            <w:pPr>
              <w:pStyle w:val="ConsPlusNormal"/>
            </w:pPr>
            <w:r>
              <w:t>Емкости металлические, пластмассовые, деревянные</w:t>
            </w:r>
          </w:p>
        </w:tc>
        <w:tc>
          <w:tcPr>
            <w:tcW w:w="3685" w:type="dxa"/>
            <w:tcBorders>
              <w:top w:val="nil"/>
              <w:bottom w:val="nil"/>
            </w:tcBorders>
          </w:tcPr>
          <w:p w:rsidR="004B28B0" w:rsidRDefault="004B28B0">
            <w:pPr>
              <w:pStyle w:val="ConsPlusNormal"/>
            </w:pPr>
            <w:r>
              <w:t>Ящики алюминиевые (4B), из натурального дерева обычные (4C1), фанерные (4D), из древесного материала (4F), стальные (4A)</w:t>
            </w:r>
          </w:p>
        </w:tc>
        <w:tc>
          <w:tcPr>
            <w:tcW w:w="1700" w:type="dxa"/>
            <w:tcBorders>
              <w:top w:val="nil"/>
              <w:bottom w:val="nil"/>
            </w:tcBorders>
          </w:tcPr>
          <w:p w:rsidR="004B28B0" w:rsidRDefault="004B28B0">
            <w:pPr>
              <w:pStyle w:val="ConsPlusNormal"/>
            </w:pPr>
            <w:r>
              <w:t>28 только для 0121</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E140</w:t>
            </w:r>
          </w:p>
        </w:tc>
        <w:tc>
          <w:tcPr>
            <w:tcW w:w="2834" w:type="dxa"/>
            <w:tcBorders>
              <w:top w:val="nil"/>
              <w:bottom w:val="nil"/>
            </w:tcBorders>
          </w:tcPr>
          <w:p w:rsidR="004B28B0" w:rsidRDefault="004B28B0">
            <w:pPr>
              <w:pStyle w:val="ConsPlusNormal"/>
            </w:pPr>
            <w:r>
              <w:t>Мешки водостойкие</w:t>
            </w:r>
          </w:p>
        </w:tc>
        <w:tc>
          <w:tcPr>
            <w:tcW w:w="3685" w:type="dxa"/>
            <w:tcBorders>
              <w:top w:val="nil"/>
              <w:bottom w:val="nil"/>
            </w:tcBorders>
          </w:tcPr>
          <w:p w:rsidR="004B28B0" w:rsidRDefault="004B28B0">
            <w:pPr>
              <w:pStyle w:val="ConsPlusNormal"/>
            </w:pPr>
            <w:r>
              <w:t>Ящики из фибрового картона (4G), из натурального дерева обычные (4C1), фанерные (4B), из древесного материала (4F), стальные (4A)</w:t>
            </w:r>
          </w:p>
        </w:tc>
        <w:tc>
          <w:tcPr>
            <w:tcW w:w="1700" w:type="dxa"/>
            <w:tcBorders>
              <w:top w:val="nil"/>
              <w:bottom w:val="nil"/>
            </w:tcBorders>
          </w:tcPr>
          <w:p w:rsidR="004B28B0" w:rsidRDefault="004B28B0">
            <w:pPr>
              <w:pStyle w:val="ConsPlusNormal"/>
            </w:pPr>
            <w:r>
              <w:t>57</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E141</w:t>
            </w:r>
          </w:p>
        </w:tc>
        <w:tc>
          <w:tcPr>
            <w:tcW w:w="2834" w:type="dxa"/>
            <w:tcBorders>
              <w:top w:val="nil"/>
              <w:bottom w:val="nil"/>
            </w:tcBorders>
          </w:tcPr>
          <w:p w:rsidR="004B28B0" w:rsidRDefault="004B28B0">
            <w:pPr>
              <w:pStyle w:val="ConsPlusNormal"/>
            </w:pPr>
            <w:r>
              <w:t>Емкости из фибрового картона, металлические, деревянные. Листы бумажные. Поддоны пластмассовые</w:t>
            </w:r>
          </w:p>
        </w:tc>
        <w:tc>
          <w:tcPr>
            <w:tcW w:w="3685" w:type="dxa"/>
            <w:tcBorders>
              <w:top w:val="nil"/>
              <w:bottom w:val="nil"/>
            </w:tcBorders>
          </w:tcPr>
          <w:p w:rsidR="004B28B0" w:rsidRDefault="004B28B0">
            <w:pPr>
              <w:pStyle w:val="ConsPlusNormal"/>
            </w:pPr>
            <w:r>
              <w:t>Ящики алюминиевые (4B), из фибрового картона (4G), из натурального дерева обычные (4C1), фанерные (4D), из древесного материала (4F), стальные (4A)</w:t>
            </w:r>
          </w:p>
        </w:tc>
        <w:tc>
          <w:tcPr>
            <w:tcW w:w="1700" w:type="dxa"/>
            <w:tcBorders>
              <w:top w:val="nil"/>
              <w:bottom w:val="nil"/>
            </w:tcBorders>
          </w:tcPr>
          <w:p w:rsidR="004B28B0" w:rsidRDefault="004B28B0">
            <w:pPr>
              <w:pStyle w:val="ConsPlusNormal"/>
            </w:pPr>
            <w:r>
              <w:t>57</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E142</w:t>
            </w:r>
          </w:p>
        </w:tc>
        <w:tc>
          <w:tcPr>
            <w:tcW w:w="2834" w:type="dxa"/>
            <w:tcBorders>
              <w:top w:val="nil"/>
              <w:bottom w:val="nil"/>
            </w:tcBorders>
          </w:tcPr>
          <w:p w:rsidR="004B28B0" w:rsidRDefault="004B28B0">
            <w:pPr>
              <w:pStyle w:val="ConsPlusNormal"/>
            </w:pPr>
            <w:r>
              <w:t xml:space="preserve">Ящики из фибрового картона, металлические, пластмассовые, деревянные. Банки металлические. Поддоны из фибрового картона, </w:t>
            </w:r>
            <w:r>
              <w:lastRenderedPageBreak/>
              <w:t>пластмассовые.</w:t>
            </w:r>
          </w:p>
          <w:p w:rsidR="004B28B0" w:rsidRDefault="004B28B0">
            <w:pPr>
              <w:pStyle w:val="ConsPlusNormal"/>
              <w:jc w:val="both"/>
            </w:pPr>
            <w:r>
              <w:t>Промежуточные (нет необходимости, если внутренняя тара - ящики, но обязательно, если поддоны): ящики из фибрового картона</w:t>
            </w:r>
          </w:p>
        </w:tc>
        <w:tc>
          <w:tcPr>
            <w:tcW w:w="3685" w:type="dxa"/>
            <w:tcBorders>
              <w:top w:val="nil"/>
              <w:bottom w:val="nil"/>
            </w:tcBorders>
          </w:tcPr>
          <w:p w:rsidR="004B28B0" w:rsidRDefault="004B28B0">
            <w:pPr>
              <w:pStyle w:val="ConsPlusNormal"/>
            </w:pPr>
            <w:r>
              <w:lastRenderedPageBreak/>
              <w:t>Ящики алюминиевые (4B), из фибрового картона (4G), из натурального дерева обычные (4C1), стальные (4A), фанерные (4D), из древесного материала (4F)</w:t>
            </w:r>
          </w:p>
        </w:tc>
        <w:tc>
          <w:tcPr>
            <w:tcW w:w="1700" w:type="dxa"/>
            <w:tcBorders>
              <w:top w:val="nil"/>
              <w:bottom w:val="nil"/>
            </w:tcBorders>
          </w:tcPr>
          <w:p w:rsidR="004B28B0" w:rsidRDefault="004B28B0">
            <w:pPr>
              <w:pStyle w:val="ConsPlusNormal"/>
            </w:pPr>
            <w:r>
              <w:t>41, 57</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lastRenderedPageBreak/>
              <w:t>E143</w:t>
            </w:r>
          </w:p>
        </w:tc>
        <w:tc>
          <w:tcPr>
            <w:tcW w:w="2834" w:type="dxa"/>
            <w:tcBorders>
              <w:top w:val="nil"/>
              <w:bottom w:val="nil"/>
            </w:tcBorders>
          </w:tcPr>
          <w:p w:rsidR="004B28B0" w:rsidRDefault="004B28B0">
            <w:pPr>
              <w:pStyle w:val="ConsPlusNormal"/>
            </w:pPr>
            <w:r>
              <w:t>Ящики из фибрового картона, металлические, деревянные. Трубки из фибрового картона. Поддоны пластмассовые</w:t>
            </w:r>
          </w:p>
        </w:tc>
        <w:tc>
          <w:tcPr>
            <w:tcW w:w="3685" w:type="dxa"/>
            <w:tcBorders>
              <w:top w:val="nil"/>
              <w:bottom w:val="nil"/>
            </w:tcBorders>
          </w:tcPr>
          <w:p w:rsidR="004B28B0" w:rsidRDefault="004B28B0">
            <w:pPr>
              <w:pStyle w:val="ConsPlusNormal"/>
            </w:pPr>
            <w:r>
              <w:t>Ящики алюминиевые (4B), из натурального дерева обычные (4C1), фанерные (4D), из древесного материала (4F), стальные (4A)</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E145</w:t>
            </w:r>
          </w:p>
        </w:tc>
        <w:tc>
          <w:tcPr>
            <w:tcW w:w="2834" w:type="dxa"/>
            <w:tcBorders>
              <w:top w:val="nil"/>
              <w:bottom w:val="nil"/>
            </w:tcBorders>
          </w:tcPr>
          <w:p w:rsidR="004B28B0" w:rsidRDefault="004B28B0">
            <w:pPr>
              <w:pStyle w:val="ConsPlusNormal"/>
            </w:pPr>
            <w:r>
              <w:t>Емкости из фибрового картона, металлические, для заклепок взрывчатых пластмассовые, деревянные</w:t>
            </w:r>
          </w:p>
        </w:tc>
        <w:tc>
          <w:tcPr>
            <w:tcW w:w="3685" w:type="dxa"/>
            <w:tcBorders>
              <w:top w:val="nil"/>
              <w:bottom w:val="nil"/>
            </w:tcBorders>
          </w:tcPr>
          <w:p w:rsidR="004B28B0" w:rsidRDefault="004B28B0">
            <w:pPr>
              <w:pStyle w:val="ConsPlusNormal"/>
            </w:pPr>
            <w:r>
              <w:t>Ящики алюминиевые (4B), из фибрового картона (4G), из натурального дерева обычные (4C1), фанерные (4D), из древесного материала (4F), стальные (4A)</w:t>
            </w:r>
          </w:p>
        </w:tc>
        <w:tc>
          <w:tcPr>
            <w:tcW w:w="1700" w:type="dxa"/>
            <w:tcBorders>
              <w:top w:val="nil"/>
              <w:bottom w:val="nil"/>
            </w:tcBorders>
          </w:tcPr>
          <w:p w:rsidR="004B28B0" w:rsidRDefault="004B28B0">
            <w:pPr>
              <w:pStyle w:val="ConsPlusNormal"/>
            </w:pPr>
            <w:r>
              <w:t>57</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E146</w:t>
            </w:r>
          </w:p>
        </w:tc>
        <w:tc>
          <w:tcPr>
            <w:tcW w:w="2834" w:type="dxa"/>
            <w:tcBorders>
              <w:top w:val="nil"/>
              <w:bottom w:val="nil"/>
            </w:tcBorders>
          </w:tcPr>
          <w:p w:rsidR="004B28B0" w:rsidRDefault="004B28B0">
            <w:pPr>
              <w:pStyle w:val="ConsPlusNormal"/>
            </w:pPr>
            <w:r>
              <w:t>Нет необходимости</w:t>
            </w:r>
          </w:p>
        </w:tc>
        <w:tc>
          <w:tcPr>
            <w:tcW w:w="3685" w:type="dxa"/>
            <w:tcBorders>
              <w:top w:val="nil"/>
              <w:bottom w:val="nil"/>
            </w:tcBorders>
          </w:tcPr>
          <w:p w:rsidR="004B28B0" w:rsidRDefault="004B28B0">
            <w:pPr>
              <w:pStyle w:val="ConsPlusNormal"/>
            </w:pPr>
            <w:r>
              <w:t>По предписанию компетентного органа</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E147</w:t>
            </w:r>
          </w:p>
        </w:tc>
        <w:tc>
          <w:tcPr>
            <w:tcW w:w="2834" w:type="dxa"/>
            <w:tcBorders>
              <w:top w:val="nil"/>
              <w:bottom w:val="nil"/>
            </w:tcBorders>
          </w:tcPr>
          <w:p w:rsidR="004B28B0" w:rsidRDefault="004B28B0">
            <w:pPr>
              <w:pStyle w:val="ConsPlusNormal"/>
            </w:pPr>
            <w:r>
              <w:t>Емкости из фибрового картона, металлические</w:t>
            </w:r>
          </w:p>
        </w:tc>
        <w:tc>
          <w:tcPr>
            <w:tcW w:w="3685" w:type="dxa"/>
            <w:tcBorders>
              <w:top w:val="nil"/>
              <w:bottom w:val="nil"/>
            </w:tcBorders>
          </w:tcPr>
          <w:p w:rsidR="004B28B0" w:rsidRDefault="004B28B0">
            <w:pPr>
              <w:pStyle w:val="ConsPlusNormal"/>
            </w:pPr>
            <w:r>
              <w:t>Ящики из фибрового картона (4G), из натурального дерева обычные (4C1), фанерные (4D), из древесного материала (4F). Барабаны фибровые (1G)</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E150</w:t>
            </w:r>
          </w:p>
        </w:tc>
        <w:tc>
          <w:tcPr>
            <w:tcW w:w="2834" w:type="dxa"/>
            <w:tcBorders>
              <w:top w:val="nil"/>
              <w:bottom w:val="nil"/>
            </w:tcBorders>
          </w:tcPr>
          <w:p w:rsidR="004B28B0" w:rsidRDefault="004B28B0">
            <w:pPr>
              <w:pStyle w:val="ConsPlusNormal"/>
            </w:pPr>
            <w:r>
              <w:t>Ящики из фибрового картона. Емкости металлические, пластмассовые. Листы крафт-бумажные</w:t>
            </w:r>
          </w:p>
        </w:tc>
        <w:tc>
          <w:tcPr>
            <w:tcW w:w="3685" w:type="dxa"/>
            <w:tcBorders>
              <w:top w:val="nil"/>
              <w:bottom w:val="nil"/>
            </w:tcBorders>
          </w:tcPr>
          <w:p w:rsidR="004B28B0" w:rsidRDefault="004B28B0">
            <w:pPr>
              <w:pStyle w:val="ConsPlusNormal"/>
            </w:pPr>
            <w:r>
              <w:t>Ящики алюминиевые (4B), из фибрового картона (4G), из натурального дерева обычные (4C1), фанерные (4D), из древесного материала (4F), стальные (4A), пластики твердые (4H2). Барабаны фибровые (1G)</w:t>
            </w:r>
          </w:p>
        </w:tc>
        <w:tc>
          <w:tcPr>
            <w:tcW w:w="1700" w:type="dxa"/>
            <w:tcBorders>
              <w:top w:val="nil"/>
              <w:bottom w:val="nil"/>
            </w:tcBorders>
          </w:tcPr>
          <w:p w:rsidR="004B28B0" w:rsidRDefault="004B28B0">
            <w:pPr>
              <w:pStyle w:val="ConsPlusNormal"/>
            </w:pPr>
            <w:r>
              <w:t>12, 52</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E151</w:t>
            </w:r>
          </w:p>
        </w:tc>
        <w:tc>
          <w:tcPr>
            <w:tcW w:w="2834" w:type="dxa"/>
            <w:tcBorders>
              <w:top w:val="nil"/>
              <w:bottom w:val="nil"/>
            </w:tcBorders>
          </w:tcPr>
          <w:p w:rsidR="004B28B0" w:rsidRDefault="004B28B0">
            <w:pPr>
              <w:pStyle w:val="ConsPlusNormal"/>
            </w:pPr>
            <w:r>
              <w:t>Емкости из фибрового картона, металлические, пластмассовые, деревянные</w:t>
            </w:r>
          </w:p>
        </w:tc>
        <w:tc>
          <w:tcPr>
            <w:tcW w:w="3685" w:type="dxa"/>
            <w:tcBorders>
              <w:top w:val="nil"/>
              <w:bottom w:val="nil"/>
            </w:tcBorders>
          </w:tcPr>
          <w:p w:rsidR="004B28B0" w:rsidRDefault="004B28B0">
            <w:pPr>
              <w:pStyle w:val="ConsPlusNormal"/>
            </w:pPr>
            <w:r>
              <w:t>Ящики алюминиевые (4B), из фибрового картона (4C), из натурального дерева обычные (4C1), фанерные (4D), из древесного материала (4F), стальные (4A). Барабаны фибровые (1G)</w:t>
            </w:r>
          </w:p>
        </w:tc>
        <w:tc>
          <w:tcPr>
            <w:tcW w:w="1700" w:type="dxa"/>
            <w:tcBorders>
              <w:top w:val="nil"/>
              <w:bottom w:val="nil"/>
            </w:tcBorders>
          </w:tcPr>
          <w:p w:rsidR="004B28B0" w:rsidRDefault="004B28B0">
            <w:pPr>
              <w:pStyle w:val="ConsPlusNormal"/>
            </w:pPr>
            <w:r>
              <w:t>43, 44, 45</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E153</w:t>
            </w:r>
          </w:p>
        </w:tc>
        <w:tc>
          <w:tcPr>
            <w:tcW w:w="2834" w:type="dxa"/>
            <w:tcBorders>
              <w:top w:val="nil"/>
              <w:bottom w:val="nil"/>
            </w:tcBorders>
          </w:tcPr>
          <w:p w:rsidR="004B28B0" w:rsidRDefault="004B28B0">
            <w:pPr>
              <w:pStyle w:val="ConsPlusNormal"/>
            </w:pPr>
            <w:r>
              <w:t>Листы из фибрового картона, гофрированные.</w:t>
            </w:r>
          </w:p>
          <w:p w:rsidR="004B28B0" w:rsidRDefault="004B28B0">
            <w:pPr>
              <w:pStyle w:val="ConsPlusNormal"/>
            </w:pPr>
            <w:r>
              <w:t>Трубки из фибрового картона.</w:t>
            </w:r>
          </w:p>
          <w:p w:rsidR="004B28B0" w:rsidRDefault="004B28B0">
            <w:pPr>
              <w:pStyle w:val="ConsPlusNormal"/>
            </w:pPr>
            <w:r>
              <w:t>Промежуточные: емкости из фибрового картона, металлические, пластмассовые</w:t>
            </w:r>
          </w:p>
        </w:tc>
        <w:tc>
          <w:tcPr>
            <w:tcW w:w="3685" w:type="dxa"/>
            <w:tcBorders>
              <w:top w:val="nil"/>
              <w:bottom w:val="nil"/>
            </w:tcBorders>
          </w:tcPr>
          <w:p w:rsidR="004B28B0" w:rsidRDefault="004B28B0">
            <w:pPr>
              <w:pStyle w:val="ConsPlusNormal"/>
            </w:pPr>
            <w:r>
              <w:t>Ящики алюминиевые (4B), из дерева обычные (4C1), стальные (4A), фанерные (4D), из древесного материала (4F)</w:t>
            </w:r>
          </w:p>
        </w:tc>
        <w:tc>
          <w:tcPr>
            <w:tcW w:w="1700" w:type="dxa"/>
            <w:tcBorders>
              <w:top w:val="nil"/>
              <w:bottom w:val="nil"/>
            </w:tcBorders>
          </w:tcPr>
          <w:p w:rsidR="004B28B0" w:rsidRDefault="004B28B0">
            <w:pPr>
              <w:pStyle w:val="ConsPlusNormal"/>
            </w:pPr>
            <w:r>
              <w:t>46</w:t>
            </w: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t>E156</w:t>
            </w:r>
          </w:p>
        </w:tc>
        <w:tc>
          <w:tcPr>
            <w:tcW w:w="2834" w:type="dxa"/>
            <w:tcBorders>
              <w:top w:val="nil"/>
              <w:bottom w:val="nil"/>
            </w:tcBorders>
          </w:tcPr>
          <w:p w:rsidR="004B28B0" w:rsidRDefault="004B28B0">
            <w:pPr>
              <w:pStyle w:val="ConsPlusNormal"/>
            </w:pPr>
            <w:r>
              <w:t xml:space="preserve">Разделительные перегородки в наружном </w:t>
            </w:r>
            <w:r>
              <w:lastRenderedPageBreak/>
              <w:t>комплекте. Мешки полимерные. Ящики и трубки из фибрового картона. Трубки пластмассовые, металлические</w:t>
            </w:r>
          </w:p>
        </w:tc>
        <w:tc>
          <w:tcPr>
            <w:tcW w:w="3685" w:type="dxa"/>
            <w:tcBorders>
              <w:top w:val="nil"/>
              <w:bottom w:val="nil"/>
            </w:tcBorders>
          </w:tcPr>
          <w:p w:rsidR="004B28B0" w:rsidRDefault="004B28B0">
            <w:pPr>
              <w:pStyle w:val="ConsPlusNormal"/>
            </w:pPr>
            <w:r>
              <w:lastRenderedPageBreak/>
              <w:t xml:space="preserve">Ящики алюминиевые (4B), из фибрового картона (4G), из </w:t>
            </w:r>
            <w:r>
              <w:lastRenderedPageBreak/>
              <w:t>натурального дерева обычные (4C1), стальные (4A), фанерные (4D), из древесного материала (4F)</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tcBorders>
              <w:top w:val="nil"/>
              <w:bottom w:val="nil"/>
            </w:tcBorders>
          </w:tcPr>
          <w:p w:rsidR="004B28B0" w:rsidRDefault="004B28B0">
            <w:pPr>
              <w:pStyle w:val="ConsPlusNormal"/>
            </w:pPr>
            <w:r>
              <w:lastRenderedPageBreak/>
              <w:t>E157</w:t>
            </w:r>
          </w:p>
        </w:tc>
        <w:tc>
          <w:tcPr>
            <w:tcW w:w="2834" w:type="dxa"/>
            <w:tcBorders>
              <w:top w:val="nil"/>
              <w:bottom w:val="nil"/>
            </w:tcBorders>
          </w:tcPr>
          <w:p w:rsidR="004B28B0" w:rsidRDefault="004B28B0">
            <w:pPr>
              <w:pStyle w:val="ConsPlusNormal"/>
            </w:pPr>
            <w:r>
              <w:t>Нет необходимости</w:t>
            </w:r>
          </w:p>
        </w:tc>
        <w:tc>
          <w:tcPr>
            <w:tcW w:w="3685" w:type="dxa"/>
            <w:tcBorders>
              <w:top w:val="nil"/>
              <w:bottom w:val="nil"/>
            </w:tcBorders>
          </w:tcPr>
          <w:p w:rsidR="004B28B0" w:rsidRDefault="004B28B0">
            <w:pPr>
              <w:pStyle w:val="ConsPlusNormal"/>
            </w:pPr>
            <w:r>
              <w:t>Ящики алюминиевые (4B), из дерева обычные (4C1), стальные (4A), фанерные (4D), из древесного материала (4F)</w:t>
            </w:r>
          </w:p>
        </w:tc>
        <w:tc>
          <w:tcPr>
            <w:tcW w:w="1700" w:type="dxa"/>
            <w:tcBorders>
              <w:top w:val="nil"/>
              <w:bottom w:val="nil"/>
            </w:tcBorders>
          </w:tcPr>
          <w:p w:rsidR="004B28B0" w:rsidRDefault="004B28B0">
            <w:pPr>
              <w:pStyle w:val="ConsPlusNormal"/>
              <w:jc w:val="both"/>
            </w:pPr>
          </w:p>
        </w:tc>
      </w:tr>
      <w:tr w:rsidR="004B28B0">
        <w:tblPrEx>
          <w:tblBorders>
            <w:insideH w:val="none" w:sz="0" w:space="0" w:color="auto"/>
          </w:tblBorders>
        </w:tblPrEx>
        <w:tc>
          <w:tcPr>
            <w:tcW w:w="850" w:type="dxa"/>
            <w:vMerge w:val="restart"/>
            <w:tcBorders>
              <w:top w:val="nil"/>
              <w:bottom w:val="single" w:sz="4" w:space="0" w:color="auto"/>
            </w:tcBorders>
          </w:tcPr>
          <w:p w:rsidR="004B28B0" w:rsidRDefault="004B28B0">
            <w:pPr>
              <w:pStyle w:val="ConsPlusNormal"/>
            </w:pPr>
            <w:r>
              <w:t>E158</w:t>
            </w:r>
          </w:p>
        </w:tc>
        <w:tc>
          <w:tcPr>
            <w:tcW w:w="2834" w:type="dxa"/>
            <w:tcBorders>
              <w:top w:val="nil"/>
              <w:bottom w:val="nil"/>
            </w:tcBorders>
          </w:tcPr>
          <w:p w:rsidR="004B28B0" w:rsidRDefault="004B28B0">
            <w:pPr>
              <w:pStyle w:val="ConsPlusNormal"/>
            </w:pPr>
            <w:r>
              <w:t>Мешки крафт-бумажные, полимерные, из текстильной ткани, из текстильной ткани, прорезиненные</w:t>
            </w:r>
          </w:p>
        </w:tc>
        <w:tc>
          <w:tcPr>
            <w:tcW w:w="3685" w:type="dxa"/>
            <w:tcBorders>
              <w:top w:val="nil"/>
              <w:bottom w:val="nil"/>
            </w:tcBorders>
          </w:tcPr>
          <w:p w:rsidR="004B28B0" w:rsidRDefault="004B28B0">
            <w:pPr>
              <w:pStyle w:val="ConsPlusNormal"/>
            </w:pPr>
            <w:r>
              <w:t>Ящики из фибрового картона (4G), из натурального дерева обычные (4C1), из натурального дерева с плотно пригнанными стенками (4C2), фанерные (4D), из древесного материала (4F). Барабаны стальные со съемным днищем (1A2), фибровые (1G), фанерные (1D)</w:t>
            </w:r>
          </w:p>
        </w:tc>
        <w:tc>
          <w:tcPr>
            <w:tcW w:w="1700" w:type="dxa"/>
            <w:tcBorders>
              <w:top w:val="nil"/>
              <w:bottom w:val="nil"/>
            </w:tcBorders>
          </w:tcPr>
          <w:p w:rsidR="004B28B0" w:rsidRDefault="004B28B0">
            <w:pPr>
              <w:pStyle w:val="ConsPlusNormal"/>
            </w:pPr>
            <w:r>
              <w:t>8, 10</w:t>
            </w:r>
          </w:p>
        </w:tc>
      </w:tr>
      <w:tr w:rsidR="004B28B0">
        <w:tblPrEx>
          <w:tblBorders>
            <w:insideH w:val="none" w:sz="0" w:space="0" w:color="auto"/>
          </w:tblBorders>
        </w:tblPrEx>
        <w:tc>
          <w:tcPr>
            <w:tcW w:w="850" w:type="dxa"/>
            <w:vMerge/>
            <w:tcBorders>
              <w:top w:val="nil"/>
              <w:bottom w:val="single" w:sz="4" w:space="0" w:color="auto"/>
            </w:tcBorders>
          </w:tcPr>
          <w:p w:rsidR="004B28B0" w:rsidRDefault="004B28B0">
            <w:pPr>
              <w:pStyle w:val="ConsPlusNormal"/>
            </w:pPr>
          </w:p>
        </w:tc>
        <w:tc>
          <w:tcPr>
            <w:tcW w:w="2834" w:type="dxa"/>
            <w:tcBorders>
              <w:top w:val="nil"/>
              <w:bottom w:val="single" w:sz="4" w:space="0" w:color="auto"/>
            </w:tcBorders>
          </w:tcPr>
          <w:p w:rsidR="004B28B0" w:rsidRDefault="004B28B0">
            <w:pPr>
              <w:pStyle w:val="ConsPlusNormal"/>
            </w:pPr>
            <w:r>
              <w:t>Емкости из фибрового картона, металлические</w:t>
            </w:r>
          </w:p>
        </w:tc>
        <w:tc>
          <w:tcPr>
            <w:tcW w:w="3685" w:type="dxa"/>
            <w:tcBorders>
              <w:top w:val="nil"/>
              <w:bottom w:val="single" w:sz="4" w:space="0" w:color="auto"/>
            </w:tcBorders>
          </w:tcPr>
          <w:p w:rsidR="004B28B0" w:rsidRDefault="004B28B0">
            <w:pPr>
              <w:pStyle w:val="ConsPlusNormal"/>
            </w:pPr>
            <w:r>
              <w:t>Ящики из фибрового картона (4G), из натурального дерева обычные (4C1), с плотно пригнанными стенками (4C2), фанерные (4D), из древесного материала (4F). Составные упаковочные комплекты, полимерный сосуд (емкость) в ящике из твердой пластмассы (6HH2)</w:t>
            </w:r>
          </w:p>
        </w:tc>
        <w:tc>
          <w:tcPr>
            <w:tcW w:w="1700" w:type="dxa"/>
            <w:tcBorders>
              <w:top w:val="nil"/>
              <w:bottom w:val="single" w:sz="4" w:space="0" w:color="auto"/>
            </w:tcBorders>
          </w:tcPr>
          <w:p w:rsidR="004B28B0" w:rsidRDefault="004B28B0">
            <w:pPr>
              <w:pStyle w:val="ConsPlusNormal"/>
            </w:pPr>
            <w:r>
              <w:t>10</w:t>
            </w:r>
          </w:p>
        </w:tc>
      </w:tr>
    </w:tbl>
    <w:p w:rsidR="004B28B0" w:rsidRDefault="004B28B0">
      <w:pPr>
        <w:pStyle w:val="ConsPlusNormal"/>
        <w:jc w:val="both"/>
      </w:pPr>
    </w:p>
    <w:p w:rsidR="004B28B0" w:rsidRDefault="004B28B0">
      <w:pPr>
        <w:pStyle w:val="ConsPlusNormal"/>
        <w:ind w:firstLine="540"/>
        <w:jc w:val="both"/>
      </w:pPr>
      <w:r>
        <w:t>--------------------------------</w:t>
      </w:r>
    </w:p>
    <w:p w:rsidR="004B28B0" w:rsidRDefault="004B28B0">
      <w:pPr>
        <w:pStyle w:val="ConsPlusNormal"/>
        <w:spacing w:before="220"/>
        <w:ind w:firstLine="540"/>
        <w:jc w:val="both"/>
      </w:pPr>
      <w:bookmarkStart w:id="137" w:name="P60851"/>
      <w:bookmarkEnd w:id="137"/>
      <w:r>
        <w:t xml:space="preserve">&lt;1&gt; См. </w:t>
      </w:r>
      <w:hyperlink w:anchor="P60855">
        <w:r>
          <w:rPr>
            <w:color w:val="0000FF"/>
          </w:rPr>
          <w:t>примечание</w:t>
        </w:r>
      </w:hyperlink>
      <w:r>
        <w:t xml:space="preserve"> к таблице.</w:t>
      </w:r>
    </w:p>
    <w:p w:rsidR="004B28B0" w:rsidRDefault="004B28B0">
      <w:pPr>
        <w:pStyle w:val="ConsPlusNormal"/>
        <w:spacing w:before="220"/>
        <w:ind w:firstLine="540"/>
        <w:jc w:val="both"/>
      </w:pPr>
      <w:bookmarkStart w:id="138" w:name="P60852"/>
      <w:bookmarkEnd w:id="138"/>
      <w:r>
        <w:t>&lt;2&gt; Если используются мешки 5H2, 5H3 или 5H4, применение внутреннего упаковочного комплекта не обязательно.</w:t>
      </w:r>
    </w:p>
    <w:p w:rsidR="004B28B0" w:rsidRDefault="004B28B0">
      <w:pPr>
        <w:pStyle w:val="ConsPlusNormal"/>
        <w:spacing w:before="220"/>
        <w:ind w:firstLine="540"/>
        <w:jc w:val="both"/>
      </w:pPr>
      <w:bookmarkStart w:id="139" w:name="P60853"/>
      <w:bookmarkEnd w:id="139"/>
      <w:r>
        <w:t>&lt;3&gt; Если используются мешки 5H2 или 5H3, применение внутреннего упаковочного комплекта не обязательно.</w:t>
      </w:r>
    </w:p>
    <w:p w:rsidR="004B28B0" w:rsidRDefault="004B28B0">
      <w:pPr>
        <w:pStyle w:val="ConsPlusNormal"/>
        <w:ind w:firstLine="540"/>
        <w:jc w:val="both"/>
      </w:pPr>
    </w:p>
    <w:p w:rsidR="004B28B0" w:rsidRDefault="004B28B0">
      <w:pPr>
        <w:pStyle w:val="ConsPlusNormal"/>
        <w:ind w:firstLine="540"/>
        <w:jc w:val="both"/>
      </w:pPr>
      <w:bookmarkStart w:id="140" w:name="P60855"/>
      <w:bookmarkEnd w:id="140"/>
      <w:r>
        <w:t>Примечание. В графе "Особые требования к упаковке или исключения" приняты следующие обозначения:</w:t>
      </w:r>
    </w:p>
    <w:p w:rsidR="004B28B0" w:rsidRDefault="004B28B0">
      <w:pPr>
        <w:pStyle w:val="ConsPlusNormal"/>
        <w:spacing w:before="220"/>
        <w:ind w:firstLine="540"/>
        <w:jc w:val="both"/>
      </w:pPr>
      <w:r>
        <w:t>1 - водорастворимые вещества при упаковке следует помещать в водонепроницаемые емкости;</w:t>
      </w:r>
    </w:p>
    <w:p w:rsidR="004B28B0" w:rsidRDefault="004B28B0">
      <w:pPr>
        <w:pStyle w:val="ConsPlusNormal"/>
        <w:spacing w:before="220"/>
        <w:ind w:firstLine="540"/>
        <w:jc w:val="both"/>
      </w:pPr>
      <w:r>
        <w:t>2 - упаковки не должны содержать свинца;</w:t>
      </w:r>
    </w:p>
    <w:p w:rsidR="004B28B0" w:rsidRDefault="004B28B0">
      <w:pPr>
        <w:pStyle w:val="ConsPlusNormal"/>
        <w:spacing w:before="220"/>
        <w:ind w:firstLine="540"/>
        <w:jc w:val="both"/>
      </w:pPr>
      <w:r>
        <w:t>8 - внутренняя поверхность металлических упаковочных комплектов должна быть оцинкована, окрашена или защищена иным образом. Чистая сталь не должна соприкасаться с метательным взрывчатым веществом;</w:t>
      </w:r>
    </w:p>
    <w:p w:rsidR="004B28B0" w:rsidRDefault="004B28B0">
      <w:pPr>
        <w:pStyle w:val="ConsPlusNormal"/>
        <w:spacing w:before="220"/>
        <w:ind w:firstLine="540"/>
        <w:jc w:val="both"/>
      </w:pPr>
      <w:r>
        <w:t>9 - стальные барабаны и канистры должны быть сконструированы таким образом, чтобы они не имели пазов и щелей, в которые мог бы попасть и задержаться бездымный порох;</w:t>
      </w:r>
    </w:p>
    <w:p w:rsidR="004B28B0" w:rsidRDefault="004B28B0">
      <w:pPr>
        <w:pStyle w:val="ConsPlusNormal"/>
        <w:spacing w:before="220"/>
        <w:ind w:firstLine="540"/>
        <w:jc w:val="both"/>
      </w:pPr>
      <w:r>
        <w:lastRenderedPageBreak/>
        <w:t>10 - металлические емкости должны быть сконструированы таким образом, чтобы обеспечивать снижение риска взрыва из-за повышения внутреннего давления по внутренним или внешним причинам;</w:t>
      </w:r>
    </w:p>
    <w:p w:rsidR="004B28B0" w:rsidRDefault="004B28B0">
      <w:pPr>
        <w:pStyle w:val="ConsPlusNormal"/>
        <w:spacing w:before="220"/>
        <w:ind w:firstLine="540"/>
        <w:jc w:val="both"/>
      </w:pPr>
      <w:r>
        <w:t>11 - внутренние упаковочные комплекты должны закрываться герметически;</w:t>
      </w:r>
    </w:p>
    <w:p w:rsidR="004B28B0" w:rsidRDefault="004B28B0">
      <w:pPr>
        <w:pStyle w:val="ConsPlusNormal"/>
        <w:spacing w:before="220"/>
        <w:ind w:firstLine="540"/>
        <w:jc w:val="both"/>
      </w:pPr>
      <w:r>
        <w:t>12 - наружные деревянные ящики могут иметь вкладыш из белой жести и герметически закрываемую крышку;</w:t>
      </w:r>
    </w:p>
    <w:p w:rsidR="004B28B0" w:rsidRDefault="004B28B0">
      <w:pPr>
        <w:pStyle w:val="ConsPlusNormal"/>
        <w:spacing w:before="220"/>
        <w:ind w:firstLine="540"/>
        <w:jc w:val="both"/>
      </w:pPr>
      <w:r>
        <w:t>13 - открытые концы внутренних упаковочных комплектов должны быть закрыты крышками с мягкой прокладкой, или наружный упаковочный комплект должен иметь мягкие прокладки;</w:t>
      </w:r>
    </w:p>
    <w:p w:rsidR="004B28B0" w:rsidRDefault="004B28B0">
      <w:pPr>
        <w:pStyle w:val="ConsPlusNormal"/>
        <w:spacing w:before="220"/>
        <w:ind w:firstLine="540"/>
        <w:jc w:val="both"/>
      </w:pPr>
      <w:r>
        <w:t>21 - в промежуточный упаковочный комплект должно быть помещено не более 10 внутренних упаковочных комплектов;</w:t>
      </w:r>
    </w:p>
    <w:p w:rsidR="004B28B0" w:rsidRDefault="004B28B0">
      <w:pPr>
        <w:pStyle w:val="ConsPlusNormal"/>
        <w:spacing w:before="220"/>
        <w:ind w:firstLine="540"/>
        <w:jc w:val="both"/>
      </w:pPr>
      <w:r>
        <w:t>22 - внутренние или промежуточные упаковочные комплекты должны быть отделены от наружного упаковочного комплекта зазором по меньшей мере в 25 мм посредством распорок (планок) или прокладочного материала, например такого, как опилки;</w:t>
      </w:r>
    </w:p>
    <w:p w:rsidR="004B28B0" w:rsidRDefault="004B28B0">
      <w:pPr>
        <w:pStyle w:val="ConsPlusNormal"/>
        <w:spacing w:before="220"/>
        <w:ind w:firstLine="540"/>
        <w:jc w:val="both"/>
      </w:pPr>
      <w:r>
        <w:t>23 - внутренние упаковочные комплекты должны быть отделены от наружного пространством не менее 25 мм, заполненным прокладочным материалом - опилками, древесными стружками и т.д.;</w:t>
      </w:r>
    </w:p>
    <w:p w:rsidR="004B28B0" w:rsidRDefault="004B28B0">
      <w:pPr>
        <w:pStyle w:val="ConsPlusNormal"/>
        <w:spacing w:before="220"/>
        <w:ind w:firstLine="540"/>
        <w:jc w:val="both"/>
      </w:pPr>
      <w:r>
        <w:t>24 - во внутренних металлических упаковочных комплектах капсюли-детонаторы должны быть с обоих концов укреплены прокладочным материалом;</w:t>
      </w:r>
    </w:p>
    <w:p w:rsidR="004B28B0" w:rsidRDefault="004B28B0">
      <w:pPr>
        <w:pStyle w:val="ConsPlusNormal"/>
        <w:spacing w:before="220"/>
        <w:ind w:firstLine="540"/>
        <w:jc w:val="both"/>
      </w:pPr>
      <w:r>
        <w:t>28 - металлические внутренние упаковочные комплекты должны быть защищены прокладочным материалом;</w:t>
      </w:r>
    </w:p>
    <w:p w:rsidR="004B28B0" w:rsidRDefault="004B28B0">
      <w:pPr>
        <w:pStyle w:val="ConsPlusNormal"/>
        <w:spacing w:before="220"/>
        <w:ind w:firstLine="540"/>
        <w:jc w:val="both"/>
      </w:pPr>
      <w:r>
        <w:t>30 - кумулятивные заряды должны быть упакованы таким образом, чтобы предотвратить их соприкосновение друг с другом;</w:t>
      </w:r>
    </w:p>
    <w:p w:rsidR="004B28B0" w:rsidRDefault="004B28B0">
      <w:pPr>
        <w:pStyle w:val="ConsPlusNormal"/>
        <w:spacing w:before="220"/>
        <w:ind w:firstLine="540"/>
        <w:jc w:val="both"/>
      </w:pPr>
      <w:r>
        <w:t>31 - конические выемки кумулятивных зарядов должны быть направлены вовнутрь попарно или группами с целью сведения к минимуму кумулятивного действия зарядов при случайном инициировании;</w:t>
      </w:r>
    </w:p>
    <w:p w:rsidR="004B28B0" w:rsidRDefault="004B28B0">
      <w:pPr>
        <w:pStyle w:val="ConsPlusNormal"/>
        <w:spacing w:before="220"/>
        <w:ind w:firstLine="540"/>
        <w:jc w:val="both"/>
      </w:pPr>
      <w:r>
        <w:t>32 - концы изделия должны быть изолированы или обязательно следует использовать полимерные мешки в качестве внутреннего упаковочного комплекта;</w:t>
      </w:r>
    </w:p>
    <w:p w:rsidR="004B28B0" w:rsidRDefault="004B28B0">
      <w:pPr>
        <w:pStyle w:val="ConsPlusNormal"/>
        <w:spacing w:before="220"/>
        <w:ind w:firstLine="540"/>
        <w:jc w:val="both"/>
      </w:pPr>
      <w:r>
        <w:t>33 - концы детонирующего шнура должны быть изолированы и крепко связаны;</w:t>
      </w:r>
    </w:p>
    <w:p w:rsidR="004B28B0" w:rsidRDefault="004B28B0">
      <w:pPr>
        <w:pStyle w:val="ConsPlusNormal"/>
        <w:spacing w:before="220"/>
        <w:ind w:firstLine="540"/>
        <w:jc w:val="both"/>
      </w:pPr>
      <w:r>
        <w:t>34 - концы детонирующего шнура должны быть изолированы. Свободные пространства должны быть заполнены упаковочным материалом;</w:t>
      </w:r>
    </w:p>
    <w:p w:rsidR="004B28B0" w:rsidRDefault="004B28B0">
      <w:pPr>
        <w:pStyle w:val="ConsPlusNormal"/>
        <w:spacing w:before="220"/>
        <w:ind w:firstLine="540"/>
        <w:jc w:val="both"/>
      </w:pPr>
      <w:r>
        <w:t>35 - упаковочные комплекты должны быть герметически закрыты, чтобы предотвратить доступ воды;</w:t>
      </w:r>
    </w:p>
    <w:p w:rsidR="004B28B0" w:rsidRDefault="004B28B0">
      <w:pPr>
        <w:pStyle w:val="ConsPlusNormal"/>
        <w:spacing w:before="220"/>
        <w:ind w:firstLine="540"/>
        <w:jc w:val="both"/>
      </w:pPr>
      <w:r>
        <w:t>36 - изделия должны иметь прокладки, предотвращающие их соприкосновение между собой;</w:t>
      </w:r>
    </w:p>
    <w:p w:rsidR="004B28B0" w:rsidRDefault="004B28B0">
      <w:pPr>
        <w:pStyle w:val="ConsPlusNormal"/>
        <w:spacing w:before="220"/>
        <w:ind w:firstLine="540"/>
        <w:jc w:val="both"/>
      </w:pPr>
      <w:r>
        <w:t>37 - трубки ракет (пиротехнических средств) должны быть закупорены, а средства воспламенения полностью защищены;</w:t>
      </w:r>
    </w:p>
    <w:p w:rsidR="004B28B0" w:rsidRDefault="004B28B0">
      <w:pPr>
        <w:pStyle w:val="ConsPlusNormal"/>
        <w:spacing w:before="220"/>
        <w:ind w:firstLine="540"/>
        <w:jc w:val="both"/>
      </w:pPr>
      <w:r>
        <w:t>38 - взрыватели должны быть отделены друг от друга во внутреннем упаковочном комплекте;</w:t>
      </w:r>
    </w:p>
    <w:p w:rsidR="004B28B0" w:rsidRDefault="004B28B0">
      <w:pPr>
        <w:pStyle w:val="ConsPlusNormal"/>
        <w:spacing w:before="220"/>
        <w:ind w:firstLine="540"/>
        <w:jc w:val="both"/>
      </w:pPr>
      <w:r>
        <w:t xml:space="preserve">41 - капсюли должны быть упакованы слоем фетра, бумаги или пластмассы, поглощающими </w:t>
      </w:r>
      <w:r>
        <w:lastRenderedPageBreak/>
        <w:t>энергию удара и предотвращающими рассыпание в наружном упаковочном комплекте;</w:t>
      </w:r>
    </w:p>
    <w:p w:rsidR="004B28B0" w:rsidRDefault="004B28B0">
      <w:pPr>
        <w:pStyle w:val="ConsPlusNormal"/>
        <w:spacing w:before="220"/>
        <w:ind w:firstLine="540"/>
        <w:jc w:val="both"/>
      </w:pPr>
      <w:r>
        <w:t>43 - сигнальные устройства (петарды) должны быть отделены друг от друга и от дна, стенок и крышки наружного упаковочного комплекта прокладочным материалом;</w:t>
      </w:r>
    </w:p>
    <w:p w:rsidR="004B28B0" w:rsidRDefault="004B28B0">
      <w:pPr>
        <w:pStyle w:val="ConsPlusNormal"/>
        <w:spacing w:before="220"/>
        <w:ind w:firstLine="540"/>
        <w:jc w:val="both"/>
      </w:pPr>
      <w:r>
        <w:t>44 - если петарды уложены в магазины для установки в автоматические устройства, то эти магазины могут заменять внутренний упаковочный комплект при условии использования прокладочного материала;</w:t>
      </w:r>
    </w:p>
    <w:p w:rsidR="004B28B0" w:rsidRDefault="004B28B0">
      <w:pPr>
        <w:pStyle w:val="ConsPlusNormal"/>
        <w:spacing w:before="220"/>
        <w:ind w:firstLine="540"/>
        <w:jc w:val="both"/>
      </w:pPr>
      <w:r>
        <w:t>45 - внутренний упаковочный комплект из жести должен быть запаян;</w:t>
      </w:r>
    </w:p>
    <w:p w:rsidR="004B28B0" w:rsidRDefault="004B28B0">
      <w:pPr>
        <w:pStyle w:val="ConsPlusNormal"/>
        <w:spacing w:before="220"/>
        <w:ind w:firstLine="540"/>
        <w:jc w:val="both"/>
      </w:pPr>
      <w:r>
        <w:t>46 - звуковые устройства должны быть обернуты поштучно в листы гофрированного картона или помещены в трубы из фибрового картона;</w:t>
      </w:r>
    </w:p>
    <w:p w:rsidR="004B28B0" w:rsidRDefault="004B28B0">
      <w:pPr>
        <w:pStyle w:val="ConsPlusNormal"/>
        <w:spacing w:before="220"/>
        <w:ind w:firstLine="540"/>
        <w:jc w:val="both"/>
      </w:pPr>
      <w:r>
        <w:t>47 - должен применяться поглощающий прокладочный материал;</w:t>
      </w:r>
    </w:p>
    <w:p w:rsidR="004B28B0" w:rsidRDefault="004B28B0">
      <w:pPr>
        <w:pStyle w:val="ConsPlusNormal"/>
        <w:spacing w:before="220"/>
        <w:ind w:firstLine="540"/>
        <w:jc w:val="both"/>
      </w:pPr>
      <w:r>
        <w:t>48 - большие изделия без метательного заряда и без средств воспламенения или инициирования могут перевозиться неупакованными;</w:t>
      </w:r>
    </w:p>
    <w:p w:rsidR="004B28B0" w:rsidRDefault="004B28B0">
      <w:pPr>
        <w:pStyle w:val="ConsPlusNormal"/>
        <w:spacing w:before="220"/>
        <w:ind w:firstLine="540"/>
        <w:jc w:val="both"/>
      </w:pPr>
      <w:r>
        <w:t>49 - большие изделия без средств инициирования или со средствами инициирования, имеющими не менее двух эффективных предохранительных устройств, могут перевозиться неупакованными;</w:t>
      </w:r>
    </w:p>
    <w:p w:rsidR="004B28B0" w:rsidRDefault="004B28B0">
      <w:pPr>
        <w:pStyle w:val="ConsPlusNormal"/>
        <w:spacing w:before="220"/>
        <w:ind w:firstLine="540"/>
        <w:jc w:val="both"/>
      </w:pPr>
      <w:r>
        <w:t>52 - в отношении водоактивируемых изделий см. метод E123;</w:t>
      </w:r>
    </w:p>
    <w:p w:rsidR="004B28B0" w:rsidRDefault="004B28B0">
      <w:pPr>
        <w:pStyle w:val="ConsPlusNormal"/>
        <w:spacing w:before="220"/>
        <w:ind w:firstLine="540"/>
        <w:jc w:val="both"/>
      </w:pPr>
      <w:r>
        <w:t>53 - плотные мешки (5H2) рекомендуются только для перевозки сухого тринитротолуола в виде мелких пластинчатых кристаллов или гранул при максимальной массе нетто 30 кг;</w:t>
      </w:r>
    </w:p>
    <w:p w:rsidR="004B28B0" w:rsidRDefault="004B28B0">
      <w:pPr>
        <w:pStyle w:val="ConsPlusNormal"/>
        <w:spacing w:before="220"/>
        <w:ind w:firstLine="540"/>
        <w:jc w:val="both"/>
      </w:pPr>
      <w:r>
        <w:t>55 - во внутренний упаковочный комплект должно быть помещено не более 50 г вещества;</w:t>
      </w:r>
    </w:p>
    <w:p w:rsidR="004B28B0" w:rsidRDefault="004B28B0">
      <w:pPr>
        <w:pStyle w:val="ConsPlusNormal"/>
        <w:spacing w:before="220"/>
        <w:ind w:firstLine="540"/>
        <w:jc w:val="both"/>
      </w:pPr>
      <w:r>
        <w:t>56 - ящики из фиброкартона (4G) не должны использоваться в качестве внешней упаковки для N 0106 или 0107;</w:t>
      </w:r>
    </w:p>
    <w:p w:rsidR="004B28B0" w:rsidRDefault="004B28B0">
      <w:pPr>
        <w:pStyle w:val="ConsPlusNormal"/>
        <w:spacing w:before="220"/>
        <w:ind w:firstLine="540"/>
        <w:jc w:val="both"/>
      </w:pPr>
      <w:r>
        <w:t>57 - необходима обшивка или внутреннее покрытие.</w:t>
      </w: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jc w:val="right"/>
        <w:outlineLvl w:val="0"/>
      </w:pPr>
      <w:r>
        <w:t>Приложение N 12</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Title"/>
        <w:jc w:val="center"/>
      </w:pPr>
      <w:bookmarkStart w:id="141" w:name="P60900"/>
      <w:bookmarkEnd w:id="141"/>
      <w:r>
        <w:t>ОБЩИЕ ТРЕБОВАНИЯ</w:t>
      </w:r>
    </w:p>
    <w:p w:rsidR="004B28B0" w:rsidRDefault="004B28B0">
      <w:pPr>
        <w:pStyle w:val="ConsPlusTitle"/>
        <w:jc w:val="center"/>
      </w:pPr>
      <w:r>
        <w:t>К ПОГРУЗОЧНО-РАЗГРУЗОЧНЫМ ОПЕРАЦИЯМ С ВЗРЫВЧАТЫМИ</w:t>
      </w:r>
    </w:p>
    <w:p w:rsidR="004B28B0" w:rsidRDefault="004B28B0">
      <w:pPr>
        <w:pStyle w:val="ConsPlusTitle"/>
        <w:jc w:val="center"/>
      </w:pPr>
      <w:r>
        <w:t>МАТЕРИАЛАМИ НА СПЕЦИАЛЬНО ВЫДЕЛЕННЫХ МЕСТАХ СТАНЦИИ</w:t>
      </w:r>
    </w:p>
    <w:p w:rsidR="004B28B0" w:rsidRDefault="004B28B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B28B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28B0" w:rsidRDefault="004B28B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B28B0" w:rsidRDefault="004B28B0">
            <w:pPr>
              <w:pStyle w:val="ConsPlusNormal"/>
              <w:jc w:val="center"/>
            </w:pPr>
            <w:r>
              <w:rPr>
                <w:color w:val="392C69"/>
              </w:rPr>
              <w:t>Список изменяющих документов</w:t>
            </w:r>
          </w:p>
          <w:p w:rsidR="004B28B0" w:rsidRDefault="004B28B0">
            <w:pPr>
              <w:pStyle w:val="ConsPlusNormal"/>
              <w:jc w:val="center"/>
            </w:pPr>
            <w:r>
              <w:rPr>
                <w:color w:val="392C69"/>
              </w:rPr>
              <w:t xml:space="preserve">(в ред. </w:t>
            </w:r>
            <w:hyperlink r:id="rId523">
              <w:r>
                <w:rPr>
                  <w:color w:val="0000FF"/>
                </w:rPr>
                <w:t>протокола</w:t>
              </w:r>
            </w:hyperlink>
            <w:r>
              <w:rPr>
                <w:color w:val="392C69"/>
              </w:rPr>
              <w:t xml:space="preserve"> от 19.10.2018)</w:t>
            </w: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r>
    </w:tbl>
    <w:p w:rsidR="004B28B0" w:rsidRDefault="004B28B0">
      <w:pPr>
        <w:pStyle w:val="ConsPlusNormal"/>
        <w:ind w:firstLine="540"/>
        <w:jc w:val="both"/>
      </w:pPr>
    </w:p>
    <w:p w:rsidR="004B28B0" w:rsidRDefault="004B28B0">
      <w:pPr>
        <w:pStyle w:val="ConsPlusNormal"/>
        <w:ind w:firstLine="540"/>
        <w:jc w:val="both"/>
      </w:pPr>
      <w:bookmarkStart w:id="142" w:name="P60906"/>
      <w:bookmarkEnd w:id="142"/>
      <w:r>
        <w:t xml:space="preserve">1. Места для погрузки, выгрузки и перегрузки ВМ на специально выделенных станциях, а также места для стоянки вагонов с такими грузами вне поездов или вне сформированных составов (за исключением сортировочных путей, на которых вагоны с ВМ могут находиться под накоплением) должны быть удалены от жилых и производственных строений, территорий тяговых подстанций, грузовых складов, общих мест погрузки, выгрузки и хранения грузов, от мест налива и </w:t>
      </w:r>
      <w:r>
        <w:lastRenderedPageBreak/>
        <w:t>слива опасных жидких грузов, от главных станционных путей на расстояние не менее 125 м.</w:t>
      </w:r>
    </w:p>
    <w:p w:rsidR="004B28B0" w:rsidRDefault="004B28B0">
      <w:pPr>
        <w:pStyle w:val="ConsPlusNormal"/>
        <w:spacing w:before="220"/>
        <w:ind w:firstLine="540"/>
        <w:jc w:val="both"/>
      </w:pPr>
      <w:r>
        <w:t>2. На электрифицированных участках для указанных целей выделяются, как правило, неэлектрифицированные пути. В тех случаях, когда таких путей выделить не представляется возможным, могут использоваться электрифицированные пути. Контактная сеть этих путей должна быть выделена в самостоятельную группу с электропитанием через отдельный секционный разъединитель, оборудованный дополнительным заземляющим ножом.</w:t>
      </w:r>
    </w:p>
    <w:p w:rsidR="004B28B0" w:rsidRDefault="004B28B0">
      <w:pPr>
        <w:pStyle w:val="ConsPlusNormal"/>
        <w:spacing w:before="220"/>
        <w:ind w:firstLine="540"/>
        <w:jc w:val="both"/>
      </w:pPr>
      <w:r>
        <w:t>Погрузка и выгрузка электродетонаторов на электрифицированных путях, а также все погрузочно-разгрузочные работы на этих путях, осуществляемые с применением подъемных механизмов и приспособлений; работы, связанные с необходимостью приближения людей, грузов, механизмов, приспособлений к контактной сети на расстояние менее 2 м, должны производиться только после снятия напряжения в контактной сети. В этих случаях лицам, руководящим погрузкой или выгрузкой, запрещается приступать к работам до получения письменного уведомления от начальника станции или дежурного по станции о снятии напряжения и заземления провода.</w:t>
      </w:r>
    </w:p>
    <w:p w:rsidR="004B28B0" w:rsidRDefault="004B28B0">
      <w:pPr>
        <w:pStyle w:val="ConsPlusNormal"/>
        <w:spacing w:before="220"/>
        <w:ind w:firstLine="540"/>
        <w:jc w:val="both"/>
      </w:pPr>
      <w:r>
        <w:t>Места, предназначенные для производства погрузочно-разгрузочных работ с ВМ, должны иметь необходимые средства пожаротушения и устройства стационарного и переносного электрического освещения с арматурой и светильниками во взрывобезопасном исполнении. В исключительных случаях в пунктах, где нет систематического отправления или поступления ВМ, допускается оснащение светильниками в открытом исполнении, которые должны находиться не ближе 10 м от места погрузки, выгрузки и складирования таких грузов.</w:t>
      </w:r>
    </w:p>
    <w:p w:rsidR="004B28B0" w:rsidRDefault="004B28B0">
      <w:pPr>
        <w:pStyle w:val="ConsPlusNormal"/>
        <w:spacing w:before="220"/>
        <w:ind w:firstLine="540"/>
        <w:jc w:val="both"/>
      </w:pPr>
      <w:r>
        <w:t>Стационарное или переносное электрическое освещение должно быть выполнено в соответствии с требованиями ПТЭ и мер безопасности, устанавливаемых руководителями соответствующих предприятий, учреждений, организаций.</w:t>
      </w:r>
    </w:p>
    <w:p w:rsidR="004B28B0" w:rsidRDefault="004B28B0">
      <w:pPr>
        <w:pStyle w:val="ConsPlusNormal"/>
        <w:spacing w:before="220"/>
        <w:ind w:firstLine="540"/>
        <w:jc w:val="both"/>
      </w:pPr>
      <w:r>
        <w:t>Для подхода автомобильного транспорта к местам погрузки и выгрузки должны быть удобные подъезды.</w:t>
      </w:r>
    </w:p>
    <w:p w:rsidR="004B28B0" w:rsidRDefault="004B28B0">
      <w:pPr>
        <w:pStyle w:val="ConsPlusNormal"/>
        <w:spacing w:before="220"/>
        <w:ind w:firstLine="540"/>
        <w:jc w:val="both"/>
      </w:pPr>
      <w:bookmarkStart w:id="143" w:name="P60912"/>
      <w:bookmarkEnd w:id="143"/>
      <w:r>
        <w:t>3. Выбор указанных мест на станциях и прием их в эксплуатацию производятся комиссией в составе начальника станции, военного коменданта железнодорожного участка и станции, представителей санитарно-эпидемиологической станции, пожарной охраны дороги, ОСП МВД, государственного надзора и согласовывается с местными органами власти. Предложения о включении в перечень конкретных станций для работ с ВМ, принадлежащими министерствам обороны, внутренних дел, службе безопасности, железнодорожная администрация согласовывает с правительством страны и направляет их в Дирекцию Совета по железнодорожному транспорту для сообщения железнодорожным администрациям государств - участников Содружества.</w:t>
      </w:r>
    </w:p>
    <w:p w:rsidR="004B28B0" w:rsidRDefault="004B28B0">
      <w:pPr>
        <w:pStyle w:val="ConsPlusNormal"/>
        <w:spacing w:before="220"/>
        <w:ind w:firstLine="540"/>
        <w:jc w:val="both"/>
      </w:pPr>
      <w:r>
        <w:t xml:space="preserve">4. При отсутствии места, удовлетворяющего перечисленным в </w:t>
      </w:r>
      <w:hyperlink w:anchor="P60906">
        <w:r>
          <w:rPr>
            <w:color w:val="0000FF"/>
          </w:rPr>
          <w:t>пунктах 1</w:t>
        </w:r>
      </w:hyperlink>
      <w:r>
        <w:t xml:space="preserve"> - </w:t>
      </w:r>
      <w:hyperlink w:anchor="P60912">
        <w:r>
          <w:rPr>
            <w:color w:val="0000FF"/>
          </w:rPr>
          <w:t>3</w:t>
        </w:r>
      </w:hyperlink>
      <w:r>
        <w:t xml:space="preserve"> требованиям, комиссия может устанавливать наиболее удобное для этих целей место с отступлениями от указанных требований. В этом случае комиссия определяет дополнительные меры безопасности в зависимости от местных условий.</w:t>
      </w:r>
    </w:p>
    <w:p w:rsidR="004B28B0" w:rsidRDefault="004B28B0">
      <w:pPr>
        <w:pStyle w:val="ConsPlusNormal"/>
        <w:spacing w:before="220"/>
        <w:ind w:firstLine="540"/>
        <w:jc w:val="both"/>
      </w:pPr>
      <w:r>
        <w:t xml:space="preserve">Выбор места оформляется актом в соответствии с </w:t>
      </w:r>
      <w:hyperlink w:anchor="P61186">
        <w:r>
          <w:rPr>
            <w:color w:val="0000FF"/>
          </w:rPr>
          <w:t>Приложением 16</w:t>
        </w:r>
      </w:hyperlink>
      <w:r>
        <w:t xml:space="preserve"> к настоящим Правилам и подписывается членами комиссии.</w:t>
      </w:r>
    </w:p>
    <w:p w:rsidR="004B28B0" w:rsidRDefault="004B28B0">
      <w:pPr>
        <w:pStyle w:val="ConsPlusNormal"/>
        <w:jc w:val="both"/>
      </w:pPr>
      <w:r>
        <w:t xml:space="preserve">(в ред. </w:t>
      </w:r>
      <w:hyperlink r:id="rId524">
        <w:r>
          <w:rPr>
            <w:color w:val="0000FF"/>
          </w:rPr>
          <w:t>протокола</w:t>
        </w:r>
      </w:hyperlink>
      <w:r>
        <w:t xml:space="preserve"> от 19.10.2018)</w:t>
      </w:r>
    </w:p>
    <w:p w:rsidR="004B28B0" w:rsidRDefault="004B28B0">
      <w:pPr>
        <w:pStyle w:val="ConsPlusNormal"/>
        <w:spacing w:before="220"/>
        <w:ind w:firstLine="540"/>
        <w:jc w:val="both"/>
      </w:pPr>
      <w:r>
        <w:t xml:space="preserve">В соответствии с </w:t>
      </w:r>
      <w:hyperlink w:anchor="P474">
        <w:r>
          <w:rPr>
            <w:color w:val="0000FF"/>
          </w:rPr>
          <w:t>п. 3.6.14</w:t>
        </w:r>
      </w:hyperlink>
      <w:r>
        <w:t xml:space="preserve"> настоящих Правил установленные места, а также пути для стояния вагонов с опасными грузами указываются в техническо-распорядительном акте станции.</w:t>
      </w:r>
    </w:p>
    <w:p w:rsidR="004B28B0" w:rsidRDefault="004B28B0">
      <w:pPr>
        <w:pStyle w:val="ConsPlusNormal"/>
        <w:spacing w:before="220"/>
        <w:ind w:firstLine="540"/>
        <w:jc w:val="both"/>
      </w:pPr>
      <w:r>
        <w:t>5. Погрузка и выгрузка ВМ на подъездных путях предприятий, учреждений, организаций, а также на специально выделенных местах станций, если эти места имеют необходимое освещение, производятся круглосуточно.</w:t>
      </w:r>
    </w:p>
    <w:p w:rsidR="004B28B0" w:rsidRDefault="004B28B0">
      <w:pPr>
        <w:pStyle w:val="ConsPlusNormal"/>
        <w:spacing w:before="220"/>
        <w:ind w:firstLine="540"/>
        <w:jc w:val="both"/>
      </w:pPr>
      <w:r>
        <w:lastRenderedPageBreak/>
        <w:t>При отсутствии на специально выделенных местах станций фронтов погрузки и выгрузки груза, имеющих достаточное освещение, погрузочно-разгрузочные работы с ВМ осуществляются лишь в светлое время суток. С наступлением темноты эти работы должны быть прекращены.</w:t>
      </w:r>
    </w:p>
    <w:p w:rsidR="004B28B0" w:rsidRDefault="004B28B0">
      <w:pPr>
        <w:pStyle w:val="ConsPlusNormal"/>
        <w:spacing w:before="220"/>
        <w:ind w:firstLine="540"/>
        <w:jc w:val="both"/>
      </w:pPr>
      <w:r>
        <w:t xml:space="preserve">Выгрузку, погрузку, перегрузку всех ВМ из вагонов, бывших в крушении (аварии), или при наличии явных признаков нарушения порядка размещения груза в вагонах разрешается производить только в светлое время суток. В районах Крайнего Севера, где в зимний период светлое время суток не превышает 4 ч, эти работы выполняются при повышенном электрическом освещении с арматурой и светильниками во взрывобезопасном исполнении. Достаточность такого освещения определяется ответственным представителем грузоотправителя (грузополучателя), специально выделяемым в соответствии с </w:t>
      </w:r>
      <w:hyperlink w:anchor="P474">
        <w:r>
          <w:rPr>
            <w:color w:val="0000FF"/>
          </w:rPr>
          <w:t>п. 3.5.4</w:t>
        </w:r>
      </w:hyperlink>
      <w:r>
        <w:t xml:space="preserve"> настоящих Правил для руководства указанными работами. Уровни освещенности в местах погрузки, выгрузки, перегрузки и ремонта должны соответствовать СНиП 11-4-79 и ОСТ 32-9-81.</w:t>
      </w:r>
    </w:p>
    <w:p w:rsidR="004B28B0" w:rsidRDefault="004B28B0">
      <w:pPr>
        <w:pStyle w:val="ConsPlusNormal"/>
        <w:spacing w:before="220"/>
        <w:ind w:firstLine="540"/>
        <w:jc w:val="both"/>
      </w:pPr>
      <w:r>
        <w:t>О необходимости выгрузки вагонов только в светлое время начальник станции составляет акт с участием сопровождающих груз специалистов или начальника караула, представителя грузополучателя, а по грузам МО - военного коменданта железнодорожного участка и станции, если он имеется на данной станции, и по грузам МВД и службы безопасности - представителя ОСП МВД на железной дороге.</w:t>
      </w:r>
    </w:p>
    <w:p w:rsidR="004B28B0" w:rsidRDefault="004B28B0">
      <w:pPr>
        <w:pStyle w:val="ConsPlusNormal"/>
        <w:spacing w:before="220"/>
        <w:ind w:firstLine="540"/>
        <w:jc w:val="both"/>
      </w:pPr>
      <w:r>
        <w:t>6. Погрузочные и подъемные средства всех видов (тачки, тележки, салазки, рольганги, транспортеры, лебедки, краны, аккумуляторные погрузчики и т.д.), применяемые при работах с ВМ, должны быть в полной исправности и иметь приспособления или устройства, предохраняющие груз от падения.</w:t>
      </w:r>
    </w:p>
    <w:p w:rsidR="004B28B0" w:rsidRDefault="004B28B0">
      <w:pPr>
        <w:pStyle w:val="ConsPlusNormal"/>
        <w:spacing w:before="220"/>
        <w:ind w:firstLine="540"/>
        <w:jc w:val="both"/>
      </w:pPr>
      <w:r>
        <w:t>Лебедки подъема груза грузоподъемных машин, а у стреловых кранов - и лебедки подъема стрелы при работе с ВМ должны быть оборудованы двумя тормозами. Нагрузка на грузоподъемные машины, оборудованные таким образом, не должна превышать норм, предусмотренных технической документацией (формуляром, паспортом и инструкцией).</w:t>
      </w:r>
    </w:p>
    <w:p w:rsidR="004B28B0" w:rsidRDefault="004B28B0">
      <w:pPr>
        <w:pStyle w:val="ConsPlusNormal"/>
        <w:spacing w:before="220"/>
        <w:ind w:firstLine="540"/>
        <w:jc w:val="both"/>
      </w:pPr>
      <w:r>
        <w:t>При наличии одного тормоза на лебедке подъема груза, а у стреловых кранов - и на лебедке подъема стрелы нагрузка не должна превышать 75% грузоподъемности, разрешенной для данного грузоподъемного механизма.</w:t>
      </w:r>
    </w:p>
    <w:p w:rsidR="004B28B0" w:rsidRDefault="004B28B0">
      <w:pPr>
        <w:pStyle w:val="ConsPlusNormal"/>
        <w:spacing w:before="220"/>
        <w:ind w:firstLine="540"/>
        <w:jc w:val="both"/>
      </w:pPr>
      <w:r>
        <w:t>Запрещается использование стреловых и других кранов при скорости ветра, превышающей 75% допускаемой для марки данного крана.</w:t>
      </w:r>
    </w:p>
    <w:p w:rsidR="004B28B0" w:rsidRDefault="004B28B0">
      <w:pPr>
        <w:pStyle w:val="ConsPlusNormal"/>
        <w:spacing w:before="220"/>
        <w:ind w:firstLine="540"/>
        <w:jc w:val="both"/>
      </w:pPr>
      <w:r>
        <w:t>Погрузка и выгрузка ВМ производятся штатным и специально допущенным к производству работ с такими грузами подъемным такелажем и приспособлениями, не образующими при ударе искру.</w:t>
      </w:r>
    </w:p>
    <w:p w:rsidR="004B28B0" w:rsidRDefault="004B28B0">
      <w:pPr>
        <w:pStyle w:val="ConsPlusNormal"/>
        <w:spacing w:before="220"/>
        <w:ind w:firstLine="540"/>
        <w:jc w:val="both"/>
      </w:pPr>
      <w:r>
        <w:t>Если при погрузке, выгрузке ВМ необходимо применение железных и стальных строп и других захватывающих приспособлений, то разрешается использовать штатные и установленные погрузочные приспособления (механизмы), предусмотренные технической документацией для работы с этими грузами, имеющие необходимую изоляцию.</w:t>
      </w:r>
    </w:p>
    <w:p w:rsidR="004B28B0" w:rsidRDefault="004B28B0">
      <w:pPr>
        <w:pStyle w:val="ConsPlusNormal"/>
        <w:spacing w:before="220"/>
        <w:ind w:firstLine="540"/>
        <w:jc w:val="both"/>
      </w:pPr>
      <w:r>
        <w:t>Пригодность и исправность погрузочных и подъемных средств, подлежащих использованию на погрузочно-разгрузочных работах с ВМ, перед началом этих работ проверяется ответственным работником, специально выделенным грузоотправителем (грузополучателем), выполняющим указанные работы.</w:t>
      </w:r>
    </w:p>
    <w:p w:rsidR="004B28B0" w:rsidRDefault="004B28B0">
      <w:pPr>
        <w:pStyle w:val="ConsPlusNormal"/>
        <w:spacing w:before="220"/>
        <w:ind w:firstLine="540"/>
        <w:jc w:val="both"/>
      </w:pPr>
      <w:r>
        <w:t>7. Погрузочно-разгрузочные работы с ВМ проводятся с максимальной осторожностью. Места с грузом нельзя подвергать толчкам, ударам и тряске. Подъем и спуск их должны производиться медленно и плавно.</w:t>
      </w:r>
    </w:p>
    <w:p w:rsidR="004B28B0" w:rsidRDefault="004B28B0">
      <w:pPr>
        <w:pStyle w:val="ConsPlusNormal"/>
        <w:spacing w:before="220"/>
        <w:ind w:firstLine="540"/>
        <w:jc w:val="both"/>
      </w:pPr>
      <w:r>
        <w:t>Переноска грузов на руках или носилках должна производиться с крайней осторожностью.</w:t>
      </w:r>
    </w:p>
    <w:p w:rsidR="004B28B0" w:rsidRDefault="004B28B0">
      <w:pPr>
        <w:pStyle w:val="ConsPlusNormal"/>
        <w:spacing w:before="220"/>
        <w:ind w:firstLine="540"/>
        <w:jc w:val="both"/>
      </w:pPr>
      <w:r>
        <w:lastRenderedPageBreak/>
        <w:t>Волочение тяжелых мест допускается в исключительных случаях только по ровному настилу из досок, с особой осторожностью.</w:t>
      </w:r>
    </w:p>
    <w:p w:rsidR="004B28B0" w:rsidRDefault="004B28B0">
      <w:pPr>
        <w:pStyle w:val="ConsPlusNormal"/>
        <w:spacing w:before="220"/>
        <w:ind w:firstLine="540"/>
        <w:jc w:val="both"/>
      </w:pPr>
      <w:r>
        <w:t>При гололедице, во избежание скольжения рабочих, территория у мест погрузки, выгрузки ВМ должна быть обязательно посыпана песком и золой.</w:t>
      </w:r>
    </w:p>
    <w:p w:rsidR="004B28B0" w:rsidRDefault="004B28B0">
      <w:pPr>
        <w:pStyle w:val="ConsPlusNormal"/>
        <w:spacing w:before="220"/>
        <w:ind w:firstLine="540"/>
        <w:jc w:val="both"/>
      </w:pPr>
      <w:r>
        <w:t>Передвижение вагонов с ВМ вдоль фронта погрузки-выгрузки или на путях отстоя вручную запрещается.</w:t>
      </w:r>
    </w:p>
    <w:p w:rsidR="004B28B0" w:rsidRDefault="004B28B0">
      <w:pPr>
        <w:pStyle w:val="ConsPlusNormal"/>
        <w:spacing w:before="220"/>
        <w:ind w:firstLine="540"/>
        <w:jc w:val="both"/>
      </w:pPr>
      <w:r>
        <w:t>Порядок передвижения на станционных путях и на подъездных путях вагонов с ВМ кабестанами, электрошпилями и другими механическими средствами устанавливается специальными инструкциями, утвержденными соответственно начальником отделения дороги или руководителем предприятия, учреждения, организации, в ведении которого находится подъездной путь.</w:t>
      </w:r>
    </w:p>
    <w:p w:rsidR="004B28B0" w:rsidRDefault="004B28B0">
      <w:pPr>
        <w:pStyle w:val="ConsPlusNormal"/>
        <w:spacing w:before="220"/>
        <w:ind w:firstLine="540"/>
        <w:jc w:val="both"/>
      </w:pPr>
      <w:r>
        <w:t>8. Вагоны с ВМ, прибывшие в пункт назначения, при сдаче груза грузополучателю должны быть осмотрены им, а при сопровождении груза военизированной охраной железных дорог - также приемосдатчиком станции с целью установления исправности кузова, дверей, люков, запоров и пломб.</w:t>
      </w:r>
    </w:p>
    <w:p w:rsidR="004B28B0" w:rsidRDefault="004B28B0">
      <w:pPr>
        <w:pStyle w:val="ConsPlusNormal"/>
        <w:spacing w:before="220"/>
        <w:ind w:firstLine="540"/>
        <w:jc w:val="both"/>
      </w:pPr>
      <w:r>
        <w:t>При входе в вагон грузополучатель обязан осмотреть его внутри и убедиться в целости тары и отсутствии рассыпанных (разлитых) ВМ.</w:t>
      </w:r>
    </w:p>
    <w:p w:rsidR="004B28B0" w:rsidRDefault="004B28B0">
      <w:pPr>
        <w:pStyle w:val="ConsPlusNormal"/>
        <w:spacing w:before="220"/>
        <w:ind w:firstLine="540"/>
        <w:jc w:val="both"/>
      </w:pPr>
      <w:r>
        <w:t>9. В случае когда при погрузочно-разгрузочных работах будет обнаружено, что часть ВМ рассыпана (выпала из упаковки) или разлита, руководитель этих работ обязан руководствоваться мерами безопасности в соответствии с аварийной карточкой на данный груз.</w:t>
      </w: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jc w:val="right"/>
        <w:outlineLvl w:val="0"/>
      </w:pPr>
      <w:r>
        <w:t>Приложение N 13</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Normal"/>
        <w:jc w:val="center"/>
      </w:pPr>
      <w:bookmarkStart w:id="144" w:name="P60946"/>
      <w:bookmarkEnd w:id="144"/>
      <w:r>
        <w:t>ФОРМА АВАРИЙНОЙ КАРТОЧКИ</w:t>
      </w:r>
    </w:p>
    <w:p w:rsidR="004B28B0" w:rsidRDefault="004B28B0">
      <w:pPr>
        <w:pStyle w:val="ConsPlusNormal"/>
        <w:ind w:firstLine="540"/>
        <w:jc w:val="both"/>
      </w:pPr>
    </w:p>
    <w:p w:rsidR="004B28B0" w:rsidRDefault="004B28B0">
      <w:pPr>
        <w:pStyle w:val="ConsPlusNonformat"/>
        <w:jc w:val="both"/>
      </w:pPr>
      <w:r>
        <w:t xml:space="preserve">                     АВАРИЙНАЯ КАРТОЧКА N _______ &lt;*&gt;</w:t>
      </w:r>
    </w:p>
    <w:p w:rsidR="004B28B0" w:rsidRDefault="004B28B0">
      <w:pPr>
        <w:pStyle w:val="ConsPlusNonformat"/>
        <w:jc w:val="both"/>
      </w:pPr>
    </w:p>
    <w:p w:rsidR="004B28B0" w:rsidRDefault="004B28B0">
      <w:pPr>
        <w:pStyle w:val="ConsPlusNonformat"/>
        <w:jc w:val="both"/>
      </w:pPr>
      <w:r>
        <w:t xml:space="preserve">    --------------------------------</w:t>
      </w:r>
    </w:p>
    <w:p w:rsidR="004B28B0" w:rsidRDefault="004B28B0">
      <w:pPr>
        <w:pStyle w:val="ConsPlusNonformat"/>
        <w:jc w:val="both"/>
      </w:pPr>
      <w:r>
        <w:t xml:space="preserve">    &lt;*&gt; Требования по разработке аварийных карточек и порядок их заполнения</w:t>
      </w:r>
    </w:p>
    <w:p w:rsidR="004B28B0" w:rsidRDefault="004B28B0">
      <w:pPr>
        <w:pStyle w:val="ConsPlusNonformat"/>
        <w:jc w:val="both"/>
      </w:pPr>
      <w:r>
        <w:t>изложены в Сборнике правил перевозок и тарифов железнодорожного  транспорта</w:t>
      </w:r>
    </w:p>
    <w:p w:rsidR="004B28B0" w:rsidRDefault="004B28B0">
      <w:pPr>
        <w:pStyle w:val="ConsPlusNonformat"/>
        <w:jc w:val="both"/>
      </w:pPr>
      <w:r>
        <w:t>N 386.</w:t>
      </w:r>
    </w:p>
    <w:p w:rsidR="004B28B0" w:rsidRDefault="004B28B0">
      <w:pPr>
        <w:pStyle w:val="ConsPlusNonformat"/>
        <w:jc w:val="both"/>
      </w:pPr>
    </w:p>
    <w:p w:rsidR="004B28B0" w:rsidRDefault="004B28B0">
      <w:pPr>
        <w:pStyle w:val="ConsPlusNonformat"/>
        <w:jc w:val="both"/>
      </w:pPr>
      <w:r>
        <w:t xml:space="preserve">                      ПЕРЕЧЕНЬ ВЗРЫВЧАТЫХ МАТЕРИАЛОВ</w:t>
      </w:r>
    </w:p>
    <w:p w:rsidR="004B28B0" w:rsidRDefault="004B28B0">
      <w:pPr>
        <w:pStyle w:val="ConsPlusNormal"/>
        <w:jc w:val="both"/>
      </w:pPr>
    </w:p>
    <w:p w:rsidR="004B28B0" w:rsidRDefault="004B28B0">
      <w:pPr>
        <w:pStyle w:val="ConsPlusNormal"/>
        <w:sectPr w:rsidR="004B28B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10"/>
        <w:gridCol w:w="2310"/>
        <w:gridCol w:w="3135"/>
        <w:gridCol w:w="4455"/>
      </w:tblGrid>
      <w:tr w:rsidR="004B28B0">
        <w:tc>
          <w:tcPr>
            <w:tcW w:w="2310" w:type="dxa"/>
            <w:vMerge w:val="restart"/>
          </w:tcPr>
          <w:p w:rsidR="004B28B0" w:rsidRDefault="004B28B0">
            <w:pPr>
              <w:pStyle w:val="ConsPlusNormal"/>
              <w:jc w:val="center"/>
            </w:pPr>
            <w:r>
              <w:lastRenderedPageBreak/>
              <w:t>Условный номер опасного груза (номер ООН)</w:t>
            </w:r>
          </w:p>
        </w:tc>
        <w:tc>
          <w:tcPr>
            <w:tcW w:w="2310" w:type="dxa"/>
            <w:vMerge w:val="restart"/>
          </w:tcPr>
          <w:p w:rsidR="004B28B0" w:rsidRDefault="004B28B0">
            <w:pPr>
              <w:pStyle w:val="ConsPlusNormal"/>
              <w:jc w:val="center"/>
            </w:pPr>
            <w:r>
              <w:t>Наименование груза</w:t>
            </w:r>
          </w:p>
        </w:tc>
        <w:tc>
          <w:tcPr>
            <w:tcW w:w="7590" w:type="dxa"/>
            <w:gridSpan w:val="2"/>
          </w:tcPr>
          <w:p w:rsidR="004B28B0" w:rsidRDefault="004B28B0">
            <w:pPr>
              <w:pStyle w:val="ConsPlusNormal"/>
              <w:jc w:val="center"/>
            </w:pPr>
            <w:r>
              <w:t>Степень опасности</w:t>
            </w:r>
          </w:p>
        </w:tc>
      </w:tr>
      <w:tr w:rsidR="004B28B0">
        <w:tc>
          <w:tcPr>
            <w:tcW w:w="2310" w:type="dxa"/>
            <w:vMerge/>
          </w:tcPr>
          <w:p w:rsidR="004B28B0" w:rsidRDefault="004B28B0">
            <w:pPr>
              <w:pStyle w:val="ConsPlusNormal"/>
            </w:pPr>
          </w:p>
        </w:tc>
        <w:tc>
          <w:tcPr>
            <w:tcW w:w="2310" w:type="dxa"/>
            <w:vMerge/>
          </w:tcPr>
          <w:p w:rsidR="004B28B0" w:rsidRDefault="004B28B0">
            <w:pPr>
              <w:pStyle w:val="ConsPlusNormal"/>
            </w:pPr>
          </w:p>
        </w:tc>
        <w:tc>
          <w:tcPr>
            <w:tcW w:w="3135" w:type="dxa"/>
          </w:tcPr>
          <w:p w:rsidR="004B28B0" w:rsidRDefault="004B28B0">
            <w:pPr>
              <w:pStyle w:val="ConsPlusNormal"/>
              <w:jc w:val="center"/>
            </w:pPr>
            <w:r>
              <w:t xml:space="preserve">по </w:t>
            </w:r>
            <w:hyperlink r:id="rId525">
              <w:r>
                <w:rPr>
                  <w:color w:val="0000FF"/>
                </w:rPr>
                <w:t>ГОСТ 19433-88</w:t>
              </w:r>
            </w:hyperlink>
            <w:r>
              <w:t xml:space="preserve"> "Грузы опасные. Классификация и маркировка"</w:t>
            </w:r>
          </w:p>
        </w:tc>
        <w:tc>
          <w:tcPr>
            <w:tcW w:w="4455" w:type="dxa"/>
          </w:tcPr>
          <w:p w:rsidR="004B28B0" w:rsidRDefault="004B28B0">
            <w:pPr>
              <w:pStyle w:val="ConsPlusNormal"/>
              <w:jc w:val="center"/>
            </w:pPr>
            <w:r>
              <w:t xml:space="preserve">по </w:t>
            </w:r>
            <w:hyperlink r:id="rId526">
              <w:r>
                <w:rPr>
                  <w:color w:val="0000FF"/>
                </w:rPr>
                <w:t>ГОСТ 12.1.007-76</w:t>
              </w:r>
            </w:hyperlink>
            <w:r>
              <w:t xml:space="preserve"> "Вредные вещества. Классификация и общие требования безопасности"</w:t>
            </w:r>
          </w:p>
        </w:tc>
      </w:tr>
    </w:tbl>
    <w:p w:rsidR="004B28B0" w:rsidRDefault="004B28B0">
      <w:pPr>
        <w:pStyle w:val="ConsPlusNormal"/>
        <w:sectPr w:rsidR="004B28B0">
          <w:pgSz w:w="16838" w:h="11905" w:orient="landscape"/>
          <w:pgMar w:top="1701" w:right="1134" w:bottom="850" w:left="1134" w:header="0" w:footer="0" w:gutter="0"/>
          <w:cols w:space="720"/>
          <w:titlePg/>
        </w:sectPr>
      </w:pPr>
    </w:p>
    <w:p w:rsidR="004B28B0" w:rsidRDefault="004B28B0">
      <w:pPr>
        <w:pStyle w:val="ConsPlusNonformat"/>
        <w:jc w:val="both"/>
      </w:pPr>
      <w:r>
        <w:lastRenderedPageBreak/>
        <w:t xml:space="preserve">       Взрывчатый</w:t>
      </w:r>
    </w:p>
    <w:p w:rsidR="004B28B0" w:rsidRDefault="004B28B0">
      <w:pPr>
        <w:pStyle w:val="ConsPlusNonformat"/>
        <w:jc w:val="both"/>
      </w:pPr>
      <w:r>
        <w:t xml:space="preserve">       материал</w:t>
      </w:r>
    </w:p>
    <w:p w:rsidR="004B28B0" w:rsidRDefault="004B28B0">
      <w:pPr>
        <w:pStyle w:val="ConsPlusNonformat"/>
        <w:jc w:val="both"/>
      </w:pPr>
      <w:r>
        <w:t>───────────────────────────────────────────────────────────────────────────</w:t>
      </w:r>
    </w:p>
    <w:p w:rsidR="004B28B0" w:rsidRDefault="004B28B0">
      <w:pPr>
        <w:pStyle w:val="ConsPlusNonformat"/>
        <w:jc w:val="both"/>
      </w:pPr>
      <w:r>
        <w:t xml:space="preserve">                    Основные свойства и виды опасности</w:t>
      </w:r>
    </w:p>
    <w:p w:rsidR="004B28B0" w:rsidRDefault="004B28B0">
      <w:pPr>
        <w:pStyle w:val="ConsPlusNonformat"/>
        <w:jc w:val="both"/>
      </w:pPr>
      <w:r>
        <w:t>───────────────────────────────────────────────────────────────────────────</w:t>
      </w:r>
    </w:p>
    <w:p w:rsidR="004B28B0" w:rsidRDefault="004B28B0">
      <w:pPr>
        <w:pStyle w:val="ConsPlusNonformat"/>
        <w:jc w:val="both"/>
      </w:pPr>
      <w:r>
        <w:t xml:space="preserve"> Основные</w:t>
      </w:r>
    </w:p>
    <w:p w:rsidR="004B28B0" w:rsidRDefault="004B28B0">
      <w:pPr>
        <w:pStyle w:val="ConsPlusNonformat"/>
        <w:jc w:val="both"/>
      </w:pPr>
      <w:r>
        <w:t xml:space="preserve"> свойства</w:t>
      </w:r>
    </w:p>
    <w:p w:rsidR="004B28B0" w:rsidRDefault="004B28B0">
      <w:pPr>
        <w:pStyle w:val="ConsPlusNonformat"/>
        <w:jc w:val="both"/>
      </w:pPr>
      <w:r>
        <w:t>───────────────────────────────────────────────────────────────────────────</w:t>
      </w:r>
    </w:p>
    <w:p w:rsidR="004B28B0" w:rsidRDefault="004B28B0">
      <w:pPr>
        <w:pStyle w:val="ConsPlusNonformat"/>
        <w:jc w:val="both"/>
      </w:pPr>
      <w:r>
        <w:t xml:space="preserve"> Взрыво-</w:t>
      </w:r>
    </w:p>
    <w:p w:rsidR="004B28B0" w:rsidRDefault="004B28B0">
      <w:pPr>
        <w:pStyle w:val="ConsPlusNonformat"/>
        <w:jc w:val="both"/>
      </w:pPr>
      <w:r>
        <w:t xml:space="preserve"> и пожаро-</w:t>
      </w:r>
    </w:p>
    <w:p w:rsidR="004B28B0" w:rsidRDefault="004B28B0">
      <w:pPr>
        <w:pStyle w:val="ConsPlusNonformat"/>
        <w:jc w:val="both"/>
      </w:pPr>
      <w:r>
        <w:t xml:space="preserve"> опасность</w:t>
      </w:r>
    </w:p>
    <w:p w:rsidR="004B28B0" w:rsidRDefault="004B28B0">
      <w:pPr>
        <w:pStyle w:val="ConsPlusNonformat"/>
        <w:jc w:val="both"/>
      </w:pPr>
      <w:r>
        <w:t>───────────────────────────────────────────────────────────────────────────</w:t>
      </w:r>
    </w:p>
    <w:p w:rsidR="004B28B0" w:rsidRDefault="004B28B0">
      <w:pPr>
        <w:pStyle w:val="ConsPlusNonformat"/>
        <w:jc w:val="both"/>
      </w:pPr>
      <w:r>
        <w:t xml:space="preserve"> Опасность</w:t>
      </w:r>
    </w:p>
    <w:p w:rsidR="004B28B0" w:rsidRDefault="004B28B0">
      <w:pPr>
        <w:pStyle w:val="ConsPlusNonformat"/>
        <w:jc w:val="both"/>
      </w:pPr>
      <w:r>
        <w:t xml:space="preserve"> для человека</w:t>
      </w:r>
    </w:p>
    <w:p w:rsidR="004B28B0" w:rsidRDefault="004B28B0">
      <w:pPr>
        <w:pStyle w:val="ConsPlusNonformat"/>
        <w:jc w:val="both"/>
      </w:pPr>
      <w:r>
        <w:t>───────────────────────────────────────────────────────────────────────────</w:t>
      </w:r>
    </w:p>
    <w:p w:rsidR="004B28B0" w:rsidRDefault="004B28B0">
      <w:pPr>
        <w:pStyle w:val="ConsPlusNonformat"/>
        <w:jc w:val="both"/>
      </w:pPr>
      <w:r>
        <w:t xml:space="preserve">                      Средства индивидуальной защиты</w:t>
      </w:r>
    </w:p>
    <w:p w:rsidR="004B28B0" w:rsidRDefault="004B28B0">
      <w:pPr>
        <w:pStyle w:val="ConsPlusNonformat"/>
        <w:jc w:val="both"/>
      </w:pPr>
      <w:r>
        <w:t>───────────────────────────────────────────────────────────────────────────</w:t>
      </w:r>
    </w:p>
    <w:p w:rsidR="004B28B0" w:rsidRDefault="004B28B0">
      <w:pPr>
        <w:pStyle w:val="ConsPlusNonformat"/>
        <w:jc w:val="both"/>
      </w:pPr>
    </w:p>
    <w:p w:rsidR="004B28B0" w:rsidRDefault="004B28B0">
      <w:pPr>
        <w:pStyle w:val="ConsPlusNonformat"/>
        <w:jc w:val="both"/>
      </w:pPr>
      <w:r>
        <w:t xml:space="preserve">                                       Оборотная сторона аварийной карточки</w:t>
      </w:r>
    </w:p>
    <w:p w:rsidR="004B28B0" w:rsidRDefault="004B28B0">
      <w:pPr>
        <w:pStyle w:val="ConsPlusNonformat"/>
        <w:jc w:val="both"/>
      </w:pPr>
    </w:p>
    <w:p w:rsidR="004B28B0" w:rsidRDefault="004B28B0">
      <w:pPr>
        <w:pStyle w:val="ConsPlusNonformat"/>
        <w:jc w:val="both"/>
      </w:pPr>
      <w:r>
        <w:t xml:space="preserve">    Необходимые действия при аварийных ситуациях</w:t>
      </w:r>
    </w:p>
    <w:p w:rsidR="004B28B0" w:rsidRDefault="004B28B0">
      <w:pPr>
        <w:pStyle w:val="ConsPlusNonformat"/>
        <w:jc w:val="both"/>
      </w:pPr>
    </w:p>
    <w:p w:rsidR="004B28B0" w:rsidRDefault="004B28B0">
      <w:pPr>
        <w:pStyle w:val="ConsPlusNonformat"/>
        <w:jc w:val="both"/>
      </w:pPr>
      <w:r>
        <w:t>───────────────────────────────────────────────────────────────────────────</w:t>
      </w:r>
    </w:p>
    <w:p w:rsidR="004B28B0" w:rsidRDefault="004B28B0">
      <w:pPr>
        <w:pStyle w:val="ConsPlusNonformat"/>
        <w:jc w:val="both"/>
      </w:pPr>
      <w:r>
        <w:t xml:space="preserve"> Общего</w:t>
      </w:r>
    </w:p>
    <w:p w:rsidR="004B28B0" w:rsidRDefault="004B28B0">
      <w:pPr>
        <w:pStyle w:val="ConsPlusNonformat"/>
        <w:jc w:val="both"/>
      </w:pPr>
      <w:r>
        <w:t xml:space="preserve"> характера</w:t>
      </w:r>
    </w:p>
    <w:p w:rsidR="004B28B0" w:rsidRDefault="004B28B0">
      <w:pPr>
        <w:pStyle w:val="ConsPlusNonformat"/>
        <w:jc w:val="both"/>
      </w:pPr>
      <w:r>
        <w:t>───────────────────────────────────────────────────────────────────────────</w:t>
      </w:r>
    </w:p>
    <w:p w:rsidR="004B28B0" w:rsidRDefault="004B28B0">
      <w:pPr>
        <w:pStyle w:val="ConsPlusNonformat"/>
        <w:jc w:val="both"/>
      </w:pPr>
      <w:r>
        <w:t xml:space="preserve"> При развале</w:t>
      </w:r>
    </w:p>
    <w:p w:rsidR="004B28B0" w:rsidRDefault="004B28B0">
      <w:pPr>
        <w:pStyle w:val="ConsPlusNonformat"/>
        <w:jc w:val="both"/>
      </w:pPr>
      <w:r>
        <w:t xml:space="preserve"> и россыпи</w:t>
      </w:r>
    </w:p>
    <w:p w:rsidR="004B28B0" w:rsidRDefault="004B28B0">
      <w:pPr>
        <w:pStyle w:val="ConsPlusNonformat"/>
        <w:jc w:val="both"/>
      </w:pPr>
      <w:r>
        <w:t xml:space="preserve"> (разливе)</w:t>
      </w:r>
    </w:p>
    <w:p w:rsidR="004B28B0" w:rsidRDefault="004B28B0">
      <w:pPr>
        <w:pStyle w:val="ConsPlusNonformat"/>
        <w:jc w:val="both"/>
      </w:pPr>
      <w:r>
        <w:t>──────────────────────────────────────────────────────────────────</w:t>
      </w:r>
    </w:p>
    <w:p w:rsidR="004B28B0" w:rsidRDefault="004B28B0">
      <w:pPr>
        <w:pStyle w:val="ConsPlusNonformat"/>
        <w:jc w:val="both"/>
      </w:pPr>
      <w:r>
        <w:t xml:space="preserve"> При</w:t>
      </w:r>
    </w:p>
    <w:p w:rsidR="004B28B0" w:rsidRDefault="004B28B0">
      <w:pPr>
        <w:pStyle w:val="ConsPlusNonformat"/>
        <w:jc w:val="both"/>
      </w:pPr>
      <w:r>
        <w:t xml:space="preserve"> возгорании</w:t>
      </w:r>
    </w:p>
    <w:p w:rsidR="004B28B0" w:rsidRDefault="004B28B0">
      <w:pPr>
        <w:pStyle w:val="ConsPlusNonformat"/>
        <w:jc w:val="both"/>
      </w:pPr>
      <w:r>
        <w:t xml:space="preserve"> и пожаре</w:t>
      </w:r>
    </w:p>
    <w:p w:rsidR="004B28B0" w:rsidRDefault="004B28B0">
      <w:pPr>
        <w:pStyle w:val="ConsPlusNonformat"/>
        <w:jc w:val="both"/>
      </w:pPr>
      <w:r>
        <w:t>───────────────────────────────────────────────────────────────────────────</w:t>
      </w:r>
    </w:p>
    <w:p w:rsidR="004B28B0" w:rsidRDefault="004B28B0">
      <w:pPr>
        <w:pStyle w:val="ConsPlusNonformat"/>
        <w:jc w:val="both"/>
      </w:pPr>
      <w:r>
        <w:t xml:space="preserve">                    Меры экстренной медицинской помощи</w:t>
      </w:r>
    </w:p>
    <w:p w:rsidR="004B28B0" w:rsidRDefault="004B28B0">
      <w:pPr>
        <w:pStyle w:val="ConsPlusNonformat"/>
        <w:jc w:val="both"/>
      </w:pPr>
      <w:r>
        <w:t>───────────────────────────────────────────────────────────────────────────</w:t>
      </w: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right"/>
        <w:outlineLvl w:val="0"/>
      </w:pPr>
      <w:r>
        <w:t>Приложение N 14</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jc w:val="both"/>
      </w:pPr>
    </w:p>
    <w:p w:rsidR="004B28B0" w:rsidRDefault="004B28B0">
      <w:pPr>
        <w:pStyle w:val="ConsPlusNonformat"/>
        <w:jc w:val="both"/>
      </w:pPr>
      <w:bookmarkStart w:id="145" w:name="P61007"/>
      <w:bookmarkEnd w:id="145"/>
      <w:r>
        <w:t xml:space="preserve">                              ХАРАКТЕРИСТИКА</w:t>
      </w:r>
    </w:p>
    <w:p w:rsidR="004B28B0" w:rsidRDefault="004B28B0">
      <w:pPr>
        <w:pStyle w:val="ConsPlusNonformat"/>
        <w:jc w:val="both"/>
      </w:pPr>
      <w:r>
        <w:t xml:space="preserve">                       НОВОГО ВЗРЫВЧАТОГО МАТЕРИАЛА</w:t>
      </w:r>
    </w:p>
    <w:p w:rsidR="004B28B0" w:rsidRDefault="004B28B0">
      <w:pPr>
        <w:pStyle w:val="ConsPlusNonformat"/>
        <w:jc w:val="both"/>
      </w:pPr>
    </w:p>
    <w:p w:rsidR="004B28B0" w:rsidRDefault="004B28B0">
      <w:pPr>
        <w:pStyle w:val="ConsPlusNonformat"/>
        <w:jc w:val="both"/>
      </w:pPr>
      <w:r>
        <w:t xml:space="preserve">       _____________________________________________________________</w:t>
      </w:r>
    </w:p>
    <w:p w:rsidR="004B28B0" w:rsidRDefault="004B28B0">
      <w:pPr>
        <w:pStyle w:val="ConsPlusNonformat"/>
        <w:jc w:val="both"/>
      </w:pPr>
      <w:r>
        <w:t xml:space="preserve">        (наименование организации, предъявляющей груз к перевозке)</w:t>
      </w:r>
    </w:p>
    <w:p w:rsidR="004B28B0" w:rsidRDefault="004B28B0">
      <w:pPr>
        <w:pStyle w:val="ConsPlusNonformat"/>
        <w:jc w:val="both"/>
      </w:pPr>
    </w:p>
    <w:p w:rsidR="004B28B0" w:rsidRDefault="004B28B0">
      <w:pPr>
        <w:pStyle w:val="ConsPlusNonformat"/>
        <w:jc w:val="both"/>
      </w:pPr>
      <w:r>
        <w:t xml:space="preserve">    1.  Техническое,  химическое наименование груза, его синонимы (основное</w:t>
      </w:r>
    </w:p>
    <w:p w:rsidR="004B28B0" w:rsidRDefault="004B28B0">
      <w:pPr>
        <w:pStyle w:val="ConsPlusNonformat"/>
        <w:jc w:val="both"/>
      </w:pPr>
      <w:r>
        <w:t>подчеркнуть) номер ООН ____________________________________________________</w:t>
      </w:r>
    </w:p>
    <w:p w:rsidR="004B28B0" w:rsidRDefault="004B28B0">
      <w:pPr>
        <w:pStyle w:val="ConsPlusNonformat"/>
        <w:jc w:val="both"/>
      </w:pPr>
      <w:r>
        <w:t xml:space="preserve">    2.  Номер  государственного стандарта или технических условий (для ТУ -</w:t>
      </w:r>
    </w:p>
    <w:p w:rsidR="004B28B0" w:rsidRDefault="004B28B0">
      <w:pPr>
        <w:pStyle w:val="ConsPlusNonformat"/>
        <w:jc w:val="both"/>
      </w:pPr>
      <w:r>
        <w:t>когда и какой организацией утверждены) ____________________________________</w:t>
      </w:r>
    </w:p>
    <w:p w:rsidR="004B28B0" w:rsidRDefault="004B28B0">
      <w:pPr>
        <w:pStyle w:val="ConsPlusNonformat"/>
        <w:jc w:val="both"/>
      </w:pPr>
      <w:r>
        <w:t xml:space="preserve">    3. Вид отправки (повагонная, мелкими партиями, контейнерами) __________</w:t>
      </w:r>
    </w:p>
    <w:p w:rsidR="004B28B0" w:rsidRDefault="004B28B0">
      <w:pPr>
        <w:pStyle w:val="ConsPlusNonformat"/>
        <w:jc w:val="both"/>
      </w:pPr>
      <w:r>
        <w:t xml:space="preserve">    4.   Тип   крытого   вагона   (специальный,   парка   железных   дорог,</w:t>
      </w:r>
    </w:p>
    <w:p w:rsidR="004B28B0" w:rsidRDefault="004B28B0">
      <w:pPr>
        <w:pStyle w:val="ConsPlusNonformat"/>
        <w:jc w:val="both"/>
      </w:pPr>
      <w:r>
        <w:t>специализированный),   тип   специализированного   контейнера,   в  котором</w:t>
      </w:r>
    </w:p>
    <w:p w:rsidR="004B28B0" w:rsidRDefault="004B28B0">
      <w:pPr>
        <w:pStyle w:val="ConsPlusNonformat"/>
        <w:jc w:val="both"/>
      </w:pPr>
      <w:r>
        <w:t>предлагается возить груз __________________________________________________</w:t>
      </w:r>
    </w:p>
    <w:p w:rsidR="004B28B0" w:rsidRDefault="004B28B0">
      <w:pPr>
        <w:pStyle w:val="ConsPlusNonformat"/>
        <w:jc w:val="both"/>
      </w:pPr>
      <w:r>
        <w:t xml:space="preserve">    5. Объем перевозки в месяц, т _________________________________________</w:t>
      </w:r>
    </w:p>
    <w:p w:rsidR="004B28B0" w:rsidRDefault="004B28B0">
      <w:pPr>
        <w:pStyle w:val="ConsPlusNonformat"/>
        <w:jc w:val="both"/>
      </w:pPr>
      <w:r>
        <w:t xml:space="preserve">    6. Станция и дорога отправления груза _________________________________</w:t>
      </w:r>
    </w:p>
    <w:p w:rsidR="004B28B0" w:rsidRDefault="004B28B0">
      <w:pPr>
        <w:pStyle w:val="ConsPlusNonformat"/>
        <w:jc w:val="both"/>
      </w:pPr>
      <w:r>
        <w:t xml:space="preserve">    7. Станция и дорога назначения груза __________________________________</w:t>
      </w:r>
    </w:p>
    <w:p w:rsidR="004B28B0" w:rsidRDefault="004B28B0">
      <w:pPr>
        <w:pStyle w:val="ConsPlusNonformat"/>
        <w:jc w:val="both"/>
      </w:pPr>
    </w:p>
    <w:p w:rsidR="004B28B0" w:rsidRDefault="004B28B0">
      <w:pPr>
        <w:pStyle w:val="ConsPlusNonformat"/>
        <w:jc w:val="both"/>
      </w:pPr>
      <w:r>
        <w:t xml:space="preserve">                             Основные свойства</w:t>
      </w:r>
    </w:p>
    <w:p w:rsidR="004B28B0" w:rsidRDefault="004B28B0">
      <w:pPr>
        <w:pStyle w:val="ConsPlusNonformat"/>
        <w:jc w:val="both"/>
      </w:pPr>
    </w:p>
    <w:p w:rsidR="004B28B0" w:rsidRDefault="004B28B0">
      <w:pPr>
        <w:pStyle w:val="ConsPlusNonformat"/>
        <w:jc w:val="both"/>
      </w:pPr>
      <w:r>
        <w:t xml:space="preserve">    8.  Номер  класса, подкласса, группа совместимости, к которой относится</w:t>
      </w:r>
    </w:p>
    <w:p w:rsidR="004B28B0" w:rsidRDefault="004B28B0">
      <w:pPr>
        <w:pStyle w:val="ConsPlusNonformat"/>
        <w:jc w:val="both"/>
      </w:pPr>
      <w:r>
        <w:t>вещество  (изделие)  в соответствии с классификацией опасных грузов по ГОСТ</w:t>
      </w:r>
    </w:p>
    <w:p w:rsidR="004B28B0" w:rsidRDefault="004B28B0">
      <w:pPr>
        <w:pStyle w:val="ConsPlusNonformat"/>
        <w:jc w:val="both"/>
      </w:pPr>
      <w:hyperlink r:id="rId527">
        <w:r>
          <w:rPr>
            <w:color w:val="0000FF"/>
          </w:rPr>
          <w:t>19433-88</w:t>
        </w:r>
      </w:hyperlink>
      <w:r>
        <w:t xml:space="preserve">; класс опасности по ГОСТ </w:t>
      </w:r>
      <w:hyperlink r:id="rId528">
        <w:r>
          <w:rPr>
            <w:color w:val="0000FF"/>
          </w:rPr>
          <w:t>12.1.007-76</w:t>
        </w:r>
      </w:hyperlink>
      <w:r>
        <w:t xml:space="preserve"> _____________________________</w:t>
      </w:r>
    </w:p>
    <w:p w:rsidR="004B28B0" w:rsidRDefault="004B28B0">
      <w:pPr>
        <w:pStyle w:val="ConsPlusNonformat"/>
        <w:jc w:val="both"/>
      </w:pPr>
      <w:r>
        <w:t xml:space="preserve">    9.  Агрегатное  состояние вещества (жидкость, сыпучее вещество, твердое</w:t>
      </w:r>
    </w:p>
    <w:p w:rsidR="004B28B0" w:rsidRDefault="004B28B0">
      <w:pPr>
        <w:pStyle w:val="ConsPlusNonformat"/>
        <w:jc w:val="both"/>
      </w:pPr>
      <w:r>
        <w:t>тело  и  др.)  и в каком состоянии перевозится (в сухом, увлажненном виде),</w:t>
      </w:r>
    </w:p>
    <w:p w:rsidR="004B28B0" w:rsidRDefault="004B28B0">
      <w:pPr>
        <w:pStyle w:val="ConsPlusNonformat"/>
        <w:jc w:val="both"/>
      </w:pPr>
      <w:r>
        <w:t>плотность, цвет, запах ____________________________________________________</w:t>
      </w:r>
    </w:p>
    <w:p w:rsidR="004B28B0" w:rsidRDefault="004B28B0">
      <w:pPr>
        <w:pStyle w:val="ConsPlusNonformat"/>
        <w:jc w:val="both"/>
      </w:pPr>
      <w:r>
        <w:t xml:space="preserve">    10. Внешний вид изделия (в оболочке, наполнитель и т.д.) ______________</w:t>
      </w:r>
    </w:p>
    <w:p w:rsidR="004B28B0" w:rsidRDefault="004B28B0">
      <w:pPr>
        <w:pStyle w:val="ConsPlusNonformat"/>
        <w:jc w:val="both"/>
      </w:pPr>
      <w:r>
        <w:t xml:space="preserve">    11.  Токсичность:  вещества,  паров,  продуктов горения, взрыва по ГОСТ</w:t>
      </w:r>
    </w:p>
    <w:p w:rsidR="004B28B0" w:rsidRDefault="004B28B0">
      <w:pPr>
        <w:pStyle w:val="ConsPlusNonformat"/>
        <w:jc w:val="both"/>
      </w:pPr>
      <w:hyperlink r:id="rId529">
        <w:r>
          <w:rPr>
            <w:color w:val="0000FF"/>
          </w:rPr>
          <w:t>12.1.005-88</w:t>
        </w:r>
      </w:hyperlink>
      <w:r>
        <w:t xml:space="preserve"> _______________________________________________________________</w:t>
      </w:r>
    </w:p>
    <w:p w:rsidR="004B28B0" w:rsidRDefault="004B28B0">
      <w:pPr>
        <w:pStyle w:val="ConsPlusNonformat"/>
        <w:jc w:val="both"/>
      </w:pPr>
      <w:r>
        <w:t xml:space="preserve">    12. Растворимость в воде ______________________________________________</w:t>
      </w:r>
    </w:p>
    <w:p w:rsidR="004B28B0" w:rsidRDefault="004B28B0">
      <w:pPr>
        <w:pStyle w:val="ConsPlusNonformat"/>
        <w:jc w:val="both"/>
      </w:pPr>
      <w:r>
        <w:t xml:space="preserve">    13. Взаимодействие с водой ____________________________________________</w:t>
      </w:r>
    </w:p>
    <w:p w:rsidR="004B28B0" w:rsidRDefault="004B28B0">
      <w:pPr>
        <w:pStyle w:val="ConsPlusNonformat"/>
        <w:jc w:val="both"/>
      </w:pPr>
      <w:r>
        <w:t xml:space="preserve">    14. Температура кипения, град. C ______________________________________</w:t>
      </w:r>
    </w:p>
    <w:p w:rsidR="004B28B0" w:rsidRDefault="004B28B0">
      <w:pPr>
        <w:pStyle w:val="ConsPlusNonformat"/>
        <w:jc w:val="both"/>
      </w:pPr>
      <w:r>
        <w:t xml:space="preserve">    15. Плотность при температуре 20 град. C, кг/куб. м ___________________</w:t>
      </w:r>
    </w:p>
    <w:p w:rsidR="004B28B0" w:rsidRDefault="004B28B0">
      <w:pPr>
        <w:pStyle w:val="ConsPlusNonformat"/>
        <w:jc w:val="both"/>
      </w:pPr>
      <w:r>
        <w:t xml:space="preserve">    16.  Упругость  паров  при  температурах  -10 град. C; +10 град. C; +20</w:t>
      </w:r>
    </w:p>
    <w:p w:rsidR="004B28B0" w:rsidRDefault="004B28B0">
      <w:pPr>
        <w:pStyle w:val="ConsPlusNonformat"/>
        <w:jc w:val="both"/>
      </w:pPr>
      <w:r>
        <w:t>град. C; +50 град. C, ПА __________________________________________________</w:t>
      </w:r>
    </w:p>
    <w:p w:rsidR="004B28B0" w:rsidRDefault="004B28B0">
      <w:pPr>
        <w:pStyle w:val="ConsPlusNonformat"/>
        <w:jc w:val="both"/>
      </w:pPr>
      <w:r>
        <w:t xml:space="preserve">    17. Температура плавания, град. C _____________________________________</w:t>
      </w:r>
    </w:p>
    <w:p w:rsidR="004B28B0" w:rsidRDefault="004B28B0">
      <w:pPr>
        <w:pStyle w:val="ConsPlusNonformat"/>
        <w:jc w:val="both"/>
      </w:pPr>
    </w:p>
    <w:p w:rsidR="004B28B0" w:rsidRDefault="004B28B0">
      <w:pPr>
        <w:pStyle w:val="ConsPlusNonformat"/>
        <w:jc w:val="both"/>
      </w:pPr>
      <w:r>
        <w:t xml:space="preserve">                   Пожароопасные и взрывчатые характеристики</w:t>
      </w:r>
    </w:p>
    <w:p w:rsidR="004B28B0" w:rsidRDefault="004B28B0">
      <w:pPr>
        <w:pStyle w:val="ConsPlusNonformat"/>
        <w:jc w:val="both"/>
      </w:pPr>
    </w:p>
    <w:p w:rsidR="004B28B0" w:rsidRDefault="004B28B0">
      <w:pPr>
        <w:pStyle w:val="ConsPlusNonformat"/>
        <w:jc w:val="both"/>
      </w:pPr>
      <w:r>
        <w:t xml:space="preserve">    18. Температура вспышки по ГОСТ, град. C ______________________________</w:t>
      </w:r>
    </w:p>
    <w:p w:rsidR="004B28B0" w:rsidRDefault="004B28B0">
      <w:pPr>
        <w:pStyle w:val="ConsPlusNonformat"/>
        <w:jc w:val="both"/>
      </w:pPr>
      <w:r>
        <w:t xml:space="preserve">    19. Чувствительность к механическим воздействиям:</w:t>
      </w:r>
    </w:p>
    <w:p w:rsidR="004B28B0" w:rsidRDefault="004B28B0">
      <w:pPr>
        <w:pStyle w:val="ConsPlusNonformat"/>
        <w:jc w:val="both"/>
      </w:pPr>
      <w:r>
        <w:t xml:space="preserve">    удару на приборе 1 _____ мм, на приборе 2 _____________________________</w:t>
      </w:r>
    </w:p>
    <w:p w:rsidR="004B28B0" w:rsidRDefault="004B28B0">
      <w:pPr>
        <w:pStyle w:val="ConsPlusNonformat"/>
        <w:jc w:val="both"/>
      </w:pPr>
      <w:r>
        <w:t xml:space="preserve">    трение на приборе К-44-Ш ______________________________________________</w:t>
      </w:r>
    </w:p>
    <w:p w:rsidR="004B28B0" w:rsidRDefault="004B28B0">
      <w:pPr>
        <w:pStyle w:val="ConsPlusNonformat"/>
        <w:jc w:val="both"/>
      </w:pPr>
      <w:r>
        <w:t xml:space="preserve">    испытанию на сброс с высоты 12 м по методике ООН 4(в) _________________</w:t>
      </w:r>
    </w:p>
    <w:p w:rsidR="004B28B0" w:rsidRDefault="004B28B0">
      <w:pPr>
        <w:pStyle w:val="ConsPlusNonformat"/>
        <w:jc w:val="both"/>
      </w:pPr>
      <w:r>
        <w:t xml:space="preserve">    20. Термостойкость по ОСТ 84-2343-87 __________________________________</w:t>
      </w:r>
    </w:p>
    <w:p w:rsidR="004B28B0" w:rsidRDefault="004B28B0">
      <w:pPr>
        <w:pStyle w:val="ConsPlusNonformat"/>
        <w:jc w:val="both"/>
      </w:pPr>
      <w:r>
        <w:t xml:space="preserve">    21. Чувствительность к пламени (по методике ООН, серия испытаний 3) ___</w:t>
      </w:r>
    </w:p>
    <w:p w:rsidR="004B28B0" w:rsidRDefault="004B28B0">
      <w:pPr>
        <w:pStyle w:val="ConsPlusNonformat"/>
        <w:jc w:val="both"/>
      </w:pPr>
      <w:r>
        <w:t xml:space="preserve">    22.  Склонность к переходу горения во взрыв, детонацию по ОСТ 84-904-74</w:t>
      </w:r>
    </w:p>
    <w:p w:rsidR="004B28B0" w:rsidRDefault="004B28B0">
      <w:pPr>
        <w:pStyle w:val="ConsPlusNonformat"/>
        <w:jc w:val="both"/>
      </w:pPr>
      <w:r>
        <w:t>(для ВМ подкласса 1.3) ____________________________________________________</w:t>
      </w:r>
    </w:p>
    <w:p w:rsidR="004B28B0" w:rsidRDefault="004B28B0">
      <w:pPr>
        <w:pStyle w:val="ConsPlusNonformat"/>
        <w:jc w:val="both"/>
      </w:pPr>
      <w:r>
        <w:t xml:space="preserve">    23.  Чувствительность к электрическому разряду по ОСТ В 84-2176-84 (для</w:t>
      </w:r>
    </w:p>
    <w:p w:rsidR="004B28B0" w:rsidRDefault="004B28B0">
      <w:pPr>
        <w:pStyle w:val="ConsPlusNonformat"/>
        <w:jc w:val="both"/>
      </w:pPr>
      <w:r>
        <w:t>ВМ подкласса 1.3) (минимальная энергия зажигания), мд _____________________</w:t>
      </w:r>
    </w:p>
    <w:p w:rsidR="004B28B0" w:rsidRDefault="004B28B0">
      <w:pPr>
        <w:pStyle w:val="ConsPlusNonformat"/>
        <w:jc w:val="both"/>
      </w:pPr>
      <w:r>
        <w:t xml:space="preserve">    24.  Радиус  опасной  зоны при детонации ВМ массой или разлета осколков</w:t>
      </w:r>
    </w:p>
    <w:p w:rsidR="004B28B0" w:rsidRDefault="004B28B0">
      <w:pPr>
        <w:pStyle w:val="ConsPlusNonformat"/>
        <w:jc w:val="both"/>
      </w:pPr>
      <w:r>
        <w:t>при  полной  загрузке  вагона  (по  нормативной  документации)  для веществ</w:t>
      </w:r>
    </w:p>
    <w:p w:rsidR="004B28B0" w:rsidRDefault="004B28B0">
      <w:pPr>
        <w:pStyle w:val="ConsPlusNonformat"/>
        <w:jc w:val="both"/>
      </w:pPr>
      <w:r>
        <w:t>подклассов 1.1; 1.2; 1.5 ___ м (при горении для веществ подкласса 1.3) ____</w:t>
      </w:r>
    </w:p>
    <w:p w:rsidR="004B28B0" w:rsidRDefault="004B28B0">
      <w:pPr>
        <w:pStyle w:val="ConsPlusNonformat"/>
        <w:jc w:val="both"/>
      </w:pPr>
      <w:r>
        <w:t xml:space="preserve">    25. Вид упаковки в соответствии с </w:t>
      </w:r>
      <w:hyperlink w:anchor="P60550">
        <w:r>
          <w:rPr>
            <w:color w:val="0000FF"/>
          </w:rPr>
          <w:t>Приложением 11</w:t>
        </w:r>
      </w:hyperlink>
      <w:r>
        <w:t xml:space="preserve"> Правил и НД __________</w:t>
      </w:r>
    </w:p>
    <w:p w:rsidR="004B28B0" w:rsidRDefault="004B28B0">
      <w:pPr>
        <w:pStyle w:val="ConsPlusNonformat"/>
        <w:jc w:val="both"/>
      </w:pPr>
      <w:r>
        <w:t xml:space="preserve">    26. Оценка безопасности при имитации транспортировки по В 25147-82, ОСТ</w:t>
      </w:r>
    </w:p>
    <w:p w:rsidR="004B28B0" w:rsidRDefault="004B28B0">
      <w:pPr>
        <w:pStyle w:val="ConsPlusNonformat"/>
        <w:jc w:val="both"/>
      </w:pPr>
      <w:r>
        <w:t>В 84-1855-86 (для ВМ подкласса 1.2) _______________________________________</w:t>
      </w:r>
    </w:p>
    <w:p w:rsidR="004B28B0" w:rsidRDefault="004B28B0">
      <w:pPr>
        <w:pStyle w:val="ConsPlusNonformat"/>
        <w:jc w:val="both"/>
      </w:pPr>
      <w:r>
        <w:t xml:space="preserve">    27.  Результаты  испытаний  по  отношению ВМ к подклассу (по материалам</w:t>
      </w:r>
    </w:p>
    <w:p w:rsidR="004B28B0" w:rsidRDefault="004B28B0">
      <w:pPr>
        <w:pStyle w:val="ConsPlusNonformat"/>
        <w:jc w:val="both"/>
      </w:pPr>
      <w:r>
        <w:t>ООН, серии испытаний 5, 6, 7) _____________________________________________</w:t>
      </w:r>
    </w:p>
    <w:p w:rsidR="004B28B0" w:rsidRDefault="004B28B0">
      <w:pPr>
        <w:pStyle w:val="ConsPlusNonformat"/>
        <w:jc w:val="both"/>
      </w:pPr>
      <w:r>
        <w:t xml:space="preserve">    28. Средства тушения пожара ___________________________________________</w:t>
      </w:r>
    </w:p>
    <w:p w:rsidR="004B28B0" w:rsidRDefault="004B28B0">
      <w:pPr>
        <w:pStyle w:val="ConsPlusNonformat"/>
        <w:jc w:val="both"/>
      </w:pPr>
    </w:p>
    <w:p w:rsidR="004B28B0" w:rsidRDefault="004B28B0">
      <w:pPr>
        <w:pStyle w:val="ConsPlusNonformat"/>
        <w:jc w:val="both"/>
      </w:pPr>
      <w:r>
        <w:t xml:space="preserve">                 Транспортирование, требования к перевозке</w:t>
      </w:r>
    </w:p>
    <w:p w:rsidR="004B28B0" w:rsidRDefault="004B28B0">
      <w:pPr>
        <w:pStyle w:val="ConsPlusNonformat"/>
        <w:jc w:val="both"/>
      </w:pPr>
    </w:p>
    <w:p w:rsidR="004B28B0" w:rsidRDefault="004B28B0">
      <w:pPr>
        <w:pStyle w:val="ConsPlusNonformat"/>
        <w:jc w:val="both"/>
      </w:pPr>
      <w:r>
        <w:t xml:space="preserve">    29.  Масса отдельного грузового места, кг; вместимость первичной тары и</w:t>
      </w:r>
    </w:p>
    <w:p w:rsidR="004B28B0" w:rsidRDefault="004B28B0">
      <w:pPr>
        <w:pStyle w:val="ConsPlusNonformat"/>
        <w:jc w:val="both"/>
      </w:pPr>
      <w:r>
        <w:t>норма ее наполнения _______________________________________________________</w:t>
      </w:r>
    </w:p>
    <w:p w:rsidR="004B28B0" w:rsidRDefault="004B28B0">
      <w:pPr>
        <w:pStyle w:val="ConsPlusNonformat"/>
        <w:jc w:val="both"/>
      </w:pPr>
      <w:r>
        <w:t xml:space="preserve">    30. Возможность совместных перевозок __________________________________</w:t>
      </w:r>
    </w:p>
    <w:p w:rsidR="004B28B0" w:rsidRDefault="004B28B0">
      <w:pPr>
        <w:pStyle w:val="ConsPlusNonformat"/>
        <w:jc w:val="both"/>
      </w:pPr>
      <w:r>
        <w:t xml:space="preserve">    31.  Способ  очистки  вагона (контейнера) после выгрузки, необходимость</w:t>
      </w:r>
    </w:p>
    <w:p w:rsidR="004B28B0" w:rsidRDefault="004B28B0">
      <w:pPr>
        <w:pStyle w:val="ConsPlusNonformat"/>
        <w:jc w:val="both"/>
      </w:pPr>
      <w:r>
        <w:t>промывки  и  обеззараживания,  какими  силами  и средствами это должно быть</w:t>
      </w:r>
    </w:p>
    <w:p w:rsidR="004B28B0" w:rsidRDefault="004B28B0">
      <w:pPr>
        <w:pStyle w:val="ConsPlusNonformat"/>
        <w:jc w:val="both"/>
      </w:pPr>
      <w:r>
        <w:t>проведено _________________________________________________________________</w:t>
      </w:r>
    </w:p>
    <w:p w:rsidR="004B28B0" w:rsidRDefault="004B28B0">
      <w:pPr>
        <w:pStyle w:val="ConsPlusNonformat"/>
        <w:jc w:val="both"/>
      </w:pPr>
      <w:r>
        <w:t xml:space="preserve">    32. Средства индивидуальной защиты ____________________________________</w:t>
      </w:r>
    </w:p>
    <w:p w:rsidR="004B28B0" w:rsidRDefault="004B28B0">
      <w:pPr>
        <w:pStyle w:val="ConsPlusNonformat"/>
        <w:jc w:val="both"/>
      </w:pPr>
      <w:r>
        <w:t xml:space="preserve">    33.  Требования  техники безопасности при погрузке, выгрузке и хранении</w:t>
      </w:r>
    </w:p>
    <w:p w:rsidR="004B28B0" w:rsidRDefault="004B28B0">
      <w:pPr>
        <w:pStyle w:val="ConsPlusNonformat"/>
        <w:jc w:val="both"/>
      </w:pPr>
      <w:r>
        <w:t>груза _____________________________________________________________________</w:t>
      </w:r>
    </w:p>
    <w:p w:rsidR="004B28B0" w:rsidRDefault="004B28B0">
      <w:pPr>
        <w:pStyle w:val="ConsPlusNonformat"/>
        <w:jc w:val="both"/>
      </w:pPr>
    </w:p>
    <w:p w:rsidR="004B28B0" w:rsidRDefault="004B28B0">
      <w:pPr>
        <w:pStyle w:val="ConsPlusNonformat"/>
        <w:jc w:val="both"/>
      </w:pPr>
      <w:r>
        <w:t>Дата представления характеристики</w:t>
      </w:r>
    </w:p>
    <w:p w:rsidR="004B28B0" w:rsidRDefault="004B28B0">
      <w:pPr>
        <w:pStyle w:val="ConsPlusNonformat"/>
        <w:jc w:val="both"/>
      </w:pPr>
    </w:p>
    <w:p w:rsidR="004B28B0" w:rsidRDefault="004B28B0">
      <w:pPr>
        <w:pStyle w:val="ConsPlusNonformat"/>
        <w:jc w:val="both"/>
      </w:pPr>
      <w:r>
        <w:t>Подпись руководителя            ______________________</w:t>
      </w:r>
    </w:p>
    <w:p w:rsidR="004B28B0" w:rsidRDefault="004B28B0">
      <w:pPr>
        <w:pStyle w:val="ConsPlusNonformat"/>
        <w:jc w:val="both"/>
      </w:pPr>
      <w:r>
        <w:t>предприятия-грузоотправителя</w:t>
      </w:r>
    </w:p>
    <w:p w:rsidR="004B28B0" w:rsidRDefault="004B28B0">
      <w:pPr>
        <w:pStyle w:val="ConsPlusNonformat"/>
        <w:jc w:val="both"/>
      </w:pPr>
    </w:p>
    <w:p w:rsidR="004B28B0" w:rsidRDefault="004B28B0">
      <w:pPr>
        <w:pStyle w:val="ConsPlusNonformat"/>
        <w:jc w:val="both"/>
      </w:pPr>
      <w:r>
        <w:t>М.П.</w:t>
      </w: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right"/>
        <w:outlineLvl w:val="0"/>
      </w:pPr>
      <w:r>
        <w:t>Приложение N 15</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B28B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28B0" w:rsidRDefault="004B28B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B28B0" w:rsidRDefault="004B28B0">
            <w:pPr>
              <w:pStyle w:val="ConsPlusNormal"/>
              <w:jc w:val="center"/>
            </w:pPr>
            <w:r>
              <w:rPr>
                <w:color w:val="392C69"/>
              </w:rPr>
              <w:t>Список изменяющих документов</w:t>
            </w:r>
          </w:p>
          <w:p w:rsidR="004B28B0" w:rsidRDefault="004B28B0">
            <w:pPr>
              <w:pStyle w:val="ConsPlusNormal"/>
              <w:jc w:val="center"/>
            </w:pPr>
            <w:r>
              <w:rPr>
                <w:color w:val="392C69"/>
              </w:rPr>
              <w:t xml:space="preserve">(в ред. </w:t>
            </w:r>
            <w:hyperlink r:id="rId530">
              <w:r>
                <w:rPr>
                  <w:color w:val="0000FF"/>
                </w:rPr>
                <w:t>протокола</w:t>
              </w:r>
            </w:hyperlink>
            <w:r>
              <w:rPr>
                <w:color w:val="392C69"/>
              </w:rPr>
              <w:t xml:space="preserve"> от 19.10.2018)</w:t>
            </w: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r>
    </w:tbl>
    <w:p w:rsidR="004B28B0" w:rsidRDefault="004B28B0">
      <w:pPr>
        <w:pStyle w:val="ConsPlusNormal"/>
        <w:jc w:val="both"/>
      </w:pPr>
    </w:p>
    <w:p w:rsidR="004B28B0" w:rsidRDefault="004B28B0">
      <w:pPr>
        <w:pStyle w:val="ConsPlusNormal"/>
        <w:jc w:val="right"/>
      </w:pPr>
      <w:r>
        <w:t>(образец)</w:t>
      </w:r>
    </w:p>
    <w:p w:rsidR="004B28B0" w:rsidRDefault="004B28B0">
      <w:pPr>
        <w:pStyle w:val="ConsPlusNormal"/>
        <w:jc w:val="both"/>
      </w:pPr>
    </w:p>
    <w:p w:rsidR="004B28B0" w:rsidRDefault="004B28B0">
      <w:pPr>
        <w:pStyle w:val="ConsPlusNonformat"/>
        <w:jc w:val="both"/>
      </w:pPr>
      <w:bookmarkStart w:id="146" w:name="P61098"/>
      <w:bookmarkEnd w:id="146"/>
      <w:r>
        <w:t xml:space="preserve">                           ФОРМА ДЕКАДНОЙ ЗАЯВКИ</w:t>
      </w:r>
    </w:p>
    <w:p w:rsidR="004B28B0" w:rsidRDefault="004B28B0">
      <w:pPr>
        <w:pStyle w:val="ConsPlusNonformat"/>
        <w:jc w:val="both"/>
      </w:pPr>
    </w:p>
    <w:p w:rsidR="004B28B0" w:rsidRDefault="004B28B0">
      <w:pPr>
        <w:pStyle w:val="ConsPlusNonformat"/>
        <w:jc w:val="both"/>
      </w:pPr>
      <w:r>
        <w:t>Начальнику подразделения военных сообщений ________________ железной дороги</w:t>
      </w:r>
    </w:p>
    <w:p w:rsidR="004B28B0" w:rsidRDefault="004B28B0">
      <w:pPr>
        <w:pStyle w:val="ConsPlusNonformat"/>
        <w:jc w:val="both"/>
      </w:pPr>
      <w:r>
        <w:t>Начальнику ОСП МВД на __________________________________ железной дороги</w:t>
      </w:r>
    </w:p>
    <w:p w:rsidR="004B28B0" w:rsidRDefault="004B28B0">
      <w:pPr>
        <w:pStyle w:val="ConsPlusNonformat"/>
        <w:jc w:val="both"/>
      </w:pPr>
      <w:r>
        <w:t>Копия:</w:t>
      </w:r>
    </w:p>
    <w:p w:rsidR="004B28B0" w:rsidRDefault="004B28B0">
      <w:pPr>
        <w:pStyle w:val="ConsPlusNonformat"/>
        <w:jc w:val="both"/>
      </w:pPr>
      <w:r>
        <w:t>Начальнику подразделения железной дороги отправления ВМ</w:t>
      </w:r>
    </w:p>
    <w:p w:rsidR="004B28B0" w:rsidRDefault="004B28B0">
      <w:pPr>
        <w:pStyle w:val="ConsPlusNonformat"/>
        <w:jc w:val="both"/>
      </w:pPr>
      <w:r>
        <w:t>(через начальника станции:</w:t>
      </w:r>
    </w:p>
    <w:p w:rsidR="004B28B0" w:rsidRDefault="004B28B0">
      <w:pPr>
        <w:pStyle w:val="ConsPlusNonformat"/>
        <w:jc w:val="both"/>
      </w:pPr>
      <w:r>
        <w:t>___________________________________________________________ железной дороги</w:t>
      </w:r>
    </w:p>
    <w:p w:rsidR="004B28B0" w:rsidRDefault="004B28B0">
      <w:pPr>
        <w:pStyle w:val="ConsPlusNonformat"/>
        <w:jc w:val="both"/>
      </w:pPr>
    </w:p>
    <w:p w:rsidR="004B28B0" w:rsidRDefault="004B28B0">
      <w:pPr>
        <w:pStyle w:val="ConsPlusNonformat"/>
        <w:jc w:val="both"/>
      </w:pPr>
      <w:r>
        <w:t xml:space="preserve">                              ДЕКАДНАЯ ЗАЯВКА</w:t>
      </w:r>
    </w:p>
    <w:p w:rsidR="004B28B0" w:rsidRDefault="004B28B0">
      <w:pPr>
        <w:pStyle w:val="ConsPlusNonformat"/>
        <w:jc w:val="both"/>
      </w:pPr>
      <w:r>
        <w:t xml:space="preserve">       (на перевозку ВМ, принадлежащих МО, МВД, Службе безопасности)</w:t>
      </w:r>
    </w:p>
    <w:p w:rsidR="004B28B0" w:rsidRDefault="004B28B0">
      <w:pPr>
        <w:pStyle w:val="ConsPlusNonformat"/>
        <w:jc w:val="both"/>
      </w:pPr>
    </w:p>
    <w:p w:rsidR="004B28B0" w:rsidRDefault="004B28B0">
      <w:pPr>
        <w:pStyle w:val="ConsPlusNonformat"/>
        <w:jc w:val="both"/>
      </w:pPr>
      <w:r>
        <w:t>на перевозку со станции:</w:t>
      </w:r>
    </w:p>
    <w:p w:rsidR="004B28B0" w:rsidRDefault="004B28B0">
      <w:pPr>
        <w:pStyle w:val="ConsPlusNonformat"/>
        <w:jc w:val="both"/>
      </w:pPr>
      <w:r>
        <w:t>___________________________________________________________ железной дороги</w:t>
      </w:r>
    </w:p>
    <w:p w:rsidR="004B28B0" w:rsidRDefault="004B28B0">
      <w:pPr>
        <w:pStyle w:val="ConsPlusNonformat"/>
        <w:jc w:val="both"/>
      </w:pPr>
    </w:p>
    <w:p w:rsidR="004B28B0" w:rsidRDefault="004B28B0">
      <w:pPr>
        <w:pStyle w:val="ConsPlusNonformat"/>
        <w:jc w:val="both"/>
      </w:pPr>
      <w:r>
        <w:t>в период _____________ декады _____________ м-ц _____________ 20__ г.</w:t>
      </w:r>
    </w:p>
    <w:p w:rsidR="004B28B0" w:rsidRDefault="004B28B0">
      <w:pPr>
        <w:pStyle w:val="ConsPlusNormal"/>
        <w:jc w:val="both"/>
      </w:pPr>
    </w:p>
    <w:p w:rsidR="004B28B0" w:rsidRDefault="004B28B0">
      <w:pPr>
        <w:pStyle w:val="ConsPlusNormal"/>
        <w:sectPr w:rsidR="004B28B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474"/>
        <w:gridCol w:w="1247"/>
        <w:gridCol w:w="624"/>
        <w:gridCol w:w="624"/>
        <w:gridCol w:w="737"/>
        <w:gridCol w:w="844"/>
        <w:gridCol w:w="1084"/>
        <w:gridCol w:w="737"/>
        <w:gridCol w:w="1084"/>
        <w:gridCol w:w="844"/>
        <w:gridCol w:w="907"/>
        <w:gridCol w:w="907"/>
        <w:gridCol w:w="964"/>
      </w:tblGrid>
      <w:tr w:rsidR="004B28B0">
        <w:tc>
          <w:tcPr>
            <w:tcW w:w="624" w:type="dxa"/>
            <w:vMerge w:val="restart"/>
          </w:tcPr>
          <w:p w:rsidR="004B28B0" w:rsidRDefault="004B28B0">
            <w:pPr>
              <w:pStyle w:val="ConsPlusNormal"/>
              <w:jc w:val="center"/>
            </w:pPr>
            <w:r>
              <w:lastRenderedPageBreak/>
              <w:t>Число, месяц</w:t>
            </w:r>
          </w:p>
        </w:tc>
        <w:tc>
          <w:tcPr>
            <w:tcW w:w="1474" w:type="dxa"/>
            <w:vMerge w:val="restart"/>
          </w:tcPr>
          <w:p w:rsidR="004B28B0" w:rsidRDefault="004B28B0">
            <w:pPr>
              <w:pStyle w:val="ConsPlusNormal"/>
              <w:jc w:val="center"/>
            </w:pPr>
            <w:r>
              <w:t>Номер воинского транспорта</w:t>
            </w:r>
          </w:p>
        </w:tc>
        <w:tc>
          <w:tcPr>
            <w:tcW w:w="1247" w:type="dxa"/>
            <w:vMerge w:val="restart"/>
          </w:tcPr>
          <w:p w:rsidR="004B28B0" w:rsidRDefault="004B28B0">
            <w:pPr>
              <w:pStyle w:val="ConsPlusNormal"/>
              <w:jc w:val="center"/>
            </w:pPr>
            <w:r>
              <w:t>Условный номер (номер ООН)</w:t>
            </w:r>
          </w:p>
        </w:tc>
        <w:tc>
          <w:tcPr>
            <w:tcW w:w="9356" w:type="dxa"/>
            <w:gridSpan w:val="11"/>
          </w:tcPr>
          <w:p w:rsidR="004B28B0" w:rsidRDefault="004B28B0">
            <w:pPr>
              <w:pStyle w:val="ConsPlusNormal"/>
              <w:jc w:val="center"/>
            </w:pPr>
            <w:r>
              <w:t>Количество вагонов</w:t>
            </w:r>
          </w:p>
        </w:tc>
      </w:tr>
      <w:tr w:rsidR="004B28B0">
        <w:tc>
          <w:tcPr>
            <w:tcW w:w="624" w:type="dxa"/>
            <w:vMerge/>
          </w:tcPr>
          <w:p w:rsidR="004B28B0" w:rsidRDefault="004B28B0">
            <w:pPr>
              <w:pStyle w:val="ConsPlusNormal"/>
            </w:pPr>
          </w:p>
        </w:tc>
        <w:tc>
          <w:tcPr>
            <w:tcW w:w="1474" w:type="dxa"/>
            <w:vMerge/>
          </w:tcPr>
          <w:p w:rsidR="004B28B0" w:rsidRDefault="004B28B0">
            <w:pPr>
              <w:pStyle w:val="ConsPlusNormal"/>
            </w:pPr>
          </w:p>
        </w:tc>
        <w:tc>
          <w:tcPr>
            <w:tcW w:w="1247" w:type="dxa"/>
            <w:vMerge/>
          </w:tcPr>
          <w:p w:rsidR="004B28B0" w:rsidRDefault="004B28B0">
            <w:pPr>
              <w:pStyle w:val="ConsPlusNormal"/>
            </w:pPr>
          </w:p>
        </w:tc>
        <w:tc>
          <w:tcPr>
            <w:tcW w:w="624" w:type="dxa"/>
            <w:vMerge w:val="restart"/>
          </w:tcPr>
          <w:p w:rsidR="004B28B0" w:rsidRDefault="004B28B0">
            <w:pPr>
              <w:pStyle w:val="ConsPlusNormal"/>
              <w:jc w:val="center"/>
            </w:pPr>
            <w:r>
              <w:t>людских</w:t>
            </w:r>
          </w:p>
        </w:tc>
        <w:tc>
          <w:tcPr>
            <w:tcW w:w="624" w:type="dxa"/>
            <w:vMerge w:val="restart"/>
          </w:tcPr>
          <w:p w:rsidR="004B28B0" w:rsidRDefault="004B28B0">
            <w:pPr>
              <w:pStyle w:val="ConsPlusNormal"/>
              <w:jc w:val="center"/>
            </w:pPr>
            <w:r>
              <w:t>крытых</w:t>
            </w:r>
          </w:p>
        </w:tc>
        <w:tc>
          <w:tcPr>
            <w:tcW w:w="737" w:type="dxa"/>
            <w:vMerge w:val="restart"/>
          </w:tcPr>
          <w:p w:rsidR="004B28B0" w:rsidRDefault="004B28B0">
            <w:pPr>
              <w:pStyle w:val="ConsPlusNormal"/>
              <w:jc w:val="center"/>
            </w:pPr>
            <w:r>
              <w:t>платформ</w:t>
            </w:r>
          </w:p>
        </w:tc>
        <w:tc>
          <w:tcPr>
            <w:tcW w:w="844" w:type="dxa"/>
            <w:vMerge w:val="restart"/>
          </w:tcPr>
          <w:p w:rsidR="004B28B0" w:rsidRDefault="004B28B0">
            <w:pPr>
              <w:pStyle w:val="ConsPlusNormal"/>
              <w:jc w:val="center"/>
            </w:pPr>
            <w:r>
              <w:t>полувагонов</w:t>
            </w:r>
          </w:p>
        </w:tc>
        <w:tc>
          <w:tcPr>
            <w:tcW w:w="1084" w:type="dxa"/>
            <w:vMerge w:val="restart"/>
          </w:tcPr>
          <w:p w:rsidR="004B28B0" w:rsidRDefault="004B28B0">
            <w:pPr>
              <w:pStyle w:val="ConsPlusNormal"/>
              <w:jc w:val="center"/>
            </w:pPr>
            <w:r>
              <w:t>грузоотправителя</w:t>
            </w:r>
          </w:p>
        </w:tc>
        <w:tc>
          <w:tcPr>
            <w:tcW w:w="737" w:type="dxa"/>
            <w:vMerge w:val="restart"/>
          </w:tcPr>
          <w:p w:rsidR="004B28B0" w:rsidRDefault="004B28B0">
            <w:pPr>
              <w:pStyle w:val="ConsPlusNormal"/>
              <w:jc w:val="center"/>
            </w:pPr>
            <w:r>
              <w:t>итого</w:t>
            </w:r>
          </w:p>
        </w:tc>
        <w:tc>
          <w:tcPr>
            <w:tcW w:w="1084" w:type="dxa"/>
            <w:vMerge w:val="restart"/>
          </w:tcPr>
          <w:p w:rsidR="004B28B0" w:rsidRDefault="004B28B0">
            <w:pPr>
              <w:pStyle w:val="ConsPlusNormal"/>
              <w:jc w:val="center"/>
            </w:pPr>
            <w:r>
              <w:t>в т.ч. с включенными автотормозами</w:t>
            </w:r>
          </w:p>
        </w:tc>
        <w:tc>
          <w:tcPr>
            <w:tcW w:w="2658" w:type="dxa"/>
            <w:gridSpan w:val="3"/>
          </w:tcPr>
          <w:p w:rsidR="004B28B0" w:rsidRDefault="004B28B0">
            <w:pPr>
              <w:pStyle w:val="ConsPlusNormal"/>
              <w:jc w:val="center"/>
            </w:pPr>
            <w:r>
              <w:t>Прикрытия</w:t>
            </w:r>
          </w:p>
        </w:tc>
        <w:tc>
          <w:tcPr>
            <w:tcW w:w="964" w:type="dxa"/>
            <w:vMerge w:val="restart"/>
          </w:tcPr>
          <w:p w:rsidR="004B28B0" w:rsidRDefault="004B28B0">
            <w:pPr>
              <w:pStyle w:val="ConsPlusNormal"/>
              <w:jc w:val="center"/>
            </w:pPr>
            <w:r>
              <w:t>ВСЕГО</w:t>
            </w:r>
          </w:p>
        </w:tc>
      </w:tr>
      <w:tr w:rsidR="004B28B0">
        <w:tc>
          <w:tcPr>
            <w:tcW w:w="624" w:type="dxa"/>
            <w:vMerge/>
          </w:tcPr>
          <w:p w:rsidR="004B28B0" w:rsidRDefault="004B28B0">
            <w:pPr>
              <w:pStyle w:val="ConsPlusNormal"/>
            </w:pPr>
          </w:p>
        </w:tc>
        <w:tc>
          <w:tcPr>
            <w:tcW w:w="1474" w:type="dxa"/>
            <w:vMerge/>
          </w:tcPr>
          <w:p w:rsidR="004B28B0" w:rsidRDefault="004B28B0">
            <w:pPr>
              <w:pStyle w:val="ConsPlusNormal"/>
            </w:pPr>
          </w:p>
        </w:tc>
        <w:tc>
          <w:tcPr>
            <w:tcW w:w="1247" w:type="dxa"/>
            <w:vMerge/>
          </w:tcPr>
          <w:p w:rsidR="004B28B0" w:rsidRDefault="004B28B0">
            <w:pPr>
              <w:pStyle w:val="ConsPlusNormal"/>
            </w:pPr>
          </w:p>
        </w:tc>
        <w:tc>
          <w:tcPr>
            <w:tcW w:w="624" w:type="dxa"/>
            <w:vMerge/>
          </w:tcPr>
          <w:p w:rsidR="004B28B0" w:rsidRDefault="004B28B0">
            <w:pPr>
              <w:pStyle w:val="ConsPlusNormal"/>
            </w:pPr>
          </w:p>
        </w:tc>
        <w:tc>
          <w:tcPr>
            <w:tcW w:w="624" w:type="dxa"/>
            <w:vMerge/>
          </w:tcPr>
          <w:p w:rsidR="004B28B0" w:rsidRDefault="004B28B0">
            <w:pPr>
              <w:pStyle w:val="ConsPlusNormal"/>
            </w:pPr>
          </w:p>
        </w:tc>
        <w:tc>
          <w:tcPr>
            <w:tcW w:w="737" w:type="dxa"/>
            <w:vMerge/>
          </w:tcPr>
          <w:p w:rsidR="004B28B0" w:rsidRDefault="004B28B0">
            <w:pPr>
              <w:pStyle w:val="ConsPlusNormal"/>
            </w:pPr>
          </w:p>
        </w:tc>
        <w:tc>
          <w:tcPr>
            <w:tcW w:w="844" w:type="dxa"/>
            <w:vMerge/>
          </w:tcPr>
          <w:p w:rsidR="004B28B0" w:rsidRDefault="004B28B0">
            <w:pPr>
              <w:pStyle w:val="ConsPlusNormal"/>
            </w:pPr>
          </w:p>
        </w:tc>
        <w:tc>
          <w:tcPr>
            <w:tcW w:w="1084" w:type="dxa"/>
            <w:vMerge/>
          </w:tcPr>
          <w:p w:rsidR="004B28B0" w:rsidRDefault="004B28B0">
            <w:pPr>
              <w:pStyle w:val="ConsPlusNormal"/>
            </w:pPr>
          </w:p>
        </w:tc>
        <w:tc>
          <w:tcPr>
            <w:tcW w:w="737" w:type="dxa"/>
            <w:vMerge/>
          </w:tcPr>
          <w:p w:rsidR="004B28B0" w:rsidRDefault="004B28B0">
            <w:pPr>
              <w:pStyle w:val="ConsPlusNormal"/>
            </w:pPr>
          </w:p>
        </w:tc>
        <w:tc>
          <w:tcPr>
            <w:tcW w:w="1084" w:type="dxa"/>
            <w:vMerge/>
          </w:tcPr>
          <w:p w:rsidR="004B28B0" w:rsidRDefault="004B28B0">
            <w:pPr>
              <w:pStyle w:val="ConsPlusNormal"/>
            </w:pPr>
          </w:p>
        </w:tc>
        <w:tc>
          <w:tcPr>
            <w:tcW w:w="844" w:type="dxa"/>
          </w:tcPr>
          <w:p w:rsidR="004B28B0" w:rsidRDefault="004B28B0">
            <w:pPr>
              <w:pStyle w:val="ConsPlusNormal"/>
              <w:jc w:val="center"/>
            </w:pPr>
            <w:r>
              <w:t>грузоотправителя</w:t>
            </w:r>
          </w:p>
        </w:tc>
        <w:tc>
          <w:tcPr>
            <w:tcW w:w="907" w:type="dxa"/>
          </w:tcPr>
          <w:p w:rsidR="004B28B0" w:rsidRDefault="004B28B0">
            <w:pPr>
              <w:pStyle w:val="ConsPlusNormal"/>
              <w:jc w:val="center"/>
            </w:pPr>
            <w:r>
              <w:t>железной дороги</w:t>
            </w:r>
          </w:p>
        </w:tc>
        <w:tc>
          <w:tcPr>
            <w:tcW w:w="907" w:type="dxa"/>
          </w:tcPr>
          <w:p w:rsidR="004B28B0" w:rsidRDefault="004B28B0">
            <w:pPr>
              <w:pStyle w:val="ConsPlusNormal"/>
              <w:jc w:val="center"/>
            </w:pPr>
            <w:r>
              <w:t>ИТОГО</w:t>
            </w:r>
          </w:p>
        </w:tc>
        <w:tc>
          <w:tcPr>
            <w:tcW w:w="964" w:type="dxa"/>
            <w:vMerge/>
          </w:tcPr>
          <w:p w:rsidR="004B28B0" w:rsidRDefault="004B28B0">
            <w:pPr>
              <w:pStyle w:val="ConsPlusNormal"/>
            </w:pPr>
          </w:p>
        </w:tc>
      </w:tr>
      <w:tr w:rsidR="004B28B0">
        <w:tc>
          <w:tcPr>
            <w:tcW w:w="624" w:type="dxa"/>
          </w:tcPr>
          <w:p w:rsidR="004B28B0" w:rsidRDefault="004B28B0">
            <w:pPr>
              <w:pStyle w:val="ConsPlusNormal"/>
              <w:jc w:val="center"/>
            </w:pPr>
            <w:r>
              <w:t>1</w:t>
            </w:r>
          </w:p>
        </w:tc>
        <w:tc>
          <w:tcPr>
            <w:tcW w:w="1474" w:type="dxa"/>
          </w:tcPr>
          <w:p w:rsidR="004B28B0" w:rsidRDefault="004B28B0">
            <w:pPr>
              <w:pStyle w:val="ConsPlusNormal"/>
              <w:jc w:val="center"/>
            </w:pPr>
            <w:r>
              <w:t>2</w:t>
            </w:r>
          </w:p>
        </w:tc>
        <w:tc>
          <w:tcPr>
            <w:tcW w:w="1247" w:type="dxa"/>
          </w:tcPr>
          <w:p w:rsidR="004B28B0" w:rsidRDefault="004B28B0">
            <w:pPr>
              <w:pStyle w:val="ConsPlusNormal"/>
              <w:jc w:val="center"/>
            </w:pPr>
            <w:r>
              <w:t>3</w:t>
            </w:r>
          </w:p>
        </w:tc>
        <w:tc>
          <w:tcPr>
            <w:tcW w:w="624" w:type="dxa"/>
          </w:tcPr>
          <w:p w:rsidR="004B28B0" w:rsidRDefault="004B28B0">
            <w:pPr>
              <w:pStyle w:val="ConsPlusNormal"/>
              <w:jc w:val="center"/>
            </w:pPr>
            <w:r>
              <w:t>4</w:t>
            </w:r>
          </w:p>
        </w:tc>
        <w:tc>
          <w:tcPr>
            <w:tcW w:w="624" w:type="dxa"/>
          </w:tcPr>
          <w:p w:rsidR="004B28B0" w:rsidRDefault="004B28B0">
            <w:pPr>
              <w:pStyle w:val="ConsPlusNormal"/>
              <w:jc w:val="center"/>
            </w:pPr>
            <w:r>
              <w:t>5</w:t>
            </w:r>
          </w:p>
        </w:tc>
        <w:tc>
          <w:tcPr>
            <w:tcW w:w="737" w:type="dxa"/>
          </w:tcPr>
          <w:p w:rsidR="004B28B0" w:rsidRDefault="004B28B0">
            <w:pPr>
              <w:pStyle w:val="ConsPlusNormal"/>
              <w:jc w:val="center"/>
            </w:pPr>
            <w:r>
              <w:t>6</w:t>
            </w:r>
          </w:p>
        </w:tc>
        <w:tc>
          <w:tcPr>
            <w:tcW w:w="844" w:type="dxa"/>
          </w:tcPr>
          <w:p w:rsidR="004B28B0" w:rsidRDefault="004B28B0">
            <w:pPr>
              <w:pStyle w:val="ConsPlusNormal"/>
              <w:jc w:val="center"/>
            </w:pPr>
            <w:r>
              <w:t>7</w:t>
            </w:r>
          </w:p>
        </w:tc>
        <w:tc>
          <w:tcPr>
            <w:tcW w:w="1084" w:type="dxa"/>
          </w:tcPr>
          <w:p w:rsidR="004B28B0" w:rsidRDefault="004B28B0">
            <w:pPr>
              <w:pStyle w:val="ConsPlusNormal"/>
              <w:jc w:val="center"/>
            </w:pPr>
            <w:r>
              <w:t>8</w:t>
            </w:r>
          </w:p>
        </w:tc>
        <w:tc>
          <w:tcPr>
            <w:tcW w:w="737" w:type="dxa"/>
          </w:tcPr>
          <w:p w:rsidR="004B28B0" w:rsidRDefault="004B28B0">
            <w:pPr>
              <w:pStyle w:val="ConsPlusNormal"/>
              <w:jc w:val="center"/>
            </w:pPr>
            <w:r>
              <w:t>9</w:t>
            </w:r>
          </w:p>
        </w:tc>
        <w:tc>
          <w:tcPr>
            <w:tcW w:w="1084" w:type="dxa"/>
          </w:tcPr>
          <w:p w:rsidR="004B28B0" w:rsidRDefault="004B28B0">
            <w:pPr>
              <w:pStyle w:val="ConsPlusNormal"/>
              <w:jc w:val="center"/>
            </w:pPr>
            <w:r>
              <w:t>10</w:t>
            </w:r>
          </w:p>
        </w:tc>
        <w:tc>
          <w:tcPr>
            <w:tcW w:w="844" w:type="dxa"/>
          </w:tcPr>
          <w:p w:rsidR="004B28B0" w:rsidRDefault="004B28B0">
            <w:pPr>
              <w:pStyle w:val="ConsPlusNormal"/>
              <w:jc w:val="center"/>
            </w:pPr>
            <w:r>
              <w:t>11</w:t>
            </w:r>
          </w:p>
        </w:tc>
        <w:tc>
          <w:tcPr>
            <w:tcW w:w="907" w:type="dxa"/>
          </w:tcPr>
          <w:p w:rsidR="004B28B0" w:rsidRDefault="004B28B0">
            <w:pPr>
              <w:pStyle w:val="ConsPlusNormal"/>
              <w:jc w:val="center"/>
            </w:pPr>
            <w:r>
              <w:t>12</w:t>
            </w:r>
          </w:p>
        </w:tc>
        <w:tc>
          <w:tcPr>
            <w:tcW w:w="907" w:type="dxa"/>
          </w:tcPr>
          <w:p w:rsidR="004B28B0" w:rsidRDefault="004B28B0">
            <w:pPr>
              <w:pStyle w:val="ConsPlusNormal"/>
              <w:jc w:val="center"/>
            </w:pPr>
            <w:r>
              <w:t>13</w:t>
            </w:r>
          </w:p>
        </w:tc>
        <w:tc>
          <w:tcPr>
            <w:tcW w:w="964" w:type="dxa"/>
          </w:tcPr>
          <w:p w:rsidR="004B28B0" w:rsidRDefault="004B28B0">
            <w:pPr>
              <w:pStyle w:val="ConsPlusNormal"/>
              <w:jc w:val="center"/>
            </w:pPr>
            <w:r>
              <w:t>14</w:t>
            </w:r>
          </w:p>
        </w:tc>
      </w:tr>
      <w:tr w:rsidR="004B28B0">
        <w:tc>
          <w:tcPr>
            <w:tcW w:w="624" w:type="dxa"/>
            <w:vAlign w:val="center"/>
          </w:tcPr>
          <w:p w:rsidR="004B28B0" w:rsidRDefault="004B28B0">
            <w:pPr>
              <w:pStyle w:val="ConsPlusNormal"/>
            </w:pPr>
          </w:p>
        </w:tc>
        <w:tc>
          <w:tcPr>
            <w:tcW w:w="1474" w:type="dxa"/>
            <w:vAlign w:val="center"/>
          </w:tcPr>
          <w:p w:rsidR="004B28B0" w:rsidRDefault="004B28B0">
            <w:pPr>
              <w:pStyle w:val="ConsPlusNormal"/>
            </w:pPr>
          </w:p>
        </w:tc>
        <w:tc>
          <w:tcPr>
            <w:tcW w:w="1247" w:type="dxa"/>
            <w:vAlign w:val="center"/>
          </w:tcPr>
          <w:p w:rsidR="004B28B0" w:rsidRDefault="004B28B0">
            <w:pPr>
              <w:pStyle w:val="ConsPlusNormal"/>
            </w:pPr>
          </w:p>
        </w:tc>
        <w:tc>
          <w:tcPr>
            <w:tcW w:w="624" w:type="dxa"/>
            <w:vAlign w:val="center"/>
          </w:tcPr>
          <w:p w:rsidR="004B28B0" w:rsidRDefault="004B28B0">
            <w:pPr>
              <w:pStyle w:val="ConsPlusNormal"/>
            </w:pPr>
          </w:p>
        </w:tc>
        <w:tc>
          <w:tcPr>
            <w:tcW w:w="624" w:type="dxa"/>
            <w:vAlign w:val="center"/>
          </w:tcPr>
          <w:p w:rsidR="004B28B0" w:rsidRDefault="004B28B0">
            <w:pPr>
              <w:pStyle w:val="ConsPlusNormal"/>
            </w:pPr>
          </w:p>
        </w:tc>
        <w:tc>
          <w:tcPr>
            <w:tcW w:w="737" w:type="dxa"/>
            <w:vAlign w:val="center"/>
          </w:tcPr>
          <w:p w:rsidR="004B28B0" w:rsidRDefault="004B28B0">
            <w:pPr>
              <w:pStyle w:val="ConsPlusNormal"/>
            </w:pPr>
          </w:p>
        </w:tc>
        <w:tc>
          <w:tcPr>
            <w:tcW w:w="844" w:type="dxa"/>
            <w:vAlign w:val="center"/>
          </w:tcPr>
          <w:p w:rsidR="004B28B0" w:rsidRDefault="004B28B0">
            <w:pPr>
              <w:pStyle w:val="ConsPlusNormal"/>
            </w:pPr>
          </w:p>
        </w:tc>
        <w:tc>
          <w:tcPr>
            <w:tcW w:w="1084" w:type="dxa"/>
            <w:vAlign w:val="center"/>
          </w:tcPr>
          <w:p w:rsidR="004B28B0" w:rsidRDefault="004B28B0">
            <w:pPr>
              <w:pStyle w:val="ConsPlusNormal"/>
            </w:pPr>
          </w:p>
        </w:tc>
        <w:tc>
          <w:tcPr>
            <w:tcW w:w="737" w:type="dxa"/>
            <w:vAlign w:val="center"/>
          </w:tcPr>
          <w:p w:rsidR="004B28B0" w:rsidRDefault="004B28B0">
            <w:pPr>
              <w:pStyle w:val="ConsPlusNormal"/>
            </w:pPr>
          </w:p>
        </w:tc>
        <w:tc>
          <w:tcPr>
            <w:tcW w:w="1084" w:type="dxa"/>
            <w:vAlign w:val="center"/>
          </w:tcPr>
          <w:p w:rsidR="004B28B0" w:rsidRDefault="004B28B0">
            <w:pPr>
              <w:pStyle w:val="ConsPlusNormal"/>
            </w:pPr>
          </w:p>
        </w:tc>
        <w:tc>
          <w:tcPr>
            <w:tcW w:w="844" w:type="dxa"/>
            <w:vAlign w:val="center"/>
          </w:tcPr>
          <w:p w:rsidR="004B28B0" w:rsidRDefault="004B28B0">
            <w:pPr>
              <w:pStyle w:val="ConsPlusNormal"/>
            </w:pPr>
          </w:p>
        </w:tc>
        <w:tc>
          <w:tcPr>
            <w:tcW w:w="907" w:type="dxa"/>
            <w:vAlign w:val="center"/>
          </w:tcPr>
          <w:p w:rsidR="004B28B0" w:rsidRDefault="004B28B0">
            <w:pPr>
              <w:pStyle w:val="ConsPlusNormal"/>
            </w:pPr>
          </w:p>
        </w:tc>
        <w:tc>
          <w:tcPr>
            <w:tcW w:w="907" w:type="dxa"/>
          </w:tcPr>
          <w:p w:rsidR="004B28B0" w:rsidRDefault="004B28B0">
            <w:pPr>
              <w:pStyle w:val="ConsPlusNormal"/>
            </w:pPr>
          </w:p>
        </w:tc>
        <w:tc>
          <w:tcPr>
            <w:tcW w:w="964" w:type="dxa"/>
            <w:vAlign w:val="center"/>
          </w:tcPr>
          <w:p w:rsidR="004B28B0" w:rsidRDefault="004B28B0">
            <w:pPr>
              <w:pStyle w:val="ConsPlusNormal"/>
            </w:pPr>
          </w:p>
        </w:tc>
      </w:tr>
    </w:tbl>
    <w:p w:rsidR="004B28B0" w:rsidRDefault="004B28B0">
      <w:pPr>
        <w:pStyle w:val="ConsPlusNormal"/>
        <w:jc w:val="both"/>
      </w:pPr>
    </w:p>
    <w:p w:rsidR="004B28B0" w:rsidRDefault="004B28B0">
      <w:pPr>
        <w:pStyle w:val="ConsPlusNonformat"/>
        <w:jc w:val="both"/>
      </w:pPr>
      <w:r>
        <w:t>Груз следует в сопровождении ______________________________________________</w:t>
      </w:r>
    </w:p>
    <w:p w:rsidR="004B28B0" w:rsidRDefault="004B28B0">
      <w:pPr>
        <w:pStyle w:val="ConsPlusNonformat"/>
        <w:jc w:val="both"/>
      </w:pPr>
      <w:r>
        <w:t xml:space="preserve">                                 (перечислить необходимое: - караула МО;</w:t>
      </w:r>
    </w:p>
    <w:p w:rsidR="004B28B0" w:rsidRDefault="004B28B0">
      <w:pPr>
        <w:pStyle w:val="ConsPlusNonformat"/>
        <w:jc w:val="both"/>
      </w:pPr>
      <w:r>
        <w:t xml:space="preserve">                                    - наряда МВД,; - специалистов)</w:t>
      </w:r>
    </w:p>
    <w:p w:rsidR="004B28B0" w:rsidRDefault="004B28B0">
      <w:pPr>
        <w:pStyle w:val="ConsPlusNonformat"/>
        <w:jc w:val="both"/>
      </w:pPr>
      <w:r>
        <w:t>__________________________ ___________________________ ____________________</w:t>
      </w:r>
    </w:p>
    <w:p w:rsidR="004B28B0" w:rsidRDefault="004B28B0">
      <w:pPr>
        <w:pStyle w:val="ConsPlusNonformat"/>
        <w:jc w:val="both"/>
      </w:pPr>
      <w:r>
        <w:t xml:space="preserve">       (Должность)         (подпись отправителя груза)  Ф.И.О. (полностью)</w:t>
      </w:r>
    </w:p>
    <w:p w:rsidR="004B28B0" w:rsidRDefault="004B28B0">
      <w:pPr>
        <w:pStyle w:val="ConsPlusNonformat"/>
        <w:jc w:val="both"/>
      </w:pPr>
    </w:p>
    <w:p w:rsidR="004B28B0" w:rsidRDefault="004B28B0">
      <w:pPr>
        <w:pStyle w:val="ConsPlusNonformat"/>
        <w:jc w:val="both"/>
      </w:pPr>
      <w:r>
        <w:t xml:space="preserve">    М.П.</w:t>
      </w:r>
    </w:p>
    <w:p w:rsidR="004B28B0" w:rsidRDefault="004B28B0">
      <w:pPr>
        <w:pStyle w:val="ConsPlusNonformat"/>
        <w:jc w:val="both"/>
      </w:pPr>
    </w:p>
    <w:p w:rsidR="004B28B0" w:rsidRDefault="004B28B0">
      <w:pPr>
        <w:pStyle w:val="ConsPlusNonformat"/>
        <w:jc w:val="both"/>
      </w:pPr>
      <w:r>
        <w:t>"__" __________ 20__ г.</w:t>
      </w:r>
    </w:p>
    <w:p w:rsidR="004B28B0" w:rsidRDefault="004B28B0">
      <w:pPr>
        <w:pStyle w:val="ConsPlusNonformat"/>
        <w:jc w:val="both"/>
      </w:pPr>
    </w:p>
    <w:p w:rsidR="004B28B0" w:rsidRDefault="004B28B0">
      <w:pPr>
        <w:pStyle w:val="ConsPlusNonformat"/>
        <w:jc w:val="both"/>
      </w:pPr>
      <w:r>
        <w:t>Дата согласования Заявки железной дорогой "__" ___________ 20__ г.</w:t>
      </w:r>
    </w:p>
    <w:p w:rsidR="004B28B0" w:rsidRDefault="004B28B0">
      <w:pPr>
        <w:pStyle w:val="ConsPlusNonformat"/>
        <w:jc w:val="both"/>
      </w:pPr>
    </w:p>
    <w:p w:rsidR="004B28B0" w:rsidRDefault="004B28B0">
      <w:pPr>
        <w:pStyle w:val="ConsPlusNonformat"/>
        <w:jc w:val="both"/>
      </w:pPr>
      <w:r>
        <w:t>___________________ ____________________________ __________________________</w:t>
      </w:r>
    </w:p>
    <w:p w:rsidR="004B28B0" w:rsidRDefault="004B28B0">
      <w:pPr>
        <w:pStyle w:val="ConsPlusNonformat"/>
        <w:jc w:val="both"/>
      </w:pPr>
      <w:r>
        <w:t xml:space="preserve">    (Должность)       (Подпись уполномоченного       Ф.И.О. (полностью)</w:t>
      </w:r>
    </w:p>
    <w:p w:rsidR="004B28B0" w:rsidRDefault="004B28B0">
      <w:pPr>
        <w:pStyle w:val="ConsPlusNonformat"/>
        <w:jc w:val="both"/>
      </w:pPr>
      <w:r>
        <w:t xml:space="preserve">                     работника железной дороги)</w:t>
      </w:r>
    </w:p>
    <w:p w:rsidR="004B28B0" w:rsidRDefault="004B28B0">
      <w:pPr>
        <w:pStyle w:val="ConsPlusNormal"/>
        <w:sectPr w:rsidR="004B28B0">
          <w:pgSz w:w="16838" w:h="11905" w:orient="landscape"/>
          <w:pgMar w:top="1701" w:right="1134" w:bottom="850" w:left="1134" w:header="0" w:footer="0" w:gutter="0"/>
          <w:cols w:space="720"/>
          <w:titlePg/>
        </w:sectPr>
      </w:pP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right"/>
        <w:outlineLvl w:val="0"/>
      </w:pPr>
      <w:r>
        <w:t>Приложение N 16</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B28B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28B0" w:rsidRDefault="004B28B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B28B0" w:rsidRDefault="004B28B0">
            <w:pPr>
              <w:pStyle w:val="ConsPlusNormal"/>
              <w:jc w:val="center"/>
            </w:pPr>
            <w:r>
              <w:rPr>
                <w:color w:val="392C69"/>
              </w:rPr>
              <w:t>Список изменяющих документов</w:t>
            </w:r>
          </w:p>
          <w:p w:rsidR="004B28B0" w:rsidRDefault="004B28B0">
            <w:pPr>
              <w:pStyle w:val="ConsPlusNormal"/>
              <w:jc w:val="center"/>
            </w:pPr>
            <w:r>
              <w:rPr>
                <w:color w:val="392C69"/>
              </w:rPr>
              <w:t xml:space="preserve">(в ред. </w:t>
            </w:r>
            <w:hyperlink r:id="rId531">
              <w:r>
                <w:rPr>
                  <w:color w:val="0000FF"/>
                </w:rPr>
                <w:t>протокола</w:t>
              </w:r>
            </w:hyperlink>
            <w:r>
              <w:rPr>
                <w:color w:val="392C69"/>
              </w:rPr>
              <w:t xml:space="preserve"> от 19.10.2018)</w:t>
            </w:r>
          </w:p>
        </w:tc>
        <w:tc>
          <w:tcPr>
            <w:tcW w:w="113" w:type="dxa"/>
            <w:tcBorders>
              <w:top w:val="nil"/>
              <w:left w:val="nil"/>
              <w:bottom w:val="nil"/>
              <w:right w:val="nil"/>
            </w:tcBorders>
            <w:shd w:val="clear" w:color="auto" w:fill="F4F3F8"/>
            <w:tcMar>
              <w:top w:w="0" w:type="dxa"/>
              <w:left w:w="0" w:type="dxa"/>
              <w:bottom w:w="0" w:type="dxa"/>
              <w:right w:w="0" w:type="dxa"/>
            </w:tcMar>
          </w:tcPr>
          <w:p w:rsidR="004B28B0" w:rsidRDefault="004B28B0">
            <w:pPr>
              <w:pStyle w:val="ConsPlusNormal"/>
            </w:pPr>
          </w:p>
        </w:tc>
      </w:tr>
    </w:tbl>
    <w:p w:rsidR="004B28B0" w:rsidRDefault="004B28B0">
      <w:pPr>
        <w:pStyle w:val="ConsPlusNormal"/>
        <w:ind w:firstLine="540"/>
        <w:jc w:val="both"/>
      </w:pPr>
    </w:p>
    <w:p w:rsidR="004B28B0" w:rsidRDefault="004B28B0">
      <w:pPr>
        <w:pStyle w:val="ConsPlusNonformat"/>
        <w:jc w:val="both"/>
      </w:pPr>
      <w:bookmarkStart w:id="147" w:name="P61186"/>
      <w:bookmarkEnd w:id="147"/>
      <w:r>
        <w:t xml:space="preserve">                                    АКТ</w:t>
      </w:r>
    </w:p>
    <w:p w:rsidR="004B28B0" w:rsidRDefault="004B28B0">
      <w:pPr>
        <w:pStyle w:val="ConsPlusNonformat"/>
        <w:jc w:val="both"/>
      </w:pPr>
      <w:r>
        <w:t xml:space="preserve">            ВЫБОРА ПУТЕЙ (МЕСТ) ПОГРУЗКИ, ВЫГРУЗКИ И ПЕРЕГРУЗКИ</w:t>
      </w:r>
    </w:p>
    <w:p w:rsidR="004B28B0" w:rsidRDefault="004B28B0">
      <w:pPr>
        <w:pStyle w:val="ConsPlusNonformat"/>
        <w:jc w:val="both"/>
      </w:pPr>
      <w:r>
        <w:t xml:space="preserve">                      ВАГОНОВ С ГРУЗАМИ КЛАССА 1 (ВМ)</w:t>
      </w:r>
    </w:p>
    <w:p w:rsidR="004B28B0" w:rsidRDefault="004B28B0">
      <w:pPr>
        <w:pStyle w:val="ConsPlusNonformat"/>
        <w:jc w:val="both"/>
      </w:pPr>
    </w:p>
    <w:p w:rsidR="004B28B0" w:rsidRDefault="004B28B0">
      <w:pPr>
        <w:pStyle w:val="ConsPlusNonformat"/>
        <w:jc w:val="both"/>
      </w:pPr>
      <w:r>
        <w:t>от "__" __________ ____ г.                 станция ___________________</w:t>
      </w:r>
    </w:p>
    <w:p w:rsidR="004B28B0" w:rsidRDefault="004B28B0">
      <w:pPr>
        <w:pStyle w:val="ConsPlusNonformat"/>
        <w:jc w:val="both"/>
      </w:pPr>
      <w:r>
        <w:t xml:space="preserve">   Дата составления акта              Наименование станции, железной дороги</w:t>
      </w:r>
    </w:p>
    <w:p w:rsidR="004B28B0" w:rsidRDefault="004B28B0">
      <w:pPr>
        <w:pStyle w:val="ConsPlusNonformat"/>
        <w:jc w:val="both"/>
      </w:pPr>
    </w:p>
    <w:p w:rsidR="004B28B0" w:rsidRDefault="004B28B0">
      <w:pPr>
        <w:pStyle w:val="ConsPlusNonformat"/>
        <w:jc w:val="both"/>
      </w:pPr>
      <w:r>
        <w:t xml:space="preserve">    В  соответствии  с </w:t>
      </w:r>
      <w:hyperlink w:anchor="P60900">
        <w:r>
          <w:rPr>
            <w:color w:val="0000FF"/>
          </w:rPr>
          <w:t>Приложением N 12</w:t>
        </w:r>
      </w:hyperlink>
      <w:r>
        <w:t xml:space="preserve"> к Правилам перевозок опасных грузов</w:t>
      </w:r>
    </w:p>
    <w:p w:rsidR="004B28B0" w:rsidRDefault="004B28B0">
      <w:pPr>
        <w:pStyle w:val="ConsPlusNonformat"/>
        <w:jc w:val="both"/>
      </w:pPr>
      <w:r>
        <w:t>по  железным  дорогам  произведен  осмотр путей станции с целью выбора мест</w:t>
      </w:r>
    </w:p>
    <w:p w:rsidR="004B28B0" w:rsidRDefault="004B28B0">
      <w:pPr>
        <w:pStyle w:val="ConsPlusNonformat"/>
        <w:jc w:val="both"/>
      </w:pPr>
      <w:r>
        <w:t>погрузки,  выгрузки  и  перегрузки  вагонов  с  опасными  грузами  класса 1</w:t>
      </w:r>
    </w:p>
    <w:p w:rsidR="004B28B0" w:rsidRDefault="004B28B0">
      <w:pPr>
        <w:pStyle w:val="ConsPlusNonformat"/>
        <w:jc w:val="both"/>
      </w:pPr>
      <w:r>
        <w:t>(взрывчатые материалы и изделия).</w:t>
      </w:r>
    </w:p>
    <w:p w:rsidR="004B28B0" w:rsidRDefault="004B28B0">
      <w:pPr>
        <w:pStyle w:val="ConsPlusNonformat"/>
        <w:jc w:val="both"/>
      </w:pPr>
    </w:p>
    <w:p w:rsidR="004B28B0" w:rsidRDefault="004B28B0">
      <w:pPr>
        <w:pStyle w:val="ConsPlusNonformat"/>
        <w:jc w:val="both"/>
      </w:pPr>
      <w:r>
        <w:t xml:space="preserve">    Комиссия в составе:</w:t>
      </w:r>
    </w:p>
    <w:p w:rsidR="004B28B0" w:rsidRDefault="004B28B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406"/>
        <w:gridCol w:w="397"/>
        <w:gridCol w:w="2268"/>
      </w:tblGrid>
      <w:tr w:rsidR="004B28B0">
        <w:tc>
          <w:tcPr>
            <w:tcW w:w="6406" w:type="dxa"/>
            <w:tcBorders>
              <w:top w:val="nil"/>
              <w:left w:val="nil"/>
              <w:bottom w:val="nil"/>
              <w:right w:val="nil"/>
            </w:tcBorders>
          </w:tcPr>
          <w:p w:rsidR="004B28B0" w:rsidRDefault="004B28B0">
            <w:pPr>
              <w:pStyle w:val="ConsPlusNormal"/>
              <w:ind w:left="566"/>
            </w:pPr>
            <w:r>
              <w:t>Должность</w:t>
            </w:r>
          </w:p>
        </w:tc>
        <w:tc>
          <w:tcPr>
            <w:tcW w:w="397" w:type="dxa"/>
            <w:tcBorders>
              <w:top w:val="nil"/>
              <w:left w:val="nil"/>
              <w:bottom w:val="nil"/>
              <w:right w:val="nil"/>
            </w:tcBorders>
          </w:tcPr>
          <w:p w:rsidR="004B28B0" w:rsidRDefault="004B28B0">
            <w:pPr>
              <w:pStyle w:val="ConsPlusNormal"/>
            </w:pPr>
          </w:p>
        </w:tc>
        <w:tc>
          <w:tcPr>
            <w:tcW w:w="2268" w:type="dxa"/>
            <w:tcBorders>
              <w:top w:val="nil"/>
              <w:left w:val="nil"/>
              <w:bottom w:val="nil"/>
              <w:right w:val="nil"/>
            </w:tcBorders>
          </w:tcPr>
          <w:p w:rsidR="004B28B0" w:rsidRDefault="004B28B0">
            <w:pPr>
              <w:pStyle w:val="ConsPlusNormal"/>
              <w:jc w:val="both"/>
            </w:pPr>
            <w:r>
              <w:t>Фамилия И.О.</w:t>
            </w:r>
          </w:p>
        </w:tc>
      </w:tr>
      <w:tr w:rsidR="004B28B0">
        <w:tc>
          <w:tcPr>
            <w:tcW w:w="6406" w:type="dxa"/>
            <w:tcBorders>
              <w:top w:val="nil"/>
              <w:left w:val="nil"/>
              <w:bottom w:val="nil"/>
              <w:right w:val="nil"/>
            </w:tcBorders>
          </w:tcPr>
          <w:p w:rsidR="004B28B0" w:rsidRDefault="004B28B0">
            <w:pPr>
              <w:pStyle w:val="ConsPlusNormal"/>
            </w:pPr>
            <w:r>
              <w:t>Начальник станции, председатель комиссии</w:t>
            </w:r>
          </w:p>
        </w:tc>
        <w:tc>
          <w:tcPr>
            <w:tcW w:w="397" w:type="dxa"/>
            <w:tcBorders>
              <w:top w:val="nil"/>
              <w:left w:val="nil"/>
              <w:bottom w:val="nil"/>
              <w:right w:val="nil"/>
            </w:tcBorders>
          </w:tcPr>
          <w:p w:rsidR="004B28B0" w:rsidRDefault="004B28B0">
            <w:pPr>
              <w:pStyle w:val="ConsPlusNormal"/>
            </w:pPr>
          </w:p>
        </w:tc>
        <w:tc>
          <w:tcPr>
            <w:tcW w:w="2268" w:type="dxa"/>
            <w:tcBorders>
              <w:top w:val="nil"/>
              <w:left w:val="nil"/>
              <w:bottom w:val="nil"/>
              <w:right w:val="nil"/>
            </w:tcBorders>
            <w:vAlign w:val="bottom"/>
          </w:tcPr>
          <w:p w:rsidR="004B28B0" w:rsidRDefault="004B28B0">
            <w:pPr>
              <w:pStyle w:val="ConsPlusNormal"/>
              <w:jc w:val="both"/>
            </w:pPr>
            <w:r>
              <w:t>_________________</w:t>
            </w:r>
          </w:p>
        </w:tc>
      </w:tr>
      <w:tr w:rsidR="004B28B0">
        <w:tc>
          <w:tcPr>
            <w:tcW w:w="6406" w:type="dxa"/>
            <w:tcBorders>
              <w:top w:val="nil"/>
              <w:left w:val="nil"/>
              <w:bottom w:val="nil"/>
              <w:right w:val="nil"/>
            </w:tcBorders>
          </w:tcPr>
          <w:p w:rsidR="004B28B0" w:rsidRDefault="004B28B0">
            <w:pPr>
              <w:pStyle w:val="ConsPlusNormal"/>
            </w:pPr>
            <w:r>
              <w:t xml:space="preserve">Представитель Министерства обороны </w:t>
            </w:r>
            <w:hyperlink w:anchor="P61303">
              <w:r>
                <w:rPr>
                  <w:color w:val="0000FF"/>
                </w:rPr>
                <w:t>&lt;*&gt;</w:t>
              </w:r>
            </w:hyperlink>
          </w:p>
        </w:tc>
        <w:tc>
          <w:tcPr>
            <w:tcW w:w="397" w:type="dxa"/>
            <w:tcBorders>
              <w:top w:val="nil"/>
              <w:left w:val="nil"/>
              <w:bottom w:val="nil"/>
              <w:right w:val="nil"/>
            </w:tcBorders>
          </w:tcPr>
          <w:p w:rsidR="004B28B0" w:rsidRDefault="004B28B0">
            <w:pPr>
              <w:pStyle w:val="ConsPlusNormal"/>
            </w:pPr>
          </w:p>
        </w:tc>
        <w:tc>
          <w:tcPr>
            <w:tcW w:w="2268" w:type="dxa"/>
            <w:tcBorders>
              <w:top w:val="nil"/>
              <w:left w:val="nil"/>
              <w:bottom w:val="nil"/>
              <w:right w:val="nil"/>
            </w:tcBorders>
            <w:vAlign w:val="bottom"/>
          </w:tcPr>
          <w:p w:rsidR="004B28B0" w:rsidRDefault="004B28B0">
            <w:pPr>
              <w:pStyle w:val="ConsPlusNormal"/>
              <w:jc w:val="both"/>
            </w:pPr>
            <w:r>
              <w:t>_________________</w:t>
            </w:r>
          </w:p>
        </w:tc>
      </w:tr>
      <w:tr w:rsidR="004B28B0">
        <w:tc>
          <w:tcPr>
            <w:tcW w:w="6406" w:type="dxa"/>
            <w:tcBorders>
              <w:top w:val="nil"/>
              <w:left w:val="nil"/>
              <w:bottom w:val="nil"/>
              <w:right w:val="nil"/>
            </w:tcBorders>
          </w:tcPr>
          <w:p w:rsidR="004B28B0" w:rsidRDefault="004B28B0">
            <w:pPr>
              <w:pStyle w:val="ConsPlusNormal"/>
            </w:pPr>
            <w:r>
              <w:t xml:space="preserve">Представитель Министерства внутренних дел </w:t>
            </w:r>
            <w:hyperlink w:anchor="P61303">
              <w:r>
                <w:rPr>
                  <w:color w:val="0000FF"/>
                </w:rPr>
                <w:t>&lt;*&gt;</w:t>
              </w:r>
            </w:hyperlink>
          </w:p>
        </w:tc>
        <w:tc>
          <w:tcPr>
            <w:tcW w:w="397" w:type="dxa"/>
            <w:tcBorders>
              <w:top w:val="nil"/>
              <w:left w:val="nil"/>
              <w:bottom w:val="nil"/>
              <w:right w:val="nil"/>
            </w:tcBorders>
          </w:tcPr>
          <w:p w:rsidR="004B28B0" w:rsidRDefault="004B28B0">
            <w:pPr>
              <w:pStyle w:val="ConsPlusNormal"/>
            </w:pPr>
          </w:p>
        </w:tc>
        <w:tc>
          <w:tcPr>
            <w:tcW w:w="2268" w:type="dxa"/>
            <w:tcBorders>
              <w:top w:val="nil"/>
              <w:left w:val="nil"/>
              <w:bottom w:val="nil"/>
              <w:right w:val="nil"/>
            </w:tcBorders>
            <w:vAlign w:val="bottom"/>
          </w:tcPr>
          <w:p w:rsidR="004B28B0" w:rsidRDefault="004B28B0">
            <w:pPr>
              <w:pStyle w:val="ConsPlusNormal"/>
              <w:jc w:val="both"/>
            </w:pPr>
            <w:r>
              <w:t>_________________</w:t>
            </w:r>
          </w:p>
        </w:tc>
      </w:tr>
      <w:tr w:rsidR="004B28B0">
        <w:tc>
          <w:tcPr>
            <w:tcW w:w="6406" w:type="dxa"/>
            <w:tcBorders>
              <w:top w:val="nil"/>
              <w:left w:val="nil"/>
              <w:bottom w:val="nil"/>
              <w:right w:val="nil"/>
            </w:tcBorders>
          </w:tcPr>
          <w:p w:rsidR="004B28B0" w:rsidRDefault="004B28B0">
            <w:pPr>
              <w:pStyle w:val="ConsPlusNormal"/>
            </w:pPr>
            <w:r>
              <w:t xml:space="preserve">Представитель санитарно-эпидемиологического надзора </w:t>
            </w:r>
            <w:hyperlink w:anchor="P61303">
              <w:r>
                <w:rPr>
                  <w:color w:val="0000FF"/>
                </w:rPr>
                <w:t>&lt;*&gt;</w:t>
              </w:r>
            </w:hyperlink>
          </w:p>
        </w:tc>
        <w:tc>
          <w:tcPr>
            <w:tcW w:w="397" w:type="dxa"/>
            <w:tcBorders>
              <w:top w:val="nil"/>
              <w:left w:val="nil"/>
              <w:bottom w:val="nil"/>
              <w:right w:val="nil"/>
            </w:tcBorders>
          </w:tcPr>
          <w:p w:rsidR="004B28B0" w:rsidRDefault="004B28B0">
            <w:pPr>
              <w:pStyle w:val="ConsPlusNormal"/>
            </w:pPr>
          </w:p>
        </w:tc>
        <w:tc>
          <w:tcPr>
            <w:tcW w:w="2268" w:type="dxa"/>
            <w:tcBorders>
              <w:top w:val="nil"/>
              <w:left w:val="nil"/>
              <w:bottom w:val="nil"/>
              <w:right w:val="nil"/>
            </w:tcBorders>
            <w:vAlign w:val="bottom"/>
          </w:tcPr>
          <w:p w:rsidR="004B28B0" w:rsidRDefault="004B28B0">
            <w:pPr>
              <w:pStyle w:val="ConsPlusNormal"/>
              <w:jc w:val="both"/>
            </w:pPr>
            <w:r>
              <w:t>_________________</w:t>
            </w:r>
          </w:p>
        </w:tc>
      </w:tr>
      <w:tr w:rsidR="004B28B0">
        <w:tc>
          <w:tcPr>
            <w:tcW w:w="6406" w:type="dxa"/>
            <w:tcBorders>
              <w:top w:val="nil"/>
              <w:left w:val="nil"/>
              <w:bottom w:val="nil"/>
              <w:right w:val="nil"/>
            </w:tcBorders>
          </w:tcPr>
          <w:p w:rsidR="004B28B0" w:rsidRDefault="004B28B0">
            <w:pPr>
              <w:pStyle w:val="ConsPlusNormal"/>
            </w:pPr>
            <w:r>
              <w:t xml:space="preserve">Представитель государственного надзора в сфере транспорта </w:t>
            </w:r>
            <w:hyperlink w:anchor="P61303">
              <w:r>
                <w:rPr>
                  <w:color w:val="0000FF"/>
                </w:rPr>
                <w:t>&lt;*&gt;</w:t>
              </w:r>
            </w:hyperlink>
          </w:p>
        </w:tc>
        <w:tc>
          <w:tcPr>
            <w:tcW w:w="397" w:type="dxa"/>
            <w:tcBorders>
              <w:top w:val="nil"/>
              <w:left w:val="nil"/>
              <w:bottom w:val="nil"/>
              <w:right w:val="nil"/>
            </w:tcBorders>
          </w:tcPr>
          <w:p w:rsidR="004B28B0" w:rsidRDefault="004B28B0">
            <w:pPr>
              <w:pStyle w:val="ConsPlusNormal"/>
            </w:pPr>
          </w:p>
        </w:tc>
        <w:tc>
          <w:tcPr>
            <w:tcW w:w="2268" w:type="dxa"/>
            <w:tcBorders>
              <w:top w:val="nil"/>
              <w:left w:val="nil"/>
              <w:bottom w:val="nil"/>
              <w:right w:val="nil"/>
            </w:tcBorders>
            <w:vAlign w:val="bottom"/>
          </w:tcPr>
          <w:p w:rsidR="004B28B0" w:rsidRDefault="004B28B0">
            <w:pPr>
              <w:pStyle w:val="ConsPlusNormal"/>
              <w:jc w:val="both"/>
            </w:pPr>
            <w:r>
              <w:t>_________________</w:t>
            </w:r>
          </w:p>
        </w:tc>
      </w:tr>
      <w:tr w:rsidR="004B28B0">
        <w:tc>
          <w:tcPr>
            <w:tcW w:w="6406" w:type="dxa"/>
            <w:tcBorders>
              <w:top w:val="nil"/>
              <w:left w:val="nil"/>
              <w:bottom w:val="nil"/>
              <w:right w:val="nil"/>
            </w:tcBorders>
          </w:tcPr>
          <w:p w:rsidR="004B28B0" w:rsidRDefault="004B28B0">
            <w:pPr>
              <w:pStyle w:val="ConsPlusNormal"/>
            </w:pPr>
            <w:r>
              <w:t xml:space="preserve">Представитель пожарной охраны </w:t>
            </w:r>
            <w:hyperlink w:anchor="P61303">
              <w:r>
                <w:rPr>
                  <w:color w:val="0000FF"/>
                </w:rPr>
                <w:t>&lt;*&gt;</w:t>
              </w:r>
            </w:hyperlink>
          </w:p>
        </w:tc>
        <w:tc>
          <w:tcPr>
            <w:tcW w:w="397" w:type="dxa"/>
            <w:tcBorders>
              <w:top w:val="nil"/>
              <w:left w:val="nil"/>
              <w:bottom w:val="nil"/>
              <w:right w:val="nil"/>
            </w:tcBorders>
          </w:tcPr>
          <w:p w:rsidR="004B28B0" w:rsidRDefault="004B28B0">
            <w:pPr>
              <w:pStyle w:val="ConsPlusNormal"/>
            </w:pPr>
          </w:p>
        </w:tc>
        <w:tc>
          <w:tcPr>
            <w:tcW w:w="2268" w:type="dxa"/>
            <w:tcBorders>
              <w:top w:val="nil"/>
              <w:left w:val="nil"/>
              <w:bottom w:val="nil"/>
              <w:right w:val="nil"/>
            </w:tcBorders>
            <w:vAlign w:val="bottom"/>
          </w:tcPr>
          <w:p w:rsidR="004B28B0" w:rsidRDefault="004B28B0">
            <w:pPr>
              <w:pStyle w:val="ConsPlusNormal"/>
              <w:jc w:val="both"/>
            </w:pPr>
            <w:r>
              <w:t>_________________</w:t>
            </w:r>
          </w:p>
        </w:tc>
      </w:tr>
    </w:tbl>
    <w:p w:rsidR="004B28B0" w:rsidRDefault="004B28B0">
      <w:pPr>
        <w:pStyle w:val="ConsPlusNormal"/>
        <w:jc w:val="both"/>
      </w:pPr>
    </w:p>
    <w:p w:rsidR="004B28B0" w:rsidRDefault="004B28B0">
      <w:pPr>
        <w:pStyle w:val="ConsPlusNonformat"/>
        <w:jc w:val="both"/>
      </w:pPr>
      <w:r>
        <w:t>выбрала  следующие  пути  (места)  для   погрузки   выгрузки  и  перегрузки</w:t>
      </w:r>
    </w:p>
    <w:p w:rsidR="004B28B0" w:rsidRDefault="004B28B0">
      <w:pPr>
        <w:pStyle w:val="ConsPlusNonformat"/>
        <w:jc w:val="both"/>
      </w:pPr>
      <w:r>
        <w:t>вагонов  с  опасными  грузами  класса  1 (ВМ), удовлетворяющие требованиям,</w:t>
      </w:r>
    </w:p>
    <w:p w:rsidR="004B28B0" w:rsidRDefault="004B28B0">
      <w:pPr>
        <w:pStyle w:val="ConsPlusNonformat"/>
        <w:jc w:val="both"/>
      </w:pPr>
      <w:r>
        <w:t>предъявленным к данным путям Правилами перевозок опасных грузов по железным</w:t>
      </w:r>
    </w:p>
    <w:p w:rsidR="004B28B0" w:rsidRDefault="004B28B0">
      <w:pPr>
        <w:pStyle w:val="ConsPlusNonformat"/>
        <w:jc w:val="both"/>
      </w:pPr>
      <w:r>
        <w:t xml:space="preserve">дорогам и другими нормативными актами </w:t>
      </w:r>
      <w:hyperlink w:anchor="P61303">
        <w:r>
          <w:rPr>
            <w:color w:val="0000FF"/>
          </w:rPr>
          <w:t>&lt;*&gt;</w:t>
        </w:r>
      </w:hyperlink>
      <w:r>
        <w:t>.</w:t>
      </w:r>
    </w:p>
    <w:p w:rsidR="004B28B0" w:rsidRDefault="004B28B0">
      <w:pPr>
        <w:pStyle w:val="ConsPlusNonformat"/>
        <w:jc w:val="both"/>
      </w:pPr>
    </w:p>
    <w:p w:rsidR="004B28B0" w:rsidRDefault="004B28B0">
      <w:pPr>
        <w:pStyle w:val="ConsPlusNonformat"/>
        <w:jc w:val="both"/>
      </w:pPr>
      <w:r>
        <w:t xml:space="preserve">            1. ПУТЬ (МЕСТО) ПОГРУЗКИ/ВЫГРУЗКИ/ПЕРЕГРУЗА ВАГОНОВ</w:t>
      </w:r>
    </w:p>
    <w:p w:rsidR="004B28B0" w:rsidRDefault="004B28B0">
      <w:pPr>
        <w:pStyle w:val="ConsPlusNonformat"/>
        <w:jc w:val="both"/>
      </w:pPr>
      <w:r>
        <w:t xml:space="preserve">                   С ОПАСНЫМИ ГРУЗАМИ 1 КЛАССА ОПАСНОСТИ</w:t>
      </w:r>
    </w:p>
    <w:p w:rsidR="004B28B0" w:rsidRDefault="004B28B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783"/>
        <w:gridCol w:w="340"/>
        <w:gridCol w:w="2948"/>
      </w:tblGrid>
      <w:tr w:rsidR="004B28B0">
        <w:tc>
          <w:tcPr>
            <w:tcW w:w="5783" w:type="dxa"/>
            <w:tcBorders>
              <w:top w:val="nil"/>
              <w:left w:val="nil"/>
              <w:bottom w:val="nil"/>
              <w:right w:val="nil"/>
            </w:tcBorders>
          </w:tcPr>
          <w:p w:rsidR="004B28B0" w:rsidRDefault="004B28B0">
            <w:pPr>
              <w:pStyle w:val="ConsPlusNormal"/>
              <w:jc w:val="both"/>
            </w:pPr>
            <w:r>
              <w:t>Расположение пути (места)</w:t>
            </w:r>
          </w:p>
        </w:tc>
        <w:tc>
          <w:tcPr>
            <w:tcW w:w="340" w:type="dxa"/>
            <w:tcBorders>
              <w:top w:val="nil"/>
              <w:left w:val="nil"/>
              <w:bottom w:val="nil"/>
              <w:right w:val="nil"/>
            </w:tcBorders>
          </w:tcPr>
          <w:p w:rsidR="004B28B0" w:rsidRDefault="004B28B0">
            <w:pPr>
              <w:pStyle w:val="ConsPlusNormal"/>
            </w:pPr>
          </w:p>
        </w:tc>
        <w:tc>
          <w:tcPr>
            <w:tcW w:w="2948" w:type="dxa"/>
            <w:tcBorders>
              <w:top w:val="nil"/>
              <w:left w:val="nil"/>
              <w:bottom w:val="nil"/>
              <w:right w:val="nil"/>
            </w:tcBorders>
          </w:tcPr>
          <w:p w:rsidR="004B28B0" w:rsidRDefault="004B28B0">
            <w:pPr>
              <w:pStyle w:val="ConsPlusNormal"/>
              <w:jc w:val="both"/>
            </w:pPr>
            <w:r>
              <w:t>______________________</w:t>
            </w:r>
          </w:p>
        </w:tc>
      </w:tr>
      <w:tr w:rsidR="004B28B0">
        <w:tc>
          <w:tcPr>
            <w:tcW w:w="5783" w:type="dxa"/>
            <w:tcBorders>
              <w:top w:val="nil"/>
              <w:left w:val="nil"/>
              <w:bottom w:val="nil"/>
              <w:right w:val="nil"/>
            </w:tcBorders>
          </w:tcPr>
          <w:p w:rsidR="004B28B0" w:rsidRDefault="004B28B0">
            <w:pPr>
              <w:pStyle w:val="ConsPlusNormal"/>
              <w:jc w:val="both"/>
            </w:pPr>
            <w:r>
              <w:t>Номер пути согласно ТРА станции</w:t>
            </w:r>
          </w:p>
        </w:tc>
        <w:tc>
          <w:tcPr>
            <w:tcW w:w="340" w:type="dxa"/>
            <w:tcBorders>
              <w:top w:val="nil"/>
              <w:left w:val="nil"/>
              <w:bottom w:val="nil"/>
              <w:right w:val="nil"/>
            </w:tcBorders>
          </w:tcPr>
          <w:p w:rsidR="004B28B0" w:rsidRDefault="004B28B0">
            <w:pPr>
              <w:pStyle w:val="ConsPlusNormal"/>
            </w:pPr>
          </w:p>
        </w:tc>
        <w:tc>
          <w:tcPr>
            <w:tcW w:w="2948" w:type="dxa"/>
            <w:tcBorders>
              <w:top w:val="nil"/>
              <w:left w:val="nil"/>
              <w:bottom w:val="nil"/>
              <w:right w:val="nil"/>
            </w:tcBorders>
          </w:tcPr>
          <w:p w:rsidR="004B28B0" w:rsidRDefault="004B28B0">
            <w:pPr>
              <w:pStyle w:val="ConsPlusNormal"/>
              <w:jc w:val="both"/>
            </w:pPr>
            <w:r>
              <w:t>______________________</w:t>
            </w:r>
          </w:p>
        </w:tc>
      </w:tr>
      <w:tr w:rsidR="004B28B0">
        <w:tc>
          <w:tcPr>
            <w:tcW w:w="5783" w:type="dxa"/>
            <w:tcBorders>
              <w:top w:val="nil"/>
              <w:left w:val="nil"/>
              <w:bottom w:val="nil"/>
              <w:right w:val="nil"/>
            </w:tcBorders>
          </w:tcPr>
          <w:p w:rsidR="004B28B0" w:rsidRDefault="004B28B0">
            <w:pPr>
              <w:pStyle w:val="ConsPlusNormal"/>
              <w:jc w:val="both"/>
            </w:pPr>
            <w:r>
              <w:t>Дата съемки профиля</w:t>
            </w:r>
          </w:p>
        </w:tc>
        <w:tc>
          <w:tcPr>
            <w:tcW w:w="340" w:type="dxa"/>
            <w:tcBorders>
              <w:top w:val="nil"/>
              <w:left w:val="nil"/>
              <w:bottom w:val="nil"/>
              <w:right w:val="nil"/>
            </w:tcBorders>
          </w:tcPr>
          <w:p w:rsidR="004B28B0" w:rsidRDefault="004B28B0">
            <w:pPr>
              <w:pStyle w:val="ConsPlusNormal"/>
            </w:pPr>
          </w:p>
        </w:tc>
        <w:tc>
          <w:tcPr>
            <w:tcW w:w="2948" w:type="dxa"/>
            <w:tcBorders>
              <w:top w:val="nil"/>
              <w:left w:val="nil"/>
              <w:bottom w:val="nil"/>
              <w:right w:val="nil"/>
            </w:tcBorders>
          </w:tcPr>
          <w:p w:rsidR="004B28B0" w:rsidRDefault="004B28B0">
            <w:pPr>
              <w:pStyle w:val="ConsPlusNormal"/>
              <w:jc w:val="both"/>
            </w:pPr>
            <w:r>
              <w:t>______________________</w:t>
            </w:r>
          </w:p>
        </w:tc>
      </w:tr>
      <w:tr w:rsidR="004B28B0">
        <w:tc>
          <w:tcPr>
            <w:tcW w:w="5783" w:type="dxa"/>
            <w:tcBorders>
              <w:top w:val="nil"/>
              <w:left w:val="nil"/>
              <w:bottom w:val="nil"/>
              <w:right w:val="nil"/>
            </w:tcBorders>
          </w:tcPr>
          <w:p w:rsidR="004B28B0" w:rsidRDefault="004B28B0">
            <w:pPr>
              <w:pStyle w:val="ConsPlusNormal"/>
              <w:jc w:val="both"/>
            </w:pPr>
            <w:r>
              <w:t>Максимальный уклон, %</w:t>
            </w:r>
          </w:p>
        </w:tc>
        <w:tc>
          <w:tcPr>
            <w:tcW w:w="340" w:type="dxa"/>
            <w:tcBorders>
              <w:top w:val="nil"/>
              <w:left w:val="nil"/>
              <w:bottom w:val="nil"/>
              <w:right w:val="nil"/>
            </w:tcBorders>
          </w:tcPr>
          <w:p w:rsidR="004B28B0" w:rsidRDefault="004B28B0">
            <w:pPr>
              <w:pStyle w:val="ConsPlusNormal"/>
            </w:pPr>
          </w:p>
        </w:tc>
        <w:tc>
          <w:tcPr>
            <w:tcW w:w="2948" w:type="dxa"/>
            <w:tcBorders>
              <w:top w:val="nil"/>
              <w:left w:val="nil"/>
              <w:bottom w:val="nil"/>
              <w:right w:val="nil"/>
            </w:tcBorders>
          </w:tcPr>
          <w:p w:rsidR="004B28B0" w:rsidRDefault="004B28B0">
            <w:pPr>
              <w:pStyle w:val="ConsPlusNormal"/>
              <w:jc w:val="both"/>
            </w:pPr>
            <w:r>
              <w:t>______________________</w:t>
            </w:r>
          </w:p>
        </w:tc>
      </w:tr>
      <w:tr w:rsidR="004B28B0">
        <w:tc>
          <w:tcPr>
            <w:tcW w:w="5783" w:type="dxa"/>
            <w:tcBorders>
              <w:top w:val="nil"/>
              <w:left w:val="nil"/>
              <w:bottom w:val="nil"/>
              <w:right w:val="nil"/>
            </w:tcBorders>
          </w:tcPr>
          <w:p w:rsidR="004B28B0" w:rsidRDefault="004B28B0">
            <w:pPr>
              <w:pStyle w:val="ConsPlusNormal"/>
              <w:jc w:val="both"/>
            </w:pPr>
            <w:r>
              <w:t>Минимальный радиус кривой, м</w:t>
            </w:r>
          </w:p>
        </w:tc>
        <w:tc>
          <w:tcPr>
            <w:tcW w:w="340" w:type="dxa"/>
            <w:tcBorders>
              <w:top w:val="nil"/>
              <w:left w:val="nil"/>
              <w:bottom w:val="nil"/>
              <w:right w:val="nil"/>
            </w:tcBorders>
          </w:tcPr>
          <w:p w:rsidR="004B28B0" w:rsidRDefault="004B28B0">
            <w:pPr>
              <w:pStyle w:val="ConsPlusNormal"/>
            </w:pPr>
          </w:p>
        </w:tc>
        <w:tc>
          <w:tcPr>
            <w:tcW w:w="2948" w:type="dxa"/>
            <w:tcBorders>
              <w:top w:val="nil"/>
              <w:left w:val="nil"/>
              <w:bottom w:val="nil"/>
              <w:right w:val="nil"/>
            </w:tcBorders>
          </w:tcPr>
          <w:p w:rsidR="004B28B0" w:rsidRDefault="004B28B0">
            <w:pPr>
              <w:pStyle w:val="ConsPlusNormal"/>
              <w:jc w:val="both"/>
            </w:pPr>
            <w:r>
              <w:t>______________________</w:t>
            </w:r>
          </w:p>
        </w:tc>
      </w:tr>
      <w:tr w:rsidR="004B28B0">
        <w:tc>
          <w:tcPr>
            <w:tcW w:w="5783" w:type="dxa"/>
            <w:tcBorders>
              <w:top w:val="nil"/>
              <w:left w:val="nil"/>
              <w:bottom w:val="nil"/>
              <w:right w:val="nil"/>
            </w:tcBorders>
          </w:tcPr>
          <w:p w:rsidR="004B28B0" w:rsidRDefault="004B28B0">
            <w:pPr>
              <w:pStyle w:val="ConsPlusNormal"/>
              <w:jc w:val="both"/>
            </w:pPr>
            <w:r>
              <w:lastRenderedPageBreak/>
              <w:t>Расстояние (м) от:</w:t>
            </w:r>
          </w:p>
        </w:tc>
        <w:tc>
          <w:tcPr>
            <w:tcW w:w="340" w:type="dxa"/>
            <w:tcBorders>
              <w:top w:val="nil"/>
              <w:left w:val="nil"/>
              <w:bottom w:val="nil"/>
              <w:right w:val="nil"/>
            </w:tcBorders>
          </w:tcPr>
          <w:p w:rsidR="004B28B0" w:rsidRDefault="004B28B0">
            <w:pPr>
              <w:pStyle w:val="ConsPlusNormal"/>
            </w:pPr>
          </w:p>
        </w:tc>
        <w:tc>
          <w:tcPr>
            <w:tcW w:w="2948" w:type="dxa"/>
            <w:tcBorders>
              <w:top w:val="nil"/>
              <w:left w:val="nil"/>
              <w:bottom w:val="nil"/>
              <w:right w:val="nil"/>
            </w:tcBorders>
          </w:tcPr>
          <w:p w:rsidR="004B28B0" w:rsidRDefault="004B28B0">
            <w:pPr>
              <w:pStyle w:val="ConsPlusNormal"/>
            </w:pPr>
          </w:p>
        </w:tc>
      </w:tr>
      <w:tr w:rsidR="004B28B0">
        <w:tc>
          <w:tcPr>
            <w:tcW w:w="5783" w:type="dxa"/>
            <w:tcBorders>
              <w:top w:val="nil"/>
              <w:left w:val="nil"/>
              <w:bottom w:val="nil"/>
              <w:right w:val="nil"/>
            </w:tcBorders>
          </w:tcPr>
          <w:p w:rsidR="004B28B0" w:rsidRDefault="004B28B0">
            <w:pPr>
              <w:pStyle w:val="ConsPlusNormal"/>
              <w:jc w:val="both"/>
            </w:pPr>
            <w:r>
              <w:t>- главных станционных путей</w:t>
            </w:r>
          </w:p>
        </w:tc>
        <w:tc>
          <w:tcPr>
            <w:tcW w:w="340" w:type="dxa"/>
            <w:tcBorders>
              <w:top w:val="nil"/>
              <w:left w:val="nil"/>
              <w:bottom w:val="nil"/>
              <w:right w:val="nil"/>
            </w:tcBorders>
          </w:tcPr>
          <w:p w:rsidR="004B28B0" w:rsidRDefault="004B28B0">
            <w:pPr>
              <w:pStyle w:val="ConsPlusNormal"/>
            </w:pPr>
          </w:p>
        </w:tc>
        <w:tc>
          <w:tcPr>
            <w:tcW w:w="2948" w:type="dxa"/>
            <w:tcBorders>
              <w:top w:val="nil"/>
              <w:left w:val="nil"/>
              <w:bottom w:val="nil"/>
              <w:right w:val="nil"/>
            </w:tcBorders>
          </w:tcPr>
          <w:p w:rsidR="004B28B0" w:rsidRDefault="004B28B0">
            <w:pPr>
              <w:pStyle w:val="ConsPlusNormal"/>
              <w:jc w:val="both"/>
            </w:pPr>
            <w:r>
              <w:t>______________________</w:t>
            </w:r>
          </w:p>
        </w:tc>
      </w:tr>
      <w:tr w:rsidR="004B28B0">
        <w:tc>
          <w:tcPr>
            <w:tcW w:w="5783" w:type="dxa"/>
            <w:tcBorders>
              <w:top w:val="nil"/>
              <w:left w:val="nil"/>
              <w:bottom w:val="nil"/>
              <w:right w:val="nil"/>
            </w:tcBorders>
          </w:tcPr>
          <w:p w:rsidR="004B28B0" w:rsidRDefault="004B28B0">
            <w:pPr>
              <w:pStyle w:val="ConsPlusNormal"/>
              <w:jc w:val="both"/>
            </w:pPr>
            <w:r>
              <w:t>- жилых строений</w:t>
            </w:r>
          </w:p>
        </w:tc>
        <w:tc>
          <w:tcPr>
            <w:tcW w:w="340" w:type="dxa"/>
            <w:tcBorders>
              <w:top w:val="nil"/>
              <w:left w:val="nil"/>
              <w:bottom w:val="nil"/>
              <w:right w:val="nil"/>
            </w:tcBorders>
          </w:tcPr>
          <w:p w:rsidR="004B28B0" w:rsidRDefault="004B28B0">
            <w:pPr>
              <w:pStyle w:val="ConsPlusNormal"/>
            </w:pPr>
          </w:p>
        </w:tc>
        <w:tc>
          <w:tcPr>
            <w:tcW w:w="2948" w:type="dxa"/>
            <w:tcBorders>
              <w:top w:val="nil"/>
              <w:left w:val="nil"/>
              <w:bottom w:val="nil"/>
              <w:right w:val="nil"/>
            </w:tcBorders>
          </w:tcPr>
          <w:p w:rsidR="004B28B0" w:rsidRDefault="004B28B0">
            <w:pPr>
              <w:pStyle w:val="ConsPlusNormal"/>
              <w:jc w:val="both"/>
            </w:pPr>
            <w:r>
              <w:t>______________________</w:t>
            </w:r>
          </w:p>
        </w:tc>
      </w:tr>
      <w:tr w:rsidR="004B28B0">
        <w:tc>
          <w:tcPr>
            <w:tcW w:w="5783" w:type="dxa"/>
            <w:tcBorders>
              <w:top w:val="nil"/>
              <w:left w:val="nil"/>
              <w:bottom w:val="nil"/>
              <w:right w:val="nil"/>
            </w:tcBorders>
          </w:tcPr>
          <w:p w:rsidR="004B28B0" w:rsidRDefault="004B28B0">
            <w:pPr>
              <w:pStyle w:val="ConsPlusNormal"/>
              <w:jc w:val="both"/>
            </w:pPr>
            <w:r>
              <w:t>- производственных строений</w:t>
            </w:r>
          </w:p>
        </w:tc>
        <w:tc>
          <w:tcPr>
            <w:tcW w:w="340" w:type="dxa"/>
            <w:tcBorders>
              <w:top w:val="nil"/>
              <w:left w:val="nil"/>
              <w:bottom w:val="nil"/>
              <w:right w:val="nil"/>
            </w:tcBorders>
          </w:tcPr>
          <w:p w:rsidR="004B28B0" w:rsidRDefault="004B28B0">
            <w:pPr>
              <w:pStyle w:val="ConsPlusNormal"/>
            </w:pPr>
          </w:p>
        </w:tc>
        <w:tc>
          <w:tcPr>
            <w:tcW w:w="2948" w:type="dxa"/>
            <w:tcBorders>
              <w:top w:val="nil"/>
              <w:left w:val="nil"/>
              <w:bottom w:val="nil"/>
              <w:right w:val="nil"/>
            </w:tcBorders>
          </w:tcPr>
          <w:p w:rsidR="004B28B0" w:rsidRDefault="004B28B0">
            <w:pPr>
              <w:pStyle w:val="ConsPlusNormal"/>
              <w:jc w:val="both"/>
            </w:pPr>
            <w:r>
              <w:t>______________________</w:t>
            </w:r>
          </w:p>
        </w:tc>
      </w:tr>
      <w:tr w:rsidR="004B28B0">
        <w:tc>
          <w:tcPr>
            <w:tcW w:w="5783" w:type="dxa"/>
            <w:tcBorders>
              <w:top w:val="nil"/>
              <w:left w:val="nil"/>
              <w:bottom w:val="nil"/>
              <w:right w:val="nil"/>
            </w:tcBorders>
          </w:tcPr>
          <w:p w:rsidR="004B28B0" w:rsidRDefault="004B28B0">
            <w:pPr>
              <w:pStyle w:val="ConsPlusNormal"/>
              <w:jc w:val="both"/>
            </w:pPr>
            <w:r>
              <w:t>- территорий тяговых подстанций</w:t>
            </w:r>
          </w:p>
        </w:tc>
        <w:tc>
          <w:tcPr>
            <w:tcW w:w="340" w:type="dxa"/>
            <w:tcBorders>
              <w:top w:val="nil"/>
              <w:left w:val="nil"/>
              <w:bottom w:val="nil"/>
              <w:right w:val="nil"/>
            </w:tcBorders>
          </w:tcPr>
          <w:p w:rsidR="004B28B0" w:rsidRDefault="004B28B0">
            <w:pPr>
              <w:pStyle w:val="ConsPlusNormal"/>
            </w:pPr>
          </w:p>
        </w:tc>
        <w:tc>
          <w:tcPr>
            <w:tcW w:w="2948" w:type="dxa"/>
            <w:tcBorders>
              <w:top w:val="nil"/>
              <w:left w:val="nil"/>
              <w:bottom w:val="nil"/>
              <w:right w:val="nil"/>
            </w:tcBorders>
          </w:tcPr>
          <w:p w:rsidR="004B28B0" w:rsidRDefault="004B28B0">
            <w:pPr>
              <w:pStyle w:val="ConsPlusNormal"/>
              <w:jc w:val="both"/>
            </w:pPr>
            <w:r>
              <w:t>______________________</w:t>
            </w:r>
          </w:p>
        </w:tc>
      </w:tr>
      <w:tr w:rsidR="004B28B0">
        <w:tc>
          <w:tcPr>
            <w:tcW w:w="5783" w:type="dxa"/>
            <w:tcBorders>
              <w:top w:val="nil"/>
              <w:left w:val="nil"/>
              <w:bottom w:val="nil"/>
              <w:right w:val="nil"/>
            </w:tcBorders>
          </w:tcPr>
          <w:p w:rsidR="004B28B0" w:rsidRDefault="004B28B0">
            <w:pPr>
              <w:pStyle w:val="ConsPlusNormal"/>
              <w:jc w:val="both"/>
            </w:pPr>
            <w:r>
              <w:t>- грузовых складов</w:t>
            </w:r>
          </w:p>
        </w:tc>
        <w:tc>
          <w:tcPr>
            <w:tcW w:w="340" w:type="dxa"/>
            <w:tcBorders>
              <w:top w:val="nil"/>
              <w:left w:val="nil"/>
              <w:bottom w:val="nil"/>
              <w:right w:val="nil"/>
            </w:tcBorders>
          </w:tcPr>
          <w:p w:rsidR="004B28B0" w:rsidRDefault="004B28B0">
            <w:pPr>
              <w:pStyle w:val="ConsPlusNormal"/>
            </w:pPr>
          </w:p>
        </w:tc>
        <w:tc>
          <w:tcPr>
            <w:tcW w:w="2948" w:type="dxa"/>
            <w:tcBorders>
              <w:top w:val="nil"/>
              <w:left w:val="nil"/>
              <w:bottom w:val="nil"/>
              <w:right w:val="nil"/>
            </w:tcBorders>
          </w:tcPr>
          <w:p w:rsidR="004B28B0" w:rsidRDefault="004B28B0">
            <w:pPr>
              <w:pStyle w:val="ConsPlusNormal"/>
              <w:jc w:val="both"/>
            </w:pPr>
            <w:r>
              <w:t>______________________</w:t>
            </w:r>
          </w:p>
        </w:tc>
      </w:tr>
      <w:tr w:rsidR="004B28B0">
        <w:tc>
          <w:tcPr>
            <w:tcW w:w="5783" w:type="dxa"/>
            <w:tcBorders>
              <w:top w:val="nil"/>
              <w:left w:val="nil"/>
              <w:bottom w:val="nil"/>
              <w:right w:val="nil"/>
            </w:tcBorders>
          </w:tcPr>
          <w:p w:rsidR="004B28B0" w:rsidRDefault="004B28B0">
            <w:pPr>
              <w:pStyle w:val="ConsPlusNormal"/>
              <w:jc w:val="both"/>
            </w:pPr>
            <w:r>
              <w:t>- общих мест погрузки, выгрузки и хранения грузов</w:t>
            </w:r>
          </w:p>
        </w:tc>
        <w:tc>
          <w:tcPr>
            <w:tcW w:w="340" w:type="dxa"/>
            <w:tcBorders>
              <w:top w:val="nil"/>
              <w:left w:val="nil"/>
              <w:bottom w:val="nil"/>
              <w:right w:val="nil"/>
            </w:tcBorders>
          </w:tcPr>
          <w:p w:rsidR="004B28B0" w:rsidRDefault="004B28B0">
            <w:pPr>
              <w:pStyle w:val="ConsPlusNormal"/>
            </w:pPr>
          </w:p>
        </w:tc>
        <w:tc>
          <w:tcPr>
            <w:tcW w:w="2948" w:type="dxa"/>
            <w:tcBorders>
              <w:top w:val="nil"/>
              <w:left w:val="nil"/>
              <w:bottom w:val="nil"/>
              <w:right w:val="nil"/>
            </w:tcBorders>
          </w:tcPr>
          <w:p w:rsidR="004B28B0" w:rsidRDefault="004B28B0">
            <w:pPr>
              <w:pStyle w:val="ConsPlusNormal"/>
              <w:jc w:val="both"/>
            </w:pPr>
            <w:r>
              <w:t>______________________</w:t>
            </w:r>
          </w:p>
        </w:tc>
      </w:tr>
      <w:tr w:rsidR="004B28B0">
        <w:tc>
          <w:tcPr>
            <w:tcW w:w="5783" w:type="dxa"/>
            <w:tcBorders>
              <w:top w:val="nil"/>
              <w:left w:val="nil"/>
              <w:bottom w:val="nil"/>
              <w:right w:val="nil"/>
            </w:tcBorders>
          </w:tcPr>
          <w:p w:rsidR="004B28B0" w:rsidRDefault="004B28B0">
            <w:pPr>
              <w:pStyle w:val="ConsPlusNormal"/>
              <w:jc w:val="both"/>
            </w:pPr>
            <w:r>
              <w:t>- мест налива и слива опасных грузов</w:t>
            </w:r>
          </w:p>
        </w:tc>
        <w:tc>
          <w:tcPr>
            <w:tcW w:w="340" w:type="dxa"/>
            <w:tcBorders>
              <w:top w:val="nil"/>
              <w:left w:val="nil"/>
              <w:bottom w:val="nil"/>
              <w:right w:val="nil"/>
            </w:tcBorders>
          </w:tcPr>
          <w:p w:rsidR="004B28B0" w:rsidRDefault="004B28B0">
            <w:pPr>
              <w:pStyle w:val="ConsPlusNormal"/>
            </w:pPr>
          </w:p>
        </w:tc>
        <w:tc>
          <w:tcPr>
            <w:tcW w:w="2948" w:type="dxa"/>
            <w:tcBorders>
              <w:top w:val="nil"/>
              <w:left w:val="nil"/>
              <w:bottom w:val="nil"/>
              <w:right w:val="nil"/>
            </w:tcBorders>
          </w:tcPr>
          <w:p w:rsidR="004B28B0" w:rsidRDefault="004B28B0">
            <w:pPr>
              <w:pStyle w:val="ConsPlusNormal"/>
              <w:jc w:val="both"/>
            </w:pPr>
            <w:r>
              <w:t>______________________</w:t>
            </w:r>
          </w:p>
        </w:tc>
      </w:tr>
    </w:tbl>
    <w:p w:rsidR="004B28B0" w:rsidRDefault="004B28B0">
      <w:pPr>
        <w:pStyle w:val="ConsPlusNormal"/>
        <w:jc w:val="both"/>
      </w:pPr>
    </w:p>
    <w:p w:rsidR="004B28B0" w:rsidRDefault="004B28B0">
      <w:pPr>
        <w:pStyle w:val="ConsPlusNonformat"/>
        <w:jc w:val="both"/>
      </w:pPr>
      <w:r>
        <w:t>Примечание (наличие стационарного или переносного электрического освещения,</w:t>
      </w:r>
    </w:p>
    <w:p w:rsidR="004B28B0" w:rsidRDefault="004B28B0">
      <w:pPr>
        <w:pStyle w:val="ConsPlusNonformat"/>
        <w:jc w:val="both"/>
      </w:pPr>
      <w:r>
        <w:t>подъездов автомобильного транспорта к местам погрузки и выгрузки, подъемных</w:t>
      </w:r>
    </w:p>
    <w:p w:rsidR="004B28B0" w:rsidRDefault="004B28B0">
      <w:pPr>
        <w:pStyle w:val="ConsPlusNonformat"/>
        <w:jc w:val="both"/>
      </w:pPr>
      <w:r>
        <w:t>механизмов и т.д.):</w:t>
      </w:r>
    </w:p>
    <w:p w:rsidR="004B28B0" w:rsidRDefault="004B28B0">
      <w:pPr>
        <w:pStyle w:val="ConsPlusNonformat"/>
        <w:jc w:val="both"/>
      </w:pPr>
      <w:r>
        <w:t>___________________________________________________________________________</w:t>
      </w:r>
    </w:p>
    <w:p w:rsidR="004B28B0" w:rsidRDefault="004B28B0">
      <w:pPr>
        <w:pStyle w:val="ConsPlusNonformat"/>
        <w:jc w:val="both"/>
      </w:pPr>
      <w:r>
        <w:t>___________________________________________________________________________</w:t>
      </w:r>
    </w:p>
    <w:p w:rsidR="004B28B0" w:rsidRDefault="004B28B0">
      <w:pPr>
        <w:pStyle w:val="ConsPlusNonformat"/>
        <w:jc w:val="both"/>
      </w:pPr>
    </w:p>
    <w:p w:rsidR="004B28B0" w:rsidRDefault="004B28B0">
      <w:pPr>
        <w:pStyle w:val="ConsPlusNonformat"/>
        <w:jc w:val="both"/>
      </w:pPr>
      <w:r>
        <w:t xml:space="preserve">    2. Дополнительные  меры безопасности в зависимости от местных условий:</w:t>
      </w:r>
    </w:p>
    <w:p w:rsidR="004B28B0" w:rsidRDefault="004B28B0">
      <w:pPr>
        <w:pStyle w:val="ConsPlusNonformat"/>
        <w:jc w:val="both"/>
      </w:pPr>
      <w:r>
        <w:t xml:space="preserve">       ____________________________________________________________________</w:t>
      </w:r>
    </w:p>
    <w:p w:rsidR="004B28B0" w:rsidRDefault="004B28B0">
      <w:pPr>
        <w:pStyle w:val="ConsPlusNonformat"/>
        <w:jc w:val="both"/>
      </w:pPr>
      <w:r>
        <w:t xml:space="preserve">       ____________________________________________________________________</w:t>
      </w:r>
    </w:p>
    <w:p w:rsidR="004B28B0" w:rsidRDefault="004B28B0">
      <w:pPr>
        <w:pStyle w:val="ConsPlusNonformat"/>
        <w:jc w:val="both"/>
      </w:pPr>
    </w:p>
    <w:p w:rsidR="004B28B0" w:rsidRDefault="004B28B0">
      <w:pPr>
        <w:pStyle w:val="ConsPlusNonformat"/>
        <w:jc w:val="both"/>
      </w:pPr>
      <w:r>
        <w:t>Подписи членов комиссии:</w:t>
      </w:r>
    </w:p>
    <w:p w:rsidR="004B28B0" w:rsidRDefault="004B28B0">
      <w:pPr>
        <w:pStyle w:val="ConsPlusNonformat"/>
        <w:jc w:val="both"/>
      </w:pPr>
      <w:r>
        <w:t>------------------------</w:t>
      </w:r>
    </w:p>
    <w:p w:rsidR="004B28B0" w:rsidRDefault="004B28B0">
      <w:pPr>
        <w:pStyle w:val="ConsPlusNonformat"/>
        <w:jc w:val="both"/>
      </w:pPr>
      <w:r>
        <w:t>Должность                                 Подпись             МП</w:t>
      </w:r>
    </w:p>
    <w:p w:rsidR="004B28B0" w:rsidRDefault="004B28B0">
      <w:pPr>
        <w:pStyle w:val="ConsPlusNonformat"/>
        <w:jc w:val="both"/>
      </w:pPr>
      <w:r>
        <w:t>__________________________________        ___________</w:t>
      </w:r>
    </w:p>
    <w:p w:rsidR="004B28B0" w:rsidRDefault="004B28B0">
      <w:pPr>
        <w:pStyle w:val="ConsPlusNonformat"/>
        <w:jc w:val="both"/>
      </w:pPr>
      <w:r>
        <w:t>__________________________________        ___________</w:t>
      </w:r>
    </w:p>
    <w:p w:rsidR="004B28B0" w:rsidRDefault="004B28B0">
      <w:pPr>
        <w:pStyle w:val="ConsPlusNonformat"/>
        <w:jc w:val="both"/>
      </w:pPr>
      <w:r>
        <w:t>__________________________________        ___________</w:t>
      </w:r>
    </w:p>
    <w:p w:rsidR="004B28B0" w:rsidRDefault="004B28B0">
      <w:pPr>
        <w:pStyle w:val="ConsPlusNonformat"/>
        <w:jc w:val="both"/>
      </w:pPr>
      <w:r>
        <w:t>__________________________________        ___________</w:t>
      </w:r>
    </w:p>
    <w:p w:rsidR="004B28B0" w:rsidRDefault="004B28B0">
      <w:pPr>
        <w:pStyle w:val="ConsPlusNonformat"/>
        <w:jc w:val="both"/>
      </w:pPr>
      <w:r>
        <w:t>__________________________________        ___________</w:t>
      </w:r>
    </w:p>
    <w:p w:rsidR="004B28B0" w:rsidRDefault="004B28B0">
      <w:pPr>
        <w:pStyle w:val="ConsPlusNonformat"/>
        <w:jc w:val="both"/>
      </w:pPr>
      <w:r>
        <w:t>__________________________________        ___________</w:t>
      </w:r>
    </w:p>
    <w:p w:rsidR="004B28B0" w:rsidRDefault="004B28B0">
      <w:pPr>
        <w:pStyle w:val="ConsPlusNonformat"/>
        <w:jc w:val="both"/>
      </w:pPr>
    </w:p>
    <w:p w:rsidR="004B28B0" w:rsidRDefault="004B28B0">
      <w:pPr>
        <w:pStyle w:val="ConsPlusNonformat"/>
        <w:jc w:val="both"/>
      </w:pPr>
      <w:r>
        <w:t>Согласовано:</w:t>
      </w:r>
    </w:p>
    <w:p w:rsidR="004B28B0" w:rsidRDefault="004B28B0">
      <w:pPr>
        <w:pStyle w:val="ConsPlusNonformat"/>
        <w:jc w:val="both"/>
      </w:pPr>
      <w:r>
        <w:t>------------</w:t>
      </w:r>
    </w:p>
    <w:p w:rsidR="004B28B0" w:rsidRDefault="004B28B0">
      <w:pPr>
        <w:pStyle w:val="ConsPlusNonformat"/>
        <w:jc w:val="both"/>
      </w:pPr>
      <w:r>
        <w:t>Местные органы власти:</w:t>
      </w:r>
    </w:p>
    <w:p w:rsidR="004B28B0" w:rsidRDefault="004B28B0">
      <w:pPr>
        <w:pStyle w:val="ConsPlusNonformat"/>
        <w:jc w:val="both"/>
      </w:pPr>
      <w:r>
        <w:t xml:space="preserve">Наименование администрации </w:t>
      </w:r>
      <w:hyperlink w:anchor="P61303">
        <w:r>
          <w:rPr>
            <w:color w:val="0000FF"/>
          </w:rPr>
          <w:t>&lt;*&gt;</w:t>
        </w:r>
      </w:hyperlink>
    </w:p>
    <w:p w:rsidR="004B28B0" w:rsidRDefault="004B28B0">
      <w:pPr>
        <w:pStyle w:val="ConsPlusNonformat"/>
        <w:jc w:val="both"/>
      </w:pPr>
      <w:r>
        <w:t>___________________________________________________________________________</w:t>
      </w:r>
    </w:p>
    <w:p w:rsidR="004B28B0" w:rsidRDefault="004B28B0">
      <w:pPr>
        <w:pStyle w:val="ConsPlusNonformat"/>
        <w:jc w:val="both"/>
      </w:pPr>
      <w:r>
        <w:t>___________________________________________________________________________</w:t>
      </w:r>
    </w:p>
    <w:p w:rsidR="004B28B0" w:rsidRDefault="004B28B0">
      <w:pPr>
        <w:pStyle w:val="ConsPlusNonformat"/>
        <w:jc w:val="both"/>
      </w:pPr>
    </w:p>
    <w:p w:rsidR="004B28B0" w:rsidRDefault="004B28B0">
      <w:pPr>
        <w:pStyle w:val="ConsPlusNonformat"/>
        <w:jc w:val="both"/>
      </w:pPr>
      <w:r>
        <w:t>Фамилия И.О. ______________________________________________________________</w:t>
      </w:r>
    </w:p>
    <w:p w:rsidR="004B28B0" w:rsidRDefault="004B28B0">
      <w:pPr>
        <w:pStyle w:val="ConsPlusNonformat"/>
        <w:jc w:val="both"/>
      </w:pPr>
      <w:r>
        <w:t>Должность _________________________________________________________________</w:t>
      </w:r>
    </w:p>
    <w:p w:rsidR="004B28B0" w:rsidRDefault="004B28B0">
      <w:pPr>
        <w:pStyle w:val="ConsPlusNonformat"/>
        <w:jc w:val="both"/>
      </w:pPr>
    </w:p>
    <w:p w:rsidR="004B28B0" w:rsidRDefault="004B28B0">
      <w:pPr>
        <w:pStyle w:val="ConsPlusNonformat"/>
        <w:jc w:val="both"/>
      </w:pPr>
      <w:r>
        <w:t>Дата согласования ________________        Подпись ____________   МП</w:t>
      </w:r>
    </w:p>
    <w:p w:rsidR="004B28B0" w:rsidRDefault="004B28B0">
      <w:pPr>
        <w:pStyle w:val="ConsPlusNormal"/>
        <w:jc w:val="both"/>
      </w:pPr>
    </w:p>
    <w:p w:rsidR="004B28B0" w:rsidRDefault="004B28B0">
      <w:pPr>
        <w:pStyle w:val="ConsPlusNormal"/>
        <w:ind w:firstLine="540"/>
        <w:jc w:val="both"/>
      </w:pPr>
      <w:r>
        <w:t>--------------------------------</w:t>
      </w:r>
    </w:p>
    <w:p w:rsidR="004B28B0" w:rsidRDefault="004B28B0">
      <w:pPr>
        <w:pStyle w:val="ConsPlusNormal"/>
        <w:spacing w:before="220"/>
        <w:ind w:firstLine="540"/>
        <w:jc w:val="both"/>
      </w:pPr>
      <w:bookmarkStart w:id="148" w:name="P61303"/>
      <w:bookmarkEnd w:id="148"/>
      <w:r>
        <w:t>&lt;*&gt; в соответствии с национальным законодательством</w:t>
      </w: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both"/>
      </w:pPr>
    </w:p>
    <w:p w:rsidR="004B28B0" w:rsidRDefault="004B28B0">
      <w:pPr>
        <w:pStyle w:val="ConsPlusNormal"/>
        <w:jc w:val="right"/>
        <w:outlineLvl w:val="0"/>
      </w:pPr>
      <w:r>
        <w:t>Приложение N 17</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Title"/>
        <w:jc w:val="center"/>
      </w:pPr>
      <w:bookmarkStart w:id="149" w:name="P61313"/>
      <w:bookmarkEnd w:id="149"/>
      <w:r>
        <w:lastRenderedPageBreak/>
        <w:t>ПРЕДЕЛЬНО ДОПУСТИМАЯ АКТИВНОСТЬ</w:t>
      </w:r>
    </w:p>
    <w:p w:rsidR="004B28B0" w:rsidRDefault="004B28B0">
      <w:pPr>
        <w:pStyle w:val="ConsPlusTitle"/>
        <w:jc w:val="center"/>
      </w:pPr>
      <w:r>
        <w:t>РАДИОАКТИВНЫХ ВЕЩЕСТВ, ПОМЕЩАЕМЫХ ДЛЯ ПЕРЕВОЗКИ</w:t>
      </w:r>
    </w:p>
    <w:p w:rsidR="004B28B0" w:rsidRDefault="004B28B0">
      <w:pPr>
        <w:pStyle w:val="ConsPlusTitle"/>
        <w:jc w:val="center"/>
      </w:pPr>
      <w:r>
        <w:t>В УПАКОВОЧНЫЙ КОМПЛЕКТ ТИПА A, И ПРЕДЕЛЬНО ДОПУСТИМАЯ</w:t>
      </w:r>
    </w:p>
    <w:p w:rsidR="004B28B0" w:rsidRDefault="004B28B0">
      <w:pPr>
        <w:pStyle w:val="ConsPlusTitle"/>
        <w:jc w:val="center"/>
      </w:pPr>
      <w:r>
        <w:t>АКТИВНОСТЬ РАДИОАКТИВНЫХ ВЕЩЕСТВ, ТРАНСПОРТИРУЕМЫХ</w:t>
      </w:r>
    </w:p>
    <w:p w:rsidR="004B28B0" w:rsidRDefault="004B28B0">
      <w:pPr>
        <w:pStyle w:val="ConsPlusTitle"/>
        <w:jc w:val="center"/>
      </w:pPr>
      <w:r>
        <w:t>НА УСЛОВИЯХ ПЕРЕВОЗКИ НЕОПАСНЫХ ГРУЗОВ</w:t>
      </w:r>
    </w:p>
    <w:p w:rsidR="004B28B0" w:rsidRDefault="004B28B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814"/>
        <w:gridCol w:w="1757"/>
        <w:gridCol w:w="1757"/>
        <w:gridCol w:w="1757"/>
      </w:tblGrid>
      <w:tr w:rsidR="004B28B0">
        <w:tc>
          <w:tcPr>
            <w:tcW w:w="1984" w:type="dxa"/>
            <w:vMerge w:val="restart"/>
            <w:tcBorders>
              <w:top w:val="single" w:sz="4" w:space="0" w:color="auto"/>
              <w:bottom w:val="single" w:sz="4" w:space="0" w:color="auto"/>
            </w:tcBorders>
          </w:tcPr>
          <w:p w:rsidR="004B28B0" w:rsidRDefault="004B28B0">
            <w:pPr>
              <w:pStyle w:val="ConsPlusNormal"/>
              <w:jc w:val="center"/>
            </w:pPr>
            <w:r>
              <w:t>Изотоп</w:t>
            </w:r>
          </w:p>
        </w:tc>
        <w:tc>
          <w:tcPr>
            <w:tcW w:w="1814" w:type="dxa"/>
            <w:vMerge w:val="restart"/>
            <w:tcBorders>
              <w:top w:val="single" w:sz="4" w:space="0" w:color="auto"/>
              <w:bottom w:val="single" w:sz="4" w:space="0" w:color="auto"/>
            </w:tcBorders>
          </w:tcPr>
          <w:p w:rsidR="004B28B0" w:rsidRDefault="004B28B0">
            <w:pPr>
              <w:pStyle w:val="ConsPlusNormal"/>
            </w:pPr>
            <w:r>
              <w:t>Период полураспада</w:t>
            </w:r>
          </w:p>
        </w:tc>
        <w:tc>
          <w:tcPr>
            <w:tcW w:w="3514" w:type="dxa"/>
            <w:gridSpan w:val="2"/>
            <w:tcBorders>
              <w:top w:val="single" w:sz="4" w:space="0" w:color="auto"/>
              <w:bottom w:val="single" w:sz="4" w:space="0" w:color="auto"/>
            </w:tcBorders>
          </w:tcPr>
          <w:p w:rsidR="004B28B0" w:rsidRDefault="004B28B0">
            <w:pPr>
              <w:pStyle w:val="ConsPlusNormal"/>
            </w:pPr>
            <w:r>
              <w:t>Предельно допустимая активность радиоактивных веществ в упаковочном комплекте типа A, Бк (кюри)</w:t>
            </w:r>
          </w:p>
        </w:tc>
        <w:tc>
          <w:tcPr>
            <w:tcW w:w="1757" w:type="dxa"/>
            <w:vMerge w:val="restart"/>
            <w:tcBorders>
              <w:top w:val="single" w:sz="4" w:space="0" w:color="auto"/>
              <w:bottom w:val="single" w:sz="4" w:space="0" w:color="auto"/>
            </w:tcBorders>
          </w:tcPr>
          <w:p w:rsidR="004B28B0" w:rsidRDefault="004B28B0">
            <w:pPr>
              <w:pStyle w:val="ConsPlusNormal"/>
            </w:pPr>
            <w:r>
              <w:t>Предельно допустимая активность радиоактивных веществ, транспортируемых на условиях неопасных грузов, МБк (мккюри)</w:t>
            </w:r>
          </w:p>
        </w:tc>
      </w:tr>
      <w:tr w:rsidR="004B28B0">
        <w:tc>
          <w:tcPr>
            <w:tcW w:w="1984" w:type="dxa"/>
            <w:vMerge/>
            <w:tcBorders>
              <w:top w:val="single" w:sz="4" w:space="0" w:color="auto"/>
              <w:bottom w:val="single" w:sz="4" w:space="0" w:color="auto"/>
            </w:tcBorders>
          </w:tcPr>
          <w:p w:rsidR="004B28B0" w:rsidRDefault="004B28B0">
            <w:pPr>
              <w:pStyle w:val="ConsPlusNormal"/>
            </w:pPr>
          </w:p>
        </w:tc>
        <w:tc>
          <w:tcPr>
            <w:tcW w:w="1814" w:type="dxa"/>
            <w:vMerge/>
            <w:tcBorders>
              <w:top w:val="single" w:sz="4" w:space="0" w:color="auto"/>
              <w:bottom w:val="single" w:sz="4" w:space="0" w:color="auto"/>
            </w:tcBorders>
          </w:tcPr>
          <w:p w:rsidR="004B28B0" w:rsidRDefault="004B28B0">
            <w:pPr>
              <w:pStyle w:val="ConsPlusNormal"/>
            </w:pPr>
          </w:p>
        </w:tc>
        <w:tc>
          <w:tcPr>
            <w:tcW w:w="1757" w:type="dxa"/>
            <w:tcBorders>
              <w:top w:val="single" w:sz="4" w:space="0" w:color="auto"/>
              <w:bottom w:val="single" w:sz="4" w:space="0" w:color="auto"/>
            </w:tcBorders>
          </w:tcPr>
          <w:p w:rsidR="004B28B0" w:rsidRDefault="004B28B0">
            <w:pPr>
              <w:pStyle w:val="ConsPlusNormal"/>
            </w:pPr>
            <w:r>
              <w:t xml:space="preserve">Особого вида </w:t>
            </w:r>
            <w:hyperlink w:anchor="P62468">
              <w:r>
                <w:rPr>
                  <w:color w:val="0000FF"/>
                </w:rPr>
                <w:t>&lt;*&gt;</w:t>
              </w:r>
            </w:hyperlink>
          </w:p>
        </w:tc>
        <w:tc>
          <w:tcPr>
            <w:tcW w:w="1757" w:type="dxa"/>
            <w:tcBorders>
              <w:top w:val="single" w:sz="4" w:space="0" w:color="auto"/>
              <w:bottom w:val="single" w:sz="4" w:space="0" w:color="auto"/>
            </w:tcBorders>
          </w:tcPr>
          <w:p w:rsidR="004B28B0" w:rsidRDefault="004B28B0">
            <w:pPr>
              <w:pStyle w:val="ConsPlusNormal"/>
            </w:pPr>
            <w:r>
              <w:t>Неособого вида</w:t>
            </w:r>
          </w:p>
        </w:tc>
        <w:tc>
          <w:tcPr>
            <w:tcW w:w="1757" w:type="dxa"/>
            <w:vMerge/>
            <w:tcBorders>
              <w:top w:val="single" w:sz="4" w:space="0" w:color="auto"/>
              <w:bottom w:val="single" w:sz="4" w:space="0" w:color="auto"/>
            </w:tcBorders>
          </w:tcPr>
          <w:p w:rsidR="004B28B0" w:rsidRDefault="004B28B0">
            <w:pPr>
              <w:pStyle w:val="ConsPlusNormal"/>
            </w:pPr>
          </w:p>
        </w:tc>
      </w:tr>
      <w:tr w:rsidR="004B28B0">
        <w:tblPrEx>
          <w:tblBorders>
            <w:insideH w:val="none" w:sz="0" w:space="0" w:color="auto"/>
          </w:tblBorders>
        </w:tblPrEx>
        <w:tc>
          <w:tcPr>
            <w:tcW w:w="1984" w:type="dxa"/>
            <w:tcBorders>
              <w:top w:val="single" w:sz="4" w:space="0" w:color="auto"/>
              <w:bottom w:val="nil"/>
            </w:tcBorders>
          </w:tcPr>
          <w:p w:rsidR="004B28B0" w:rsidRDefault="004B28B0">
            <w:pPr>
              <w:pStyle w:val="ConsPlusNormal"/>
            </w:pPr>
            <w:r>
              <w:t>Тритий</w:t>
            </w:r>
          </w:p>
        </w:tc>
        <w:tc>
          <w:tcPr>
            <w:tcW w:w="1814" w:type="dxa"/>
            <w:tcBorders>
              <w:top w:val="single" w:sz="4" w:space="0" w:color="auto"/>
              <w:bottom w:val="nil"/>
            </w:tcBorders>
          </w:tcPr>
          <w:p w:rsidR="004B28B0" w:rsidRDefault="004B28B0">
            <w:pPr>
              <w:pStyle w:val="ConsPlusNormal"/>
            </w:pPr>
            <w:r>
              <w:t>12,34 года</w:t>
            </w:r>
          </w:p>
        </w:tc>
        <w:tc>
          <w:tcPr>
            <w:tcW w:w="1757" w:type="dxa"/>
            <w:tcBorders>
              <w:top w:val="single" w:sz="4" w:space="0" w:color="auto"/>
              <w:bottom w:val="nil"/>
            </w:tcBorders>
          </w:tcPr>
          <w:p w:rsidR="004B28B0" w:rsidRDefault="004B28B0">
            <w:pPr>
              <w:pStyle w:val="ConsPlusNormal"/>
            </w:pPr>
            <w:r>
              <w:t>3,7 x 10E13 (1000)</w:t>
            </w:r>
          </w:p>
        </w:tc>
        <w:tc>
          <w:tcPr>
            <w:tcW w:w="1757" w:type="dxa"/>
            <w:tcBorders>
              <w:top w:val="single" w:sz="4" w:space="0" w:color="auto"/>
              <w:bottom w:val="nil"/>
            </w:tcBorders>
          </w:tcPr>
          <w:p w:rsidR="004B28B0" w:rsidRDefault="004B28B0">
            <w:pPr>
              <w:pStyle w:val="ConsPlusNormal"/>
            </w:pPr>
            <w:r>
              <w:t>3,7 x 10E13 (1000)</w:t>
            </w:r>
          </w:p>
        </w:tc>
        <w:tc>
          <w:tcPr>
            <w:tcW w:w="1757" w:type="dxa"/>
            <w:tcBorders>
              <w:top w:val="single" w:sz="4" w:space="0" w:color="auto"/>
              <w:bottom w:val="nil"/>
            </w:tcBorders>
          </w:tcPr>
          <w:p w:rsidR="004B28B0" w:rsidRDefault="004B28B0">
            <w:pPr>
              <w:pStyle w:val="ConsPlusNormal"/>
            </w:pPr>
            <w:r>
              <w:t>3,7 x 10E2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Берилий-7</w:t>
            </w:r>
          </w:p>
        </w:tc>
        <w:tc>
          <w:tcPr>
            <w:tcW w:w="1814" w:type="dxa"/>
            <w:tcBorders>
              <w:top w:val="nil"/>
              <w:bottom w:val="nil"/>
            </w:tcBorders>
          </w:tcPr>
          <w:p w:rsidR="004B28B0" w:rsidRDefault="004B28B0">
            <w:pPr>
              <w:pStyle w:val="ConsPlusNormal"/>
            </w:pPr>
            <w:r>
              <w:t>53,3 сут</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Углерод-14</w:t>
            </w:r>
          </w:p>
        </w:tc>
        <w:tc>
          <w:tcPr>
            <w:tcW w:w="1814" w:type="dxa"/>
            <w:tcBorders>
              <w:top w:val="nil"/>
              <w:bottom w:val="nil"/>
            </w:tcBorders>
          </w:tcPr>
          <w:p w:rsidR="004B28B0" w:rsidRDefault="004B28B0">
            <w:pPr>
              <w:pStyle w:val="ConsPlusNormal"/>
            </w:pPr>
            <w:r>
              <w:t>5730 лет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Фтор-18</w:t>
            </w:r>
          </w:p>
        </w:tc>
        <w:tc>
          <w:tcPr>
            <w:tcW w:w="1814" w:type="dxa"/>
            <w:tcBorders>
              <w:top w:val="nil"/>
              <w:bottom w:val="nil"/>
            </w:tcBorders>
          </w:tcPr>
          <w:p w:rsidR="004B28B0" w:rsidRDefault="004B28B0">
            <w:pPr>
              <w:pStyle w:val="ConsPlusNormal"/>
            </w:pPr>
            <w:r>
              <w:t>1,87 ч</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Натрий-22</w:t>
            </w:r>
          </w:p>
        </w:tc>
        <w:tc>
          <w:tcPr>
            <w:tcW w:w="1814" w:type="dxa"/>
            <w:tcBorders>
              <w:top w:val="nil"/>
              <w:bottom w:val="nil"/>
            </w:tcBorders>
          </w:tcPr>
          <w:p w:rsidR="004B28B0" w:rsidRDefault="004B28B0">
            <w:pPr>
              <w:pStyle w:val="ConsPlusNormal"/>
            </w:pPr>
            <w:r>
              <w:t>2,6 года</w:t>
            </w:r>
          </w:p>
        </w:tc>
        <w:tc>
          <w:tcPr>
            <w:tcW w:w="1757" w:type="dxa"/>
            <w:tcBorders>
              <w:top w:val="nil"/>
              <w:bottom w:val="nil"/>
            </w:tcBorders>
          </w:tcPr>
          <w:p w:rsidR="004B28B0" w:rsidRDefault="004B28B0">
            <w:pPr>
              <w:pStyle w:val="ConsPlusNormal"/>
            </w:pPr>
            <w:r>
              <w:t>2,9 x 10E11 (8)</w:t>
            </w:r>
          </w:p>
        </w:tc>
        <w:tc>
          <w:tcPr>
            <w:tcW w:w="1757" w:type="dxa"/>
            <w:tcBorders>
              <w:top w:val="nil"/>
              <w:bottom w:val="nil"/>
            </w:tcBorders>
          </w:tcPr>
          <w:p w:rsidR="004B28B0" w:rsidRDefault="004B28B0">
            <w:pPr>
              <w:pStyle w:val="ConsPlusNormal"/>
            </w:pPr>
            <w:r>
              <w:t>2,9 x 10E11 (8)</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Натрий-24</w:t>
            </w:r>
          </w:p>
        </w:tc>
        <w:tc>
          <w:tcPr>
            <w:tcW w:w="1814" w:type="dxa"/>
            <w:tcBorders>
              <w:top w:val="nil"/>
              <w:bottom w:val="nil"/>
            </w:tcBorders>
          </w:tcPr>
          <w:p w:rsidR="004B28B0" w:rsidRDefault="004B28B0">
            <w:pPr>
              <w:pStyle w:val="ConsPlusNormal"/>
            </w:pPr>
            <w:r>
              <w:t>14,9 ч</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Магний-28</w:t>
            </w:r>
          </w:p>
        </w:tc>
        <w:tc>
          <w:tcPr>
            <w:tcW w:w="1814" w:type="dxa"/>
            <w:tcBorders>
              <w:top w:val="nil"/>
              <w:bottom w:val="nil"/>
            </w:tcBorders>
          </w:tcPr>
          <w:p w:rsidR="004B28B0" w:rsidRDefault="004B28B0">
            <w:pPr>
              <w:pStyle w:val="ConsPlusNormal"/>
            </w:pPr>
            <w:r>
              <w:t>21,4 ч</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2,2 x 10E2 (6000)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Кремний-31</w:t>
            </w:r>
          </w:p>
        </w:tc>
        <w:tc>
          <w:tcPr>
            <w:tcW w:w="1814" w:type="dxa"/>
            <w:tcBorders>
              <w:top w:val="nil"/>
              <w:bottom w:val="nil"/>
            </w:tcBorders>
          </w:tcPr>
          <w:p w:rsidR="004B28B0" w:rsidRDefault="004B28B0">
            <w:pPr>
              <w:pStyle w:val="ConsPlusNormal"/>
            </w:pPr>
            <w:r>
              <w:t>2,62 ч</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Фосфор-32</w:t>
            </w:r>
          </w:p>
        </w:tc>
        <w:tc>
          <w:tcPr>
            <w:tcW w:w="1814" w:type="dxa"/>
            <w:tcBorders>
              <w:top w:val="nil"/>
              <w:bottom w:val="nil"/>
            </w:tcBorders>
          </w:tcPr>
          <w:p w:rsidR="004B28B0" w:rsidRDefault="004B28B0">
            <w:pPr>
              <w:pStyle w:val="ConsPlusNormal"/>
            </w:pPr>
            <w:r>
              <w:t>14,3 сут</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Сера-35</w:t>
            </w:r>
          </w:p>
        </w:tc>
        <w:tc>
          <w:tcPr>
            <w:tcW w:w="1814" w:type="dxa"/>
            <w:tcBorders>
              <w:top w:val="nil"/>
              <w:bottom w:val="nil"/>
            </w:tcBorders>
          </w:tcPr>
          <w:p w:rsidR="004B28B0" w:rsidRDefault="004B28B0">
            <w:pPr>
              <w:pStyle w:val="ConsPlusNormal"/>
            </w:pPr>
            <w:r>
              <w:t>87,1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Хлор-36</w:t>
            </w:r>
          </w:p>
        </w:tc>
        <w:tc>
          <w:tcPr>
            <w:tcW w:w="1814" w:type="dxa"/>
            <w:tcBorders>
              <w:top w:val="nil"/>
              <w:bottom w:val="nil"/>
            </w:tcBorders>
          </w:tcPr>
          <w:p w:rsidR="004B28B0" w:rsidRDefault="004B28B0">
            <w:pPr>
              <w:pStyle w:val="ConsPlusNormal"/>
            </w:pPr>
            <w:r>
              <w:t>3,03 x 10E5 лет</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Хлор-38</w:t>
            </w:r>
          </w:p>
        </w:tc>
        <w:tc>
          <w:tcPr>
            <w:tcW w:w="1814" w:type="dxa"/>
            <w:tcBorders>
              <w:top w:val="nil"/>
              <w:bottom w:val="nil"/>
            </w:tcBorders>
          </w:tcPr>
          <w:p w:rsidR="004B28B0" w:rsidRDefault="004B28B0">
            <w:pPr>
              <w:pStyle w:val="ConsPlusNormal"/>
            </w:pPr>
            <w:r>
              <w:t>37,7 мин</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Аргон-37</w:t>
            </w:r>
          </w:p>
        </w:tc>
        <w:tc>
          <w:tcPr>
            <w:tcW w:w="1814" w:type="dxa"/>
            <w:tcBorders>
              <w:top w:val="nil"/>
              <w:bottom w:val="nil"/>
            </w:tcBorders>
          </w:tcPr>
          <w:p w:rsidR="004B28B0" w:rsidRDefault="004B28B0">
            <w:pPr>
              <w:pStyle w:val="ConsPlusNormal"/>
            </w:pPr>
            <w:r>
              <w:t>34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Калий-42</w:t>
            </w:r>
          </w:p>
        </w:tc>
        <w:tc>
          <w:tcPr>
            <w:tcW w:w="1814" w:type="dxa"/>
            <w:tcBorders>
              <w:top w:val="nil"/>
              <w:bottom w:val="nil"/>
            </w:tcBorders>
          </w:tcPr>
          <w:p w:rsidR="004B28B0" w:rsidRDefault="004B28B0">
            <w:pPr>
              <w:pStyle w:val="ConsPlusNormal"/>
            </w:pPr>
            <w:r>
              <w:t>12,36 ч</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Кальций-45</w:t>
            </w:r>
          </w:p>
        </w:tc>
        <w:tc>
          <w:tcPr>
            <w:tcW w:w="1814" w:type="dxa"/>
            <w:tcBorders>
              <w:top w:val="nil"/>
              <w:bottom w:val="nil"/>
            </w:tcBorders>
          </w:tcPr>
          <w:p w:rsidR="004B28B0" w:rsidRDefault="004B28B0">
            <w:pPr>
              <w:pStyle w:val="ConsPlusNormal"/>
            </w:pPr>
            <w:r>
              <w:t>163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Кальций-47</w:t>
            </w:r>
          </w:p>
        </w:tc>
        <w:tc>
          <w:tcPr>
            <w:tcW w:w="1814" w:type="dxa"/>
            <w:tcBorders>
              <w:top w:val="nil"/>
              <w:bottom w:val="nil"/>
            </w:tcBorders>
          </w:tcPr>
          <w:p w:rsidR="004B28B0" w:rsidRDefault="004B28B0">
            <w:pPr>
              <w:pStyle w:val="ConsPlusNormal"/>
            </w:pPr>
            <w:r>
              <w:t>4,55 сут</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Скандий-46</w:t>
            </w:r>
          </w:p>
        </w:tc>
        <w:tc>
          <w:tcPr>
            <w:tcW w:w="1814" w:type="dxa"/>
            <w:tcBorders>
              <w:top w:val="nil"/>
              <w:bottom w:val="nil"/>
            </w:tcBorders>
          </w:tcPr>
          <w:p w:rsidR="004B28B0" w:rsidRDefault="004B28B0">
            <w:pPr>
              <w:pStyle w:val="ConsPlusNormal"/>
            </w:pPr>
            <w:r>
              <w:t>83,8 сут</w:t>
            </w:r>
          </w:p>
        </w:tc>
        <w:tc>
          <w:tcPr>
            <w:tcW w:w="1757" w:type="dxa"/>
            <w:tcBorders>
              <w:top w:val="nil"/>
              <w:bottom w:val="nil"/>
            </w:tcBorders>
          </w:tcPr>
          <w:p w:rsidR="004B28B0" w:rsidRDefault="004B28B0">
            <w:pPr>
              <w:pStyle w:val="ConsPlusNormal"/>
            </w:pPr>
            <w:r>
              <w:t>2,9 x 10E11 (8)</w:t>
            </w:r>
          </w:p>
        </w:tc>
        <w:tc>
          <w:tcPr>
            <w:tcW w:w="1757" w:type="dxa"/>
            <w:tcBorders>
              <w:top w:val="nil"/>
              <w:bottom w:val="nil"/>
            </w:tcBorders>
          </w:tcPr>
          <w:p w:rsidR="004B28B0" w:rsidRDefault="004B28B0">
            <w:pPr>
              <w:pStyle w:val="ConsPlusNormal"/>
            </w:pPr>
            <w:r>
              <w:t>2,8 x 10E11 (8)</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Скандий-47</w:t>
            </w:r>
          </w:p>
        </w:tc>
        <w:tc>
          <w:tcPr>
            <w:tcW w:w="1814" w:type="dxa"/>
            <w:tcBorders>
              <w:top w:val="nil"/>
              <w:bottom w:val="nil"/>
            </w:tcBorders>
          </w:tcPr>
          <w:p w:rsidR="004B28B0" w:rsidRDefault="004B28B0">
            <w:pPr>
              <w:pStyle w:val="ConsPlusNormal"/>
            </w:pPr>
            <w:r>
              <w:t>3,4 сут</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lastRenderedPageBreak/>
              <w:t>Скандий-48</w:t>
            </w:r>
          </w:p>
        </w:tc>
        <w:tc>
          <w:tcPr>
            <w:tcW w:w="1814" w:type="dxa"/>
            <w:tcBorders>
              <w:top w:val="nil"/>
              <w:bottom w:val="nil"/>
            </w:tcBorders>
          </w:tcPr>
          <w:p w:rsidR="004B28B0" w:rsidRDefault="004B28B0">
            <w:pPr>
              <w:pStyle w:val="ConsPlusNormal"/>
            </w:pPr>
            <w:r>
              <w:t>1,83 сут</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Ванадий-48</w:t>
            </w:r>
          </w:p>
        </w:tc>
        <w:tc>
          <w:tcPr>
            <w:tcW w:w="1814" w:type="dxa"/>
            <w:tcBorders>
              <w:top w:val="nil"/>
              <w:bottom w:val="nil"/>
            </w:tcBorders>
          </w:tcPr>
          <w:p w:rsidR="004B28B0" w:rsidRDefault="004B28B0">
            <w:pPr>
              <w:pStyle w:val="ConsPlusNormal"/>
            </w:pPr>
            <w:r>
              <w:t>16,2 сут</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Хром-51</w:t>
            </w:r>
          </w:p>
        </w:tc>
        <w:tc>
          <w:tcPr>
            <w:tcW w:w="1814" w:type="dxa"/>
            <w:tcBorders>
              <w:top w:val="nil"/>
              <w:bottom w:val="nil"/>
            </w:tcBorders>
          </w:tcPr>
          <w:p w:rsidR="004B28B0" w:rsidRDefault="004B28B0">
            <w:pPr>
              <w:pStyle w:val="ConsPlusNormal"/>
            </w:pPr>
            <w:r>
              <w:t>27,8 сут</w:t>
            </w:r>
          </w:p>
        </w:tc>
        <w:tc>
          <w:tcPr>
            <w:tcW w:w="1757" w:type="dxa"/>
            <w:tcBorders>
              <w:top w:val="nil"/>
              <w:bottom w:val="nil"/>
            </w:tcBorders>
          </w:tcPr>
          <w:p w:rsidR="004B28B0" w:rsidRDefault="004B28B0">
            <w:pPr>
              <w:pStyle w:val="ConsPlusNormal"/>
            </w:pPr>
            <w:r>
              <w:t>2,2 x 10E13 (600)</w:t>
            </w:r>
          </w:p>
        </w:tc>
        <w:tc>
          <w:tcPr>
            <w:tcW w:w="1757" w:type="dxa"/>
            <w:tcBorders>
              <w:top w:val="nil"/>
              <w:bottom w:val="nil"/>
            </w:tcBorders>
          </w:tcPr>
          <w:p w:rsidR="004B28B0" w:rsidRDefault="004B28B0">
            <w:pPr>
              <w:pStyle w:val="ConsPlusNormal"/>
            </w:pPr>
            <w:r>
              <w:t>2,2 x 10E13 (600)</w:t>
            </w:r>
          </w:p>
        </w:tc>
        <w:tc>
          <w:tcPr>
            <w:tcW w:w="1757" w:type="dxa"/>
            <w:tcBorders>
              <w:top w:val="nil"/>
              <w:bottom w:val="nil"/>
            </w:tcBorders>
          </w:tcPr>
          <w:p w:rsidR="004B28B0" w:rsidRDefault="004B28B0">
            <w:pPr>
              <w:pStyle w:val="ConsPlusNormal"/>
            </w:pPr>
            <w:r>
              <w:t>3,7 x 10E1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Марганец-52</w:t>
            </w:r>
          </w:p>
        </w:tc>
        <w:tc>
          <w:tcPr>
            <w:tcW w:w="1814" w:type="dxa"/>
            <w:tcBorders>
              <w:top w:val="nil"/>
              <w:bottom w:val="nil"/>
            </w:tcBorders>
          </w:tcPr>
          <w:p w:rsidR="004B28B0" w:rsidRDefault="004B28B0">
            <w:pPr>
              <w:pStyle w:val="ConsPlusNormal"/>
            </w:pPr>
            <w:r>
              <w:t>5,7 сут</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Марганец-54</w:t>
            </w:r>
          </w:p>
        </w:tc>
        <w:tc>
          <w:tcPr>
            <w:tcW w:w="1814" w:type="dxa"/>
            <w:tcBorders>
              <w:top w:val="nil"/>
              <w:bottom w:val="nil"/>
            </w:tcBorders>
          </w:tcPr>
          <w:p w:rsidR="004B28B0" w:rsidRDefault="004B28B0">
            <w:pPr>
              <w:pStyle w:val="ConsPlusNormal"/>
            </w:pPr>
            <w:r>
              <w:t>312,3 сут</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Марганец-56</w:t>
            </w:r>
          </w:p>
        </w:tc>
        <w:tc>
          <w:tcPr>
            <w:tcW w:w="1814" w:type="dxa"/>
            <w:tcBorders>
              <w:top w:val="nil"/>
              <w:bottom w:val="nil"/>
            </w:tcBorders>
          </w:tcPr>
          <w:p w:rsidR="004B28B0" w:rsidRDefault="004B28B0">
            <w:pPr>
              <w:pStyle w:val="ConsPlusNormal"/>
            </w:pPr>
            <w:r>
              <w:t>2,6 ч</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Железо-55</w:t>
            </w:r>
          </w:p>
        </w:tc>
        <w:tc>
          <w:tcPr>
            <w:tcW w:w="1814" w:type="dxa"/>
            <w:tcBorders>
              <w:top w:val="nil"/>
              <w:bottom w:val="nil"/>
            </w:tcBorders>
          </w:tcPr>
          <w:p w:rsidR="004B28B0" w:rsidRDefault="004B28B0">
            <w:pPr>
              <w:pStyle w:val="ConsPlusNormal"/>
            </w:pPr>
            <w:r>
              <w:t>2,72 года</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Железо-59</w:t>
            </w:r>
          </w:p>
        </w:tc>
        <w:tc>
          <w:tcPr>
            <w:tcW w:w="1814" w:type="dxa"/>
            <w:tcBorders>
              <w:top w:val="nil"/>
              <w:bottom w:val="nil"/>
            </w:tcBorders>
          </w:tcPr>
          <w:p w:rsidR="004B28B0" w:rsidRDefault="004B28B0">
            <w:pPr>
              <w:pStyle w:val="ConsPlusNormal"/>
            </w:pPr>
            <w:r>
              <w:t>45 сут</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Кобальт-56</w:t>
            </w:r>
          </w:p>
        </w:tc>
        <w:tc>
          <w:tcPr>
            <w:tcW w:w="1814" w:type="dxa"/>
            <w:tcBorders>
              <w:top w:val="nil"/>
              <w:bottom w:val="nil"/>
            </w:tcBorders>
          </w:tcPr>
          <w:p w:rsidR="004B28B0" w:rsidRDefault="004B28B0">
            <w:pPr>
              <w:pStyle w:val="ConsPlusNormal"/>
            </w:pPr>
            <w:r>
              <w:t>77 сут</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1,8 x 10E1 (500)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Кобальт-57</w:t>
            </w:r>
          </w:p>
        </w:tc>
        <w:tc>
          <w:tcPr>
            <w:tcW w:w="1814" w:type="dxa"/>
            <w:tcBorders>
              <w:top w:val="nil"/>
              <w:bottom w:val="nil"/>
            </w:tcBorders>
          </w:tcPr>
          <w:p w:rsidR="004B28B0" w:rsidRDefault="004B28B0">
            <w:pPr>
              <w:pStyle w:val="ConsPlusNormal"/>
            </w:pPr>
            <w:r>
              <w:t>270 сут</w:t>
            </w:r>
          </w:p>
        </w:tc>
        <w:tc>
          <w:tcPr>
            <w:tcW w:w="1757" w:type="dxa"/>
            <w:tcBorders>
              <w:top w:val="nil"/>
              <w:bottom w:val="nil"/>
            </w:tcBorders>
          </w:tcPr>
          <w:p w:rsidR="004B28B0" w:rsidRDefault="004B28B0">
            <w:pPr>
              <w:pStyle w:val="ConsPlusNormal"/>
            </w:pPr>
            <w:r>
              <w:t>3,3 x 10E12 (90)</w:t>
            </w:r>
          </w:p>
        </w:tc>
        <w:tc>
          <w:tcPr>
            <w:tcW w:w="1757" w:type="dxa"/>
            <w:tcBorders>
              <w:top w:val="nil"/>
              <w:bottom w:val="nil"/>
            </w:tcBorders>
          </w:tcPr>
          <w:p w:rsidR="004B28B0" w:rsidRDefault="004B28B0">
            <w:pPr>
              <w:pStyle w:val="ConsPlusNormal"/>
            </w:pPr>
            <w:r>
              <w:t>3,3 x 10E12 (90)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Кобальт-58</w:t>
            </w:r>
          </w:p>
        </w:tc>
        <w:tc>
          <w:tcPr>
            <w:tcW w:w="1814" w:type="dxa"/>
            <w:tcBorders>
              <w:top w:val="nil"/>
              <w:bottom w:val="nil"/>
            </w:tcBorders>
          </w:tcPr>
          <w:p w:rsidR="004B28B0" w:rsidRDefault="004B28B0">
            <w:pPr>
              <w:pStyle w:val="ConsPlusNormal"/>
            </w:pPr>
            <w:r>
              <w:t>71,3 сут</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Кобальт-60</w:t>
            </w:r>
          </w:p>
        </w:tc>
        <w:tc>
          <w:tcPr>
            <w:tcW w:w="1814" w:type="dxa"/>
            <w:tcBorders>
              <w:top w:val="nil"/>
              <w:bottom w:val="nil"/>
            </w:tcBorders>
          </w:tcPr>
          <w:p w:rsidR="004B28B0" w:rsidRDefault="004B28B0">
            <w:pPr>
              <w:pStyle w:val="ConsPlusNormal"/>
            </w:pPr>
            <w:r>
              <w:t>5,25 года</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Никель-59</w:t>
            </w:r>
          </w:p>
        </w:tc>
        <w:tc>
          <w:tcPr>
            <w:tcW w:w="1814" w:type="dxa"/>
            <w:tcBorders>
              <w:top w:val="nil"/>
              <w:bottom w:val="nil"/>
            </w:tcBorders>
          </w:tcPr>
          <w:p w:rsidR="004B28B0" w:rsidRDefault="004B28B0">
            <w:pPr>
              <w:pStyle w:val="ConsPlusNormal"/>
            </w:pPr>
            <w:r>
              <w:t>7,5 x 10E4 лет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3,3 x 10E13 (900)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Никель-63</w:t>
            </w:r>
          </w:p>
        </w:tc>
        <w:tc>
          <w:tcPr>
            <w:tcW w:w="1814" w:type="dxa"/>
            <w:tcBorders>
              <w:top w:val="nil"/>
              <w:bottom w:val="nil"/>
            </w:tcBorders>
          </w:tcPr>
          <w:p w:rsidR="004B28B0" w:rsidRDefault="004B28B0">
            <w:pPr>
              <w:pStyle w:val="ConsPlusNormal"/>
            </w:pPr>
            <w:r>
              <w:t>100,1 года</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Никель-65</w:t>
            </w:r>
          </w:p>
        </w:tc>
        <w:tc>
          <w:tcPr>
            <w:tcW w:w="1814" w:type="dxa"/>
            <w:tcBorders>
              <w:top w:val="nil"/>
              <w:bottom w:val="nil"/>
            </w:tcBorders>
          </w:tcPr>
          <w:p w:rsidR="004B28B0" w:rsidRDefault="004B28B0">
            <w:pPr>
              <w:pStyle w:val="ConsPlusNormal"/>
            </w:pPr>
            <w:r>
              <w:t>2,52 ч</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Медь-64</w:t>
            </w:r>
          </w:p>
        </w:tc>
        <w:tc>
          <w:tcPr>
            <w:tcW w:w="1814" w:type="dxa"/>
            <w:tcBorders>
              <w:top w:val="nil"/>
              <w:bottom w:val="nil"/>
            </w:tcBorders>
          </w:tcPr>
          <w:p w:rsidR="004B28B0" w:rsidRDefault="004B28B0">
            <w:pPr>
              <w:pStyle w:val="ConsPlusNormal"/>
            </w:pPr>
            <w:r>
              <w:t>12,8 ч</w:t>
            </w:r>
          </w:p>
        </w:tc>
        <w:tc>
          <w:tcPr>
            <w:tcW w:w="1757" w:type="dxa"/>
            <w:tcBorders>
              <w:top w:val="nil"/>
              <w:bottom w:val="nil"/>
            </w:tcBorders>
          </w:tcPr>
          <w:p w:rsidR="004B28B0" w:rsidRDefault="004B28B0">
            <w:pPr>
              <w:pStyle w:val="ConsPlusNormal"/>
            </w:pPr>
            <w:r>
              <w:t>2,9 x 10E12 (80)</w:t>
            </w:r>
          </w:p>
        </w:tc>
        <w:tc>
          <w:tcPr>
            <w:tcW w:w="1757" w:type="dxa"/>
            <w:tcBorders>
              <w:top w:val="nil"/>
              <w:bottom w:val="nil"/>
            </w:tcBorders>
          </w:tcPr>
          <w:p w:rsidR="004B28B0" w:rsidRDefault="004B28B0">
            <w:pPr>
              <w:pStyle w:val="ConsPlusNormal"/>
            </w:pPr>
            <w:r>
              <w:t>2,9 x 10E12 (80)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Цинк-65</w:t>
            </w:r>
          </w:p>
        </w:tc>
        <w:tc>
          <w:tcPr>
            <w:tcW w:w="1814" w:type="dxa"/>
            <w:tcBorders>
              <w:top w:val="nil"/>
              <w:bottom w:val="nil"/>
            </w:tcBorders>
          </w:tcPr>
          <w:p w:rsidR="004B28B0" w:rsidRDefault="004B28B0">
            <w:pPr>
              <w:pStyle w:val="ConsPlusNormal"/>
            </w:pPr>
            <w:r>
              <w:t>245 сут</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Цинк-69m</w:t>
            </w:r>
          </w:p>
        </w:tc>
        <w:tc>
          <w:tcPr>
            <w:tcW w:w="1814" w:type="dxa"/>
            <w:tcBorders>
              <w:top w:val="nil"/>
              <w:bottom w:val="nil"/>
            </w:tcBorders>
          </w:tcPr>
          <w:p w:rsidR="004B28B0" w:rsidRDefault="004B28B0">
            <w:pPr>
              <w:pStyle w:val="ConsPlusNormal"/>
            </w:pPr>
            <w:r>
              <w:t>14,0 ч</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Цинк-69</w:t>
            </w:r>
          </w:p>
        </w:tc>
        <w:tc>
          <w:tcPr>
            <w:tcW w:w="1814" w:type="dxa"/>
            <w:tcBorders>
              <w:top w:val="nil"/>
              <w:bottom w:val="nil"/>
            </w:tcBorders>
          </w:tcPr>
          <w:p w:rsidR="004B28B0" w:rsidRDefault="004B28B0">
            <w:pPr>
              <w:pStyle w:val="ConsPlusNormal"/>
            </w:pPr>
            <w:r>
              <w:t>55,6 мин</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3,7 x 10E1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Германий-71</w:t>
            </w:r>
          </w:p>
        </w:tc>
        <w:tc>
          <w:tcPr>
            <w:tcW w:w="1814" w:type="dxa"/>
            <w:tcBorders>
              <w:top w:val="nil"/>
              <w:bottom w:val="nil"/>
            </w:tcBorders>
          </w:tcPr>
          <w:p w:rsidR="004B28B0" w:rsidRDefault="004B28B0">
            <w:pPr>
              <w:pStyle w:val="ConsPlusNormal"/>
            </w:pPr>
            <w:r>
              <w:t>11,8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Галлий-72</w:t>
            </w:r>
          </w:p>
        </w:tc>
        <w:tc>
          <w:tcPr>
            <w:tcW w:w="1814" w:type="dxa"/>
            <w:tcBorders>
              <w:top w:val="nil"/>
              <w:bottom w:val="nil"/>
            </w:tcBorders>
          </w:tcPr>
          <w:p w:rsidR="004B28B0" w:rsidRDefault="004B28B0">
            <w:pPr>
              <w:pStyle w:val="ConsPlusNormal"/>
            </w:pPr>
            <w:r>
              <w:t>14 ч</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Мышьяк-73</w:t>
            </w:r>
          </w:p>
        </w:tc>
        <w:tc>
          <w:tcPr>
            <w:tcW w:w="1814" w:type="dxa"/>
            <w:tcBorders>
              <w:top w:val="nil"/>
              <w:bottom w:val="nil"/>
            </w:tcBorders>
          </w:tcPr>
          <w:p w:rsidR="004B28B0" w:rsidRDefault="004B28B0">
            <w:pPr>
              <w:pStyle w:val="ConsPlusNormal"/>
            </w:pPr>
            <w:r>
              <w:t>80,3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1,5 x 10E13 (400)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Мышьяк-74</w:t>
            </w:r>
          </w:p>
        </w:tc>
        <w:tc>
          <w:tcPr>
            <w:tcW w:w="1814" w:type="dxa"/>
            <w:tcBorders>
              <w:top w:val="nil"/>
              <w:bottom w:val="nil"/>
            </w:tcBorders>
          </w:tcPr>
          <w:p w:rsidR="004B28B0" w:rsidRDefault="004B28B0">
            <w:pPr>
              <w:pStyle w:val="ConsPlusNormal"/>
            </w:pPr>
            <w:r>
              <w:t>17,78 сут</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Мышьяк-76</w:t>
            </w:r>
          </w:p>
        </w:tc>
        <w:tc>
          <w:tcPr>
            <w:tcW w:w="1814" w:type="dxa"/>
            <w:tcBorders>
              <w:top w:val="nil"/>
              <w:bottom w:val="nil"/>
            </w:tcBorders>
          </w:tcPr>
          <w:p w:rsidR="004B28B0" w:rsidRDefault="004B28B0">
            <w:pPr>
              <w:pStyle w:val="ConsPlusNormal"/>
            </w:pPr>
            <w:r>
              <w:t>26,75 ч</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Мышьяк-77</w:t>
            </w:r>
          </w:p>
        </w:tc>
        <w:tc>
          <w:tcPr>
            <w:tcW w:w="1814" w:type="dxa"/>
            <w:tcBorders>
              <w:top w:val="nil"/>
              <w:bottom w:val="nil"/>
            </w:tcBorders>
          </w:tcPr>
          <w:p w:rsidR="004B28B0" w:rsidRDefault="004B28B0">
            <w:pPr>
              <w:pStyle w:val="ConsPlusNormal"/>
            </w:pPr>
            <w:r>
              <w:t>39 ч</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Селен-75</w:t>
            </w:r>
          </w:p>
        </w:tc>
        <w:tc>
          <w:tcPr>
            <w:tcW w:w="1814" w:type="dxa"/>
            <w:tcBorders>
              <w:top w:val="nil"/>
              <w:bottom w:val="nil"/>
            </w:tcBorders>
          </w:tcPr>
          <w:p w:rsidR="004B28B0" w:rsidRDefault="004B28B0">
            <w:pPr>
              <w:pStyle w:val="ConsPlusNormal"/>
            </w:pPr>
            <w:r>
              <w:t>118,45 сут</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Бром-82</w:t>
            </w:r>
          </w:p>
        </w:tc>
        <w:tc>
          <w:tcPr>
            <w:tcW w:w="1814" w:type="dxa"/>
            <w:tcBorders>
              <w:top w:val="nil"/>
              <w:bottom w:val="nil"/>
            </w:tcBorders>
          </w:tcPr>
          <w:p w:rsidR="004B28B0" w:rsidRDefault="004B28B0">
            <w:pPr>
              <w:pStyle w:val="ConsPlusNormal"/>
            </w:pPr>
            <w:r>
              <w:t>35,30 ч</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lastRenderedPageBreak/>
              <w:t>Рубидий-86</w:t>
            </w:r>
          </w:p>
        </w:tc>
        <w:tc>
          <w:tcPr>
            <w:tcW w:w="1814" w:type="dxa"/>
            <w:tcBorders>
              <w:top w:val="nil"/>
              <w:bottom w:val="nil"/>
            </w:tcBorders>
          </w:tcPr>
          <w:p w:rsidR="004B28B0" w:rsidRDefault="004B28B0">
            <w:pPr>
              <w:pStyle w:val="ConsPlusNormal"/>
            </w:pPr>
            <w:r>
              <w:t>18,66 сут</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Стронций-85m</w:t>
            </w:r>
          </w:p>
        </w:tc>
        <w:tc>
          <w:tcPr>
            <w:tcW w:w="1814" w:type="dxa"/>
            <w:tcBorders>
              <w:top w:val="nil"/>
              <w:bottom w:val="nil"/>
            </w:tcBorders>
          </w:tcPr>
          <w:p w:rsidR="004B28B0" w:rsidRDefault="004B28B0">
            <w:pPr>
              <w:pStyle w:val="ConsPlusNormal"/>
            </w:pPr>
            <w:r>
              <w:t>67,7 мин</w:t>
            </w:r>
          </w:p>
        </w:tc>
        <w:tc>
          <w:tcPr>
            <w:tcW w:w="1757" w:type="dxa"/>
            <w:tcBorders>
              <w:top w:val="nil"/>
              <w:bottom w:val="nil"/>
            </w:tcBorders>
          </w:tcPr>
          <w:p w:rsidR="004B28B0" w:rsidRDefault="004B28B0">
            <w:pPr>
              <w:pStyle w:val="ConsPlusNormal"/>
            </w:pPr>
            <w:r>
              <w:t>2,9 x 10E12 (80)</w:t>
            </w:r>
          </w:p>
        </w:tc>
        <w:tc>
          <w:tcPr>
            <w:tcW w:w="1757" w:type="dxa"/>
            <w:tcBorders>
              <w:top w:val="nil"/>
              <w:bottom w:val="nil"/>
            </w:tcBorders>
          </w:tcPr>
          <w:p w:rsidR="004B28B0" w:rsidRDefault="004B28B0">
            <w:pPr>
              <w:pStyle w:val="ConsPlusNormal"/>
            </w:pPr>
            <w:r>
              <w:t>2,9 x 10E12 (80)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Стронций-85</w:t>
            </w:r>
          </w:p>
        </w:tc>
        <w:tc>
          <w:tcPr>
            <w:tcW w:w="1814" w:type="dxa"/>
            <w:tcBorders>
              <w:top w:val="nil"/>
              <w:bottom w:val="nil"/>
            </w:tcBorders>
          </w:tcPr>
          <w:p w:rsidR="004B28B0" w:rsidRDefault="004B28B0">
            <w:pPr>
              <w:pStyle w:val="ConsPlusNormal"/>
            </w:pPr>
            <w:r>
              <w:t>65 сут</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Стронций-89</w:t>
            </w:r>
          </w:p>
        </w:tc>
        <w:tc>
          <w:tcPr>
            <w:tcW w:w="1814" w:type="dxa"/>
            <w:tcBorders>
              <w:top w:val="nil"/>
              <w:bottom w:val="nil"/>
            </w:tcBorders>
          </w:tcPr>
          <w:p w:rsidR="004B28B0" w:rsidRDefault="004B28B0">
            <w:pPr>
              <w:pStyle w:val="ConsPlusNormal"/>
            </w:pPr>
            <w:r>
              <w:t>51 сут</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Кобальт-58m</w:t>
            </w:r>
          </w:p>
        </w:tc>
        <w:tc>
          <w:tcPr>
            <w:tcW w:w="1814" w:type="dxa"/>
            <w:tcBorders>
              <w:top w:val="nil"/>
              <w:bottom w:val="nil"/>
            </w:tcBorders>
          </w:tcPr>
          <w:p w:rsidR="004B28B0" w:rsidRDefault="004B28B0">
            <w:pPr>
              <w:pStyle w:val="ConsPlusNormal"/>
            </w:pPr>
            <w:r>
              <w:t>9,1 ч</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Стронций-90</w:t>
            </w:r>
          </w:p>
        </w:tc>
        <w:tc>
          <w:tcPr>
            <w:tcW w:w="1814" w:type="dxa"/>
            <w:tcBorders>
              <w:top w:val="nil"/>
              <w:bottom w:val="nil"/>
            </w:tcBorders>
          </w:tcPr>
          <w:p w:rsidR="004B28B0" w:rsidRDefault="004B28B0">
            <w:pPr>
              <w:pStyle w:val="ConsPlusNormal"/>
            </w:pPr>
            <w:r>
              <w:t>28,6 года</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1,5 x 10E10 (0,4)</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Стронций-91</w:t>
            </w:r>
          </w:p>
        </w:tc>
        <w:tc>
          <w:tcPr>
            <w:tcW w:w="1814" w:type="dxa"/>
            <w:tcBorders>
              <w:top w:val="nil"/>
              <w:bottom w:val="nil"/>
            </w:tcBorders>
          </w:tcPr>
          <w:p w:rsidR="004B28B0" w:rsidRDefault="004B28B0">
            <w:pPr>
              <w:pStyle w:val="ConsPlusNormal"/>
            </w:pPr>
            <w:r>
              <w:t>9,7 ч</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Стронций-92</w:t>
            </w:r>
          </w:p>
        </w:tc>
        <w:tc>
          <w:tcPr>
            <w:tcW w:w="1814" w:type="dxa"/>
            <w:tcBorders>
              <w:top w:val="nil"/>
              <w:bottom w:val="nil"/>
            </w:tcBorders>
          </w:tcPr>
          <w:p w:rsidR="004B28B0" w:rsidRDefault="004B28B0">
            <w:pPr>
              <w:pStyle w:val="ConsPlusNormal"/>
            </w:pPr>
            <w:r>
              <w:t>2,71 ч</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Иттрий-90</w:t>
            </w:r>
          </w:p>
        </w:tc>
        <w:tc>
          <w:tcPr>
            <w:tcW w:w="1814" w:type="dxa"/>
            <w:tcBorders>
              <w:top w:val="nil"/>
              <w:bottom w:val="nil"/>
            </w:tcBorders>
          </w:tcPr>
          <w:p w:rsidR="004B28B0" w:rsidRDefault="004B28B0">
            <w:pPr>
              <w:pStyle w:val="ConsPlusNormal"/>
            </w:pPr>
            <w:r>
              <w:t>2,68 сут</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Иттрий-91m</w:t>
            </w:r>
          </w:p>
        </w:tc>
        <w:tc>
          <w:tcPr>
            <w:tcW w:w="1814" w:type="dxa"/>
            <w:tcBorders>
              <w:top w:val="nil"/>
              <w:bottom w:val="nil"/>
            </w:tcBorders>
          </w:tcPr>
          <w:p w:rsidR="004B28B0" w:rsidRDefault="004B28B0">
            <w:pPr>
              <w:pStyle w:val="ConsPlusNormal"/>
            </w:pPr>
            <w:r>
              <w:t>50,3 мин</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Иттрий-91</w:t>
            </w:r>
          </w:p>
        </w:tc>
        <w:tc>
          <w:tcPr>
            <w:tcW w:w="1814" w:type="dxa"/>
            <w:tcBorders>
              <w:top w:val="nil"/>
              <w:bottom w:val="nil"/>
            </w:tcBorders>
          </w:tcPr>
          <w:p w:rsidR="004B28B0" w:rsidRDefault="004B28B0">
            <w:pPr>
              <w:pStyle w:val="ConsPlusNormal"/>
            </w:pPr>
            <w:r>
              <w:t>58,5 сут</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Иттрий-92</w:t>
            </w:r>
          </w:p>
        </w:tc>
        <w:tc>
          <w:tcPr>
            <w:tcW w:w="1814" w:type="dxa"/>
            <w:tcBorders>
              <w:top w:val="nil"/>
              <w:bottom w:val="nil"/>
            </w:tcBorders>
          </w:tcPr>
          <w:p w:rsidR="004B28B0" w:rsidRDefault="004B28B0">
            <w:pPr>
              <w:pStyle w:val="ConsPlusNormal"/>
            </w:pPr>
            <w:r>
              <w:t>3,54 ч</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Иттрий-93</w:t>
            </w:r>
          </w:p>
        </w:tc>
        <w:tc>
          <w:tcPr>
            <w:tcW w:w="1814" w:type="dxa"/>
            <w:tcBorders>
              <w:top w:val="nil"/>
              <w:bottom w:val="nil"/>
            </w:tcBorders>
          </w:tcPr>
          <w:p w:rsidR="004B28B0" w:rsidRDefault="004B28B0">
            <w:pPr>
              <w:pStyle w:val="ConsPlusNormal"/>
            </w:pPr>
            <w:r>
              <w:t>10,1 ч</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Цирконий-93</w:t>
            </w:r>
          </w:p>
        </w:tc>
        <w:tc>
          <w:tcPr>
            <w:tcW w:w="1814" w:type="dxa"/>
            <w:tcBorders>
              <w:top w:val="nil"/>
              <w:bottom w:val="nil"/>
            </w:tcBorders>
          </w:tcPr>
          <w:p w:rsidR="004B28B0" w:rsidRDefault="004B28B0">
            <w:pPr>
              <w:pStyle w:val="ConsPlusNormal"/>
            </w:pPr>
            <w:r>
              <w:t>1,53 x 10E6 лет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Цирконий-95</w:t>
            </w:r>
          </w:p>
        </w:tc>
        <w:tc>
          <w:tcPr>
            <w:tcW w:w="1814" w:type="dxa"/>
            <w:tcBorders>
              <w:top w:val="nil"/>
              <w:bottom w:val="nil"/>
            </w:tcBorders>
          </w:tcPr>
          <w:p w:rsidR="004B28B0" w:rsidRDefault="004B28B0">
            <w:pPr>
              <w:pStyle w:val="ConsPlusNormal"/>
            </w:pPr>
            <w:r>
              <w:t>65 сут</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Цирконий-97</w:t>
            </w:r>
          </w:p>
        </w:tc>
        <w:tc>
          <w:tcPr>
            <w:tcW w:w="1814" w:type="dxa"/>
            <w:tcBorders>
              <w:top w:val="nil"/>
              <w:bottom w:val="nil"/>
            </w:tcBorders>
          </w:tcPr>
          <w:p w:rsidR="004B28B0" w:rsidRDefault="004B28B0">
            <w:pPr>
              <w:pStyle w:val="ConsPlusNormal"/>
            </w:pPr>
            <w:r>
              <w:t>17 ч</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Ниобий-93m</w:t>
            </w:r>
          </w:p>
        </w:tc>
        <w:tc>
          <w:tcPr>
            <w:tcW w:w="1814" w:type="dxa"/>
            <w:tcBorders>
              <w:top w:val="nil"/>
              <w:bottom w:val="nil"/>
            </w:tcBorders>
          </w:tcPr>
          <w:p w:rsidR="004B28B0" w:rsidRDefault="004B28B0">
            <w:pPr>
              <w:pStyle w:val="ConsPlusNormal"/>
            </w:pPr>
            <w:r>
              <w:t>13,6 лет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7,4 x 10E13 (20)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Ниобий-95</w:t>
            </w:r>
          </w:p>
        </w:tc>
        <w:tc>
          <w:tcPr>
            <w:tcW w:w="1814" w:type="dxa"/>
            <w:tcBorders>
              <w:top w:val="nil"/>
              <w:bottom w:val="nil"/>
            </w:tcBorders>
          </w:tcPr>
          <w:p w:rsidR="004B28B0" w:rsidRDefault="004B28B0">
            <w:pPr>
              <w:pStyle w:val="ConsPlusNormal"/>
            </w:pPr>
            <w:r>
              <w:t>35 сут</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Ниобий-97</w:t>
            </w:r>
          </w:p>
        </w:tc>
        <w:tc>
          <w:tcPr>
            <w:tcW w:w="1814" w:type="dxa"/>
            <w:tcBorders>
              <w:top w:val="nil"/>
              <w:bottom w:val="nil"/>
            </w:tcBorders>
          </w:tcPr>
          <w:p w:rsidR="004B28B0" w:rsidRDefault="004B28B0">
            <w:pPr>
              <w:pStyle w:val="ConsPlusNormal"/>
            </w:pPr>
            <w:r>
              <w:t>72,1 мин</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Молибден-99</w:t>
            </w:r>
          </w:p>
        </w:tc>
        <w:tc>
          <w:tcPr>
            <w:tcW w:w="1814" w:type="dxa"/>
            <w:tcBorders>
              <w:top w:val="nil"/>
              <w:bottom w:val="nil"/>
            </w:tcBorders>
          </w:tcPr>
          <w:p w:rsidR="004B28B0" w:rsidRDefault="004B28B0">
            <w:pPr>
              <w:pStyle w:val="ConsPlusNormal"/>
            </w:pPr>
            <w:r>
              <w:t>67 ч</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Технеций-96m</w:t>
            </w:r>
          </w:p>
        </w:tc>
        <w:tc>
          <w:tcPr>
            <w:tcW w:w="1814" w:type="dxa"/>
            <w:tcBorders>
              <w:top w:val="nil"/>
              <w:bottom w:val="nil"/>
            </w:tcBorders>
          </w:tcPr>
          <w:p w:rsidR="004B28B0" w:rsidRDefault="004B28B0">
            <w:pPr>
              <w:pStyle w:val="ConsPlusNormal"/>
            </w:pPr>
            <w:r>
              <w:t>52 мин</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Технеций-96</w:t>
            </w:r>
          </w:p>
        </w:tc>
        <w:tc>
          <w:tcPr>
            <w:tcW w:w="1814" w:type="dxa"/>
            <w:tcBorders>
              <w:top w:val="nil"/>
              <w:bottom w:val="nil"/>
            </w:tcBorders>
          </w:tcPr>
          <w:p w:rsidR="004B28B0" w:rsidRDefault="004B28B0">
            <w:pPr>
              <w:pStyle w:val="ConsPlusNormal"/>
            </w:pPr>
            <w:r>
              <w:t>4,2 сут</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Технеций-97m</w:t>
            </w:r>
          </w:p>
        </w:tc>
        <w:tc>
          <w:tcPr>
            <w:tcW w:w="1814" w:type="dxa"/>
            <w:tcBorders>
              <w:top w:val="nil"/>
              <w:bottom w:val="nil"/>
            </w:tcBorders>
          </w:tcPr>
          <w:p w:rsidR="004B28B0" w:rsidRDefault="004B28B0">
            <w:pPr>
              <w:pStyle w:val="ConsPlusNormal"/>
            </w:pPr>
            <w:r>
              <w:t>87 сут</w:t>
            </w:r>
          </w:p>
        </w:tc>
        <w:tc>
          <w:tcPr>
            <w:tcW w:w="1757" w:type="dxa"/>
            <w:tcBorders>
              <w:top w:val="nil"/>
              <w:bottom w:val="nil"/>
            </w:tcBorders>
          </w:tcPr>
          <w:p w:rsidR="004B28B0" w:rsidRDefault="004B28B0">
            <w:pPr>
              <w:pStyle w:val="ConsPlusNormal"/>
            </w:pPr>
            <w:r>
              <w:t>3,7 x 10E13 (100)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Технеций-97</w:t>
            </w:r>
          </w:p>
        </w:tc>
        <w:tc>
          <w:tcPr>
            <w:tcW w:w="1814" w:type="dxa"/>
            <w:tcBorders>
              <w:top w:val="nil"/>
              <w:bottom w:val="nil"/>
            </w:tcBorders>
          </w:tcPr>
          <w:p w:rsidR="004B28B0" w:rsidRDefault="004B28B0">
            <w:pPr>
              <w:pStyle w:val="ConsPlusNormal"/>
            </w:pPr>
            <w:r>
              <w:t>2,6 x 10E6 лет</w:t>
            </w:r>
          </w:p>
        </w:tc>
        <w:tc>
          <w:tcPr>
            <w:tcW w:w="1757" w:type="dxa"/>
            <w:tcBorders>
              <w:top w:val="nil"/>
              <w:bottom w:val="nil"/>
            </w:tcBorders>
          </w:tcPr>
          <w:p w:rsidR="004B28B0" w:rsidRDefault="004B28B0">
            <w:pPr>
              <w:pStyle w:val="ConsPlusNormal"/>
            </w:pPr>
            <w:r>
              <w:t>3,7 x 10E13 (100)</w:t>
            </w:r>
          </w:p>
        </w:tc>
        <w:tc>
          <w:tcPr>
            <w:tcW w:w="1757" w:type="dxa"/>
            <w:tcBorders>
              <w:top w:val="nil"/>
              <w:bottom w:val="nil"/>
            </w:tcBorders>
          </w:tcPr>
          <w:p w:rsidR="004B28B0" w:rsidRDefault="004B28B0">
            <w:pPr>
              <w:pStyle w:val="ConsPlusNormal"/>
            </w:pPr>
            <w:r>
              <w:t>1,5 x 10E12 (400)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Технеций-99m</w:t>
            </w:r>
          </w:p>
        </w:tc>
        <w:tc>
          <w:tcPr>
            <w:tcW w:w="1814" w:type="dxa"/>
            <w:tcBorders>
              <w:top w:val="nil"/>
              <w:bottom w:val="nil"/>
            </w:tcBorders>
          </w:tcPr>
          <w:p w:rsidR="004B28B0" w:rsidRDefault="004B28B0">
            <w:pPr>
              <w:pStyle w:val="ConsPlusNormal"/>
            </w:pPr>
            <w:r>
              <w:t>6,0 ч</w:t>
            </w:r>
          </w:p>
        </w:tc>
        <w:tc>
          <w:tcPr>
            <w:tcW w:w="1757" w:type="dxa"/>
            <w:tcBorders>
              <w:top w:val="nil"/>
              <w:bottom w:val="nil"/>
            </w:tcBorders>
          </w:tcPr>
          <w:p w:rsidR="004B28B0" w:rsidRDefault="004B28B0">
            <w:pPr>
              <w:pStyle w:val="ConsPlusNormal"/>
            </w:pPr>
            <w:r>
              <w:t>3,7 x 10E12 (1000)</w:t>
            </w:r>
          </w:p>
        </w:tc>
        <w:tc>
          <w:tcPr>
            <w:tcW w:w="1757" w:type="dxa"/>
            <w:tcBorders>
              <w:top w:val="nil"/>
              <w:bottom w:val="nil"/>
            </w:tcBorders>
          </w:tcPr>
          <w:p w:rsidR="004B28B0" w:rsidRDefault="004B28B0">
            <w:pPr>
              <w:pStyle w:val="ConsPlusNormal"/>
            </w:pPr>
            <w:r>
              <w:t>3,7 x 10E12 (1000)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Технеций-99</w:t>
            </w:r>
          </w:p>
        </w:tc>
        <w:tc>
          <w:tcPr>
            <w:tcW w:w="1814" w:type="dxa"/>
            <w:tcBorders>
              <w:top w:val="nil"/>
              <w:bottom w:val="nil"/>
            </w:tcBorders>
          </w:tcPr>
          <w:p w:rsidR="004B28B0" w:rsidRDefault="004B28B0">
            <w:pPr>
              <w:pStyle w:val="ConsPlusNormal"/>
            </w:pPr>
            <w:r>
              <w:t>2,12 x 10E5 лет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2,9 x 10E12 (80)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Рутений-97</w:t>
            </w:r>
          </w:p>
        </w:tc>
        <w:tc>
          <w:tcPr>
            <w:tcW w:w="1814" w:type="dxa"/>
            <w:tcBorders>
              <w:top w:val="nil"/>
              <w:bottom w:val="nil"/>
            </w:tcBorders>
          </w:tcPr>
          <w:p w:rsidR="004B28B0" w:rsidRDefault="004B28B0">
            <w:pPr>
              <w:pStyle w:val="ConsPlusNormal"/>
            </w:pPr>
            <w:r>
              <w:t>2,89 сут</w:t>
            </w:r>
          </w:p>
        </w:tc>
        <w:tc>
          <w:tcPr>
            <w:tcW w:w="1757" w:type="dxa"/>
            <w:tcBorders>
              <w:top w:val="nil"/>
              <w:bottom w:val="nil"/>
            </w:tcBorders>
          </w:tcPr>
          <w:p w:rsidR="004B28B0" w:rsidRDefault="004B28B0">
            <w:pPr>
              <w:pStyle w:val="ConsPlusNormal"/>
            </w:pPr>
            <w:r>
              <w:t>2,9 x 10E12 (80)</w:t>
            </w:r>
          </w:p>
        </w:tc>
        <w:tc>
          <w:tcPr>
            <w:tcW w:w="1757" w:type="dxa"/>
            <w:tcBorders>
              <w:top w:val="nil"/>
              <w:bottom w:val="nil"/>
            </w:tcBorders>
          </w:tcPr>
          <w:p w:rsidR="004B28B0" w:rsidRDefault="004B28B0">
            <w:pPr>
              <w:pStyle w:val="ConsPlusNormal"/>
            </w:pPr>
            <w:r>
              <w:t>2,9 x 10E12 (80)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lastRenderedPageBreak/>
              <w:t>Рутений-103</w:t>
            </w:r>
          </w:p>
        </w:tc>
        <w:tc>
          <w:tcPr>
            <w:tcW w:w="1814" w:type="dxa"/>
            <w:tcBorders>
              <w:top w:val="nil"/>
              <w:bottom w:val="nil"/>
            </w:tcBorders>
          </w:tcPr>
          <w:p w:rsidR="004B28B0" w:rsidRDefault="004B28B0">
            <w:pPr>
              <w:pStyle w:val="ConsPlusNormal"/>
            </w:pPr>
            <w:r>
              <w:t>39,35 сут</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Рутений-105</w:t>
            </w:r>
          </w:p>
        </w:tc>
        <w:tc>
          <w:tcPr>
            <w:tcW w:w="1814" w:type="dxa"/>
            <w:tcBorders>
              <w:top w:val="nil"/>
              <w:bottom w:val="nil"/>
            </w:tcBorders>
          </w:tcPr>
          <w:p w:rsidR="004B28B0" w:rsidRDefault="004B28B0">
            <w:pPr>
              <w:pStyle w:val="ConsPlusNormal"/>
            </w:pPr>
            <w:r>
              <w:t>4,4 ч</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Рутений-106</w:t>
            </w:r>
          </w:p>
        </w:tc>
        <w:tc>
          <w:tcPr>
            <w:tcW w:w="1814" w:type="dxa"/>
            <w:tcBorders>
              <w:top w:val="nil"/>
              <w:bottom w:val="nil"/>
            </w:tcBorders>
          </w:tcPr>
          <w:p w:rsidR="004B28B0" w:rsidRDefault="004B28B0">
            <w:pPr>
              <w:pStyle w:val="ConsPlusNormal"/>
            </w:pPr>
            <w:r>
              <w:t>1 год</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Родий-103m</w:t>
            </w:r>
          </w:p>
        </w:tc>
        <w:tc>
          <w:tcPr>
            <w:tcW w:w="1814" w:type="dxa"/>
            <w:tcBorders>
              <w:top w:val="nil"/>
              <w:bottom w:val="nil"/>
            </w:tcBorders>
          </w:tcPr>
          <w:p w:rsidR="004B28B0" w:rsidRDefault="004B28B0">
            <w:pPr>
              <w:pStyle w:val="ConsPlusNormal"/>
            </w:pPr>
            <w:r>
              <w:t>56 мин</w:t>
            </w:r>
          </w:p>
        </w:tc>
        <w:tc>
          <w:tcPr>
            <w:tcW w:w="1757" w:type="dxa"/>
            <w:tcBorders>
              <w:top w:val="nil"/>
              <w:bottom w:val="nil"/>
            </w:tcBorders>
          </w:tcPr>
          <w:p w:rsidR="004B28B0" w:rsidRDefault="004B28B0">
            <w:pPr>
              <w:pStyle w:val="ConsPlusNormal"/>
            </w:pPr>
            <w:r>
              <w:t>3,7 x 10E13 (100)</w:t>
            </w:r>
          </w:p>
        </w:tc>
        <w:tc>
          <w:tcPr>
            <w:tcW w:w="1757" w:type="dxa"/>
            <w:tcBorders>
              <w:top w:val="nil"/>
              <w:bottom w:val="nil"/>
            </w:tcBorders>
          </w:tcPr>
          <w:p w:rsidR="004B28B0" w:rsidRDefault="004B28B0">
            <w:pPr>
              <w:pStyle w:val="ConsPlusNormal"/>
            </w:pPr>
            <w:r>
              <w:t>3,7 x 10E13 (100)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Родий-105</w:t>
            </w:r>
          </w:p>
        </w:tc>
        <w:tc>
          <w:tcPr>
            <w:tcW w:w="1814" w:type="dxa"/>
            <w:tcBorders>
              <w:top w:val="nil"/>
              <w:bottom w:val="nil"/>
            </w:tcBorders>
          </w:tcPr>
          <w:p w:rsidR="004B28B0" w:rsidRDefault="004B28B0">
            <w:pPr>
              <w:pStyle w:val="ConsPlusNormal"/>
            </w:pPr>
            <w:r>
              <w:t>35,36 ч</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Палладий-103</w:t>
            </w:r>
          </w:p>
        </w:tc>
        <w:tc>
          <w:tcPr>
            <w:tcW w:w="1814" w:type="dxa"/>
            <w:tcBorders>
              <w:top w:val="nil"/>
              <w:bottom w:val="nil"/>
            </w:tcBorders>
          </w:tcPr>
          <w:p w:rsidR="004B28B0" w:rsidRDefault="004B28B0">
            <w:pPr>
              <w:pStyle w:val="ConsPlusNormal"/>
            </w:pPr>
            <w:r>
              <w:t>17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2,5 x 10E13 (700)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Палладий-109</w:t>
            </w:r>
          </w:p>
        </w:tc>
        <w:tc>
          <w:tcPr>
            <w:tcW w:w="1814" w:type="dxa"/>
            <w:tcBorders>
              <w:top w:val="nil"/>
              <w:bottom w:val="nil"/>
            </w:tcBorders>
          </w:tcPr>
          <w:p w:rsidR="004B28B0" w:rsidRDefault="004B28B0">
            <w:pPr>
              <w:pStyle w:val="ConsPlusNormal"/>
            </w:pPr>
            <w:r>
              <w:t>13,46 ч</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Серебро-105</w:t>
            </w:r>
          </w:p>
        </w:tc>
        <w:tc>
          <w:tcPr>
            <w:tcW w:w="1814" w:type="dxa"/>
            <w:tcBorders>
              <w:top w:val="nil"/>
              <w:bottom w:val="nil"/>
            </w:tcBorders>
          </w:tcPr>
          <w:p w:rsidR="004B28B0" w:rsidRDefault="004B28B0">
            <w:pPr>
              <w:pStyle w:val="ConsPlusNormal"/>
            </w:pPr>
            <w:r>
              <w:t>41,29 сут</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Серебро-110m</w:t>
            </w:r>
          </w:p>
        </w:tc>
        <w:tc>
          <w:tcPr>
            <w:tcW w:w="1814" w:type="dxa"/>
            <w:tcBorders>
              <w:top w:val="nil"/>
              <w:bottom w:val="nil"/>
            </w:tcBorders>
          </w:tcPr>
          <w:p w:rsidR="004B28B0" w:rsidRDefault="004B28B0">
            <w:pPr>
              <w:pStyle w:val="ConsPlusNormal"/>
            </w:pPr>
            <w:r>
              <w:t>250 сут</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Серебро-111</w:t>
            </w:r>
          </w:p>
        </w:tc>
        <w:tc>
          <w:tcPr>
            <w:tcW w:w="1814" w:type="dxa"/>
            <w:tcBorders>
              <w:top w:val="nil"/>
              <w:bottom w:val="nil"/>
            </w:tcBorders>
          </w:tcPr>
          <w:p w:rsidR="004B28B0" w:rsidRDefault="004B28B0">
            <w:pPr>
              <w:pStyle w:val="ConsPlusNormal"/>
            </w:pPr>
            <w:r>
              <w:t>7,45 сут</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Кадмий-109</w:t>
            </w:r>
          </w:p>
        </w:tc>
        <w:tc>
          <w:tcPr>
            <w:tcW w:w="1814" w:type="dxa"/>
            <w:tcBorders>
              <w:top w:val="nil"/>
              <w:bottom w:val="nil"/>
            </w:tcBorders>
          </w:tcPr>
          <w:p w:rsidR="004B28B0" w:rsidRDefault="004B28B0">
            <w:pPr>
              <w:pStyle w:val="ConsPlusNormal"/>
            </w:pPr>
            <w:r>
              <w:t>453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2,5 x 10E12 (70)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Кадмий-115m</w:t>
            </w:r>
          </w:p>
        </w:tc>
        <w:tc>
          <w:tcPr>
            <w:tcW w:w="1814" w:type="dxa"/>
            <w:tcBorders>
              <w:top w:val="nil"/>
              <w:bottom w:val="nil"/>
            </w:tcBorders>
          </w:tcPr>
          <w:p w:rsidR="004B28B0" w:rsidRDefault="004B28B0">
            <w:pPr>
              <w:pStyle w:val="ConsPlusNormal"/>
            </w:pPr>
            <w:r>
              <w:t>44,6 сут</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Кадмий-115</w:t>
            </w:r>
          </w:p>
        </w:tc>
        <w:tc>
          <w:tcPr>
            <w:tcW w:w="1814" w:type="dxa"/>
            <w:tcBorders>
              <w:top w:val="nil"/>
              <w:bottom w:val="nil"/>
            </w:tcBorders>
          </w:tcPr>
          <w:p w:rsidR="004B28B0" w:rsidRDefault="004B28B0">
            <w:pPr>
              <w:pStyle w:val="ConsPlusNormal"/>
            </w:pPr>
            <w:r>
              <w:t>2,3 сут</w:t>
            </w:r>
          </w:p>
        </w:tc>
        <w:tc>
          <w:tcPr>
            <w:tcW w:w="1757" w:type="dxa"/>
            <w:tcBorders>
              <w:top w:val="nil"/>
              <w:bottom w:val="nil"/>
            </w:tcBorders>
          </w:tcPr>
          <w:p w:rsidR="004B28B0" w:rsidRDefault="004B28B0">
            <w:pPr>
              <w:pStyle w:val="ConsPlusNormal"/>
            </w:pPr>
            <w:r>
              <w:t>2,9 x 10E12 (80)</w:t>
            </w:r>
          </w:p>
        </w:tc>
        <w:tc>
          <w:tcPr>
            <w:tcW w:w="1757" w:type="dxa"/>
            <w:tcBorders>
              <w:top w:val="nil"/>
              <w:bottom w:val="nil"/>
            </w:tcBorders>
          </w:tcPr>
          <w:p w:rsidR="004B28B0" w:rsidRDefault="004B28B0">
            <w:pPr>
              <w:pStyle w:val="ConsPlusNormal"/>
            </w:pPr>
            <w:r>
              <w:t>1,1 x 10E11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Индий-113m</w:t>
            </w:r>
          </w:p>
        </w:tc>
        <w:tc>
          <w:tcPr>
            <w:tcW w:w="1814" w:type="dxa"/>
            <w:tcBorders>
              <w:top w:val="nil"/>
              <w:bottom w:val="nil"/>
            </w:tcBorders>
          </w:tcPr>
          <w:p w:rsidR="004B28B0" w:rsidRDefault="004B28B0">
            <w:pPr>
              <w:pStyle w:val="ConsPlusNormal"/>
            </w:pPr>
            <w:r>
              <w:t>224 мин</w:t>
            </w:r>
          </w:p>
        </w:tc>
        <w:tc>
          <w:tcPr>
            <w:tcW w:w="1757" w:type="dxa"/>
            <w:tcBorders>
              <w:top w:val="nil"/>
              <w:bottom w:val="nil"/>
            </w:tcBorders>
          </w:tcPr>
          <w:p w:rsidR="004B28B0" w:rsidRDefault="004B28B0">
            <w:pPr>
              <w:pStyle w:val="ConsPlusNormal"/>
            </w:pPr>
            <w:r>
              <w:t>2,2 x 10E12 (60)</w:t>
            </w:r>
          </w:p>
        </w:tc>
        <w:tc>
          <w:tcPr>
            <w:tcW w:w="1757" w:type="dxa"/>
            <w:tcBorders>
              <w:top w:val="nil"/>
              <w:bottom w:val="nil"/>
            </w:tcBorders>
          </w:tcPr>
          <w:p w:rsidR="004B28B0" w:rsidRDefault="004B28B0">
            <w:pPr>
              <w:pStyle w:val="ConsPlusNormal"/>
            </w:pPr>
            <w:r>
              <w:t>2,2 x 10E12 (60)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Индий-114m</w:t>
            </w:r>
          </w:p>
        </w:tc>
        <w:tc>
          <w:tcPr>
            <w:tcW w:w="1814" w:type="dxa"/>
            <w:tcBorders>
              <w:top w:val="nil"/>
              <w:bottom w:val="nil"/>
            </w:tcBorders>
          </w:tcPr>
          <w:p w:rsidR="004B28B0" w:rsidRDefault="004B28B0">
            <w:pPr>
              <w:pStyle w:val="ConsPlusNormal"/>
            </w:pPr>
            <w:r>
              <w:t>49 сут</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Индий-115m</w:t>
            </w:r>
          </w:p>
        </w:tc>
        <w:tc>
          <w:tcPr>
            <w:tcW w:w="1814" w:type="dxa"/>
            <w:tcBorders>
              <w:top w:val="nil"/>
              <w:bottom w:val="nil"/>
            </w:tcBorders>
          </w:tcPr>
          <w:p w:rsidR="004B28B0" w:rsidRDefault="004B28B0">
            <w:pPr>
              <w:pStyle w:val="ConsPlusNormal"/>
            </w:pPr>
            <w:r>
              <w:t>4,5 ч</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Олово-113+</w:t>
            </w:r>
          </w:p>
          <w:p w:rsidR="004B28B0" w:rsidRDefault="004B28B0">
            <w:pPr>
              <w:pStyle w:val="ConsPlusNormal"/>
            </w:pPr>
            <w:r>
              <w:t>Индий-113m</w:t>
            </w:r>
          </w:p>
        </w:tc>
        <w:tc>
          <w:tcPr>
            <w:tcW w:w="1814" w:type="dxa"/>
            <w:tcBorders>
              <w:top w:val="nil"/>
              <w:bottom w:val="nil"/>
            </w:tcBorders>
          </w:tcPr>
          <w:p w:rsidR="004B28B0" w:rsidRDefault="004B28B0">
            <w:pPr>
              <w:pStyle w:val="ConsPlusNormal"/>
            </w:pPr>
            <w:r>
              <w:t>115,2 ч</w:t>
            </w:r>
          </w:p>
        </w:tc>
        <w:tc>
          <w:tcPr>
            <w:tcW w:w="1757" w:type="dxa"/>
            <w:tcBorders>
              <w:top w:val="nil"/>
              <w:bottom w:val="nil"/>
            </w:tcBorders>
          </w:tcPr>
          <w:p w:rsidR="004B28B0" w:rsidRDefault="004B28B0">
            <w:pPr>
              <w:pStyle w:val="ConsPlusNormal"/>
            </w:pPr>
            <w:r>
              <w:t>2,2 x 10E12 (60)</w:t>
            </w:r>
          </w:p>
        </w:tc>
        <w:tc>
          <w:tcPr>
            <w:tcW w:w="1757" w:type="dxa"/>
            <w:tcBorders>
              <w:top w:val="nil"/>
              <w:bottom w:val="nil"/>
            </w:tcBorders>
          </w:tcPr>
          <w:p w:rsidR="004B28B0" w:rsidRDefault="004B28B0">
            <w:pPr>
              <w:pStyle w:val="ConsPlusNormal"/>
            </w:pPr>
            <w:r>
              <w:t>2,2 x 10E12 (60)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Олово-125</w:t>
            </w:r>
          </w:p>
        </w:tc>
        <w:tc>
          <w:tcPr>
            <w:tcW w:w="1814" w:type="dxa"/>
            <w:tcBorders>
              <w:top w:val="nil"/>
              <w:bottom w:val="nil"/>
            </w:tcBorders>
          </w:tcPr>
          <w:p w:rsidR="004B28B0" w:rsidRDefault="004B28B0">
            <w:pPr>
              <w:pStyle w:val="ConsPlusNormal"/>
            </w:pPr>
            <w:r>
              <w:t>9,4 сут</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Сурьма-122</w:t>
            </w:r>
          </w:p>
        </w:tc>
        <w:tc>
          <w:tcPr>
            <w:tcW w:w="1814" w:type="dxa"/>
            <w:tcBorders>
              <w:top w:val="nil"/>
              <w:bottom w:val="nil"/>
            </w:tcBorders>
          </w:tcPr>
          <w:p w:rsidR="004B28B0" w:rsidRDefault="004B28B0">
            <w:pPr>
              <w:pStyle w:val="ConsPlusNormal"/>
            </w:pPr>
            <w:r>
              <w:t>2,75 сут</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Сурьма-124</w:t>
            </w:r>
          </w:p>
        </w:tc>
        <w:tc>
          <w:tcPr>
            <w:tcW w:w="1814" w:type="dxa"/>
            <w:tcBorders>
              <w:top w:val="nil"/>
              <w:bottom w:val="nil"/>
            </w:tcBorders>
          </w:tcPr>
          <w:p w:rsidR="004B28B0" w:rsidRDefault="004B28B0">
            <w:pPr>
              <w:pStyle w:val="ConsPlusNormal"/>
            </w:pPr>
            <w:r>
              <w:t>60,1 сут</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Сурьма-125</w:t>
            </w:r>
          </w:p>
        </w:tc>
        <w:tc>
          <w:tcPr>
            <w:tcW w:w="1814" w:type="dxa"/>
            <w:tcBorders>
              <w:top w:val="nil"/>
              <w:bottom w:val="nil"/>
            </w:tcBorders>
          </w:tcPr>
          <w:p w:rsidR="004B28B0" w:rsidRDefault="004B28B0">
            <w:pPr>
              <w:pStyle w:val="ConsPlusNormal"/>
            </w:pPr>
            <w:r>
              <w:t>2,77 года</w:t>
            </w:r>
          </w:p>
        </w:tc>
        <w:tc>
          <w:tcPr>
            <w:tcW w:w="1757" w:type="dxa"/>
            <w:tcBorders>
              <w:top w:val="nil"/>
              <w:bottom w:val="nil"/>
            </w:tcBorders>
          </w:tcPr>
          <w:p w:rsidR="004B28B0" w:rsidRDefault="004B28B0">
            <w:pPr>
              <w:pStyle w:val="ConsPlusNormal"/>
            </w:pPr>
            <w:r>
              <w:t>1,4 x 10E12 (40)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Теллур-125m</w:t>
            </w:r>
          </w:p>
        </w:tc>
        <w:tc>
          <w:tcPr>
            <w:tcW w:w="1814" w:type="dxa"/>
            <w:tcBorders>
              <w:top w:val="nil"/>
              <w:bottom w:val="nil"/>
            </w:tcBorders>
          </w:tcPr>
          <w:p w:rsidR="004B28B0" w:rsidRDefault="004B28B0">
            <w:pPr>
              <w:pStyle w:val="ConsPlusNormal"/>
            </w:pPr>
            <w:r>
              <w:t>58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Теллур-127m</w:t>
            </w:r>
          </w:p>
        </w:tc>
        <w:tc>
          <w:tcPr>
            <w:tcW w:w="1814" w:type="dxa"/>
            <w:tcBorders>
              <w:top w:val="nil"/>
              <w:bottom w:val="nil"/>
            </w:tcBorders>
          </w:tcPr>
          <w:p w:rsidR="004B28B0" w:rsidRDefault="004B28B0">
            <w:pPr>
              <w:pStyle w:val="ConsPlusNormal"/>
            </w:pPr>
            <w:r>
              <w:t>109 сут</w:t>
            </w:r>
          </w:p>
        </w:tc>
        <w:tc>
          <w:tcPr>
            <w:tcW w:w="1757" w:type="dxa"/>
            <w:tcBorders>
              <w:top w:val="nil"/>
              <w:bottom w:val="nil"/>
            </w:tcBorders>
          </w:tcPr>
          <w:p w:rsidR="004B28B0" w:rsidRDefault="004B28B0">
            <w:pPr>
              <w:pStyle w:val="ConsPlusNormal"/>
            </w:pPr>
            <w:r>
              <w:t>1,4 x 10E13 (300)</w:t>
            </w:r>
          </w:p>
        </w:tc>
        <w:tc>
          <w:tcPr>
            <w:tcW w:w="1757" w:type="dxa"/>
            <w:tcBorders>
              <w:top w:val="nil"/>
              <w:bottom w:val="nil"/>
            </w:tcBorders>
          </w:tcPr>
          <w:p w:rsidR="004B28B0" w:rsidRDefault="004B28B0">
            <w:pPr>
              <w:pStyle w:val="ConsPlusNormal"/>
            </w:pPr>
            <w:r>
              <w:t>1,4 x 10E12 (40)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Теллур-127</w:t>
            </w:r>
          </w:p>
        </w:tc>
        <w:tc>
          <w:tcPr>
            <w:tcW w:w="1814" w:type="dxa"/>
            <w:tcBorders>
              <w:top w:val="nil"/>
              <w:bottom w:val="nil"/>
            </w:tcBorders>
          </w:tcPr>
          <w:p w:rsidR="004B28B0" w:rsidRDefault="004B28B0">
            <w:pPr>
              <w:pStyle w:val="ConsPlusNormal"/>
            </w:pPr>
            <w:r>
              <w:t>9,35 ч</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Теллур-129m</w:t>
            </w:r>
          </w:p>
        </w:tc>
        <w:tc>
          <w:tcPr>
            <w:tcW w:w="1814" w:type="dxa"/>
            <w:tcBorders>
              <w:top w:val="nil"/>
              <w:bottom w:val="nil"/>
            </w:tcBorders>
          </w:tcPr>
          <w:p w:rsidR="004B28B0" w:rsidRDefault="004B28B0">
            <w:pPr>
              <w:pStyle w:val="ConsPlusNormal"/>
            </w:pPr>
            <w:r>
              <w:t>33,0 сут</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Теллур-129</w:t>
            </w:r>
          </w:p>
        </w:tc>
        <w:tc>
          <w:tcPr>
            <w:tcW w:w="1814" w:type="dxa"/>
            <w:tcBorders>
              <w:top w:val="nil"/>
              <w:bottom w:val="nil"/>
            </w:tcBorders>
          </w:tcPr>
          <w:p w:rsidR="004B28B0" w:rsidRDefault="004B28B0">
            <w:pPr>
              <w:pStyle w:val="ConsPlusNormal"/>
            </w:pPr>
            <w:r>
              <w:t>69,6 мин</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Теллур-131m</w:t>
            </w:r>
          </w:p>
        </w:tc>
        <w:tc>
          <w:tcPr>
            <w:tcW w:w="1814" w:type="dxa"/>
            <w:tcBorders>
              <w:top w:val="nil"/>
              <w:bottom w:val="nil"/>
            </w:tcBorders>
          </w:tcPr>
          <w:p w:rsidR="004B28B0" w:rsidRDefault="004B28B0">
            <w:pPr>
              <w:pStyle w:val="ConsPlusNormal"/>
            </w:pPr>
            <w:r>
              <w:t>30 ч</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Теллур-132</w:t>
            </w:r>
          </w:p>
        </w:tc>
        <w:tc>
          <w:tcPr>
            <w:tcW w:w="1814" w:type="dxa"/>
            <w:tcBorders>
              <w:top w:val="nil"/>
              <w:bottom w:val="nil"/>
            </w:tcBorders>
          </w:tcPr>
          <w:p w:rsidR="004B28B0" w:rsidRDefault="004B28B0">
            <w:pPr>
              <w:pStyle w:val="ConsPlusNormal"/>
            </w:pPr>
            <w:r>
              <w:t>3,2 сут</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lastRenderedPageBreak/>
              <w:t>Йод-125</w:t>
            </w:r>
          </w:p>
        </w:tc>
        <w:tc>
          <w:tcPr>
            <w:tcW w:w="1814" w:type="dxa"/>
            <w:tcBorders>
              <w:top w:val="nil"/>
              <w:bottom w:val="nil"/>
            </w:tcBorders>
          </w:tcPr>
          <w:p w:rsidR="004B28B0" w:rsidRDefault="004B28B0">
            <w:pPr>
              <w:pStyle w:val="ConsPlusNormal"/>
            </w:pPr>
            <w:r>
              <w:t>60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2,5 x 10E12 (70)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Йод-126</w:t>
            </w:r>
          </w:p>
        </w:tc>
        <w:tc>
          <w:tcPr>
            <w:tcW w:w="1814" w:type="dxa"/>
            <w:tcBorders>
              <w:top w:val="nil"/>
              <w:bottom w:val="nil"/>
            </w:tcBorders>
          </w:tcPr>
          <w:p w:rsidR="004B28B0" w:rsidRDefault="004B28B0">
            <w:pPr>
              <w:pStyle w:val="ConsPlusNormal"/>
            </w:pPr>
            <w:r>
              <w:t>12,93 сут</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Йод-129</w:t>
            </w:r>
          </w:p>
        </w:tc>
        <w:tc>
          <w:tcPr>
            <w:tcW w:w="1814" w:type="dxa"/>
            <w:tcBorders>
              <w:top w:val="nil"/>
              <w:bottom w:val="nil"/>
            </w:tcBorders>
          </w:tcPr>
          <w:p w:rsidR="004B28B0" w:rsidRDefault="004B28B0">
            <w:pPr>
              <w:pStyle w:val="ConsPlusNormal"/>
            </w:pPr>
            <w:r>
              <w:t>1,57 x</w:t>
            </w:r>
          </w:p>
          <w:p w:rsidR="004B28B0" w:rsidRDefault="004B28B0">
            <w:pPr>
              <w:pStyle w:val="ConsPlusNormal"/>
            </w:pPr>
            <w:r>
              <w:t>10E7 лет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7,4 x 10E10 (2)</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Йод-131</w:t>
            </w:r>
          </w:p>
        </w:tc>
        <w:tc>
          <w:tcPr>
            <w:tcW w:w="1814" w:type="dxa"/>
            <w:tcBorders>
              <w:top w:val="nil"/>
              <w:bottom w:val="nil"/>
            </w:tcBorders>
          </w:tcPr>
          <w:p w:rsidR="004B28B0" w:rsidRDefault="004B28B0">
            <w:pPr>
              <w:pStyle w:val="ConsPlusNormal"/>
            </w:pPr>
            <w:r>
              <w:t>8,06 сут</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Йод-132</w:t>
            </w:r>
          </w:p>
        </w:tc>
        <w:tc>
          <w:tcPr>
            <w:tcW w:w="1814" w:type="dxa"/>
            <w:tcBorders>
              <w:top w:val="nil"/>
              <w:bottom w:val="nil"/>
            </w:tcBorders>
          </w:tcPr>
          <w:p w:rsidR="004B28B0" w:rsidRDefault="004B28B0">
            <w:pPr>
              <w:pStyle w:val="ConsPlusNormal"/>
            </w:pPr>
            <w:r>
              <w:t>2,3 ч</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Йод-133</w:t>
            </w:r>
          </w:p>
        </w:tc>
        <w:tc>
          <w:tcPr>
            <w:tcW w:w="1814" w:type="dxa"/>
            <w:tcBorders>
              <w:top w:val="nil"/>
              <w:bottom w:val="nil"/>
            </w:tcBorders>
          </w:tcPr>
          <w:p w:rsidR="004B28B0" w:rsidRDefault="004B28B0">
            <w:pPr>
              <w:pStyle w:val="ConsPlusNormal"/>
            </w:pPr>
            <w:r>
              <w:t>20,9 ч</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Йод-134</w:t>
            </w:r>
          </w:p>
        </w:tc>
        <w:tc>
          <w:tcPr>
            <w:tcW w:w="1814" w:type="dxa"/>
            <w:tcBorders>
              <w:top w:val="nil"/>
              <w:bottom w:val="nil"/>
            </w:tcBorders>
          </w:tcPr>
          <w:p w:rsidR="004B28B0" w:rsidRDefault="004B28B0">
            <w:pPr>
              <w:pStyle w:val="ConsPlusNormal"/>
            </w:pPr>
            <w:r>
              <w:t>54 мин</w:t>
            </w:r>
          </w:p>
        </w:tc>
        <w:tc>
          <w:tcPr>
            <w:tcW w:w="1757" w:type="dxa"/>
            <w:tcBorders>
              <w:top w:val="nil"/>
              <w:bottom w:val="nil"/>
            </w:tcBorders>
          </w:tcPr>
          <w:p w:rsidR="004B28B0" w:rsidRDefault="004B28B0">
            <w:pPr>
              <w:pStyle w:val="ConsPlusNormal"/>
            </w:pPr>
            <w:r>
              <w:t>2,9 x 10E11 (8)</w:t>
            </w:r>
          </w:p>
        </w:tc>
        <w:tc>
          <w:tcPr>
            <w:tcW w:w="1757" w:type="dxa"/>
            <w:tcBorders>
              <w:top w:val="nil"/>
              <w:bottom w:val="nil"/>
            </w:tcBorders>
          </w:tcPr>
          <w:p w:rsidR="004B28B0" w:rsidRDefault="004B28B0">
            <w:pPr>
              <w:pStyle w:val="ConsPlusNormal"/>
            </w:pPr>
            <w:r>
              <w:t>2,9 x 10E11 (8)</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Йод-135</w:t>
            </w:r>
          </w:p>
        </w:tc>
        <w:tc>
          <w:tcPr>
            <w:tcW w:w="1814" w:type="dxa"/>
            <w:tcBorders>
              <w:top w:val="nil"/>
              <w:bottom w:val="nil"/>
            </w:tcBorders>
          </w:tcPr>
          <w:p w:rsidR="004B28B0" w:rsidRDefault="004B28B0">
            <w:pPr>
              <w:pStyle w:val="ConsPlusNormal"/>
            </w:pPr>
            <w:r>
              <w:t>6,61 ч</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Цезий-131</w:t>
            </w:r>
          </w:p>
        </w:tc>
        <w:tc>
          <w:tcPr>
            <w:tcW w:w="1814" w:type="dxa"/>
            <w:tcBorders>
              <w:top w:val="nil"/>
              <w:bottom w:val="nil"/>
            </w:tcBorders>
          </w:tcPr>
          <w:p w:rsidR="004B28B0" w:rsidRDefault="004B28B0">
            <w:pPr>
              <w:pStyle w:val="ConsPlusNormal"/>
            </w:pPr>
            <w:r>
              <w:t>9,69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Ксенон-133</w:t>
            </w:r>
          </w:p>
        </w:tc>
        <w:tc>
          <w:tcPr>
            <w:tcW w:w="1814" w:type="dxa"/>
            <w:tcBorders>
              <w:top w:val="nil"/>
              <w:bottom w:val="nil"/>
            </w:tcBorders>
          </w:tcPr>
          <w:p w:rsidR="004B28B0" w:rsidRDefault="004B28B0">
            <w:pPr>
              <w:pStyle w:val="ConsPlusNormal"/>
            </w:pPr>
            <w:r>
              <w:t>5,27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Цезий-134m</w:t>
            </w:r>
          </w:p>
        </w:tc>
        <w:tc>
          <w:tcPr>
            <w:tcW w:w="1814" w:type="dxa"/>
            <w:tcBorders>
              <w:top w:val="nil"/>
              <w:bottom w:val="nil"/>
            </w:tcBorders>
          </w:tcPr>
          <w:p w:rsidR="004B28B0" w:rsidRDefault="004B28B0">
            <w:pPr>
              <w:pStyle w:val="ConsPlusNormal"/>
            </w:pPr>
            <w:r>
              <w:t>2,91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Цезий-134</w:t>
            </w:r>
          </w:p>
        </w:tc>
        <w:tc>
          <w:tcPr>
            <w:tcW w:w="1814" w:type="dxa"/>
            <w:tcBorders>
              <w:top w:val="nil"/>
              <w:bottom w:val="nil"/>
            </w:tcBorders>
          </w:tcPr>
          <w:p w:rsidR="004B28B0" w:rsidRDefault="004B28B0">
            <w:pPr>
              <w:pStyle w:val="ConsPlusNormal"/>
            </w:pPr>
            <w:r>
              <w:t>2,07 года</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Цезий-135</w:t>
            </w:r>
          </w:p>
        </w:tc>
        <w:tc>
          <w:tcPr>
            <w:tcW w:w="1814" w:type="dxa"/>
            <w:tcBorders>
              <w:top w:val="nil"/>
              <w:bottom w:val="nil"/>
            </w:tcBorders>
          </w:tcPr>
          <w:p w:rsidR="004B28B0" w:rsidRDefault="004B28B0">
            <w:pPr>
              <w:pStyle w:val="ConsPlusNormal"/>
            </w:pPr>
            <w:r>
              <w:t>2,3 x 10E6 лет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2,2 x 10E12 (60)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Цезий-136</w:t>
            </w:r>
          </w:p>
        </w:tc>
        <w:tc>
          <w:tcPr>
            <w:tcW w:w="1814" w:type="dxa"/>
            <w:tcBorders>
              <w:top w:val="nil"/>
              <w:bottom w:val="nil"/>
            </w:tcBorders>
          </w:tcPr>
          <w:p w:rsidR="004B28B0" w:rsidRDefault="004B28B0">
            <w:pPr>
              <w:pStyle w:val="ConsPlusNormal"/>
            </w:pPr>
            <w:r>
              <w:t>12,98 сут</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Цезий-137</w:t>
            </w:r>
          </w:p>
        </w:tc>
        <w:tc>
          <w:tcPr>
            <w:tcW w:w="1814" w:type="dxa"/>
            <w:tcBorders>
              <w:top w:val="nil"/>
              <w:bottom w:val="nil"/>
            </w:tcBorders>
          </w:tcPr>
          <w:p w:rsidR="004B28B0" w:rsidRDefault="004B28B0">
            <w:pPr>
              <w:pStyle w:val="ConsPlusNormal"/>
            </w:pPr>
            <w:r>
              <w:t>30 лет</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3,3 x 10E11 (9)</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Барий-131</w:t>
            </w:r>
          </w:p>
        </w:tc>
        <w:tc>
          <w:tcPr>
            <w:tcW w:w="1814" w:type="dxa"/>
            <w:tcBorders>
              <w:top w:val="nil"/>
              <w:bottom w:val="nil"/>
            </w:tcBorders>
          </w:tcPr>
          <w:p w:rsidR="004B28B0" w:rsidRDefault="004B28B0">
            <w:pPr>
              <w:pStyle w:val="ConsPlusNormal"/>
            </w:pPr>
            <w:r>
              <w:t>11,8 сут</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Барий-133</w:t>
            </w:r>
          </w:p>
        </w:tc>
        <w:tc>
          <w:tcPr>
            <w:tcW w:w="1814" w:type="dxa"/>
            <w:tcBorders>
              <w:top w:val="nil"/>
              <w:bottom w:val="nil"/>
            </w:tcBorders>
          </w:tcPr>
          <w:p w:rsidR="004B28B0" w:rsidRDefault="004B28B0">
            <w:pPr>
              <w:pStyle w:val="ConsPlusNormal"/>
            </w:pPr>
            <w:r>
              <w:t>10 лет</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Барий-140</w:t>
            </w:r>
          </w:p>
        </w:tc>
        <w:tc>
          <w:tcPr>
            <w:tcW w:w="1814" w:type="dxa"/>
            <w:tcBorders>
              <w:top w:val="nil"/>
              <w:bottom w:val="nil"/>
            </w:tcBorders>
          </w:tcPr>
          <w:p w:rsidR="004B28B0" w:rsidRDefault="004B28B0">
            <w:pPr>
              <w:pStyle w:val="ConsPlusNormal"/>
            </w:pPr>
            <w:r>
              <w:t>13 сут</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Церий-139</w:t>
            </w:r>
          </w:p>
        </w:tc>
        <w:tc>
          <w:tcPr>
            <w:tcW w:w="1814" w:type="dxa"/>
            <w:tcBorders>
              <w:top w:val="nil"/>
              <w:bottom w:val="nil"/>
            </w:tcBorders>
          </w:tcPr>
          <w:p w:rsidR="004B28B0" w:rsidRDefault="004B28B0">
            <w:pPr>
              <w:pStyle w:val="ConsPlusNormal"/>
            </w:pPr>
            <w:r>
              <w:t>140 сут</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Лантан-140</w:t>
            </w:r>
          </w:p>
        </w:tc>
        <w:tc>
          <w:tcPr>
            <w:tcW w:w="1814" w:type="dxa"/>
            <w:tcBorders>
              <w:top w:val="nil"/>
              <w:bottom w:val="nil"/>
            </w:tcBorders>
          </w:tcPr>
          <w:p w:rsidR="004B28B0" w:rsidRDefault="004B28B0">
            <w:pPr>
              <w:pStyle w:val="ConsPlusNormal"/>
            </w:pPr>
            <w:r>
              <w:t>40,3 ч</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Церий-141</w:t>
            </w:r>
          </w:p>
        </w:tc>
        <w:tc>
          <w:tcPr>
            <w:tcW w:w="1814" w:type="dxa"/>
            <w:tcBorders>
              <w:top w:val="nil"/>
              <w:bottom w:val="nil"/>
            </w:tcBorders>
          </w:tcPr>
          <w:p w:rsidR="004B28B0" w:rsidRDefault="004B28B0">
            <w:pPr>
              <w:pStyle w:val="ConsPlusNormal"/>
            </w:pPr>
            <w:r>
              <w:t>32,5 сут</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Церий-143</w:t>
            </w:r>
          </w:p>
        </w:tc>
        <w:tc>
          <w:tcPr>
            <w:tcW w:w="1814" w:type="dxa"/>
            <w:tcBorders>
              <w:top w:val="nil"/>
              <w:bottom w:val="nil"/>
            </w:tcBorders>
          </w:tcPr>
          <w:p w:rsidR="004B28B0" w:rsidRDefault="004B28B0">
            <w:pPr>
              <w:pStyle w:val="ConsPlusNormal"/>
            </w:pPr>
            <w:r>
              <w:t>33,4 ч</w:t>
            </w:r>
          </w:p>
        </w:tc>
        <w:tc>
          <w:tcPr>
            <w:tcW w:w="1757" w:type="dxa"/>
            <w:tcBorders>
              <w:top w:val="nil"/>
              <w:bottom w:val="nil"/>
            </w:tcBorders>
          </w:tcPr>
          <w:p w:rsidR="004B28B0" w:rsidRDefault="004B28B0">
            <w:pPr>
              <w:pStyle w:val="ConsPlusNormal"/>
            </w:pPr>
            <w:r>
              <w:t>2,2 x 10E12 (60)</w:t>
            </w:r>
          </w:p>
        </w:tc>
        <w:tc>
          <w:tcPr>
            <w:tcW w:w="1757" w:type="dxa"/>
            <w:tcBorders>
              <w:top w:val="nil"/>
              <w:bottom w:val="nil"/>
            </w:tcBorders>
          </w:tcPr>
          <w:p w:rsidR="004B28B0" w:rsidRDefault="004B28B0">
            <w:pPr>
              <w:pStyle w:val="ConsPlusNormal"/>
            </w:pPr>
            <w:r>
              <w:t>2,2 x 10E12 (60)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Церий-144</w:t>
            </w:r>
          </w:p>
        </w:tc>
        <w:tc>
          <w:tcPr>
            <w:tcW w:w="1814" w:type="dxa"/>
            <w:tcBorders>
              <w:top w:val="nil"/>
              <w:bottom w:val="nil"/>
            </w:tcBorders>
          </w:tcPr>
          <w:p w:rsidR="004B28B0" w:rsidRDefault="004B28B0">
            <w:pPr>
              <w:pStyle w:val="ConsPlusNormal"/>
            </w:pPr>
            <w:r>
              <w:t>284,5 сут</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Празеодин-142</w:t>
            </w:r>
          </w:p>
        </w:tc>
        <w:tc>
          <w:tcPr>
            <w:tcW w:w="1814" w:type="dxa"/>
            <w:tcBorders>
              <w:top w:val="nil"/>
              <w:bottom w:val="nil"/>
            </w:tcBorders>
          </w:tcPr>
          <w:p w:rsidR="004B28B0" w:rsidRDefault="004B28B0">
            <w:pPr>
              <w:pStyle w:val="ConsPlusNormal"/>
            </w:pPr>
            <w:r>
              <w:t>19,2 ч</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Празеодин-143</w:t>
            </w:r>
          </w:p>
        </w:tc>
        <w:tc>
          <w:tcPr>
            <w:tcW w:w="1814" w:type="dxa"/>
            <w:tcBorders>
              <w:top w:val="nil"/>
              <w:bottom w:val="nil"/>
            </w:tcBorders>
          </w:tcPr>
          <w:p w:rsidR="004B28B0" w:rsidRDefault="004B28B0">
            <w:pPr>
              <w:pStyle w:val="ConsPlusNormal"/>
            </w:pPr>
            <w:r>
              <w:t>13,58 сут</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Неодим-147</w:t>
            </w:r>
          </w:p>
        </w:tc>
        <w:tc>
          <w:tcPr>
            <w:tcW w:w="1814" w:type="dxa"/>
            <w:tcBorders>
              <w:top w:val="nil"/>
              <w:bottom w:val="nil"/>
            </w:tcBorders>
          </w:tcPr>
          <w:p w:rsidR="004B28B0" w:rsidRDefault="004B28B0">
            <w:pPr>
              <w:pStyle w:val="ConsPlusNormal"/>
            </w:pPr>
            <w:r>
              <w:t>10,98 сут</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Неодим-149</w:t>
            </w:r>
          </w:p>
        </w:tc>
        <w:tc>
          <w:tcPr>
            <w:tcW w:w="1814" w:type="dxa"/>
            <w:tcBorders>
              <w:top w:val="nil"/>
              <w:bottom w:val="nil"/>
            </w:tcBorders>
          </w:tcPr>
          <w:p w:rsidR="004B28B0" w:rsidRDefault="004B28B0">
            <w:pPr>
              <w:pStyle w:val="ConsPlusNormal"/>
            </w:pPr>
            <w:r>
              <w:t>1,73 ч</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lastRenderedPageBreak/>
              <w:t>Прометий-147</w:t>
            </w:r>
          </w:p>
        </w:tc>
        <w:tc>
          <w:tcPr>
            <w:tcW w:w="1814" w:type="dxa"/>
            <w:tcBorders>
              <w:top w:val="nil"/>
              <w:bottom w:val="nil"/>
            </w:tcBorders>
          </w:tcPr>
          <w:p w:rsidR="004B28B0" w:rsidRDefault="004B28B0">
            <w:pPr>
              <w:pStyle w:val="ConsPlusNormal"/>
            </w:pPr>
            <w:r>
              <w:t>2,6 года</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2,9 x 10E12 (80)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Прометий-149</w:t>
            </w:r>
          </w:p>
        </w:tc>
        <w:tc>
          <w:tcPr>
            <w:tcW w:w="1814" w:type="dxa"/>
            <w:tcBorders>
              <w:top w:val="nil"/>
              <w:bottom w:val="nil"/>
            </w:tcBorders>
          </w:tcPr>
          <w:p w:rsidR="004B28B0" w:rsidRDefault="004B28B0">
            <w:pPr>
              <w:pStyle w:val="ConsPlusNormal"/>
            </w:pPr>
            <w:r>
              <w:t>2,2 сут</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Самарий-151</w:t>
            </w:r>
          </w:p>
        </w:tc>
        <w:tc>
          <w:tcPr>
            <w:tcW w:w="1814" w:type="dxa"/>
            <w:tcBorders>
              <w:top w:val="nil"/>
              <w:bottom w:val="nil"/>
            </w:tcBorders>
          </w:tcPr>
          <w:p w:rsidR="004B28B0" w:rsidRDefault="004B28B0">
            <w:pPr>
              <w:pStyle w:val="ConsPlusNormal"/>
            </w:pPr>
            <w:r>
              <w:t>90 лет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3,3 x 10E12 (90)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Самарий-153</w:t>
            </w:r>
          </w:p>
        </w:tc>
        <w:tc>
          <w:tcPr>
            <w:tcW w:w="1814" w:type="dxa"/>
            <w:tcBorders>
              <w:top w:val="nil"/>
              <w:bottom w:val="nil"/>
            </w:tcBorders>
          </w:tcPr>
          <w:p w:rsidR="004B28B0" w:rsidRDefault="004B28B0">
            <w:pPr>
              <w:pStyle w:val="ConsPlusNormal"/>
            </w:pPr>
            <w:r>
              <w:t>47 ч</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Европий-152m</w:t>
            </w:r>
          </w:p>
        </w:tc>
        <w:tc>
          <w:tcPr>
            <w:tcW w:w="1814" w:type="dxa"/>
            <w:tcBorders>
              <w:top w:val="nil"/>
              <w:bottom w:val="nil"/>
            </w:tcBorders>
          </w:tcPr>
          <w:p w:rsidR="004B28B0" w:rsidRDefault="004B28B0">
            <w:pPr>
              <w:pStyle w:val="ConsPlusNormal"/>
            </w:pPr>
            <w:r>
              <w:t>9,3 ч</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Европий-152</w:t>
            </w:r>
          </w:p>
        </w:tc>
        <w:tc>
          <w:tcPr>
            <w:tcW w:w="1814" w:type="dxa"/>
            <w:tcBorders>
              <w:top w:val="nil"/>
              <w:bottom w:val="nil"/>
            </w:tcBorders>
          </w:tcPr>
          <w:p w:rsidR="004B28B0" w:rsidRDefault="004B28B0">
            <w:pPr>
              <w:pStyle w:val="ConsPlusNormal"/>
            </w:pPr>
            <w:r>
              <w:t>13,2 года</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Европий-154</w:t>
            </w:r>
          </w:p>
        </w:tc>
        <w:tc>
          <w:tcPr>
            <w:tcW w:w="1814" w:type="dxa"/>
            <w:tcBorders>
              <w:top w:val="nil"/>
              <w:bottom w:val="nil"/>
            </w:tcBorders>
          </w:tcPr>
          <w:p w:rsidR="004B28B0" w:rsidRDefault="004B28B0">
            <w:pPr>
              <w:pStyle w:val="ConsPlusNormal"/>
            </w:pPr>
            <w:r>
              <w:t>8,5 года</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Европий-155</w:t>
            </w:r>
          </w:p>
        </w:tc>
        <w:tc>
          <w:tcPr>
            <w:tcW w:w="1814" w:type="dxa"/>
            <w:tcBorders>
              <w:top w:val="nil"/>
              <w:bottom w:val="nil"/>
            </w:tcBorders>
          </w:tcPr>
          <w:p w:rsidR="004B28B0" w:rsidRDefault="004B28B0">
            <w:pPr>
              <w:pStyle w:val="ConsPlusNormal"/>
            </w:pPr>
            <w:r>
              <w:t>4,96 года</w:t>
            </w:r>
          </w:p>
        </w:tc>
        <w:tc>
          <w:tcPr>
            <w:tcW w:w="1757" w:type="dxa"/>
            <w:tcBorders>
              <w:top w:val="nil"/>
              <w:bottom w:val="nil"/>
            </w:tcBorders>
          </w:tcPr>
          <w:p w:rsidR="004B28B0" w:rsidRDefault="004B28B0">
            <w:pPr>
              <w:pStyle w:val="ConsPlusNormal"/>
            </w:pPr>
            <w:r>
              <w:t>1,5 x 10E13 (400)</w:t>
            </w:r>
          </w:p>
        </w:tc>
        <w:tc>
          <w:tcPr>
            <w:tcW w:w="1757" w:type="dxa"/>
            <w:tcBorders>
              <w:top w:val="nil"/>
              <w:bottom w:val="nil"/>
            </w:tcBorders>
          </w:tcPr>
          <w:p w:rsidR="004B28B0" w:rsidRDefault="004B28B0">
            <w:pPr>
              <w:pStyle w:val="ConsPlusNormal"/>
            </w:pPr>
            <w:r>
              <w:t>3,3 x 10E12 (90)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Гадолиний-158</w:t>
            </w:r>
          </w:p>
        </w:tc>
        <w:tc>
          <w:tcPr>
            <w:tcW w:w="1814" w:type="dxa"/>
            <w:tcBorders>
              <w:top w:val="nil"/>
              <w:bottom w:val="nil"/>
            </w:tcBorders>
          </w:tcPr>
          <w:p w:rsidR="004B28B0" w:rsidRDefault="004B28B0">
            <w:pPr>
              <w:pStyle w:val="ConsPlusNormal"/>
            </w:pPr>
            <w:r>
              <w:t>241,6 сут</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Гадолиний-159</w:t>
            </w:r>
          </w:p>
        </w:tc>
        <w:tc>
          <w:tcPr>
            <w:tcW w:w="1814" w:type="dxa"/>
            <w:tcBorders>
              <w:top w:val="nil"/>
              <w:bottom w:val="nil"/>
            </w:tcBorders>
          </w:tcPr>
          <w:p w:rsidR="004B28B0" w:rsidRDefault="004B28B0">
            <w:pPr>
              <w:pStyle w:val="ConsPlusNormal"/>
            </w:pPr>
            <w:r>
              <w:t>18,6 ч</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Тербий-160</w:t>
            </w:r>
          </w:p>
        </w:tc>
        <w:tc>
          <w:tcPr>
            <w:tcW w:w="1814" w:type="dxa"/>
            <w:tcBorders>
              <w:top w:val="nil"/>
              <w:bottom w:val="nil"/>
            </w:tcBorders>
          </w:tcPr>
          <w:p w:rsidR="004B28B0" w:rsidRDefault="004B28B0">
            <w:pPr>
              <w:pStyle w:val="ConsPlusNormal"/>
            </w:pPr>
            <w:r>
              <w:t>72,3 сут</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Диспрозий-165</w:t>
            </w:r>
          </w:p>
        </w:tc>
        <w:tc>
          <w:tcPr>
            <w:tcW w:w="1814" w:type="dxa"/>
            <w:tcBorders>
              <w:top w:val="nil"/>
              <w:bottom w:val="nil"/>
            </w:tcBorders>
          </w:tcPr>
          <w:p w:rsidR="004B28B0" w:rsidRDefault="004B28B0">
            <w:pPr>
              <w:pStyle w:val="ConsPlusNormal"/>
            </w:pPr>
            <w:r>
              <w:t>2,34 ч</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Диспрозий-166</w:t>
            </w:r>
          </w:p>
        </w:tc>
        <w:tc>
          <w:tcPr>
            <w:tcW w:w="1814" w:type="dxa"/>
            <w:tcBorders>
              <w:top w:val="nil"/>
              <w:bottom w:val="nil"/>
            </w:tcBorders>
          </w:tcPr>
          <w:p w:rsidR="004B28B0" w:rsidRDefault="004B28B0">
            <w:pPr>
              <w:pStyle w:val="ConsPlusNormal"/>
            </w:pPr>
            <w:r>
              <w:t>3,4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Гольмий-166</w:t>
            </w:r>
          </w:p>
        </w:tc>
        <w:tc>
          <w:tcPr>
            <w:tcW w:w="1814" w:type="dxa"/>
            <w:tcBorders>
              <w:top w:val="nil"/>
              <w:bottom w:val="nil"/>
            </w:tcBorders>
          </w:tcPr>
          <w:p w:rsidR="004B28B0" w:rsidRDefault="004B28B0">
            <w:pPr>
              <w:pStyle w:val="ConsPlusNormal"/>
            </w:pPr>
            <w:r>
              <w:t>27,3 ч</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Эрбий-169</w:t>
            </w:r>
          </w:p>
        </w:tc>
        <w:tc>
          <w:tcPr>
            <w:tcW w:w="1814" w:type="dxa"/>
            <w:tcBorders>
              <w:top w:val="nil"/>
              <w:bottom w:val="nil"/>
            </w:tcBorders>
          </w:tcPr>
          <w:p w:rsidR="004B28B0" w:rsidRDefault="004B28B0">
            <w:pPr>
              <w:pStyle w:val="ConsPlusNormal"/>
            </w:pPr>
            <w:r>
              <w:t>9,3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Эрбий-171</w:t>
            </w:r>
          </w:p>
        </w:tc>
        <w:tc>
          <w:tcPr>
            <w:tcW w:w="1814" w:type="dxa"/>
            <w:tcBorders>
              <w:top w:val="nil"/>
              <w:bottom w:val="nil"/>
            </w:tcBorders>
          </w:tcPr>
          <w:p w:rsidR="004B28B0" w:rsidRDefault="004B28B0">
            <w:pPr>
              <w:pStyle w:val="ConsPlusNormal"/>
            </w:pPr>
            <w:r>
              <w:t>7,52 ч</w:t>
            </w:r>
          </w:p>
        </w:tc>
        <w:tc>
          <w:tcPr>
            <w:tcW w:w="1757" w:type="dxa"/>
            <w:tcBorders>
              <w:top w:val="nil"/>
              <w:bottom w:val="nil"/>
            </w:tcBorders>
          </w:tcPr>
          <w:p w:rsidR="004B28B0" w:rsidRDefault="004B28B0">
            <w:pPr>
              <w:pStyle w:val="ConsPlusNormal"/>
            </w:pPr>
            <w:r>
              <w:t>1,8 x 10E12 (50)</w:t>
            </w:r>
          </w:p>
        </w:tc>
        <w:tc>
          <w:tcPr>
            <w:tcW w:w="1757" w:type="dxa"/>
            <w:tcBorders>
              <w:top w:val="nil"/>
              <w:bottom w:val="nil"/>
            </w:tcBorders>
          </w:tcPr>
          <w:p w:rsidR="004B28B0" w:rsidRDefault="004B28B0">
            <w:pPr>
              <w:pStyle w:val="ConsPlusNormal"/>
            </w:pPr>
            <w:r>
              <w:t>1,8 x 10E12 (50)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Тулий-170</w:t>
            </w:r>
          </w:p>
        </w:tc>
        <w:tc>
          <w:tcPr>
            <w:tcW w:w="1814" w:type="dxa"/>
            <w:tcBorders>
              <w:top w:val="nil"/>
              <w:bottom w:val="nil"/>
            </w:tcBorders>
          </w:tcPr>
          <w:p w:rsidR="004B28B0" w:rsidRDefault="004B28B0">
            <w:pPr>
              <w:pStyle w:val="ConsPlusNormal"/>
            </w:pPr>
            <w:r>
              <w:t>128,6 сут</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Тулий-171</w:t>
            </w:r>
          </w:p>
        </w:tc>
        <w:tc>
          <w:tcPr>
            <w:tcW w:w="1814" w:type="dxa"/>
            <w:tcBorders>
              <w:top w:val="nil"/>
              <w:bottom w:val="nil"/>
            </w:tcBorders>
          </w:tcPr>
          <w:p w:rsidR="004B28B0" w:rsidRDefault="004B28B0">
            <w:pPr>
              <w:pStyle w:val="ConsPlusNormal"/>
            </w:pPr>
            <w:r>
              <w:t>680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Иттербий-175</w:t>
            </w:r>
          </w:p>
        </w:tc>
        <w:tc>
          <w:tcPr>
            <w:tcW w:w="1814" w:type="dxa"/>
            <w:tcBorders>
              <w:top w:val="nil"/>
              <w:bottom w:val="nil"/>
            </w:tcBorders>
          </w:tcPr>
          <w:p w:rsidR="004B28B0" w:rsidRDefault="004B28B0">
            <w:pPr>
              <w:pStyle w:val="ConsPlusNormal"/>
            </w:pPr>
            <w:r>
              <w:t>4,2 сут</w:t>
            </w:r>
          </w:p>
        </w:tc>
        <w:tc>
          <w:tcPr>
            <w:tcW w:w="1757" w:type="dxa"/>
            <w:tcBorders>
              <w:top w:val="nil"/>
              <w:bottom w:val="nil"/>
            </w:tcBorders>
          </w:tcPr>
          <w:p w:rsidR="004B28B0" w:rsidRDefault="004B28B0">
            <w:pPr>
              <w:pStyle w:val="ConsPlusNormal"/>
            </w:pPr>
            <w:r>
              <w:t>1,5 x 10E13 (400)</w:t>
            </w:r>
          </w:p>
        </w:tc>
        <w:tc>
          <w:tcPr>
            <w:tcW w:w="1757" w:type="dxa"/>
            <w:tcBorders>
              <w:top w:val="nil"/>
              <w:bottom w:val="nil"/>
            </w:tcBorders>
          </w:tcPr>
          <w:p w:rsidR="004B28B0" w:rsidRDefault="004B28B0">
            <w:pPr>
              <w:pStyle w:val="ConsPlusNormal"/>
            </w:pPr>
            <w:r>
              <w:t>1,5 x 10E13 (400)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Лютеций-177</w:t>
            </w:r>
          </w:p>
        </w:tc>
        <w:tc>
          <w:tcPr>
            <w:tcW w:w="1814" w:type="dxa"/>
            <w:tcBorders>
              <w:top w:val="nil"/>
              <w:bottom w:val="nil"/>
            </w:tcBorders>
          </w:tcPr>
          <w:p w:rsidR="004B28B0" w:rsidRDefault="004B28B0">
            <w:pPr>
              <w:pStyle w:val="ConsPlusNormal"/>
            </w:pPr>
            <w:r>
              <w:t>6,71 сут</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Гафний-181</w:t>
            </w:r>
          </w:p>
        </w:tc>
        <w:tc>
          <w:tcPr>
            <w:tcW w:w="1814" w:type="dxa"/>
            <w:tcBorders>
              <w:top w:val="nil"/>
              <w:bottom w:val="nil"/>
            </w:tcBorders>
          </w:tcPr>
          <w:p w:rsidR="004B28B0" w:rsidRDefault="004B28B0">
            <w:pPr>
              <w:pStyle w:val="ConsPlusNormal"/>
            </w:pPr>
            <w:r>
              <w:t>42,4 сут</w:t>
            </w:r>
          </w:p>
        </w:tc>
        <w:tc>
          <w:tcPr>
            <w:tcW w:w="1757" w:type="dxa"/>
            <w:tcBorders>
              <w:top w:val="nil"/>
              <w:bottom w:val="nil"/>
            </w:tcBorders>
          </w:tcPr>
          <w:p w:rsidR="004B28B0" w:rsidRDefault="004B28B0">
            <w:pPr>
              <w:pStyle w:val="ConsPlusNormal"/>
            </w:pPr>
            <w:r>
              <w:t>1,1 x 10E12 (300)</w:t>
            </w:r>
          </w:p>
        </w:tc>
        <w:tc>
          <w:tcPr>
            <w:tcW w:w="1757" w:type="dxa"/>
            <w:tcBorders>
              <w:top w:val="nil"/>
              <w:bottom w:val="nil"/>
            </w:tcBorders>
          </w:tcPr>
          <w:p w:rsidR="004B28B0" w:rsidRDefault="004B28B0">
            <w:pPr>
              <w:pStyle w:val="ConsPlusNormal"/>
            </w:pPr>
            <w:r>
              <w:t>1,1 x 10E12 (300)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Тантал-182</w:t>
            </w:r>
          </w:p>
        </w:tc>
        <w:tc>
          <w:tcPr>
            <w:tcW w:w="1814" w:type="dxa"/>
            <w:tcBorders>
              <w:top w:val="nil"/>
              <w:bottom w:val="nil"/>
            </w:tcBorders>
          </w:tcPr>
          <w:p w:rsidR="004B28B0" w:rsidRDefault="004B28B0">
            <w:pPr>
              <w:pStyle w:val="ConsPlusNormal"/>
            </w:pPr>
            <w:r>
              <w:t>115 сут</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Вольфрам-181</w:t>
            </w:r>
          </w:p>
        </w:tc>
        <w:tc>
          <w:tcPr>
            <w:tcW w:w="1814" w:type="dxa"/>
            <w:tcBorders>
              <w:top w:val="nil"/>
              <w:bottom w:val="nil"/>
            </w:tcBorders>
          </w:tcPr>
          <w:p w:rsidR="004B28B0" w:rsidRDefault="004B28B0">
            <w:pPr>
              <w:pStyle w:val="ConsPlusNormal"/>
            </w:pPr>
            <w:r>
              <w:t>121 сут</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Вольфрам-185</w:t>
            </w:r>
          </w:p>
        </w:tc>
        <w:tc>
          <w:tcPr>
            <w:tcW w:w="1814" w:type="dxa"/>
            <w:tcBorders>
              <w:top w:val="nil"/>
              <w:bottom w:val="nil"/>
            </w:tcBorders>
          </w:tcPr>
          <w:p w:rsidR="004B28B0" w:rsidRDefault="004B28B0">
            <w:pPr>
              <w:pStyle w:val="ConsPlusNormal"/>
            </w:pPr>
            <w:r>
              <w:t>75,1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Вольфрам-187</w:t>
            </w:r>
          </w:p>
        </w:tc>
        <w:tc>
          <w:tcPr>
            <w:tcW w:w="1814" w:type="dxa"/>
            <w:tcBorders>
              <w:top w:val="nil"/>
              <w:bottom w:val="nil"/>
            </w:tcBorders>
          </w:tcPr>
          <w:p w:rsidR="004B28B0" w:rsidRDefault="004B28B0">
            <w:pPr>
              <w:pStyle w:val="ConsPlusNormal"/>
            </w:pPr>
            <w:r>
              <w:t>24 ч</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Рений-186</w:t>
            </w:r>
          </w:p>
        </w:tc>
        <w:tc>
          <w:tcPr>
            <w:tcW w:w="1814" w:type="dxa"/>
            <w:tcBorders>
              <w:top w:val="nil"/>
              <w:bottom w:val="nil"/>
            </w:tcBorders>
          </w:tcPr>
          <w:p w:rsidR="004B28B0" w:rsidRDefault="004B28B0">
            <w:pPr>
              <w:pStyle w:val="ConsPlusNormal"/>
            </w:pPr>
            <w:r>
              <w:t>3,8 сут</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Рений-188</w:t>
            </w:r>
          </w:p>
        </w:tc>
        <w:tc>
          <w:tcPr>
            <w:tcW w:w="1814" w:type="dxa"/>
            <w:tcBorders>
              <w:top w:val="nil"/>
              <w:bottom w:val="nil"/>
            </w:tcBorders>
          </w:tcPr>
          <w:p w:rsidR="004B28B0" w:rsidRDefault="004B28B0">
            <w:pPr>
              <w:pStyle w:val="ConsPlusNormal"/>
            </w:pPr>
            <w:r>
              <w:t>16,98 ч</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lastRenderedPageBreak/>
              <w:t>Осмий-185</w:t>
            </w:r>
          </w:p>
        </w:tc>
        <w:tc>
          <w:tcPr>
            <w:tcW w:w="1814" w:type="dxa"/>
            <w:tcBorders>
              <w:top w:val="nil"/>
              <w:bottom w:val="nil"/>
            </w:tcBorders>
          </w:tcPr>
          <w:p w:rsidR="004B28B0" w:rsidRDefault="004B28B0">
            <w:pPr>
              <w:pStyle w:val="ConsPlusNormal"/>
            </w:pPr>
            <w:r>
              <w:t>94,3 сут</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Осмий-191m</w:t>
            </w:r>
          </w:p>
        </w:tc>
        <w:tc>
          <w:tcPr>
            <w:tcW w:w="1814" w:type="dxa"/>
            <w:tcBorders>
              <w:top w:val="nil"/>
              <w:bottom w:val="nil"/>
            </w:tcBorders>
          </w:tcPr>
          <w:p w:rsidR="004B28B0" w:rsidRDefault="004B28B0">
            <w:pPr>
              <w:pStyle w:val="ConsPlusNormal"/>
            </w:pPr>
            <w:r>
              <w:t>13 ч</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Осмий-191</w:t>
            </w:r>
          </w:p>
        </w:tc>
        <w:tc>
          <w:tcPr>
            <w:tcW w:w="1814" w:type="dxa"/>
            <w:tcBorders>
              <w:top w:val="nil"/>
              <w:bottom w:val="nil"/>
            </w:tcBorders>
          </w:tcPr>
          <w:p w:rsidR="004B28B0" w:rsidRDefault="004B28B0">
            <w:pPr>
              <w:pStyle w:val="ConsPlusNormal"/>
            </w:pPr>
            <w:r>
              <w:t>15,4 сут</w:t>
            </w:r>
          </w:p>
        </w:tc>
        <w:tc>
          <w:tcPr>
            <w:tcW w:w="1757" w:type="dxa"/>
            <w:tcBorders>
              <w:top w:val="nil"/>
              <w:bottom w:val="nil"/>
            </w:tcBorders>
          </w:tcPr>
          <w:p w:rsidR="004B28B0" w:rsidRDefault="004B28B0">
            <w:pPr>
              <w:pStyle w:val="ConsPlusNormal"/>
            </w:pPr>
            <w:r>
              <w:t>2,2 x 10E13 (600)</w:t>
            </w:r>
          </w:p>
        </w:tc>
        <w:tc>
          <w:tcPr>
            <w:tcW w:w="1757" w:type="dxa"/>
            <w:tcBorders>
              <w:top w:val="nil"/>
              <w:bottom w:val="nil"/>
            </w:tcBorders>
          </w:tcPr>
          <w:p w:rsidR="004B28B0" w:rsidRDefault="004B28B0">
            <w:pPr>
              <w:pStyle w:val="ConsPlusNormal"/>
            </w:pPr>
            <w:r>
              <w:t>1,5 x 10E12 (400)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Осмий-193</w:t>
            </w:r>
          </w:p>
        </w:tc>
        <w:tc>
          <w:tcPr>
            <w:tcW w:w="1814" w:type="dxa"/>
            <w:tcBorders>
              <w:top w:val="nil"/>
              <w:bottom w:val="nil"/>
            </w:tcBorders>
          </w:tcPr>
          <w:p w:rsidR="004B28B0" w:rsidRDefault="004B28B0">
            <w:pPr>
              <w:pStyle w:val="ConsPlusNormal"/>
            </w:pPr>
            <w:r>
              <w:t>31,5 ч</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Иридий-190</w:t>
            </w:r>
          </w:p>
        </w:tc>
        <w:tc>
          <w:tcPr>
            <w:tcW w:w="1814" w:type="dxa"/>
            <w:tcBorders>
              <w:top w:val="nil"/>
              <w:bottom w:val="nil"/>
            </w:tcBorders>
          </w:tcPr>
          <w:p w:rsidR="004B28B0" w:rsidRDefault="004B28B0">
            <w:pPr>
              <w:pStyle w:val="ConsPlusNormal"/>
            </w:pPr>
            <w:r>
              <w:t>12,1 сут</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Иридий-192</w:t>
            </w:r>
          </w:p>
        </w:tc>
        <w:tc>
          <w:tcPr>
            <w:tcW w:w="1814" w:type="dxa"/>
            <w:tcBorders>
              <w:top w:val="nil"/>
              <w:bottom w:val="nil"/>
            </w:tcBorders>
          </w:tcPr>
          <w:p w:rsidR="004B28B0" w:rsidRDefault="004B28B0">
            <w:pPr>
              <w:pStyle w:val="ConsPlusNormal"/>
            </w:pPr>
            <w:r>
              <w:t>74 сут</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Иридий-194</w:t>
            </w:r>
          </w:p>
        </w:tc>
        <w:tc>
          <w:tcPr>
            <w:tcW w:w="1814" w:type="dxa"/>
            <w:tcBorders>
              <w:top w:val="nil"/>
              <w:bottom w:val="nil"/>
            </w:tcBorders>
          </w:tcPr>
          <w:p w:rsidR="004B28B0" w:rsidRDefault="004B28B0">
            <w:pPr>
              <w:pStyle w:val="ConsPlusNormal"/>
            </w:pPr>
            <w:r>
              <w:t>19 ч</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Платина-191</w:t>
            </w:r>
          </w:p>
        </w:tc>
        <w:tc>
          <w:tcPr>
            <w:tcW w:w="1814" w:type="dxa"/>
            <w:tcBorders>
              <w:top w:val="nil"/>
              <w:bottom w:val="nil"/>
            </w:tcBorders>
          </w:tcPr>
          <w:p w:rsidR="004B28B0" w:rsidRDefault="004B28B0">
            <w:pPr>
              <w:pStyle w:val="ConsPlusNormal"/>
            </w:pPr>
            <w:r>
              <w:t>3 сут</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Платина-193</w:t>
            </w:r>
          </w:p>
        </w:tc>
        <w:tc>
          <w:tcPr>
            <w:tcW w:w="1814" w:type="dxa"/>
            <w:tcBorders>
              <w:top w:val="nil"/>
              <w:bottom w:val="nil"/>
            </w:tcBorders>
          </w:tcPr>
          <w:p w:rsidR="004B28B0" w:rsidRDefault="004B28B0">
            <w:pPr>
              <w:pStyle w:val="ConsPlusNormal"/>
            </w:pPr>
            <w:r>
              <w:t>50 лет</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Платина-197m</w:t>
            </w:r>
          </w:p>
        </w:tc>
        <w:tc>
          <w:tcPr>
            <w:tcW w:w="1814" w:type="dxa"/>
            <w:tcBorders>
              <w:top w:val="nil"/>
              <w:bottom w:val="nil"/>
            </w:tcBorders>
          </w:tcPr>
          <w:p w:rsidR="004B28B0" w:rsidRDefault="004B28B0">
            <w:pPr>
              <w:pStyle w:val="ConsPlusNormal"/>
            </w:pPr>
            <w:r>
              <w:t>94,4 мин</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Платина-197</w:t>
            </w:r>
          </w:p>
        </w:tc>
        <w:tc>
          <w:tcPr>
            <w:tcW w:w="1814" w:type="dxa"/>
            <w:tcBorders>
              <w:top w:val="nil"/>
              <w:bottom w:val="nil"/>
            </w:tcBorders>
          </w:tcPr>
          <w:p w:rsidR="004B28B0" w:rsidRDefault="004B28B0">
            <w:pPr>
              <w:pStyle w:val="ConsPlusNormal"/>
            </w:pPr>
            <w:r>
              <w:t>18,3 ч</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Золото-193</w:t>
            </w:r>
          </w:p>
        </w:tc>
        <w:tc>
          <w:tcPr>
            <w:tcW w:w="1814" w:type="dxa"/>
            <w:tcBorders>
              <w:top w:val="nil"/>
              <w:bottom w:val="nil"/>
            </w:tcBorders>
          </w:tcPr>
          <w:p w:rsidR="004B28B0" w:rsidRDefault="004B28B0">
            <w:pPr>
              <w:pStyle w:val="ConsPlusNormal"/>
            </w:pPr>
            <w:r>
              <w:t>17,44 ч</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Золото-196</w:t>
            </w:r>
          </w:p>
        </w:tc>
        <w:tc>
          <w:tcPr>
            <w:tcW w:w="1814" w:type="dxa"/>
            <w:tcBorders>
              <w:top w:val="nil"/>
              <w:bottom w:val="nil"/>
            </w:tcBorders>
          </w:tcPr>
          <w:p w:rsidR="004B28B0" w:rsidRDefault="004B28B0">
            <w:pPr>
              <w:pStyle w:val="ConsPlusNormal"/>
            </w:pPr>
            <w:r>
              <w:t>6,18 сут</w:t>
            </w:r>
          </w:p>
        </w:tc>
        <w:tc>
          <w:tcPr>
            <w:tcW w:w="1757" w:type="dxa"/>
            <w:tcBorders>
              <w:top w:val="nil"/>
              <w:bottom w:val="nil"/>
            </w:tcBorders>
          </w:tcPr>
          <w:p w:rsidR="004B28B0" w:rsidRDefault="004B28B0">
            <w:pPr>
              <w:pStyle w:val="ConsPlusNormal"/>
            </w:pPr>
            <w:r>
              <w:t>1,1 x 10E12 (300)</w:t>
            </w:r>
          </w:p>
        </w:tc>
        <w:tc>
          <w:tcPr>
            <w:tcW w:w="1757" w:type="dxa"/>
            <w:tcBorders>
              <w:top w:val="nil"/>
              <w:bottom w:val="nil"/>
            </w:tcBorders>
          </w:tcPr>
          <w:p w:rsidR="004B28B0" w:rsidRDefault="004B28B0">
            <w:pPr>
              <w:pStyle w:val="ConsPlusNormal"/>
            </w:pPr>
            <w:r>
              <w:t>1,1 x 10E12 (300)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Золото-198</w:t>
            </w:r>
          </w:p>
        </w:tc>
        <w:tc>
          <w:tcPr>
            <w:tcW w:w="1814" w:type="dxa"/>
            <w:tcBorders>
              <w:top w:val="nil"/>
              <w:bottom w:val="nil"/>
            </w:tcBorders>
          </w:tcPr>
          <w:p w:rsidR="004B28B0" w:rsidRDefault="004B28B0">
            <w:pPr>
              <w:pStyle w:val="ConsPlusNormal"/>
            </w:pPr>
            <w:r>
              <w:t>2,69 сут</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1,5 x 10E12 (40)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Золото-199</w:t>
            </w:r>
          </w:p>
        </w:tc>
        <w:tc>
          <w:tcPr>
            <w:tcW w:w="1814" w:type="dxa"/>
            <w:tcBorders>
              <w:top w:val="nil"/>
              <w:bottom w:val="nil"/>
            </w:tcBorders>
          </w:tcPr>
          <w:p w:rsidR="004B28B0" w:rsidRDefault="004B28B0">
            <w:pPr>
              <w:pStyle w:val="ConsPlusNormal"/>
            </w:pPr>
            <w:r>
              <w:t>3,13 сут</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Платина-193m</w:t>
            </w:r>
          </w:p>
        </w:tc>
        <w:tc>
          <w:tcPr>
            <w:tcW w:w="1814" w:type="dxa"/>
            <w:tcBorders>
              <w:top w:val="nil"/>
              <w:bottom w:val="nil"/>
            </w:tcBorders>
          </w:tcPr>
          <w:p w:rsidR="004B28B0" w:rsidRDefault="004B28B0">
            <w:pPr>
              <w:pStyle w:val="ConsPlusNormal"/>
            </w:pPr>
            <w:r>
              <w:t>4,33 сут</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Ртуть-197m</w:t>
            </w:r>
          </w:p>
        </w:tc>
        <w:tc>
          <w:tcPr>
            <w:tcW w:w="1814" w:type="dxa"/>
            <w:tcBorders>
              <w:top w:val="nil"/>
              <w:bottom w:val="nil"/>
            </w:tcBorders>
          </w:tcPr>
          <w:p w:rsidR="004B28B0" w:rsidRDefault="004B28B0">
            <w:pPr>
              <w:pStyle w:val="ConsPlusNormal"/>
            </w:pPr>
            <w:r>
              <w:t>23,8 ч</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10E13 (200)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Ртуть-197</w:t>
            </w:r>
          </w:p>
        </w:tc>
        <w:tc>
          <w:tcPr>
            <w:tcW w:w="1814" w:type="dxa"/>
            <w:tcBorders>
              <w:top w:val="nil"/>
              <w:bottom w:val="nil"/>
            </w:tcBorders>
          </w:tcPr>
          <w:p w:rsidR="004B28B0" w:rsidRDefault="004B28B0">
            <w:pPr>
              <w:pStyle w:val="ConsPlusNormal"/>
            </w:pPr>
            <w:r>
              <w:t>2,7 сут</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Ртуть-203</w:t>
            </w:r>
          </w:p>
        </w:tc>
        <w:tc>
          <w:tcPr>
            <w:tcW w:w="1814" w:type="dxa"/>
            <w:tcBorders>
              <w:top w:val="nil"/>
              <w:bottom w:val="nil"/>
            </w:tcBorders>
          </w:tcPr>
          <w:p w:rsidR="004B28B0" w:rsidRDefault="004B28B0">
            <w:pPr>
              <w:pStyle w:val="ConsPlusNormal"/>
            </w:pPr>
            <w:r>
              <w:t>46,8 сут</w:t>
            </w:r>
          </w:p>
        </w:tc>
        <w:tc>
          <w:tcPr>
            <w:tcW w:w="1757" w:type="dxa"/>
            <w:tcBorders>
              <w:top w:val="nil"/>
              <w:bottom w:val="nil"/>
            </w:tcBorders>
          </w:tcPr>
          <w:p w:rsidR="004B28B0" w:rsidRDefault="004B28B0">
            <w:pPr>
              <w:pStyle w:val="ConsPlusNormal"/>
            </w:pPr>
            <w:r>
              <w:t>2,9 x 10E12 (80)</w:t>
            </w:r>
          </w:p>
        </w:tc>
        <w:tc>
          <w:tcPr>
            <w:tcW w:w="1757" w:type="dxa"/>
            <w:tcBorders>
              <w:top w:val="nil"/>
              <w:bottom w:val="nil"/>
            </w:tcBorders>
          </w:tcPr>
          <w:p w:rsidR="004B28B0" w:rsidRDefault="004B28B0">
            <w:pPr>
              <w:pStyle w:val="ConsPlusNormal"/>
            </w:pPr>
            <w:r>
              <w:t>2,9 x 10E12 (80)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Таллий-200</w:t>
            </w:r>
          </w:p>
        </w:tc>
        <w:tc>
          <w:tcPr>
            <w:tcW w:w="1814" w:type="dxa"/>
            <w:tcBorders>
              <w:top w:val="nil"/>
              <w:bottom w:val="nil"/>
            </w:tcBorders>
          </w:tcPr>
          <w:p w:rsidR="004B28B0" w:rsidRDefault="004B28B0">
            <w:pPr>
              <w:pStyle w:val="ConsPlusNormal"/>
            </w:pPr>
            <w:r>
              <w:t>26,1 ч</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7,4 x 10E12 (20)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Таллий-201</w:t>
            </w:r>
          </w:p>
        </w:tc>
        <w:tc>
          <w:tcPr>
            <w:tcW w:w="1814" w:type="dxa"/>
            <w:tcBorders>
              <w:top w:val="nil"/>
              <w:bottom w:val="nil"/>
            </w:tcBorders>
          </w:tcPr>
          <w:p w:rsidR="004B28B0" w:rsidRDefault="004B28B0">
            <w:pPr>
              <w:pStyle w:val="ConsPlusNormal"/>
            </w:pPr>
            <w:r>
              <w:t>3 сут</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x 10E1 (1000)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Таллий-202</w:t>
            </w:r>
          </w:p>
        </w:tc>
        <w:tc>
          <w:tcPr>
            <w:tcW w:w="1814" w:type="dxa"/>
            <w:tcBorders>
              <w:top w:val="nil"/>
              <w:bottom w:val="nil"/>
            </w:tcBorders>
          </w:tcPr>
          <w:p w:rsidR="004B28B0" w:rsidRDefault="004B28B0">
            <w:pPr>
              <w:pStyle w:val="ConsPlusNormal"/>
            </w:pPr>
            <w:r>
              <w:t>12,2 сут</w:t>
            </w:r>
          </w:p>
        </w:tc>
        <w:tc>
          <w:tcPr>
            <w:tcW w:w="1757" w:type="dxa"/>
            <w:tcBorders>
              <w:top w:val="nil"/>
              <w:bottom w:val="nil"/>
            </w:tcBorders>
          </w:tcPr>
          <w:p w:rsidR="004B28B0" w:rsidRDefault="004B28B0">
            <w:pPr>
              <w:pStyle w:val="ConsPlusNormal"/>
            </w:pPr>
            <w:r>
              <w:t>1,4 x 10E12 (40)</w:t>
            </w:r>
          </w:p>
        </w:tc>
        <w:tc>
          <w:tcPr>
            <w:tcW w:w="1757" w:type="dxa"/>
            <w:tcBorders>
              <w:top w:val="nil"/>
              <w:bottom w:val="nil"/>
            </w:tcBorders>
          </w:tcPr>
          <w:p w:rsidR="004B28B0" w:rsidRDefault="004B28B0">
            <w:pPr>
              <w:pStyle w:val="ConsPlusNormal"/>
            </w:pPr>
            <w:r>
              <w:t>1,4 x 10E11 (40)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Таллий-204</w:t>
            </w:r>
          </w:p>
        </w:tc>
        <w:tc>
          <w:tcPr>
            <w:tcW w:w="1814" w:type="dxa"/>
            <w:tcBorders>
              <w:top w:val="nil"/>
              <w:bottom w:val="nil"/>
            </w:tcBorders>
          </w:tcPr>
          <w:p w:rsidR="004B28B0" w:rsidRDefault="004B28B0">
            <w:pPr>
              <w:pStyle w:val="ConsPlusNormal"/>
            </w:pPr>
            <w:r>
              <w:t>3,78 года</w:t>
            </w:r>
          </w:p>
        </w:tc>
        <w:tc>
          <w:tcPr>
            <w:tcW w:w="1757" w:type="dxa"/>
            <w:tcBorders>
              <w:top w:val="nil"/>
              <w:bottom w:val="nil"/>
            </w:tcBorders>
          </w:tcPr>
          <w:p w:rsidR="004B28B0" w:rsidRDefault="004B28B0">
            <w:pPr>
              <w:pStyle w:val="ConsPlusNormal"/>
            </w:pPr>
            <w:r>
              <w:t>1,1 x 10E13 (300)</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Свинец-203</w:t>
            </w:r>
          </w:p>
        </w:tc>
        <w:tc>
          <w:tcPr>
            <w:tcW w:w="1814" w:type="dxa"/>
            <w:tcBorders>
              <w:top w:val="nil"/>
              <w:bottom w:val="nil"/>
            </w:tcBorders>
          </w:tcPr>
          <w:p w:rsidR="004B28B0" w:rsidRDefault="004B28B0">
            <w:pPr>
              <w:pStyle w:val="ConsPlusNormal"/>
            </w:pPr>
            <w:r>
              <w:t>2,17 сут</w:t>
            </w:r>
          </w:p>
        </w:tc>
        <w:tc>
          <w:tcPr>
            <w:tcW w:w="1757" w:type="dxa"/>
            <w:tcBorders>
              <w:top w:val="nil"/>
              <w:bottom w:val="nil"/>
            </w:tcBorders>
          </w:tcPr>
          <w:p w:rsidR="004B28B0" w:rsidRDefault="004B28B0">
            <w:pPr>
              <w:pStyle w:val="ConsPlusNormal"/>
            </w:pPr>
          </w:p>
        </w:tc>
        <w:tc>
          <w:tcPr>
            <w:tcW w:w="1757" w:type="dxa"/>
            <w:tcBorders>
              <w:top w:val="nil"/>
              <w:bottom w:val="nil"/>
            </w:tcBorders>
          </w:tcPr>
          <w:p w:rsidR="004B28B0" w:rsidRDefault="004B28B0">
            <w:pPr>
              <w:pStyle w:val="ConsPlusNormal"/>
            </w:pP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Свинец-210</w:t>
            </w:r>
          </w:p>
        </w:tc>
        <w:tc>
          <w:tcPr>
            <w:tcW w:w="1814" w:type="dxa"/>
            <w:tcBorders>
              <w:top w:val="nil"/>
              <w:bottom w:val="nil"/>
            </w:tcBorders>
          </w:tcPr>
          <w:p w:rsidR="004B28B0" w:rsidRDefault="004B28B0">
            <w:pPr>
              <w:pStyle w:val="ConsPlusNormal"/>
            </w:pPr>
            <w:r>
              <w:t>22,3 года</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7,4 x 10E12 (0,2)</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Свинец-212</w:t>
            </w:r>
          </w:p>
        </w:tc>
        <w:tc>
          <w:tcPr>
            <w:tcW w:w="1814" w:type="dxa"/>
            <w:tcBorders>
              <w:top w:val="nil"/>
              <w:bottom w:val="nil"/>
            </w:tcBorders>
          </w:tcPr>
          <w:p w:rsidR="004B28B0" w:rsidRDefault="004B28B0">
            <w:pPr>
              <w:pStyle w:val="ConsPlusNormal"/>
            </w:pPr>
            <w:r>
              <w:t>10,64 ч</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1,8 x 10E12 (5)</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Висмут-206</w:t>
            </w:r>
          </w:p>
        </w:tc>
        <w:tc>
          <w:tcPr>
            <w:tcW w:w="1814" w:type="dxa"/>
            <w:tcBorders>
              <w:top w:val="nil"/>
              <w:bottom w:val="nil"/>
            </w:tcBorders>
          </w:tcPr>
          <w:p w:rsidR="004B28B0" w:rsidRDefault="004B28B0">
            <w:pPr>
              <w:pStyle w:val="ConsPlusNormal"/>
            </w:pPr>
            <w:r>
              <w:t>6,24 сут</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1,8 x 10E9 (5)</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Висмут-207</w:t>
            </w:r>
          </w:p>
        </w:tc>
        <w:tc>
          <w:tcPr>
            <w:tcW w:w="1814" w:type="dxa"/>
            <w:tcBorders>
              <w:top w:val="nil"/>
              <w:bottom w:val="nil"/>
            </w:tcBorders>
          </w:tcPr>
          <w:p w:rsidR="004B28B0" w:rsidRDefault="004B28B0">
            <w:pPr>
              <w:pStyle w:val="ConsPlusNormal"/>
            </w:pPr>
            <w:r>
              <w:t>38 лет</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Висмут-210</w:t>
            </w:r>
          </w:p>
        </w:tc>
        <w:tc>
          <w:tcPr>
            <w:tcW w:w="1814" w:type="dxa"/>
            <w:tcBorders>
              <w:top w:val="nil"/>
              <w:bottom w:val="nil"/>
            </w:tcBorders>
          </w:tcPr>
          <w:p w:rsidR="004B28B0" w:rsidRDefault="004B28B0">
            <w:pPr>
              <w:pStyle w:val="ConsPlusNormal"/>
            </w:pPr>
            <w:r>
              <w:t>5 сут</w:t>
            </w:r>
          </w:p>
        </w:tc>
        <w:tc>
          <w:tcPr>
            <w:tcW w:w="1757" w:type="dxa"/>
            <w:tcBorders>
              <w:top w:val="nil"/>
              <w:bottom w:val="nil"/>
            </w:tcBorders>
          </w:tcPr>
          <w:p w:rsidR="004B28B0" w:rsidRDefault="004B28B0">
            <w:pPr>
              <w:pStyle w:val="ConsPlusNormal"/>
            </w:pPr>
            <w:r>
              <w:t>3,7 x 10E12 (200)</w:t>
            </w:r>
          </w:p>
        </w:tc>
        <w:tc>
          <w:tcPr>
            <w:tcW w:w="1757" w:type="dxa"/>
            <w:tcBorders>
              <w:top w:val="nil"/>
              <w:bottom w:val="nil"/>
            </w:tcBorders>
          </w:tcPr>
          <w:p w:rsidR="004B28B0" w:rsidRDefault="004B28B0">
            <w:pPr>
              <w:pStyle w:val="ConsPlusNormal"/>
            </w:pPr>
            <w:r>
              <w:t>1,4 x 10E11 (0,2)</w:t>
            </w:r>
          </w:p>
        </w:tc>
        <w:tc>
          <w:tcPr>
            <w:tcW w:w="1757" w:type="dxa"/>
            <w:tcBorders>
              <w:top w:val="nil"/>
              <w:bottom w:val="nil"/>
            </w:tcBorders>
          </w:tcPr>
          <w:p w:rsidR="004B28B0" w:rsidRDefault="004B28B0">
            <w:pPr>
              <w:pStyle w:val="ConsPlusNormal"/>
            </w:pPr>
            <w:r>
              <w:t>3,7 x 10E-1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Висмут-212</w:t>
            </w:r>
          </w:p>
        </w:tc>
        <w:tc>
          <w:tcPr>
            <w:tcW w:w="1814" w:type="dxa"/>
            <w:tcBorders>
              <w:top w:val="nil"/>
              <w:bottom w:val="nil"/>
            </w:tcBorders>
          </w:tcPr>
          <w:p w:rsidR="004B28B0" w:rsidRDefault="004B28B0">
            <w:pPr>
              <w:pStyle w:val="ConsPlusNormal"/>
            </w:pPr>
            <w:r>
              <w:t>60,5 мин</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lastRenderedPageBreak/>
              <w:t>Полоний-210</w:t>
            </w:r>
          </w:p>
        </w:tc>
        <w:tc>
          <w:tcPr>
            <w:tcW w:w="1814" w:type="dxa"/>
            <w:tcBorders>
              <w:top w:val="nil"/>
              <w:bottom w:val="nil"/>
            </w:tcBorders>
          </w:tcPr>
          <w:p w:rsidR="004B28B0" w:rsidRDefault="004B28B0">
            <w:pPr>
              <w:pStyle w:val="ConsPlusNormal"/>
            </w:pPr>
            <w:r>
              <w:t>138,4 сут</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10E11 (0,2)</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Астат-211</w:t>
            </w:r>
          </w:p>
        </w:tc>
        <w:tc>
          <w:tcPr>
            <w:tcW w:w="1814" w:type="dxa"/>
            <w:tcBorders>
              <w:top w:val="nil"/>
              <w:bottom w:val="nil"/>
            </w:tcBorders>
          </w:tcPr>
          <w:p w:rsidR="004B28B0" w:rsidRDefault="004B28B0">
            <w:pPr>
              <w:pStyle w:val="ConsPlusNormal"/>
            </w:pPr>
            <w:r>
              <w:t>7,2 ч</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Радий-223</w:t>
            </w:r>
          </w:p>
        </w:tc>
        <w:tc>
          <w:tcPr>
            <w:tcW w:w="1814" w:type="dxa"/>
            <w:tcBorders>
              <w:top w:val="nil"/>
              <w:bottom w:val="nil"/>
            </w:tcBorders>
          </w:tcPr>
          <w:p w:rsidR="004B28B0" w:rsidRDefault="004B28B0">
            <w:pPr>
              <w:pStyle w:val="ConsPlusNormal"/>
            </w:pPr>
            <w:r>
              <w:t>11,43 сут</w:t>
            </w:r>
          </w:p>
        </w:tc>
        <w:tc>
          <w:tcPr>
            <w:tcW w:w="1757" w:type="dxa"/>
            <w:tcBorders>
              <w:top w:val="nil"/>
              <w:bottom w:val="nil"/>
            </w:tcBorders>
          </w:tcPr>
          <w:p w:rsidR="004B28B0" w:rsidRDefault="004B28B0">
            <w:pPr>
              <w:pStyle w:val="ConsPlusNormal"/>
            </w:pPr>
            <w:r>
              <w:t>1,8 x 10E12 (50)</w:t>
            </w:r>
          </w:p>
        </w:tc>
        <w:tc>
          <w:tcPr>
            <w:tcW w:w="1757" w:type="dxa"/>
            <w:tcBorders>
              <w:top w:val="nil"/>
              <w:bottom w:val="nil"/>
            </w:tcBorders>
          </w:tcPr>
          <w:p w:rsidR="004B28B0" w:rsidRDefault="004B28B0">
            <w:pPr>
              <w:pStyle w:val="ConsPlusNormal"/>
            </w:pPr>
            <w:r>
              <w:t>7,4 x 10E9 (0,2)</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Радий-224</w:t>
            </w:r>
          </w:p>
        </w:tc>
        <w:tc>
          <w:tcPr>
            <w:tcW w:w="1814" w:type="dxa"/>
            <w:tcBorders>
              <w:top w:val="nil"/>
              <w:bottom w:val="nil"/>
            </w:tcBorders>
          </w:tcPr>
          <w:p w:rsidR="004B28B0" w:rsidRDefault="004B28B0">
            <w:pPr>
              <w:pStyle w:val="ConsPlusNormal"/>
            </w:pPr>
            <w:r>
              <w:t>3,66 сут</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1,8 x 10E11 (0,5)</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Радий-226</w:t>
            </w:r>
          </w:p>
        </w:tc>
        <w:tc>
          <w:tcPr>
            <w:tcW w:w="1814" w:type="dxa"/>
            <w:tcBorders>
              <w:top w:val="nil"/>
              <w:bottom w:val="nil"/>
            </w:tcBorders>
          </w:tcPr>
          <w:p w:rsidR="004B28B0" w:rsidRDefault="004B28B0">
            <w:pPr>
              <w:pStyle w:val="ConsPlusNormal"/>
            </w:pPr>
            <w:r>
              <w:t>1600 лет</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1,8 x 10E9 (0,05)</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Актиний-227</w:t>
            </w:r>
          </w:p>
        </w:tc>
        <w:tc>
          <w:tcPr>
            <w:tcW w:w="1814" w:type="dxa"/>
            <w:tcBorders>
              <w:top w:val="nil"/>
              <w:bottom w:val="nil"/>
            </w:tcBorders>
          </w:tcPr>
          <w:p w:rsidR="004B28B0" w:rsidRDefault="004B28B0">
            <w:pPr>
              <w:pStyle w:val="ConsPlusNormal"/>
            </w:pPr>
            <w:r>
              <w:t>21,77</w:t>
            </w:r>
          </w:p>
          <w:p w:rsidR="004B28B0" w:rsidRDefault="004B28B0">
            <w:pPr>
              <w:pStyle w:val="ConsPlusNormal"/>
            </w:pPr>
            <w:r>
              <w:t>года</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1,1 x 10E10 (0,003)</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Актиний-228</w:t>
            </w:r>
          </w:p>
        </w:tc>
        <w:tc>
          <w:tcPr>
            <w:tcW w:w="1814" w:type="dxa"/>
            <w:tcBorders>
              <w:top w:val="nil"/>
              <w:bottom w:val="nil"/>
            </w:tcBorders>
          </w:tcPr>
          <w:p w:rsidR="004B28B0" w:rsidRDefault="004B28B0">
            <w:pPr>
              <w:pStyle w:val="ConsPlusNormal"/>
            </w:pPr>
            <w:r>
              <w:t>6,13 ч</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1,4 x 10E9 (4)</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Торий-227</w:t>
            </w:r>
          </w:p>
        </w:tc>
        <w:tc>
          <w:tcPr>
            <w:tcW w:w="1814" w:type="dxa"/>
            <w:tcBorders>
              <w:top w:val="nil"/>
              <w:bottom w:val="nil"/>
            </w:tcBorders>
          </w:tcPr>
          <w:p w:rsidR="004B28B0" w:rsidRDefault="004B28B0">
            <w:pPr>
              <w:pStyle w:val="ConsPlusNormal"/>
            </w:pPr>
            <w:r>
              <w:t>18,7 сут</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10E8 (0,2)</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Торий-228</w:t>
            </w:r>
          </w:p>
        </w:tc>
        <w:tc>
          <w:tcPr>
            <w:tcW w:w="1814" w:type="dxa"/>
            <w:tcBorders>
              <w:top w:val="nil"/>
              <w:bottom w:val="nil"/>
            </w:tcBorders>
          </w:tcPr>
          <w:p w:rsidR="004B28B0" w:rsidRDefault="004B28B0">
            <w:pPr>
              <w:pStyle w:val="ConsPlusNormal"/>
            </w:pPr>
            <w:r>
              <w:t>1,9 года</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2,9 x 10E11 (0,008)</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Торий-230</w:t>
            </w:r>
          </w:p>
        </w:tc>
        <w:tc>
          <w:tcPr>
            <w:tcW w:w="1814" w:type="dxa"/>
            <w:tcBorders>
              <w:top w:val="nil"/>
              <w:bottom w:val="nil"/>
            </w:tcBorders>
          </w:tcPr>
          <w:p w:rsidR="004B28B0" w:rsidRDefault="004B28B0">
            <w:pPr>
              <w:pStyle w:val="ConsPlusNormal"/>
            </w:pPr>
            <w:r>
              <w:t>7,7 x 10E4 лет</w:t>
            </w:r>
          </w:p>
        </w:tc>
        <w:tc>
          <w:tcPr>
            <w:tcW w:w="1757" w:type="dxa"/>
            <w:tcBorders>
              <w:top w:val="nil"/>
              <w:bottom w:val="nil"/>
            </w:tcBorders>
          </w:tcPr>
          <w:p w:rsidR="004B28B0" w:rsidRDefault="004B28B0">
            <w:pPr>
              <w:pStyle w:val="ConsPlusNormal"/>
            </w:pPr>
            <w:r>
              <w:t>1,1 x 10E11 (3)</w:t>
            </w:r>
          </w:p>
        </w:tc>
        <w:tc>
          <w:tcPr>
            <w:tcW w:w="1757" w:type="dxa"/>
            <w:tcBorders>
              <w:top w:val="nil"/>
              <w:bottom w:val="nil"/>
            </w:tcBorders>
          </w:tcPr>
          <w:p w:rsidR="004B28B0" w:rsidRDefault="004B28B0">
            <w:pPr>
              <w:pStyle w:val="ConsPlusNormal"/>
            </w:pPr>
            <w:r>
              <w:t>1,1 x 10E9 (0,003)</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Торий-231</w:t>
            </w:r>
          </w:p>
        </w:tc>
        <w:tc>
          <w:tcPr>
            <w:tcW w:w="1814" w:type="dxa"/>
            <w:tcBorders>
              <w:top w:val="nil"/>
              <w:bottom w:val="nil"/>
            </w:tcBorders>
          </w:tcPr>
          <w:p w:rsidR="004B28B0" w:rsidRDefault="004B28B0">
            <w:pPr>
              <w:pStyle w:val="ConsPlusNormal"/>
            </w:pPr>
            <w:r>
              <w:t>25,52 ч</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10E8 (1000)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Радий-228</w:t>
            </w:r>
          </w:p>
        </w:tc>
        <w:tc>
          <w:tcPr>
            <w:tcW w:w="1814" w:type="dxa"/>
            <w:tcBorders>
              <w:top w:val="nil"/>
              <w:bottom w:val="nil"/>
            </w:tcBorders>
          </w:tcPr>
          <w:p w:rsidR="004B28B0" w:rsidRDefault="004B28B0">
            <w:pPr>
              <w:pStyle w:val="ConsPlusNormal"/>
            </w:pPr>
            <w:r>
              <w:t>5,75 года</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1,8 x 10E9 (0,05)</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Торий-232 (торий природный)</w:t>
            </w:r>
          </w:p>
        </w:tc>
        <w:tc>
          <w:tcPr>
            <w:tcW w:w="1814" w:type="dxa"/>
            <w:tcBorders>
              <w:top w:val="nil"/>
              <w:bottom w:val="nil"/>
            </w:tcBorders>
          </w:tcPr>
          <w:p w:rsidR="004B28B0" w:rsidRDefault="004B28B0">
            <w:pPr>
              <w:pStyle w:val="ConsPlusNormal"/>
            </w:pPr>
            <w:r>
              <w:t>1,4 x 10E10 лет</w:t>
            </w:r>
          </w:p>
        </w:tc>
        <w:tc>
          <w:tcPr>
            <w:tcW w:w="1757" w:type="dxa"/>
            <w:tcBorders>
              <w:top w:val="nil"/>
              <w:bottom w:val="nil"/>
            </w:tcBorders>
          </w:tcPr>
          <w:p w:rsidR="004B28B0" w:rsidRDefault="004B28B0">
            <w:pPr>
              <w:pStyle w:val="ConsPlusNormal"/>
            </w:pPr>
            <w:r>
              <w:t>Не ограничено</w:t>
            </w:r>
          </w:p>
        </w:tc>
        <w:tc>
          <w:tcPr>
            <w:tcW w:w="1757" w:type="dxa"/>
            <w:tcBorders>
              <w:top w:val="nil"/>
              <w:bottom w:val="nil"/>
            </w:tcBorders>
          </w:tcPr>
          <w:p w:rsidR="004B28B0" w:rsidRDefault="004B28B0">
            <w:pPr>
              <w:pStyle w:val="ConsPlusNormal"/>
            </w:pPr>
            <w:r>
              <w:t>Не ограничено</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Торий-234</w:t>
            </w:r>
          </w:p>
        </w:tc>
        <w:tc>
          <w:tcPr>
            <w:tcW w:w="1814" w:type="dxa"/>
            <w:tcBorders>
              <w:top w:val="nil"/>
              <w:bottom w:val="nil"/>
            </w:tcBorders>
          </w:tcPr>
          <w:p w:rsidR="004B28B0" w:rsidRDefault="004B28B0">
            <w:pPr>
              <w:pStyle w:val="ConsPlusNormal"/>
            </w:pPr>
            <w:r>
              <w:t>24 сут</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Протактиний-230</w:t>
            </w:r>
          </w:p>
        </w:tc>
        <w:tc>
          <w:tcPr>
            <w:tcW w:w="1814" w:type="dxa"/>
            <w:tcBorders>
              <w:top w:val="nil"/>
              <w:bottom w:val="nil"/>
            </w:tcBorders>
          </w:tcPr>
          <w:p w:rsidR="004B28B0" w:rsidRDefault="004B28B0">
            <w:pPr>
              <w:pStyle w:val="ConsPlusNormal"/>
            </w:pPr>
            <w:r>
              <w:t>17,4 сут</w:t>
            </w:r>
          </w:p>
        </w:tc>
        <w:tc>
          <w:tcPr>
            <w:tcW w:w="1757" w:type="dxa"/>
            <w:tcBorders>
              <w:top w:val="nil"/>
              <w:bottom w:val="nil"/>
            </w:tcBorders>
          </w:tcPr>
          <w:p w:rsidR="004B28B0" w:rsidRDefault="004B28B0">
            <w:pPr>
              <w:pStyle w:val="ConsPlusNormal"/>
            </w:pPr>
            <w:r>
              <w:t>7,4 x 10E11 (20)</w:t>
            </w:r>
          </w:p>
        </w:tc>
        <w:tc>
          <w:tcPr>
            <w:tcW w:w="1757" w:type="dxa"/>
            <w:tcBorders>
              <w:top w:val="nil"/>
              <w:bottom w:val="nil"/>
            </w:tcBorders>
          </w:tcPr>
          <w:p w:rsidR="004B28B0" w:rsidRDefault="004B28B0">
            <w:pPr>
              <w:pStyle w:val="ConsPlusNormal"/>
            </w:pPr>
            <w:r>
              <w:t>2,9 x 10E10 (0,8)</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Протактиний-231</w:t>
            </w:r>
          </w:p>
        </w:tc>
        <w:tc>
          <w:tcPr>
            <w:tcW w:w="1814" w:type="dxa"/>
            <w:tcBorders>
              <w:top w:val="nil"/>
              <w:bottom w:val="nil"/>
            </w:tcBorders>
          </w:tcPr>
          <w:p w:rsidR="004B28B0" w:rsidRDefault="004B28B0">
            <w:pPr>
              <w:pStyle w:val="ConsPlusNormal"/>
            </w:pPr>
            <w:r>
              <w:t>3,25 x 10E4 лет</w:t>
            </w:r>
          </w:p>
        </w:tc>
        <w:tc>
          <w:tcPr>
            <w:tcW w:w="1757" w:type="dxa"/>
            <w:tcBorders>
              <w:top w:val="nil"/>
              <w:bottom w:val="nil"/>
            </w:tcBorders>
          </w:tcPr>
          <w:p w:rsidR="004B28B0" w:rsidRDefault="004B28B0">
            <w:pPr>
              <w:pStyle w:val="ConsPlusNormal"/>
            </w:pPr>
            <w:r>
              <w:t>7,4 x 10E10 (2)</w:t>
            </w:r>
          </w:p>
        </w:tc>
        <w:tc>
          <w:tcPr>
            <w:tcW w:w="1757" w:type="dxa"/>
            <w:tcBorders>
              <w:top w:val="nil"/>
              <w:bottom w:val="nil"/>
            </w:tcBorders>
          </w:tcPr>
          <w:p w:rsidR="004B28B0" w:rsidRDefault="004B28B0">
            <w:pPr>
              <w:pStyle w:val="ConsPlusNormal"/>
            </w:pPr>
            <w:r>
              <w:t>7,4 x 10E7 (0,02)</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Протактиний-233</w:t>
            </w:r>
          </w:p>
        </w:tc>
        <w:tc>
          <w:tcPr>
            <w:tcW w:w="1814" w:type="dxa"/>
            <w:tcBorders>
              <w:top w:val="nil"/>
              <w:bottom w:val="nil"/>
            </w:tcBorders>
          </w:tcPr>
          <w:p w:rsidR="004B28B0" w:rsidRDefault="004B28B0">
            <w:pPr>
              <w:pStyle w:val="ConsPlusNormal"/>
            </w:pPr>
            <w:r>
              <w:t>27 сут</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Уран-230</w:t>
            </w:r>
          </w:p>
        </w:tc>
        <w:tc>
          <w:tcPr>
            <w:tcW w:w="1814" w:type="dxa"/>
            <w:tcBorders>
              <w:top w:val="nil"/>
              <w:bottom w:val="nil"/>
            </w:tcBorders>
          </w:tcPr>
          <w:p w:rsidR="004B28B0" w:rsidRDefault="004B28B0">
            <w:pPr>
              <w:pStyle w:val="ConsPlusNormal"/>
            </w:pPr>
            <w:r>
              <w:t>20,8 сут</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10E9 (0,1)</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Уран-232</w:t>
            </w:r>
          </w:p>
        </w:tc>
        <w:tc>
          <w:tcPr>
            <w:tcW w:w="1814" w:type="dxa"/>
            <w:tcBorders>
              <w:top w:val="nil"/>
              <w:bottom w:val="nil"/>
            </w:tcBorders>
          </w:tcPr>
          <w:p w:rsidR="004B28B0" w:rsidRDefault="004B28B0">
            <w:pPr>
              <w:pStyle w:val="ConsPlusNormal"/>
            </w:pPr>
            <w:r>
              <w:t>74 года</w:t>
            </w:r>
          </w:p>
        </w:tc>
        <w:tc>
          <w:tcPr>
            <w:tcW w:w="1757" w:type="dxa"/>
            <w:tcBorders>
              <w:top w:val="nil"/>
              <w:bottom w:val="nil"/>
            </w:tcBorders>
          </w:tcPr>
          <w:p w:rsidR="004B28B0" w:rsidRDefault="004B28B0">
            <w:pPr>
              <w:pStyle w:val="ConsPlusNormal"/>
            </w:pPr>
            <w:r>
              <w:t>1,1 x 10E12 (30)</w:t>
            </w:r>
          </w:p>
        </w:tc>
        <w:tc>
          <w:tcPr>
            <w:tcW w:w="1757" w:type="dxa"/>
            <w:tcBorders>
              <w:top w:val="nil"/>
              <w:bottom w:val="nil"/>
            </w:tcBorders>
          </w:tcPr>
          <w:p w:rsidR="004B28B0" w:rsidRDefault="004B28B0">
            <w:pPr>
              <w:pStyle w:val="ConsPlusNormal"/>
            </w:pPr>
            <w:r>
              <w:t>1,1 x 10E9 (0,03)</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Уран-233</w:t>
            </w:r>
          </w:p>
        </w:tc>
        <w:tc>
          <w:tcPr>
            <w:tcW w:w="1814" w:type="dxa"/>
            <w:tcBorders>
              <w:top w:val="nil"/>
              <w:bottom w:val="nil"/>
            </w:tcBorders>
          </w:tcPr>
          <w:p w:rsidR="004B28B0" w:rsidRDefault="004B28B0">
            <w:pPr>
              <w:pStyle w:val="ConsPlusNormal"/>
            </w:pPr>
            <w:r>
              <w:t>1,62 x 10E5 лет</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10E9 (0,1)</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Уран-234</w:t>
            </w:r>
          </w:p>
        </w:tc>
        <w:tc>
          <w:tcPr>
            <w:tcW w:w="1814" w:type="dxa"/>
            <w:tcBorders>
              <w:top w:val="nil"/>
              <w:bottom w:val="nil"/>
            </w:tcBorders>
          </w:tcPr>
          <w:p w:rsidR="004B28B0" w:rsidRDefault="004B28B0">
            <w:pPr>
              <w:pStyle w:val="ConsPlusNormal"/>
            </w:pPr>
            <w:r>
              <w:t>2,5 x 10E5 лет</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3,7 x 10E9 (0,1)</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Уран-235</w:t>
            </w:r>
          </w:p>
        </w:tc>
        <w:tc>
          <w:tcPr>
            <w:tcW w:w="1814" w:type="dxa"/>
            <w:tcBorders>
              <w:top w:val="nil"/>
              <w:bottom w:val="nil"/>
            </w:tcBorders>
          </w:tcPr>
          <w:p w:rsidR="004B28B0" w:rsidRDefault="004B28B0">
            <w:pPr>
              <w:pStyle w:val="ConsPlusNormal"/>
            </w:pPr>
            <w:r>
              <w:t>7,1 x 10E8 лет</w:t>
            </w:r>
          </w:p>
        </w:tc>
        <w:tc>
          <w:tcPr>
            <w:tcW w:w="1757" w:type="dxa"/>
            <w:tcBorders>
              <w:top w:val="nil"/>
              <w:bottom w:val="nil"/>
            </w:tcBorders>
          </w:tcPr>
          <w:p w:rsidR="004B28B0" w:rsidRDefault="004B28B0">
            <w:pPr>
              <w:pStyle w:val="ConsPlusNormal"/>
            </w:pPr>
            <w:r>
              <w:t>3,7 x 10E12 (100)</w:t>
            </w:r>
          </w:p>
        </w:tc>
        <w:tc>
          <w:tcPr>
            <w:tcW w:w="1757" w:type="dxa"/>
            <w:tcBorders>
              <w:top w:val="nil"/>
              <w:bottom w:val="nil"/>
            </w:tcBorders>
          </w:tcPr>
          <w:p w:rsidR="004B28B0" w:rsidRDefault="004B28B0">
            <w:pPr>
              <w:pStyle w:val="ConsPlusNormal"/>
            </w:pPr>
            <w:r>
              <w:t>7,4 x 10E9 (0,2)</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Уран-236</w:t>
            </w:r>
          </w:p>
        </w:tc>
        <w:tc>
          <w:tcPr>
            <w:tcW w:w="1814" w:type="dxa"/>
            <w:tcBorders>
              <w:top w:val="nil"/>
              <w:bottom w:val="nil"/>
            </w:tcBorders>
          </w:tcPr>
          <w:p w:rsidR="004B28B0" w:rsidRDefault="004B28B0">
            <w:pPr>
              <w:pStyle w:val="ConsPlusNormal"/>
            </w:pPr>
            <w:r>
              <w:t>2,39 x 10E7 лет</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10E9 (0,2)</w:t>
            </w:r>
          </w:p>
        </w:tc>
        <w:tc>
          <w:tcPr>
            <w:tcW w:w="1757" w:type="dxa"/>
            <w:tcBorders>
              <w:top w:val="nil"/>
              <w:bottom w:val="nil"/>
            </w:tcBorders>
          </w:tcPr>
          <w:p w:rsidR="004B28B0" w:rsidRDefault="004B28B0">
            <w:pPr>
              <w:pStyle w:val="ConsPlusNormal"/>
            </w:pPr>
            <w:r>
              <w:t>--</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Уран-238</w:t>
            </w:r>
          </w:p>
        </w:tc>
        <w:tc>
          <w:tcPr>
            <w:tcW w:w="1814" w:type="dxa"/>
            <w:tcBorders>
              <w:top w:val="nil"/>
              <w:bottom w:val="nil"/>
            </w:tcBorders>
          </w:tcPr>
          <w:p w:rsidR="004B28B0" w:rsidRDefault="004B28B0">
            <w:pPr>
              <w:pStyle w:val="ConsPlusNormal"/>
            </w:pPr>
            <w:r>
              <w:t>4,5 x 10E9 лет</w:t>
            </w:r>
          </w:p>
        </w:tc>
        <w:tc>
          <w:tcPr>
            <w:tcW w:w="1757" w:type="dxa"/>
            <w:tcBorders>
              <w:top w:val="nil"/>
              <w:bottom w:val="nil"/>
            </w:tcBorders>
          </w:tcPr>
          <w:p w:rsidR="004B28B0" w:rsidRDefault="004B28B0">
            <w:pPr>
              <w:pStyle w:val="ConsPlusNormal"/>
            </w:pPr>
            <w:r>
              <w:t>Не ограничено</w:t>
            </w:r>
          </w:p>
        </w:tc>
        <w:tc>
          <w:tcPr>
            <w:tcW w:w="1757" w:type="dxa"/>
            <w:tcBorders>
              <w:top w:val="nil"/>
              <w:bottom w:val="nil"/>
            </w:tcBorders>
          </w:tcPr>
          <w:p w:rsidR="004B28B0" w:rsidRDefault="004B28B0">
            <w:pPr>
              <w:pStyle w:val="ConsPlusNormal"/>
            </w:pPr>
            <w:r>
              <w:t>Не ограничено</w:t>
            </w:r>
          </w:p>
        </w:tc>
        <w:tc>
          <w:tcPr>
            <w:tcW w:w="1757" w:type="dxa"/>
            <w:tcBorders>
              <w:top w:val="nil"/>
              <w:bottom w:val="nil"/>
            </w:tcBorders>
          </w:tcPr>
          <w:p w:rsidR="004B28B0" w:rsidRDefault="004B28B0">
            <w:pPr>
              <w:pStyle w:val="ConsPlusNormal"/>
            </w:pPr>
            <w:r>
              <w:t>--</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Уран природный</w:t>
            </w:r>
          </w:p>
        </w:tc>
        <w:tc>
          <w:tcPr>
            <w:tcW w:w="1814" w:type="dxa"/>
            <w:tcBorders>
              <w:top w:val="nil"/>
              <w:bottom w:val="nil"/>
            </w:tcBorders>
          </w:tcPr>
          <w:p w:rsidR="004B28B0" w:rsidRDefault="004B28B0">
            <w:pPr>
              <w:pStyle w:val="ConsPlusNormal"/>
            </w:pPr>
            <w:r>
              <w:t>--</w:t>
            </w:r>
          </w:p>
        </w:tc>
        <w:tc>
          <w:tcPr>
            <w:tcW w:w="1757" w:type="dxa"/>
            <w:tcBorders>
              <w:top w:val="nil"/>
              <w:bottom w:val="nil"/>
            </w:tcBorders>
          </w:tcPr>
          <w:p w:rsidR="004B28B0" w:rsidRDefault="004B28B0">
            <w:pPr>
              <w:pStyle w:val="ConsPlusNormal"/>
            </w:pPr>
            <w:r>
              <w:t>То же</w:t>
            </w:r>
          </w:p>
        </w:tc>
        <w:tc>
          <w:tcPr>
            <w:tcW w:w="1757" w:type="dxa"/>
            <w:tcBorders>
              <w:top w:val="nil"/>
              <w:bottom w:val="nil"/>
            </w:tcBorders>
          </w:tcPr>
          <w:p w:rsidR="004B28B0" w:rsidRDefault="004B28B0">
            <w:pPr>
              <w:pStyle w:val="ConsPlusNormal"/>
            </w:pPr>
            <w:r>
              <w:t>То же</w:t>
            </w:r>
          </w:p>
        </w:tc>
        <w:tc>
          <w:tcPr>
            <w:tcW w:w="1757" w:type="dxa"/>
            <w:tcBorders>
              <w:top w:val="nil"/>
              <w:bottom w:val="nil"/>
            </w:tcBorders>
          </w:tcPr>
          <w:p w:rsidR="004B28B0" w:rsidRDefault="004B28B0">
            <w:pPr>
              <w:pStyle w:val="ConsPlusNormal"/>
            </w:pPr>
            <w:r>
              <w:t>--</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Нептуний-237</w:t>
            </w:r>
          </w:p>
        </w:tc>
        <w:tc>
          <w:tcPr>
            <w:tcW w:w="1814" w:type="dxa"/>
            <w:tcBorders>
              <w:top w:val="nil"/>
              <w:bottom w:val="nil"/>
            </w:tcBorders>
          </w:tcPr>
          <w:p w:rsidR="004B28B0" w:rsidRDefault="004B28B0">
            <w:pPr>
              <w:pStyle w:val="ConsPlusNormal"/>
            </w:pPr>
            <w:r>
              <w:t>2,14 x 10E6 лет</w:t>
            </w:r>
          </w:p>
        </w:tc>
        <w:tc>
          <w:tcPr>
            <w:tcW w:w="1757" w:type="dxa"/>
            <w:tcBorders>
              <w:top w:val="nil"/>
              <w:bottom w:val="nil"/>
            </w:tcBorders>
          </w:tcPr>
          <w:p w:rsidR="004B28B0" w:rsidRDefault="004B28B0">
            <w:pPr>
              <w:pStyle w:val="ConsPlusNormal"/>
            </w:pPr>
            <w:r>
              <w:t>1,8 x 10E11 (5)</w:t>
            </w:r>
          </w:p>
        </w:tc>
        <w:tc>
          <w:tcPr>
            <w:tcW w:w="1757" w:type="dxa"/>
            <w:tcBorders>
              <w:top w:val="nil"/>
              <w:bottom w:val="nil"/>
            </w:tcBorders>
          </w:tcPr>
          <w:p w:rsidR="004B28B0" w:rsidRDefault="004B28B0">
            <w:pPr>
              <w:pStyle w:val="ConsPlusNormal"/>
            </w:pPr>
            <w:r>
              <w:t>1,8 x 10E8 (0,005)</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Нептуний-239</w:t>
            </w:r>
          </w:p>
        </w:tc>
        <w:tc>
          <w:tcPr>
            <w:tcW w:w="1814" w:type="dxa"/>
            <w:tcBorders>
              <w:top w:val="nil"/>
              <w:bottom w:val="nil"/>
            </w:tcBorders>
          </w:tcPr>
          <w:p w:rsidR="004B28B0" w:rsidRDefault="004B28B0">
            <w:pPr>
              <w:pStyle w:val="ConsPlusNormal"/>
            </w:pPr>
            <w:r>
              <w:t>2,35 сут</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3,7 (100)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Плутоний-238</w:t>
            </w:r>
          </w:p>
        </w:tc>
        <w:tc>
          <w:tcPr>
            <w:tcW w:w="1814" w:type="dxa"/>
            <w:tcBorders>
              <w:top w:val="nil"/>
              <w:bottom w:val="nil"/>
            </w:tcBorders>
          </w:tcPr>
          <w:p w:rsidR="004B28B0" w:rsidRDefault="004B28B0">
            <w:pPr>
              <w:pStyle w:val="ConsPlusNormal"/>
            </w:pPr>
            <w:r>
              <w:t>87,7 года</w:t>
            </w:r>
          </w:p>
        </w:tc>
        <w:tc>
          <w:tcPr>
            <w:tcW w:w="1757" w:type="dxa"/>
            <w:tcBorders>
              <w:top w:val="nil"/>
              <w:bottom w:val="nil"/>
            </w:tcBorders>
          </w:tcPr>
          <w:p w:rsidR="004B28B0" w:rsidRDefault="004B28B0">
            <w:pPr>
              <w:pStyle w:val="ConsPlusNormal"/>
            </w:pPr>
            <w:r>
              <w:t>1,1 x 10E11 (3)</w:t>
            </w:r>
          </w:p>
        </w:tc>
        <w:tc>
          <w:tcPr>
            <w:tcW w:w="1757" w:type="dxa"/>
            <w:tcBorders>
              <w:top w:val="nil"/>
              <w:bottom w:val="nil"/>
            </w:tcBorders>
          </w:tcPr>
          <w:p w:rsidR="004B28B0" w:rsidRDefault="004B28B0">
            <w:pPr>
              <w:pStyle w:val="ConsPlusNormal"/>
            </w:pPr>
            <w:r>
              <w:t>1,1 x 10E8 (0,003)</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lastRenderedPageBreak/>
              <w:t>Плутоний-239</w:t>
            </w:r>
          </w:p>
        </w:tc>
        <w:tc>
          <w:tcPr>
            <w:tcW w:w="1814" w:type="dxa"/>
            <w:tcBorders>
              <w:top w:val="nil"/>
              <w:bottom w:val="nil"/>
            </w:tcBorders>
          </w:tcPr>
          <w:p w:rsidR="004B28B0" w:rsidRDefault="004B28B0">
            <w:pPr>
              <w:pStyle w:val="ConsPlusNormal"/>
            </w:pPr>
            <w:r>
              <w:t>2,44 x 10E4 лет</w:t>
            </w:r>
          </w:p>
        </w:tc>
        <w:tc>
          <w:tcPr>
            <w:tcW w:w="1757" w:type="dxa"/>
            <w:tcBorders>
              <w:top w:val="nil"/>
              <w:bottom w:val="nil"/>
            </w:tcBorders>
          </w:tcPr>
          <w:p w:rsidR="004B28B0" w:rsidRDefault="004B28B0">
            <w:pPr>
              <w:pStyle w:val="ConsPlusNormal"/>
            </w:pPr>
            <w:r>
              <w:t>7,4 x 10E10 (2)</w:t>
            </w:r>
          </w:p>
        </w:tc>
        <w:tc>
          <w:tcPr>
            <w:tcW w:w="1757" w:type="dxa"/>
            <w:tcBorders>
              <w:top w:val="nil"/>
              <w:bottom w:val="nil"/>
            </w:tcBorders>
          </w:tcPr>
          <w:p w:rsidR="004B28B0" w:rsidRDefault="004B28B0">
            <w:pPr>
              <w:pStyle w:val="ConsPlusNormal"/>
            </w:pPr>
            <w:r>
              <w:t>7,4 x 10E7 (0,002)</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Плутоний-240</w:t>
            </w:r>
          </w:p>
        </w:tc>
        <w:tc>
          <w:tcPr>
            <w:tcW w:w="1814" w:type="dxa"/>
            <w:tcBorders>
              <w:top w:val="nil"/>
              <w:bottom w:val="nil"/>
            </w:tcBorders>
          </w:tcPr>
          <w:p w:rsidR="004B28B0" w:rsidRDefault="004B28B0">
            <w:pPr>
              <w:pStyle w:val="ConsPlusNormal"/>
            </w:pPr>
            <w:r>
              <w:t>6537 лет</w:t>
            </w:r>
          </w:p>
        </w:tc>
        <w:tc>
          <w:tcPr>
            <w:tcW w:w="1757" w:type="dxa"/>
            <w:tcBorders>
              <w:top w:val="nil"/>
              <w:bottom w:val="nil"/>
            </w:tcBorders>
          </w:tcPr>
          <w:p w:rsidR="004B28B0" w:rsidRDefault="004B28B0">
            <w:pPr>
              <w:pStyle w:val="ConsPlusNormal"/>
            </w:pPr>
            <w:r>
              <w:t>7,4 x 10E10 (2)</w:t>
            </w:r>
          </w:p>
        </w:tc>
        <w:tc>
          <w:tcPr>
            <w:tcW w:w="1757" w:type="dxa"/>
            <w:tcBorders>
              <w:top w:val="nil"/>
              <w:bottom w:val="nil"/>
            </w:tcBorders>
          </w:tcPr>
          <w:p w:rsidR="004B28B0" w:rsidRDefault="004B28B0">
            <w:pPr>
              <w:pStyle w:val="ConsPlusNormal"/>
            </w:pPr>
            <w:r>
              <w:t>7,4 x 10E7 (0,002)</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Плутоний-241</w:t>
            </w:r>
          </w:p>
        </w:tc>
        <w:tc>
          <w:tcPr>
            <w:tcW w:w="1814" w:type="dxa"/>
            <w:tcBorders>
              <w:top w:val="nil"/>
              <w:bottom w:val="nil"/>
            </w:tcBorders>
          </w:tcPr>
          <w:p w:rsidR="004B28B0" w:rsidRDefault="004B28B0">
            <w:pPr>
              <w:pStyle w:val="ConsPlusNormal"/>
            </w:pPr>
            <w:r>
              <w:t>15,16 года</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10E9 (0,1)</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Плутоний-242</w:t>
            </w:r>
          </w:p>
        </w:tc>
        <w:tc>
          <w:tcPr>
            <w:tcW w:w="1814" w:type="dxa"/>
            <w:tcBorders>
              <w:top w:val="nil"/>
              <w:bottom w:val="nil"/>
            </w:tcBorders>
          </w:tcPr>
          <w:p w:rsidR="004B28B0" w:rsidRDefault="004B28B0">
            <w:pPr>
              <w:pStyle w:val="ConsPlusNormal"/>
            </w:pPr>
            <w:r>
              <w:t>3,76 x</w:t>
            </w:r>
          </w:p>
          <w:p w:rsidR="004B28B0" w:rsidRDefault="004B28B0">
            <w:pPr>
              <w:pStyle w:val="ConsPlusNormal"/>
            </w:pPr>
            <w:r>
              <w:t>10E5 лет</w:t>
            </w:r>
          </w:p>
        </w:tc>
        <w:tc>
          <w:tcPr>
            <w:tcW w:w="1757" w:type="dxa"/>
            <w:tcBorders>
              <w:top w:val="nil"/>
              <w:bottom w:val="nil"/>
            </w:tcBorders>
          </w:tcPr>
          <w:p w:rsidR="004B28B0" w:rsidRDefault="004B28B0">
            <w:pPr>
              <w:pStyle w:val="ConsPlusNormal"/>
            </w:pPr>
            <w:r>
              <w:t>1,1 x 10E11 (3)</w:t>
            </w:r>
          </w:p>
        </w:tc>
        <w:tc>
          <w:tcPr>
            <w:tcW w:w="1757" w:type="dxa"/>
            <w:tcBorders>
              <w:top w:val="nil"/>
              <w:bottom w:val="nil"/>
            </w:tcBorders>
          </w:tcPr>
          <w:p w:rsidR="004B28B0" w:rsidRDefault="004B28B0">
            <w:pPr>
              <w:pStyle w:val="ConsPlusNormal"/>
            </w:pPr>
            <w:r>
              <w:t>1,1 x 10E8 (0,003)</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Америций-241</w:t>
            </w:r>
          </w:p>
        </w:tc>
        <w:tc>
          <w:tcPr>
            <w:tcW w:w="1814" w:type="dxa"/>
            <w:tcBorders>
              <w:top w:val="nil"/>
              <w:bottom w:val="nil"/>
            </w:tcBorders>
          </w:tcPr>
          <w:p w:rsidR="004B28B0" w:rsidRDefault="004B28B0">
            <w:pPr>
              <w:pStyle w:val="ConsPlusNormal"/>
            </w:pPr>
            <w:r>
              <w:t>433 года</w:t>
            </w:r>
          </w:p>
        </w:tc>
        <w:tc>
          <w:tcPr>
            <w:tcW w:w="1757" w:type="dxa"/>
            <w:tcBorders>
              <w:top w:val="nil"/>
              <w:bottom w:val="nil"/>
            </w:tcBorders>
          </w:tcPr>
          <w:p w:rsidR="004B28B0" w:rsidRDefault="004B28B0">
            <w:pPr>
              <w:pStyle w:val="ConsPlusNormal"/>
            </w:pPr>
            <w:r>
              <w:t>2,9 x 10E11 (8)</w:t>
            </w:r>
          </w:p>
        </w:tc>
        <w:tc>
          <w:tcPr>
            <w:tcW w:w="1757" w:type="dxa"/>
            <w:tcBorders>
              <w:top w:val="nil"/>
              <w:bottom w:val="nil"/>
            </w:tcBorders>
          </w:tcPr>
          <w:p w:rsidR="004B28B0" w:rsidRDefault="004B28B0">
            <w:pPr>
              <w:pStyle w:val="ConsPlusNormal"/>
            </w:pPr>
            <w:r>
              <w:t>2,9 x 10E8 (0,008)</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Америций-243</w:t>
            </w:r>
          </w:p>
        </w:tc>
        <w:tc>
          <w:tcPr>
            <w:tcW w:w="1814" w:type="dxa"/>
            <w:tcBorders>
              <w:top w:val="nil"/>
              <w:bottom w:val="nil"/>
            </w:tcBorders>
          </w:tcPr>
          <w:p w:rsidR="004B28B0" w:rsidRDefault="004B28B0">
            <w:pPr>
              <w:pStyle w:val="ConsPlusNormal"/>
            </w:pPr>
            <w:r>
              <w:t>7,38 x</w:t>
            </w:r>
          </w:p>
          <w:p w:rsidR="004B28B0" w:rsidRDefault="004B28B0">
            <w:pPr>
              <w:pStyle w:val="ConsPlusNormal"/>
            </w:pPr>
            <w:r>
              <w:t>10E3 лет</w:t>
            </w:r>
          </w:p>
        </w:tc>
        <w:tc>
          <w:tcPr>
            <w:tcW w:w="1757" w:type="dxa"/>
            <w:tcBorders>
              <w:top w:val="nil"/>
              <w:bottom w:val="nil"/>
            </w:tcBorders>
          </w:tcPr>
          <w:p w:rsidR="004B28B0" w:rsidRDefault="004B28B0">
            <w:pPr>
              <w:pStyle w:val="ConsPlusNormal"/>
            </w:pPr>
            <w:r>
              <w:t>2,9 x 10E11 (8)</w:t>
            </w:r>
          </w:p>
        </w:tc>
        <w:tc>
          <w:tcPr>
            <w:tcW w:w="1757" w:type="dxa"/>
            <w:tcBorders>
              <w:top w:val="nil"/>
              <w:bottom w:val="nil"/>
            </w:tcBorders>
          </w:tcPr>
          <w:p w:rsidR="004B28B0" w:rsidRDefault="004B28B0">
            <w:pPr>
              <w:pStyle w:val="ConsPlusNormal"/>
            </w:pPr>
            <w:r>
              <w:t>2,9 x 10E8 (0,008)</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Кюрий-242</w:t>
            </w:r>
          </w:p>
        </w:tc>
        <w:tc>
          <w:tcPr>
            <w:tcW w:w="1814" w:type="dxa"/>
            <w:tcBorders>
              <w:top w:val="nil"/>
              <w:bottom w:val="nil"/>
            </w:tcBorders>
          </w:tcPr>
          <w:p w:rsidR="004B28B0" w:rsidRDefault="004B28B0">
            <w:pPr>
              <w:pStyle w:val="ConsPlusNormal"/>
            </w:pPr>
            <w:r>
              <w:t>163 сут</w:t>
            </w:r>
          </w:p>
        </w:tc>
        <w:tc>
          <w:tcPr>
            <w:tcW w:w="1757" w:type="dxa"/>
            <w:tcBorders>
              <w:top w:val="nil"/>
              <w:bottom w:val="nil"/>
            </w:tcBorders>
          </w:tcPr>
          <w:p w:rsidR="004B28B0" w:rsidRDefault="004B28B0">
            <w:pPr>
              <w:pStyle w:val="ConsPlusNormal"/>
            </w:pPr>
            <w:r>
              <w:t>7,4 x 10E12 (200)</w:t>
            </w:r>
          </w:p>
        </w:tc>
        <w:tc>
          <w:tcPr>
            <w:tcW w:w="1757" w:type="dxa"/>
            <w:tcBorders>
              <w:top w:val="nil"/>
              <w:bottom w:val="nil"/>
            </w:tcBorders>
          </w:tcPr>
          <w:p w:rsidR="004B28B0" w:rsidRDefault="004B28B0">
            <w:pPr>
              <w:pStyle w:val="ConsPlusNormal"/>
            </w:pPr>
            <w:r>
              <w:t>7,4 x 10E9 (0,2)</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Кюрий-243</w:t>
            </w:r>
          </w:p>
        </w:tc>
        <w:tc>
          <w:tcPr>
            <w:tcW w:w="1814" w:type="dxa"/>
            <w:tcBorders>
              <w:top w:val="nil"/>
              <w:bottom w:val="nil"/>
            </w:tcBorders>
          </w:tcPr>
          <w:p w:rsidR="004B28B0" w:rsidRDefault="004B28B0">
            <w:pPr>
              <w:pStyle w:val="ConsPlusNormal"/>
            </w:pPr>
            <w:r>
              <w:t>35 лет</w:t>
            </w:r>
          </w:p>
        </w:tc>
        <w:tc>
          <w:tcPr>
            <w:tcW w:w="1757" w:type="dxa"/>
            <w:tcBorders>
              <w:top w:val="nil"/>
              <w:bottom w:val="nil"/>
            </w:tcBorders>
          </w:tcPr>
          <w:p w:rsidR="004B28B0" w:rsidRDefault="004B28B0">
            <w:pPr>
              <w:pStyle w:val="ConsPlusNormal"/>
            </w:pPr>
            <w:r>
              <w:t>3,3 x 10E11 (9)</w:t>
            </w:r>
          </w:p>
        </w:tc>
        <w:tc>
          <w:tcPr>
            <w:tcW w:w="1757" w:type="dxa"/>
            <w:tcBorders>
              <w:top w:val="nil"/>
              <w:bottom w:val="nil"/>
            </w:tcBorders>
          </w:tcPr>
          <w:p w:rsidR="004B28B0" w:rsidRDefault="004B28B0">
            <w:pPr>
              <w:pStyle w:val="ConsPlusNormal"/>
            </w:pPr>
            <w:r>
              <w:t>3,3 x 10E8 (0,009)</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Кюрий-244</w:t>
            </w:r>
          </w:p>
        </w:tc>
        <w:tc>
          <w:tcPr>
            <w:tcW w:w="1814" w:type="dxa"/>
            <w:tcBorders>
              <w:top w:val="nil"/>
              <w:bottom w:val="nil"/>
            </w:tcBorders>
          </w:tcPr>
          <w:p w:rsidR="004B28B0" w:rsidRDefault="004B28B0">
            <w:pPr>
              <w:pStyle w:val="ConsPlusNormal"/>
            </w:pPr>
            <w:r>
              <w:t>18 лет</w:t>
            </w:r>
          </w:p>
        </w:tc>
        <w:tc>
          <w:tcPr>
            <w:tcW w:w="1757" w:type="dxa"/>
            <w:tcBorders>
              <w:top w:val="nil"/>
              <w:bottom w:val="nil"/>
            </w:tcBorders>
          </w:tcPr>
          <w:p w:rsidR="004B28B0" w:rsidRDefault="004B28B0">
            <w:pPr>
              <w:pStyle w:val="ConsPlusNormal"/>
            </w:pPr>
            <w:r>
              <w:t>3,7 x 10E11 (10)</w:t>
            </w:r>
          </w:p>
        </w:tc>
        <w:tc>
          <w:tcPr>
            <w:tcW w:w="1757" w:type="dxa"/>
            <w:tcBorders>
              <w:top w:val="nil"/>
              <w:bottom w:val="nil"/>
            </w:tcBorders>
          </w:tcPr>
          <w:p w:rsidR="004B28B0" w:rsidRDefault="004B28B0">
            <w:pPr>
              <w:pStyle w:val="ConsPlusNormal"/>
            </w:pPr>
            <w:r>
              <w:t>3,7 x 10E8 (0,01)</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Кюрий-245</w:t>
            </w:r>
          </w:p>
        </w:tc>
        <w:tc>
          <w:tcPr>
            <w:tcW w:w="1814" w:type="dxa"/>
            <w:tcBorders>
              <w:top w:val="nil"/>
              <w:bottom w:val="nil"/>
            </w:tcBorders>
          </w:tcPr>
          <w:p w:rsidR="004B28B0" w:rsidRDefault="004B28B0">
            <w:pPr>
              <w:pStyle w:val="ConsPlusNormal"/>
            </w:pPr>
            <w:r>
              <w:t>8500 лет</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2,2 x 10E8 (0,006)</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Кюрий-246</w:t>
            </w:r>
          </w:p>
        </w:tc>
        <w:tc>
          <w:tcPr>
            <w:tcW w:w="1814" w:type="dxa"/>
            <w:tcBorders>
              <w:top w:val="nil"/>
              <w:bottom w:val="nil"/>
            </w:tcBorders>
          </w:tcPr>
          <w:p w:rsidR="004B28B0" w:rsidRDefault="004B28B0">
            <w:pPr>
              <w:pStyle w:val="ConsPlusNormal"/>
            </w:pPr>
            <w:r>
              <w:t>4730 лет</w:t>
            </w:r>
          </w:p>
        </w:tc>
        <w:tc>
          <w:tcPr>
            <w:tcW w:w="1757" w:type="dxa"/>
            <w:tcBorders>
              <w:top w:val="nil"/>
              <w:bottom w:val="nil"/>
            </w:tcBorders>
          </w:tcPr>
          <w:p w:rsidR="004B28B0" w:rsidRDefault="004B28B0">
            <w:pPr>
              <w:pStyle w:val="ConsPlusNormal"/>
            </w:pPr>
            <w:r>
              <w:t>2,2 x 10E11 (6)</w:t>
            </w:r>
          </w:p>
        </w:tc>
        <w:tc>
          <w:tcPr>
            <w:tcW w:w="1757" w:type="dxa"/>
            <w:tcBorders>
              <w:top w:val="nil"/>
              <w:bottom w:val="nil"/>
            </w:tcBorders>
          </w:tcPr>
          <w:p w:rsidR="004B28B0" w:rsidRDefault="004B28B0">
            <w:pPr>
              <w:pStyle w:val="ConsPlusNormal"/>
            </w:pPr>
            <w:r>
              <w:t>2,2 x 10E8 (0,006)</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Берклий-249</w:t>
            </w:r>
          </w:p>
        </w:tc>
        <w:tc>
          <w:tcPr>
            <w:tcW w:w="1814" w:type="dxa"/>
            <w:tcBorders>
              <w:top w:val="nil"/>
              <w:bottom w:val="nil"/>
            </w:tcBorders>
          </w:tcPr>
          <w:p w:rsidR="004B28B0" w:rsidRDefault="004B28B0">
            <w:pPr>
              <w:pStyle w:val="ConsPlusNormal"/>
            </w:pPr>
            <w:r>
              <w:t>320 сут</w:t>
            </w:r>
          </w:p>
        </w:tc>
        <w:tc>
          <w:tcPr>
            <w:tcW w:w="1757" w:type="dxa"/>
            <w:tcBorders>
              <w:top w:val="nil"/>
              <w:bottom w:val="nil"/>
            </w:tcBorders>
          </w:tcPr>
          <w:p w:rsidR="004B28B0" w:rsidRDefault="004B28B0">
            <w:pPr>
              <w:pStyle w:val="ConsPlusNormal"/>
            </w:pPr>
            <w:r>
              <w:t>3,7 x 10E13 (1000)</w:t>
            </w:r>
          </w:p>
        </w:tc>
        <w:tc>
          <w:tcPr>
            <w:tcW w:w="1757" w:type="dxa"/>
            <w:tcBorders>
              <w:top w:val="nil"/>
              <w:bottom w:val="nil"/>
            </w:tcBorders>
          </w:tcPr>
          <w:p w:rsidR="004B28B0" w:rsidRDefault="004B28B0">
            <w:pPr>
              <w:pStyle w:val="ConsPlusNormal"/>
            </w:pPr>
            <w:r>
              <w:t>3,7 x 10E10 (1)</w:t>
            </w:r>
          </w:p>
        </w:tc>
        <w:tc>
          <w:tcPr>
            <w:tcW w:w="1757" w:type="dxa"/>
            <w:tcBorders>
              <w:top w:val="nil"/>
              <w:bottom w:val="nil"/>
            </w:tcBorders>
          </w:tcPr>
          <w:p w:rsidR="004B28B0" w:rsidRDefault="004B28B0">
            <w:pPr>
              <w:pStyle w:val="ConsPlusNormal"/>
            </w:pPr>
            <w:r>
              <w:t>3,7 x 10E-1 (10)</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Калифорний-249</w:t>
            </w:r>
          </w:p>
        </w:tc>
        <w:tc>
          <w:tcPr>
            <w:tcW w:w="1814" w:type="dxa"/>
            <w:tcBorders>
              <w:top w:val="nil"/>
              <w:bottom w:val="nil"/>
            </w:tcBorders>
          </w:tcPr>
          <w:p w:rsidR="004B28B0" w:rsidRDefault="004B28B0">
            <w:pPr>
              <w:pStyle w:val="ConsPlusNormal"/>
            </w:pPr>
            <w:r>
              <w:t>351 год</w:t>
            </w:r>
          </w:p>
        </w:tc>
        <w:tc>
          <w:tcPr>
            <w:tcW w:w="1757" w:type="dxa"/>
            <w:tcBorders>
              <w:top w:val="nil"/>
              <w:bottom w:val="nil"/>
            </w:tcBorders>
          </w:tcPr>
          <w:p w:rsidR="004B28B0" w:rsidRDefault="004B28B0">
            <w:pPr>
              <w:pStyle w:val="ConsPlusNormal"/>
            </w:pPr>
            <w:r>
              <w:t>7,4 x 10E10 (2)</w:t>
            </w:r>
          </w:p>
        </w:tc>
        <w:tc>
          <w:tcPr>
            <w:tcW w:w="1757" w:type="dxa"/>
            <w:tcBorders>
              <w:top w:val="nil"/>
              <w:bottom w:val="nil"/>
            </w:tcBorders>
          </w:tcPr>
          <w:p w:rsidR="004B28B0" w:rsidRDefault="004B28B0">
            <w:pPr>
              <w:pStyle w:val="ConsPlusNormal"/>
            </w:pPr>
            <w:r>
              <w:t>7,4 x 10E7 (0,002)</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nil"/>
            </w:tcBorders>
          </w:tcPr>
          <w:p w:rsidR="004B28B0" w:rsidRDefault="004B28B0">
            <w:pPr>
              <w:pStyle w:val="ConsPlusNormal"/>
            </w:pPr>
            <w:r>
              <w:t>Калифорний-250</w:t>
            </w:r>
          </w:p>
        </w:tc>
        <w:tc>
          <w:tcPr>
            <w:tcW w:w="1814" w:type="dxa"/>
            <w:tcBorders>
              <w:top w:val="nil"/>
              <w:bottom w:val="nil"/>
            </w:tcBorders>
          </w:tcPr>
          <w:p w:rsidR="004B28B0" w:rsidRDefault="004B28B0">
            <w:pPr>
              <w:pStyle w:val="ConsPlusNormal"/>
            </w:pPr>
            <w:r>
              <w:t>13,2 года</w:t>
            </w:r>
          </w:p>
        </w:tc>
        <w:tc>
          <w:tcPr>
            <w:tcW w:w="1757" w:type="dxa"/>
            <w:tcBorders>
              <w:top w:val="nil"/>
              <w:bottom w:val="nil"/>
            </w:tcBorders>
          </w:tcPr>
          <w:p w:rsidR="004B28B0" w:rsidRDefault="004B28B0">
            <w:pPr>
              <w:pStyle w:val="ConsPlusNormal"/>
            </w:pPr>
            <w:r>
              <w:t>2,5 x 10E11 (7)</w:t>
            </w:r>
          </w:p>
        </w:tc>
        <w:tc>
          <w:tcPr>
            <w:tcW w:w="1757" w:type="dxa"/>
            <w:tcBorders>
              <w:top w:val="nil"/>
              <w:bottom w:val="nil"/>
            </w:tcBorders>
          </w:tcPr>
          <w:p w:rsidR="004B28B0" w:rsidRDefault="004B28B0">
            <w:pPr>
              <w:pStyle w:val="ConsPlusNormal"/>
            </w:pPr>
            <w:r>
              <w:t>2,5 x 10E8 (0,007)</w:t>
            </w:r>
          </w:p>
        </w:tc>
        <w:tc>
          <w:tcPr>
            <w:tcW w:w="1757" w:type="dxa"/>
            <w:tcBorders>
              <w:top w:val="nil"/>
              <w:bottom w:val="nil"/>
            </w:tcBorders>
          </w:tcPr>
          <w:p w:rsidR="004B28B0" w:rsidRDefault="004B28B0">
            <w:pPr>
              <w:pStyle w:val="ConsPlusNormal"/>
            </w:pPr>
            <w:r>
              <w:t>3,7 x 10E-2 (1)</w:t>
            </w:r>
          </w:p>
        </w:tc>
      </w:tr>
      <w:tr w:rsidR="004B28B0">
        <w:tblPrEx>
          <w:tblBorders>
            <w:insideH w:val="none" w:sz="0" w:space="0" w:color="auto"/>
          </w:tblBorders>
        </w:tblPrEx>
        <w:tc>
          <w:tcPr>
            <w:tcW w:w="1984" w:type="dxa"/>
            <w:tcBorders>
              <w:top w:val="nil"/>
              <w:bottom w:val="single" w:sz="4" w:space="0" w:color="auto"/>
            </w:tcBorders>
          </w:tcPr>
          <w:p w:rsidR="004B28B0" w:rsidRDefault="004B28B0">
            <w:pPr>
              <w:pStyle w:val="ConsPlusNormal"/>
            </w:pPr>
            <w:r>
              <w:t>Калифорний-252</w:t>
            </w:r>
          </w:p>
        </w:tc>
        <w:tc>
          <w:tcPr>
            <w:tcW w:w="1814" w:type="dxa"/>
            <w:tcBorders>
              <w:top w:val="nil"/>
              <w:bottom w:val="single" w:sz="4" w:space="0" w:color="auto"/>
            </w:tcBorders>
          </w:tcPr>
          <w:p w:rsidR="004B28B0" w:rsidRDefault="004B28B0">
            <w:pPr>
              <w:pStyle w:val="ConsPlusNormal"/>
            </w:pPr>
            <w:r>
              <w:t>2,64 года (альфа-распад)</w:t>
            </w:r>
          </w:p>
          <w:p w:rsidR="004B28B0" w:rsidRDefault="004B28B0">
            <w:pPr>
              <w:pStyle w:val="ConsPlusNormal"/>
            </w:pPr>
            <w:r>
              <w:t>85 лет (спонтанное деление)</w:t>
            </w:r>
          </w:p>
        </w:tc>
        <w:tc>
          <w:tcPr>
            <w:tcW w:w="1757" w:type="dxa"/>
            <w:tcBorders>
              <w:top w:val="nil"/>
              <w:bottom w:val="single" w:sz="4" w:space="0" w:color="auto"/>
            </w:tcBorders>
          </w:tcPr>
          <w:p w:rsidR="004B28B0" w:rsidRDefault="004B28B0">
            <w:pPr>
              <w:pStyle w:val="ConsPlusNormal"/>
            </w:pPr>
            <w:r>
              <w:t>7,4 x 10E10 (2)</w:t>
            </w:r>
          </w:p>
        </w:tc>
        <w:tc>
          <w:tcPr>
            <w:tcW w:w="1757" w:type="dxa"/>
            <w:tcBorders>
              <w:top w:val="nil"/>
              <w:bottom w:val="single" w:sz="4" w:space="0" w:color="auto"/>
            </w:tcBorders>
          </w:tcPr>
          <w:p w:rsidR="004B28B0" w:rsidRDefault="004B28B0">
            <w:pPr>
              <w:pStyle w:val="ConsPlusNormal"/>
            </w:pPr>
            <w:r>
              <w:t>7,4 x 10E7 (0,002)</w:t>
            </w:r>
          </w:p>
        </w:tc>
        <w:tc>
          <w:tcPr>
            <w:tcW w:w="1757" w:type="dxa"/>
            <w:tcBorders>
              <w:top w:val="nil"/>
              <w:bottom w:val="single" w:sz="4" w:space="0" w:color="auto"/>
            </w:tcBorders>
          </w:tcPr>
          <w:p w:rsidR="004B28B0" w:rsidRDefault="004B28B0">
            <w:pPr>
              <w:pStyle w:val="ConsPlusNormal"/>
            </w:pPr>
            <w:r>
              <w:t>3,7 x 10E-2 (1)</w:t>
            </w:r>
          </w:p>
        </w:tc>
      </w:tr>
    </w:tbl>
    <w:p w:rsidR="004B28B0" w:rsidRDefault="004B28B0">
      <w:pPr>
        <w:pStyle w:val="ConsPlusNormal"/>
        <w:ind w:firstLine="540"/>
        <w:jc w:val="both"/>
      </w:pPr>
    </w:p>
    <w:p w:rsidR="004B28B0" w:rsidRDefault="004B28B0">
      <w:pPr>
        <w:pStyle w:val="ConsPlusNormal"/>
        <w:ind w:firstLine="540"/>
        <w:jc w:val="both"/>
      </w:pPr>
      <w:r>
        <w:t>--------------------------------</w:t>
      </w:r>
    </w:p>
    <w:p w:rsidR="004B28B0" w:rsidRDefault="004B28B0">
      <w:pPr>
        <w:pStyle w:val="ConsPlusNormal"/>
        <w:spacing w:before="220"/>
        <w:ind w:firstLine="540"/>
        <w:jc w:val="both"/>
      </w:pPr>
      <w:bookmarkStart w:id="150" w:name="P62468"/>
      <w:bookmarkEnd w:id="150"/>
      <w:r>
        <w:t>&lt;*&gt; Радиоактивными веществами особого вида называются закрытые радиоизотопные источники излучения, выполненные в виде монолита из радиоактивного вещества или в виде закрытой (сварной конструкции) капсулы с радиоактивными веществами. Монолит или капсула должны отвечать требованиям испытаний, предусмотренных для радиоактивных веществ особого вида соответствующими ТУ или ГОСТами.</w:t>
      </w: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jc w:val="right"/>
        <w:outlineLvl w:val="0"/>
      </w:pPr>
      <w:r>
        <w:t>Приложение N 18</w:t>
      </w:r>
    </w:p>
    <w:p w:rsidR="004B28B0" w:rsidRDefault="004B28B0">
      <w:pPr>
        <w:pStyle w:val="ConsPlusNormal"/>
        <w:jc w:val="right"/>
      </w:pPr>
      <w:r>
        <w:t>к Правилам перевозок опасных</w:t>
      </w:r>
    </w:p>
    <w:p w:rsidR="004B28B0" w:rsidRDefault="004B28B0">
      <w:pPr>
        <w:pStyle w:val="ConsPlusNormal"/>
        <w:jc w:val="right"/>
      </w:pPr>
      <w:r>
        <w:t>грузов по железным дорогам</w:t>
      </w:r>
    </w:p>
    <w:p w:rsidR="004B28B0" w:rsidRDefault="004B28B0">
      <w:pPr>
        <w:pStyle w:val="ConsPlusNormal"/>
        <w:ind w:firstLine="540"/>
        <w:jc w:val="both"/>
      </w:pPr>
    </w:p>
    <w:p w:rsidR="004B28B0" w:rsidRDefault="004B28B0">
      <w:pPr>
        <w:pStyle w:val="ConsPlusTitle"/>
        <w:jc w:val="center"/>
      </w:pPr>
      <w:bookmarkStart w:id="151" w:name="P62478"/>
      <w:bookmarkEnd w:id="151"/>
      <w:r>
        <w:t>ПРЕДЕЛЬНО ДОПУСТИМОЕ РАССТОЯНИЕ</w:t>
      </w:r>
    </w:p>
    <w:p w:rsidR="004B28B0" w:rsidRDefault="004B28B0">
      <w:pPr>
        <w:pStyle w:val="ConsPlusTitle"/>
        <w:jc w:val="center"/>
      </w:pPr>
      <w:r>
        <w:t>ОТ МЕСТА ХРАНЕНИЯ РАДИАЦИОННЫХ УПАКОВОК</w:t>
      </w:r>
    </w:p>
    <w:p w:rsidR="004B28B0" w:rsidRDefault="004B28B0">
      <w:pPr>
        <w:pStyle w:val="ConsPlusTitle"/>
        <w:jc w:val="center"/>
      </w:pPr>
      <w:r>
        <w:t>ДО ФОТОЧУВСТВИТЕЛЬНЫХ МАТЕРИАЛОВ</w:t>
      </w:r>
    </w:p>
    <w:p w:rsidR="004B28B0" w:rsidRDefault="004B28B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7"/>
        <w:gridCol w:w="623"/>
        <w:gridCol w:w="623"/>
        <w:gridCol w:w="623"/>
        <w:gridCol w:w="623"/>
        <w:gridCol w:w="623"/>
        <w:gridCol w:w="623"/>
        <w:gridCol w:w="623"/>
        <w:gridCol w:w="623"/>
        <w:gridCol w:w="623"/>
        <w:gridCol w:w="680"/>
        <w:gridCol w:w="680"/>
      </w:tblGrid>
      <w:tr w:rsidR="004B28B0">
        <w:tc>
          <w:tcPr>
            <w:tcW w:w="2097" w:type="dxa"/>
            <w:vMerge w:val="restart"/>
            <w:tcBorders>
              <w:top w:val="single" w:sz="4" w:space="0" w:color="auto"/>
              <w:bottom w:val="single" w:sz="4" w:space="0" w:color="auto"/>
            </w:tcBorders>
            <w:vAlign w:val="center"/>
          </w:tcPr>
          <w:p w:rsidR="004B28B0" w:rsidRDefault="004B28B0">
            <w:pPr>
              <w:pStyle w:val="ConsPlusNormal"/>
              <w:jc w:val="center"/>
            </w:pPr>
            <w:r>
              <w:t>Транспортный индекс</w:t>
            </w:r>
          </w:p>
        </w:tc>
        <w:tc>
          <w:tcPr>
            <w:tcW w:w="6967" w:type="dxa"/>
            <w:gridSpan w:val="11"/>
            <w:tcBorders>
              <w:top w:val="single" w:sz="4" w:space="0" w:color="auto"/>
              <w:bottom w:val="single" w:sz="4" w:space="0" w:color="auto"/>
            </w:tcBorders>
            <w:vAlign w:val="center"/>
          </w:tcPr>
          <w:p w:rsidR="004B28B0" w:rsidRDefault="004B28B0">
            <w:pPr>
              <w:pStyle w:val="ConsPlusNormal"/>
              <w:jc w:val="center"/>
            </w:pPr>
            <w:r>
              <w:t>Предельно допустимые расстояния м, при времени хранения, ч</w:t>
            </w:r>
          </w:p>
        </w:tc>
      </w:tr>
      <w:tr w:rsidR="004B28B0">
        <w:tc>
          <w:tcPr>
            <w:tcW w:w="2097" w:type="dxa"/>
            <w:vMerge/>
            <w:tcBorders>
              <w:top w:val="single" w:sz="4" w:space="0" w:color="auto"/>
              <w:bottom w:val="single" w:sz="4" w:space="0" w:color="auto"/>
            </w:tcBorders>
          </w:tcPr>
          <w:p w:rsidR="004B28B0" w:rsidRDefault="004B28B0">
            <w:pPr>
              <w:pStyle w:val="ConsPlusNormal"/>
            </w:pPr>
          </w:p>
        </w:tc>
        <w:tc>
          <w:tcPr>
            <w:tcW w:w="623" w:type="dxa"/>
            <w:tcBorders>
              <w:top w:val="single" w:sz="4" w:space="0" w:color="auto"/>
              <w:bottom w:val="single" w:sz="4" w:space="0" w:color="auto"/>
            </w:tcBorders>
            <w:vAlign w:val="center"/>
          </w:tcPr>
          <w:p w:rsidR="004B28B0" w:rsidRDefault="004B28B0">
            <w:pPr>
              <w:pStyle w:val="ConsPlusNormal"/>
              <w:jc w:val="center"/>
            </w:pPr>
            <w:r>
              <w:t>1</w:t>
            </w:r>
          </w:p>
        </w:tc>
        <w:tc>
          <w:tcPr>
            <w:tcW w:w="623" w:type="dxa"/>
            <w:tcBorders>
              <w:top w:val="single" w:sz="4" w:space="0" w:color="auto"/>
              <w:bottom w:val="single" w:sz="4" w:space="0" w:color="auto"/>
            </w:tcBorders>
            <w:vAlign w:val="center"/>
          </w:tcPr>
          <w:p w:rsidR="004B28B0" w:rsidRDefault="004B28B0">
            <w:pPr>
              <w:pStyle w:val="ConsPlusNormal"/>
              <w:jc w:val="center"/>
            </w:pPr>
            <w:r>
              <w:t>2</w:t>
            </w:r>
          </w:p>
        </w:tc>
        <w:tc>
          <w:tcPr>
            <w:tcW w:w="623" w:type="dxa"/>
            <w:tcBorders>
              <w:top w:val="single" w:sz="4" w:space="0" w:color="auto"/>
              <w:bottom w:val="single" w:sz="4" w:space="0" w:color="auto"/>
            </w:tcBorders>
            <w:vAlign w:val="center"/>
          </w:tcPr>
          <w:p w:rsidR="004B28B0" w:rsidRDefault="004B28B0">
            <w:pPr>
              <w:pStyle w:val="ConsPlusNormal"/>
              <w:jc w:val="center"/>
            </w:pPr>
            <w:r>
              <w:t>3</w:t>
            </w:r>
          </w:p>
        </w:tc>
        <w:tc>
          <w:tcPr>
            <w:tcW w:w="623" w:type="dxa"/>
            <w:tcBorders>
              <w:top w:val="single" w:sz="4" w:space="0" w:color="auto"/>
              <w:bottom w:val="single" w:sz="4" w:space="0" w:color="auto"/>
            </w:tcBorders>
            <w:vAlign w:val="center"/>
          </w:tcPr>
          <w:p w:rsidR="004B28B0" w:rsidRDefault="004B28B0">
            <w:pPr>
              <w:pStyle w:val="ConsPlusNormal"/>
              <w:jc w:val="center"/>
            </w:pPr>
            <w:r>
              <w:t>4</w:t>
            </w:r>
          </w:p>
        </w:tc>
        <w:tc>
          <w:tcPr>
            <w:tcW w:w="623" w:type="dxa"/>
            <w:tcBorders>
              <w:top w:val="single" w:sz="4" w:space="0" w:color="auto"/>
              <w:bottom w:val="single" w:sz="4" w:space="0" w:color="auto"/>
            </w:tcBorders>
            <w:vAlign w:val="center"/>
          </w:tcPr>
          <w:p w:rsidR="004B28B0" w:rsidRDefault="004B28B0">
            <w:pPr>
              <w:pStyle w:val="ConsPlusNormal"/>
              <w:jc w:val="center"/>
            </w:pPr>
            <w:r>
              <w:t>5</w:t>
            </w:r>
          </w:p>
        </w:tc>
        <w:tc>
          <w:tcPr>
            <w:tcW w:w="623" w:type="dxa"/>
            <w:tcBorders>
              <w:top w:val="single" w:sz="4" w:space="0" w:color="auto"/>
              <w:bottom w:val="single" w:sz="4" w:space="0" w:color="auto"/>
            </w:tcBorders>
            <w:vAlign w:val="center"/>
          </w:tcPr>
          <w:p w:rsidR="004B28B0" w:rsidRDefault="004B28B0">
            <w:pPr>
              <w:pStyle w:val="ConsPlusNormal"/>
              <w:jc w:val="center"/>
            </w:pPr>
            <w:r>
              <w:t>8</w:t>
            </w:r>
          </w:p>
        </w:tc>
        <w:tc>
          <w:tcPr>
            <w:tcW w:w="623" w:type="dxa"/>
            <w:tcBorders>
              <w:top w:val="single" w:sz="4" w:space="0" w:color="auto"/>
              <w:bottom w:val="single" w:sz="4" w:space="0" w:color="auto"/>
            </w:tcBorders>
            <w:vAlign w:val="center"/>
          </w:tcPr>
          <w:p w:rsidR="004B28B0" w:rsidRDefault="004B28B0">
            <w:pPr>
              <w:pStyle w:val="ConsPlusNormal"/>
              <w:jc w:val="center"/>
            </w:pPr>
            <w:r>
              <w:t>10</w:t>
            </w:r>
          </w:p>
        </w:tc>
        <w:tc>
          <w:tcPr>
            <w:tcW w:w="623" w:type="dxa"/>
            <w:tcBorders>
              <w:top w:val="single" w:sz="4" w:space="0" w:color="auto"/>
              <w:bottom w:val="single" w:sz="4" w:space="0" w:color="auto"/>
            </w:tcBorders>
            <w:vAlign w:val="center"/>
          </w:tcPr>
          <w:p w:rsidR="004B28B0" w:rsidRDefault="004B28B0">
            <w:pPr>
              <w:pStyle w:val="ConsPlusNormal"/>
              <w:jc w:val="center"/>
            </w:pPr>
            <w:r>
              <w:t>12</w:t>
            </w:r>
          </w:p>
        </w:tc>
        <w:tc>
          <w:tcPr>
            <w:tcW w:w="623" w:type="dxa"/>
            <w:tcBorders>
              <w:top w:val="single" w:sz="4" w:space="0" w:color="auto"/>
              <w:bottom w:val="single" w:sz="4" w:space="0" w:color="auto"/>
            </w:tcBorders>
            <w:vAlign w:val="center"/>
          </w:tcPr>
          <w:p w:rsidR="004B28B0" w:rsidRDefault="004B28B0">
            <w:pPr>
              <w:pStyle w:val="ConsPlusNormal"/>
              <w:jc w:val="center"/>
            </w:pPr>
            <w:r>
              <w:t>15</w:t>
            </w:r>
          </w:p>
        </w:tc>
        <w:tc>
          <w:tcPr>
            <w:tcW w:w="680" w:type="dxa"/>
            <w:tcBorders>
              <w:top w:val="single" w:sz="4" w:space="0" w:color="auto"/>
              <w:bottom w:val="single" w:sz="4" w:space="0" w:color="auto"/>
            </w:tcBorders>
            <w:vAlign w:val="center"/>
          </w:tcPr>
          <w:p w:rsidR="004B28B0" w:rsidRDefault="004B28B0">
            <w:pPr>
              <w:pStyle w:val="ConsPlusNormal"/>
              <w:jc w:val="center"/>
            </w:pPr>
            <w:r>
              <w:t>20</w:t>
            </w:r>
          </w:p>
        </w:tc>
        <w:tc>
          <w:tcPr>
            <w:tcW w:w="680" w:type="dxa"/>
            <w:tcBorders>
              <w:top w:val="single" w:sz="4" w:space="0" w:color="auto"/>
              <w:bottom w:val="single" w:sz="4" w:space="0" w:color="auto"/>
            </w:tcBorders>
            <w:vAlign w:val="center"/>
          </w:tcPr>
          <w:p w:rsidR="004B28B0" w:rsidRDefault="004B28B0">
            <w:pPr>
              <w:pStyle w:val="ConsPlusNormal"/>
              <w:jc w:val="center"/>
            </w:pPr>
            <w:r>
              <w:t>24</w:t>
            </w:r>
          </w:p>
        </w:tc>
      </w:tr>
      <w:tr w:rsidR="004B28B0">
        <w:tblPrEx>
          <w:tblBorders>
            <w:insideH w:val="none" w:sz="0" w:space="0" w:color="auto"/>
          </w:tblBorders>
        </w:tblPrEx>
        <w:tc>
          <w:tcPr>
            <w:tcW w:w="2097" w:type="dxa"/>
            <w:tcBorders>
              <w:top w:val="single" w:sz="4" w:space="0" w:color="auto"/>
              <w:bottom w:val="nil"/>
            </w:tcBorders>
            <w:vAlign w:val="center"/>
          </w:tcPr>
          <w:p w:rsidR="004B28B0" w:rsidRDefault="004B28B0">
            <w:pPr>
              <w:pStyle w:val="ConsPlusNormal"/>
              <w:jc w:val="center"/>
            </w:pPr>
            <w:r>
              <w:t>1</w:t>
            </w:r>
          </w:p>
        </w:tc>
        <w:tc>
          <w:tcPr>
            <w:tcW w:w="623" w:type="dxa"/>
            <w:tcBorders>
              <w:top w:val="single" w:sz="4" w:space="0" w:color="auto"/>
              <w:bottom w:val="nil"/>
            </w:tcBorders>
            <w:vAlign w:val="center"/>
          </w:tcPr>
          <w:p w:rsidR="004B28B0" w:rsidRDefault="004B28B0">
            <w:pPr>
              <w:pStyle w:val="ConsPlusNormal"/>
              <w:jc w:val="center"/>
            </w:pPr>
            <w:r>
              <w:t>-</w:t>
            </w:r>
          </w:p>
        </w:tc>
        <w:tc>
          <w:tcPr>
            <w:tcW w:w="623" w:type="dxa"/>
            <w:tcBorders>
              <w:top w:val="single" w:sz="4" w:space="0" w:color="auto"/>
              <w:bottom w:val="nil"/>
            </w:tcBorders>
            <w:vAlign w:val="center"/>
          </w:tcPr>
          <w:p w:rsidR="004B28B0" w:rsidRDefault="004B28B0">
            <w:pPr>
              <w:pStyle w:val="ConsPlusNormal"/>
              <w:jc w:val="center"/>
            </w:pPr>
            <w:r>
              <w:t>0,4</w:t>
            </w:r>
          </w:p>
        </w:tc>
        <w:tc>
          <w:tcPr>
            <w:tcW w:w="623" w:type="dxa"/>
            <w:tcBorders>
              <w:top w:val="single" w:sz="4" w:space="0" w:color="auto"/>
              <w:bottom w:val="nil"/>
            </w:tcBorders>
            <w:vAlign w:val="center"/>
          </w:tcPr>
          <w:p w:rsidR="004B28B0" w:rsidRDefault="004B28B0">
            <w:pPr>
              <w:pStyle w:val="ConsPlusNormal"/>
              <w:jc w:val="center"/>
            </w:pPr>
            <w:r>
              <w:t>0,5</w:t>
            </w:r>
          </w:p>
        </w:tc>
        <w:tc>
          <w:tcPr>
            <w:tcW w:w="623" w:type="dxa"/>
            <w:tcBorders>
              <w:top w:val="single" w:sz="4" w:space="0" w:color="auto"/>
              <w:bottom w:val="nil"/>
            </w:tcBorders>
            <w:vAlign w:val="center"/>
          </w:tcPr>
          <w:p w:rsidR="004B28B0" w:rsidRDefault="004B28B0">
            <w:pPr>
              <w:pStyle w:val="ConsPlusNormal"/>
              <w:jc w:val="center"/>
            </w:pPr>
            <w:r>
              <w:t>0,6</w:t>
            </w:r>
          </w:p>
        </w:tc>
        <w:tc>
          <w:tcPr>
            <w:tcW w:w="623" w:type="dxa"/>
            <w:tcBorders>
              <w:top w:val="single" w:sz="4" w:space="0" w:color="auto"/>
              <w:bottom w:val="nil"/>
            </w:tcBorders>
            <w:vAlign w:val="center"/>
          </w:tcPr>
          <w:p w:rsidR="004B28B0" w:rsidRDefault="004B28B0">
            <w:pPr>
              <w:pStyle w:val="ConsPlusNormal"/>
              <w:jc w:val="center"/>
            </w:pPr>
            <w:r>
              <w:t>0,7</w:t>
            </w:r>
          </w:p>
        </w:tc>
        <w:tc>
          <w:tcPr>
            <w:tcW w:w="623" w:type="dxa"/>
            <w:tcBorders>
              <w:top w:val="single" w:sz="4" w:space="0" w:color="auto"/>
              <w:bottom w:val="nil"/>
            </w:tcBorders>
            <w:vAlign w:val="center"/>
          </w:tcPr>
          <w:p w:rsidR="004B28B0" w:rsidRDefault="004B28B0">
            <w:pPr>
              <w:pStyle w:val="ConsPlusNormal"/>
              <w:jc w:val="center"/>
            </w:pPr>
            <w:r>
              <w:t>0,9</w:t>
            </w:r>
          </w:p>
        </w:tc>
        <w:tc>
          <w:tcPr>
            <w:tcW w:w="623" w:type="dxa"/>
            <w:tcBorders>
              <w:top w:val="single" w:sz="4" w:space="0" w:color="auto"/>
              <w:bottom w:val="nil"/>
            </w:tcBorders>
            <w:vAlign w:val="center"/>
          </w:tcPr>
          <w:p w:rsidR="004B28B0" w:rsidRDefault="004B28B0">
            <w:pPr>
              <w:pStyle w:val="ConsPlusNormal"/>
              <w:jc w:val="center"/>
            </w:pPr>
            <w:r>
              <w:t>1,0</w:t>
            </w:r>
          </w:p>
        </w:tc>
        <w:tc>
          <w:tcPr>
            <w:tcW w:w="623" w:type="dxa"/>
            <w:tcBorders>
              <w:top w:val="single" w:sz="4" w:space="0" w:color="auto"/>
              <w:bottom w:val="nil"/>
            </w:tcBorders>
            <w:vAlign w:val="center"/>
          </w:tcPr>
          <w:p w:rsidR="004B28B0" w:rsidRDefault="004B28B0">
            <w:pPr>
              <w:pStyle w:val="ConsPlusNormal"/>
              <w:jc w:val="center"/>
            </w:pPr>
            <w:r>
              <w:t>1,1</w:t>
            </w:r>
          </w:p>
        </w:tc>
        <w:tc>
          <w:tcPr>
            <w:tcW w:w="623" w:type="dxa"/>
            <w:tcBorders>
              <w:top w:val="single" w:sz="4" w:space="0" w:color="auto"/>
              <w:bottom w:val="nil"/>
            </w:tcBorders>
            <w:vAlign w:val="center"/>
          </w:tcPr>
          <w:p w:rsidR="004B28B0" w:rsidRDefault="004B28B0">
            <w:pPr>
              <w:pStyle w:val="ConsPlusNormal"/>
              <w:jc w:val="center"/>
            </w:pPr>
            <w:r>
              <w:t>1,2</w:t>
            </w:r>
          </w:p>
        </w:tc>
        <w:tc>
          <w:tcPr>
            <w:tcW w:w="680" w:type="dxa"/>
            <w:tcBorders>
              <w:top w:val="single" w:sz="4" w:space="0" w:color="auto"/>
              <w:bottom w:val="nil"/>
            </w:tcBorders>
            <w:vAlign w:val="center"/>
          </w:tcPr>
          <w:p w:rsidR="004B28B0" w:rsidRDefault="004B28B0">
            <w:pPr>
              <w:pStyle w:val="ConsPlusNormal"/>
              <w:jc w:val="right"/>
            </w:pPr>
            <w:r>
              <w:t>1,4</w:t>
            </w:r>
          </w:p>
        </w:tc>
        <w:tc>
          <w:tcPr>
            <w:tcW w:w="680" w:type="dxa"/>
            <w:tcBorders>
              <w:top w:val="single" w:sz="4" w:space="0" w:color="auto"/>
              <w:bottom w:val="nil"/>
            </w:tcBorders>
            <w:vAlign w:val="center"/>
          </w:tcPr>
          <w:p w:rsidR="004B28B0" w:rsidRDefault="004B28B0">
            <w:pPr>
              <w:pStyle w:val="ConsPlusNormal"/>
              <w:jc w:val="right"/>
            </w:pPr>
            <w:r>
              <w:t>1,5</w:t>
            </w:r>
          </w:p>
        </w:tc>
      </w:tr>
      <w:tr w:rsidR="004B28B0">
        <w:tblPrEx>
          <w:tblBorders>
            <w:insideH w:val="none" w:sz="0" w:space="0" w:color="auto"/>
          </w:tblBorders>
        </w:tblPrEx>
        <w:tc>
          <w:tcPr>
            <w:tcW w:w="2097" w:type="dxa"/>
            <w:tcBorders>
              <w:top w:val="nil"/>
              <w:bottom w:val="nil"/>
            </w:tcBorders>
            <w:vAlign w:val="center"/>
          </w:tcPr>
          <w:p w:rsidR="004B28B0" w:rsidRDefault="004B28B0">
            <w:pPr>
              <w:pStyle w:val="ConsPlusNormal"/>
              <w:jc w:val="center"/>
            </w:pPr>
            <w:r>
              <w:t>2</w:t>
            </w:r>
          </w:p>
        </w:tc>
        <w:tc>
          <w:tcPr>
            <w:tcW w:w="623" w:type="dxa"/>
            <w:tcBorders>
              <w:top w:val="nil"/>
              <w:bottom w:val="nil"/>
            </w:tcBorders>
            <w:vAlign w:val="center"/>
          </w:tcPr>
          <w:p w:rsidR="004B28B0" w:rsidRDefault="004B28B0">
            <w:pPr>
              <w:pStyle w:val="ConsPlusNormal"/>
              <w:jc w:val="center"/>
            </w:pPr>
            <w:r>
              <w:t>0,5</w:t>
            </w:r>
          </w:p>
        </w:tc>
        <w:tc>
          <w:tcPr>
            <w:tcW w:w="623" w:type="dxa"/>
            <w:tcBorders>
              <w:top w:val="nil"/>
              <w:bottom w:val="nil"/>
            </w:tcBorders>
            <w:vAlign w:val="center"/>
          </w:tcPr>
          <w:p w:rsidR="004B28B0" w:rsidRDefault="004B28B0">
            <w:pPr>
              <w:pStyle w:val="ConsPlusNormal"/>
              <w:jc w:val="center"/>
            </w:pPr>
            <w:r>
              <w:t>0,6</w:t>
            </w:r>
          </w:p>
        </w:tc>
        <w:tc>
          <w:tcPr>
            <w:tcW w:w="623" w:type="dxa"/>
            <w:tcBorders>
              <w:top w:val="nil"/>
              <w:bottom w:val="nil"/>
            </w:tcBorders>
            <w:vAlign w:val="center"/>
          </w:tcPr>
          <w:p w:rsidR="004B28B0" w:rsidRDefault="004B28B0">
            <w:pPr>
              <w:pStyle w:val="ConsPlusNormal"/>
              <w:jc w:val="center"/>
            </w:pPr>
            <w:r>
              <w:t>0,8</w:t>
            </w:r>
          </w:p>
        </w:tc>
        <w:tc>
          <w:tcPr>
            <w:tcW w:w="623" w:type="dxa"/>
            <w:tcBorders>
              <w:top w:val="nil"/>
              <w:bottom w:val="nil"/>
            </w:tcBorders>
            <w:vAlign w:val="center"/>
          </w:tcPr>
          <w:p w:rsidR="004B28B0" w:rsidRDefault="004B28B0">
            <w:pPr>
              <w:pStyle w:val="ConsPlusNormal"/>
              <w:jc w:val="center"/>
            </w:pPr>
            <w:r>
              <w:t>0,9</w:t>
            </w:r>
          </w:p>
        </w:tc>
        <w:tc>
          <w:tcPr>
            <w:tcW w:w="623" w:type="dxa"/>
            <w:tcBorders>
              <w:top w:val="nil"/>
              <w:bottom w:val="nil"/>
            </w:tcBorders>
            <w:vAlign w:val="center"/>
          </w:tcPr>
          <w:p w:rsidR="004B28B0" w:rsidRDefault="004B28B0">
            <w:pPr>
              <w:pStyle w:val="ConsPlusNormal"/>
              <w:jc w:val="center"/>
            </w:pPr>
            <w:r>
              <w:t>1,0</w:t>
            </w:r>
          </w:p>
        </w:tc>
        <w:tc>
          <w:tcPr>
            <w:tcW w:w="623" w:type="dxa"/>
            <w:tcBorders>
              <w:top w:val="nil"/>
              <w:bottom w:val="nil"/>
            </w:tcBorders>
            <w:vAlign w:val="center"/>
          </w:tcPr>
          <w:p w:rsidR="004B28B0" w:rsidRDefault="004B28B0">
            <w:pPr>
              <w:pStyle w:val="ConsPlusNormal"/>
              <w:jc w:val="center"/>
            </w:pPr>
            <w:r>
              <w:t>1,2</w:t>
            </w:r>
          </w:p>
        </w:tc>
        <w:tc>
          <w:tcPr>
            <w:tcW w:w="623" w:type="dxa"/>
            <w:tcBorders>
              <w:top w:val="nil"/>
              <w:bottom w:val="nil"/>
            </w:tcBorders>
            <w:vAlign w:val="center"/>
          </w:tcPr>
          <w:p w:rsidR="004B28B0" w:rsidRDefault="004B28B0">
            <w:pPr>
              <w:pStyle w:val="ConsPlusNormal"/>
              <w:jc w:val="center"/>
            </w:pPr>
            <w:r>
              <w:t>1,4</w:t>
            </w:r>
          </w:p>
        </w:tc>
        <w:tc>
          <w:tcPr>
            <w:tcW w:w="623" w:type="dxa"/>
            <w:tcBorders>
              <w:top w:val="nil"/>
              <w:bottom w:val="nil"/>
            </w:tcBorders>
            <w:vAlign w:val="center"/>
          </w:tcPr>
          <w:p w:rsidR="004B28B0" w:rsidRDefault="004B28B0">
            <w:pPr>
              <w:pStyle w:val="ConsPlusNormal"/>
              <w:jc w:val="center"/>
            </w:pPr>
            <w:r>
              <w:t>1,5</w:t>
            </w:r>
          </w:p>
        </w:tc>
        <w:tc>
          <w:tcPr>
            <w:tcW w:w="623" w:type="dxa"/>
            <w:tcBorders>
              <w:top w:val="nil"/>
              <w:bottom w:val="nil"/>
            </w:tcBorders>
            <w:vAlign w:val="center"/>
          </w:tcPr>
          <w:p w:rsidR="004B28B0" w:rsidRDefault="004B28B0">
            <w:pPr>
              <w:pStyle w:val="ConsPlusNormal"/>
              <w:jc w:val="center"/>
            </w:pPr>
            <w:r>
              <w:t>1,7</w:t>
            </w:r>
          </w:p>
        </w:tc>
        <w:tc>
          <w:tcPr>
            <w:tcW w:w="680" w:type="dxa"/>
            <w:tcBorders>
              <w:top w:val="nil"/>
              <w:bottom w:val="nil"/>
            </w:tcBorders>
            <w:vAlign w:val="center"/>
          </w:tcPr>
          <w:p w:rsidR="004B28B0" w:rsidRDefault="004B28B0">
            <w:pPr>
              <w:pStyle w:val="ConsPlusNormal"/>
              <w:jc w:val="right"/>
            </w:pPr>
            <w:r>
              <w:t>2,0</w:t>
            </w:r>
          </w:p>
        </w:tc>
        <w:tc>
          <w:tcPr>
            <w:tcW w:w="680" w:type="dxa"/>
            <w:tcBorders>
              <w:top w:val="nil"/>
              <w:bottom w:val="nil"/>
            </w:tcBorders>
            <w:vAlign w:val="center"/>
          </w:tcPr>
          <w:p w:rsidR="004B28B0" w:rsidRDefault="004B28B0">
            <w:pPr>
              <w:pStyle w:val="ConsPlusNormal"/>
              <w:jc w:val="right"/>
            </w:pPr>
            <w:r>
              <w:t>2,2</w:t>
            </w:r>
          </w:p>
        </w:tc>
      </w:tr>
      <w:tr w:rsidR="004B28B0">
        <w:tblPrEx>
          <w:tblBorders>
            <w:insideH w:val="none" w:sz="0" w:space="0" w:color="auto"/>
          </w:tblBorders>
        </w:tblPrEx>
        <w:tc>
          <w:tcPr>
            <w:tcW w:w="2097" w:type="dxa"/>
            <w:tcBorders>
              <w:top w:val="nil"/>
              <w:bottom w:val="nil"/>
            </w:tcBorders>
            <w:vAlign w:val="center"/>
          </w:tcPr>
          <w:p w:rsidR="004B28B0" w:rsidRDefault="004B28B0">
            <w:pPr>
              <w:pStyle w:val="ConsPlusNormal"/>
              <w:jc w:val="center"/>
            </w:pPr>
            <w:r>
              <w:t>5</w:t>
            </w:r>
          </w:p>
        </w:tc>
        <w:tc>
          <w:tcPr>
            <w:tcW w:w="623" w:type="dxa"/>
            <w:tcBorders>
              <w:top w:val="nil"/>
              <w:bottom w:val="nil"/>
            </w:tcBorders>
            <w:vAlign w:val="center"/>
          </w:tcPr>
          <w:p w:rsidR="004B28B0" w:rsidRDefault="004B28B0">
            <w:pPr>
              <w:pStyle w:val="ConsPlusNormal"/>
              <w:jc w:val="center"/>
            </w:pPr>
            <w:r>
              <w:t>0,7</w:t>
            </w:r>
          </w:p>
        </w:tc>
        <w:tc>
          <w:tcPr>
            <w:tcW w:w="623" w:type="dxa"/>
            <w:tcBorders>
              <w:top w:val="nil"/>
              <w:bottom w:val="nil"/>
            </w:tcBorders>
            <w:vAlign w:val="center"/>
          </w:tcPr>
          <w:p w:rsidR="004B28B0" w:rsidRDefault="004B28B0">
            <w:pPr>
              <w:pStyle w:val="ConsPlusNormal"/>
              <w:jc w:val="center"/>
            </w:pPr>
            <w:r>
              <w:t>1,0</w:t>
            </w:r>
          </w:p>
        </w:tc>
        <w:tc>
          <w:tcPr>
            <w:tcW w:w="623" w:type="dxa"/>
            <w:tcBorders>
              <w:top w:val="nil"/>
              <w:bottom w:val="nil"/>
            </w:tcBorders>
            <w:vAlign w:val="center"/>
          </w:tcPr>
          <w:p w:rsidR="004B28B0" w:rsidRDefault="004B28B0">
            <w:pPr>
              <w:pStyle w:val="ConsPlusNormal"/>
              <w:jc w:val="center"/>
            </w:pPr>
            <w:r>
              <w:t>1,2</w:t>
            </w:r>
          </w:p>
        </w:tc>
        <w:tc>
          <w:tcPr>
            <w:tcW w:w="623" w:type="dxa"/>
            <w:tcBorders>
              <w:top w:val="nil"/>
              <w:bottom w:val="nil"/>
            </w:tcBorders>
            <w:vAlign w:val="center"/>
          </w:tcPr>
          <w:p w:rsidR="004B28B0" w:rsidRDefault="004B28B0">
            <w:pPr>
              <w:pStyle w:val="ConsPlusNormal"/>
              <w:jc w:val="center"/>
            </w:pPr>
            <w:r>
              <w:t>1,4</w:t>
            </w:r>
          </w:p>
        </w:tc>
        <w:tc>
          <w:tcPr>
            <w:tcW w:w="623" w:type="dxa"/>
            <w:tcBorders>
              <w:top w:val="nil"/>
              <w:bottom w:val="nil"/>
            </w:tcBorders>
            <w:vAlign w:val="center"/>
          </w:tcPr>
          <w:p w:rsidR="004B28B0" w:rsidRDefault="004B28B0">
            <w:pPr>
              <w:pStyle w:val="ConsPlusNormal"/>
              <w:jc w:val="center"/>
            </w:pPr>
            <w:r>
              <w:t>1,6</w:t>
            </w:r>
          </w:p>
        </w:tc>
        <w:tc>
          <w:tcPr>
            <w:tcW w:w="623" w:type="dxa"/>
            <w:tcBorders>
              <w:top w:val="nil"/>
              <w:bottom w:val="nil"/>
            </w:tcBorders>
            <w:vAlign w:val="center"/>
          </w:tcPr>
          <w:p w:rsidR="004B28B0" w:rsidRDefault="004B28B0">
            <w:pPr>
              <w:pStyle w:val="ConsPlusNormal"/>
              <w:jc w:val="center"/>
            </w:pPr>
            <w:r>
              <w:t>2,0</w:t>
            </w:r>
          </w:p>
        </w:tc>
        <w:tc>
          <w:tcPr>
            <w:tcW w:w="623" w:type="dxa"/>
            <w:tcBorders>
              <w:top w:val="nil"/>
              <w:bottom w:val="nil"/>
            </w:tcBorders>
            <w:vAlign w:val="center"/>
          </w:tcPr>
          <w:p w:rsidR="004B28B0" w:rsidRDefault="004B28B0">
            <w:pPr>
              <w:pStyle w:val="ConsPlusNormal"/>
              <w:jc w:val="center"/>
            </w:pPr>
            <w:r>
              <w:t>2,2</w:t>
            </w:r>
          </w:p>
        </w:tc>
        <w:tc>
          <w:tcPr>
            <w:tcW w:w="623" w:type="dxa"/>
            <w:tcBorders>
              <w:top w:val="nil"/>
              <w:bottom w:val="nil"/>
            </w:tcBorders>
            <w:vAlign w:val="center"/>
          </w:tcPr>
          <w:p w:rsidR="004B28B0" w:rsidRDefault="004B28B0">
            <w:pPr>
              <w:pStyle w:val="ConsPlusNormal"/>
              <w:jc w:val="center"/>
            </w:pPr>
            <w:r>
              <w:t>2,4</w:t>
            </w:r>
          </w:p>
        </w:tc>
        <w:tc>
          <w:tcPr>
            <w:tcW w:w="623" w:type="dxa"/>
            <w:tcBorders>
              <w:top w:val="nil"/>
              <w:bottom w:val="nil"/>
            </w:tcBorders>
            <w:vAlign w:val="center"/>
          </w:tcPr>
          <w:p w:rsidR="004B28B0" w:rsidRDefault="004B28B0">
            <w:pPr>
              <w:pStyle w:val="ConsPlusNormal"/>
              <w:jc w:val="center"/>
            </w:pPr>
            <w:r>
              <w:t>2,8</w:t>
            </w:r>
          </w:p>
        </w:tc>
        <w:tc>
          <w:tcPr>
            <w:tcW w:w="680" w:type="dxa"/>
            <w:tcBorders>
              <w:top w:val="nil"/>
              <w:bottom w:val="nil"/>
            </w:tcBorders>
            <w:vAlign w:val="center"/>
          </w:tcPr>
          <w:p w:rsidR="004B28B0" w:rsidRDefault="004B28B0">
            <w:pPr>
              <w:pStyle w:val="ConsPlusNormal"/>
              <w:jc w:val="right"/>
            </w:pPr>
            <w:r>
              <w:t>3,2</w:t>
            </w:r>
          </w:p>
        </w:tc>
        <w:tc>
          <w:tcPr>
            <w:tcW w:w="680" w:type="dxa"/>
            <w:tcBorders>
              <w:top w:val="nil"/>
              <w:bottom w:val="nil"/>
            </w:tcBorders>
            <w:vAlign w:val="center"/>
          </w:tcPr>
          <w:p w:rsidR="004B28B0" w:rsidRDefault="004B28B0">
            <w:pPr>
              <w:pStyle w:val="ConsPlusNormal"/>
              <w:jc w:val="right"/>
            </w:pPr>
            <w:r>
              <w:t>3,5</w:t>
            </w:r>
          </w:p>
        </w:tc>
      </w:tr>
      <w:tr w:rsidR="004B28B0">
        <w:tblPrEx>
          <w:tblBorders>
            <w:insideH w:val="none" w:sz="0" w:space="0" w:color="auto"/>
          </w:tblBorders>
        </w:tblPrEx>
        <w:tc>
          <w:tcPr>
            <w:tcW w:w="2097" w:type="dxa"/>
            <w:tcBorders>
              <w:top w:val="nil"/>
              <w:bottom w:val="nil"/>
            </w:tcBorders>
            <w:vAlign w:val="center"/>
          </w:tcPr>
          <w:p w:rsidR="004B28B0" w:rsidRDefault="004B28B0">
            <w:pPr>
              <w:pStyle w:val="ConsPlusNormal"/>
              <w:jc w:val="center"/>
            </w:pPr>
            <w:r>
              <w:t>10</w:t>
            </w:r>
          </w:p>
        </w:tc>
        <w:tc>
          <w:tcPr>
            <w:tcW w:w="623" w:type="dxa"/>
            <w:tcBorders>
              <w:top w:val="nil"/>
              <w:bottom w:val="nil"/>
            </w:tcBorders>
            <w:vAlign w:val="center"/>
          </w:tcPr>
          <w:p w:rsidR="004B28B0" w:rsidRDefault="004B28B0">
            <w:pPr>
              <w:pStyle w:val="ConsPlusNormal"/>
              <w:jc w:val="center"/>
            </w:pPr>
            <w:r>
              <w:t>1,0</w:t>
            </w:r>
          </w:p>
        </w:tc>
        <w:tc>
          <w:tcPr>
            <w:tcW w:w="623" w:type="dxa"/>
            <w:tcBorders>
              <w:top w:val="nil"/>
              <w:bottom w:val="nil"/>
            </w:tcBorders>
            <w:vAlign w:val="center"/>
          </w:tcPr>
          <w:p w:rsidR="004B28B0" w:rsidRDefault="004B28B0">
            <w:pPr>
              <w:pStyle w:val="ConsPlusNormal"/>
              <w:jc w:val="center"/>
            </w:pPr>
            <w:r>
              <w:t>1,4</w:t>
            </w:r>
          </w:p>
        </w:tc>
        <w:tc>
          <w:tcPr>
            <w:tcW w:w="623" w:type="dxa"/>
            <w:tcBorders>
              <w:top w:val="nil"/>
              <w:bottom w:val="nil"/>
            </w:tcBorders>
            <w:vAlign w:val="center"/>
          </w:tcPr>
          <w:p w:rsidR="004B28B0" w:rsidRDefault="004B28B0">
            <w:pPr>
              <w:pStyle w:val="ConsPlusNormal"/>
              <w:jc w:val="center"/>
            </w:pPr>
            <w:r>
              <w:t>1,7</w:t>
            </w:r>
          </w:p>
        </w:tc>
        <w:tc>
          <w:tcPr>
            <w:tcW w:w="623" w:type="dxa"/>
            <w:tcBorders>
              <w:top w:val="nil"/>
              <w:bottom w:val="nil"/>
            </w:tcBorders>
            <w:vAlign w:val="center"/>
          </w:tcPr>
          <w:p w:rsidR="004B28B0" w:rsidRDefault="004B28B0">
            <w:pPr>
              <w:pStyle w:val="ConsPlusNormal"/>
              <w:jc w:val="center"/>
            </w:pPr>
            <w:r>
              <w:t>2,0</w:t>
            </w:r>
          </w:p>
        </w:tc>
        <w:tc>
          <w:tcPr>
            <w:tcW w:w="623" w:type="dxa"/>
            <w:tcBorders>
              <w:top w:val="nil"/>
              <w:bottom w:val="nil"/>
            </w:tcBorders>
            <w:vAlign w:val="center"/>
          </w:tcPr>
          <w:p w:rsidR="004B28B0" w:rsidRDefault="004B28B0">
            <w:pPr>
              <w:pStyle w:val="ConsPlusNormal"/>
              <w:jc w:val="center"/>
            </w:pPr>
            <w:r>
              <w:t>2,2</w:t>
            </w:r>
          </w:p>
        </w:tc>
        <w:tc>
          <w:tcPr>
            <w:tcW w:w="623" w:type="dxa"/>
            <w:tcBorders>
              <w:top w:val="nil"/>
              <w:bottom w:val="nil"/>
            </w:tcBorders>
            <w:vAlign w:val="center"/>
          </w:tcPr>
          <w:p w:rsidR="004B28B0" w:rsidRDefault="004B28B0">
            <w:pPr>
              <w:pStyle w:val="ConsPlusNormal"/>
              <w:jc w:val="center"/>
            </w:pPr>
            <w:r>
              <w:t>2,8</w:t>
            </w:r>
          </w:p>
        </w:tc>
        <w:tc>
          <w:tcPr>
            <w:tcW w:w="623" w:type="dxa"/>
            <w:tcBorders>
              <w:top w:val="nil"/>
              <w:bottom w:val="nil"/>
            </w:tcBorders>
            <w:vAlign w:val="center"/>
          </w:tcPr>
          <w:p w:rsidR="004B28B0" w:rsidRDefault="004B28B0">
            <w:pPr>
              <w:pStyle w:val="ConsPlusNormal"/>
              <w:jc w:val="center"/>
            </w:pPr>
            <w:r>
              <w:t>3,2</w:t>
            </w:r>
          </w:p>
        </w:tc>
        <w:tc>
          <w:tcPr>
            <w:tcW w:w="623" w:type="dxa"/>
            <w:tcBorders>
              <w:top w:val="nil"/>
              <w:bottom w:val="nil"/>
            </w:tcBorders>
            <w:vAlign w:val="center"/>
          </w:tcPr>
          <w:p w:rsidR="004B28B0" w:rsidRDefault="004B28B0">
            <w:pPr>
              <w:pStyle w:val="ConsPlusNormal"/>
              <w:jc w:val="center"/>
            </w:pPr>
            <w:r>
              <w:t>3,5</w:t>
            </w:r>
          </w:p>
        </w:tc>
        <w:tc>
          <w:tcPr>
            <w:tcW w:w="623" w:type="dxa"/>
            <w:tcBorders>
              <w:top w:val="nil"/>
              <w:bottom w:val="nil"/>
            </w:tcBorders>
            <w:vAlign w:val="center"/>
          </w:tcPr>
          <w:p w:rsidR="004B28B0" w:rsidRDefault="004B28B0">
            <w:pPr>
              <w:pStyle w:val="ConsPlusNormal"/>
              <w:jc w:val="center"/>
            </w:pPr>
            <w:r>
              <w:t>3,9</w:t>
            </w:r>
          </w:p>
        </w:tc>
        <w:tc>
          <w:tcPr>
            <w:tcW w:w="680" w:type="dxa"/>
            <w:tcBorders>
              <w:top w:val="nil"/>
              <w:bottom w:val="nil"/>
            </w:tcBorders>
            <w:vAlign w:val="center"/>
          </w:tcPr>
          <w:p w:rsidR="004B28B0" w:rsidRDefault="004B28B0">
            <w:pPr>
              <w:pStyle w:val="ConsPlusNormal"/>
              <w:jc w:val="right"/>
            </w:pPr>
            <w:r>
              <w:t>4,5</w:t>
            </w:r>
          </w:p>
        </w:tc>
        <w:tc>
          <w:tcPr>
            <w:tcW w:w="680" w:type="dxa"/>
            <w:tcBorders>
              <w:top w:val="nil"/>
              <w:bottom w:val="nil"/>
            </w:tcBorders>
            <w:vAlign w:val="center"/>
          </w:tcPr>
          <w:p w:rsidR="004B28B0" w:rsidRDefault="004B28B0">
            <w:pPr>
              <w:pStyle w:val="ConsPlusNormal"/>
              <w:jc w:val="right"/>
            </w:pPr>
            <w:r>
              <w:t>4,9</w:t>
            </w:r>
          </w:p>
        </w:tc>
      </w:tr>
      <w:tr w:rsidR="004B28B0">
        <w:tblPrEx>
          <w:tblBorders>
            <w:insideH w:val="none" w:sz="0" w:space="0" w:color="auto"/>
          </w:tblBorders>
        </w:tblPrEx>
        <w:tc>
          <w:tcPr>
            <w:tcW w:w="2097" w:type="dxa"/>
            <w:tcBorders>
              <w:top w:val="nil"/>
              <w:bottom w:val="nil"/>
            </w:tcBorders>
            <w:vAlign w:val="center"/>
          </w:tcPr>
          <w:p w:rsidR="004B28B0" w:rsidRDefault="004B28B0">
            <w:pPr>
              <w:pStyle w:val="ConsPlusNormal"/>
              <w:jc w:val="center"/>
            </w:pPr>
            <w:r>
              <w:t>20</w:t>
            </w:r>
          </w:p>
        </w:tc>
        <w:tc>
          <w:tcPr>
            <w:tcW w:w="623" w:type="dxa"/>
            <w:tcBorders>
              <w:top w:val="nil"/>
              <w:bottom w:val="nil"/>
            </w:tcBorders>
            <w:vAlign w:val="center"/>
          </w:tcPr>
          <w:p w:rsidR="004B28B0" w:rsidRDefault="004B28B0">
            <w:pPr>
              <w:pStyle w:val="ConsPlusNormal"/>
              <w:jc w:val="center"/>
            </w:pPr>
            <w:r>
              <w:t>1,4</w:t>
            </w:r>
          </w:p>
        </w:tc>
        <w:tc>
          <w:tcPr>
            <w:tcW w:w="623" w:type="dxa"/>
            <w:tcBorders>
              <w:top w:val="nil"/>
              <w:bottom w:val="nil"/>
            </w:tcBorders>
            <w:vAlign w:val="center"/>
          </w:tcPr>
          <w:p w:rsidR="004B28B0" w:rsidRDefault="004B28B0">
            <w:pPr>
              <w:pStyle w:val="ConsPlusNormal"/>
              <w:jc w:val="center"/>
            </w:pPr>
            <w:r>
              <w:t>2,0</w:t>
            </w:r>
          </w:p>
        </w:tc>
        <w:tc>
          <w:tcPr>
            <w:tcW w:w="623" w:type="dxa"/>
            <w:tcBorders>
              <w:top w:val="nil"/>
              <w:bottom w:val="nil"/>
            </w:tcBorders>
            <w:vAlign w:val="center"/>
          </w:tcPr>
          <w:p w:rsidR="004B28B0" w:rsidRDefault="004B28B0">
            <w:pPr>
              <w:pStyle w:val="ConsPlusNormal"/>
              <w:jc w:val="center"/>
            </w:pPr>
            <w:r>
              <w:t>2,4</w:t>
            </w:r>
          </w:p>
        </w:tc>
        <w:tc>
          <w:tcPr>
            <w:tcW w:w="623" w:type="dxa"/>
            <w:tcBorders>
              <w:top w:val="nil"/>
              <w:bottom w:val="nil"/>
            </w:tcBorders>
            <w:vAlign w:val="center"/>
          </w:tcPr>
          <w:p w:rsidR="004B28B0" w:rsidRDefault="004B28B0">
            <w:pPr>
              <w:pStyle w:val="ConsPlusNormal"/>
              <w:jc w:val="center"/>
            </w:pPr>
            <w:r>
              <w:t>2,8</w:t>
            </w:r>
          </w:p>
        </w:tc>
        <w:tc>
          <w:tcPr>
            <w:tcW w:w="623" w:type="dxa"/>
            <w:tcBorders>
              <w:top w:val="nil"/>
              <w:bottom w:val="nil"/>
            </w:tcBorders>
            <w:vAlign w:val="center"/>
          </w:tcPr>
          <w:p w:rsidR="004B28B0" w:rsidRDefault="004B28B0">
            <w:pPr>
              <w:pStyle w:val="ConsPlusNormal"/>
              <w:jc w:val="center"/>
            </w:pPr>
            <w:r>
              <w:t>3,2</w:t>
            </w:r>
          </w:p>
        </w:tc>
        <w:tc>
          <w:tcPr>
            <w:tcW w:w="623" w:type="dxa"/>
            <w:tcBorders>
              <w:top w:val="nil"/>
              <w:bottom w:val="nil"/>
            </w:tcBorders>
            <w:vAlign w:val="center"/>
          </w:tcPr>
          <w:p w:rsidR="004B28B0" w:rsidRDefault="004B28B0">
            <w:pPr>
              <w:pStyle w:val="ConsPlusNormal"/>
              <w:jc w:val="center"/>
            </w:pPr>
            <w:r>
              <w:t>4,0</w:t>
            </w:r>
          </w:p>
        </w:tc>
        <w:tc>
          <w:tcPr>
            <w:tcW w:w="623" w:type="dxa"/>
            <w:tcBorders>
              <w:top w:val="nil"/>
              <w:bottom w:val="nil"/>
            </w:tcBorders>
            <w:vAlign w:val="center"/>
          </w:tcPr>
          <w:p w:rsidR="004B28B0" w:rsidRDefault="004B28B0">
            <w:pPr>
              <w:pStyle w:val="ConsPlusNormal"/>
              <w:jc w:val="center"/>
            </w:pPr>
            <w:r>
              <w:t>4,5</w:t>
            </w:r>
          </w:p>
        </w:tc>
        <w:tc>
          <w:tcPr>
            <w:tcW w:w="623" w:type="dxa"/>
            <w:tcBorders>
              <w:top w:val="nil"/>
              <w:bottom w:val="nil"/>
            </w:tcBorders>
            <w:vAlign w:val="center"/>
          </w:tcPr>
          <w:p w:rsidR="004B28B0" w:rsidRDefault="004B28B0">
            <w:pPr>
              <w:pStyle w:val="ConsPlusNormal"/>
              <w:jc w:val="center"/>
            </w:pPr>
            <w:r>
              <w:t>4,9</w:t>
            </w:r>
          </w:p>
        </w:tc>
        <w:tc>
          <w:tcPr>
            <w:tcW w:w="623" w:type="dxa"/>
            <w:tcBorders>
              <w:top w:val="nil"/>
              <w:bottom w:val="nil"/>
            </w:tcBorders>
            <w:vAlign w:val="center"/>
          </w:tcPr>
          <w:p w:rsidR="004B28B0" w:rsidRDefault="004B28B0">
            <w:pPr>
              <w:pStyle w:val="ConsPlusNormal"/>
              <w:jc w:val="center"/>
            </w:pPr>
            <w:r>
              <w:t>5,5</w:t>
            </w:r>
          </w:p>
        </w:tc>
        <w:tc>
          <w:tcPr>
            <w:tcW w:w="680" w:type="dxa"/>
            <w:tcBorders>
              <w:top w:val="nil"/>
              <w:bottom w:val="nil"/>
            </w:tcBorders>
            <w:vAlign w:val="center"/>
          </w:tcPr>
          <w:p w:rsidR="004B28B0" w:rsidRDefault="004B28B0">
            <w:pPr>
              <w:pStyle w:val="ConsPlusNormal"/>
              <w:jc w:val="right"/>
            </w:pPr>
            <w:r>
              <w:t>6,3</w:t>
            </w:r>
          </w:p>
        </w:tc>
        <w:tc>
          <w:tcPr>
            <w:tcW w:w="680" w:type="dxa"/>
            <w:tcBorders>
              <w:top w:val="nil"/>
              <w:bottom w:val="nil"/>
            </w:tcBorders>
            <w:vAlign w:val="center"/>
          </w:tcPr>
          <w:p w:rsidR="004B28B0" w:rsidRDefault="004B28B0">
            <w:pPr>
              <w:pStyle w:val="ConsPlusNormal"/>
              <w:jc w:val="right"/>
            </w:pPr>
            <w:r>
              <w:t>6,9</w:t>
            </w:r>
          </w:p>
        </w:tc>
      </w:tr>
      <w:tr w:rsidR="004B28B0">
        <w:tblPrEx>
          <w:tblBorders>
            <w:insideH w:val="none" w:sz="0" w:space="0" w:color="auto"/>
          </w:tblBorders>
        </w:tblPrEx>
        <w:tc>
          <w:tcPr>
            <w:tcW w:w="2097" w:type="dxa"/>
            <w:tcBorders>
              <w:top w:val="nil"/>
              <w:bottom w:val="nil"/>
            </w:tcBorders>
            <w:vAlign w:val="center"/>
          </w:tcPr>
          <w:p w:rsidR="004B28B0" w:rsidRDefault="004B28B0">
            <w:pPr>
              <w:pStyle w:val="ConsPlusNormal"/>
              <w:jc w:val="center"/>
            </w:pPr>
            <w:r>
              <w:t>30</w:t>
            </w:r>
          </w:p>
        </w:tc>
        <w:tc>
          <w:tcPr>
            <w:tcW w:w="623" w:type="dxa"/>
            <w:tcBorders>
              <w:top w:val="nil"/>
              <w:bottom w:val="nil"/>
            </w:tcBorders>
            <w:vAlign w:val="center"/>
          </w:tcPr>
          <w:p w:rsidR="004B28B0" w:rsidRDefault="004B28B0">
            <w:pPr>
              <w:pStyle w:val="ConsPlusNormal"/>
              <w:jc w:val="center"/>
            </w:pPr>
            <w:r>
              <w:t>1,7</w:t>
            </w:r>
          </w:p>
        </w:tc>
        <w:tc>
          <w:tcPr>
            <w:tcW w:w="623" w:type="dxa"/>
            <w:tcBorders>
              <w:top w:val="nil"/>
              <w:bottom w:val="nil"/>
            </w:tcBorders>
            <w:vAlign w:val="center"/>
          </w:tcPr>
          <w:p w:rsidR="004B28B0" w:rsidRDefault="004B28B0">
            <w:pPr>
              <w:pStyle w:val="ConsPlusNormal"/>
              <w:jc w:val="center"/>
            </w:pPr>
            <w:r>
              <w:t>2,4</w:t>
            </w:r>
          </w:p>
        </w:tc>
        <w:tc>
          <w:tcPr>
            <w:tcW w:w="623" w:type="dxa"/>
            <w:tcBorders>
              <w:top w:val="nil"/>
              <w:bottom w:val="nil"/>
            </w:tcBorders>
            <w:vAlign w:val="center"/>
          </w:tcPr>
          <w:p w:rsidR="004B28B0" w:rsidRDefault="004B28B0">
            <w:pPr>
              <w:pStyle w:val="ConsPlusNormal"/>
              <w:jc w:val="center"/>
            </w:pPr>
            <w:r>
              <w:t>3,0</w:t>
            </w:r>
          </w:p>
        </w:tc>
        <w:tc>
          <w:tcPr>
            <w:tcW w:w="623" w:type="dxa"/>
            <w:tcBorders>
              <w:top w:val="nil"/>
              <w:bottom w:val="nil"/>
            </w:tcBorders>
            <w:vAlign w:val="center"/>
          </w:tcPr>
          <w:p w:rsidR="004B28B0" w:rsidRDefault="004B28B0">
            <w:pPr>
              <w:pStyle w:val="ConsPlusNormal"/>
              <w:jc w:val="center"/>
            </w:pPr>
            <w:r>
              <w:t>3,5</w:t>
            </w:r>
          </w:p>
        </w:tc>
        <w:tc>
          <w:tcPr>
            <w:tcW w:w="623" w:type="dxa"/>
            <w:tcBorders>
              <w:top w:val="nil"/>
              <w:bottom w:val="nil"/>
            </w:tcBorders>
            <w:vAlign w:val="center"/>
          </w:tcPr>
          <w:p w:rsidR="004B28B0" w:rsidRDefault="004B28B0">
            <w:pPr>
              <w:pStyle w:val="ConsPlusNormal"/>
              <w:jc w:val="center"/>
            </w:pPr>
            <w:r>
              <w:t>3,9</w:t>
            </w:r>
          </w:p>
        </w:tc>
        <w:tc>
          <w:tcPr>
            <w:tcW w:w="623" w:type="dxa"/>
            <w:tcBorders>
              <w:top w:val="nil"/>
              <w:bottom w:val="nil"/>
            </w:tcBorders>
            <w:vAlign w:val="center"/>
          </w:tcPr>
          <w:p w:rsidR="004B28B0" w:rsidRDefault="004B28B0">
            <w:pPr>
              <w:pStyle w:val="ConsPlusNormal"/>
              <w:jc w:val="center"/>
            </w:pPr>
            <w:r>
              <w:t>4,9</w:t>
            </w:r>
          </w:p>
        </w:tc>
        <w:tc>
          <w:tcPr>
            <w:tcW w:w="623" w:type="dxa"/>
            <w:tcBorders>
              <w:top w:val="nil"/>
              <w:bottom w:val="nil"/>
            </w:tcBorders>
            <w:vAlign w:val="center"/>
          </w:tcPr>
          <w:p w:rsidR="004B28B0" w:rsidRDefault="004B28B0">
            <w:pPr>
              <w:pStyle w:val="ConsPlusNormal"/>
              <w:jc w:val="center"/>
            </w:pPr>
            <w:r>
              <w:t>5,5</w:t>
            </w:r>
          </w:p>
        </w:tc>
        <w:tc>
          <w:tcPr>
            <w:tcW w:w="623" w:type="dxa"/>
            <w:tcBorders>
              <w:top w:val="nil"/>
              <w:bottom w:val="nil"/>
            </w:tcBorders>
            <w:vAlign w:val="center"/>
          </w:tcPr>
          <w:p w:rsidR="004B28B0" w:rsidRDefault="004B28B0">
            <w:pPr>
              <w:pStyle w:val="ConsPlusNormal"/>
              <w:jc w:val="center"/>
            </w:pPr>
            <w:r>
              <w:t>6,0</w:t>
            </w:r>
          </w:p>
        </w:tc>
        <w:tc>
          <w:tcPr>
            <w:tcW w:w="623" w:type="dxa"/>
            <w:tcBorders>
              <w:top w:val="nil"/>
              <w:bottom w:val="nil"/>
            </w:tcBorders>
            <w:vAlign w:val="center"/>
          </w:tcPr>
          <w:p w:rsidR="004B28B0" w:rsidRDefault="004B28B0">
            <w:pPr>
              <w:pStyle w:val="ConsPlusNormal"/>
              <w:jc w:val="center"/>
            </w:pPr>
            <w:r>
              <w:t>6,7</w:t>
            </w:r>
          </w:p>
        </w:tc>
        <w:tc>
          <w:tcPr>
            <w:tcW w:w="680" w:type="dxa"/>
            <w:tcBorders>
              <w:top w:val="nil"/>
              <w:bottom w:val="nil"/>
            </w:tcBorders>
            <w:vAlign w:val="center"/>
          </w:tcPr>
          <w:p w:rsidR="004B28B0" w:rsidRDefault="004B28B0">
            <w:pPr>
              <w:pStyle w:val="ConsPlusNormal"/>
              <w:jc w:val="right"/>
            </w:pPr>
            <w:r>
              <w:t>7,7</w:t>
            </w:r>
          </w:p>
        </w:tc>
        <w:tc>
          <w:tcPr>
            <w:tcW w:w="680" w:type="dxa"/>
            <w:tcBorders>
              <w:top w:val="nil"/>
              <w:bottom w:val="nil"/>
            </w:tcBorders>
            <w:vAlign w:val="center"/>
          </w:tcPr>
          <w:p w:rsidR="004B28B0" w:rsidRDefault="004B28B0">
            <w:pPr>
              <w:pStyle w:val="ConsPlusNormal"/>
              <w:jc w:val="right"/>
            </w:pPr>
            <w:r>
              <w:t>8,5</w:t>
            </w:r>
          </w:p>
        </w:tc>
      </w:tr>
      <w:tr w:rsidR="004B28B0">
        <w:tblPrEx>
          <w:tblBorders>
            <w:insideH w:val="none" w:sz="0" w:space="0" w:color="auto"/>
          </w:tblBorders>
        </w:tblPrEx>
        <w:tc>
          <w:tcPr>
            <w:tcW w:w="2097" w:type="dxa"/>
            <w:tcBorders>
              <w:top w:val="nil"/>
              <w:bottom w:val="nil"/>
            </w:tcBorders>
            <w:vAlign w:val="center"/>
          </w:tcPr>
          <w:p w:rsidR="004B28B0" w:rsidRDefault="004B28B0">
            <w:pPr>
              <w:pStyle w:val="ConsPlusNormal"/>
              <w:jc w:val="center"/>
            </w:pPr>
            <w:r>
              <w:t>40</w:t>
            </w:r>
          </w:p>
        </w:tc>
        <w:tc>
          <w:tcPr>
            <w:tcW w:w="623" w:type="dxa"/>
            <w:tcBorders>
              <w:top w:val="nil"/>
              <w:bottom w:val="nil"/>
            </w:tcBorders>
            <w:vAlign w:val="center"/>
          </w:tcPr>
          <w:p w:rsidR="004B28B0" w:rsidRDefault="004B28B0">
            <w:pPr>
              <w:pStyle w:val="ConsPlusNormal"/>
              <w:jc w:val="center"/>
            </w:pPr>
            <w:r>
              <w:t>2,0</w:t>
            </w:r>
          </w:p>
        </w:tc>
        <w:tc>
          <w:tcPr>
            <w:tcW w:w="623" w:type="dxa"/>
            <w:tcBorders>
              <w:top w:val="nil"/>
              <w:bottom w:val="nil"/>
            </w:tcBorders>
            <w:vAlign w:val="center"/>
          </w:tcPr>
          <w:p w:rsidR="004B28B0" w:rsidRDefault="004B28B0">
            <w:pPr>
              <w:pStyle w:val="ConsPlusNormal"/>
              <w:jc w:val="center"/>
            </w:pPr>
            <w:r>
              <w:t>2,8</w:t>
            </w:r>
          </w:p>
        </w:tc>
        <w:tc>
          <w:tcPr>
            <w:tcW w:w="623" w:type="dxa"/>
            <w:tcBorders>
              <w:top w:val="nil"/>
              <w:bottom w:val="nil"/>
            </w:tcBorders>
            <w:vAlign w:val="center"/>
          </w:tcPr>
          <w:p w:rsidR="004B28B0" w:rsidRDefault="004B28B0">
            <w:pPr>
              <w:pStyle w:val="ConsPlusNormal"/>
              <w:jc w:val="center"/>
            </w:pPr>
            <w:r>
              <w:t>3,5</w:t>
            </w:r>
          </w:p>
        </w:tc>
        <w:tc>
          <w:tcPr>
            <w:tcW w:w="623" w:type="dxa"/>
            <w:tcBorders>
              <w:top w:val="nil"/>
              <w:bottom w:val="nil"/>
            </w:tcBorders>
            <w:vAlign w:val="center"/>
          </w:tcPr>
          <w:p w:rsidR="004B28B0" w:rsidRDefault="004B28B0">
            <w:pPr>
              <w:pStyle w:val="ConsPlusNormal"/>
              <w:jc w:val="center"/>
            </w:pPr>
            <w:r>
              <w:t>4,0</w:t>
            </w:r>
          </w:p>
        </w:tc>
        <w:tc>
          <w:tcPr>
            <w:tcW w:w="623" w:type="dxa"/>
            <w:tcBorders>
              <w:top w:val="nil"/>
              <w:bottom w:val="nil"/>
            </w:tcBorders>
            <w:vAlign w:val="center"/>
          </w:tcPr>
          <w:p w:rsidR="004B28B0" w:rsidRDefault="004B28B0">
            <w:pPr>
              <w:pStyle w:val="ConsPlusNormal"/>
              <w:jc w:val="center"/>
            </w:pPr>
            <w:r>
              <w:t>4,5</w:t>
            </w:r>
          </w:p>
        </w:tc>
        <w:tc>
          <w:tcPr>
            <w:tcW w:w="623" w:type="dxa"/>
            <w:tcBorders>
              <w:top w:val="nil"/>
              <w:bottom w:val="nil"/>
            </w:tcBorders>
            <w:vAlign w:val="center"/>
          </w:tcPr>
          <w:p w:rsidR="004B28B0" w:rsidRDefault="004B28B0">
            <w:pPr>
              <w:pStyle w:val="ConsPlusNormal"/>
              <w:jc w:val="center"/>
            </w:pPr>
            <w:r>
              <w:t>5,7</w:t>
            </w:r>
          </w:p>
        </w:tc>
        <w:tc>
          <w:tcPr>
            <w:tcW w:w="623" w:type="dxa"/>
            <w:tcBorders>
              <w:top w:val="nil"/>
              <w:bottom w:val="nil"/>
            </w:tcBorders>
            <w:vAlign w:val="center"/>
          </w:tcPr>
          <w:p w:rsidR="004B28B0" w:rsidRDefault="004B28B0">
            <w:pPr>
              <w:pStyle w:val="ConsPlusNormal"/>
              <w:jc w:val="center"/>
            </w:pPr>
            <w:r>
              <w:t>6,3</w:t>
            </w:r>
          </w:p>
        </w:tc>
        <w:tc>
          <w:tcPr>
            <w:tcW w:w="623" w:type="dxa"/>
            <w:tcBorders>
              <w:top w:val="nil"/>
              <w:bottom w:val="nil"/>
            </w:tcBorders>
            <w:vAlign w:val="center"/>
          </w:tcPr>
          <w:p w:rsidR="004B28B0" w:rsidRDefault="004B28B0">
            <w:pPr>
              <w:pStyle w:val="ConsPlusNormal"/>
              <w:jc w:val="center"/>
            </w:pPr>
            <w:r>
              <w:t>6,9</w:t>
            </w:r>
          </w:p>
        </w:tc>
        <w:tc>
          <w:tcPr>
            <w:tcW w:w="623" w:type="dxa"/>
            <w:tcBorders>
              <w:top w:val="nil"/>
              <w:bottom w:val="nil"/>
            </w:tcBorders>
            <w:vAlign w:val="center"/>
          </w:tcPr>
          <w:p w:rsidR="004B28B0" w:rsidRDefault="004B28B0">
            <w:pPr>
              <w:pStyle w:val="ConsPlusNormal"/>
              <w:jc w:val="center"/>
            </w:pPr>
            <w:r>
              <w:t>7,7</w:t>
            </w:r>
          </w:p>
        </w:tc>
        <w:tc>
          <w:tcPr>
            <w:tcW w:w="680" w:type="dxa"/>
            <w:tcBorders>
              <w:top w:val="nil"/>
              <w:bottom w:val="nil"/>
            </w:tcBorders>
            <w:vAlign w:val="center"/>
          </w:tcPr>
          <w:p w:rsidR="004B28B0" w:rsidRDefault="004B28B0">
            <w:pPr>
              <w:pStyle w:val="ConsPlusNormal"/>
              <w:jc w:val="right"/>
            </w:pPr>
            <w:r>
              <w:t>8,9</w:t>
            </w:r>
          </w:p>
        </w:tc>
        <w:tc>
          <w:tcPr>
            <w:tcW w:w="680" w:type="dxa"/>
            <w:tcBorders>
              <w:top w:val="nil"/>
              <w:bottom w:val="nil"/>
            </w:tcBorders>
            <w:vAlign w:val="center"/>
          </w:tcPr>
          <w:p w:rsidR="004B28B0" w:rsidRDefault="004B28B0">
            <w:pPr>
              <w:pStyle w:val="ConsPlusNormal"/>
              <w:jc w:val="right"/>
            </w:pPr>
            <w:r>
              <w:t>10,0</w:t>
            </w:r>
          </w:p>
        </w:tc>
      </w:tr>
      <w:tr w:rsidR="004B28B0">
        <w:tblPrEx>
          <w:tblBorders>
            <w:insideH w:val="none" w:sz="0" w:space="0" w:color="auto"/>
          </w:tblBorders>
        </w:tblPrEx>
        <w:tc>
          <w:tcPr>
            <w:tcW w:w="2097" w:type="dxa"/>
            <w:tcBorders>
              <w:top w:val="nil"/>
              <w:bottom w:val="single" w:sz="4" w:space="0" w:color="auto"/>
            </w:tcBorders>
            <w:vAlign w:val="center"/>
          </w:tcPr>
          <w:p w:rsidR="004B28B0" w:rsidRDefault="004B28B0">
            <w:pPr>
              <w:pStyle w:val="ConsPlusNormal"/>
              <w:jc w:val="center"/>
            </w:pPr>
            <w:r>
              <w:t>50</w:t>
            </w:r>
          </w:p>
        </w:tc>
        <w:tc>
          <w:tcPr>
            <w:tcW w:w="623" w:type="dxa"/>
            <w:tcBorders>
              <w:top w:val="nil"/>
              <w:bottom w:val="single" w:sz="4" w:space="0" w:color="auto"/>
            </w:tcBorders>
            <w:vAlign w:val="center"/>
          </w:tcPr>
          <w:p w:rsidR="004B28B0" w:rsidRDefault="004B28B0">
            <w:pPr>
              <w:pStyle w:val="ConsPlusNormal"/>
              <w:jc w:val="center"/>
            </w:pPr>
            <w:r>
              <w:t>2,2</w:t>
            </w:r>
          </w:p>
        </w:tc>
        <w:tc>
          <w:tcPr>
            <w:tcW w:w="623" w:type="dxa"/>
            <w:tcBorders>
              <w:top w:val="nil"/>
              <w:bottom w:val="single" w:sz="4" w:space="0" w:color="auto"/>
            </w:tcBorders>
            <w:vAlign w:val="center"/>
          </w:tcPr>
          <w:p w:rsidR="004B28B0" w:rsidRDefault="004B28B0">
            <w:pPr>
              <w:pStyle w:val="ConsPlusNormal"/>
              <w:jc w:val="center"/>
            </w:pPr>
            <w:r>
              <w:t>3,2</w:t>
            </w:r>
          </w:p>
        </w:tc>
        <w:tc>
          <w:tcPr>
            <w:tcW w:w="623" w:type="dxa"/>
            <w:tcBorders>
              <w:top w:val="nil"/>
              <w:bottom w:val="single" w:sz="4" w:space="0" w:color="auto"/>
            </w:tcBorders>
            <w:vAlign w:val="center"/>
          </w:tcPr>
          <w:p w:rsidR="004B28B0" w:rsidRDefault="004B28B0">
            <w:pPr>
              <w:pStyle w:val="ConsPlusNormal"/>
              <w:jc w:val="center"/>
            </w:pPr>
            <w:r>
              <w:t>3,9</w:t>
            </w:r>
          </w:p>
        </w:tc>
        <w:tc>
          <w:tcPr>
            <w:tcW w:w="623" w:type="dxa"/>
            <w:tcBorders>
              <w:top w:val="nil"/>
              <w:bottom w:val="single" w:sz="4" w:space="0" w:color="auto"/>
            </w:tcBorders>
            <w:vAlign w:val="center"/>
          </w:tcPr>
          <w:p w:rsidR="004B28B0" w:rsidRDefault="004B28B0">
            <w:pPr>
              <w:pStyle w:val="ConsPlusNormal"/>
              <w:jc w:val="center"/>
            </w:pPr>
            <w:r>
              <w:t>4,5</w:t>
            </w:r>
          </w:p>
        </w:tc>
        <w:tc>
          <w:tcPr>
            <w:tcW w:w="623" w:type="dxa"/>
            <w:tcBorders>
              <w:top w:val="nil"/>
              <w:bottom w:val="single" w:sz="4" w:space="0" w:color="auto"/>
            </w:tcBorders>
            <w:vAlign w:val="center"/>
          </w:tcPr>
          <w:p w:rsidR="004B28B0" w:rsidRDefault="004B28B0">
            <w:pPr>
              <w:pStyle w:val="ConsPlusNormal"/>
              <w:jc w:val="center"/>
            </w:pPr>
            <w:r>
              <w:t>5,0</w:t>
            </w:r>
          </w:p>
        </w:tc>
        <w:tc>
          <w:tcPr>
            <w:tcW w:w="623" w:type="dxa"/>
            <w:tcBorders>
              <w:top w:val="nil"/>
              <w:bottom w:val="single" w:sz="4" w:space="0" w:color="auto"/>
            </w:tcBorders>
            <w:vAlign w:val="center"/>
          </w:tcPr>
          <w:p w:rsidR="004B28B0" w:rsidRDefault="004B28B0">
            <w:pPr>
              <w:pStyle w:val="ConsPlusNormal"/>
              <w:jc w:val="center"/>
            </w:pPr>
            <w:r>
              <w:t>6,3</w:t>
            </w:r>
          </w:p>
        </w:tc>
        <w:tc>
          <w:tcPr>
            <w:tcW w:w="623" w:type="dxa"/>
            <w:tcBorders>
              <w:top w:val="nil"/>
              <w:bottom w:val="single" w:sz="4" w:space="0" w:color="auto"/>
            </w:tcBorders>
            <w:vAlign w:val="center"/>
          </w:tcPr>
          <w:p w:rsidR="004B28B0" w:rsidRDefault="004B28B0">
            <w:pPr>
              <w:pStyle w:val="ConsPlusNormal"/>
              <w:jc w:val="center"/>
            </w:pPr>
            <w:r>
              <w:t>7,0</w:t>
            </w:r>
          </w:p>
        </w:tc>
        <w:tc>
          <w:tcPr>
            <w:tcW w:w="623" w:type="dxa"/>
            <w:tcBorders>
              <w:top w:val="nil"/>
              <w:bottom w:val="single" w:sz="4" w:space="0" w:color="auto"/>
            </w:tcBorders>
            <w:vAlign w:val="center"/>
          </w:tcPr>
          <w:p w:rsidR="004B28B0" w:rsidRDefault="004B28B0">
            <w:pPr>
              <w:pStyle w:val="ConsPlusNormal"/>
              <w:jc w:val="center"/>
            </w:pPr>
            <w:r>
              <w:t>7,7</w:t>
            </w:r>
          </w:p>
        </w:tc>
        <w:tc>
          <w:tcPr>
            <w:tcW w:w="623" w:type="dxa"/>
            <w:tcBorders>
              <w:top w:val="nil"/>
              <w:bottom w:val="single" w:sz="4" w:space="0" w:color="auto"/>
            </w:tcBorders>
            <w:vAlign w:val="center"/>
          </w:tcPr>
          <w:p w:rsidR="004B28B0" w:rsidRDefault="004B28B0">
            <w:pPr>
              <w:pStyle w:val="ConsPlusNormal"/>
              <w:jc w:val="center"/>
            </w:pPr>
            <w:r>
              <w:t>8,7</w:t>
            </w:r>
          </w:p>
        </w:tc>
        <w:tc>
          <w:tcPr>
            <w:tcW w:w="680" w:type="dxa"/>
            <w:tcBorders>
              <w:top w:val="nil"/>
              <w:bottom w:val="single" w:sz="4" w:space="0" w:color="auto"/>
            </w:tcBorders>
            <w:vAlign w:val="center"/>
          </w:tcPr>
          <w:p w:rsidR="004B28B0" w:rsidRDefault="004B28B0">
            <w:pPr>
              <w:pStyle w:val="ConsPlusNormal"/>
              <w:jc w:val="right"/>
            </w:pPr>
            <w:r>
              <w:t>10,0</w:t>
            </w:r>
          </w:p>
        </w:tc>
        <w:tc>
          <w:tcPr>
            <w:tcW w:w="680" w:type="dxa"/>
            <w:tcBorders>
              <w:top w:val="nil"/>
              <w:bottom w:val="single" w:sz="4" w:space="0" w:color="auto"/>
            </w:tcBorders>
            <w:vAlign w:val="center"/>
          </w:tcPr>
          <w:p w:rsidR="004B28B0" w:rsidRDefault="004B28B0">
            <w:pPr>
              <w:pStyle w:val="ConsPlusNormal"/>
              <w:jc w:val="right"/>
            </w:pPr>
            <w:r>
              <w:t>11,0</w:t>
            </w:r>
          </w:p>
        </w:tc>
      </w:tr>
    </w:tbl>
    <w:p w:rsidR="004B28B0" w:rsidRDefault="004B28B0">
      <w:pPr>
        <w:pStyle w:val="ConsPlusNormal"/>
        <w:jc w:val="both"/>
      </w:pPr>
    </w:p>
    <w:p w:rsidR="004B28B0" w:rsidRDefault="004B28B0">
      <w:pPr>
        <w:pStyle w:val="ConsPlusNormal"/>
        <w:ind w:firstLine="540"/>
        <w:jc w:val="both"/>
      </w:pPr>
      <w:r>
        <w:t>Примечание. При определении допустимых расстояний следует учитывать, что экранирование обычными грузами, средняя плотность которых близка к плотности воды, ослабляет степень излучения в 10 раз при толщине груза 0,7 м, в 100 раз - при толщине 1,15 м.</w:t>
      </w:r>
    </w:p>
    <w:p w:rsidR="004B28B0" w:rsidRDefault="004B28B0">
      <w:pPr>
        <w:pStyle w:val="ConsPlusNormal"/>
        <w:ind w:firstLine="540"/>
        <w:jc w:val="both"/>
      </w:pPr>
    </w:p>
    <w:p w:rsidR="004B28B0" w:rsidRDefault="004B28B0">
      <w:pPr>
        <w:pStyle w:val="ConsPlusNormal"/>
        <w:ind w:firstLine="540"/>
        <w:jc w:val="both"/>
      </w:pPr>
    </w:p>
    <w:p w:rsidR="004B28B0" w:rsidRDefault="004B28B0">
      <w:pPr>
        <w:pStyle w:val="ConsPlusNormal"/>
        <w:pBdr>
          <w:bottom w:val="single" w:sz="6" w:space="0" w:color="auto"/>
        </w:pBdr>
        <w:spacing w:before="100" w:after="100"/>
        <w:jc w:val="both"/>
        <w:rPr>
          <w:sz w:val="2"/>
          <w:szCs w:val="2"/>
        </w:rPr>
      </w:pPr>
    </w:p>
    <w:p w:rsidR="00DE7903" w:rsidRDefault="00DE7903"/>
    <w:sectPr w:rsidR="00DE7903">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8B0"/>
    <w:rsid w:val="004B28B0"/>
    <w:rsid w:val="00DE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B28B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B28B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B28B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B28B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B28B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B28B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B28B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B28B0"/>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B28B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B28B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B28B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B28B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B28B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B28B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B28B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B28B0"/>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AD4A81A3BA1DA1A3E5ECE117F2033F3AC2E4C90279DAE33FCEF77FD8384E334DF572AA941F9C2DFD8B5F06A7F7D2B182B88BD22E6EBCA50O9y2M" TargetMode="External"/><Relationship Id="rId21" Type="http://schemas.openxmlformats.org/officeDocument/2006/relationships/hyperlink" Target="consultantplus://offline/ref=EAD4A81A3BA1DA1A3E5ECE117F2033F3AC2E4C90279DAE33FCEF77FD8384E334DF572AA941F9C2DED6B5F06A7F7D2B182B88BD22E6EBCA50O9y2M" TargetMode="External"/><Relationship Id="rId324" Type="http://schemas.openxmlformats.org/officeDocument/2006/relationships/hyperlink" Target="consultantplus://offline/ref=6FE16CA977F964F09EBDA630877F9B6D96ADC4F342DE753560FF760492083CF11FB58B465FE821FA85DAD9D7D3FA7759D920C73D3D6AEB59QDy1M" TargetMode="External"/><Relationship Id="rId531" Type="http://schemas.openxmlformats.org/officeDocument/2006/relationships/hyperlink" Target="consultantplus://offline/ref=19175F7444A5A026586322D2F3328EDF3C42CDEB71F7A1F3C3D19B4305F359AD1C4A7D095E383CEE5B0A761D9FD4C08CF8F42CE47457EEF7RCyCM" TargetMode="External"/><Relationship Id="rId170" Type="http://schemas.openxmlformats.org/officeDocument/2006/relationships/hyperlink" Target="consultantplus://offline/ref=78DEB746EC5622AD3CE73CB6121FDFED16017E2E6FE22EFD7A6C604172416442BCB9142D592C69DBBBF494B665488DB3A524DD4D5A4CF3BEP1y1M" TargetMode="External"/><Relationship Id="rId268" Type="http://schemas.openxmlformats.org/officeDocument/2006/relationships/hyperlink" Target="consultantplus://offline/ref=6FE16CA977F964F09EBDA630877F9B6D94A2CDF54CDC753560FF760492083CF11FB58B465FE821F987DAD9D7D3FA7759D920C73D3D6AEB59QDy1M" TargetMode="External"/><Relationship Id="rId475" Type="http://schemas.openxmlformats.org/officeDocument/2006/relationships/hyperlink" Target="consultantplus://offline/ref=19175F7444A5A026586322D2F3328EDF3C42CDEB71F7A1F3C3D19B4305F359AD1C4A7D095E353AEC580A761D9FD4C08CF8F42CE47457EEF7RCyCM" TargetMode="External"/><Relationship Id="rId32" Type="http://schemas.openxmlformats.org/officeDocument/2006/relationships/hyperlink" Target="consultantplus://offline/ref=EAD4A81A3BA1DA1A3E5ECD04662033F3AD2C439B2F90F339F4B67BFF848BBC31D8462AA948E7C3DECFBCA439O3y8M" TargetMode="External"/><Relationship Id="rId128" Type="http://schemas.openxmlformats.org/officeDocument/2006/relationships/hyperlink" Target="consultantplus://offline/ref=EAD4A81A3BA1DA1A3E5ECE117F2033F3AC2E4C90279DAE33FCEF77FD8384E334DF572AA941F9C2DCD1B5F06A7F7D2B182B88BD22E6EBCA50O9y2M" TargetMode="External"/><Relationship Id="rId335" Type="http://schemas.openxmlformats.org/officeDocument/2006/relationships/hyperlink" Target="consultantplus://offline/ref=6FE16CA977F964F09EBDA630877F9B6D91ABCDF948DE753560FF760492083CF11FB58B465FE820FD83DAD9D7D3FA7759D920C73D3D6AEB59QDy1M" TargetMode="External"/><Relationship Id="rId181" Type="http://schemas.openxmlformats.org/officeDocument/2006/relationships/hyperlink" Target="consultantplus://offline/ref=78DEB746EC5622AD3CE73CB6121FDFED16017E2E6FE22EFD7A6C604172416442BCB9142D592C68DDBAF494B665488DB3A524DD4D5A4CF3BEP1y1M" TargetMode="External"/><Relationship Id="rId402" Type="http://schemas.openxmlformats.org/officeDocument/2006/relationships/hyperlink" Target="consultantplus://offline/ref=6FE16CA977F964F09EBDA630877F9B6D96A8CBF34AD0753560FF760492083CF11FB58B465FE821FA8EDAD9D7D3FA7759D920C73D3D6AEB59QDy1M" TargetMode="External"/><Relationship Id="rId279" Type="http://schemas.openxmlformats.org/officeDocument/2006/relationships/hyperlink" Target="consultantplus://offline/ref=6FE16CA977F964F09EBDA630877F9B6D94A2C4F84EDD753560FF760492083CF11FB58B465FE821F887DAD9D7D3FA7759D920C73D3D6AEB59QDy1M" TargetMode="External"/><Relationship Id="rId444" Type="http://schemas.openxmlformats.org/officeDocument/2006/relationships/hyperlink" Target="consultantplus://offline/ref=19175F7444A5A026586322D2F3328EDF3C42CDEB71F7A1F3C3D19B4305F359AD1C4A7D095E353AEC580A761D9FD4C08CF8F42CE47457EEF7RCyCM" TargetMode="External"/><Relationship Id="rId486" Type="http://schemas.openxmlformats.org/officeDocument/2006/relationships/hyperlink" Target="consultantplus://offline/ref=19175F7444A5A026586322D2F3328EDF3C42CDEB71F7A1F3C3D19B4305F359AD1C4A7D095E353AEC580A761D9FD4C08CF8F42CE47457EEF7RCyCM" TargetMode="External"/><Relationship Id="rId43" Type="http://schemas.openxmlformats.org/officeDocument/2006/relationships/hyperlink" Target="consultantplus://offline/ref=EAD4A81A3BA1DA1A3E5ECE117F2033F3AC2E4C90279DAE33FCEF77FD8384E334DF572AA941F9C2DFD7B5F06A7F7D2B182B88BD22E6EBCA50O9y2M" TargetMode="External"/><Relationship Id="rId139" Type="http://schemas.openxmlformats.org/officeDocument/2006/relationships/hyperlink" Target="consultantplus://offline/ref=EAD4A81A3BA1DA1A3E5ECE117F2033F3AC2B43902F93AE33FCEF77FD8384E334DF572AA941F9C2DCD4B5F06A7F7D2B182B88BD22E6EBCA50O9y2M" TargetMode="External"/><Relationship Id="rId290" Type="http://schemas.openxmlformats.org/officeDocument/2006/relationships/hyperlink" Target="consultantplus://offline/ref=6FE16CA977F964F09EBDA630877F9B6D94A8CAF54BDA753560FF760492083CF11FB58B465FE821F88EDAD9D7D3FA7759D920C73D3D6AEB59QDy1M" TargetMode="External"/><Relationship Id="rId304" Type="http://schemas.openxmlformats.org/officeDocument/2006/relationships/hyperlink" Target="consultantplus://offline/ref=6FE16CA977F964F09EBDA630877F9B6D94A8CCF248DD753560FF760492083CF11FB58B465FE820FF81DAD9D7D3FA7759D920C73D3D6AEB59QDy1M" TargetMode="External"/><Relationship Id="rId346" Type="http://schemas.openxmlformats.org/officeDocument/2006/relationships/hyperlink" Target="consultantplus://offline/ref=6FE16CA977F964F09EBDA630877F9B6D94AFCAF242DF753560FF760492083CF11FB58B465FE821F883DAD9D7D3FA7759D920C73D3D6AEB59QDy1M" TargetMode="External"/><Relationship Id="rId388" Type="http://schemas.openxmlformats.org/officeDocument/2006/relationships/hyperlink" Target="consultantplus://offline/ref=6FE16CA977F964F09EBDA630877F9B6D94ADCBF24FDD753560FF760492083CF11FB58B465FE825F983DAD9D7D3FA7759D920C73D3D6AEB59QDy1M" TargetMode="External"/><Relationship Id="rId511" Type="http://schemas.openxmlformats.org/officeDocument/2006/relationships/hyperlink" Target="consultantplus://offline/ref=19175F7444A5A026586322D2F3328EDF3C42CDEB71F7A1F3C3D19B4305F359AD1C4A7D095E353AEC580A761D9FD4C08CF8F42CE47457EEF7RCyCM" TargetMode="External"/><Relationship Id="rId85" Type="http://schemas.openxmlformats.org/officeDocument/2006/relationships/hyperlink" Target="consultantplus://offline/ref=EAD4A81A3BA1DA1A3E5ECE117F2033F3AE2944912A9CAE33FCEF77FD8384E334DF572AA941F9C2DFD7B5F06A7F7D2B182B88BD22E6EBCA50O9y2M" TargetMode="External"/><Relationship Id="rId150" Type="http://schemas.openxmlformats.org/officeDocument/2006/relationships/hyperlink" Target="consultantplus://offline/ref=78DEB746EC5622AD3CE73CB6121FDFED16017E2E6FE22EFD7A6C604172416442BCB9142D592C69DBB6F494B665488DB3A524DD4D5A4CF3BEP1y1M" TargetMode="External"/><Relationship Id="rId192" Type="http://schemas.openxmlformats.org/officeDocument/2006/relationships/hyperlink" Target="consultantplus://offline/ref=78DEB746EC5622AD3CE73CB6121FDFED1107772465E22EFD7A6C604172416442BCB9142D592C69DFB9F494B665488DB3A524DD4D5A4CF3BEP1y1M" TargetMode="External"/><Relationship Id="rId206" Type="http://schemas.openxmlformats.org/officeDocument/2006/relationships/hyperlink" Target="consultantplus://offline/ref=78DEB746EC5622AD3CE73CB6121FDFED110278246DEC2EFD7A6C604172416442BCB9142D592C69DCBCF494B665488DB3A524DD4D5A4CF3BEP1y1M" TargetMode="External"/><Relationship Id="rId413" Type="http://schemas.openxmlformats.org/officeDocument/2006/relationships/image" Target="media/image8.png"/><Relationship Id="rId248" Type="http://schemas.openxmlformats.org/officeDocument/2006/relationships/hyperlink" Target="consultantplus://offline/ref=6FE16CA977F964F09EBDA630877F9B6D94AFCAF242DF753560FF760492083CF11FB58B465FE821FB83DAD9D7D3FA7759D920C73D3D6AEB59QDy1M" TargetMode="External"/><Relationship Id="rId455" Type="http://schemas.openxmlformats.org/officeDocument/2006/relationships/hyperlink" Target="consultantplus://offline/ref=19175F7444A5A026586322D2F3328EDF3C42CDEB71F7A1F3C3D19B4305F359AD1C4A7D095E353AEC580A761D9FD4C08CF8F42CE47457EEF7RCyCM" TargetMode="External"/><Relationship Id="rId497" Type="http://schemas.openxmlformats.org/officeDocument/2006/relationships/hyperlink" Target="consultantplus://offline/ref=19175F7444A5A026586322D2F3328EDF3C42CDEB71F7A1F3C3D19B4305F359AD1C4A7D095E353AEC580A761D9FD4C08CF8F42CE47457EEF7RCyCM" TargetMode="External"/><Relationship Id="rId12" Type="http://schemas.openxmlformats.org/officeDocument/2006/relationships/hyperlink" Target="consultantplus://offline/ref=EAD4A81A3BA1DA1A3E5ECE117F2033F3AE2E40902B9EAE33FCEF77FD8384E334DF572AA941F9C2DED4B5F06A7F7D2B182B88BD22E6EBCA50O9y2M" TargetMode="External"/><Relationship Id="rId108" Type="http://schemas.openxmlformats.org/officeDocument/2006/relationships/hyperlink" Target="consultantplus://offline/ref=EAD4A81A3BA1DA1A3E5ECE117F2033F3AB28459A2D9DAE33FCEF77FD8384E334DF572AA941F9C2DBD7B5F06A7F7D2B182B88BD22E6EBCA50O9y2M" TargetMode="External"/><Relationship Id="rId315" Type="http://schemas.openxmlformats.org/officeDocument/2006/relationships/hyperlink" Target="consultantplus://offline/ref=6FE16CA977F964F09EBDA630877F9B6D94A8C5F14FD9753560FF760492083CF11FB58B465FE821F683DAD9D7D3FA7759D920C73D3D6AEB59QDy1M" TargetMode="External"/><Relationship Id="rId357" Type="http://schemas.openxmlformats.org/officeDocument/2006/relationships/hyperlink" Target="consultantplus://offline/ref=6FE16CA977F964F09EBDA630877F9B6D94AFCAF242DF753560FF760492083CF11FB58B465FE821F882DAD9D7D3FA7759D920C73D3D6AEB59QDy1M" TargetMode="External"/><Relationship Id="rId522" Type="http://schemas.openxmlformats.org/officeDocument/2006/relationships/hyperlink" Target="consultantplus://offline/ref=19175F7444A5A026586322D2F3328EDF3C42CDEB71F7A1F3C3D19B4305F359AD1C4A7D095E353AEC580A761D9FD4C08CF8F42CE47457EEF7RCyCM" TargetMode="External"/><Relationship Id="rId54" Type="http://schemas.openxmlformats.org/officeDocument/2006/relationships/hyperlink" Target="consultantplus://offline/ref=EAD4A81A3BA1DA1A3E5ECE117F2033F3AC2E4C90279DAE33FCEF77FD8384E334DF572AA941F9C2DFD0B5F06A7F7D2B182B88BD22E6EBCA50O9y2M" TargetMode="External"/><Relationship Id="rId96" Type="http://schemas.openxmlformats.org/officeDocument/2006/relationships/hyperlink" Target="consultantplus://offline/ref=EAD4A81A3BA1DA1A3E5ECE117F2033F3AE2B44912D9EAE33FCEF77FD8384E334DF572AA941F9C2DDD8B5F06A7F7D2B182B88BD22E6EBCA50O9y2M" TargetMode="External"/><Relationship Id="rId161" Type="http://schemas.openxmlformats.org/officeDocument/2006/relationships/hyperlink" Target="consultantplus://offline/ref=78DEB746EC5622AD3CE73CB6121FDFED110278246DEC2EFD7A6C604172416442BCB9142D592C69DCB6F494B665488DB3A524DD4D5A4CF3BEP1y1M" TargetMode="External"/><Relationship Id="rId217" Type="http://schemas.openxmlformats.org/officeDocument/2006/relationships/hyperlink" Target="consultantplus://offline/ref=6FE16CA977F964F09EBDA630877F9B6D96A9C5F84CDA753560FF760492083CF11FB58B465FE821FC87DAD9D7D3FA7759D920C73D3D6AEB59QDy1M" TargetMode="External"/><Relationship Id="rId399" Type="http://schemas.openxmlformats.org/officeDocument/2006/relationships/hyperlink" Target="consultantplus://offline/ref=6FE16CA977F964F09EBDA630877F9B6D96A8CBF34AD0753560FF760492083CF11FB58B465FE821FA81DAD9D7D3FA7759D920C73D3D6AEB59QDy1M" TargetMode="External"/><Relationship Id="rId259" Type="http://schemas.openxmlformats.org/officeDocument/2006/relationships/hyperlink" Target="consultantplus://offline/ref=6FE16CA977F964F09EBDA630877F9B6D96ADC4F342DE753560FF760492083CF11FB58B465FE821FA84DAD9D7D3FA7759D920C73D3D6AEB59QDy1M" TargetMode="External"/><Relationship Id="rId424" Type="http://schemas.openxmlformats.org/officeDocument/2006/relationships/hyperlink" Target="consultantplus://offline/ref=6FE16CA977F964F09EBDA630877F9B6D94ABC9F94FDE753560FF760492083CF11FB58B465FE821F88FDAD9D7D3FA7759D920C73D3D6AEB59QDy1M" TargetMode="External"/><Relationship Id="rId466" Type="http://schemas.openxmlformats.org/officeDocument/2006/relationships/hyperlink" Target="consultantplus://offline/ref=19175F7444A5A026586322D2F3328EDF3C42CDEB71F7A1F3C3D19B4305F359AD1C4A7D095E353AEC580A761D9FD4C08CF8F42CE47457EEF7RCyCM" TargetMode="External"/><Relationship Id="rId23" Type="http://schemas.openxmlformats.org/officeDocument/2006/relationships/hyperlink" Target="consultantplus://offline/ref=EAD4A81A3BA1DA1A3E5ECE117F2033F3AA21419B2F90F339F4B67BFF848BBC31D8462AA948E7C3DECFBCA439O3y8M" TargetMode="External"/><Relationship Id="rId119" Type="http://schemas.openxmlformats.org/officeDocument/2006/relationships/hyperlink" Target="consultantplus://offline/ref=EAD4A81A3BA1DA1A3E5ECE117F2033F3AB28459A2D9DAE33FCEF77FD8384E334DF572AA941F9C2D9D5B5F06A7F7D2B182B88BD22E6EBCA50O9y2M" TargetMode="External"/><Relationship Id="rId270" Type="http://schemas.openxmlformats.org/officeDocument/2006/relationships/hyperlink" Target="consultantplus://offline/ref=6FE16CA977F964F09EBDA630877F9B6D94ABC9F94FDE753560FF760492083CF11FB58B465FE821F887DAD9D7D3FA7759D920C73D3D6AEB59QDy1M" TargetMode="External"/><Relationship Id="rId326" Type="http://schemas.openxmlformats.org/officeDocument/2006/relationships/hyperlink" Target="consultantplus://offline/ref=6FE16CA977F964F09EBDA630877F9B6D94A8C5F14FD9753560FF760492083CF11FB58B465FE821F786DAD9D7D3FA7759D920C73D3D6AEB59QDy1M" TargetMode="External"/><Relationship Id="rId533" Type="http://schemas.openxmlformats.org/officeDocument/2006/relationships/theme" Target="theme/theme1.xml"/><Relationship Id="rId65" Type="http://schemas.openxmlformats.org/officeDocument/2006/relationships/hyperlink" Target="consultantplus://offline/ref=EAD4A81A3BA1DA1A3E5ECE117F2033F3AB2B43972990F339F4B67BFF848BBC23D81E26A841F9C3DFDAEAF57F6E2527103C97BC3CFAE9C8O5y1M" TargetMode="External"/><Relationship Id="rId130" Type="http://schemas.openxmlformats.org/officeDocument/2006/relationships/hyperlink" Target="consultantplus://offline/ref=EAD4A81A3BA1DA1A3E5ECE117F2033F3AB28459A2D9DAE33FCEF77FD8384E334DF572AA941F9C2D6D3B5F06A7F7D2B182B88BD22E6EBCA50O9y2M" TargetMode="External"/><Relationship Id="rId368" Type="http://schemas.openxmlformats.org/officeDocument/2006/relationships/hyperlink" Target="consultantplus://offline/ref=6FE16CA977F964F09EBDA630877F9B6D94AFCAF242DF753560FF760492083CF11FB58B465FE821F88FDAD9D7D3FA7759D920C73D3D6AEB59QDy1M" TargetMode="External"/><Relationship Id="rId172" Type="http://schemas.openxmlformats.org/officeDocument/2006/relationships/hyperlink" Target="consultantplus://offline/ref=78DEB746EC5622AD3CE73CB6121FDFED1107772465E22EFD7A6C604172416442BCB9142D592C69DFBCF494B665488DB3A524DD4D5A4CF3BEP1y1M" TargetMode="External"/><Relationship Id="rId228" Type="http://schemas.openxmlformats.org/officeDocument/2006/relationships/hyperlink" Target="consultantplus://offline/ref=6FE16CA977F964F09EBDA630877F9B6D96A8CBF34AD0753560FF760492083CF11FB58B465FE821FD83DAD9D7D3FA7759D920C73D3D6AEB59QDy1M" TargetMode="External"/><Relationship Id="rId435" Type="http://schemas.openxmlformats.org/officeDocument/2006/relationships/image" Target="media/image17.png"/><Relationship Id="rId477" Type="http://schemas.openxmlformats.org/officeDocument/2006/relationships/hyperlink" Target="consultantplus://offline/ref=19175F7444A5A026586322D2F3328EDF3C42CDEB71F7A1F3C3D19B4305F359AD1C4A7D095E353AEC580A761D9FD4C08CF8F42CE47457EEF7RCyCM" TargetMode="External"/><Relationship Id="rId281" Type="http://schemas.openxmlformats.org/officeDocument/2006/relationships/hyperlink" Target="consultantplus://offline/ref=6FE16CA977F964F09EBDA630877F9B6D94A2C4F84EDD753560FF760492083CF11FB58B465FE821F887DAD9D7D3FA7759D920C73D3D6AEB59QDy1M" TargetMode="External"/><Relationship Id="rId337" Type="http://schemas.openxmlformats.org/officeDocument/2006/relationships/hyperlink" Target="consultantplus://offline/ref=6FE16CA977F964F09EBDA630877F9B6D94A3CFF54EDA753560FF760492083CF11FB58B465FE821FB82DAD9D7D3FA7759D920C73D3D6AEB59QDy1M" TargetMode="External"/><Relationship Id="rId502" Type="http://schemas.openxmlformats.org/officeDocument/2006/relationships/hyperlink" Target="consultantplus://offline/ref=19175F7444A5A026586322D2F3328EDF3C42CDEB71F7A1F3C3D19B4305F359AD1C4A7D095E353AEC580A761D9FD4C08CF8F42CE47457EEF7RCyCM" TargetMode="External"/><Relationship Id="rId34" Type="http://schemas.openxmlformats.org/officeDocument/2006/relationships/hyperlink" Target="consultantplus://offline/ref=EAD4A81A3BA1DA1A3E5ECE117F2033F3AC2947912B92AE33FCEF77FD8384E334DF572AA941F9C2DFD2B5F06A7F7D2B182B88BD22E6EBCA50O9y2M" TargetMode="External"/><Relationship Id="rId76" Type="http://schemas.openxmlformats.org/officeDocument/2006/relationships/hyperlink" Target="consultantplus://offline/ref=EAD4A81A3BA1DA1A3E5ECE117F2033F3AE2B44912D9EAE33FCEF77FD8384E334DF572AA941F9C2DCD0B5F06A7F7D2B182B88BD22E6EBCA50O9y2M" TargetMode="External"/><Relationship Id="rId141" Type="http://schemas.openxmlformats.org/officeDocument/2006/relationships/hyperlink" Target="consultantplus://offline/ref=EAD4A81A3BA1DA1A3E5ECE117F2033F3AC2B43902F93AE33FCEF77FD8384E334DF572AA941F9C2DCD6B5F06A7F7D2B182B88BD22E6EBCA50O9y2M" TargetMode="External"/><Relationship Id="rId379" Type="http://schemas.openxmlformats.org/officeDocument/2006/relationships/hyperlink" Target="consultantplus://offline/ref=6FE16CA977F964F09EBDA630877F9B6D94A8C5F14FD9753560FF760492083CF11FB58B465FE821F782DAD9D7D3FA7759D920C73D3D6AEB59QDy1M" TargetMode="External"/><Relationship Id="rId7" Type="http://schemas.openxmlformats.org/officeDocument/2006/relationships/hyperlink" Target="consultantplus://offline/ref=EAD4A81A3BA1DA1A3E5ECE117F2033F3AE2B44912D9EAE33FCEF77FD8384E334DF572AA941F9C2DED5B5F06A7F7D2B182B88BD22E6EBCA50O9y2M" TargetMode="External"/><Relationship Id="rId183" Type="http://schemas.openxmlformats.org/officeDocument/2006/relationships/hyperlink" Target="consultantplus://offline/ref=78DEB746EC5622AD3CE73CB6121FDFED16017E2E6FE22EFD7A6C604172416442BCB9142D592C68DDB8F494B665488DB3A524DD4D5A4CF3BEP1y1M" TargetMode="External"/><Relationship Id="rId239" Type="http://schemas.openxmlformats.org/officeDocument/2006/relationships/hyperlink" Target="consultantplus://offline/ref=6FE16CA977F964F09EBDA630877F9B6D94ADC8F34EDD753560FF760492083CF11FB58B465FE823FE83DAD9D7D3FA7759D920C73D3D6AEB59QDy1M" TargetMode="External"/><Relationship Id="rId390" Type="http://schemas.openxmlformats.org/officeDocument/2006/relationships/hyperlink" Target="consultantplus://offline/ref=6FE16CA977F964F09EBDA630877F9B6D94ADCBF24FDD753560FF760492083CF11FB58B465FE825F981DAD9D7D3FA7759D920C73D3D6AEB59QDy1M" TargetMode="External"/><Relationship Id="rId404" Type="http://schemas.openxmlformats.org/officeDocument/2006/relationships/hyperlink" Target="consultantplus://offline/ref=6FE16CA977F964F09EBDA630877F9B6D94AACCF24FDF753560FF760492083CF11FB58B465FE825FF80DAD9D7D3FA7759D920C73D3D6AEB59QDy1M" TargetMode="External"/><Relationship Id="rId446" Type="http://schemas.openxmlformats.org/officeDocument/2006/relationships/hyperlink" Target="consultantplus://offline/ref=19175F7444A5A026586322D2F3328EDF3C42CDEB71F7A1F3C3D19B4305F359AD1C4A7D095E353AEC580A761D9FD4C08CF8F42CE47457EEF7RCyCM" TargetMode="External"/><Relationship Id="rId250" Type="http://schemas.openxmlformats.org/officeDocument/2006/relationships/hyperlink" Target="consultantplus://offline/ref=6FE16CA977F964F09EBDA630877F9B6D94A8CCF248DD753560FF760492083CF11FB58B465FE820FF85DAD9D7D3FA7759D920C73D3D6AEB59QDy1M" TargetMode="External"/><Relationship Id="rId292" Type="http://schemas.openxmlformats.org/officeDocument/2006/relationships/hyperlink" Target="consultantplus://offline/ref=6FE16CA977F964F09EBDA630877F9B6D94A3CFF54EDA753560FF760492083CF11FB58B465FE821F886DAD9D7D3FA7759D920C73D3D6AEB59QDy1M" TargetMode="External"/><Relationship Id="rId306" Type="http://schemas.openxmlformats.org/officeDocument/2006/relationships/hyperlink" Target="consultantplus://offline/ref=6FE16CA977F964F09EBDA630877F9B6D94A2CDF54CDC753560FF760492083CF11FB58B465FE821F984DAD9D7D3FA7759D920C73D3D6AEB59QDy1M" TargetMode="External"/><Relationship Id="rId488" Type="http://schemas.openxmlformats.org/officeDocument/2006/relationships/hyperlink" Target="consultantplus://offline/ref=19175F7444A5A026586322D2F3328EDF3C42CDEB71F7A1F3C3D19B4305F359AD1C4A7D095E353AEC580A761D9FD4C08CF8F42CE47457EEF7RCyCM" TargetMode="External"/><Relationship Id="rId45" Type="http://schemas.openxmlformats.org/officeDocument/2006/relationships/hyperlink" Target="consultantplus://offline/ref=EAD4A81A3BA1DA1A3E5ECE117F2033F3AE2B4D922A9AAE33FCEF77FD8384E334DF572AA941F9C2DFD5B5F06A7F7D2B182B88BD22E6EBCA50O9y2M" TargetMode="External"/><Relationship Id="rId87" Type="http://schemas.openxmlformats.org/officeDocument/2006/relationships/hyperlink" Target="consultantplus://offline/ref=EAD4A81A3BA1DA1A3E5ECE117F2033F3AE2B44912D9EAE33FCEF77FD8384E334DF572AA941F9C2DCD6B5F06A7F7D2B182B88BD22E6EBCA50O9y2M" TargetMode="External"/><Relationship Id="rId110" Type="http://schemas.openxmlformats.org/officeDocument/2006/relationships/hyperlink" Target="consultantplus://offline/ref=EAD4A81A3BA1DA1A3E5ECE117F2033F3AB28459A2D9DAE33FCEF77FD8384E334DF572AA941F9C2DBD9B5F06A7F7D2B182B88BD22E6EBCA50O9y2M" TargetMode="External"/><Relationship Id="rId348" Type="http://schemas.openxmlformats.org/officeDocument/2006/relationships/hyperlink" Target="consultantplus://offline/ref=6FE16CA977F964F09EBDA630877F9B6D94AACCF24FDF753560FF760492083CF11FB58B465FE825FF87DAD9D7D3FA7759D920C73D3D6AEB59QDy1M" TargetMode="External"/><Relationship Id="rId513" Type="http://schemas.openxmlformats.org/officeDocument/2006/relationships/hyperlink" Target="consultantplus://offline/ref=19175F7444A5A026586322D2F3328EDF3C42CDEB71F7A1F3C3D19B4305F359AD1C4A7D095E353AEC580A761D9FD4C08CF8F42CE47457EEF7RCyCM" TargetMode="External"/><Relationship Id="rId152" Type="http://schemas.openxmlformats.org/officeDocument/2006/relationships/hyperlink" Target="consultantplus://offline/ref=78DEB746EC5622AD3CE73CB6121FDFED16017E2E6FE22EFD7A6C604172416442BCB9142D592C69D5B8F494B665488DB3A524DD4D5A4CF3BEP1y1M" TargetMode="External"/><Relationship Id="rId194" Type="http://schemas.openxmlformats.org/officeDocument/2006/relationships/hyperlink" Target="consultantplus://offline/ref=78DEB746EC5622AD3CE73CB6121FDFED16017E2E6FE22EFD7A6C604172416442BCB9142D592C68DFBBF494B665488DB3A524DD4D5A4CF3BEP1y1M" TargetMode="External"/><Relationship Id="rId208" Type="http://schemas.openxmlformats.org/officeDocument/2006/relationships/hyperlink" Target="consultantplus://offline/ref=78DEB746EC5622AD3CE73CB6121FDFED16017E2E6FE22EFD7A6C604172416442BCB9142D592C68DCB7F494B665488DB3A524DD4D5A4CF3BEP1y1M" TargetMode="External"/><Relationship Id="rId415" Type="http://schemas.openxmlformats.org/officeDocument/2006/relationships/image" Target="media/image10.png"/><Relationship Id="rId457" Type="http://schemas.openxmlformats.org/officeDocument/2006/relationships/hyperlink" Target="consultantplus://offline/ref=19175F7444A5A026586322D2F3328EDF3C42CDEB71F7A1F3C3D19B4305F359AD1C4A7D095E353AEC580A761D9FD4C08CF8F42CE47457EEF7RCyCM" TargetMode="External"/><Relationship Id="rId261" Type="http://schemas.openxmlformats.org/officeDocument/2006/relationships/hyperlink" Target="consultantplus://offline/ref=6FE16CA977F964F09EBDA630877F9B6D94ADCBF24FDD753560FF760492083CF11FB58B465FE825FA8EDAD9D7D3FA7759D920C73D3D6AEB59QDy1M" TargetMode="External"/><Relationship Id="rId499" Type="http://schemas.openxmlformats.org/officeDocument/2006/relationships/hyperlink" Target="consultantplus://offline/ref=19175F7444A5A026586322D2F3328EDF3C42CDEB71F7A1F3C3D19B4305F359AD1C4A7D095E353AEC580A761D9FD4C08CF8F42CE47457EEF7RCyCM" TargetMode="External"/><Relationship Id="rId14" Type="http://schemas.openxmlformats.org/officeDocument/2006/relationships/hyperlink" Target="consultantplus://offline/ref=EAD4A81A3BA1DA1A3E5ECE117F2033F3AE2047962B99AE33FCEF77FD8384E334DF572AA941F9C2DED7B5F06A7F7D2B182B88BD22E6EBCA50O9y2M" TargetMode="External"/><Relationship Id="rId56" Type="http://schemas.openxmlformats.org/officeDocument/2006/relationships/hyperlink" Target="consultantplus://offline/ref=EAD4A81A3BA1DA1A3E5ECE117F2033F3AE28419A2A9DAE33FCEF77FD8384E334DF572AA941F9C2DED9B5F06A7F7D2B182B88BD22E6EBCA50O9y2M" TargetMode="External"/><Relationship Id="rId317" Type="http://schemas.openxmlformats.org/officeDocument/2006/relationships/hyperlink" Target="consultantplus://offline/ref=6FE16CA977F964F09EBDA630877F9B6D94A8CCF248DD753560FF760492083CF11FB58B465FE820FF81DAD9D7D3FA7759D920C73D3D6AEB59QDy1M" TargetMode="External"/><Relationship Id="rId359" Type="http://schemas.openxmlformats.org/officeDocument/2006/relationships/hyperlink" Target="consultantplus://offline/ref=6FE16CA977F964F09EBDA630877F9B6D94AFCAF242DF753560FF760492083CF11FB58B465FE821F882DAD9D7D3FA7759D920C73D3D6AEB59QDy1M" TargetMode="External"/><Relationship Id="rId524" Type="http://schemas.openxmlformats.org/officeDocument/2006/relationships/hyperlink" Target="consultantplus://offline/ref=19175F7444A5A026586322D2F3328EDF3C42CDEB71F7A1F3C3D19B4305F359AD1C4A7D095E383DE85D0A761D9FD4C08CF8F42CE47457EEF7RCyCM" TargetMode="External"/><Relationship Id="rId98" Type="http://schemas.openxmlformats.org/officeDocument/2006/relationships/hyperlink" Target="consultantplus://offline/ref=EAD4A81A3BA1DA1A3E5ECE117F2033F3AC2947912B92AE33FCEF77FD8384E334DF572AA941F9C2DDD2B5F06A7F7D2B182B88BD22E6EBCA50O9y2M" TargetMode="External"/><Relationship Id="rId121" Type="http://schemas.openxmlformats.org/officeDocument/2006/relationships/hyperlink" Target="consultantplus://offline/ref=EAD4A81A3BA1DA1A3E5ECE117F2033F3AB28459A2D9DAE33FCEF77FD8384E334DF572AA941F9C2D9D7B5F06A7F7D2B182B88BD22E6EBCA50O9y2M" TargetMode="External"/><Relationship Id="rId163" Type="http://schemas.openxmlformats.org/officeDocument/2006/relationships/hyperlink" Target="consultantplus://offline/ref=78DEB746EC5622AD3CE73CB6121FDFED16017E2E6FE22EFD7A6C604172416442BCB9142D592C69D4BAF494B665488DB3A524DD4D5A4CF3BEP1y1M" TargetMode="External"/><Relationship Id="rId219" Type="http://schemas.openxmlformats.org/officeDocument/2006/relationships/hyperlink" Target="consultantplus://offline/ref=6FE16CA977F964F09EBDA630877F9B6D91ABCDF948DE753560FF760492083CF11FB58B465FE820FD87DAD9D7D3FA7759D920C73D3D6AEB59QDy1M" TargetMode="External"/><Relationship Id="rId370" Type="http://schemas.openxmlformats.org/officeDocument/2006/relationships/hyperlink" Target="consultantplus://offline/ref=6FE16CA977F964F09EBDA630877F9B6D94ADCBF24FDD753560FF760492083CF11FB58B465FE825FB80DAD9D7D3FA7759D920C73D3D6AEB59QDy1M" TargetMode="External"/><Relationship Id="rId426" Type="http://schemas.openxmlformats.org/officeDocument/2006/relationships/image" Target="media/image12.png"/><Relationship Id="rId230" Type="http://schemas.openxmlformats.org/officeDocument/2006/relationships/hyperlink" Target="consultantplus://offline/ref=6FE16CA977F964F09EBDA630877F9B6D96A8CBF34AD0753560FF760492083CF11FB58B465FE821FD80DAD9D7D3FA7759D920C73D3D6AEB59QDy1M" TargetMode="External"/><Relationship Id="rId468" Type="http://schemas.openxmlformats.org/officeDocument/2006/relationships/hyperlink" Target="consultantplus://offline/ref=19175F7444A5A026586322D2F3328EDF3C42CDEB71F7A1F3C3D19B4305F359AD1C4A7D095E353AEC580A761D9FD4C08CF8F42CE47457EEF7RCyCM" TargetMode="External"/><Relationship Id="rId25" Type="http://schemas.openxmlformats.org/officeDocument/2006/relationships/hyperlink" Target="consultantplus://offline/ref=EAD4A81A3BA1DA1A3E5ECE117F2033F3AD294D922D98AE33FCEF77FD8384E334DF572AA941F9C2DED8B5F06A7F7D2B182B88BD22E6EBCA50O9y2M" TargetMode="External"/><Relationship Id="rId67" Type="http://schemas.openxmlformats.org/officeDocument/2006/relationships/hyperlink" Target="consultantplus://offline/ref=EAD4A81A3BA1DA1A3E5ECE117F2033F3AE2B44912D9EAE33FCEF77FD8384E334DF572AA941F9C2DFD5B5F06A7F7D2B182B88BD22E6EBCA50O9y2M" TargetMode="External"/><Relationship Id="rId272" Type="http://schemas.openxmlformats.org/officeDocument/2006/relationships/hyperlink" Target="consultantplus://offline/ref=6FE16CA977F964F09EBDA630877F9B6D94A8C5F14FD9753560FF760492083CF11FB58B465FE821F787DAD9D7D3FA7759D920C73D3D6AEB59QDy1M" TargetMode="External"/><Relationship Id="rId328" Type="http://schemas.openxmlformats.org/officeDocument/2006/relationships/hyperlink" Target="consultantplus://offline/ref=6FE16CA977F964F09EBDA630877F9B6D96A8CBF34AD0753560FF760492083CF11FB58B465FE821FA87DAD9D7D3FA7759D920C73D3D6AEB59QDy1M" TargetMode="External"/><Relationship Id="rId132" Type="http://schemas.openxmlformats.org/officeDocument/2006/relationships/hyperlink" Target="consultantplus://offline/ref=EAD4A81A3BA1DA1A3E5ECE117F2033F3AC2E4C90279DAE33FCEF77FD8384E334DF572AA941F9C2DCD0B5F06A7F7D2B182B88BD22E6EBCA50O9y2M" TargetMode="External"/><Relationship Id="rId174" Type="http://schemas.openxmlformats.org/officeDocument/2006/relationships/hyperlink" Target="consultantplus://offline/ref=78DEB746EC5622AD3CE73CB6121FDFED1107772465E22EFD7A6C604172416442BCB9142D592C69DFBBF494B665488DB3A524DD4D5A4CF3BEP1y1M" TargetMode="External"/><Relationship Id="rId381" Type="http://schemas.openxmlformats.org/officeDocument/2006/relationships/hyperlink" Target="consultantplus://offline/ref=6FE16CA977F964F09EBDA630877F9B6D94ADCBF24FDD753560FF760492083CF11FB58B465FE825F880DAD9D7D3FA7759D920C73D3D6AEB59QDy1M" TargetMode="External"/><Relationship Id="rId241" Type="http://schemas.openxmlformats.org/officeDocument/2006/relationships/hyperlink" Target="consultantplus://offline/ref=6FE16CA977F964F09EBDA630877F9B6D94A2CDF54CDC753560FF760492083CF11FB58B465FE821F88EDAD9D7D3FA7759D920C73D3D6AEB59QDy1M" TargetMode="External"/><Relationship Id="rId437" Type="http://schemas.openxmlformats.org/officeDocument/2006/relationships/image" Target="media/image19.png"/><Relationship Id="rId479" Type="http://schemas.openxmlformats.org/officeDocument/2006/relationships/hyperlink" Target="consultantplus://offline/ref=19175F7444A5A026586322D2F3328EDF3C42CDEB71F7A1F3C3D19B4305F359AD1C4A7D095E353AEC580A761D9FD4C08CF8F42CE47457EEF7RCyCM" TargetMode="External"/><Relationship Id="rId36" Type="http://schemas.openxmlformats.org/officeDocument/2006/relationships/hyperlink" Target="consultantplus://offline/ref=EAD4A81A3BA1DA1A3E5ECE117F2033F3AC2947912B92AE33FCEF77FD8384E334DF572AA941F9C2DFD5B5F06A7F7D2B182B88BD22E6EBCA50O9y2M" TargetMode="External"/><Relationship Id="rId283" Type="http://schemas.openxmlformats.org/officeDocument/2006/relationships/hyperlink" Target="consultantplus://offline/ref=6FE16CA977F964F09EBDA630877F9B6D91ABCDF948DE753560FF760492083CF11FB58B465FE820FD8FDAD9D7D3FA7759D920C73D3D6AEB59QDy1M" TargetMode="External"/><Relationship Id="rId339" Type="http://schemas.openxmlformats.org/officeDocument/2006/relationships/hyperlink" Target="consultantplus://offline/ref=6FE16CA977F964F09EBDA630877F9B6D96ADC4F342DE753560FF760492083CF11FB58B465FE821FA81DAD9D7D3FA7759D920C73D3D6AEB59QDy1M" TargetMode="External"/><Relationship Id="rId490" Type="http://schemas.openxmlformats.org/officeDocument/2006/relationships/hyperlink" Target="consultantplus://offline/ref=19175F7444A5A026586322D2F3328EDF3C42CDEB71F7A1F3C3D19B4305F359AD1C4A7D095E353AEC580A761D9FD4C08CF8F42CE47457EEF7RCyCM" TargetMode="External"/><Relationship Id="rId504" Type="http://schemas.openxmlformats.org/officeDocument/2006/relationships/hyperlink" Target="consultantplus://offline/ref=19175F7444A5A026586322D2F3328EDF3C42CDEB71F7A1F3C3D19B4305F359AD1C4A7D095E353AEC580A761D9FD4C08CF8F42CE47457EEF7RCyCM" TargetMode="External"/><Relationship Id="rId78" Type="http://schemas.openxmlformats.org/officeDocument/2006/relationships/hyperlink" Target="consultantplus://offline/ref=EAD4A81A3BA1DA1A3E5ECE117F2033F3AC2B43902F93AE33FCEF77FD8384E334DF572AA941F9C2DFD0B5F06A7F7D2B182B88BD22E6EBCA50O9y2M" TargetMode="External"/><Relationship Id="rId101" Type="http://schemas.openxmlformats.org/officeDocument/2006/relationships/image" Target="media/image3.png"/><Relationship Id="rId143" Type="http://schemas.openxmlformats.org/officeDocument/2006/relationships/hyperlink" Target="consultantplus://offline/ref=EAD4A81A3BA1DA1A3E5ECE117F2033F3AB28459A2D9DAE33FCEF77FD8384E334DF572AA941F9C2D6D5B5F06A7F7D2B182B88BD22E6EBCA50O9y2M" TargetMode="External"/><Relationship Id="rId185" Type="http://schemas.openxmlformats.org/officeDocument/2006/relationships/hyperlink" Target="consultantplus://offline/ref=78DEB746EC5622AD3CE73CB6121FDFED16017E2E6FE22EFD7A6C604172416442BCB9142D592C69DABEF494B665488DB3A524DD4D5A4CF3BEP1y1M" TargetMode="External"/><Relationship Id="rId350" Type="http://schemas.openxmlformats.org/officeDocument/2006/relationships/hyperlink" Target="consultantplus://offline/ref=6FE16CA977F964F09EBDA630877F9B6D94ADCBF24FDD753560FF760492083CF11FB58B465FE825FA86DAD9D7D3FA7759D920C73D3D6AEB59QDy1M" TargetMode="External"/><Relationship Id="rId406" Type="http://schemas.openxmlformats.org/officeDocument/2006/relationships/hyperlink" Target="consultantplus://offline/ref=6FE16CA977F964F09EBDA630877F9B6D94ABC9F94FDE753560FF760492083CF11FB58B465FE821F881DAD9D7D3FA7759D920C73D3D6AEB59QDy1M" TargetMode="External"/><Relationship Id="rId9" Type="http://schemas.openxmlformats.org/officeDocument/2006/relationships/hyperlink" Target="consultantplus://offline/ref=EAD4A81A3BA1DA1A3E5ECE117F2033F3AE2B42962E99AE33FCEF77FD8384E334DF572AA941F9C2DED4B5F06A7F7D2B182B88BD22E6EBCA50O9y2M" TargetMode="External"/><Relationship Id="rId210" Type="http://schemas.openxmlformats.org/officeDocument/2006/relationships/hyperlink" Target="consultantplus://offline/ref=78DEB746EC5622AD3CE73CB6121FDFED110278246DEC2EFD7A6C604172416442BCB9142D592C69DCBBF494B665488DB3A524DD4D5A4CF3BEP1y1M" TargetMode="External"/><Relationship Id="rId392" Type="http://schemas.openxmlformats.org/officeDocument/2006/relationships/hyperlink" Target="consultantplus://offline/ref=6FE16CA977F964F09EBDA630877F9B6D94ADCBF24FDD753560FF760492083CF11FB58B465FE825F98FDAD9D7D3FA7759D920C73D3D6AEB59QDy1M" TargetMode="External"/><Relationship Id="rId448" Type="http://schemas.openxmlformats.org/officeDocument/2006/relationships/hyperlink" Target="consultantplus://offline/ref=19175F7444A5A026586322D2F3328EDF3C42CDEB71F7A1F3C3D19B4305F359AD1C4A7D095E353AEC580A761D9FD4C08CF8F42CE47457EEF7RCyCM" TargetMode="External"/><Relationship Id="rId252" Type="http://schemas.openxmlformats.org/officeDocument/2006/relationships/hyperlink" Target="consultantplus://offline/ref=6FE16CA977F964F09EBDA630877F9B6D94A8C5F14FD9753560FF760492083CF11FB58B465FE821F785DAD9D7D3FA7759D920C73D3D6AEB59QDy1M" TargetMode="External"/><Relationship Id="rId294" Type="http://schemas.openxmlformats.org/officeDocument/2006/relationships/hyperlink" Target="consultantplus://offline/ref=6FE16CA977F964F09EBDA630877F9B6D94A3CFF54EDA753560FF760492083CF11FB58B465FE821FB81DAD9D7D3FA7759D920C73D3D6AEB59QDy1M" TargetMode="External"/><Relationship Id="rId308" Type="http://schemas.openxmlformats.org/officeDocument/2006/relationships/hyperlink" Target="consultantplus://offline/ref=6FE16CA977F964F09EBDA630877F9B6D94A8C5F14FD9753560FF760492083CF11FB58B465FE821F781DAD9D7D3FA7759D920C73D3D6AEB59QDy1M" TargetMode="External"/><Relationship Id="rId515" Type="http://schemas.openxmlformats.org/officeDocument/2006/relationships/hyperlink" Target="consultantplus://offline/ref=19175F7444A5A026586322D2F3328EDF3C42CDEB71F7A1F3C3D19B4305F359AD1C4A7D095E353AEC580A761D9FD4C08CF8F42CE47457EEF7RCyCM" TargetMode="External"/><Relationship Id="rId47" Type="http://schemas.openxmlformats.org/officeDocument/2006/relationships/hyperlink" Target="consultantplus://offline/ref=EAD4A81A3BA1DA1A3E5ECE117F2033F3AE214596299FAE33FCEF77FD8384E334DF572AA941F9C2DFD0B5F06A7F7D2B182B88BD22E6EBCA50O9y2M" TargetMode="External"/><Relationship Id="rId89" Type="http://schemas.openxmlformats.org/officeDocument/2006/relationships/hyperlink" Target="consultantplus://offline/ref=EAD4A81A3BA1DA1A3E5ECE117F2033F3AE2B44912D9EAE33FCEF77FD8384E334DF572AA941F9C2DDD1B5F06A7F7D2B182B88BD22E6EBCA50O9y2M" TargetMode="External"/><Relationship Id="rId112" Type="http://schemas.openxmlformats.org/officeDocument/2006/relationships/hyperlink" Target="consultantplus://offline/ref=EAD4A81A3BA1DA1A3E5ECE117F2033F3AE2E43912A9EAE33FCEF77FD8384E334DF572AA941F9C2DFD0B5F06A7F7D2B182B88BD22E6EBCA50O9y2M" TargetMode="External"/><Relationship Id="rId154" Type="http://schemas.openxmlformats.org/officeDocument/2006/relationships/hyperlink" Target="consultantplus://offline/ref=78DEB746EC5622AD3CE73CB6121FDFED16017E2E6FE22EFD7A6C604172416442BCB9142D592C69D4BFF494B665488DB3A524DD4D5A4CF3BEP1y1M" TargetMode="External"/><Relationship Id="rId361" Type="http://schemas.openxmlformats.org/officeDocument/2006/relationships/hyperlink" Target="consultantplus://offline/ref=6FE16CA977F964F09EBDA630877F9B6D94AFCAF242DF753560FF760492083CF11FB58B465FE821F882DAD9D7D3FA7759D920C73D3D6AEB59QDy1M" TargetMode="External"/><Relationship Id="rId196" Type="http://schemas.openxmlformats.org/officeDocument/2006/relationships/hyperlink" Target="consultantplus://offline/ref=78DEB746EC5622AD3CE73CB6121FDFED16017E2E6FE22EFD7A6C604172416442BCB9142D592C68DCBEF494B665488DB3A524DD4D5A4CF3BEP1y1M" TargetMode="External"/><Relationship Id="rId417" Type="http://schemas.openxmlformats.org/officeDocument/2006/relationships/hyperlink" Target="consultantplus://offline/ref=6FE16CA977F964F09EBDA630877F9B6D94ABC9F94FDE753560FF760492083CF11FB58B465FE821F880DAD9D7D3FA7759D920C73D3D6AEB59QDy1M" TargetMode="External"/><Relationship Id="rId459" Type="http://schemas.openxmlformats.org/officeDocument/2006/relationships/hyperlink" Target="consultantplus://offline/ref=19175F7444A5A026586322D2F3328EDF3C42CDEB71F7A1F3C3D19B4305F359AD1C4A7D095E353AEC580A761D9FD4C08CF8F42CE47457EEF7RCyCM" TargetMode="External"/><Relationship Id="rId16" Type="http://schemas.openxmlformats.org/officeDocument/2006/relationships/hyperlink" Target="consultantplus://offline/ref=EAD4A81A3BA1DA1A3E5ECE117F2033F3AE214C9B2B9EAE33FCEF77FD8384E334DF572AA941F9C2DED6B5F06A7F7D2B182B88BD22E6EBCA50O9y2M" TargetMode="External"/><Relationship Id="rId221" Type="http://schemas.openxmlformats.org/officeDocument/2006/relationships/hyperlink" Target="consultantplus://offline/ref=6FE16CA977F964F09EBDA630877F9B6D96ADC4F342DE753560FF760492083CF11FB58B465FE821FD80DAD9D7D3FA7759D920C73D3D6AEB59QDy1M" TargetMode="External"/><Relationship Id="rId263" Type="http://schemas.openxmlformats.org/officeDocument/2006/relationships/hyperlink" Target="consultantplus://offline/ref=6FE16CA977F964F09EBDA630877F9B6D94ADC8F34EDD753560FF760492083CF11FB58B465FE823FE83DAD9D7D3FA7759D920C73D3D6AEB59QDy1M" TargetMode="External"/><Relationship Id="rId319" Type="http://schemas.openxmlformats.org/officeDocument/2006/relationships/hyperlink" Target="consultantplus://offline/ref=6FE16CA977F964F09EBDA630877F9B6D94A2CDF54CDC753560FF760492083CF11FB58B465FE821F983DAD9D7D3FA7759D920C73D3D6AEB59QDy1M" TargetMode="External"/><Relationship Id="rId470" Type="http://schemas.openxmlformats.org/officeDocument/2006/relationships/hyperlink" Target="consultantplus://offline/ref=19175F7444A5A026586322D2F3328EDF3C42CDEB71F7A1F3C3D19B4305F359AD1C4A7D095E353AEC580A761D9FD4C08CF8F42CE47457EEF7RCyCM" TargetMode="External"/><Relationship Id="rId526" Type="http://schemas.openxmlformats.org/officeDocument/2006/relationships/hyperlink" Target="consultantplus://offline/ref=19175F7444A5A02658633DC7F6328EDF3C4899B520F3ABA69B8EC21342A25FF85610710843323FECR5yCM" TargetMode="External"/><Relationship Id="rId58" Type="http://schemas.openxmlformats.org/officeDocument/2006/relationships/hyperlink" Target="consultantplus://offline/ref=EAD4A81A3BA1DA1A3E5ECE117F2033F3AB28459A2D9DAE33FCEF77FD8384E334DF572AA941F9C2DFD2B5F06A7F7D2B182B88BD22E6EBCA50O9y2M" TargetMode="External"/><Relationship Id="rId123" Type="http://schemas.openxmlformats.org/officeDocument/2006/relationships/hyperlink" Target="consultantplus://offline/ref=EAD4A81A3BA1DA1A3E5ECE117F2033F3AB28459A2D9DAE33FCEF77FD8384E334DF572AA941F9C2D9D9B5F06A7F7D2B182B88BD22E6EBCA50O9y2M" TargetMode="External"/><Relationship Id="rId330" Type="http://schemas.openxmlformats.org/officeDocument/2006/relationships/hyperlink" Target="consultantplus://offline/ref=6FE16CA977F964F09EBDA630877F9B6D94A8C5F14FD9753560FF760492083CF11FB58B465FE821F68FDAD9D7D3FA7759D920C73D3D6AEB59QDy1M" TargetMode="External"/><Relationship Id="rId165" Type="http://schemas.openxmlformats.org/officeDocument/2006/relationships/hyperlink" Target="consultantplus://offline/ref=78DEB746EC5622AD3CE73CB6121FDFED16017E2E6FE22EFD7A6C604172416442BCB9142D592C69D4B8F494B665488DB3A524DD4D5A4CF3BEP1y1M" TargetMode="External"/><Relationship Id="rId372" Type="http://schemas.openxmlformats.org/officeDocument/2006/relationships/hyperlink" Target="consultantplus://offline/ref=6FE16CA977F964F09EBDA630877F9B6D94ADCBF24FDD753560FF760492083CF11FB58B465FE825FB8EDAD9D7D3FA7759D920C73D3D6AEB59QDy1M" TargetMode="External"/><Relationship Id="rId428" Type="http://schemas.openxmlformats.org/officeDocument/2006/relationships/hyperlink" Target="consultantplus://offline/ref=19175F7444A5A026586322D2F3328EDF3C41C7E173FCA1F3C3D19B4305F359AD1C4A7D095D303FEC5E0A761D9FD4C08CF8F42CE47457EEF7RCyCM" TargetMode="External"/><Relationship Id="rId232" Type="http://schemas.openxmlformats.org/officeDocument/2006/relationships/hyperlink" Target="consultantplus://offline/ref=6FE16CA977F964F09EBDA630877F9B6D94ABC9F94FDE753560FF760492083CF11FB58B465FE821FB8EDAD9D7D3FA7759D920C73D3D6AEB59QDy1M" TargetMode="External"/><Relationship Id="rId274" Type="http://schemas.openxmlformats.org/officeDocument/2006/relationships/hyperlink" Target="consultantplus://offline/ref=6FE16CA977F964F09EBDA630877F9B6D94A3CFF54EDA753560FF760492083CF11FB58B465FE821F885DAD9D7D3FA7759D920C73D3D6AEB59QDy1M" TargetMode="External"/><Relationship Id="rId481" Type="http://schemas.openxmlformats.org/officeDocument/2006/relationships/hyperlink" Target="consultantplus://offline/ref=19175F7444A5A026586322D2F3328EDF3C42CDEB71F7A1F3C3D19B4305F359AD1C4A7D095E353AEC580A761D9FD4C08CF8F42CE47457EEF7RCyCM" TargetMode="External"/><Relationship Id="rId27" Type="http://schemas.openxmlformats.org/officeDocument/2006/relationships/hyperlink" Target="consultantplus://offline/ref=EAD4A81A3BA1DA1A3E5ECE117F2033F3AD294D922D98AE33FCEF77FD8384E334DF572AA941F9C2DFD3B5F06A7F7D2B182B88BD22E6EBCA50O9y2M" TargetMode="External"/><Relationship Id="rId69" Type="http://schemas.openxmlformats.org/officeDocument/2006/relationships/hyperlink" Target="consultantplus://offline/ref=EAD4A81A3BA1DA1A3E5ECE117F2033F3AE2B44912D9EAE33FCEF77FD8384E334DF572AA941F9C2DFD6B5F06A7F7D2B182B88BD22E6EBCA50O9y2M" TargetMode="External"/><Relationship Id="rId134" Type="http://schemas.openxmlformats.org/officeDocument/2006/relationships/hyperlink" Target="consultantplus://offline/ref=EAD4A81A3BA1DA1A3E5ECE117F2033F3AC2B43902F93AE33FCEF77FD8384E334DF572AA941F9C2DDD0B5F06A7F7D2B182B88BD22E6EBCA50O9y2M" TargetMode="External"/><Relationship Id="rId80" Type="http://schemas.openxmlformats.org/officeDocument/2006/relationships/hyperlink" Target="consultantplus://offline/ref=EAD4A81A3BA1DA1A3E5ECE117F2033F3AE2B44912D9EAE33FCEF77FD8384E334DF572AA941F9C2DCD3B5F06A7F7D2B182B88BD22E6EBCA50O9y2M" TargetMode="External"/><Relationship Id="rId176" Type="http://schemas.openxmlformats.org/officeDocument/2006/relationships/hyperlink" Target="consultantplus://offline/ref=78DEB746EC5622AD3CE73CB6121FDFED16017E2E6FE22EFD7A6C604172416442BCB9142D592C68DDBEF494B665488DB3A524DD4D5A4CF3BEP1y1M" TargetMode="External"/><Relationship Id="rId341" Type="http://schemas.openxmlformats.org/officeDocument/2006/relationships/hyperlink" Target="consultantplus://offline/ref=6FE16CA977F964F09EBDA630877F9B6D94ADCBF24FDD753560FF760492083CF11FB58B465FE825FA87DAD9D7D3FA7759D920C73D3D6AEB59QDy1M" TargetMode="External"/><Relationship Id="rId383" Type="http://schemas.openxmlformats.org/officeDocument/2006/relationships/hyperlink" Target="consultantplus://offline/ref=6FE16CA977F964F09EBDA630877F9B6D94ADCBF24FDD753560FF760492083CF11FB58B465FE825F88EDAD9D7D3FA7759D920C73D3D6AEB59QDy1M" TargetMode="External"/><Relationship Id="rId439" Type="http://schemas.openxmlformats.org/officeDocument/2006/relationships/hyperlink" Target="consultantplus://offline/ref=19175F7444A5A026586322D2F3328EDF3C45C6EA7DF8A1F3C3D19B4305F359AD1C4A7D095D303FEA560A761D9FD4C08CF8F42CE47457EEF7RCyCM" TargetMode="External"/><Relationship Id="rId201" Type="http://schemas.openxmlformats.org/officeDocument/2006/relationships/hyperlink" Target="consultantplus://offline/ref=78DEB746EC5622AD3CE73CB6121FDFED110278246DEC2EFD7A6C604172416442BCB9142D592C69DFBBF494B665488DB3A524DD4D5A4CF3BEP1y1M" TargetMode="External"/><Relationship Id="rId243" Type="http://schemas.openxmlformats.org/officeDocument/2006/relationships/hyperlink" Target="consultantplus://offline/ref=6FE16CA977F964F09EBDA630877F9B6D96AACFF24ED1753560FF760492083CF11FB58B465CED24FC86DAD9D7D3FA7759D920C73D3D6AEB59QDy1M" TargetMode="External"/><Relationship Id="rId285" Type="http://schemas.openxmlformats.org/officeDocument/2006/relationships/hyperlink" Target="consultantplus://offline/ref=6FE16CA977F964F09EBDA630877F9B6D94A2C4F84EDD753560FF760492083CF11FB58B465FE821F884DAD9D7D3FA7759D920C73D3D6AEB59QDy1M" TargetMode="External"/><Relationship Id="rId450" Type="http://schemas.openxmlformats.org/officeDocument/2006/relationships/hyperlink" Target="consultantplus://offline/ref=19175F7444A5A026586322D2F3328EDF3C42CDEB71F7A1F3C3D19B4305F359AD1C4A7D095E353AEC580A761D9FD4C08CF8F42CE47457EEF7RCyCM" TargetMode="External"/><Relationship Id="rId506" Type="http://schemas.openxmlformats.org/officeDocument/2006/relationships/hyperlink" Target="consultantplus://offline/ref=19175F7444A5A026586322D2F3328EDF3C42CDEB71F7A1F3C3D19B4305F359AD1C4A7D095E353AEC580A761D9FD4C08CF8F42CE47457EEF7RCyCM" TargetMode="External"/><Relationship Id="rId38" Type="http://schemas.openxmlformats.org/officeDocument/2006/relationships/hyperlink" Target="consultantplus://offline/ref=EAD4A81A3BA1DA1A3E5ECE117F2033F3AC2947912B92AE33FCEF77FD8384E334DF572AA941F9C2DCD2B5F06A7F7D2B182B88BD22E6EBCA50O9y2M" TargetMode="External"/><Relationship Id="rId103" Type="http://schemas.openxmlformats.org/officeDocument/2006/relationships/hyperlink" Target="consultantplus://offline/ref=EAD4A81A3BA1DA1A3E5ECE117F2033F3AC2E4C90279DAE33FCEF77FD8384E334DF572AA941F9C2DFD9B5F06A7F7D2B182B88BD22E6EBCA50O9y2M" TargetMode="External"/><Relationship Id="rId310" Type="http://schemas.openxmlformats.org/officeDocument/2006/relationships/hyperlink" Target="consultantplus://offline/ref=6FE16CA977F964F09EBDA630877F9B6D94A8CCF248DD753560FF760492083CF11FB58B465FE820FF8FDAD9D7D3FA7759D920C73D3D6AEB59QDy1M" TargetMode="External"/><Relationship Id="rId492" Type="http://schemas.openxmlformats.org/officeDocument/2006/relationships/hyperlink" Target="consultantplus://offline/ref=19175F7444A5A026586322D2F3328EDF3C42CDEB71F7A1F3C3D19B4305F359AD1C4A7D095E353AEC580A761D9FD4C08CF8F42CE47457EEF7RCyCM" TargetMode="External"/><Relationship Id="rId91" Type="http://schemas.openxmlformats.org/officeDocument/2006/relationships/hyperlink" Target="consultantplus://offline/ref=EAD4A81A3BA1DA1A3E5ECE117F2033F3AE2B44912D9EAE33FCEF77FD8384E334DF572AA941F9C2DDD0B5F06A7F7D2B182B88BD22E6EBCA50O9y2M" TargetMode="External"/><Relationship Id="rId145" Type="http://schemas.openxmlformats.org/officeDocument/2006/relationships/hyperlink" Target="consultantplus://offline/ref=EAD4A81A3BA1DA1A3E5ECE117F2033F3AC2B43902F93AE33FCEF77FD8384E334DF572AA941F9C2DCD8B5F06A7F7D2B182B88BD22E6EBCA50O9y2M" TargetMode="External"/><Relationship Id="rId187" Type="http://schemas.openxmlformats.org/officeDocument/2006/relationships/hyperlink" Target="consultantplus://offline/ref=78DEB746EC5622AD3CE73CB6121FDFED16017E2E6FE22EFD7A6C604172416442BCB9142D592C68DDB6F494B665488DB3A524DD4D5A4CF3BEP1y1M" TargetMode="External"/><Relationship Id="rId352" Type="http://schemas.openxmlformats.org/officeDocument/2006/relationships/hyperlink" Target="consultantplus://offline/ref=6FE16CA977F964F09EBDA630877F9B6D94ADCBF24FDD753560FF760492083CF11FB58B465FE825FA8FDAD9D7D3FA7759D920C73D3D6AEB59QDy1M" TargetMode="External"/><Relationship Id="rId394" Type="http://schemas.openxmlformats.org/officeDocument/2006/relationships/hyperlink" Target="consultantplus://offline/ref=6FE16CA977F964F09EBDA630877F9B6D94ADCBF24FDD753560FF760492083CF11FB58B465FE825F687DAD9D7D3FA7759D920C73D3D6AEB59QDy1M" TargetMode="External"/><Relationship Id="rId408" Type="http://schemas.openxmlformats.org/officeDocument/2006/relationships/hyperlink" Target="consultantplus://offline/ref=6FE16CA977F964F09EBDA630877F9B6D91ABCDF948DE753560FF760492083CF11FB58B465FE820FA87DAD9D7D3FA7759D920C73D3D6AEB59QDy1M" TargetMode="External"/><Relationship Id="rId212" Type="http://schemas.openxmlformats.org/officeDocument/2006/relationships/hyperlink" Target="consultantplus://offline/ref=78DEB746EC5622AD3CE73CB6121FDFED110278246DEC2EFD7A6C604172416442BCB9142D592C69DCB9F494B665488DB3A524DD4D5A4CF3BEP1y1M" TargetMode="External"/><Relationship Id="rId254" Type="http://schemas.openxmlformats.org/officeDocument/2006/relationships/hyperlink" Target="consultantplus://offline/ref=6FE16CA977F964F09EBDA630877F9B6D94A8CCF248DD753560FF760492083CF11FB58B465FE820FF85DAD9D7D3FA7759D920C73D3D6AEB59QDy1M" TargetMode="External"/><Relationship Id="rId49" Type="http://schemas.openxmlformats.org/officeDocument/2006/relationships/hyperlink" Target="consultantplus://offline/ref=EAD4A81A3BA1DA1A3E5ECE117F2033F3AE2B4D922A9AAE33FCEF77FD8384E334DF572AA941F9C2DFD8B5F06A7F7D2B182B88BD22E6EBCA50O9y2M" TargetMode="External"/><Relationship Id="rId114" Type="http://schemas.openxmlformats.org/officeDocument/2006/relationships/hyperlink" Target="consultantplus://offline/ref=EAD4A81A3BA1DA1A3E5ECE117F2033F3AC2947912B92AE33FCEF77FD8384E334DF572AA941F9C4DAD6B5F06A7F7D2B182B88BD22E6EBCA50O9y2M" TargetMode="External"/><Relationship Id="rId296" Type="http://schemas.openxmlformats.org/officeDocument/2006/relationships/hyperlink" Target="consultantplus://offline/ref=6FE16CA977F964F09EBDA630877F9B6D94ABC9F94FDE753560FF760492083CF11FB58B465FE821F886DAD9D7D3FA7759D920C73D3D6AEB59QDy1M" TargetMode="External"/><Relationship Id="rId461" Type="http://schemas.openxmlformats.org/officeDocument/2006/relationships/hyperlink" Target="consultantplus://offline/ref=19175F7444A5A026586322D2F3328EDF3C42CDEB71F7A1F3C3D19B4305F359AD1C4A7D095E353AEC580A761D9FD4C08CF8F42CE47457EEF7RCyCM" TargetMode="External"/><Relationship Id="rId517" Type="http://schemas.openxmlformats.org/officeDocument/2006/relationships/hyperlink" Target="consultantplus://offline/ref=19175F7444A5A026586322D2F3328EDF3C42CDEB71F7A1F3C3D19B4305F359AD1C4A7D095E353AEC580A761D9FD4C08CF8F42CE47457EEF7RCyCM" TargetMode="External"/><Relationship Id="rId60" Type="http://schemas.openxmlformats.org/officeDocument/2006/relationships/hyperlink" Target="consultantplus://offline/ref=EAD4A81A3BA1DA1A3E5ECE117F2033F3AE2944912A9CAE33FCEF77FD8384E334DF572AA941F9C2DCD5B5F06A7F7D2B182B88BD22E6EBCA50O9y2M" TargetMode="External"/><Relationship Id="rId156" Type="http://schemas.openxmlformats.org/officeDocument/2006/relationships/hyperlink" Target="consultantplus://offline/ref=78DEB746EC5622AD3CE73CB6121FDFED16017E2E6FE22EFD7A6C604172416442BCB9142D592C69D4BEF494B665488DB3A524DD4D5A4CF3BEP1y1M" TargetMode="External"/><Relationship Id="rId198" Type="http://schemas.openxmlformats.org/officeDocument/2006/relationships/hyperlink" Target="consultantplus://offline/ref=78DEB746EC5622AD3CE73CB6121FDFED16017E2E6FE22EFD7A6C604172416442BCB9142D592C68DCBCF494B665488DB3A524DD4D5A4CF3BEP1y1M" TargetMode="External"/><Relationship Id="rId321" Type="http://schemas.openxmlformats.org/officeDocument/2006/relationships/hyperlink" Target="consultantplus://offline/ref=6FE16CA977F964F09EBDA630877F9B6D94A8CCF248DD753560FF760492083CF11FB58B465FE820FF81DAD9D7D3FA7759D920C73D3D6AEB59QDy1M" TargetMode="External"/><Relationship Id="rId363" Type="http://schemas.openxmlformats.org/officeDocument/2006/relationships/hyperlink" Target="consultantplus://offline/ref=6FE16CA977F964F09EBDA630877F9B6D94AFCAF242DF753560FF760492083CF11FB58B465FE821F882DAD9D7D3FA7759D920C73D3D6AEB59QDy1M" TargetMode="External"/><Relationship Id="rId419" Type="http://schemas.openxmlformats.org/officeDocument/2006/relationships/hyperlink" Target="consultantplus://offline/ref=6FE16CA977F964F09EBDA630877F9B6D94ABC9F94FDE753560FF760492083CF11FB58B465FE821F88EDAD9D7D3FA7759D920C73D3D6AEB59QDy1M" TargetMode="External"/><Relationship Id="rId223" Type="http://schemas.openxmlformats.org/officeDocument/2006/relationships/hyperlink" Target="consultantplus://offline/ref=6FE16CA977F964F09EBDA5259E7F9B6D96A9CAF443D3283F68A67A06950763F418A48B4656F620FE99D38D84Q9y4M" TargetMode="External"/><Relationship Id="rId430" Type="http://schemas.openxmlformats.org/officeDocument/2006/relationships/hyperlink" Target="consultantplus://offline/ref=19175F7444A5A026586322D2F3328EDF3C41C7E173FCA1F3C3D19B4305F359AD1C4A7D095D303FEC5D0A761D9FD4C08CF8F42CE47457EEF7RCyCM" TargetMode="External"/><Relationship Id="rId18" Type="http://schemas.openxmlformats.org/officeDocument/2006/relationships/hyperlink" Target="consultantplus://offline/ref=EAD4A81A3BA1DA1A3E5ECE117F2033F3AC2947912B92AE33FCEF77FD8384E334DF572AA941F9C2DED6B5F06A7F7D2B182B88BD22E6EBCA50O9y2M" TargetMode="External"/><Relationship Id="rId265" Type="http://schemas.openxmlformats.org/officeDocument/2006/relationships/hyperlink" Target="consultantplus://offline/ref=6FE16CA977F964F09EBDA630877F9B6D94ADCBF24FDD753560FF760492083CF11FB58B465FE825FA8EDAD9D7D3FA7759D920C73D3D6AEB59QDy1M" TargetMode="External"/><Relationship Id="rId472" Type="http://schemas.openxmlformats.org/officeDocument/2006/relationships/hyperlink" Target="consultantplus://offline/ref=19175F7444A5A026586322D2F3328EDF3C42CDEB71F7A1F3C3D19B4305F359AD1C4A7D095E353AEC580A761D9FD4C08CF8F42CE47457EEF7RCyCM" TargetMode="External"/><Relationship Id="rId528" Type="http://schemas.openxmlformats.org/officeDocument/2006/relationships/hyperlink" Target="consultantplus://offline/ref=19175F7444A5A02658633DC7F6328EDF3C4899B520F3ABA69B8EC21342A25FF85610710843323FECR5yCM" TargetMode="External"/><Relationship Id="rId125" Type="http://schemas.openxmlformats.org/officeDocument/2006/relationships/hyperlink" Target="consultantplus://offline/ref=EAD4A81A3BA1DA1A3E5ECE117F2033F3AB28459A2D9DAE33FCEF77FD8384E334DF572AA941F9C2D6D1B5F06A7F7D2B182B88BD22E6EBCA50O9y2M" TargetMode="External"/><Relationship Id="rId167" Type="http://schemas.openxmlformats.org/officeDocument/2006/relationships/hyperlink" Target="consultantplus://offline/ref=78DEB746EC5622AD3CE73CB6121FDFED1107772465E22EFD7A6C604172416442BCB9142D592C69DEBFF494B665488DB3A524DD4D5A4CF3BEP1y1M" TargetMode="External"/><Relationship Id="rId332" Type="http://schemas.openxmlformats.org/officeDocument/2006/relationships/hyperlink" Target="consultantplus://offline/ref=6FE16CA977F964F09EBDA630877F9B6D94AFCAF242DF753560FF760492083CF11FB58B465FE821FB8EDAD9D7D3FA7759D920C73D3D6AEB59QDy1M" TargetMode="External"/><Relationship Id="rId374" Type="http://schemas.openxmlformats.org/officeDocument/2006/relationships/hyperlink" Target="consultantplus://offline/ref=6FE16CA977F964F09EBDA630877F9B6D94ADCBF24FDD753560FF760492083CF11FB58B465FE825F886DAD9D7D3FA7759D920C73D3D6AEB59QDy1M" TargetMode="External"/><Relationship Id="rId71" Type="http://schemas.openxmlformats.org/officeDocument/2006/relationships/hyperlink" Target="consultantplus://offline/ref=EAD4A81A3BA1DA1A3E5ECE117F2033F3AE2944912A9CAE33FCEF77FD8384E334DF572AA941F9C2DFD3B5F06A7F7D2B182B88BD22E6EBCA50O9y2M" TargetMode="External"/><Relationship Id="rId234" Type="http://schemas.openxmlformats.org/officeDocument/2006/relationships/hyperlink" Target="consultantplus://offline/ref=6FE16CA977F964F09EBDA630877F9B6D94A8CCF248DD753560FF760492083CF11FB58B465FE820FF86DAD9D7D3FA7759D920C73D3D6AEB59QDy1M" TargetMode="External"/><Relationship Id="rId2" Type="http://schemas.microsoft.com/office/2007/relationships/stylesWithEffects" Target="stylesWithEffects.xml"/><Relationship Id="rId29" Type="http://schemas.openxmlformats.org/officeDocument/2006/relationships/hyperlink" Target="consultantplus://offline/ref=EAD4A81A3BA1DA1A3E5ECE117F2033F3AB284493279BAE33FCEF77FD8384E334DF572AA941F9C2DED3B5F06A7F7D2B182B88BD22E6EBCA50O9y2M" TargetMode="External"/><Relationship Id="rId276" Type="http://schemas.openxmlformats.org/officeDocument/2006/relationships/hyperlink" Target="consultantplus://offline/ref=6FE16CA977F964F09EBDA630877F9B6D94A3CFF54EDA753560FF760492083CF11FB58B465FE821F88FDAD9D7D3FA7759D920C73D3D6AEB59QDy1M" TargetMode="External"/><Relationship Id="rId441" Type="http://schemas.openxmlformats.org/officeDocument/2006/relationships/hyperlink" Target="consultantplus://offline/ref=19175F7444A5A026586322D2F3328EDF3C42CDEB71F7A1F3C3D19B4305F359AD1C4A7D095E353AEC580A761D9FD4C08CF8F42CE47457EEF7RCyCM" TargetMode="External"/><Relationship Id="rId483" Type="http://schemas.openxmlformats.org/officeDocument/2006/relationships/hyperlink" Target="consultantplus://offline/ref=19175F7444A5A026586322D2F3328EDF3C42CDEB71F7A1F3C3D19B4305F359AD1C4A7D095E353AEC580A761D9FD4C08CF8F42CE47457EEF7RCyCM" TargetMode="External"/><Relationship Id="rId40" Type="http://schemas.openxmlformats.org/officeDocument/2006/relationships/hyperlink" Target="consultantplus://offline/ref=EAD4A81A3BA1DA1A3E5ECE117F2033F3AE2C4291279CAE33FCEF77FD8384E334DF572AA941F9C2DFD1B5F06A7F7D2B182B88BD22E6EBCA50O9y2M" TargetMode="External"/><Relationship Id="rId136" Type="http://schemas.openxmlformats.org/officeDocument/2006/relationships/hyperlink" Target="consultantplus://offline/ref=EAD4A81A3BA1DA1A3E5ECE117F2033F3AB28459A2D9DAE33FCEF77FD8384E334DF572AA941F9C2D8D6B5F06A7F7D2B182B88BD22E6EBCA50O9y2M" TargetMode="External"/><Relationship Id="rId178" Type="http://schemas.openxmlformats.org/officeDocument/2006/relationships/hyperlink" Target="consultantplus://offline/ref=78DEB746EC5622AD3CE73CB6121FDFED16017E2E6FE22EFD7A6C604172416442BCB9142D592C68DDBDF494B665488DB3A524DD4D5A4CF3BEP1y1M" TargetMode="External"/><Relationship Id="rId301" Type="http://schemas.openxmlformats.org/officeDocument/2006/relationships/hyperlink" Target="consultantplus://offline/ref=6FE16CA977F964F09EBDA630877F9B6D96ADC4F342DE753560FF760492083CF11FB58B465FE821FA80DAD9D7D3FA7759D920C73D3D6AEB59QDy1M" TargetMode="External"/><Relationship Id="rId343" Type="http://schemas.openxmlformats.org/officeDocument/2006/relationships/hyperlink" Target="consultantplus://offline/ref=6FE16CA977F964F09EBDA630877F9B6D96A8CBF34AD0753560FF760492083CF11FB58B465FE821FA86DAD9D7D3FA7759D920C73D3D6AEB59QDy1M" TargetMode="External"/><Relationship Id="rId82" Type="http://schemas.openxmlformats.org/officeDocument/2006/relationships/hyperlink" Target="consultantplus://offline/ref=EAD4A81A3BA1DA1A3E5ECE117F2033F3AE2B44912D9EAE33FCEF77FD8384E334DF572AA941F9C2DCD2B5F06A7F7D2B182B88BD22E6EBCA50O9y2M" TargetMode="External"/><Relationship Id="rId203" Type="http://schemas.openxmlformats.org/officeDocument/2006/relationships/hyperlink" Target="consultantplus://offline/ref=78DEB746EC5622AD3CE73CB6121FDFED16017E2E6FE22EFD7A6C604172416442BCB9142D592C68DCBAF494B665488DB3A524DD4D5A4CF3BEP1y1M" TargetMode="External"/><Relationship Id="rId385" Type="http://schemas.openxmlformats.org/officeDocument/2006/relationships/hyperlink" Target="consultantplus://offline/ref=6FE16CA977F964F09EBDA630877F9B6D94ADCBF24FDD753560FF760492083CF11FB58B465FE825F986DAD9D7D3FA7759D920C73D3D6AEB59QDy1M" TargetMode="External"/><Relationship Id="rId245" Type="http://schemas.openxmlformats.org/officeDocument/2006/relationships/hyperlink" Target="consultantplus://offline/ref=6FE16CA977F964F09EBDA630877F9B6D96ADC4F342DE753560FF760492083CF11FB58B465FE821FA87DAD9D7D3FA7759D920C73D3D6AEB59QDy1M" TargetMode="External"/><Relationship Id="rId287" Type="http://schemas.openxmlformats.org/officeDocument/2006/relationships/hyperlink" Target="consultantplus://offline/ref=6FE16CA977F964F09EBDA630877F9B6D94A2C4F84EDD753560FF760492083CF11FB58B465FE821F884DAD9D7D3FA7759D920C73D3D6AEB59QDy1M" TargetMode="External"/><Relationship Id="rId410" Type="http://schemas.openxmlformats.org/officeDocument/2006/relationships/image" Target="media/image5.png"/><Relationship Id="rId452" Type="http://schemas.openxmlformats.org/officeDocument/2006/relationships/hyperlink" Target="consultantplus://offline/ref=19175F7444A5A026586322D2F3328EDF3C42CDEB71F7A1F3C3D19B4305F359AD1C4A7D095E353AEC580A761D9FD4C08CF8F42CE47457EEF7RCyCM" TargetMode="External"/><Relationship Id="rId494" Type="http://schemas.openxmlformats.org/officeDocument/2006/relationships/hyperlink" Target="consultantplus://offline/ref=19175F7444A5A026586322D2F3328EDF3C42CDEB71F7A1F3C3D19B4305F359AD1C4A7D095E353AEC580A761D9FD4C08CF8F42CE47457EEF7RCyCM" TargetMode="External"/><Relationship Id="rId508" Type="http://schemas.openxmlformats.org/officeDocument/2006/relationships/hyperlink" Target="consultantplus://offline/ref=19175F7444A5A026586322D2F3328EDF3C42CDEB71F7A1F3C3D19B4305F359AD1C4A7D095E353AEC580A761D9FD4C08CF8F42CE47457EEF7RCyCM" TargetMode="External"/><Relationship Id="rId105" Type="http://schemas.openxmlformats.org/officeDocument/2006/relationships/hyperlink" Target="consultantplus://offline/ref=EAD4A81A3BA1DA1A3E5ECE117F2033F3AB28459A2D9DAE33FCEF77FD8384E334DF572AA941F9C2DFD4B5F06A7F7D2B182B88BD22E6EBCA50O9y2M" TargetMode="External"/><Relationship Id="rId147" Type="http://schemas.openxmlformats.org/officeDocument/2006/relationships/hyperlink" Target="consultantplus://offline/ref=78DEB746EC5622AD3CE73CB6121FDFED16017E2E6FE22EFD7A6C604172416442BCB9142D592C69DBBEF494B665488DB3A524DD4D5A4CF3BEP1y1M" TargetMode="External"/><Relationship Id="rId312" Type="http://schemas.openxmlformats.org/officeDocument/2006/relationships/hyperlink" Target="consultantplus://offline/ref=6FE16CA977F964F09EBDA630877F9B6D94A8CCF248DD753560FF760492083CF11FB58B465FE820FF81DAD9D7D3FA7759D920C73D3D6AEB59QDy1M" TargetMode="External"/><Relationship Id="rId354" Type="http://schemas.openxmlformats.org/officeDocument/2006/relationships/hyperlink" Target="consultantplus://offline/ref=6FE16CA977F964F09EBDA630877F9B6D94ADCBF24FDD753560FF760492083CF11FB58B465FE825FB85DAD9D7D3FA7759D920C73D3D6AEB59QDy1M" TargetMode="External"/><Relationship Id="rId51" Type="http://schemas.openxmlformats.org/officeDocument/2006/relationships/hyperlink" Target="consultantplus://offline/ref=EAD4A81A3BA1DA1A3E5ECE117F2033F3AE2B4D922A9AAE33FCEF77FD8384E334DF572AA941F9C2DCD4B5F06A7F7D2B182B88BD22E6EBCA50O9y2M" TargetMode="External"/><Relationship Id="rId93" Type="http://schemas.openxmlformats.org/officeDocument/2006/relationships/hyperlink" Target="consultantplus://offline/ref=EAD4A81A3BA1DA1A3E5ECE117F2033F3AE2B44912D9EAE33FCEF77FD8384E334DF572AA941F9C2DDD6B5F06A7F7D2B182B88BD22E6EBCA50O9y2M" TargetMode="External"/><Relationship Id="rId189" Type="http://schemas.openxmlformats.org/officeDocument/2006/relationships/hyperlink" Target="consultantplus://offline/ref=78DEB746EC5622AD3CE73CB6121FDFED1107772465E22EFD7A6C604172416442BCB9142D592C69DFB7F494B665488DB3A524DD4D5A4CF3BEP1y1M" TargetMode="External"/><Relationship Id="rId396" Type="http://schemas.openxmlformats.org/officeDocument/2006/relationships/hyperlink" Target="consultantplus://offline/ref=6FE16CA977F964F09EBDA630877F9B6D94ADCBF24FDD753560FF760492083CF11FB58B465FE825F685DAD9D7D3FA7759D920C73D3D6AEB59QDy1M" TargetMode="External"/><Relationship Id="rId214" Type="http://schemas.openxmlformats.org/officeDocument/2006/relationships/hyperlink" Target="consultantplus://offline/ref=6FE16CA977F964F09EBDA630877F9B6D96A9C5F84CDA753560FF760492083CF11FB58B465FE821FF8EDAD9D7D3FA7759D920C73D3D6AEB59QDy1M" TargetMode="External"/><Relationship Id="rId256" Type="http://schemas.openxmlformats.org/officeDocument/2006/relationships/hyperlink" Target="consultantplus://offline/ref=6FE16CA977F964F09EBDA630877F9B6D94AFCAF242DF753560FF760492083CF11FB58B465FE821FB80DAD9D7D3FA7759D920C73D3D6AEB59QDy1M" TargetMode="External"/><Relationship Id="rId298" Type="http://schemas.openxmlformats.org/officeDocument/2006/relationships/hyperlink" Target="consultantplus://offline/ref=6FE16CA977F964F09EBDA630877F9B6D94A3CFF54EDA753560FF760492083CF11FB58B465FE821FB83DAD9D7D3FA7759D920C73D3D6AEB59QDy1M" TargetMode="External"/><Relationship Id="rId421" Type="http://schemas.openxmlformats.org/officeDocument/2006/relationships/hyperlink" Target="consultantplus://offline/ref=6FE16CA977F964F09EBDA630877F9B6D91ABCDF948DE753560FF760492083CF11FB58B465FE820FA85DAD9D7D3FA7759D920C73D3D6AEB59QDy1M" TargetMode="External"/><Relationship Id="rId463" Type="http://schemas.openxmlformats.org/officeDocument/2006/relationships/hyperlink" Target="consultantplus://offline/ref=19175F7444A5A026586322D2F3328EDF3C42CDEB71F7A1F3C3D19B4305F359AD1C4A7D095E353AEC580A761D9FD4C08CF8F42CE47457EEF7RCyCM" TargetMode="External"/><Relationship Id="rId519" Type="http://schemas.openxmlformats.org/officeDocument/2006/relationships/hyperlink" Target="consultantplus://offline/ref=19175F7444A5A026586322D2F3328EDF3C42CDEB71F7A1F3C3D19B4305F359AD1C4A7D095E353AEC580A761D9FD4C08CF8F42CE47457EEF7RCyCM" TargetMode="External"/><Relationship Id="rId116" Type="http://schemas.openxmlformats.org/officeDocument/2006/relationships/hyperlink" Target="consultantplus://offline/ref=EAD4A81A3BA1DA1A3E5ECE117F2033F3AC2B43902F93AE33FCEF77FD8384E334DF572AA941F9C2DFD3B5F06A7F7D2B182B88BD22E6EBCA50O9y2M" TargetMode="External"/><Relationship Id="rId158" Type="http://schemas.openxmlformats.org/officeDocument/2006/relationships/hyperlink" Target="consultantplus://offline/ref=78DEB746EC5622AD3CE73CB6121FDFED16017E2E6FE22EFD7A6C604172416442BCB9142D592C69D4BCF494B665488DB3A524DD4D5A4CF3BEP1y1M" TargetMode="External"/><Relationship Id="rId323" Type="http://schemas.openxmlformats.org/officeDocument/2006/relationships/hyperlink" Target="consultantplus://offline/ref=6FE16CA977F964F09EBDA630877F9B6D96ADC4F342DE753560FF760492083CF11FB58B465FE821FA86DAD9D7D3FA7759D920C73D3D6AEB59QDy1M" TargetMode="External"/><Relationship Id="rId530" Type="http://schemas.openxmlformats.org/officeDocument/2006/relationships/hyperlink" Target="consultantplus://offline/ref=19175F7444A5A026586322D2F3328EDF3C42CDEB71F7A1F3C3D19B4305F359AD1C4A7D095E383DE85B0A761D9FD4C08CF8F42CE47457EEF7RCyCM" TargetMode="External"/><Relationship Id="rId20" Type="http://schemas.openxmlformats.org/officeDocument/2006/relationships/hyperlink" Target="consultantplus://offline/ref=EAD4A81A3BA1DA1A3E5ECE117F2033F3AC2B43902F93AE33FCEF77FD8384E334DF572AA941F9C2DED6B5F06A7F7D2B182B88BD22E6EBCA50O9y2M" TargetMode="External"/><Relationship Id="rId62" Type="http://schemas.openxmlformats.org/officeDocument/2006/relationships/hyperlink" Target="consultantplus://offline/ref=EAD4A81A3BA1DA1A3E5ECE117F2033F3AE2944912A9CAE33FCEF77FD8384E334DF572AA941F9C2DCD7B5F06A7F7D2B182B88BD22E6EBCA50O9y2M" TargetMode="External"/><Relationship Id="rId365" Type="http://schemas.openxmlformats.org/officeDocument/2006/relationships/hyperlink" Target="consultantplus://offline/ref=6FE16CA977F964F09EBDA630877F9B6D94AFCAF242DF753560FF760492083CF11FB58B465FE821F882DAD9D7D3FA7759D920C73D3D6AEB59QDy1M" TargetMode="External"/><Relationship Id="rId225" Type="http://schemas.openxmlformats.org/officeDocument/2006/relationships/hyperlink" Target="consultantplus://offline/ref=6FE16CA977F964F09EBDA630877F9B6D96ADC4F342DE753560FF760492083CF11FB58B465FE821FD84DAD9D7D3FA7759D920C73D3D6AEB59QDy1M" TargetMode="External"/><Relationship Id="rId267" Type="http://schemas.openxmlformats.org/officeDocument/2006/relationships/hyperlink" Target="consultantplus://offline/ref=6FE16CA977F964F09EBDA630877F9B6D94AFCAF242DF753560FF760492083CF11FB58B465FE821F886DAD9D7D3FA7759D920C73D3D6AEB59QDy1M" TargetMode="External"/><Relationship Id="rId432" Type="http://schemas.openxmlformats.org/officeDocument/2006/relationships/image" Target="media/image14.png"/><Relationship Id="rId474" Type="http://schemas.openxmlformats.org/officeDocument/2006/relationships/hyperlink" Target="consultantplus://offline/ref=19175F7444A5A026586322D2F3328EDF3C42CDEB71F7A1F3C3D19B4305F359AD1C4A7D095E353AEC580A761D9FD4C08CF8F42CE47457EEF7RCyCM" TargetMode="External"/><Relationship Id="rId127" Type="http://schemas.openxmlformats.org/officeDocument/2006/relationships/hyperlink" Target="consultantplus://offline/ref=EAD4A81A3BA1DA1A3E5ECE117F2033F3AC2E4C90279DAE33FCEF77FD8384E334DF572AA941F9C2DDD4B5F06A7F7D2B182B88BD22E6EBCA50O9y2M" TargetMode="External"/><Relationship Id="rId31" Type="http://schemas.openxmlformats.org/officeDocument/2006/relationships/hyperlink" Target="consultantplus://offline/ref=EAD4A81A3BA1DA1A3E5ED1047A2033F3AE29459A2F90F339F4B67BFF848BBC31D8462AA948E7C3DECFBCA439O3y8M" TargetMode="External"/><Relationship Id="rId73" Type="http://schemas.openxmlformats.org/officeDocument/2006/relationships/hyperlink" Target="consultantplus://offline/ref=EAD4A81A3BA1DA1A3E5ECE117F2033F3AE2B44912D9EAE33FCEF77FD8384E334DF572AA941F9C2DFD9B5F06A7F7D2B182B88BD22E6EBCA50O9y2M" TargetMode="External"/><Relationship Id="rId169" Type="http://schemas.openxmlformats.org/officeDocument/2006/relationships/hyperlink" Target="consultantplus://offline/ref=78DEB746EC5622AD3CE73CB6121FDFED16017E2E6FE22EFD7A6C604172416442BCB9142D592C69DBBBF494B665488DB3A524DD4D5A4CF3BEP1y1M" TargetMode="External"/><Relationship Id="rId334" Type="http://schemas.openxmlformats.org/officeDocument/2006/relationships/hyperlink" Target="consultantplus://offline/ref=6FE16CA977F964F09EBDA630877F9B6D94AFCAF242DF753560FF760492083CF11FB58B465FE821F887DAD9D7D3FA7759D920C73D3D6AEB59QDy1M" TargetMode="External"/><Relationship Id="rId376" Type="http://schemas.openxmlformats.org/officeDocument/2006/relationships/hyperlink" Target="consultantplus://offline/ref=6FE16CA977F964F09EBDA630877F9B6D94ADCBF24FDD753560FF760492083CF11FB58B465FE825F884DAD9D7D3FA7759D920C73D3D6AEB59QDy1M" TargetMode="External"/><Relationship Id="rId4" Type="http://schemas.openxmlformats.org/officeDocument/2006/relationships/webSettings" Target="webSettings.xml"/><Relationship Id="rId180" Type="http://schemas.openxmlformats.org/officeDocument/2006/relationships/hyperlink" Target="consultantplus://offline/ref=78DEB746EC5622AD3CE73CB6121FDFED16017E2E6FE22EFD7A6C604172416442BCB9142D592C68DDBCF494B665488DB3A524DD4D5A4CF3BEP1y1M" TargetMode="External"/><Relationship Id="rId236" Type="http://schemas.openxmlformats.org/officeDocument/2006/relationships/hyperlink" Target="consultantplus://offline/ref=6FE16CA977F964F09EBDA630877F9B6D94A8CAF54BDA753560FF760492083CF11FB58B465FE821F88FDAD9D7D3FA7759D920C73D3D6AEB59QDy1M" TargetMode="External"/><Relationship Id="rId278" Type="http://schemas.openxmlformats.org/officeDocument/2006/relationships/hyperlink" Target="consultantplus://offline/ref=6FE16CA977F964F09EBDA630877F9B6D94A2C4F84EDD753560FF760492083CF11FB58B465FE821FB8EDAD9D7D3FA7759D920C73D3D6AEB59QDy1M" TargetMode="External"/><Relationship Id="rId401" Type="http://schemas.openxmlformats.org/officeDocument/2006/relationships/hyperlink" Target="consultantplus://offline/ref=6FE16CA977F964F09EBDA630877F9B6D96A8CBF34AD0753560FF760492083CF11FB58B465FE821FA8FDAD9D7D3FA7759D920C73D3D6AEB59QDy1M" TargetMode="External"/><Relationship Id="rId443" Type="http://schemas.openxmlformats.org/officeDocument/2006/relationships/hyperlink" Target="consultantplus://offline/ref=19175F7444A5A026586322D2F3328EDF3C42CDEB71F7A1F3C3D19B4305F359AD1C4A7D095E353AEC580A761D9FD4C08CF8F42CE47457EEF7RCyCM" TargetMode="External"/><Relationship Id="rId303" Type="http://schemas.openxmlformats.org/officeDocument/2006/relationships/hyperlink" Target="consultantplus://offline/ref=6FE16CA977F964F09EBDA630877F9B6D94A3CFF54EDA753560FF760492083CF11FB58B465FE821FB8EDAD9D7D3FA7759D920C73D3D6AEB59QDy1M" TargetMode="External"/><Relationship Id="rId485" Type="http://schemas.openxmlformats.org/officeDocument/2006/relationships/hyperlink" Target="consultantplus://offline/ref=19175F7444A5A026586322D2F3328EDF3C42CDEB71F7A1F3C3D19B4305F359AD1C4A7D095E353AEC580A761D9FD4C08CF8F42CE47457EEF7RCyCM" TargetMode="External"/><Relationship Id="rId42" Type="http://schemas.openxmlformats.org/officeDocument/2006/relationships/hyperlink" Target="consultantplus://offline/ref=EAD4A81A3BA1DA1A3E5ECE117F2033F3AC2947912B92AE33FCEF77FD8384E334DF572AA941F9C2DCD9B5F06A7F7D2B182B88BD22E6EBCA50O9y2M" TargetMode="External"/><Relationship Id="rId84" Type="http://schemas.openxmlformats.org/officeDocument/2006/relationships/hyperlink" Target="consultantplus://offline/ref=EAD4A81A3BA1DA1A3E5ECE117F2033F3AE2B4D922A9AAE33FCEF77FD8384E334DF572AA941F9C2DCD7B5F06A7F7D2B182B88BD22E6EBCA50O9y2M" TargetMode="External"/><Relationship Id="rId138" Type="http://schemas.openxmlformats.org/officeDocument/2006/relationships/hyperlink" Target="consultantplus://offline/ref=EAD4A81A3BA1DA1A3E5ECE117F2033F3AB28459A2D9DAE33FCEF77FD8384E334DF572AA941F9C2D8D9B5F06A7F7D2B182B88BD22E6EBCA50O9y2M" TargetMode="External"/><Relationship Id="rId345" Type="http://schemas.openxmlformats.org/officeDocument/2006/relationships/hyperlink" Target="consultantplus://offline/ref=6FE16CA977F964F09EBDA630877F9B6D94AFCAF242DF753560FF760492083CF11FB58B465FE821F884DAD9D7D3FA7759D920C73D3D6AEB59QDy1M" TargetMode="External"/><Relationship Id="rId387" Type="http://schemas.openxmlformats.org/officeDocument/2006/relationships/hyperlink" Target="consultantplus://offline/ref=6FE16CA977F964F09EBDA630877F9B6D94ADCBF24FDD753560FF760492083CF11FB58B465FE825F984DAD9D7D3FA7759D920C73D3D6AEB59QDy1M" TargetMode="External"/><Relationship Id="rId510" Type="http://schemas.openxmlformats.org/officeDocument/2006/relationships/hyperlink" Target="consultantplus://offline/ref=19175F7444A5A026586322D2F3328EDF3C42CDEB71F7A1F3C3D19B4305F359AD1C4A7D095E353AEC580A761D9FD4C08CF8F42CE47457EEF7RCyCM" TargetMode="External"/><Relationship Id="rId191" Type="http://schemas.openxmlformats.org/officeDocument/2006/relationships/hyperlink" Target="consultantplus://offline/ref=78DEB746EC5622AD3CE73CB6121FDFED1107772465E22EFD7A6C604172416442BCB9142D592C69DFBAF494B665488DB3A524DD4D5A4CF3BEP1y1M" TargetMode="External"/><Relationship Id="rId205" Type="http://schemas.openxmlformats.org/officeDocument/2006/relationships/hyperlink" Target="consultantplus://offline/ref=78DEB746EC5622AD3CE73CB6121FDFED16017E2E6FE22EFD7A6C604172416442BCB9142D592C68DCB9F494B665488DB3A524DD4D5A4CF3BEP1y1M" TargetMode="External"/><Relationship Id="rId247" Type="http://schemas.openxmlformats.org/officeDocument/2006/relationships/hyperlink" Target="consultantplus://offline/ref=6FE16CA977F964F09EBDA630877F9B6D91ABCDF948DE753560FF760492083CF11FB58B465FE820FD80DAD9D7D3FA7759D920C73D3D6AEB59QDy1M" TargetMode="External"/><Relationship Id="rId412" Type="http://schemas.openxmlformats.org/officeDocument/2006/relationships/image" Target="media/image7.png"/><Relationship Id="rId107" Type="http://schemas.openxmlformats.org/officeDocument/2006/relationships/hyperlink" Target="consultantplus://offline/ref=EAD4A81A3BA1DA1A3E5ECE117F2033F3AC2947912B92AE33FCEF77FD8384E334DF572AA941F9C4DFD6B5F06A7F7D2B182B88BD22E6EBCA50O9y2M" TargetMode="External"/><Relationship Id="rId289" Type="http://schemas.openxmlformats.org/officeDocument/2006/relationships/hyperlink" Target="consultantplus://offline/ref=6FE16CA977F964F09EBDA630877F9B6D94A3CFF54EDA753560FF760492083CF11FB58B465FE821FB8FDAD9D7D3FA7759D920C73D3D6AEB59QDy1M" TargetMode="External"/><Relationship Id="rId454" Type="http://schemas.openxmlformats.org/officeDocument/2006/relationships/hyperlink" Target="consultantplus://offline/ref=19175F7444A5A026586322D2F3328EDF3C42CDEB71F7A1F3C3D19B4305F359AD1C4A7D095E353AEC580A761D9FD4C08CF8F42CE47457EEF7RCyCM" TargetMode="External"/><Relationship Id="rId496" Type="http://schemas.openxmlformats.org/officeDocument/2006/relationships/hyperlink" Target="consultantplus://offline/ref=19175F7444A5A026586322D2F3328EDF3C42CDEB71F7A1F3C3D19B4305F359AD1C4A7D095E353AEC580A761D9FD4C08CF8F42CE47457EEF7RCyCM" TargetMode="External"/><Relationship Id="rId11" Type="http://schemas.openxmlformats.org/officeDocument/2006/relationships/hyperlink" Target="consultantplus://offline/ref=EAD4A81A3BA1DA1A3E5ECE117F2033F3AE2E43912A9EAE33FCEF77FD8384E334DF572AA941F9C2DED4B5F06A7F7D2B182B88BD22E6EBCA50O9y2M" TargetMode="External"/><Relationship Id="rId53" Type="http://schemas.openxmlformats.org/officeDocument/2006/relationships/hyperlink" Target="consultantplus://offline/ref=EAD4A81A3BA1DA1A3E5ECE117F2033F3AC2947912B92AE33FCEF77FD8384E334DF572AA941F9C2DCD3B5F06A7F7D2B182B88BD22E6EBCA50O9y2M" TargetMode="External"/><Relationship Id="rId149" Type="http://schemas.openxmlformats.org/officeDocument/2006/relationships/hyperlink" Target="consultantplus://offline/ref=78DEB746EC5622AD3CE73CB6121FDFED16017E2E6FE22EFD7A6C604172416442BCB9142D592C69D5B9F494B665488DB3A524DD4D5A4CF3BEP1y1M" TargetMode="External"/><Relationship Id="rId314" Type="http://schemas.openxmlformats.org/officeDocument/2006/relationships/hyperlink" Target="consultantplus://offline/ref=6FE16CA977F964F09EBDA630877F9B6D94A8CCF248DD753560FF760492083CF11FB58B465FE820FF81DAD9D7D3FA7759D920C73D3D6AEB59QDy1M" TargetMode="External"/><Relationship Id="rId356" Type="http://schemas.openxmlformats.org/officeDocument/2006/relationships/hyperlink" Target="consultantplus://offline/ref=6FE16CA977F964F09EBDA630877F9B6D94AFCAF242DF753560FF760492083CF11FB58B465FE821F882DAD9D7D3FA7759D920C73D3D6AEB59QDy1M" TargetMode="External"/><Relationship Id="rId398" Type="http://schemas.openxmlformats.org/officeDocument/2006/relationships/hyperlink" Target="consultantplus://offline/ref=6FE16CA977F964F09EBDA630877F9B6D96A8CBF34AD0753560FF760492083CF11FB58B465FE821FA82DAD9D7D3FA7759D920C73D3D6AEB59QDy1M" TargetMode="External"/><Relationship Id="rId521" Type="http://schemas.openxmlformats.org/officeDocument/2006/relationships/hyperlink" Target="consultantplus://offline/ref=19175F7444A5A026586322D2F3328EDF3C42CDEB71F7A1F3C3D19B4305F359AD1C4A7D095E353AEC580A761D9FD4C08CF8F42CE47457EEF7RCyCM" TargetMode="External"/><Relationship Id="rId95" Type="http://schemas.openxmlformats.org/officeDocument/2006/relationships/hyperlink" Target="consultantplus://offline/ref=EAD4A81A3BA1DA1A3E5ECE117F2033F3AE2B44912D9EAE33FCEF77FD8384E334DF572AA941F9C2DDD9B5F06A7F7D2B182B88BD22E6EBCA50O9y2M" TargetMode="External"/><Relationship Id="rId160" Type="http://schemas.openxmlformats.org/officeDocument/2006/relationships/hyperlink" Target="consultantplus://offline/ref=78DEB746EC5622AD3CE73CB6121FDFED110278246DEC2EFD7A6C604172416442BCB9142D592C69DCB7F494B665488DB3A524DD4D5A4CF3BEP1y1M" TargetMode="External"/><Relationship Id="rId216" Type="http://schemas.openxmlformats.org/officeDocument/2006/relationships/hyperlink" Target="consultantplus://offline/ref=6FE16CA977F964F09EBDA630877F9B6D91ABCDF948DE753560FF760492083CF11FB58B465FE821F984DAD9D7D3FA7759D920C73D3D6AEB59QDy1M" TargetMode="External"/><Relationship Id="rId423" Type="http://schemas.openxmlformats.org/officeDocument/2006/relationships/hyperlink" Target="consultantplus://offline/ref=6FE16CA977F964F09EBDA630877F9B6D91ABCDF948DE753560FF760492083CF11FB58B465FE820FA85DAD9D7D3FA7759D920C73D3D6AEB59QDy1M" TargetMode="External"/><Relationship Id="rId258" Type="http://schemas.openxmlformats.org/officeDocument/2006/relationships/hyperlink" Target="consultantplus://offline/ref=6FE16CA977F964F09EBDA630877F9B6D94A8CCF248DD753560FF760492083CF11FB58B465FE820FF84DAD9D7D3FA7759D920C73D3D6AEB59QDy1M" TargetMode="External"/><Relationship Id="rId465" Type="http://schemas.openxmlformats.org/officeDocument/2006/relationships/hyperlink" Target="consultantplus://offline/ref=19175F7444A5A026586322D2F3328EDF3C42CDEB71F7A1F3C3D19B4305F359AD1C4A7D095E353AEC580A761D9FD4C08CF8F42CE47457EEF7RCyCM" TargetMode="External"/><Relationship Id="rId22" Type="http://schemas.openxmlformats.org/officeDocument/2006/relationships/hyperlink" Target="consultantplus://offline/ref=EAD4A81A3BA1DA1A3E5ECE117F2033F3AB28459A2D9DAE33FCEF77FD8384E334DF572AA941F9C2DED6B5F06A7F7D2B182B88BD22E6EBCA50O9y2M" TargetMode="External"/><Relationship Id="rId64" Type="http://schemas.openxmlformats.org/officeDocument/2006/relationships/hyperlink" Target="consultantplus://offline/ref=EAD4A81A3BA1DA1A3E5ED1047A2033F3AE2A42942E90F339F4B67BFF848BBC31D8462AA948E7C3DECFBCA439O3y8M" TargetMode="External"/><Relationship Id="rId118" Type="http://schemas.openxmlformats.org/officeDocument/2006/relationships/hyperlink" Target="consultantplus://offline/ref=EAD4A81A3BA1DA1A3E5ECE117F2033F3AB28459A2D9DAE33FCEF77FD8384E334DF572AA941F9C2D8D1B5F06A7F7D2B182B88BD22E6EBCA50O9y2M" TargetMode="External"/><Relationship Id="rId325" Type="http://schemas.openxmlformats.org/officeDocument/2006/relationships/hyperlink" Target="consultantplus://offline/ref=6FE16CA977F964F09EBDA630877F9B6D94A8C5F14FD9753560FF760492083CF11FB58B465FE821F685DAD9D7D3FA7759D920C73D3D6AEB59QDy1M" TargetMode="External"/><Relationship Id="rId367" Type="http://schemas.openxmlformats.org/officeDocument/2006/relationships/hyperlink" Target="consultantplus://offline/ref=6FE16CA977F964F09EBDA630877F9B6D94AFCAF242DF753560FF760492083CF11FB58B465FE821F880DAD9D7D3FA7759D920C73D3D6AEB59QDy1M" TargetMode="External"/><Relationship Id="rId532" Type="http://schemas.openxmlformats.org/officeDocument/2006/relationships/fontTable" Target="fontTable.xml"/><Relationship Id="rId171" Type="http://schemas.openxmlformats.org/officeDocument/2006/relationships/hyperlink" Target="consultantplus://offline/ref=78DEB746EC5622AD3CE73CB6121FDFED16017E2E6FE22EFD7A6C604172416442BCB9142D592C69D4B7F494B665488DB3A524DD4D5A4CF3BEP1y1M" TargetMode="External"/><Relationship Id="rId227" Type="http://schemas.openxmlformats.org/officeDocument/2006/relationships/hyperlink" Target="consultantplus://offline/ref=6FE16CA977F964F09EBDA630877F9B6D96A8CBF34AD0753560FF760492083CF11FB58B465FE821FD84DAD9D7D3FA7759D920C73D3D6AEB59QDy1M" TargetMode="External"/><Relationship Id="rId269" Type="http://schemas.openxmlformats.org/officeDocument/2006/relationships/hyperlink" Target="consultantplus://offline/ref=6FE16CA977F964F09EBDA630877F9B6D94ADCBF24FDD753560FF760492083CF11FB58B465FE825FA84DAD9D7D3FA7759D920C73D3D6AEB59QDy1M" TargetMode="External"/><Relationship Id="rId434" Type="http://schemas.openxmlformats.org/officeDocument/2006/relationships/image" Target="media/image16.png"/><Relationship Id="rId476" Type="http://schemas.openxmlformats.org/officeDocument/2006/relationships/hyperlink" Target="consultantplus://offline/ref=19175F7444A5A026586322D2F3328EDF3C42CDEB71F7A1F3C3D19B4305F359AD1C4A7D095E353AEC580A761D9FD4C08CF8F42CE47457EEF7RCyCM" TargetMode="External"/><Relationship Id="rId33" Type="http://schemas.openxmlformats.org/officeDocument/2006/relationships/hyperlink" Target="consultantplus://offline/ref=EAD4A81A3BA1DA1A3E5ECE117F2033F3AB28459A2D9DAE33FCEF77FD8384E334DF572AA941F9C2DFD0B5F06A7F7D2B182B88BD22E6EBCA50O9y2M" TargetMode="External"/><Relationship Id="rId129" Type="http://schemas.openxmlformats.org/officeDocument/2006/relationships/hyperlink" Target="consultantplus://offline/ref=EAD4A81A3BA1DA1A3E5ECE117F2033F3AB28459A2D9DAE33FCEF77FD8384E334DF572AA941F9C2D6D0B5F06A7F7D2B182B88BD22E6EBCA50O9y2M" TargetMode="External"/><Relationship Id="rId280" Type="http://schemas.openxmlformats.org/officeDocument/2006/relationships/hyperlink" Target="consultantplus://offline/ref=6FE16CA977F964F09EBDA630877F9B6D94A2C4F84EDD753560FF760492083CF11FB58B465FE821FB8FDAD9D7D3FA7759D920C73D3D6AEB59QDy1M" TargetMode="External"/><Relationship Id="rId336" Type="http://schemas.openxmlformats.org/officeDocument/2006/relationships/hyperlink" Target="consultantplus://offline/ref=6FE16CA977F964F09EBDA630877F9B6D91ABCDF948DE753560FF760492083CF11FB58B465FE820FD82DAD9D7D3FA7759D920C73D3D6AEB59QDy1M" TargetMode="External"/><Relationship Id="rId501" Type="http://schemas.openxmlformats.org/officeDocument/2006/relationships/hyperlink" Target="consultantplus://offline/ref=19175F7444A5A026586322D2F3328EDF3C42CDEB71F7A1F3C3D19B4305F359AD1C4A7D095E353AEC580A761D9FD4C08CF8F42CE47457EEF7RCyCM" TargetMode="External"/><Relationship Id="rId75" Type="http://schemas.openxmlformats.org/officeDocument/2006/relationships/hyperlink" Target="consultantplus://offline/ref=EAD4A81A3BA1DA1A3E5ECE117F2033F3AE2B44912D9EAE33FCEF77FD8384E334DF572AA941F9C2DCD1B5F06A7F7D2B182B88BD22E6EBCA50O9y2M" TargetMode="External"/><Relationship Id="rId140" Type="http://schemas.openxmlformats.org/officeDocument/2006/relationships/hyperlink" Target="consultantplus://offline/ref=EAD4A81A3BA1DA1A3E5ECE117F2033F3AC2B43902F93AE33FCEF77FD8384E334DF572AA941F9C2DCD7B5F06A7F7D2B182B88BD22E6EBCA50O9y2M" TargetMode="External"/><Relationship Id="rId182" Type="http://schemas.openxmlformats.org/officeDocument/2006/relationships/hyperlink" Target="consultantplus://offline/ref=78DEB746EC5622AD3CE73CB6121FDFED16017E2E6FE22EFD7A6C604172416442BCB9142D592C68DDB9F494B665488DB3A524DD4D5A4CF3BEP1y1M" TargetMode="External"/><Relationship Id="rId378" Type="http://schemas.openxmlformats.org/officeDocument/2006/relationships/hyperlink" Target="consultantplus://offline/ref=6FE16CA977F964F09EBDA630877F9B6D94ADCBF24FDD753560FF760492083CF11FB58B465FE825F882DAD9D7D3FA7759D920C73D3D6AEB59QDy1M" TargetMode="External"/><Relationship Id="rId403" Type="http://schemas.openxmlformats.org/officeDocument/2006/relationships/hyperlink" Target="consultantplus://offline/ref=6FE16CA977F964F09EBDA630877F9B6D96A8CBF34AD0753560FF760492083CF11FB58B465FE821FB87DAD9D7D3FA7759D920C73D3D6AEB59QDy1M" TargetMode="External"/><Relationship Id="rId6" Type="http://schemas.openxmlformats.org/officeDocument/2006/relationships/hyperlink" Target="consultantplus://offline/ref=EAD4A81A3BA1DA1A3E5ECE117F2033F3AE2944912A9CAE33FCEF77FD8384E334DF572AA941F9C2DED5B5F06A7F7D2B182B88BD22E6EBCA50O9y2M" TargetMode="External"/><Relationship Id="rId238" Type="http://schemas.openxmlformats.org/officeDocument/2006/relationships/hyperlink" Target="consultantplus://offline/ref=6FE16CA977F964F09EBDA630877F9B6D94ADCBF24FDD753560FF760492083CF11FB58B465FE825FD8FDAD9D7D3FA7759D920C73D3D6AEB59QDy1M" TargetMode="External"/><Relationship Id="rId445" Type="http://schemas.openxmlformats.org/officeDocument/2006/relationships/hyperlink" Target="consultantplus://offline/ref=19175F7444A5A026586322D2F3328EDF3C42CDEB71F7A1F3C3D19B4305F359AD1C4A7D095E353AEC580A761D9FD4C08CF8F42CE47457EEF7RCyCM" TargetMode="External"/><Relationship Id="rId487" Type="http://schemas.openxmlformats.org/officeDocument/2006/relationships/hyperlink" Target="consultantplus://offline/ref=19175F7444A5A026586322D2F3328EDF3C42CDEB71F7A1F3C3D19B4305F359AD1C4A7D095E353AEC580A761D9FD4C08CF8F42CE47457EEF7RCyCM" TargetMode="External"/><Relationship Id="rId291" Type="http://schemas.openxmlformats.org/officeDocument/2006/relationships/hyperlink" Target="consultantplus://offline/ref=6FE16CA977F964F09EBDA630877F9B6D96ADC4F342DE753560FF760492083CF11FB58B465FE821FA83DAD9D7D3FA7759D920C73D3D6AEB59QDy1M" TargetMode="External"/><Relationship Id="rId305" Type="http://schemas.openxmlformats.org/officeDocument/2006/relationships/hyperlink" Target="consultantplus://offline/ref=6FE16CA977F964F09EBDA630877F9B6D94A8CAF54BDA753560FF760492083CF11FB58B465FE821F987DAD9D7D3FA7759D920C73D3D6AEB59QDy1M" TargetMode="External"/><Relationship Id="rId347" Type="http://schemas.openxmlformats.org/officeDocument/2006/relationships/hyperlink" Target="consultantplus://offline/ref=6FE16CA977F964F09EBDA630877F9B6D94A8CCF248DD753560FF760492083CF11FB58B465FE820FC85DAD9D7D3FA7759D920C73D3D6AEB59QDy1M" TargetMode="External"/><Relationship Id="rId512" Type="http://schemas.openxmlformats.org/officeDocument/2006/relationships/hyperlink" Target="consultantplus://offline/ref=19175F7444A5A026586322D2F3328EDF3C42CDEB71F7A1F3C3D19B4305F359AD1C4A7D095E353AEC580A761D9FD4C08CF8F42CE47457EEF7RCyCM" TargetMode="External"/><Relationship Id="rId44" Type="http://schemas.openxmlformats.org/officeDocument/2006/relationships/hyperlink" Target="consultantplus://offline/ref=EAD4A81A3BA1DA1A3E5ECE117F2033F3AE2B4D922A9AAE33FCEF77FD8384E334DF572AA941F9C2DFD3B5F06A7F7D2B182B88BD22E6EBCA50O9y2M" TargetMode="External"/><Relationship Id="rId86" Type="http://schemas.openxmlformats.org/officeDocument/2006/relationships/hyperlink" Target="consultantplus://offline/ref=EAD4A81A3BA1DA1A3E5ECE117F2033F3AE2B44912D9EAE33FCEF77FD8384E334DF572AA941F9C2DCD7B5F06A7F7D2B182B88BD22E6EBCA50O9y2M" TargetMode="External"/><Relationship Id="rId151" Type="http://schemas.openxmlformats.org/officeDocument/2006/relationships/hyperlink" Target="consultantplus://offline/ref=78DEB746EC5622AD3CE73CB6121FDFED110278246DEC2EFD7A6C604172416442BCB9142D592C69DFBEF494B665488DB3A524DD4D5A4CF3BEP1y1M" TargetMode="External"/><Relationship Id="rId389" Type="http://schemas.openxmlformats.org/officeDocument/2006/relationships/hyperlink" Target="consultantplus://offline/ref=6FE16CA977F964F09EBDA630877F9B6D94ADCBF24FDD753560FF760492083CF11FB58B465FE825F982DAD9D7D3FA7759D920C73D3D6AEB59QDy1M" TargetMode="External"/><Relationship Id="rId193" Type="http://schemas.openxmlformats.org/officeDocument/2006/relationships/hyperlink" Target="consultantplus://offline/ref=78DEB746EC5622AD3CE73CB6121FDFED1103762F6BE62EFD7A6C604172416442BCB9142D592C69DCB7F494B665488DB3A524DD4D5A4CF3BEP1y1M" TargetMode="External"/><Relationship Id="rId207" Type="http://schemas.openxmlformats.org/officeDocument/2006/relationships/hyperlink" Target="consultantplus://offline/ref=78DEB746EC5622AD3CE73CB6121FDFED1107772465E22EFD7A6C604172416442BCB9142D592C69DEBAF494B665488DB3A524DD4D5A4CF3BEP1y1M" TargetMode="External"/><Relationship Id="rId249" Type="http://schemas.openxmlformats.org/officeDocument/2006/relationships/hyperlink" Target="consultantplus://offline/ref=6FE16CA977F964F09EBDA630877F9B6D94AFCAF242DF753560FF760492083CF11FB58B465FE821FB82DAD9D7D3FA7759D920C73D3D6AEB59QDy1M" TargetMode="External"/><Relationship Id="rId414" Type="http://schemas.openxmlformats.org/officeDocument/2006/relationships/image" Target="media/image9.png"/><Relationship Id="rId456" Type="http://schemas.openxmlformats.org/officeDocument/2006/relationships/hyperlink" Target="consultantplus://offline/ref=19175F7444A5A026586322D2F3328EDF3C42CDEB71F7A1F3C3D19B4305F359AD1C4A7D095E353AEC580A761D9FD4C08CF8F42CE47457EEF7RCyCM" TargetMode="External"/><Relationship Id="rId498" Type="http://schemas.openxmlformats.org/officeDocument/2006/relationships/hyperlink" Target="consultantplus://offline/ref=19175F7444A5A026586322D2F3328EDF3C42CDEB71F7A1F3C3D19B4305F359AD1C4A7D095E353AEC580A761D9FD4C08CF8F42CE47457EEF7RCyCM" TargetMode="External"/><Relationship Id="rId13" Type="http://schemas.openxmlformats.org/officeDocument/2006/relationships/hyperlink" Target="consultantplus://offline/ref=EAD4A81A3BA1DA1A3E5ECE117F2033F3AE2B409A2898AE33FCEF77FD8384E334DF572AA941F9C2DED7B5F06A7F7D2B182B88BD22E6EBCA50O9y2M" TargetMode="External"/><Relationship Id="rId109" Type="http://schemas.openxmlformats.org/officeDocument/2006/relationships/hyperlink" Target="consultantplus://offline/ref=EAD4A81A3BA1DA1A3E5ECE117F2033F3AB28459A2D9DAE33FCEF77FD8384E334DF572AA941F9C2DBD6B5F06A7F7D2B182B88BD22E6EBCA50O9y2M" TargetMode="External"/><Relationship Id="rId260" Type="http://schemas.openxmlformats.org/officeDocument/2006/relationships/hyperlink" Target="consultantplus://offline/ref=6FE16CA977F964F09EBDA630877F9B6D94A2C4F84EDD753560FF760492083CF11FB58B465FE821FB81DAD9D7D3FA7759D920C73D3D6AEB59QDy1M" TargetMode="External"/><Relationship Id="rId316" Type="http://schemas.openxmlformats.org/officeDocument/2006/relationships/hyperlink" Target="consultantplus://offline/ref=6FE16CA977F964F09EBDA630877F9B6D94A8CAF54BDA753560FF760492083CF11FB58B465FE821F986DAD9D7D3FA7759D920C73D3D6AEB59QDy1M" TargetMode="External"/><Relationship Id="rId523" Type="http://schemas.openxmlformats.org/officeDocument/2006/relationships/hyperlink" Target="consultantplus://offline/ref=19175F7444A5A026586322D2F3328EDF3C42CDEB71F7A1F3C3D19B4305F359AD1C4A7D095E383DE85D0A761D9FD4C08CF8F42CE47457EEF7RCyCM" TargetMode="External"/><Relationship Id="rId55" Type="http://schemas.openxmlformats.org/officeDocument/2006/relationships/hyperlink" Target="consultantplus://offline/ref=EAD4A81A3BA1DA1A3E5ECE117F2033F3AC2A4D9B2999AE33FCEF77FD8384E334DF572AA941F9C2DFD1B5F06A7F7D2B182B88BD22E6EBCA50O9y2M" TargetMode="External"/><Relationship Id="rId97" Type="http://schemas.openxmlformats.org/officeDocument/2006/relationships/hyperlink" Target="consultantplus://offline/ref=EAD4A81A3BA1DA1A3E5ECE117F2033F3AB28459A2D9DAE33FCEF77FD8384E334DF572AA941F9C2DFD5B5F06A7F7D2B182B88BD22E6EBCA50O9y2M" TargetMode="External"/><Relationship Id="rId120" Type="http://schemas.openxmlformats.org/officeDocument/2006/relationships/hyperlink" Target="consultantplus://offline/ref=EAD4A81A3BA1DA1A3E5ECE117F2033F3AB28459A2D9DAE33FCEF77FD8384E334DF572AA941F9C2D9D4B5F06A7F7D2B182B88BD22E6EBCA50O9y2M" TargetMode="External"/><Relationship Id="rId358" Type="http://schemas.openxmlformats.org/officeDocument/2006/relationships/hyperlink" Target="consultantplus://offline/ref=6FE16CA977F964F09EBDA630877F9B6D94AFCAF242DF753560FF760492083CF11FB58B465FE821F882DAD9D7D3FA7759D920C73D3D6AEB59QDy1M" TargetMode="External"/><Relationship Id="rId162" Type="http://schemas.openxmlformats.org/officeDocument/2006/relationships/hyperlink" Target="consultantplus://offline/ref=78DEB746EC5622AD3CE73CB6121FDFED16017E2E6FE22EFD7A6C604172416442BCB9142D592C68DFBCF494B665488DB3A524DD4D5A4CF3BEP1y1M" TargetMode="External"/><Relationship Id="rId218" Type="http://schemas.openxmlformats.org/officeDocument/2006/relationships/hyperlink" Target="consultantplus://offline/ref=6FE16CA977F964F09EBDA630877F9B6D91ABCDF948DE753560FF760492083CF11FB58B465FE820FC85DAD9D7D3FA7759D920C73D3D6AEB59QDy1M" TargetMode="External"/><Relationship Id="rId425" Type="http://schemas.openxmlformats.org/officeDocument/2006/relationships/image" Target="media/image11.png"/><Relationship Id="rId467" Type="http://schemas.openxmlformats.org/officeDocument/2006/relationships/hyperlink" Target="consultantplus://offline/ref=19175F7444A5A026586322D2F3328EDF3C42CDEB71F7A1F3C3D19B4305F359AD1C4A7D095E353AEC580A761D9FD4C08CF8F42CE47457EEF7RCyCM" TargetMode="External"/><Relationship Id="rId271" Type="http://schemas.openxmlformats.org/officeDocument/2006/relationships/hyperlink" Target="consultantplus://offline/ref=6FE16CA977F964F09EBDA630877F9B6D94A8C5F14FD9753560FF760492083CF11FB58B465FE821F68EDAD9D7D3FA7759D920C73D3D6AEB59QDy1M" TargetMode="External"/><Relationship Id="rId24" Type="http://schemas.openxmlformats.org/officeDocument/2006/relationships/hyperlink" Target="consultantplus://offline/ref=EAD4A81A3BA1DA1A3E5ECB1E7C2033F3A82841972790F339F4B67BFF848BBC31D8462AA948E7C3DECFBCA439O3y8M" TargetMode="External"/><Relationship Id="rId66" Type="http://schemas.openxmlformats.org/officeDocument/2006/relationships/hyperlink" Target="consultantplus://offline/ref=EAD4A81A3BA1DA1A3E5ECE117F2033F3AE2B44912D9EAE33FCEF77FD8384E334DF572AA941F9C2DFD3B5F06A7F7D2B182B88BD22E6EBCA50O9y2M" TargetMode="External"/><Relationship Id="rId131" Type="http://schemas.openxmlformats.org/officeDocument/2006/relationships/hyperlink" Target="consultantplus://offline/ref=EAD4A81A3BA1DA1A3E5ECE117F2033F3AB28459A2D9DAE33FCEF77FD8384E334DF572AA941F9C2D6D2B5F06A7F7D2B182B88BD22E6EBCA50O9y2M" TargetMode="External"/><Relationship Id="rId327" Type="http://schemas.openxmlformats.org/officeDocument/2006/relationships/hyperlink" Target="consultantplus://offline/ref=6FE16CA977F964F09EBDA630877F9B6D96A8CBF34AD0753560FF760492083CF11FB58B465FE821FD8EDAD9D7D3FA7759D920C73D3D6AEB59QDy1M" TargetMode="External"/><Relationship Id="rId369" Type="http://schemas.openxmlformats.org/officeDocument/2006/relationships/hyperlink" Target="consultantplus://offline/ref=6FE16CA977F964F09EBDA630877F9B6D94ADCBF24FDD753560FF760492083CF11FB58B465FE825FB82DAD9D7D3FA7759D920C73D3D6AEB59QDy1M" TargetMode="External"/><Relationship Id="rId173" Type="http://schemas.openxmlformats.org/officeDocument/2006/relationships/hyperlink" Target="consultantplus://offline/ref=78DEB746EC5622AD3CE73CB6121FDFED16017E2E6FE22EFD7A6C604172416442BCB9142D592C69D4B6F494B665488DB3A524DD4D5A4CF3BEP1y1M" TargetMode="External"/><Relationship Id="rId229" Type="http://schemas.openxmlformats.org/officeDocument/2006/relationships/hyperlink" Target="consultantplus://offline/ref=6FE16CA977F964F09EBDA630877F9B6D96A8CBF34AD0753560FF760492083CF11FB58B465FE821FD81DAD9D7D3FA7759D920C73D3D6AEB59QDy1M" TargetMode="External"/><Relationship Id="rId380" Type="http://schemas.openxmlformats.org/officeDocument/2006/relationships/hyperlink" Target="consultantplus://offline/ref=6FE16CA977F964F09EBDA630877F9B6D94ADCBF24FDD753560FF760492083CF11FB58B465FE825F881DAD9D7D3FA7759D920C73D3D6AEB59QDy1M" TargetMode="External"/><Relationship Id="rId436" Type="http://schemas.openxmlformats.org/officeDocument/2006/relationships/image" Target="media/image18.png"/><Relationship Id="rId240" Type="http://schemas.openxmlformats.org/officeDocument/2006/relationships/hyperlink" Target="consultantplus://offline/ref=6FE16CA977F964F09EBDA630877F9B6D94A3CFF54EDA753560FF760492083CF11FB58B465FE821FB85DAD9D7D3FA7759D920C73D3D6AEB59QDy1M" TargetMode="External"/><Relationship Id="rId478" Type="http://schemas.openxmlformats.org/officeDocument/2006/relationships/hyperlink" Target="consultantplus://offline/ref=19175F7444A5A026586322D2F3328EDF3C42CDEB71F7A1F3C3D19B4305F359AD1C4A7D095E353AEC580A761D9FD4C08CF8F42CE47457EEF7RCyCM" TargetMode="External"/><Relationship Id="rId35" Type="http://schemas.openxmlformats.org/officeDocument/2006/relationships/hyperlink" Target="consultantplus://offline/ref=EAD4A81A3BA1DA1A3E5ECE117F2033F3AB2C4790279EAE33FCEF77FD8384E334DF572AA941FBC3D8D6B5F06A7F7D2B182B88BD22E6EBCA50O9y2M" TargetMode="External"/><Relationship Id="rId77" Type="http://schemas.openxmlformats.org/officeDocument/2006/relationships/hyperlink" Target="consultantplus://offline/ref=EAD4A81A3BA1DA1A3E5ECE117F2033F3AC2B43902F93AE33FCEF77FD8384E334DF572AA941F9C2DFD0B5F06A7F7D2B182B88BD22E6EBCA50O9y2M" TargetMode="External"/><Relationship Id="rId100" Type="http://schemas.openxmlformats.org/officeDocument/2006/relationships/image" Target="media/image2.wmf"/><Relationship Id="rId282" Type="http://schemas.openxmlformats.org/officeDocument/2006/relationships/hyperlink" Target="consultantplus://offline/ref=6FE16CA977F964F09EBDA630877F9B6D94ADCBF24FDD753560FF760492083CF11FB58B465FE825FB87DAD9D7D3FA7759D920C73D3D6AEB59QDy1M" TargetMode="External"/><Relationship Id="rId338" Type="http://schemas.openxmlformats.org/officeDocument/2006/relationships/hyperlink" Target="consultantplus://offline/ref=6FE16CA977F964F09EBDA630877F9B6D94A2CDF54CDC753560FF760492083CF11FB58B465FE821F985DAD9D7D3FA7759D920C73D3D6AEB59QDy1M" TargetMode="External"/><Relationship Id="rId503" Type="http://schemas.openxmlformats.org/officeDocument/2006/relationships/hyperlink" Target="consultantplus://offline/ref=19175F7444A5A026586322D2F3328EDF3C42CDEB71F7A1F3C3D19B4305F359AD1C4A7D095E353AEC580A761D9FD4C08CF8F42CE47457EEF7RCyCM" TargetMode="External"/><Relationship Id="rId8" Type="http://schemas.openxmlformats.org/officeDocument/2006/relationships/hyperlink" Target="consultantplus://offline/ref=EAD4A81A3BA1DA1A3E5ECE117F2033F3AE2B4D922A9AAE33FCEF77FD8384E334DF572AA941F9C2DED7B5F06A7F7D2B182B88BD22E6EBCA50O9y2M" TargetMode="External"/><Relationship Id="rId142" Type="http://schemas.openxmlformats.org/officeDocument/2006/relationships/hyperlink" Target="consultantplus://offline/ref=EAD4A81A3BA1DA1A3E5ECE117F2033F3AC2B43902F93AE33FCEF77FD8384E334DF572AA941F9C2DCD9B5F06A7F7D2B182B88BD22E6EBCA50O9y2M" TargetMode="External"/><Relationship Id="rId184" Type="http://schemas.openxmlformats.org/officeDocument/2006/relationships/hyperlink" Target="consultantplus://offline/ref=78DEB746EC5622AD3CE73CB6121FDFED16017E2E6FE22EFD7A6C604172416442BCB9142D592C69DABFF494B665488DB3A524DD4D5A4CF3BEP1y1M" TargetMode="External"/><Relationship Id="rId391" Type="http://schemas.openxmlformats.org/officeDocument/2006/relationships/hyperlink" Target="consultantplus://offline/ref=6FE16CA977F964F09EBDA630877F9B6D94ADCBF24FDD753560FF760492083CF11FB58B465FE825F980DAD9D7D3FA7759D920C73D3D6AEB59QDy1M" TargetMode="External"/><Relationship Id="rId405" Type="http://schemas.openxmlformats.org/officeDocument/2006/relationships/hyperlink" Target="consultantplus://offline/ref=6FE16CA977F964F09EBDA630877F9B6D94AACCF24FDF753560FF760492083CF11FB58B465FE825FF8FDAD9D7D3FA7759D920C73D3D6AEB59QDy1M" TargetMode="External"/><Relationship Id="rId447" Type="http://schemas.openxmlformats.org/officeDocument/2006/relationships/hyperlink" Target="consultantplus://offline/ref=19175F7444A5A026586322D2F3328EDF3C42CDEB71F7A1F3C3D19B4305F359AD1C4A7D095E353AEC580A761D9FD4C08CF8F42CE47457EEF7RCyCM" TargetMode="External"/><Relationship Id="rId251" Type="http://schemas.openxmlformats.org/officeDocument/2006/relationships/hyperlink" Target="consultantplus://offline/ref=6FE16CA977F964F09EBDA630877F9B6D94A8C5F14FD9753560FF760492083CF11FB58B465FE821F785DAD9D7D3FA7759D920C73D3D6AEB59QDy1M" TargetMode="External"/><Relationship Id="rId489" Type="http://schemas.openxmlformats.org/officeDocument/2006/relationships/hyperlink" Target="consultantplus://offline/ref=19175F7444A5A026586322D2F3328EDF3C42CDEB71F7A1F3C3D19B4305F359AD1C4A7D095E353AEC580A761D9FD4C08CF8F42CE47457EEF7RCyCM" TargetMode="External"/><Relationship Id="rId46" Type="http://schemas.openxmlformats.org/officeDocument/2006/relationships/hyperlink" Target="consultantplus://offline/ref=EAD4A81A3BA1DA1A3E5ECE117F2033F3AE2B4D922A9AAE33FCEF77FD8384E334DF572AA941F9C2DFD4B5F06A7F7D2B182B88BD22E6EBCA50O9y2M" TargetMode="External"/><Relationship Id="rId293" Type="http://schemas.openxmlformats.org/officeDocument/2006/relationships/hyperlink" Target="consultantplus://offline/ref=6FE16CA977F964F09EBDA630877F9B6D96ADC4F342DE753560FF760492083CF11FB58B465FE821FA82DAD9D7D3FA7759D920C73D3D6AEB59QDy1M" TargetMode="External"/><Relationship Id="rId307" Type="http://schemas.openxmlformats.org/officeDocument/2006/relationships/hyperlink" Target="consultantplus://offline/ref=6FE16CA977F964F09EBDA630877F9B6D94A8CAF54BDA753560FF760492083CF11FB58B465FE821F984DAD9D7D3FA7759D920C73D3D6AEB59QDy1M" TargetMode="External"/><Relationship Id="rId349" Type="http://schemas.openxmlformats.org/officeDocument/2006/relationships/hyperlink" Target="consultantplus://offline/ref=6FE16CA977F964F09EBDA630877F9B6D94A8CCF248DD753560FF760492083CF11FB58B465FE820FC87DAD9D7D3FA7759D920C73D3D6AEB59QDy1M" TargetMode="External"/><Relationship Id="rId514" Type="http://schemas.openxmlformats.org/officeDocument/2006/relationships/hyperlink" Target="consultantplus://offline/ref=19175F7444A5A026586322D2F3328EDF3C42CDEB71F7A1F3C3D19B4305F359AD1C4A7D095E353AEC580A761D9FD4C08CF8F42CE47457EEF7RCyCM" TargetMode="External"/><Relationship Id="rId88" Type="http://schemas.openxmlformats.org/officeDocument/2006/relationships/hyperlink" Target="consultantplus://offline/ref=EAD4A81A3BA1DA1A3E5ECE117F2033F3AE2B44912D9EAE33FCEF77FD8384E334DF572AA941F9C2DDD1B5F06A7F7D2B182B88BD22E6EBCA50O9y2M" TargetMode="External"/><Relationship Id="rId111" Type="http://schemas.openxmlformats.org/officeDocument/2006/relationships/hyperlink" Target="consultantplus://offline/ref=EAD4A81A3BA1DA1A3E5ECE117F2033F3AC2947912B92AE33FCEF77FD8384E334DF572AA941F9C4DFD9B5F06A7F7D2B182B88BD22E6EBCA50O9y2M" TargetMode="External"/><Relationship Id="rId153" Type="http://schemas.openxmlformats.org/officeDocument/2006/relationships/hyperlink" Target="consultantplus://offline/ref=78DEB746EC5622AD3CE73CB6121FDFED16017E2E6FE22EFD7A6C604172416442BCB9142D592C69D5B7F494B665488DB3A524DD4D5A4CF3BEP1y1M" TargetMode="External"/><Relationship Id="rId195" Type="http://schemas.openxmlformats.org/officeDocument/2006/relationships/hyperlink" Target="consultantplus://offline/ref=78DEB746EC5622AD3CE73CB6121FDFED1103762F6BE62EFD7A6C604172416442BCB9142D592C69DCB7F494B665488DB3A524DD4D5A4CF3BEP1y1M" TargetMode="External"/><Relationship Id="rId209" Type="http://schemas.openxmlformats.org/officeDocument/2006/relationships/hyperlink" Target="consultantplus://offline/ref=78DEB746EC5622AD3CE73CB6121FDFED16017E2E6FE22EFD7A6C604172416442BCB9142D592C68DCB6F494B665488DB3A524DD4D5A4CF3BEP1y1M" TargetMode="External"/><Relationship Id="rId360" Type="http://schemas.openxmlformats.org/officeDocument/2006/relationships/hyperlink" Target="consultantplus://offline/ref=6FE16CA977F964F09EBDA630877F9B6D94AFCAF242DF753560FF760492083CF11FB58B465FE821F882DAD9D7D3FA7759D920C73D3D6AEB59QDy1M" TargetMode="External"/><Relationship Id="rId416" Type="http://schemas.openxmlformats.org/officeDocument/2006/relationships/hyperlink" Target="consultantplus://offline/ref=6FE16CA977F964F09EBDA630877F9B6D91ABCDF948DE753560FF760492083CF11FB58B465FE820FA86DAD9D7D3FA7759D920C73D3D6AEB59QDy1M" TargetMode="External"/><Relationship Id="rId220" Type="http://schemas.openxmlformats.org/officeDocument/2006/relationships/hyperlink" Target="consultantplus://offline/ref=6FE16CA977F964F09EBDA33F847F9B6D92ABC9F442D3283F68A67A06950763E618FC87475FEB22F78C85DCC2C2A27B51CE3FC6232168E9Q5y8M" TargetMode="External"/><Relationship Id="rId458" Type="http://schemas.openxmlformats.org/officeDocument/2006/relationships/hyperlink" Target="consultantplus://offline/ref=19175F7444A5A026586322D2F3328EDF3C42CDEB71F7A1F3C3D19B4305F359AD1C4A7D095E353AEC580A761D9FD4C08CF8F42CE47457EEF7RCyCM" TargetMode="External"/><Relationship Id="rId15" Type="http://schemas.openxmlformats.org/officeDocument/2006/relationships/hyperlink" Target="consultantplus://offline/ref=EAD4A81A3BA1DA1A3E5ECE117F2033F3AE214596299FAE33FCEF77FD8384E334DF572AA941F9C2DED6B5F06A7F7D2B182B88BD22E6EBCA50O9y2M" TargetMode="External"/><Relationship Id="rId57" Type="http://schemas.openxmlformats.org/officeDocument/2006/relationships/hyperlink" Target="consultantplus://offline/ref=EAD4A81A3BA1DA1A3E5ECE117F2033F3AC2947912B92AE33FCEF77FD8384E334DF572AA941F9C2DCD3B5F06A7F7D2B182B88BD22E6EBCA50O9y2M" TargetMode="External"/><Relationship Id="rId262" Type="http://schemas.openxmlformats.org/officeDocument/2006/relationships/hyperlink" Target="consultantplus://offline/ref=6FE16CA977F964F09EBDA630877F9B6D94ADCBF24FDD753560FF760492083CF11FB58B465FE825FA83DAD9D7D3FA7759D920C73D3D6AEB59QDy1M" TargetMode="External"/><Relationship Id="rId318" Type="http://schemas.openxmlformats.org/officeDocument/2006/relationships/hyperlink" Target="consultantplus://offline/ref=6FE16CA977F964F09EBDA630877F9B6D94A8C5F14FD9753560FF760492083CF11FB58B465FE821F682DAD9D7D3FA7759D920C73D3D6AEB59QDy1M" TargetMode="External"/><Relationship Id="rId525" Type="http://schemas.openxmlformats.org/officeDocument/2006/relationships/hyperlink" Target="consultantplus://offline/ref=19175F7444A5A02658633DC7F6328EDF384ACBEA7FA8F6F1928495460DA303BD0A03710143313FF05D0120R4yFM" TargetMode="External"/><Relationship Id="rId99" Type="http://schemas.openxmlformats.org/officeDocument/2006/relationships/image" Target="media/image1.png"/><Relationship Id="rId122" Type="http://schemas.openxmlformats.org/officeDocument/2006/relationships/hyperlink" Target="consultantplus://offline/ref=EAD4A81A3BA1DA1A3E5ECE117F2033F3AB28459A2D9DAE33FCEF77FD8384E334DF572AA941F9C2D9D6B5F06A7F7D2B182B88BD22E6EBCA50O9y2M" TargetMode="External"/><Relationship Id="rId164" Type="http://schemas.openxmlformats.org/officeDocument/2006/relationships/hyperlink" Target="consultantplus://offline/ref=78DEB746EC5622AD3CE73CB6121FDFED16017E2E6FE22EFD7A6C604172416442BCB9142D592C69D4B9F494B665488DB3A524DD4D5A4CF3BEP1y1M" TargetMode="External"/><Relationship Id="rId371" Type="http://schemas.openxmlformats.org/officeDocument/2006/relationships/hyperlink" Target="consultantplus://offline/ref=6FE16CA977F964F09EBDA630877F9B6D94ADCBF24FDD753560FF760492083CF11FB58B465FE825FB8FDAD9D7D3FA7759D920C73D3D6AEB59QDy1M" TargetMode="External"/><Relationship Id="rId427" Type="http://schemas.openxmlformats.org/officeDocument/2006/relationships/image" Target="media/image13.png"/><Relationship Id="rId469" Type="http://schemas.openxmlformats.org/officeDocument/2006/relationships/hyperlink" Target="consultantplus://offline/ref=19175F7444A5A026586322D2F3328EDF3C42CDEB71F7A1F3C3D19B4305F359AD1C4A7D095E353AEC580A761D9FD4C08CF8F42CE47457EEF7RCyCM" TargetMode="External"/><Relationship Id="rId26" Type="http://schemas.openxmlformats.org/officeDocument/2006/relationships/hyperlink" Target="consultantplus://offline/ref=EAD4A81A3BA1DA1A3E5ECE117F2033F3AB2C4790279EAE33FCEF77FD8384E334DF572AA941FBC3D8D6B5F06A7F7D2B182B88BD22E6EBCA50O9y2M" TargetMode="External"/><Relationship Id="rId231" Type="http://schemas.openxmlformats.org/officeDocument/2006/relationships/hyperlink" Target="consultantplus://offline/ref=6FE16CA977F964F09EBDA630877F9B6D91ABCDF948DE753560FF760492083CF11FB58B465FE820FC8FDAD9D7D3FA7759D920C73D3D6AEB59QDy1M" TargetMode="External"/><Relationship Id="rId273" Type="http://schemas.openxmlformats.org/officeDocument/2006/relationships/hyperlink" Target="consultantplus://offline/ref=6FE16CA977F964F09EBDA630877F9B6D94A8C5F14FD9753560FF760492083CF11FB58B465FE821F784DAD9D7D3FA7759D920C73D3D6AEB59QDy1M" TargetMode="External"/><Relationship Id="rId329" Type="http://schemas.openxmlformats.org/officeDocument/2006/relationships/hyperlink" Target="consultantplus://offline/ref=6FE16CA977F964F09EBDA630877F9B6D94ADCBF24FDD753560FF760492083CF11FB58B465FE825FB86DAD9D7D3FA7759D920C73D3D6AEB59QDy1M" TargetMode="External"/><Relationship Id="rId480" Type="http://schemas.openxmlformats.org/officeDocument/2006/relationships/hyperlink" Target="consultantplus://offline/ref=19175F7444A5A026586322D2F3328EDF3C42CDEB71F7A1F3C3D19B4305F359AD1C4A7D095E353AEC580A761D9FD4C08CF8F42CE47457EEF7RCyCM" TargetMode="External"/><Relationship Id="rId68" Type="http://schemas.openxmlformats.org/officeDocument/2006/relationships/hyperlink" Target="consultantplus://offline/ref=EAD4A81A3BA1DA1A3E5ECE117F2033F3AE2944912A9CAE33FCEF77FD8384E334DF572AA941F9C2DFD0B5F06A7F7D2B182B88BD22E6EBCA50O9y2M" TargetMode="External"/><Relationship Id="rId133" Type="http://schemas.openxmlformats.org/officeDocument/2006/relationships/hyperlink" Target="consultantplus://offline/ref=EAD4A81A3BA1DA1A3E5ECE117F2033F3AC2E4C90279DAE33FCEF77FD8384E334DF572AA941F9C2DCD3B5F06A7F7D2B182B88BD22E6EBCA50O9y2M" TargetMode="External"/><Relationship Id="rId175" Type="http://schemas.openxmlformats.org/officeDocument/2006/relationships/hyperlink" Target="consultantplus://offline/ref=78DEB746EC5622AD3CE73CB6121FDFED16017E2E6FE22EFD7A6C604172416442BCB9142D592C68DDBFF494B665488DB3A524DD4D5A4CF3BEP1y1M" TargetMode="External"/><Relationship Id="rId340" Type="http://schemas.openxmlformats.org/officeDocument/2006/relationships/hyperlink" Target="consultantplus://offline/ref=6FE16CA977F964F09EBDA630877F9B6D91ABCDF948DE753560FF760492083CF11FB58B465FE820FD81DAD9D7D3FA7759D920C73D3D6AEB59QDy1M" TargetMode="External"/><Relationship Id="rId200" Type="http://schemas.openxmlformats.org/officeDocument/2006/relationships/hyperlink" Target="consultantplus://offline/ref=78DEB746EC5622AD3CE73CB6121FDFED110278246DEC2EFD7A6C604172416442BCB9142D592C69DFBDF494B665488DB3A524DD4D5A4CF3BEP1y1M" TargetMode="External"/><Relationship Id="rId382" Type="http://schemas.openxmlformats.org/officeDocument/2006/relationships/hyperlink" Target="consultantplus://offline/ref=6FE16CA977F964F09EBDA630877F9B6D94ADCBF24FDD753560FF760492083CF11FB58B465FE825F88FDAD9D7D3FA7759D920C73D3D6AEB59QDy1M" TargetMode="External"/><Relationship Id="rId438" Type="http://schemas.openxmlformats.org/officeDocument/2006/relationships/image" Target="media/image20.png"/><Relationship Id="rId242" Type="http://schemas.openxmlformats.org/officeDocument/2006/relationships/hyperlink" Target="consultantplus://offline/ref=6FE16CA977F964F09EBDA630877F9B6D94A2C4F84EDD753560FF760492083CF11FB58B465FE821FB82DAD9D7D3FA7759D920C73D3D6AEB59QDy1M" TargetMode="External"/><Relationship Id="rId284" Type="http://schemas.openxmlformats.org/officeDocument/2006/relationships/hyperlink" Target="consultantplus://offline/ref=6FE16CA977F964F09EBDA630877F9B6D94A2C4F84EDD753560FF760492083CF11FB58B465FE821F884DAD9D7D3FA7759D920C73D3D6AEB59QDy1M" TargetMode="External"/><Relationship Id="rId491" Type="http://schemas.openxmlformats.org/officeDocument/2006/relationships/hyperlink" Target="consultantplus://offline/ref=19175F7444A5A026586322D2F3328EDF3C42CDEB71F7A1F3C3D19B4305F359AD1C4A7D095E353AEC580A761D9FD4C08CF8F42CE47457EEF7RCyCM" TargetMode="External"/><Relationship Id="rId505" Type="http://schemas.openxmlformats.org/officeDocument/2006/relationships/hyperlink" Target="consultantplus://offline/ref=19175F7444A5A026586322D2F3328EDF3C42CDEB71F7A1F3C3D19B4305F359AD1C4A7D095E353AEC580A761D9FD4C08CF8F42CE47457EEF7RCyCM" TargetMode="External"/><Relationship Id="rId37" Type="http://schemas.openxmlformats.org/officeDocument/2006/relationships/hyperlink" Target="consultantplus://offline/ref=EAD4A81A3BA1DA1A3E5ECE117F2033F3AC2947912B92AE33FCEF77FD8384E334DF572AA941F9C2DCD3B5F06A7F7D2B182B88BD22E6EBCA50O9y2M" TargetMode="External"/><Relationship Id="rId79" Type="http://schemas.openxmlformats.org/officeDocument/2006/relationships/hyperlink" Target="consultantplus://offline/ref=EAD4A81A3BA1DA1A3E5ECE117F2033F3AC2B43902F93AE33FCEF77FD8384E334DF572AA941F9C2DFD0B5F06A7F7D2B182B88BD22E6EBCA50O9y2M" TargetMode="External"/><Relationship Id="rId102" Type="http://schemas.openxmlformats.org/officeDocument/2006/relationships/hyperlink" Target="consultantplus://offline/ref=EAD4A81A3BA1DA1A3E5ECE117F2033F3AC2A4D9B2999AE33FCEF77FD8384E334DF572AA941F9C2DFD3B5F06A7F7D2B182B88BD22E6EBCA50O9y2M" TargetMode="External"/><Relationship Id="rId144" Type="http://schemas.openxmlformats.org/officeDocument/2006/relationships/hyperlink" Target="consultantplus://offline/ref=EAD4A81A3BA1DA1A3E5ECE117F2033F3AB28459A2D9DAE33FCEF77FD8384E334DF572AA941F9C2D8D3B5F06A7F7D2B182B88BD22E6EBCA50O9y2M" TargetMode="External"/><Relationship Id="rId90" Type="http://schemas.openxmlformats.org/officeDocument/2006/relationships/hyperlink" Target="consultantplus://offline/ref=EAD4A81A3BA1DA1A3E5ECE117F2033F3AE2B44912D9EAE33FCEF77FD8384E334DF572AA941F9C2DDD1B5F06A7F7D2B182B88BD22E6EBCA50O9y2M" TargetMode="External"/><Relationship Id="rId186" Type="http://schemas.openxmlformats.org/officeDocument/2006/relationships/hyperlink" Target="consultantplus://offline/ref=78DEB746EC5622AD3CE73CB6121FDFED16017E2E6FE22EFD7A6C604172416442BCB9142D592C68DDB7F494B665488DB3A524DD4D5A4CF3BEP1y1M" TargetMode="External"/><Relationship Id="rId351" Type="http://schemas.openxmlformats.org/officeDocument/2006/relationships/hyperlink" Target="consultantplus://offline/ref=6FE16CA977F964F09EBDA630877F9B6D94ADCBF24FDD753560FF760492083CF11FB58B465FE825FA85DAD9D7D3FA7759D920C73D3D6AEB59QDy1M" TargetMode="External"/><Relationship Id="rId393" Type="http://schemas.openxmlformats.org/officeDocument/2006/relationships/hyperlink" Target="consultantplus://offline/ref=6FE16CA977F964F09EBDA630877F9B6D94ADCBF24FDD753560FF760492083CF11FB58B465FE825F98EDAD9D7D3FA7759D920C73D3D6AEB59QDy1M" TargetMode="External"/><Relationship Id="rId407" Type="http://schemas.openxmlformats.org/officeDocument/2006/relationships/hyperlink" Target="consultantplus://offline/ref=6FE16CA977F964F09EBDA630877F9B6D94AACCF24FDF753560FF760492083CF11FB58B465FE825FC85DAD9D7D3FA7759D920C73D3D6AEB59QDy1M" TargetMode="External"/><Relationship Id="rId449" Type="http://schemas.openxmlformats.org/officeDocument/2006/relationships/hyperlink" Target="consultantplus://offline/ref=19175F7444A5A026586322D2F3328EDF3C42CDEB71F7A1F3C3D19B4305F359AD1C4A7D095E353AEC580A761D9FD4C08CF8F42CE47457EEF7RCyCM" TargetMode="External"/><Relationship Id="rId211" Type="http://schemas.openxmlformats.org/officeDocument/2006/relationships/hyperlink" Target="consultantplus://offline/ref=78DEB746EC5622AD3CE73CB6121FDFED110278246DEC2EFD7A6C604172416442BCB9142D592C69DCBAF494B665488DB3A524DD4D5A4CF3BEP1y1M" TargetMode="External"/><Relationship Id="rId253" Type="http://schemas.openxmlformats.org/officeDocument/2006/relationships/hyperlink" Target="consultantplus://offline/ref=6FE16CA977F964F09EBDA630877F9B6D94A8CCF248DD753560FF760492083CF11FB58B465FE820FF85DAD9D7D3FA7759D920C73D3D6AEB59QDy1M" TargetMode="External"/><Relationship Id="rId295" Type="http://schemas.openxmlformats.org/officeDocument/2006/relationships/hyperlink" Target="consultantplus://offline/ref=6FE16CA977F964F09EBDA630877F9B6D94A8CCF248DD753560FF760492083CF11FB58B465FE820FF83DAD9D7D3FA7759D920C73D3D6AEB59QDy1M" TargetMode="External"/><Relationship Id="rId309" Type="http://schemas.openxmlformats.org/officeDocument/2006/relationships/hyperlink" Target="consultantplus://offline/ref=6FE16CA977F964F09EBDA630877F9B6D94A2CDF54CDC753560FF760492083CF11FB58B465FE821F986DAD9D7D3FA7759D920C73D3D6AEB59QDy1M" TargetMode="External"/><Relationship Id="rId460" Type="http://schemas.openxmlformats.org/officeDocument/2006/relationships/hyperlink" Target="consultantplus://offline/ref=19175F7444A5A026586322D2F3328EDF3C42CDEB71F7A1F3C3D19B4305F359AD1C4A7D095E353AEC580A761D9FD4C08CF8F42CE47457EEF7RCyCM" TargetMode="External"/><Relationship Id="rId516" Type="http://schemas.openxmlformats.org/officeDocument/2006/relationships/hyperlink" Target="consultantplus://offline/ref=19175F7444A5A026586322D2F3328EDF3C42CDEB71F7A1F3C3D19B4305F359AD1C4A7D095E353AEC580A761D9FD4C08CF8F42CE47457EEF7RCyCM" TargetMode="External"/><Relationship Id="rId48" Type="http://schemas.openxmlformats.org/officeDocument/2006/relationships/hyperlink" Target="consultantplus://offline/ref=EAD4A81A3BA1DA1A3E5ECE117F2033F3AE2B44912D9EAE33FCEF77FD8384E334DF572AA941F9C2DFD0B5F06A7F7D2B182B88BD22E6EBCA50O9y2M" TargetMode="External"/><Relationship Id="rId113" Type="http://schemas.openxmlformats.org/officeDocument/2006/relationships/hyperlink" Target="consultantplus://offline/ref=EAD4A81A3BA1DA1A3E5ECE117F2033F3AB28459A2D9DAE33FCEF77FD8384E334DF572AA941F9C2DBD8B5F06A7F7D2B182B88BD22E6EBCA50O9y2M" TargetMode="External"/><Relationship Id="rId320" Type="http://schemas.openxmlformats.org/officeDocument/2006/relationships/hyperlink" Target="consultantplus://offline/ref=6FE16CA977F964F09EBDA630877F9B6D94A2C4F84EDD753560FF760492083CF11FB58B465FE821FB82DAD9D7D3FA7759D920C73D3D6AEB59QDy1M" TargetMode="External"/><Relationship Id="rId155" Type="http://schemas.openxmlformats.org/officeDocument/2006/relationships/hyperlink" Target="consultantplus://offline/ref=78DEB746EC5622AD3CE73CB6121FDFED16017E2E6FE22EFD7A6C604172416442BCB9142D592C69D5B6F494B665488DB3A524DD4D5A4CF3BEP1y1M" TargetMode="External"/><Relationship Id="rId197" Type="http://schemas.openxmlformats.org/officeDocument/2006/relationships/hyperlink" Target="consultantplus://offline/ref=78DEB746EC5622AD3CE73CB6121FDFED16017E2E6FE22EFD7A6C604172416442BCB9142D592C68DCBDF494B665488DB3A524DD4D5A4CF3BEP1y1M" TargetMode="External"/><Relationship Id="rId362" Type="http://schemas.openxmlformats.org/officeDocument/2006/relationships/hyperlink" Target="consultantplus://offline/ref=6FE16CA977F964F09EBDA630877F9B6D94AFCAF242DF753560FF760492083CF11FB58B465FE821F882DAD9D7D3FA7759D920C73D3D6AEB59QDy1M" TargetMode="External"/><Relationship Id="rId418" Type="http://schemas.openxmlformats.org/officeDocument/2006/relationships/hyperlink" Target="consultantplus://offline/ref=6FE16CA977F964F09EBDA630877F9B6D94AACCF24FDF753560FF760492083CF11FB58B465FE825FC84DAD9D7D3FA7759D920C73D3D6AEB59QDy1M" TargetMode="External"/><Relationship Id="rId222" Type="http://schemas.openxmlformats.org/officeDocument/2006/relationships/hyperlink" Target="consultantplus://offline/ref=6FE16CA977F964F09EBDA5259E7F9B6D96A9CAF443D3283F68A67A06950763F418A48B4656F620FE99D38D84Q9y4M" TargetMode="External"/><Relationship Id="rId264" Type="http://schemas.openxmlformats.org/officeDocument/2006/relationships/hyperlink" Target="consultantplus://offline/ref=6FE16CA977F964F09EBDA630877F9B6D94ADCBF24FDD753560FF760492083CF11FB58B465FE825FA82DAD9D7D3FA7759D920C73D3D6AEB59QDy1M" TargetMode="External"/><Relationship Id="rId471" Type="http://schemas.openxmlformats.org/officeDocument/2006/relationships/hyperlink" Target="consultantplus://offline/ref=19175F7444A5A026586322D2F3328EDF3C42CDEB71F7A1F3C3D19B4305F359AD1C4A7D095E353AEC580A761D9FD4C08CF8F42CE47457EEF7RCyCM" TargetMode="External"/><Relationship Id="rId17" Type="http://schemas.openxmlformats.org/officeDocument/2006/relationships/hyperlink" Target="consultantplus://offline/ref=EAD4A81A3BA1DA1A3E5ECE117F2033F3AD294D922D98AE33FCEF77FD8384E334DF572AA941F9C2DED7B5F06A7F7D2B182B88BD22E6EBCA50O9y2M" TargetMode="External"/><Relationship Id="rId59" Type="http://schemas.openxmlformats.org/officeDocument/2006/relationships/hyperlink" Target="consultantplus://offline/ref=EAD4A81A3BA1DA1A3E5ECE117F2033F3AB2B43972990F339F4B67BFF848BBC23D81E26A841F9C3DFDAEAF57F6E2527103C97BC3CFAE9C8O5y1M" TargetMode="External"/><Relationship Id="rId124" Type="http://schemas.openxmlformats.org/officeDocument/2006/relationships/hyperlink" Target="consultantplus://offline/ref=EAD4A81A3BA1DA1A3E5ECE117F2033F3AB28459A2D9DAE33FCEF77FD8384E334DF572AA941F9C2D9D8B5F06A7F7D2B182B88BD22E6EBCA50O9y2M" TargetMode="External"/><Relationship Id="rId527" Type="http://schemas.openxmlformats.org/officeDocument/2006/relationships/hyperlink" Target="consultantplus://offline/ref=19175F7444A5A02658633DC7F6328EDF384ACBEA7FA8F6F1928495460DA303BD0A03710143313FF05D0120R4yFM" TargetMode="External"/><Relationship Id="rId70" Type="http://schemas.openxmlformats.org/officeDocument/2006/relationships/hyperlink" Target="consultantplus://offline/ref=EAD4A81A3BA1DA1A3E5ECE117F2033F3AE2944912A9CAE33FCEF77FD8384E334DF572AA941F9C2DFD0B5F06A7F7D2B182B88BD22E6EBCA50O9y2M" TargetMode="External"/><Relationship Id="rId166" Type="http://schemas.openxmlformats.org/officeDocument/2006/relationships/hyperlink" Target="consultantplus://offline/ref=78DEB746EC5622AD3CE73CB6121FDFED1107772465E22EFD7A6C604172416442BCB9142D592C69DEBDF494B665488DB3A524DD4D5A4CF3BEP1y1M" TargetMode="External"/><Relationship Id="rId331" Type="http://schemas.openxmlformats.org/officeDocument/2006/relationships/hyperlink" Target="consultantplus://offline/ref=6FE16CA977F964F09EBDA630877F9B6D94AACCF24FDF753560FF760492083CF11FB58B465FE825FF85DAD9D7D3FA7759D920C73D3D6AEB59QDy1M" TargetMode="External"/><Relationship Id="rId373" Type="http://schemas.openxmlformats.org/officeDocument/2006/relationships/hyperlink" Target="consultantplus://offline/ref=6FE16CA977F964F09EBDA630877F9B6D94ADCBF24FDD753560FF760492083CF11FB58B465FE825F887DAD9D7D3FA7759D920C73D3D6AEB59QDy1M" TargetMode="External"/><Relationship Id="rId429" Type="http://schemas.openxmlformats.org/officeDocument/2006/relationships/hyperlink" Target="consultantplus://offline/ref=19175F7444A5A026586322D2F3328EDF3C40C9EA75F6A1F3C3D19B4305F359AD1C4A7D095D303FEB5E0A761D9FD4C08CF8F42CE47457EEF7RCyCM" TargetMode="External"/><Relationship Id="rId1" Type="http://schemas.openxmlformats.org/officeDocument/2006/relationships/styles" Target="styles.xml"/><Relationship Id="rId233" Type="http://schemas.openxmlformats.org/officeDocument/2006/relationships/hyperlink" Target="consultantplus://offline/ref=6FE16CA977F964F09EBDA630877F9B6D94AACCF24FDF753560FF760492083CF11FB58B465FE825FE8FDAD9D7D3FA7759D920C73D3D6AEB59QDy1M" TargetMode="External"/><Relationship Id="rId440" Type="http://schemas.openxmlformats.org/officeDocument/2006/relationships/hyperlink" Target="consultantplus://offline/ref=19175F7444A5A026586322D2F3328EDF3C42CDEB71F7A1F3C3D19B4305F359AD1C4A7D095E353AEC590A761D9FD4C08CF8F42CE47457EEF7RCyCM" TargetMode="External"/><Relationship Id="rId28" Type="http://schemas.openxmlformats.org/officeDocument/2006/relationships/hyperlink" Target="consultantplus://offline/ref=EAD4A81A3BA1DA1A3E5ECE117F2033F3AC2947912B92AE33FCEF77FD8384E334DF572AA941F9C2DFD0B5F06A7F7D2B182B88BD22E6EBCA50O9y2M" TargetMode="External"/><Relationship Id="rId275" Type="http://schemas.openxmlformats.org/officeDocument/2006/relationships/hyperlink" Target="consultantplus://offline/ref=6FE16CA977F964F09EBDA630877F9B6D94A3CFF54EDA753560FF760492083CF11FB58B465FE821F880DAD9D7D3FA7759D920C73D3D6AEB59QDy1M" TargetMode="External"/><Relationship Id="rId300" Type="http://schemas.openxmlformats.org/officeDocument/2006/relationships/hyperlink" Target="consultantplus://offline/ref=6FE16CA977F964F09EBDA630877F9B6D94ADCBF24FDD753560FF760492083CF11FB58B465FE825FA80DAD9D7D3FA7759D920C73D3D6AEB59QDy1M" TargetMode="External"/><Relationship Id="rId482" Type="http://schemas.openxmlformats.org/officeDocument/2006/relationships/hyperlink" Target="consultantplus://offline/ref=19175F7444A5A026586322D2F3328EDF3C42CDEB71F7A1F3C3D19B4305F359AD1C4A7D095E353AEC580A761D9FD4C08CF8F42CE47457EEF7RCyCM" TargetMode="External"/><Relationship Id="rId81" Type="http://schemas.openxmlformats.org/officeDocument/2006/relationships/hyperlink" Target="consultantplus://offline/ref=EAD4A81A3BA1DA1A3E5ECE117F2033F3AE2944912A9CAE33FCEF77FD8384E334DF572AA941F9C2DFD5B5F06A7F7D2B182B88BD22E6EBCA50O9y2M" TargetMode="External"/><Relationship Id="rId135" Type="http://schemas.openxmlformats.org/officeDocument/2006/relationships/hyperlink" Target="consultantplus://offline/ref=EAD4A81A3BA1DA1A3E5ECE117F2033F3AB28459A2D9DAE33FCEF77FD8384E334DF572AA941F9C2D8D7B5F06A7F7D2B182B88BD22E6EBCA50O9y2M" TargetMode="External"/><Relationship Id="rId177" Type="http://schemas.openxmlformats.org/officeDocument/2006/relationships/hyperlink" Target="consultantplus://offline/ref=78DEB746EC5622AD3CE73CB6121FDFED16017E2E6FE22EFD7A6C604172416442BCB9142D592C68DFBAF494B665488DB3A524DD4D5A4CF3BEP1y1M" TargetMode="External"/><Relationship Id="rId342" Type="http://schemas.openxmlformats.org/officeDocument/2006/relationships/hyperlink" Target="consultantplus://offline/ref=6FE16CA977F964F09EBDA630877F9B6D96AACFF24ED1753560FF760492083CF11FB58B465CED24FC86DAD9D7D3FA7759D920C73D3D6AEB59QDy1M" TargetMode="External"/><Relationship Id="rId384" Type="http://schemas.openxmlformats.org/officeDocument/2006/relationships/hyperlink" Target="consultantplus://offline/ref=6FE16CA977F964F09EBDA630877F9B6D94ADCBF24FDD753560FF760492083CF11FB58B465FE825F987DAD9D7D3FA7759D920C73D3D6AEB59QDy1M" TargetMode="External"/><Relationship Id="rId202" Type="http://schemas.openxmlformats.org/officeDocument/2006/relationships/hyperlink" Target="consultantplus://offline/ref=78DEB746EC5622AD3CE73CB6121FDFED16017E2E6FE22EFD7A6C604172416442BCB9142D592C68DCBBF494B665488DB3A524DD4D5A4CF3BEP1y1M" TargetMode="External"/><Relationship Id="rId244" Type="http://schemas.openxmlformats.org/officeDocument/2006/relationships/hyperlink" Target="consultantplus://offline/ref=6FE16CA977F964F09EBDA630877F9B6D96A8CBF34AD0753560FF760492083CF11FB58B465FE821FD8FDAD9D7D3FA7759D920C73D3D6AEB59QDy1M" TargetMode="External"/><Relationship Id="rId39" Type="http://schemas.openxmlformats.org/officeDocument/2006/relationships/hyperlink" Target="consultantplus://offline/ref=EAD4A81A3BA1DA1A3E5ECE117F2033F3AC2E4C90279DAE33FCEF77FD8384E334DF572AA941F9C2DFD5B5F06A7F7D2B182B88BD22E6EBCA50O9y2M" TargetMode="External"/><Relationship Id="rId286" Type="http://schemas.openxmlformats.org/officeDocument/2006/relationships/hyperlink" Target="consultantplus://offline/ref=6FE16CA977F964F09EBDA630877F9B6D94A2C4F84EDD753560FF760492083CF11FB58B465FE821F885DAD9D7D3FA7759D920C73D3D6AEB59QDy1M" TargetMode="External"/><Relationship Id="rId451" Type="http://schemas.openxmlformats.org/officeDocument/2006/relationships/hyperlink" Target="consultantplus://offline/ref=19175F7444A5A026586322D2F3328EDF3C42CDEB71F7A1F3C3D19B4305F359AD1C4A7D095E353AEC580A761D9FD4C08CF8F42CE47457EEF7RCyCM" TargetMode="External"/><Relationship Id="rId493" Type="http://schemas.openxmlformats.org/officeDocument/2006/relationships/hyperlink" Target="consultantplus://offline/ref=19175F7444A5A026586322D2F3328EDF3C42CDEB71F7A1F3C3D19B4305F359AD1C4A7D095E353AEC580A761D9FD4C08CF8F42CE47457EEF7RCyCM" TargetMode="External"/><Relationship Id="rId507" Type="http://schemas.openxmlformats.org/officeDocument/2006/relationships/hyperlink" Target="consultantplus://offline/ref=19175F7444A5A026586322D2F3328EDF3C42CDEB71F7A1F3C3D19B4305F359AD1C4A7D095E353AEC580A761D9FD4C08CF8F42CE47457EEF7RCyCM" TargetMode="External"/><Relationship Id="rId50" Type="http://schemas.openxmlformats.org/officeDocument/2006/relationships/hyperlink" Target="consultantplus://offline/ref=EAD4A81A3BA1DA1A3E5ECE117F2033F3AC2947912B92AE33FCEF77FD8384E334DF572AA941F9C2DCD3B5F06A7F7D2B182B88BD22E6EBCA50O9y2M" TargetMode="External"/><Relationship Id="rId104" Type="http://schemas.openxmlformats.org/officeDocument/2006/relationships/hyperlink" Target="consultantplus://offline/ref=EAD4A81A3BA1DA1A3E5ECE117F2033F3AC2A4D9B2999AE33FCEF77FD8384E334DF572AA941F9C2DFD7B5F06A7F7D2B182B88BD22E6EBCA50O9y2M" TargetMode="External"/><Relationship Id="rId146" Type="http://schemas.openxmlformats.org/officeDocument/2006/relationships/hyperlink" Target="consultantplus://offline/ref=EAD4A81A3BA1DA1A3E5ECE117F2033F3AC2B43902F93AE33FCEF77FD8384E334DF572AA941F9C2DDD1B5F06A7F7D2B182B88BD22E6EBCA50O9y2M" TargetMode="External"/><Relationship Id="rId188" Type="http://schemas.openxmlformats.org/officeDocument/2006/relationships/hyperlink" Target="consultantplus://offline/ref=78DEB746EC5622AD3CE73CB6121FDFED1107772465E22EFD7A6C604172416442BCB9142D592C69DFB8F494B665488DB3A524DD4D5A4CF3BEP1y1M" TargetMode="External"/><Relationship Id="rId311" Type="http://schemas.openxmlformats.org/officeDocument/2006/relationships/hyperlink" Target="consultantplus://offline/ref=6FE16CA977F964F09EBDA630877F9B6D94A8CCF248DD753560FF760492083CF11FB58B465FE820FF8EDAD9D7D3FA7759D920C73D3D6AEB59QDy1M" TargetMode="External"/><Relationship Id="rId353" Type="http://schemas.openxmlformats.org/officeDocument/2006/relationships/hyperlink" Target="consultantplus://offline/ref=6FE16CA977F964F09EBDA630877F9B6D96A8CBF34AD0753560FF760492083CF11FB58B465FE821FA85DAD9D7D3FA7759D920C73D3D6AEB59QDy1M" TargetMode="External"/><Relationship Id="rId395" Type="http://schemas.openxmlformats.org/officeDocument/2006/relationships/hyperlink" Target="consultantplus://offline/ref=6FE16CA977F964F09EBDA630877F9B6D94ADCBF24FDD753560FF760492083CF11FB58B465FE825F686DAD9D7D3FA7759D920C73D3D6AEB59QDy1M" TargetMode="External"/><Relationship Id="rId409" Type="http://schemas.openxmlformats.org/officeDocument/2006/relationships/image" Target="media/image4.png"/><Relationship Id="rId92" Type="http://schemas.openxmlformats.org/officeDocument/2006/relationships/hyperlink" Target="consultantplus://offline/ref=EAD4A81A3BA1DA1A3E5ECE117F2033F3AE2B44912D9EAE33FCEF77FD8384E334DF572AA941F9C2DDD7B5F06A7F7D2B182B88BD22E6EBCA50O9y2M" TargetMode="External"/><Relationship Id="rId213" Type="http://schemas.openxmlformats.org/officeDocument/2006/relationships/hyperlink" Target="consultantplus://offline/ref=6FE16CA977F964F09EBDA630877F9B6D91ABCDF948DE753560FF760492083CF11FB58B465FE820FC87DAD9D7D3FA7759D920C73D3D6AEB59QDy1M" TargetMode="External"/><Relationship Id="rId420" Type="http://schemas.openxmlformats.org/officeDocument/2006/relationships/hyperlink" Target="consultantplus://offline/ref=6FE16CA977F964F09EBDA630877F9B6D94AACCF24FDF753560FF760492083CF11FB58B465FE825FC83DAD9D7D3FA7759D920C73D3D6AEB59QDy1M" TargetMode="External"/><Relationship Id="rId255" Type="http://schemas.openxmlformats.org/officeDocument/2006/relationships/hyperlink" Target="consultantplus://offline/ref=6FE16CA977F964F09EBDA630877F9B6D94AFCAF242DF753560FF760492083CF11FB58B465FE821FB81DAD9D7D3FA7759D920C73D3D6AEB59QDy1M" TargetMode="External"/><Relationship Id="rId297" Type="http://schemas.openxmlformats.org/officeDocument/2006/relationships/hyperlink" Target="consultantplus://offline/ref=6FE16CA977F964F09EBDA630877F9B6D94A8CCF248DD753560FF760492083CF11FB58B465FE820FF85DAD9D7D3FA7759D920C73D3D6AEB59QDy1M" TargetMode="External"/><Relationship Id="rId462" Type="http://schemas.openxmlformats.org/officeDocument/2006/relationships/hyperlink" Target="consultantplus://offline/ref=19175F7444A5A026586322D2F3328EDF3C42CDEB71F7A1F3C3D19B4305F359AD1C4A7D095E353AEC580A761D9FD4C08CF8F42CE47457EEF7RCyCM" TargetMode="External"/><Relationship Id="rId518" Type="http://schemas.openxmlformats.org/officeDocument/2006/relationships/hyperlink" Target="consultantplus://offline/ref=19175F7444A5A026586322D2F3328EDF3C42CDEB71F7A1F3C3D19B4305F359AD1C4A7D095E353AEC580A761D9FD4C08CF8F42CE47457EEF7RCyCM" TargetMode="External"/><Relationship Id="rId115" Type="http://schemas.openxmlformats.org/officeDocument/2006/relationships/hyperlink" Target="consultantplus://offline/ref=EAD4A81A3BA1DA1A3E5ECE117F2033F3AC2A4D9B2999AE33FCEF77FD8384E334DF572AA941F9C2DFD6B5F06A7F7D2B182B88BD22E6EBCA50O9y2M" TargetMode="External"/><Relationship Id="rId157" Type="http://schemas.openxmlformats.org/officeDocument/2006/relationships/hyperlink" Target="consultantplus://offline/ref=78DEB746EC5622AD3CE73CB6121FDFED16017E2E6FE22EFD7A6C604172416442BCB9142D592C69D4BDF494B665488DB3A524DD4D5A4CF3BEP1y1M" TargetMode="External"/><Relationship Id="rId322" Type="http://schemas.openxmlformats.org/officeDocument/2006/relationships/hyperlink" Target="consultantplus://offline/ref=6FE16CA977F964F09EBDA630877F9B6D94A8CCF248DD753560FF760492083CF11FB58B465FE820FF81DAD9D7D3FA7759D920C73D3D6AEB59QDy1M" TargetMode="External"/><Relationship Id="rId364" Type="http://schemas.openxmlformats.org/officeDocument/2006/relationships/hyperlink" Target="consultantplus://offline/ref=6FE16CA977F964F09EBDA630877F9B6D94AFCAF242DF753560FF760492083CF11FB58B465FE821F882DAD9D7D3FA7759D920C73D3D6AEB59QDy1M" TargetMode="External"/><Relationship Id="rId61" Type="http://schemas.openxmlformats.org/officeDocument/2006/relationships/hyperlink" Target="consultantplus://offline/ref=EAD4A81A3BA1DA1A3E5ECE117F2033F3AE2944912A9CAE33FCEF77FD8384E334DF572AA941F9C2DCD5B5F06A7F7D2B182B88BD22E6EBCA50O9y2M" TargetMode="External"/><Relationship Id="rId199" Type="http://schemas.openxmlformats.org/officeDocument/2006/relationships/hyperlink" Target="consultantplus://offline/ref=78DEB746EC5622AD3CE73CB6121FDFED110278246DEC2EFD7A6C604172416442BCB9142D592C69DFBFF494B665488DB3A524DD4D5A4CF3BEP1y1M" TargetMode="External"/><Relationship Id="rId19" Type="http://schemas.openxmlformats.org/officeDocument/2006/relationships/hyperlink" Target="consultantplus://offline/ref=EAD4A81A3BA1DA1A3E5ECE117F2033F3AC2A4D9B2999AE33FCEF77FD8384E334DF572AA941F9C2DED6B5F06A7F7D2B182B88BD22E6EBCA50O9y2M" TargetMode="External"/><Relationship Id="rId224" Type="http://schemas.openxmlformats.org/officeDocument/2006/relationships/hyperlink" Target="consultantplus://offline/ref=6FE16CA977F964F09EBDA5259E7F9B6D96A9CAF443D3283F68A67A06950763F418A48B4656F620FE99D38D84Q9y4M" TargetMode="External"/><Relationship Id="rId266" Type="http://schemas.openxmlformats.org/officeDocument/2006/relationships/hyperlink" Target="consultantplus://offline/ref=6FE16CA977F964F09EBDA630877F9B6D94ADCBF24FDD753560FF760492083CF11FB58B465FE825FB84DAD9D7D3FA7759D920C73D3D6AEB59QDy1M" TargetMode="External"/><Relationship Id="rId431" Type="http://schemas.openxmlformats.org/officeDocument/2006/relationships/hyperlink" Target="consultantplus://offline/ref=19175F7444A5A026586322D2F3328EDF3C40C9EA75F6A1F3C3D19B4305F359AD1C4A7D095D303FEB5D0A761D9FD4C08CF8F42CE47457EEF7RCyCM" TargetMode="External"/><Relationship Id="rId473" Type="http://schemas.openxmlformats.org/officeDocument/2006/relationships/hyperlink" Target="consultantplus://offline/ref=19175F7444A5A026586322D2F3328EDF3C42CDEB71F7A1F3C3D19B4305F359AD1C4A7D095E353AEC580A761D9FD4C08CF8F42CE47457EEF7RCyCM" TargetMode="External"/><Relationship Id="rId529" Type="http://schemas.openxmlformats.org/officeDocument/2006/relationships/hyperlink" Target="consultantplus://offline/ref=19175F7444A5A026586322D2F3328EDF3E40C9E174F8A1F3C3D19B4305F359AD0E4A25055C3921EF5F1F204CD9R8y2M" TargetMode="External"/><Relationship Id="rId30" Type="http://schemas.openxmlformats.org/officeDocument/2006/relationships/hyperlink" Target="consultantplus://offline/ref=EAD4A81A3BA1DA1A3E5ECE117F2033F3AE2B44912D9EAE33FCEF77FD8384E334DF572AA941F9C2DED6B5F06A7F7D2B182B88BD22E6EBCA50O9y2M" TargetMode="External"/><Relationship Id="rId126" Type="http://schemas.openxmlformats.org/officeDocument/2006/relationships/hyperlink" Target="consultantplus://offline/ref=EAD4A81A3BA1DA1A3E5ECE117F2033F3AC2B43902F93AE33FCEF77FD8384E334DF572AA941F9C2DFD6B5F06A7F7D2B182B88BD22E6EBCA50O9y2M" TargetMode="External"/><Relationship Id="rId168" Type="http://schemas.openxmlformats.org/officeDocument/2006/relationships/hyperlink" Target="consultantplus://offline/ref=78DEB746EC5622AD3CE73CB6121FDFED16017E2E6FE22EFD7A6C604172416442BCB9142D592C69DBBCF494B665488DB3A524DD4D5A4CF3BEP1y1M" TargetMode="External"/><Relationship Id="rId333" Type="http://schemas.openxmlformats.org/officeDocument/2006/relationships/hyperlink" Target="consultantplus://offline/ref=6FE16CA977F964F09EBDA630877F9B6D91ABCDF948DE753560FF760492083CF11FB58B465FE820FD84DAD9D7D3FA7759D920C73D3D6AEB59QDy1M" TargetMode="External"/><Relationship Id="rId72" Type="http://schemas.openxmlformats.org/officeDocument/2006/relationships/hyperlink" Target="consultantplus://offline/ref=EAD4A81A3BA1DA1A3E5ECE117F2033F3AE2944912A9CAE33FCEF77FD8384E334DF572AA941F9C2DFD3B5F06A7F7D2B182B88BD22E6EBCA50O9y2M" TargetMode="External"/><Relationship Id="rId375" Type="http://schemas.openxmlformats.org/officeDocument/2006/relationships/hyperlink" Target="consultantplus://offline/ref=6FE16CA977F964F09EBDA630877F9B6D94ADCBF24FDD753560FF760492083CF11FB58B465FE825F885DAD9D7D3FA7759D920C73D3D6AEB59QDy1M" TargetMode="External"/><Relationship Id="rId3" Type="http://schemas.openxmlformats.org/officeDocument/2006/relationships/settings" Target="settings.xml"/><Relationship Id="rId235" Type="http://schemas.openxmlformats.org/officeDocument/2006/relationships/hyperlink" Target="consultantplus://offline/ref=6FE16CA977F964F09EBDA630877F9B6D94A8C5F14FD9753560FF760492083CF11FB58B465FE821F686DAD9D7D3FA7759D920C73D3D6AEB59QDy1M" TargetMode="External"/><Relationship Id="rId277" Type="http://schemas.openxmlformats.org/officeDocument/2006/relationships/hyperlink" Target="consultantplus://offline/ref=6FE16CA977F964F09EBDA630877F9B6D94A2C4F84EDD753560FF760492083CF11FB58B465FE821F887DAD9D7D3FA7759D920C73D3D6AEB59QDy1M" TargetMode="External"/><Relationship Id="rId400" Type="http://schemas.openxmlformats.org/officeDocument/2006/relationships/hyperlink" Target="consultantplus://offline/ref=6FE16CA977F964F09EBDA630877F9B6D96A8CBF34AD0753560FF760492083CF11FB58B465FE821FA80DAD9D7D3FA7759D920C73D3D6AEB59QDy1M" TargetMode="External"/><Relationship Id="rId442" Type="http://schemas.openxmlformats.org/officeDocument/2006/relationships/hyperlink" Target="consultantplus://offline/ref=19175F7444A5A026586322D2F3328EDF3C42CDEB71F7A1F3C3D19B4305F359AD1C4A7D095E353AEC580A761D9FD4C08CF8F42CE47457EEF7RCyCM" TargetMode="External"/><Relationship Id="rId484" Type="http://schemas.openxmlformats.org/officeDocument/2006/relationships/hyperlink" Target="consultantplus://offline/ref=19175F7444A5A026586322D2F3328EDF3C42CDEB71F7A1F3C3D19B4305F359AD1C4A7D095E353AEC580A761D9FD4C08CF8F42CE47457EEF7RCyCM" TargetMode="External"/><Relationship Id="rId137" Type="http://schemas.openxmlformats.org/officeDocument/2006/relationships/hyperlink" Target="consultantplus://offline/ref=EAD4A81A3BA1DA1A3E5ECE117F2033F3AB28459A2D9DAE33FCEF77FD8384E334DF572AA941F9C2D8D4B5F06A7F7D2B182B88BD22E6EBCA50O9y2M" TargetMode="External"/><Relationship Id="rId302" Type="http://schemas.openxmlformats.org/officeDocument/2006/relationships/hyperlink" Target="consultantplus://offline/ref=6FE16CA977F964F09EBDA630877F9B6D94A8CCF248DD753560FF760492083CF11FB58B465FE820FF81DAD9D7D3FA7759D920C73D3D6AEB59QDy1M" TargetMode="External"/><Relationship Id="rId344" Type="http://schemas.openxmlformats.org/officeDocument/2006/relationships/hyperlink" Target="consultantplus://offline/ref=6FE16CA977F964F09EBDA630877F9B6D94AFCAF242DF753560FF760492083CF11FB58B465FE821F885DAD9D7D3FA7759D920C73D3D6AEB59QDy1M" TargetMode="External"/><Relationship Id="rId41" Type="http://schemas.openxmlformats.org/officeDocument/2006/relationships/hyperlink" Target="consultantplus://offline/ref=EAD4A81A3BA1DA1A3E5ECE117F2033F3AC2947912B92AE33FCEF77FD8384E334DF572AA941F9C2DCD7B5F06A7F7D2B182B88BD22E6EBCA50O9y2M" TargetMode="External"/><Relationship Id="rId83" Type="http://schemas.openxmlformats.org/officeDocument/2006/relationships/hyperlink" Target="consultantplus://offline/ref=EAD4A81A3BA1DA1A3E5ECE117F2033F3AE2B44912D9EAE33FCEF77FD8384E334DF572AA941F9C2DCD5B5F06A7F7D2B182B88BD22E6EBCA50O9y2M" TargetMode="External"/><Relationship Id="rId179" Type="http://schemas.openxmlformats.org/officeDocument/2006/relationships/hyperlink" Target="consultantplus://offline/ref=78DEB746EC5622AD3CE73CB6121FDFED16017E2E6FE22EFD7A6C604172416442BCB9142D592C68DDBBF494B665488DB3A524DD4D5A4CF3BEP1y1M" TargetMode="External"/><Relationship Id="rId386" Type="http://schemas.openxmlformats.org/officeDocument/2006/relationships/hyperlink" Target="consultantplus://offline/ref=6FE16CA977F964F09EBDA630877F9B6D94ADCBF24FDD753560FF760492083CF11FB58B465FE825F985DAD9D7D3FA7759D920C73D3D6AEB59QDy1M" TargetMode="External"/><Relationship Id="rId190" Type="http://schemas.openxmlformats.org/officeDocument/2006/relationships/hyperlink" Target="consultantplus://offline/ref=78DEB746EC5622AD3CE73CB6121FDFED16017E2E6FE22EFD7A6C604172416442BCB9142D592C68DCBFF494B665488DB3A524DD4D5A4CF3BEP1y1M" TargetMode="External"/><Relationship Id="rId204" Type="http://schemas.openxmlformats.org/officeDocument/2006/relationships/hyperlink" Target="consultantplus://offline/ref=78DEB746EC5622AD3CE73CB6121FDFED1107772465E22EFD7A6C604172416442BCB9142D592C69DEB6F494B665488DB3A524DD4D5A4CF3BEP1y1M" TargetMode="External"/><Relationship Id="rId246" Type="http://schemas.openxmlformats.org/officeDocument/2006/relationships/hyperlink" Target="consultantplus://offline/ref=6FE16CA977F964F09EBDA630877F9B6D91ABCDF948DE753560FF760492083CF11FB58B465FE820FD86DAD9D7D3FA7759D920C73D3D6AEB59QDy1M" TargetMode="External"/><Relationship Id="rId288" Type="http://schemas.openxmlformats.org/officeDocument/2006/relationships/hyperlink" Target="consultantplus://offline/ref=6FE16CA977F964F09EBDA630877F9B6D94A8C5F14FD9753560FF760492083CF11FB58B465FE821F783DAD9D7D3FA7759D920C73D3D6AEB59QDy1M" TargetMode="External"/><Relationship Id="rId411" Type="http://schemas.openxmlformats.org/officeDocument/2006/relationships/image" Target="media/image6.png"/><Relationship Id="rId453" Type="http://schemas.openxmlformats.org/officeDocument/2006/relationships/hyperlink" Target="consultantplus://offline/ref=19175F7444A5A026586322D2F3328EDF3C42CDEB71F7A1F3C3D19B4305F359AD1C4A7D095E353AEC580A761D9FD4C08CF8F42CE47457EEF7RCyCM" TargetMode="External"/><Relationship Id="rId509" Type="http://schemas.openxmlformats.org/officeDocument/2006/relationships/hyperlink" Target="consultantplus://offline/ref=19175F7444A5A026586322D2F3328EDF3C42CDEB71F7A1F3C3D19B4305F359AD1C4A7D095E353AEC580A761D9FD4C08CF8F42CE47457EEF7RCyCM" TargetMode="External"/><Relationship Id="rId106" Type="http://schemas.openxmlformats.org/officeDocument/2006/relationships/hyperlink" Target="consultantplus://offline/ref=EAD4A81A3BA1DA1A3E5ED1047A2033F3A62D439525CDF931ADBA79F88BD4B924C91E26A15FF8C2C0D3BEA6O3y8M" TargetMode="External"/><Relationship Id="rId313" Type="http://schemas.openxmlformats.org/officeDocument/2006/relationships/hyperlink" Target="consultantplus://offline/ref=6FE16CA977F964F09EBDA630877F9B6D94A8CAF54BDA753560FF760492083CF11FB58B465FE821F985DAD9D7D3FA7759D920C73D3D6AEB59QDy1M" TargetMode="External"/><Relationship Id="rId495" Type="http://schemas.openxmlformats.org/officeDocument/2006/relationships/hyperlink" Target="consultantplus://offline/ref=19175F7444A5A026586322D2F3328EDF3C42CDEB71F7A1F3C3D19B4305F359AD1C4A7D095E353AEC580A761D9FD4C08CF8F42CE47457EEF7RCyCM" TargetMode="External"/><Relationship Id="rId10" Type="http://schemas.openxmlformats.org/officeDocument/2006/relationships/hyperlink" Target="consultantplus://offline/ref=EAD4A81A3BA1DA1A3E5ECE117F2033F3AE2C4291279CAE33FCEF77FD8384E334DF572AA941F9C2DED7B5F06A7F7D2B182B88BD22E6EBCA50O9y2M" TargetMode="External"/><Relationship Id="rId52" Type="http://schemas.openxmlformats.org/officeDocument/2006/relationships/hyperlink" Target="consultantplus://offline/ref=EAD4A81A3BA1DA1A3E5ECE117F2033F3AC2947912B92AE33FCEF77FD8384E334DF572AA941F9C2DDD3B5F06A7F7D2B182B88BD22E6EBCA50O9y2M" TargetMode="External"/><Relationship Id="rId94" Type="http://schemas.openxmlformats.org/officeDocument/2006/relationships/hyperlink" Target="consultantplus://offline/ref=EAD4A81A3BA1DA1A3E5ECE117F2033F3AE2944912A9CAE33FCEF77FD8384E334DF572AA941F9C2DCD3B5F06A7F7D2B182B88BD22E6EBCA50O9y2M" TargetMode="External"/><Relationship Id="rId148" Type="http://schemas.openxmlformats.org/officeDocument/2006/relationships/hyperlink" Target="consultantplus://offline/ref=78DEB746EC5622AD3CE73CB6121FDFED16017E2E6FE22EFD7A6C604172416442BCB9142D592C69D5BAF494B665488DB3A524DD4D5A4CF3BEP1y1M" TargetMode="External"/><Relationship Id="rId355" Type="http://schemas.openxmlformats.org/officeDocument/2006/relationships/hyperlink" Target="consultantplus://offline/ref=6FE16CA977F964F09EBDA630877F9B6D91ABCDF948DE753560FF760492083CF11FB58B465FE820FD85DAD9D7D3FA7759D920C73D3D6AEB59QDy1M" TargetMode="External"/><Relationship Id="rId397" Type="http://schemas.openxmlformats.org/officeDocument/2006/relationships/hyperlink" Target="consultantplus://offline/ref=6FE16CA977F964F09EBDA630877F9B6D96A8CBF34AD0753560FF760492083CF11FB58B465FE821FA84DAD9D7D3FA7759D920C73D3D6AEB59QDy1M" TargetMode="External"/><Relationship Id="rId520" Type="http://schemas.openxmlformats.org/officeDocument/2006/relationships/hyperlink" Target="consultantplus://offline/ref=19175F7444A5A026586322D2F3328EDF3C42CDEB71F7A1F3C3D19B4305F359AD1C4A7D095E353AEC580A761D9FD4C08CF8F42CE47457EEF7RCyCM" TargetMode="External"/><Relationship Id="rId215" Type="http://schemas.openxmlformats.org/officeDocument/2006/relationships/hyperlink" Target="consultantplus://offline/ref=6FE16CA977F964F09EBDA630877F9B6D91ABCDF948DE753560FF760492083CF11FB58B465FE820FC86DAD9D7D3FA7759D920C73D3D6AEB59QDy1M" TargetMode="External"/><Relationship Id="rId257" Type="http://schemas.openxmlformats.org/officeDocument/2006/relationships/hyperlink" Target="consultantplus://offline/ref=6FE16CA977F964F09EBDA630877F9B6D94AFCAF242DF753560FF760492083CF11FB58B465FE821FB8FDAD9D7D3FA7759D920C73D3D6AEB59QDy1M" TargetMode="External"/><Relationship Id="rId422" Type="http://schemas.openxmlformats.org/officeDocument/2006/relationships/hyperlink" Target="consultantplus://offline/ref=6FE16CA977F964F09EBDA630877F9B6D91ABCDF948DE753560FF760492083CF11FB58B465FE820FA85DAD9D7D3FA7759D920C73D3D6AEB59QDy1M" TargetMode="External"/><Relationship Id="rId464" Type="http://schemas.openxmlformats.org/officeDocument/2006/relationships/hyperlink" Target="consultantplus://offline/ref=19175F7444A5A026586322D2F3328EDF3C42CDEB71F7A1F3C3D19B4305F359AD1C4A7D095E353AEC580A761D9FD4C08CF8F42CE47457EEF7RCyCM" TargetMode="External"/><Relationship Id="rId299" Type="http://schemas.openxmlformats.org/officeDocument/2006/relationships/hyperlink" Target="consultantplus://offline/ref=6FE16CA977F964F09EBDA630877F9B6D94ADCBF24FDD753560FF760492083CF11FB58B465FE825FA81DAD9D7D3FA7759D920C73D3D6AEB59QDy1M" TargetMode="External"/><Relationship Id="rId63" Type="http://schemas.openxmlformats.org/officeDocument/2006/relationships/hyperlink" Target="consultantplus://offline/ref=EAD4A81A3BA1DA1A3E5ECE117F2033F3AE2944912A9CAE33FCEF77FD8384E334DF572AA941F9C2DCD6B5F06A7F7D2B182B88BD22E6EBCA50O9y2M" TargetMode="External"/><Relationship Id="rId159" Type="http://schemas.openxmlformats.org/officeDocument/2006/relationships/hyperlink" Target="consultantplus://offline/ref=78DEB746EC5622AD3CE73CB6121FDFED16017E2E6FE22EFD7A6C604172416442BCB9142D592C69D4BBF494B665488DB3A524DD4D5A4CF3BEP1y1M" TargetMode="External"/><Relationship Id="rId366" Type="http://schemas.openxmlformats.org/officeDocument/2006/relationships/hyperlink" Target="consultantplus://offline/ref=6FE16CA977F964F09EBDA630877F9B6D94AFCAF242DF753560FF760492083CF11FB58B465FE821F881DAD9D7D3FA7759D920C73D3D6AEB59QDy1M" TargetMode="External"/><Relationship Id="rId226" Type="http://schemas.openxmlformats.org/officeDocument/2006/relationships/hyperlink" Target="consultantplus://offline/ref=6FE16CA977F964F09EBDA630877F9B6D91ABCDF948DE753560FF760492083CF11FB58B465FE820FC80DAD9D7D3FA7759D920C73D3D6AEB59QDy1M" TargetMode="External"/><Relationship Id="rId433" Type="http://schemas.openxmlformats.org/officeDocument/2006/relationships/image" Target="media/image15.png"/><Relationship Id="rId74" Type="http://schemas.openxmlformats.org/officeDocument/2006/relationships/hyperlink" Target="consultantplus://offline/ref=EAD4A81A3BA1DA1A3E5ECE117F2033F3AE2B44912D9EAE33FCEF77FD8384E334DF572AA941F9C2DFD8B5F06A7F7D2B182B88BD22E6EBCA50O9y2M" TargetMode="External"/><Relationship Id="rId377" Type="http://schemas.openxmlformats.org/officeDocument/2006/relationships/hyperlink" Target="consultantplus://offline/ref=6FE16CA977F964F09EBDA630877F9B6D94ADCBF24FDD753560FF760492083CF11FB58B465FE825F883DAD9D7D3FA7759D920C73D3D6AEB59QDy1M" TargetMode="External"/><Relationship Id="rId500" Type="http://schemas.openxmlformats.org/officeDocument/2006/relationships/hyperlink" Target="consultantplus://offline/ref=19175F7444A5A026586322D2F3328EDF3C42CDEB71F7A1F3C3D19B4305F359AD1C4A7D095E353AEC580A761D9FD4C08CF8F42CE47457EEF7RCyCM" TargetMode="External"/><Relationship Id="rId5" Type="http://schemas.openxmlformats.org/officeDocument/2006/relationships/hyperlink" Target="consultantplus://offline/ref=EAD4A81A3BA1DA1A3E5ECE117F2033F3AE28419A2A9DAE33FCEF77FD8384E334DF572AA941F9C2DED4B5F06A7F7D2B182B88BD22E6EBCA50O9y2M" TargetMode="External"/><Relationship Id="rId237" Type="http://schemas.openxmlformats.org/officeDocument/2006/relationships/hyperlink" Target="consultantplus://offline/ref=6FE16CA977F964F09EBDA630877F9B6D94AFCAF242DF753560FF760492083CF11FB58B465FE821FB85DAD9D7D3FA7759D920C73D3D6AEB59QDy1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261850</Words>
  <Characters>1492549</Characters>
  <Application>Microsoft Office Word</Application>
  <DocSecurity>0</DocSecurity>
  <Lines>12437</Lines>
  <Paragraphs>3501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1750898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Канатчикова Екатерина Юрьевна</dc:creator>
  <cp:lastModifiedBy>Канатчикова Екатерина Юрьевна</cp:lastModifiedBy>
  <cp:revision>2</cp:revision>
  <dcterms:created xsi:type="dcterms:W3CDTF">2023-10-19T12:50:00Z</dcterms:created>
  <dcterms:modified xsi:type="dcterms:W3CDTF">2023-10-19T12:52:00Z</dcterms:modified>
</cp:coreProperties>
</file>